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AC10" w14:textId="7EA46041" w:rsidR="00E47457" w:rsidRPr="00CB0607" w:rsidRDefault="00D84F0F" w:rsidP="00844C9D">
      <w:pPr>
        <w:pStyle w:val="Heading1"/>
      </w:pPr>
      <w:bookmarkStart w:id="0" w:name="_Toc231058197"/>
      <w:r>
        <w:t>Fall River</w:t>
      </w:r>
      <w:r w:rsidR="00CE0FF0" w:rsidRPr="00CB0607">
        <w:t xml:space="preserve"> Public </w:t>
      </w:r>
      <w:r w:rsidR="00CE0FF0" w:rsidRPr="00844C9D">
        <w:t>Schools</w:t>
      </w:r>
      <w:bookmarkEnd w:id="0"/>
    </w:p>
    <w:p w14:paraId="7F1243B7" w14:textId="6A8DDCC9" w:rsidR="008E314D" w:rsidRPr="00CB0607" w:rsidRDefault="00A11667" w:rsidP="00844C9D">
      <w:pPr>
        <w:pStyle w:val="Titlepagesubheading"/>
      </w:pPr>
      <w:bookmarkStart w:id="1" w:name="_Hlk101983091"/>
      <w:r>
        <w:t>Targeted</w:t>
      </w:r>
      <w:r w:rsidR="00FD0F0A" w:rsidRPr="00CB0607">
        <w:t xml:space="preserve"> </w:t>
      </w:r>
      <w:r w:rsidR="008E314D" w:rsidRPr="00CB0607">
        <w:t xml:space="preserve">District </w:t>
      </w:r>
      <w:r w:rsidR="008E314D" w:rsidRPr="00844C9D">
        <w:t>Review</w:t>
      </w:r>
      <w:r w:rsidR="008E314D" w:rsidRPr="00CB0607">
        <w:t xml:space="preserve"> Report</w:t>
      </w:r>
      <w:bookmarkEnd w:id="1"/>
    </w:p>
    <w:p w14:paraId="3575704A" w14:textId="2E5DB91C" w:rsidR="008E314D" w:rsidRPr="00CB0607" w:rsidRDefault="00DB36D8" w:rsidP="00844C9D">
      <w:pPr>
        <w:pStyle w:val="Titlepagedate"/>
      </w:pPr>
      <w:r>
        <w:t>May</w:t>
      </w:r>
      <w:r w:rsidR="00510CFD" w:rsidRPr="00CB0607">
        <w:t xml:space="preserve"> </w:t>
      </w:r>
      <w:r w:rsidR="00D84CF0" w:rsidRPr="00844C9D">
        <w:t>20</w:t>
      </w:r>
      <w:r w:rsidR="001707CD" w:rsidRPr="00844C9D">
        <w:t>2</w:t>
      </w:r>
      <w:r w:rsidR="00A11667" w:rsidRPr="00844C9D">
        <w:t>6</w:t>
      </w:r>
    </w:p>
    <w:p w14:paraId="7377D20A" w14:textId="389E5A06" w:rsidR="4DF0ADFC" w:rsidRPr="00CB0607" w:rsidRDefault="4DF0ADFC" w:rsidP="00A84B49">
      <w:pPr>
        <w:pStyle w:val="Titlepageorganization"/>
        <w:spacing w:before="1440"/>
      </w:pPr>
      <w:r w:rsidRPr="00CB0607">
        <w:t xml:space="preserve">Massachusetts Department of Elementary and Secondary </w:t>
      </w:r>
      <w:r w:rsidRPr="00844C9D">
        <w:t>Education</w:t>
      </w:r>
    </w:p>
    <w:p w14:paraId="7AB2F13C" w14:textId="0DB8189D" w:rsidR="14BBBE3B" w:rsidRPr="00CB0607" w:rsidRDefault="14BBBE3B" w:rsidP="00844C9D">
      <w:pPr>
        <w:pStyle w:val="Titlepagetext14pt"/>
      </w:pPr>
      <w:r w:rsidRPr="00CB0607">
        <w:t xml:space="preserve">Office of District Reviews and </w:t>
      </w:r>
      <w:r w:rsidRPr="00844C9D">
        <w:t>Monitoring</w:t>
      </w:r>
    </w:p>
    <w:p w14:paraId="5DC820FA" w14:textId="5046D58B" w:rsidR="26918BE0" w:rsidRPr="00844C9D" w:rsidRDefault="00E34155" w:rsidP="00844C9D">
      <w:pPr>
        <w:pStyle w:val="Titlepagetext10pt"/>
      </w:pPr>
      <w:r>
        <w:t>135 Santilli Highway</w:t>
      </w:r>
    </w:p>
    <w:p w14:paraId="6DA8D26D" w14:textId="3BBEE20E" w:rsidR="26918BE0" w:rsidRPr="00844C9D" w:rsidRDefault="00E34155" w:rsidP="00844C9D">
      <w:pPr>
        <w:pStyle w:val="Titlepagetext10pt"/>
      </w:pPr>
      <w:r>
        <w:t>Everett</w:t>
      </w:r>
      <w:r w:rsidR="26918BE0" w:rsidRPr="00CB0607">
        <w:t xml:space="preserve">, MA </w:t>
      </w:r>
      <w:r w:rsidR="001B2E5F">
        <w:t>02149</w:t>
      </w:r>
    </w:p>
    <w:p w14:paraId="7CA72F40" w14:textId="4A091369" w:rsidR="26918BE0" w:rsidRPr="00844C9D" w:rsidRDefault="26918BE0" w:rsidP="00844C9D">
      <w:pPr>
        <w:pStyle w:val="Titlepagetext10pt"/>
      </w:pPr>
      <w:r w:rsidRPr="00CB0607">
        <w:t>781-338-3000</w:t>
      </w:r>
    </w:p>
    <w:p w14:paraId="33E67B60" w14:textId="3532018E" w:rsidR="26918BE0" w:rsidRPr="00CB0607" w:rsidRDefault="00844C9D" w:rsidP="00844C9D">
      <w:pPr>
        <w:pStyle w:val="Titlepagetext10pt"/>
        <w:rPr>
          <w:rFonts w:eastAsia="Calibri" w:cs="Arial"/>
          <w:b/>
          <w:bCs/>
        </w:rPr>
      </w:pPr>
      <w:hyperlink r:id="rId11" w:history="1">
        <w:r w:rsidRPr="007717D1">
          <w:rPr>
            <w:rStyle w:val="Hyperlink"/>
          </w:rPr>
          <w:t>www.doe.mass.edu</w:t>
        </w:r>
      </w:hyperlink>
    </w:p>
    <w:p w14:paraId="6A94FEA6" w14:textId="057E381B" w:rsidR="00E64C7A" w:rsidRPr="00CB0607" w:rsidRDefault="00E64C7A" w:rsidP="00A84B49">
      <w:pPr>
        <w:pStyle w:val="Titlepageorganization"/>
        <w:spacing w:before="480"/>
      </w:pPr>
      <w:r w:rsidRPr="00CB0607">
        <w:t xml:space="preserve">American Institutes for </w:t>
      </w:r>
      <w:r w:rsidRPr="00844C9D">
        <w:t>Research</w:t>
      </w:r>
    </w:p>
    <w:p w14:paraId="7AF9AAE1" w14:textId="5E7482A3" w:rsidR="00D67779" w:rsidRPr="00CB0607" w:rsidRDefault="00D67779" w:rsidP="00844C9D">
      <w:pPr>
        <w:pStyle w:val="Titlepagetext14pt"/>
      </w:pPr>
      <w:r w:rsidRPr="00CB0607">
        <w:t xml:space="preserve">Education Systems </w:t>
      </w:r>
      <w:r w:rsidRPr="00844C9D">
        <w:t>and</w:t>
      </w:r>
      <w:r w:rsidRPr="00CB0607">
        <w:t xml:space="preserve"> Policy</w:t>
      </w:r>
    </w:p>
    <w:p w14:paraId="2B10C4D7" w14:textId="77777777" w:rsidR="00AA63BF" w:rsidRPr="00844C9D" w:rsidRDefault="008415C9" w:rsidP="00844C9D">
      <w:pPr>
        <w:pStyle w:val="Titlepagetext10pt"/>
      </w:pPr>
      <w:r w:rsidRPr="00CB0607">
        <w:rPr>
          <w:shd w:val="clear" w:color="auto" w:fill="FFFFFF"/>
        </w:rPr>
        <w:t>201 Jones Road, Suite 100</w:t>
      </w:r>
    </w:p>
    <w:p w14:paraId="75CD3090" w14:textId="16CEF3C8" w:rsidR="008415C9" w:rsidRPr="00844C9D" w:rsidRDefault="008415C9" w:rsidP="00844C9D">
      <w:pPr>
        <w:pStyle w:val="Titlepagetext10pt"/>
      </w:pPr>
      <w:r w:rsidRPr="00CB0607">
        <w:rPr>
          <w:shd w:val="clear" w:color="auto" w:fill="FFFFFF"/>
        </w:rPr>
        <w:t>Waltham, MA 02451</w:t>
      </w:r>
    </w:p>
    <w:p w14:paraId="2A326DCB" w14:textId="1C6AF109" w:rsidR="00144555" w:rsidRPr="00844C9D" w:rsidRDefault="00144555" w:rsidP="00844C9D">
      <w:pPr>
        <w:pStyle w:val="Titlepagetext10pt"/>
      </w:pPr>
      <w:r w:rsidRPr="00CB0607">
        <w:t>202</w:t>
      </w:r>
      <w:r w:rsidR="006D04CC">
        <w:t>-</w:t>
      </w:r>
      <w:r w:rsidRPr="00CB0607">
        <w:t>403-5000</w:t>
      </w:r>
    </w:p>
    <w:p w14:paraId="5CEDCF71" w14:textId="446BE90E" w:rsidR="002025EB" w:rsidRDefault="002025EB" w:rsidP="00B95EEE">
      <w:pPr>
        <w:pStyle w:val="Titlepagetext10pt"/>
        <w:spacing w:after="4920"/>
        <w:rPr>
          <w:rStyle w:val="Hyperlink"/>
        </w:rPr>
      </w:pPr>
      <w:hyperlink r:id="rId12" w:history="1">
        <w:r w:rsidRPr="00543D06">
          <w:rPr>
            <w:rStyle w:val="Hyperlink"/>
          </w:rPr>
          <w:t>www.air.org</w:t>
        </w:r>
      </w:hyperlink>
    </w:p>
    <w:p w14:paraId="569E3084" w14:textId="25EB038D" w:rsidR="00E64C7A" w:rsidRPr="00CB0607" w:rsidRDefault="002025EB" w:rsidP="00457876">
      <w:pPr>
        <w:tabs>
          <w:tab w:val="right" w:pos="9090"/>
        </w:tabs>
        <w:ind w:right="90"/>
        <w:rPr>
          <w:b/>
          <w:bCs/>
          <w:sz w:val="28"/>
          <w:szCs w:val="28"/>
        </w:rPr>
      </w:pPr>
      <w:r>
        <w:rPr>
          <w:noProof/>
        </w:rPr>
        <w:drawing>
          <wp:inline distT="0" distB="0" distL="0" distR="0" wp14:anchorId="019F55E8" wp14:editId="485DB141">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457876">
        <w:rPr>
          <w:b/>
          <w:bCs/>
          <w:sz w:val="28"/>
          <w:szCs w:val="28"/>
        </w:rPr>
        <w:tab/>
      </w:r>
      <w:r w:rsidR="00457876">
        <w:rPr>
          <w:rFonts w:eastAsia="Calibri" w:cs="Arial"/>
          <w:noProof/>
        </w:rPr>
        <w:drawing>
          <wp:inline distT="0" distB="0" distL="0" distR="0" wp14:anchorId="43F3FAE9" wp14:editId="42E0368D">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CB0607">
        <w:rPr>
          <w:b/>
          <w:bCs/>
          <w:sz w:val="28"/>
          <w:szCs w:val="28"/>
        </w:rPr>
        <w:br w:type="page"/>
      </w:r>
    </w:p>
    <w:p w14:paraId="224357F6" w14:textId="26DBFA6B" w:rsidR="008E314D" w:rsidRPr="00CB0607" w:rsidRDefault="00D84CF0" w:rsidP="00B95EEE">
      <w:pPr>
        <w:pStyle w:val="TOCHeading"/>
      </w:pPr>
      <w:bookmarkStart w:id="2" w:name="_Toc229656553"/>
      <w:r w:rsidRPr="00B95EEE">
        <w:lastRenderedPageBreak/>
        <w:t>Contents</w:t>
      </w:r>
      <w:bookmarkEnd w:id="2"/>
    </w:p>
    <w:p w14:paraId="3E1945AF" w14:textId="77C0C904" w:rsidR="00EF2A7E" w:rsidRDefault="000A5A91">
      <w:pPr>
        <w:pStyle w:val="TOC1"/>
        <w:tabs>
          <w:tab w:val="right" w:leader="dot" w:pos="9350"/>
        </w:tabs>
        <w:rPr>
          <w:rFonts w:eastAsiaTheme="minorEastAsia"/>
          <w:noProof/>
          <w:kern w:val="2"/>
          <w:sz w:val="24"/>
          <w:szCs w:val="24"/>
          <w14:ligatures w14:val="standardContextual"/>
        </w:rPr>
      </w:pPr>
      <w:r>
        <w:rPr>
          <w:sz w:val="20"/>
          <w:szCs w:val="20"/>
        </w:rPr>
        <w:fldChar w:fldCharType="begin"/>
      </w:r>
      <w:r>
        <w:rPr>
          <w:sz w:val="20"/>
          <w:szCs w:val="20"/>
        </w:rPr>
        <w:instrText xml:space="preserve"> TOC \o "1-4" \h \z \u </w:instrText>
      </w:r>
      <w:r>
        <w:rPr>
          <w:sz w:val="20"/>
          <w:szCs w:val="20"/>
        </w:rPr>
        <w:fldChar w:fldCharType="separate"/>
      </w:r>
      <w:hyperlink w:anchor="_Toc231058197" w:history="1">
        <w:r w:rsidR="00EF2A7E" w:rsidRPr="00806A81">
          <w:rPr>
            <w:rStyle w:val="Hyperlink"/>
            <w:noProof/>
          </w:rPr>
          <w:t>Fall River Public Schools</w:t>
        </w:r>
        <w:r w:rsidR="00EF2A7E">
          <w:rPr>
            <w:noProof/>
            <w:webHidden/>
          </w:rPr>
          <w:tab/>
        </w:r>
        <w:r w:rsidR="00EF2A7E">
          <w:rPr>
            <w:noProof/>
            <w:webHidden/>
          </w:rPr>
          <w:fldChar w:fldCharType="begin"/>
        </w:r>
        <w:r w:rsidR="00EF2A7E">
          <w:rPr>
            <w:noProof/>
            <w:webHidden/>
          </w:rPr>
          <w:instrText xml:space="preserve"> PAGEREF _Toc231058197 \h </w:instrText>
        </w:r>
        <w:r w:rsidR="00EF2A7E">
          <w:rPr>
            <w:noProof/>
            <w:webHidden/>
          </w:rPr>
        </w:r>
        <w:r w:rsidR="00EF2A7E">
          <w:rPr>
            <w:noProof/>
            <w:webHidden/>
          </w:rPr>
          <w:fldChar w:fldCharType="separate"/>
        </w:r>
        <w:r w:rsidR="00544EAD">
          <w:rPr>
            <w:noProof/>
            <w:webHidden/>
          </w:rPr>
          <w:t>1</w:t>
        </w:r>
        <w:r w:rsidR="00EF2A7E">
          <w:rPr>
            <w:noProof/>
            <w:webHidden/>
          </w:rPr>
          <w:fldChar w:fldCharType="end"/>
        </w:r>
      </w:hyperlink>
    </w:p>
    <w:p w14:paraId="6A9330B3" w14:textId="751AE80F" w:rsidR="00EF2A7E" w:rsidRDefault="00EF2A7E">
      <w:pPr>
        <w:pStyle w:val="TOC2"/>
        <w:rPr>
          <w:rFonts w:eastAsiaTheme="minorEastAsia" w:cstheme="minorBidi"/>
          <w:bCs w:val="0"/>
          <w:noProof/>
          <w:kern w:val="2"/>
          <w:sz w:val="24"/>
          <w14:ligatures w14:val="standardContextual"/>
        </w:rPr>
      </w:pPr>
      <w:hyperlink w:anchor="_Toc231058198" w:history="1">
        <w:r w:rsidRPr="00806A81">
          <w:rPr>
            <w:rStyle w:val="Hyperlink"/>
            <w:noProof/>
          </w:rPr>
          <w:t>Executive Summary</w:t>
        </w:r>
        <w:r>
          <w:rPr>
            <w:noProof/>
            <w:webHidden/>
          </w:rPr>
          <w:tab/>
        </w:r>
        <w:r>
          <w:rPr>
            <w:noProof/>
            <w:webHidden/>
          </w:rPr>
          <w:fldChar w:fldCharType="begin"/>
        </w:r>
        <w:r>
          <w:rPr>
            <w:noProof/>
            <w:webHidden/>
          </w:rPr>
          <w:instrText xml:space="preserve"> PAGEREF _Toc231058198 \h </w:instrText>
        </w:r>
        <w:r>
          <w:rPr>
            <w:noProof/>
            <w:webHidden/>
          </w:rPr>
        </w:r>
        <w:r>
          <w:rPr>
            <w:noProof/>
            <w:webHidden/>
          </w:rPr>
          <w:fldChar w:fldCharType="separate"/>
        </w:r>
        <w:r w:rsidR="00544EAD">
          <w:rPr>
            <w:noProof/>
            <w:webHidden/>
          </w:rPr>
          <w:t>1</w:t>
        </w:r>
        <w:r>
          <w:rPr>
            <w:noProof/>
            <w:webHidden/>
          </w:rPr>
          <w:fldChar w:fldCharType="end"/>
        </w:r>
      </w:hyperlink>
    </w:p>
    <w:p w14:paraId="2BC032F9" w14:textId="7F8821F3" w:rsidR="00EF2A7E" w:rsidRDefault="00EF2A7E">
      <w:pPr>
        <w:pStyle w:val="TOC3"/>
        <w:rPr>
          <w:rFonts w:eastAsiaTheme="minorEastAsia"/>
          <w:kern w:val="2"/>
          <w:sz w:val="24"/>
          <w:szCs w:val="24"/>
          <w14:ligatures w14:val="standardContextual"/>
        </w:rPr>
      </w:pPr>
      <w:hyperlink w:anchor="_Toc231058199" w:history="1">
        <w:r w:rsidRPr="00806A81">
          <w:rPr>
            <w:rStyle w:val="Hyperlink"/>
          </w:rPr>
          <w:t>Leadership and Governing Structures</w:t>
        </w:r>
        <w:r>
          <w:rPr>
            <w:webHidden/>
          </w:rPr>
          <w:tab/>
        </w:r>
        <w:r>
          <w:rPr>
            <w:webHidden/>
          </w:rPr>
          <w:fldChar w:fldCharType="begin"/>
        </w:r>
        <w:r>
          <w:rPr>
            <w:webHidden/>
          </w:rPr>
          <w:instrText xml:space="preserve"> PAGEREF _Toc231058199 \h </w:instrText>
        </w:r>
        <w:r>
          <w:rPr>
            <w:webHidden/>
          </w:rPr>
        </w:r>
        <w:r>
          <w:rPr>
            <w:webHidden/>
          </w:rPr>
          <w:fldChar w:fldCharType="separate"/>
        </w:r>
        <w:r w:rsidR="00544EAD">
          <w:rPr>
            <w:webHidden/>
          </w:rPr>
          <w:t>1</w:t>
        </w:r>
        <w:r>
          <w:rPr>
            <w:webHidden/>
          </w:rPr>
          <w:fldChar w:fldCharType="end"/>
        </w:r>
      </w:hyperlink>
    </w:p>
    <w:p w14:paraId="07703C2C" w14:textId="6B9D7F1A" w:rsidR="00EF2A7E" w:rsidRDefault="00EF2A7E">
      <w:pPr>
        <w:pStyle w:val="TOC3"/>
        <w:rPr>
          <w:rFonts w:eastAsiaTheme="minorEastAsia"/>
          <w:kern w:val="2"/>
          <w:sz w:val="24"/>
          <w:szCs w:val="24"/>
          <w14:ligatures w14:val="standardContextual"/>
        </w:rPr>
      </w:pPr>
      <w:hyperlink w:anchor="_Toc231058200" w:history="1">
        <w:r w:rsidRPr="00806A81">
          <w:rPr>
            <w:rStyle w:val="Hyperlink"/>
          </w:rPr>
          <w:t>Strategic Planning, Implementation, and Monitoring</w:t>
        </w:r>
        <w:r>
          <w:rPr>
            <w:webHidden/>
          </w:rPr>
          <w:tab/>
        </w:r>
        <w:r>
          <w:rPr>
            <w:webHidden/>
          </w:rPr>
          <w:fldChar w:fldCharType="begin"/>
        </w:r>
        <w:r>
          <w:rPr>
            <w:webHidden/>
          </w:rPr>
          <w:instrText xml:space="preserve"> PAGEREF _Toc231058200 \h </w:instrText>
        </w:r>
        <w:r>
          <w:rPr>
            <w:webHidden/>
          </w:rPr>
        </w:r>
        <w:r>
          <w:rPr>
            <w:webHidden/>
          </w:rPr>
          <w:fldChar w:fldCharType="separate"/>
        </w:r>
        <w:r w:rsidR="00544EAD">
          <w:rPr>
            <w:webHidden/>
          </w:rPr>
          <w:t>3</w:t>
        </w:r>
        <w:r>
          <w:rPr>
            <w:webHidden/>
          </w:rPr>
          <w:fldChar w:fldCharType="end"/>
        </w:r>
      </w:hyperlink>
    </w:p>
    <w:p w14:paraId="77C122EC" w14:textId="7132A696" w:rsidR="00EF2A7E" w:rsidRDefault="00EF2A7E">
      <w:pPr>
        <w:pStyle w:val="TOC3"/>
        <w:rPr>
          <w:rFonts w:eastAsiaTheme="minorEastAsia"/>
          <w:kern w:val="2"/>
          <w:sz w:val="24"/>
          <w:szCs w:val="24"/>
          <w14:ligatures w14:val="standardContextual"/>
        </w:rPr>
      </w:pPr>
      <w:hyperlink w:anchor="_Toc231058201" w:history="1">
        <w:r w:rsidRPr="00806A81">
          <w:rPr>
            <w:rStyle w:val="Hyperlink"/>
          </w:rPr>
          <w:t>District Culture</w:t>
        </w:r>
        <w:r>
          <w:rPr>
            <w:webHidden/>
          </w:rPr>
          <w:tab/>
        </w:r>
        <w:r>
          <w:rPr>
            <w:webHidden/>
          </w:rPr>
          <w:fldChar w:fldCharType="begin"/>
        </w:r>
        <w:r>
          <w:rPr>
            <w:webHidden/>
          </w:rPr>
          <w:instrText xml:space="preserve"> PAGEREF _Toc231058201 \h </w:instrText>
        </w:r>
        <w:r>
          <w:rPr>
            <w:webHidden/>
          </w:rPr>
        </w:r>
        <w:r>
          <w:rPr>
            <w:webHidden/>
          </w:rPr>
          <w:fldChar w:fldCharType="separate"/>
        </w:r>
        <w:r w:rsidR="00544EAD">
          <w:rPr>
            <w:webHidden/>
          </w:rPr>
          <w:t>3</w:t>
        </w:r>
        <w:r>
          <w:rPr>
            <w:webHidden/>
          </w:rPr>
          <w:fldChar w:fldCharType="end"/>
        </w:r>
      </w:hyperlink>
    </w:p>
    <w:p w14:paraId="4765A7C1" w14:textId="6879CACD" w:rsidR="00EF2A7E" w:rsidRDefault="00EF2A7E">
      <w:pPr>
        <w:pStyle w:val="TOC2"/>
        <w:rPr>
          <w:rFonts w:eastAsiaTheme="minorEastAsia" w:cstheme="minorBidi"/>
          <w:bCs w:val="0"/>
          <w:noProof/>
          <w:kern w:val="2"/>
          <w:sz w:val="24"/>
          <w14:ligatures w14:val="standardContextual"/>
        </w:rPr>
      </w:pPr>
      <w:hyperlink w:anchor="_Toc231058202" w:history="1">
        <w:r w:rsidRPr="00806A81">
          <w:rPr>
            <w:rStyle w:val="Hyperlink"/>
            <w:noProof/>
          </w:rPr>
          <w:t>Fall River Public Schools: District Review Overview</w:t>
        </w:r>
        <w:r>
          <w:rPr>
            <w:noProof/>
            <w:webHidden/>
          </w:rPr>
          <w:tab/>
        </w:r>
        <w:r>
          <w:rPr>
            <w:noProof/>
            <w:webHidden/>
          </w:rPr>
          <w:fldChar w:fldCharType="begin"/>
        </w:r>
        <w:r>
          <w:rPr>
            <w:noProof/>
            <w:webHidden/>
          </w:rPr>
          <w:instrText xml:space="preserve"> PAGEREF _Toc231058202 \h </w:instrText>
        </w:r>
        <w:r>
          <w:rPr>
            <w:noProof/>
            <w:webHidden/>
          </w:rPr>
        </w:r>
        <w:r>
          <w:rPr>
            <w:noProof/>
            <w:webHidden/>
          </w:rPr>
          <w:fldChar w:fldCharType="separate"/>
        </w:r>
        <w:r w:rsidR="00544EAD">
          <w:rPr>
            <w:noProof/>
            <w:webHidden/>
          </w:rPr>
          <w:t>4</w:t>
        </w:r>
        <w:r>
          <w:rPr>
            <w:noProof/>
            <w:webHidden/>
          </w:rPr>
          <w:fldChar w:fldCharType="end"/>
        </w:r>
      </w:hyperlink>
    </w:p>
    <w:p w14:paraId="21E15FDF" w14:textId="7D46FB8A" w:rsidR="00EF2A7E" w:rsidRDefault="00EF2A7E">
      <w:pPr>
        <w:pStyle w:val="TOC3"/>
        <w:rPr>
          <w:rFonts w:eastAsiaTheme="minorEastAsia"/>
          <w:kern w:val="2"/>
          <w:sz w:val="24"/>
          <w:szCs w:val="24"/>
          <w14:ligatures w14:val="standardContextual"/>
        </w:rPr>
      </w:pPr>
      <w:hyperlink w:anchor="_Toc231058203" w:history="1">
        <w:r w:rsidRPr="00806A81">
          <w:rPr>
            <w:rStyle w:val="Hyperlink"/>
          </w:rPr>
          <w:t>Purpose</w:t>
        </w:r>
        <w:r>
          <w:rPr>
            <w:webHidden/>
          </w:rPr>
          <w:tab/>
        </w:r>
        <w:r>
          <w:rPr>
            <w:webHidden/>
          </w:rPr>
          <w:fldChar w:fldCharType="begin"/>
        </w:r>
        <w:r>
          <w:rPr>
            <w:webHidden/>
          </w:rPr>
          <w:instrText xml:space="preserve"> PAGEREF _Toc231058203 \h </w:instrText>
        </w:r>
        <w:r>
          <w:rPr>
            <w:webHidden/>
          </w:rPr>
        </w:r>
        <w:r>
          <w:rPr>
            <w:webHidden/>
          </w:rPr>
          <w:fldChar w:fldCharType="separate"/>
        </w:r>
        <w:r w:rsidR="00544EAD">
          <w:rPr>
            <w:webHidden/>
          </w:rPr>
          <w:t>4</w:t>
        </w:r>
        <w:r>
          <w:rPr>
            <w:webHidden/>
          </w:rPr>
          <w:fldChar w:fldCharType="end"/>
        </w:r>
      </w:hyperlink>
    </w:p>
    <w:p w14:paraId="5E27AFCC" w14:textId="777E150B" w:rsidR="00EF2A7E" w:rsidRDefault="00EF2A7E">
      <w:pPr>
        <w:pStyle w:val="TOC3"/>
        <w:rPr>
          <w:rFonts w:eastAsiaTheme="minorEastAsia"/>
          <w:kern w:val="2"/>
          <w:sz w:val="24"/>
          <w:szCs w:val="24"/>
          <w14:ligatures w14:val="standardContextual"/>
        </w:rPr>
      </w:pPr>
      <w:hyperlink w:anchor="_Toc231058204" w:history="1">
        <w:r w:rsidRPr="00806A81">
          <w:rPr>
            <w:rStyle w:val="Hyperlink"/>
          </w:rPr>
          <w:t>Methodology</w:t>
        </w:r>
        <w:r>
          <w:rPr>
            <w:webHidden/>
          </w:rPr>
          <w:tab/>
        </w:r>
        <w:r>
          <w:rPr>
            <w:webHidden/>
          </w:rPr>
          <w:fldChar w:fldCharType="begin"/>
        </w:r>
        <w:r>
          <w:rPr>
            <w:webHidden/>
          </w:rPr>
          <w:instrText xml:space="preserve"> PAGEREF _Toc231058204 \h </w:instrText>
        </w:r>
        <w:r>
          <w:rPr>
            <w:webHidden/>
          </w:rPr>
        </w:r>
        <w:r>
          <w:rPr>
            <w:webHidden/>
          </w:rPr>
          <w:fldChar w:fldCharType="separate"/>
        </w:r>
        <w:r w:rsidR="00544EAD">
          <w:rPr>
            <w:webHidden/>
          </w:rPr>
          <w:t>4</w:t>
        </w:r>
        <w:r>
          <w:rPr>
            <w:webHidden/>
          </w:rPr>
          <w:fldChar w:fldCharType="end"/>
        </w:r>
      </w:hyperlink>
    </w:p>
    <w:p w14:paraId="33901162" w14:textId="496638BE" w:rsidR="00EF2A7E" w:rsidRDefault="00EF2A7E">
      <w:pPr>
        <w:pStyle w:val="TOC3"/>
        <w:rPr>
          <w:rFonts w:eastAsiaTheme="minorEastAsia"/>
          <w:kern w:val="2"/>
          <w:sz w:val="24"/>
          <w:szCs w:val="24"/>
          <w14:ligatures w14:val="standardContextual"/>
        </w:rPr>
      </w:pPr>
      <w:hyperlink w:anchor="_Toc231058205" w:history="1">
        <w:r w:rsidRPr="00806A81">
          <w:rPr>
            <w:rStyle w:val="Hyperlink"/>
          </w:rPr>
          <w:t>Site Visit</w:t>
        </w:r>
        <w:r>
          <w:rPr>
            <w:webHidden/>
          </w:rPr>
          <w:tab/>
        </w:r>
        <w:r>
          <w:rPr>
            <w:webHidden/>
          </w:rPr>
          <w:fldChar w:fldCharType="begin"/>
        </w:r>
        <w:r>
          <w:rPr>
            <w:webHidden/>
          </w:rPr>
          <w:instrText xml:space="preserve"> PAGEREF _Toc231058205 \h </w:instrText>
        </w:r>
        <w:r>
          <w:rPr>
            <w:webHidden/>
          </w:rPr>
        </w:r>
        <w:r>
          <w:rPr>
            <w:webHidden/>
          </w:rPr>
          <w:fldChar w:fldCharType="separate"/>
        </w:r>
        <w:r w:rsidR="00544EAD">
          <w:rPr>
            <w:webHidden/>
          </w:rPr>
          <w:t>4</w:t>
        </w:r>
        <w:r>
          <w:rPr>
            <w:webHidden/>
          </w:rPr>
          <w:fldChar w:fldCharType="end"/>
        </w:r>
      </w:hyperlink>
    </w:p>
    <w:p w14:paraId="38F7A223" w14:textId="5A9ACA2D" w:rsidR="00EF2A7E" w:rsidRDefault="00EF2A7E">
      <w:pPr>
        <w:pStyle w:val="TOC3"/>
        <w:rPr>
          <w:rFonts w:eastAsiaTheme="minorEastAsia"/>
          <w:kern w:val="2"/>
          <w:sz w:val="24"/>
          <w:szCs w:val="24"/>
          <w14:ligatures w14:val="standardContextual"/>
        </w:rPr>
      </w:pPr>
      <w:hyperlink w:anchor="_Toc231058206" w:history="1">
        <w:r w:rsidRPr="00806A81">
          <w:rPr>
            <w:rStyle w:val="Hyperlink"/>
          </w:rPr>
          <w:t>District Profile</w:t>
        </w:r>
        <w:r>
          <w:rPr>
            <w:webHidden/>
          </w:rPr>
          <w:tab/>
        </w:r>
        <w:r>
          <w:rPr>
            <w:webHidden/>
          </w:rPr>
          <w:fldChar w:fldCharType="begin"/>
        </w:r>
        <w:r>
          <w:rPr>
            <w:webHidden/>
          </w:rPr>
          <w:instrText xml:space="preserve"> PAGEREF _Toc231058206 \h </w:instrText>
        </w:r>
        <w:r>
          <w:rPr>
            <w:webHidden/>
          </w:rPr>
        </w:r>
        <w:r>
          <w:rPr>
            <w:webHidden/>
          </w:rPr>
          <w:fldChar w:fldCharType="separate"/>
        </w:r>
        <w:r w:rsidR="00544EAD">
          <w:rPr>
            <w:webHidden/>
          </w:rPr>
          <w:t>5</w:t>
        </w:r>
        <w:r>
          <w:rPr>
            <w:webHidden/>
          </w:rPr>
          <w:fldChar w:fldCharType="end"/>
        </w:r>
      </w:hyperlink>
    </w:p>
    <w:p w14:paraId="0F13E1C6" w14:textId="30CC6BD9" w:rsidR="00EF2A7E" w:rsidRDefault="00EF2A7E">
      <w:pPr>
        <w:pStyle w:val="TOC2"/>
        <w:rPr>
          <w:rFonts w:eastAsiaTheme="minorEastAsia" w:cstheme="minorBidi"/>
          <w:bCs w:val="0"/>
          <w:noProof/>
          <w:kern w:val="2"/>
          <w:sz w:val="24"/>
          <w14:ligatures w14:val="standardContextual"/>
        </w:rPr>
      </w:pPr>
      <w:hyperlink w:anchor="_Toc231058207" w:history="1">
        <w:r w:rsidRPr="00806A81">
          <w:rPr>
            <w:rStyle w:val="Hyperlink"/>
            <w:noProof/>
          </w:rPr>
          <w:t>Leadership and Governance</w:t>
        </w:r>
        <w:r>
          <w:rPr>
            <w:noProof/>
            <w:webHidden/>
          </w:rPr>
          <w:tab/>
        </w:r>
        <w:r>
          <w:rPr>
            <w:noProof/>
            <w:webHidden/>
          </w:rPr>
          <w:fldChar w:fldCharType="begin"/>
        </w:r>
        <w:r>
          <w:rPr>
            <w:noProof/>
            <w:webHidden/>
          </w:rPr>
          <w:instrText xml:space="preserve"> PAGEREF _Toc231058207 \h </w:instrText>
        </w:r>
        <w:r>
          <w:rPr>
            <w:noProof/>
            <w:webHidden/>
          </w:rPr>
        </w:r>
        <w:r>
          <w:rPr>
            <w:noProof/>
            <w:webHidden/>
          </w:rPr>
          <w:fldChar w:fldCharType="separate"/>
        </w:r>
        <w:r w:rsidR="00544EAD">
          <w:rPr>
            <w:noProof/>
            <w:webHidden/>
          </w:rPr>
          <w:t>9</w:t>
        </w:r>
        <w:r>
          <w:rPr>
            <w:noProof/>
            <w:webHidden/>
          </w:rPr>
          <w:fldChar w:fldCharType="end"/>
        </w:r>
      </w:hyperlink>
    </w:p>
    <w:p w14:paraId="08C9203B" w14:textId="3586D59F" w:rsidR="00EF2A7E" w:rsidRDefault="00EF2A7E">
      <w:pPr>
        <w:pStyle w:val="TOC3"/>
        <w:rPr>
          <w:rFonts w:eastAsiaTheme="minorEastAsia"/>
          <w:kern w:val="2"/>
          <w:sz w:val="24"/>
          <w:szCs w:val="24"/>
          <w14:ligatures w14:val="standardContextual"/>
        </w:rPr>
      </w:pPr>
      <w:hyperlink w:anchor="_Toc231058208" w:history="1">
        <w:r w:rsidRPr="00806A81">
          <w:rPr>
            <w:rStyle w:val="Hyperlink"/>
          </w:rPr>
          <w:t>Leadership and Governing Structures</w:t>
        </w:r>
        <w:r>
          <w:rPr>
            <w:webHidden/>
          </w:rPr>
          <w:tab/>
        </w:r>
        <w:r>
          <w:rPr>
            <w:webHidden/>
          </w:rPr>
          <w:fldChar w:fldCharType="begin"/>
        </w:r>
        <w:r>
          <w:rPr>
            <w:webHidden/>
          </w:rPr>
          <w:instrText xml:space="preserve"> PAGEREF _Toc231058208 \h </w:instrText>
        </w:r>
        <w:r>
          <w:rPr>
            <w:webHidden/>
          </w:rPr>
        </w:r>
        <w:r>
          <w:rPr>
            <w:webHidden/>
          </w:rPr>
          <w:fldChar w:fldCharType="separate"/>
        </w:r>
        <w:r w:rsidR="00544EAD">
          <w:rPr>
            <w:webHidden/>
          </w:rPr>
          <w:t>10</w:t>
        </w:r>
        <w:r>
          <w:rPr>
            <w:webHidden/>
          </w:rPr>
          <w:fldChar w:fldCharType="end"/>
        </w:r>
      </w:hyperlink>
    </w:p>
    <w:p w14:paraId="26E62CDC" w14:textId="6097DD6F" w:rsidR="00EF2A7E" w:rsidRDefault="00EF2A7E">
      <w:pPr>
        <w:pStyle w:val="TOC4"/>
        <w:rPr>
          <w:rFonts w:eastAsiaTheme="minorEastAsia" w:cstheme="minorBidi"/>
          <w:noProof/>
          <w:kern w:val="2"/>
          <w:sz w:val="24"/>
          <w:szCs w:val="24"/>
          <w14:ligatures w14:val="standardContextual"/>
        </w:rPr>
      </w:pPr>
      <w:hyperlink w:anchor="_Toc231058209" w:history="1">
        <w:r w:rsidRPr="00806A81">
          <w:rPr>
            <w:rStyle w:val="Hyperlink"/>
            <w:noProof/>
          </w:rPr>
          <w:t>Setting and Reviewing Policy</w:t>
        </w:r>
        <w:r>
          <w:rPr>
            <w:noProof/>
            <w:webHidden/>
          </w:rPr>
          <w:tab/>
        </w:r>
        <w:r>
          <w:rPr>
            <w:noProof/>
            <w:webHidden/>
          </w:rPr>
          <w:fldChar w:fldCharType="begin"/>
        </w:r>
        <w:r>
          <w:rPr>
            <w:noProof/>
            <w:webHidden/>
          </w:rPr>
          <w:instrText xml:space="preserve"> PAGEREF _Toc231058209 \h </w:instrText>
        </w:r>
        <w:r>
          <w:rPr>
            <w:noProof/>
            <w:webHidden/>
          </w:rPr>
        </w:r>
        <w:r>
          <w:rPr>
            <w:noProof/>
            <w:webHidden/>
          </w:rPr>
          <w:fldChar w:fldCharType="separate"/>
        </w:r>
        <w:r w:rsidR="00544EAD">
          <w:rPr>
            <w:noProof/>
            <w:webHidden/>
          </w:rPr>
          <w:t>11</w:t>
        </w:r>
        <w:r>
          <w:rPr>
            <w:noProof/>
            <w:webHidden/>
          </w:rPr>
          <w:fldChar w:fldCharType="end"/>
        </w:r>
      </w:hyperlink>
    </w:p>
    <w:p w14:paraId="6753BAF4" w14:textId="215A390A" w:rsidR="00EF2A7E" w:rsidRDefault="00EF2A7E">
      <w:pPr>
        <w:pStyle w:val="TOC4"/>
        <w:rPr>
          <w:rFonts w:eastAsiaTheme="minorEastAsia" w:cstheme="minorBidi"/>
          <w:noProof/>
          <w:kern w:val="2"/>
          <w:sz w:val="24"/>
          <w:szCs w:val="24"/>
          <w14:ligatures w14:val="standardContextual"/>
        </w:rPr>
      </w:pPr>
      <w:hyperlink w:anchor="_Toc231058210" w:history="1">
        <w:r w:rsidRPr="00806A81">
          <w:rPr>
            <w:rStyle w:val="Hyperlink"/>
            <w:noProof/>
          </w:rPr>
          <w:t>Budget Approval and Fiscal Oversight</w:t>
        </w:r>
        <w:r>
          <w:rPr>
            <w:noProof/>
            <w:webHidden/>
          </w:rPr>
          <w:tab/>
        </w:r>
        <w:r>
          <w:rPr>
            <w:noProof/>
            <w:webHidden/>
          </w:rPr>
          <w:fldChar w:fldCharType="begin"/>
        </w:r>
        <w:r>
          <w:rPr>
            <w:noProof/>
            <w:webHidden/>
          </w:rPr>
          <w:instrText xml:space="preserve"> PAGEREF _Toc231058210 \h </w:instrText>
        </w:r>
        <w:r>
          <w:rPr>
            <w:noProof/>
            <w:webHidden/>
          </w:rPr>
        </w:r>
        <w:r>
          <w:rPr>
            <w:noProof/>
            <w:webHidden/>
          </w:rPr>
          <w:fldChar w:fldCharType="separate"/>
        </w:r>
        <w:r w:rsidR="00544EAD">
          <w:rPr>
            <w:noProof/>
            <w:webHidden/>
          </w:rPr>
          <w:t>12</w:t>
        </w:r>
        <w:r>
          <w:rPr>
            <w:noProof/>
            <w:webHidden/>
          </w:rPr>
          <w:fldChar w:fldCharType="end"/>
        </w:r>
      </w:hyperlink>
    </w:p>
    <w:p w14:paraId="123803FA" w14:textId="23F89CE8" w:rsidR="00EF2A7E" w:rsidRDefault="00EF2A7E">
      <w:pPr>
        <w:pStyle w:val="TOC4"/>
        <w:rPr>
          <w:rFonts w:eastAsiaTheme="minorEastAsia" w:cstheme="minorBidi"/>
          <w:noProof/>
          <w:kern w:val="2"/>
          <w:sz w:val="24"/>
          <w:szCs w:val="24"/>
          <w14:ligatures w14:val="standardContextual"/>
        </w:rPr>
      </w:pPr>
      <w:hyperlink w:anchor="_Toc231058211" w:history="1">
        <w:r w:rsidRPr="00806A81">
          <w:rPr>
            <w:rStyle w:val="Hyperlink"/>
            <w:noProof/>
          </w:rPr>
          <w:t>Superintendent Evaluation and Oversight</w:t>
        </w:r>
        <w:r>
          <w:rPr>
            <w:noProof/>
            <w:webHidden/>
          </w:rPr>
          <w:tab/>
        </w:r>
        <w:r>
          <w:rPr>
            <w:noProof/>
            <w:webHidden/>
          </w:rPr>
          <w:fldChar w:fldCharType="begin"/>
        </w:r>
        <w:r>
          <w:rPr>
            <w:noProof/>
            <w:webHidden/>
          </w:rPr>
          <w:instrText xml:space="preserve"> PAGEREF _Toc231058211 \h </w:instrText>
        </w:r>
        <w:r>
          <w:rPr>
            <w:noProof/>
            <w:webHidden/>
          </w:rPr>
        </w:r>
        <w:r>
          <w:rPr>
            <w:noProof/>
            <w:webHidden/>
          </w:rPr>
          <w:fldChar w:fldCharType="separate"/>
        </w:r>
        <w:r w:rsidR="00544EAD">
          <w:rPr>
            <w:noProof/>
            <w:webHidden/>
          </w:rPr>
          <w:t>14</w:t>
        </w:r>
        <w:r>
          <w:rPr>
            <w:noProof/>
            <w:webHidden/>
          </w:rPr>
          <w:fldChar w:fldCharType="end"/>
        </w:r>
      </w:hyperlink>
    </w:p>
    <w:p w14:paraId="09FD3F6D" w14:textId="5B50F173" w:rsidR="00EF2A7E" w:rsidRDefault="00EF2A7E">
      <w:pPr>
        <w:pStyle w:val="TOC4"/>
        <w:rPr>
          <w:rFonts w:eastAsiaTheme="minorEastAsia" w:cstheme="minorBidi"/>
          <w:noProof/>
          <w:kern w:val="2"/>
          <w:sz w:val="24"/>
          <w:szCs w:val="24"/>
          <w14:ligatures w14:val="standardContextual"/>
        </w:rPr>
      </w:pPr>
      <w:hyperlink w:anchor="_Toc231058212" w:history="1">
        <w:r w:rsidRPr="00806A81">
          <w:rPr>
            <w:rStyle w:val="Hyperlink"/>
            <w:noProof/>
          </w:rPr>
          <w:t>School Committee Communication</w:t>
        </w:r>
        <w:r>
          <w:rPr>
            <w:noProof/>
            <w:webHidden/>
          </w:rPr>
          <w:tab/>
        </w:r>
        <w:r>
          <w:rPr>
            <w:noProof/>
            <w:webHidden/>
          </w:rPr>
          <w:fldChar w:fldCharType="begin"/>
        </w:r>
        <w:r>
          <w:rPr>
            <w:noProof/>
            <w:webHidden/>
          </w:rPr>
          <w:instrText xml:space="preserve"> PAGEREF _Toc231058212 \h </w:instrText>
        </w:r>
        <w:r>
          <w:rPr>
            <w:noProof/>
            <w:webHidden/>
          </w:rPr>
        </w:r>
        <w:r>
          <w:rPr>
            <w:noProof/>
            <w:webHidden/>
          </w:rPr>
          <w:fldChar w:fldCharType="separate"/>
        </w:r>
        <w:r w:rsidR="00544EAD">
          <w:rPr>
            <w:noProof/>
            <w:webHidden/>
          </w:rPr>
          <w:t>15</w:t>
        </w:r>
        <w:r>
          <w:rPr>
            <w:noProof/>
            <w:webHidden/>
          </w:rPr>
          <w:fldChar w:fldCharType="end"/>
        </w:r>
      </w:hyperlink>
    </w:p>
    <w:p w14:paraId="5376F583" w14:textId="5C857917" w:rsidR="00EF2A7E" w:rsidRDefault="00EF2A7E">
      <w:pPr>
        <w:pStyle w:val="TOC4"/>
        <w:rPr>
          <w:rFonts w:eastAsiaTheme="minorEastAsia" w:cstheme="minorBidi"/>
          <w:noProof/>
          <w:kern w:val="2"/>
          <w:sz w:val="24"/>
          <w:szCs w:val="24"/>
          <w14:ligatures w14:val="standardContextual"/>
        </w:rPr>
      </w:pPr>
      <w:hyperlink w:anchor="_Toc231058213" w:history="1">
        <w:r w:rsidRPr="00806A81">
          <w:rPr>
            <w:rStyle w:val="Hyperlink"/>
            <w:noProof/>
          </w:rPr>
          <w:t>Leadership Teams</w:t>
        </w:r>
        <w:r>
          <w:rPr>
            <w:noProof/>
            <w:webHidden/>
          </w:rPr>
          <w:tab/>
        </w:r>
        <w:r>
          <w:rPr>
            <w:noProof/>
            <w:webHidden/>
          </w:rPr>
          <w:fldChar w:fldCharType="begin"/>
        </w:r>
        <w:r>
          <w:rPr>
            <w:noProof/>
            <w:webHidden/>
          </w:rPr>
          <w:instrText xml:space="preserve"> PAGEREF _Toc231058213 \h </w:instrText>
        </w:r>
        <w:r>
          <w:rPr>
            <w:noProof/>
            <w:webHidden/>
          </w:rPr>
        </w:r>
        <w:r>
          <w:rPr>
            <w:noProof/>
            <w:webHidden/>
          </w:rPr>
          <w:fldChar w:fldCharType="separate"/>
        </w:r>
        <w:r w:rsidR="00544EAD">
          <w:rPr>
            <w:noProof/>
            <w:webHidden/>
          </w:rPr>
          <w:t>16</w:t>
        </w:r>
        <w:r>
          <w:rPr>
            <w:noProof/>
            <w:webHidden/>
          </w:rPr>
          <w:fldChar w:fldCharType="end"/>
        </w:r>
      </w:hyperlink>
    </w:p>
    <w:p w14:paraId="15B59648" w14:textId="1172A037" w:rsidR="00EF2A7E" w:rsidRDefault="00EF2A7E">
      <w:pPr>
        <w:pStyle w:val="TOC3"/>
        <w:rPr>
          <w:rFonts w:eastAsiaTheme="minorEastAsia"/>
          <w:kern w:val="2"/>
          <w:sz w:val="24"/>
          <w:szCs w:val="24"/>
          <w14:ligatures w14:val="standardContextual"/>
        </w:rPr>
      </w:pPr>
      <w:hyperlink w:anchor="_Toc231058214" w:history="1">
        <w:r w:rsidRPr="00806A81">
          <w:rPr>
            <w:rStyle w:val="Hyperlink"/>
          </w:rPr>
          <w:t>Strategic Planning, Implementation, and Monitoring</w:t>
        </w:r>
        <w:r>
          <w:rPr>
            <w:webHidden/>
          </w:rPr>
          <w:tab/>
        </w:r>
        <w:r>
          <w:rPr>
            <w:webHidden/>
          </w:rPr>
          <w:fldChar w:fldCharType="begin"/>
        </w:r>
        <w:r>
          <w:rPr>
            <w:webHidden/>
          </w:rPr>
          <w:instrText xml:space="preserve"> PAGEREF _Toc231058214 \h </w:instrText>
        </w:r>
        <w:r>
          <w:rPr>
            <w:webHidden/>
          </w:rPr>
        </w:r>
        <w:r>
          <w:rPr>
            <w:webHidden/>
          </w:rPr>
          <w:fldChar w:fldCharType="separate"/>
        </w:r>
        <w:r w:rsidR="00544EAD">
          <w:rPr>
            <w:webHidden/>
          </w:rPr>
          <w:t>17</w:t>
        </w:r>
        <w:r>
          <w:rPr>
            <w:webHidden/>
          </w:rPr>
          <w:fldChar w:fldCharType="end"/>
        </w:r>
      </w:hyperlink>
    </w:p>
    <w:p w14:paraId="72530D03" w14:textId="03E850D3" w:rsidR="00EF2A7E" w:rsidRDefault="00EF2A7E">
      <w:pPr>
        <w:pStyle w:val="TOC3"/>
        <w:rPr>
          <w:rFonts w:eastAsiaTheme="minorEastAsia"/>
          <w:kern w:val="2"/>
          <w:sz w:val="24"/>
          <w:szCs w:val="24"/>
          <w14:ligatures w14:val="standardContextual"/>
        </w:rPr>
      </w:pPr>
      <w:hyperlink w:anchor="_Toc231058215" w:history="1">
        <w:r w:rsidRPr="00806A81">
          <w:rPr>
            <w:rStyle w:val="Hyperlink"/>
          </w:rPr>
          <w:t>District Culture</w:t>
        </w:r>
        <w:r>
          <w:rPr>
            <w:webHidden/>
          </w:rPr>
          <w:tab/>
        </w:r>
        <w:r>
          <w:rPr>
            <w:webHidden/>
          </w:rPr>
          <w:fldChar w:fldCharType="begin"/>
        </w:r>
        <w:r>
          <w:rPr>
            <w:webHidden/>
          </w:rPr>
          <w:instrText xml:space="preserve"> PAGEREF _Toc231058215 \h </w:instrText>
        </w:r>
        <w:r>
          <w:rPr>
            <w:webHidden/>
          </w:rPr>
        </w:r>
        <w:r>
          <w:rPr>
            <w:webHidden/>
          </w:rPr>
          <w:fldChar w:fldCharType="separate"/>
        </w:r>
        <w:r w:rsidR="00544EAD">
          <w:rPr>
            <w:webHidden/>
          </w:rPr>
          <w:t>18</w:t>
        </w:r>
        <w:r>
          <w:rPr>
            <w:webHidden/>
          </w:rPr>
          <w:fldChar w:fldCharType="end"/>
        </w:r>
      </w:hyperlink>
    </w:p>
    <w:p w14:paraId="77272984" w14:textId="4F0B7B8D" w:rsidR="00EF2A7E" w:rsidRDefault="00EF2A7E">
      <w:pPr>
        <w:pStyle w:val="TOC3"/>
        <w:rPr>
          <w:rFonts w:eastAsiaTheme="minorEastAsia"/>
          <w:kern w:val="2"/>
          <w:sz w:val="24"/>
          <w:szCs w:val="24"/>
          <w14:ligatures w14:val="standardContextual"/>
        </w:rPr>
      </w:pPr>
      <w:hyperlink w:anchor="_Toc231058216" w:history="1">
        <w:r w:rsidRPr="00806A81">
          <w:rPr>
            <w:rStyle w:val="Hyperlink"/>
          </w:rPr>
          <w:t>Recommendations</w:t>
        </w:r>
        <w:r>
          <w:rPr>
            <w:webHidden/>
          </w:rPr>
          <w:tab/>
        </w:r>
        <w:r>
          <w:rPr>
            <w:webHidden/>
          </w:rPr>
          <w:fldChar w:fldCharType="begin"/>
        </w:r>
        <w:r>
          <w:rPr>
            <w:webHidden/>
          </w:rPr>
          <w:instrText xml:space="preserve"> PAGEREF _Toc231058216 \h </w:instrText>
        </w:r>
        <w:r>
          <w:rPr>
            <w:webHidden/>
          </w:rPr>
        </w:r>
        <w:r>
          <w:rPr>
            <w:webHidden/>
          </w:rPr>
          <w:fldChar w:fldCharType="separate"/>
        </w:r>
        <w:r w:rsidR="00544EAD">
          <w:rPr>
            <w:webHidden/>
          </w:rPr>
          <w:t>22</w:t>
        </w:r>
        <w:r>
          <w:rPr>
            <w:webHidden/>
          </w:rPr>
          <w:fldChar w:fldCharType="end"/>
        </w:r>
      </w:hyperlink>
    </w:p>
    <w:p w14:paraId="3470AFDB" w14:textId="17A3FCF0" w:rsidR="00EF2A7E" w:rsidRDefault="00EF2A7E">
      <w:pPr>
        <w:pStyle w:val="TOC2"/>
        <w:rPr>
          <w:rFonts w:eastAsiaTheme="minorEastAsia" w:cstheme="minorBidi"/>
          <w:bCs w:val="0"/>
          <w:noProof/>
          <w:kern w:val="2"/>
          <w:sz w:val="24"/>
          <w14:ligatures w14:val="standardContextual"/>
        </w:rPr>
      </w:pPr>
      <w:hyperlink w:anchor="_Toc231058217" w:history="1">
        <w:r w:rsidRPr="00806A81">
          <w:rPr>
            <w:rStyle w:val="Hyperlink"/>
            <w:noProof/>
          </w:rPr>
          <w:t>Appendix A. Summary of Site Visit Activities</w:t>
        </w:r>
        <w:r>
          <w:rPr>
            <w:noProof/>
            <w:webHidden/>
          </w:rPr>
          <w:tab/>
        </w:r>
        <w:r w:rsidR="000A5826">
          <w:rPr>
            <w:noProof/>
            <w:webHidden/>
          </w:rPr>
          <w:t>A-</w:t>
        </w:r>
        <w:r>
          <w:rPr>
            <w:noProof/>
            <w:webHidden/>
          </w:rPr>
          <w:fldChar w:fldCharType="begin"/>
        </w:r>
        <w:r>
          <w:rPr>
            <w:noProof/>
            <w:webHidden/>
          </w:rPr>
          <w:instrText xml:space="preserve"> PAGEREF _Toc231058217 \h </w:instrText>
        </w:r>
        <w:r>
          <w:rPr>
            <w:noProof/>
            <w:webHidden/>
          </w:rPr>
        </w:r>
        <w:r>
          <w:rPr>
            <w:noProof/>
            <w:webHidden/>
          </w:rPr>
          <w:fldChar w:fldCharType="separate"/>
        </w:r>
        <w:r w:rsidR="00544EAD">
          <w:rPr>
            <w:noProof/>
            <w:webHidden/>
          </w:rPr>
          <w:t>1</w:t>
        </w:r>
        <w:r>
          <w:rPr>
            <w:noProof/>
            <w:webHidden/>
          </w:rPr>
          <w:fldChar w:fldCharType="end"/>
        </w:r>
      </w:hyperlink>
    </w:p>
    <w:p w14:paraId="6217249F" w14:textId="2D9269F4" w:rsidR="00EF2A7E" w:rsidRDefault="00EF2A7E">
      <w:pPr>
        <w:pStyle w:val="TOC2"/>
        <w:rPr>
          <w:rFonts w:eastAsiaTheme="minorEastAsia" w:cstheme="minorBidi"/>
          <w:bCs w:val="0"/>
          <w:noProof/>
          <w:kern w:val="2"/>
          <w:sz w:val="24"/>
          <w14:ligatures w14:val="standardContextual"/>
        </w:rPr>
      </w:pPr>
      <w:hyperlink w:anchor="_Toc231058218" w:history="1">
        <w:r w:rsidRPr="00806A81">
          <w:rPr>
            <w:rStyle w:val="Hyperlink"/>
            <w:noProof/>
          </w:rPr>
          <w:t>Appendix B. Resources to Support Implementation of DESE’s District Standards and Indicators</w:t>
        </w:r>
        <w:r>
          <w:rPr>
            <w:noProof/>
            <w:webHidden/>
          </w:rPr>
          <w:tab/>
        </w:r>
        <w:r w:rsidR="000A5826">
          <w:rPr>
            <w:noProof/>
            <w:webHidden/>
          </w:rPr>
          <w:t>B-</w:t>
        </w:r>
        <w:r>
          <w:rPr>
            <w:noProof/>
            <w:webHidden/>
          </w:rPr>
          <w:fldChar w:fldCharType="begin"/>
        </w:r>
        <w:r>
          <w:rPr>
            <w:noProof/>
            <w:webHidden/>
          </w:rPr>
          <w:instrText xml:space="preserve"> PAGEREF _Toc231058218 \h </w:instrText>
        </w:r>
        <w:r>
          <w:rPr>
            <w:noProof/>
            <w:webHidden/>
          </w:rPr>
        </w:r>
        <w:r>
          <w:rPr>
            <w:noProof/>
            <w:webHidden/>
          </w:rPr>
          <w:fldChar w:fldCharType="separate"/>
        </w:r>
        <w:r w:rsidR="00544EAD">
          <w:rPr>
            <w:noProof/>
            <w:webHidden/>
          </w:rPr>
          <w:t>1</w:t>
        </w:r>
        <w:r>
          <w:rPr>
            <w:noProof/>
            <w:webHidden/>
          </w:rPr>
          <w:fldChar w:fldCharType="end"/>
        </w:r>
      </w:hyperlink>
    </w:p>
    <w:p w14:paraId="2CE4CD37" w14:textId="40C87135" w:rsidR="00EF2A7E" w:rsidRDefault="00EF2A7E">
      <w:pPr>
        <w:pStyle w:val="TOC2"/>
        <w:rPr>
          <w:rFonts w:eastAsiaTheme="minorEastAsia" w:cstheme="minorBidi"/>
          <w:bCs w:val="0"/>
          <w:noProof/>
          <w:kern w:val="2"/>
          <w:sz w:val="24"/>
          <w14:ligatures w14:val="standardContextual"/>
        </w:rPr>
      </w:pPr>
      <w:hyperlink w:anchor="_Toc231058219" w:history="1">
        <w:r w:rsidRPr="00806A81">
          <w:rPr>
            <w:rStyle w:val="Hyperlink"/>
            <w:noProof/>
          </w:rPr>
          <w:t>Appendix C. Enrollment, Attendance, Expenditures</w:t>
        </w:r>
        <w:r>
          <w:rPr>
            <w:noProof/>
            <w:webHidden/>
          </w:rPr>
          <w:tab/>
        </w:r>
        <w:r w:rsidR="000A5826">
          <w:rPr>
            <w:noProof/>
            <w:webHidden/>
          </w:rPr>
          <w:t>C-</w:t>
        </w:r>
        <w:r>
          <w:rPr>
            <w:noProof/>
            <w:webHidden/>
          </w:rPr>
          <w:fldChar w:fldCharType="begin"/>
        </w:r>
        <w:r>
          <w:rPr>
            <w:noProof/>
            <w:webHidden/>
          </w:rPr>
          <w:instrText xml:space="preserve"> PAGEREF _Toc231058219 \h </w:instrText>
        </w:r>
        <w:r>
          <w:rPr>
            <w:noProof/>
            <w:webHidden/>
          </w:rPr>
        </w:r>
        <w:r>
          <w:rPr>
            <w:noProof/>
            <w:webHidden/>
          </w:rPr>
          <w:fldChar w:fldCharType="separate"/>
        </w:r>
        <w:r w:rsidR="00544EAD">
          <w:rPr>
            <w:noProof/>
            <w:webHidden/>
          </w:rPr>
          <w:t>1</w:t>
        </w:r>
        <w:r>
          <w:rPr>
            <w:noProof/>
            <w:webHidden/>
          </w:rPr>
          <w:fldChar w:fldCharType="end"/>
        </w:r>
      </w:hyperlink>
    </w:p>
    <w:p w14:paraId="60A18E92" w14:textId="4315946B" w:rsidR="00EF2A7E" w:rsidRDefault="00EF2A7E">
      <w:pPr>
        <w:pStyle w:val="TOC2"/>
        <w:rPr>
          <w:rFonts w:eastAsiaTheme="minorEastAsia" w:cstheme="minorBidi"/>
          <w:bCs w:val="0"/>
          <w:noProof/>
          <w:kern w:val="2"/>
          <w:sz w:val="24"/>
          <w14:ligatures w14:val="standardContextual"/>
        </w:rPr>
      </w:pPr>
      <w:hyperlink w:anchor="_Toc231058220" w:history="1">
        <w:r w:rsidRPr="00806A81">
          <w:rPr>
            <w:rStyle w:val="Hyperlink"/>
            <w:noProof/>
          </w:rPr>
          <w:t>Appendix D. Fall River Schools Student Performance Data</w:t>
        </w:r>
        <w:r>
          <w:rPr>
            <w:noProof/>
            <w:webHidden/>
          </w:rPr>
          <w:tab/>
        </w:r>
        <w:r w:rsidR="000A5826">
          <w:rPr>
            <w:noProof/>
            <w:webHidden/>
          </w:rPr>
          <w:t>D-</w:t>
        </w:r>
        <w:r>
          <w:rPr>
            <w:noProof/>
            <w:webHidden/>
          </w:rPr>
          <w:fldChar w:fldCharType="begin"/>
        </w:r>
        <w:r>
          <w:rPr>
            <w:noProof/>
            <w:webHidden/>
          </w:rPr>
          <w:instrText xml:space="preserve"> PAGEREF _Toc231058220 \h </w:instrText>
        </w:r>
        <w:r>
          <w:rPr>
            <w:noProof/>
            <w:webHidden/>
          </w:rPr>
        </w:r>
        <w:r>
          <w:rPr>
            <w:noProof/>
            <w:webHidden/>
          </w:rPr>
          <w:fldChar w:fldCharType="separate"/>
        </w:r>
        <w:r w:rsidR="00544EAD">
          <w:rPr>
            <w:noProof/>
            <w:webHidden/>
          </w:rPr>
          <w:t>1</w:t>
        </w:r>
        <w:r>
          <w:rPr>
            <w:noProof/>
            <w:webHidden/>
          </w:rPr>
          <w:fldChar w:fldCharType="end"/>
        </w:r>
      </w:hyperlink>
    </w:p>
    <w:p w14:paraId="47E28774" w14:textId="30E75DD8" w:rsidR="008E314D" w:rsidRPr="00CB0607" w:rsidRDefault="000A5A91" w:rsidP="00B95EEE">
      <w:pPr>
        <w:pStyle w:val="BodyText"/>
      </w:pPr>
      <w:r>
        <w:fldChar w:fldCharType="end"/>
      </w:r>
      <w:r w:rsidR="008E314D" w:rsidRPr="00CB0607">
        <w:br w:type="page"/>
      </w:r>
    </w:p>
    <w:p w14:paraId="58733E23" w14:textId="04C037EF" w:rsidR="008E314D" w:rsidRPr="00CB0607" w:rsidRDefault="002A28B1" w:rsidP="0066116F">
      <w:pPr>
        <w:tabs>
          <w:tab w:val="right" w:pos="9360"/>
        </w:tabs>
      </w:pPr>
      <w:r>
        <w:rPr>
          <w:noProof/>
        </w:rPr>
        <w:lastRenderedPageBreak/>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66116F">
        <w:tab/>
      </w:r>
      <w:r w:rsidR="00457876">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42899230" w14:textId="77777777" w:rsidR="00335AD6" w:rsidRPr="00CB0607" w:rsidRDefault="00335AD6" w:rsidP="00335AD6">
      <w:pPr>
        <w:pStyle w:val="BodyText"/>
        <w:jc w:val="center"/>
      </w:pPr>
      <w:r w:rsidRPr="00CB0607">
        <w:t>This document was prepared by the American Institutes for Research, in collaboration with the</w:t>
      </w:r>
      <w:r w:rsidRPr="00CB0607">
        <w:br/>
        <w:t>Massachusetts Department of Elementary and Secondary Education</w:t>
      </w:r>
    </w:p>
    <w:p w14:paraId="32BA25D6" w14:textId="77777777" w:rsidR="00335AD6" w:rsidRPr="00CB0607" w:rsidRDefault="00335AD6" w:rsidP="00335AD6">
      <w:pPr>
        <w:tabs>
          <w:tab w:val="left" w:pos="360"/>
          <w:tab w:val="left" w:pos="720"/>
          <w:tab w:val="left" w:pos="1080"/>
          <w:tab w:val="left" w:pos="1440"/>
          <w:tab w:val="left" w:pos="1800"/>
          <w:tab w:val="left" w:pos="2160"/>
          <w:tab w:val="left" w:pos="2520"/>
          <w:tab w:val="left" w:pos="2880"/>
        </w:tabs>
        <w:spacing w:before="240" w:line="240" w:lineRule="auto"/>
        <w:jc w:val="center"/>
      </w:pPr>
      <w:r>
        <w:t>Pedro Martinez</w:t>
      </w:r>
    </w:p>
    <w:p w14:paraId="2A4A59E3" w14:textId="77777777" w:rsidR="00335AD6" w:rsidRPr="00CB0607" w:rsidRDefault="00335AD6" w:rsidP="00335AD6">
      <w:pPr>
        <w:tabs>
          <w:tab w:val="left" w:pos="360"/>
          <w:tab w:val="left" w:pos="720"/>
          <w:tab w:val="left" w:pos="1080"/>
          <w:tab w:val="left" w:pos="1440"/>
          <w:tab w:val="left" w:pos="1800"/>
          <w:tab w:val="left" w:pos="2160"/>
          <w:tab w:val="left" w:pos="2520"/>
          <w:tab w:val="left" w:pos="2880"/>
        </w:tabs>
        <w:spacing w:line="240" w:lineRule="auto"/>
        <w:jc w:val="center"/>
      </w:pPr>
      <w:r>
        <w:t>Commissioner</w:t>
      </w:r>
    </w:p>
    <w:p w14:paraId="01671676" w14:textId="2734991B" w:rsidR="00335AD6" w:rsidRPr="00C501A2" w:rsidRDefault="00335AD6" w:rsidP="00335AD6">
      <w:pPr>
        <w:tabs>
          <w:tab w:val="left" w:pos="360"/>
          <w:tab w:val="left" w:pos="720"/>
          <w:tab w:val="left" w:pos="1080"/>
          <w:tab w:val="left" w:pos="1440"/>
          <w:tab w:val="left" w:pos="1800"/>
          <w:tab w:val="left" w:pos="2160"/>
          <w:tab w:val="left" w:pos="2520"/>
          <w:tab w:val="left" w:pos="2880"/>
        </w:tabs>
        <w:spacing w:after="240"/>
        <w:jc w:val="center"/>
        <w:rPr>
          <w:rStyle w:val="bold"/>
          <w:highlight w:val="yellow"/>
        </w:rPr>
      </w:pPr>
      <w:r w:rsidRPr="00A61930">
        <w:rPr>
          <w:rStyle w:val="bold"/>
        </w:rPr>
        <w:t xml:space="preserve">Published </w:t>
      </w:r>
      <w:r>
        <w:rPr>
          <w:rStyle w:val="bold"/>
        </w:rPr>
        <w:t>June</w:t>
      </w:r>
      <w:r w:rsidRPr="00A61930">
        <w:rPr>
          <w:rStyle w:val="bold"/>
        </w:rPr>
        <w:t xml:space="preserve"> 202</w:t>
      </w:r>
      <w:r>
        <w:rPr>
          <w:rStyle w:val="bold"/>
        </w:rPr>
        <w:t>6</w:t>
      </w:r>
    </w:p>
    <w:p w14:paraId="6AD55ACC" w14:textId="77777777" w:rsidR="00335AD6" w:rsidRPr="00CB0607" w:rsidRDefault="00335AD6" w:rsidP="00335AD6">
      <w:pPr>
        <w:pStyle w:val="BodyText"/>
        <w:jc w:val="center"/>
      </w:pPr>
      <w:r w:rsidRPr="00CB0607">
        <w:t xml:space="preserve">The Massachusetts Department of Elementary and Secondary 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135 Santilli Highway</w:t>
      </w:r>
      <w:r w:rsidRPr="00CB0607">
        <w:t xml:space="preserve">, </w:t>
      </w:r>
      <w:r>
        <w:t>Everett</w:t>
      </w:r>
      <w:r w:rsidRPr="00CB0607">
        <w:t>, MA 0214</w:t>
      </w:r>
      <w:r>
        <w:t>9</w:t>
      </w:r>
      <w:r w:rsidRPr="00CB0607">
        <w:t>. Phone: 781-338-6105.</w:t>
      </w:r>
    </w:p>
    <w:p w14:paraId="16092B37" w14:textId="7669DED9" w:rsidR="00335AD6" w:rsidRPr="00CB0607" w:rsidRDefault="00335AD6" w:rsidP="00335AD6">
      <w:pPr>
        <w:pStyle w:val="BodyText"/>
        <w:jc w:val="center"/>
      </w:pPr>
      <w:r w:rsidRPr="00CB0607">
        <w:t>© 202</w:t>
      </w:r>
      <w:r>
        <w:t>6</w:t>
      </w:r>
      <w:r w:rsidRPr="00CB0607">
        <w:t xml:space="preserve"> Massachusetts Department of Elementary and Secondary Education</w:t>
      </w:r>
    </w:p>
    <w:p w14:paraId="78CB9998" w14:textId="77777777" w:rsidR="00335AD6" w:rsidRPr="0066116F" w:rsidRDefault="00335AD6" w:rsidP="00335AD6">
      <w:pPr>
        <w:pStyle w:val="BodyTextposthead"/>
        <w:spacing w:before="240"/>
        <w:jc w:val="center"/>
        <w:rPr>
          <w:i/>
          <w:iCs/>
          <w:spacing w:val="-4"/>
        </w:rPr>
      </w:pPr>
      <w:r w:rsidRPr="0066116F">
        <w:rPr>
          <w:i/>
          <w:iCs/>
          <w:spacing w:val="-4"/>
        </w:rPr>
        <w:t>Permission is hereby granted to copy any or all parts of this document for non-commercial educational</w:t>
      </w:r>
      <w:r>
        <w:rPr>
          <w:i/>
          <w:iCs/>
          <w:spacing w:val="-4"/>
        </w:rPr>
        <w:t> </w:t>
      </w:r>
      <w:r w:rsidRPr="0066116F">
        <w:rPr>
          <w:i/>
          <w:iCs/>
          <w:spacing w:val="-4"/>
        </w:rPr>
        <w:t>purposes. Please credit the “Massachusetts Department of Elementary and Secondary</w:t>
      </w:r>
      <w:r>
        <w:rPr>
          <w:i/>
          <w:iCs/>
          <w:spacing w:val="-4"/>
        </w:rPr>
        <w:t> </w:t>
      </w:r>
      <w:r w:rsidRPr="0066116F">
        <w:rPr>
          <w:i/>
          <w:iCs/>
          <w:spacing w:val="-4"/>
        </w:rPr>
        <w:t>Education.”</w:t>
      </w:r>
    </w:p>
    <w:p w14:paraId="10A0F30F" w14:textId="5BB5089B" w:rsidR="008E314D" w:rsidRPr="00CB0607" w:rsidRDefault="00335AD6" w:rsidP="00335AD6">
      <w:pPr>
        <w:tabs>
          <w:tab w:val="left" w:pos="360"/>
          <w:tab w:val="left" w:pos="720"/>
          <w:tab w:val="left" w:pos="1080"/>
          <w:tab w:val="left" w:pos="1440"/>
          <w:tab w:val="left" w:pos="1800"/>
          <w:tab w:val="left" w:pos="2160"/>
          <w:tab w:val="left" w:pos="2520"/>
          <w:tab w:val="left" w:pos="2880"/>
        </w:tabs>
        <w:spacing w:before="3480" w:after="120"/>
        <w:jc w:val="center"/>
      </w:pPr>
      <w:r w:rsidRPr="00CB0607">
        <w:t>Massachusetts Department of Elementary and Secondary Education</w:t>
      </w:r>
      <w:r>
        <w:br/>
      </w:r>
      <w:r>
        <w:rPr>
          <w:snapToGrid w:val="0"/>
        </w:rPr>
        <w:t>135 Santilli Highway</w:t>
      </w:r>
      <w:r w:rsidRPr="00CB0607">
        <w:t xml:space="preserve">, </w:t>
      </w:r>
      <w:r>
        <w:t xml:space="preserve">Everett </w:t>
      </w:r>
      <w:r w:rsidRPr="00CB0607">
        <w:t>MA 0214</w:t>
      </w:r>
      <w:r>
        <w:t>9</w:t>
      </w:r>
      <w:r>
        <w:br/>
      </w:r>
      <w:r w:rsidRPr="00CB0607">
        <w:t>Phone: 781-338-3000</w:t>
      </w:r>
      <w:r w:rsidRPr="00CB0607">
        <w:tab/>
        <w:t>TTY: N.E.T. Relay 800-439-2370</w:t>
      </w:r>
      <w:r>
        <w:br/>
      </w:r>
      <w:hyperlink r:id="rId17" w:history="1">
        <w:r w:rsidRPr="00CB0607">
          <w:rPr>
            <w:rStyle w:val="Hyperlink"/>
          </w:rPr>
          <w:t>ww</w:t>
        </w:r>
        <w:r w:rsidRPr="00CA30EE">
          <w:rPr>
            <w:rStyle w:val="Hyperlink"/>
            <w:color w:val="0563C1"/>
          </w:rPr>
          <w:t>w.doe.m</w:t>
        </w:r>
        <w:r w:rsidRPr="00CB0607">
          <w:rPr>
            <w:rStyle w:val="Hyperlink"/>
          </w:rPr>
          <w:t>ass.edu</w:t>
        </w:r>
      </w:hyperlink>
    </w:p>
    <w:p w14:paraId="09993608" w14:textId="61868EA3" w:rsidR="008E314D" w:rsidRPr="00CB0607"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CB0607" w:rsidSect="00D67AD2">
          <w:headerReference w:type="default" r:id="rId18"/>
          <w:footerReference w:type="default" r:id="rId19"/>
          <w:footerReference w:type="first" r:id="rId20"/>
          <w:endnotePr>
            <w:numFmt w:val="decimal"/>
          </w:endnotePr>
          <w:pgSz w:w="12240" w:h="15840"/>
          <w:pgMar w:top="1440" w:right="1440" w:bottom="1440" w:left="1440" w:header="1440" w:footer="720" w:gutter="0"/>
          <w:pgNumType w:start="1"/>
          <w:cols w:space="720"/>
          <w:noEndnote/>
          <w:titlePg/>
          <w:docGrid w:linePitch="326"/>
        </w:sectPr>
      </w:pPr>
    </w:p>
    <w:p w14:paraId="0B641F30" w14:textId="77777777" w:rsidR="008D6102" w:rsidRPr="00CB0607" w:rsidRDefault="008D6102" w:rsidP="00335AD6">
      <w:pPr>
        <w:pStyle w:val="Heading2"/>
      </w:pPr>
      <w:bookmarkStart w:id="3" w:name="_Toc101446225"/>
      <w:bookmarkStart w:id="4" w:name="_Toc231058198"/>
      <w:bookmarkStart w:id="5" w:name="_Toc350870260"/>
      <w:bookmarkStart w:id="6" w:name="_Toc273777167"/>
      <w:bookmarkStart w:id="7" w:name="_Toc277066425"/>
      <w:bookmarkStart w:id="8" w:name="_Toc337817149"/>
      <w:bookmarkStart w:id="9" w:name="_Toc101878649"/>
      <w:r w:rsidRPr="00CB0607">
        <w:lastRenderedPageBreak/>
        <w:t xml:space="preserve">Executive </w:t>
      </w:r>
      <w:r w:rsidRPr="00335AD6">
        <w:t>Summary</w:t>
      </w:r>
      <w:bookmarkEnd w:id="3"/>
      <w:bookmarkEnd w:id="4"/>
    </w:p>
    <w:p w14:paraId="0C1D0C0A" w14:textId="75C2E07C" w:rsidR="007B718B" w:rsidRPr="007B718B" w:rsidRDefault="00697599" w:rsidP="00335AD6">
      <w:pPr>
        <w:pStyle w:val="BodyTextposthead"/>
      </w:pPr>
      <w:bookmarkStart w:id="10" w:name="_Hlk40937737"/>
      <w:bookmarkStart w:id="11" w:name="_Toc104552856"/>
      <w:bookmarkEnd w:id="5"/>
      <w:r>
        <w:t>T</w:t>
      </w:r>
      <w:r w:rsidR="000B1DD2" w:rsidRPr="00CB0607">
        <w:t xml:space="preserve">he Massachusetts Department of Elementary and Secondary Education (DESE) contracted with </w:t>
      </w:r>
      <w:r w:rsidR="0054101D" w:rsidRPr="00CB0607">
        <w:t xml:space="preserve">the </w:t>
      </w:r>
      <w:r w:rsidR="000B1DD2" w:rsidRPr="00CB0607">
        <w:t>American Institutes for Research</w:t>
      </w:r>
      <w:r w:rsidR="0054101D" w:rsidRPr="00CB0607">
        <w:rPr>
          <w:rFonts w:ascii="Franklin Gothic Book" w:hAnsi="Franklin Gothic Book" w:cs="Calibri"/>
          <w:vertAlign w:val="superscript"/>
        </w:rPr>
        <w:t>®</w:t>
      </w:r>
      <w:r w:rsidR="000B1DD2" w:rsidRPr="00CB0607">
        <w:t xml:space="preserve"> (AIR</w:t>
      </w:r>
      <w:r w:rsidR="0054101D" w:rsidRPr="00CB0607">
        <w:rPr>
          <w:rFonts w:ascii="Franklin Gothic Book" w:hAnsi="Franklin Gothic Book" w:cs="Calibri"/>
          <w:vertAlign w:val="superscript"/>
        </w:rPr>
        <w:t>®</w:t>
      </w:r>
      <w:r w:rsidR="000B1DD2" w:rsidRPr="00CB0607">
        <w:t xml:space="preserve">), to conduct a </w:t>
      </w:r>
      <w:r w:rsidR="003F62E4">
        <w:t>targeted</w:t>
      </w:r>
      <w:r w:rsidR="003F62E4" w:rsidRPr="00CB0607">
        <w:t xml:space="preserve"> </w:t>
      </w:r>
      <w:r w:rsidR="000B1DD2" w:rsidRPr="00CB0607">
        <w:t xml:space="preserve">review of </w:t>
      </w:r>
      <w:r w:rsidR="003F62E4">
        <w:t xml:space="preserve">Leadership and Governance in </w:t>
      </w:r>
      <w:r w:rsidR="00A11667">
        <w:t>Fall River Public Schools</w:t>
      </w:r>
      <w:r w:rsidR="000B1DD2" w:rsidRPr="00CB0607">
        <w:t xml:space="preserve"> (</w:t>
      </w:r>
      <w:r w:rsidR="0054101D" w:rsidRPr="00CB0607">
        <w:t xml:space="preserve">hereafter, </w:t>
      </w:r>
      <w:r>
        <w:t>Fall River</w:t>
      </w:r>
      <w:r w:rsidR="003F62E4">
        <w:t>, FRPS</w:t>
      </w:r>
      <w:r w:rsidR="000B1DD2" w:rsidRPr="00CB0607">
        <w:t xml:space="preserve">) in </w:t>
      </w:r>
      <w:r>
        <w:t>May</w:t>
      </w:r>
      <w:r w:rsidR="001A7DA8">
        <w:t xml:space="preserve"> </w:t>
      </w:r>
      <w:r w:rsidR="000B1DD2" w:rsidRPr="00CB0607">
        <w:t>20</w:t>
      </w:r>
      <w:r w:rsidR="003F28AA" w:rsidRPr="003F28AA">
        <w:t>2</w:t>
      </w:r>
      <w:r>
        <w:t>6</w:t>
      </w:r>
      <w:r w:rsidR="000B1DD2" w:rsidRPr="00CB0607">
        <w:t xml:space="preserve">. Data collection activities associated with the review </w:t>
      </w:r>
      <w:r w:rsidR="02F46E2F" w:rsidRPr="168806D2">
        <w:rPr>
          <w:rFonts w:ascii="Franklin Gothic Book" w:eastAsia="Franklin Gothic Book" w:hAnsi="Franklin Gothic Book" w:cs="Franklin Gothic Book"/>
        </w:rPr>
        <w:t>included interviews, focus groups, and document reviews</w:t>
      </w:r>
      <w:r w:rsidR="00F71866">
        <w:rPr>
          <w:rFonts w:ascii="Franklin Gothic Book" w:eastAsia="Franklin Gothic Book" w:hAnsi="Franklin Gothic Book" w:cs="Franklin Gothic Book"/>
        </w:rPr>
        <w:t xml:space="preserve"> focused on Leadership and Governance.</w:t>
      </w:r>
      <w:r w:rsidR="007B718B">
        <w:t xml:space="preserve"> The resulting report </w:t>
      </w:r>
      <w:r w:rsidR="007B718B" w:rsidRPr="007B718B">
        <w:t>provide</w:t>
      </w:r>
      <w:r w:rsidR="002F7904">
        <w:t>s</w:t>
      </w:r>
      <w:r w:rsidR="007E4538">
        <w:t xml:space="preserve"> an </w:t>
      </w:r>
      <w:r w:rsidR="0CD115CA">
        <w:t>in-depth</w:t>
      </w:r>
      <w:r w:rsidR="00E50DE1">
        <w:noBreakHyphen/>
      </w:r>
      <w:r w:rsidR="007E4538">
        <w:t xml:space="preserve"> look at district </w:t>
      </w:r>
      <w:r w:rsidR="00D97DA0">
        <w:t xml:space="preserve">systems, </w:t>
      </w:r>
      <w:r w:rsidR="00C612B4">
        <w:t>policies</w:t>
      </w:r>
      <w:r w:rsidR="00D97DA0">
        <w:t xml:space="preserve">, and practices </w:t>
      </w:r>
      <w:r w:rsidR="008E0CCB">
        <w:t>related to Leadership and Governance</w:t>
      </w:r>
      <w:r w:rsidR="007B718B" w:rsidRPr="007B718B">
        <w:t>.</w:t>
      </w:r>
      <w:r w:rsidR="0011663D">
        <w:rPr>
          <w:rStyle w:val="FootnoteReference"/>
        </w:rPr>
        <w:footnoteReference w:id="2"/>
      </w:r>
    </w:p>
    <w:p w14:paraId="41D8CE26" w14:textId="418508E5" w:rsidR="000B1DD2" w:rsidRPr="00CB0607" w:rsidRDefault="008E0CCB" w:rsidP="00335AD6">
      <w:pPr>
        <w:pStyle w:val="BodyText"/>
      </w:pPr>
      <w:r>
        <w:t>Key findings from the review include:</w:t>
      </w:r>
    </w:p>
    <w:p w14:paraId="294F0C09" w14:textId="00FE3E01" w:rsidR="000B1DD2" w:rsidRPr="00335AD6" w:rsidRDefault="00AB1BFF" w:rsidP="00335AD6">
      <w:pPr>
        <w:pStyle w:val="Heading3"/>
        <w:rPr>
          <w:rStyle w:val="Hyperlink"/>
          <w:color w:val="2F5496" w:themeColor="accent5" w:themeShade="BF"/>
          <w:u w:val="none"/>
        </w:rPr>
      </w:pPr>
      <w:hyperlink w:anchor="_School_Committee_Governance" w:history="1">
        <w:bookmarkStart w:id="12" w:name="_Toc229656555"/>
        <w:bookmarkStart w:id="13" w:name="_Toc231058199"/>
        <w:r w:rsidRPr="00335AD6">
          <w:rPr>
            <w:rStyle w:val="Hyperlink"/>
            <w:color w:val="2F5496" w:themeColor="accent5" w:themeShade="BF"/>
            <w:u w:val="none"/>
          </w:rPr>
          <w:t>Leadership and Governing Structures</w:t>
        </w:r>
        <w:bookmarkEnd w:id="12"/>
        <w:bookmarkEnd w:id="13"/>
      </w:hyperlink>
    </w:p>
    <w:bookmarkEnd w:id="10"/>
    <w:p w14:paraId="58DCE67D" w14:textId="2C352249" w:rsidR="002C26DC" w:rsidRPr="00E366D6" w:rsidRDefault="002C26DC" w:rsidP="002C26DC">
      <w:pPr>
        <w:pStyle w:val="BodyTextposthead"/>
        <w:rPr>
          <w:rFonts w:cs="Calibri"/>
        </w:rPr>
      </w:pPr>
      <w:r w:rsidRPr="00E366D6">
        <w:rPr>
          <w:rFonts w:cs="Calibri"/>
        </w:rPr>
        <w:t>Fall River is led by Interim Superintendent</w:t>
      </w:r>
      <w:r w:rsidR="000A5826">
        <w:rPr>
          <w:rFonts w:cs="Calibri"/>
        </w:rPr>
        <w:t xml:space="preserve"> Kathleen</w:t>
      </w:r>
      <w:r w:rsidRPr="00E366D6">
        <w:rPr>
          <w:rFonts w:cs="Calibri"/>
        </w:rPr>
        <w:t xml:space="preserve"> Smith, who began on May 1, 2026, after former Superintendent Tracy Curley resigned following a March 2026 separation agreement. The leadership team includes key academic, operational, financial, information, special education, and student services leaders, though the executive director of Human Resources position remained vacant at the time of the review and the chief financial officer planned to depart at the end of the school year. The seven-member school committee includes the </w:t>
      </w:r>
      <w:r w:rsidR="00266417">
        <w:rPr>
          <w:rFonts w:cs="Calibri"/>
        </w:rPr>
        <w:t>M</w:t>
      </w:r>
      <w:r w:rsidRPr="00E366D6">
        <w:rPr>
          <w:rFonts w:cs="Calibri"/>
        </w:rPr>
        <w:t xml:space="preserve">ayor </w:t>
      </w:r>
      <w:r w:rsidR="00266417">
        <w:rPr>
          <w:rFonts w:cs="Calibri"/>
        </w:rPr>
        <w:t xml:space="preserve">of Fall River </w:t>
      </w:r>
      <w:r w:rsidRPr="00E366D6">
        <w:rPr>
          <w:rFonts w:cs="Calibri"/>
        </w:rPr>
        <w:t>as chair, six elected members, and a nonvoting student representative.</w:t>
      </w:r>
    </w:p>
    <w:p w14:paraId="2D833AEE" w14:textId="77777777" w:rsidR="002C26DC" w:rsidRPr="00E366D6" w:rsidRDefault="002C26DC" w:rsidP="002C26DC">
      <w:pPr>
        <w:pStyle w:val="BodyText"/>
        <w:rPr>
          <w:rFonts w:cs="Calibri"/>
        </w:rPr>
      </w:pPr>
      <w:r w:rsidRPr="00E366D6">
        <w:rPr>
          <w:rFonts w:cs="Calibri"/>
        </w:rPr>
        <w:t>The full committee meets monthly at Durfee High School, livestreams its meetings, and posts recordings publicly. The committee has 10 subcommittees, but several were not meeting consistently or posting upcoming meetings, and full committee meetings were often described as lasting four to five hours. Respondents suggested a more manageable structure with separate meetings for business operations and student-centered concerns. An area of growth is establishing a regular process for sharing materials and submitting questions in advance so meetings can be more focused and productive.</w:t>
      </w:r>
    </w:p>
    <w:p w14:paraId="1E78770F" w14:textId="77777777" w:rsidR="002C26DC" w:rsidRPr="00E366D6" w:rsidRDefault="002C26DC" w:rsidP="002C26DC">
      <w:pPr>
        <w:pStyle w:val="BodyText"/>
        <w:rPr>
          <w:rFonts w:cs="Calibri"/>
        </w:rPr>
      </w:pPr>
      <w:r w:rsidRPr="00E366D6">
        <w:rPr>
          <w:rFonts w:cs="Calibri"/>
        </w:rPr>
        <w:t>Under Massachusetts law, the committee’s core duties are to hire, evaluate, and, if necessary, terminate the superintendent; approve the budget; and set policy. Evidence suggests the committee partially fulfills these duties but also extends into matters outside its purview, sometimes neglecting parts of its core role. In policy, however, the district shows a clear strength: the policy subcommittee functions regularly, leaders and members recognize that policies are outdated and dispersed, and there are concrete plans to consolidate and update the policy manual into a more usable, searchable system.</w:t>
      </w:r>
    </w:p>
    <w:p w14:paraId="0E7C2F94" w14:textId="7227FC9E" w:rsidR="002C26DC" w:rsidRPr="00E366D6" w:rsidRDefault="002C26DC" w:rsidP="002C26DC">
      <w:pPr>
        <w:pStyle w:val="BodyTextposthead"/>
        <w:rPr>
          <w:rFonts w:cs="Calibri"/>
        </w:rPr>
      </w:pPr>
      <w:r w:rsidRPr="00E366D6">
        <w:rPr>
          <w:rFonts w:cs="Calibri"/>
        </w:rPr>
        <w:t xml:space="preserve">The committee approves the annual budget and exercises fiscal oversight, but respondents said it often becomes involved in granular managerial decisions that slow operations and create tension. Examples included attempts to alter staffing decisions, move personnel, and create roles outside standard governance practice. Respondents emphasized that </w:t>
      </w:r>
      <w:r w:rsidR="00A45B08">
        <w:rPr>
          <w:rFonts w:cs="Calibri"/>
        </w:rPr>
        <w:t>district leadership did not request these actions and</w:t>
      </w:r>
      <w:r w:rsidRPr="00E366D6">
        <w:rPr>
          <w:rFonts w:cs="Calibri"/>
        </w:rPr>
        <w:t xml:space="preserve"> were sometimes introduced publicly without </w:t>
      </w:r>
      <w:r w:rsidR="00EC35DA">
        <w:rPr>
          <w:rFonts w:cs="Calibri"/>
        </w:rPr>
        <w:t xml:space="preserve">prior </w:t>
      </w:r>
      <w:r w:rsidRPr="00E366D6">
        <w:rPr>
          <w:rFonts w:cs="Calibri"/>
        </w:rPr>
        <w:t>notice.</w:t>
      </w:r>
    </w:p>
    <w:p w14:paraId="4D39EBED" w14:textId="646232BF" w:rsidR="002C26DC" w:rsidRPr="00E366D6" w:rsidRDefault="002C26DC" w:rsidP="002C26DC">
      <w:pPr>
        <w:pStyle w:val="BodyText"/>
        <w:rPr>
          <w:rFonts w:cs="Calibri"/>
        </w:rPr>
      </w:pPr>
      <w:r w:rsidRPr="00E366D6">
        <w:rPr>
          <w:rFonts w:cs="Calibri"/>
        </w:rPr>
        <w:lastRenderedPageBreak/>
        <w:t xml:space="preserve">Respondents described warrant review and other financial oversight as intensive, inefficient, and often adversarial. </w:t>
      </w:r>
      <w:r w:rsidR="00E45B93">
        <w:rPr>
          <w:rFonts w:cs="Calibri"/>
        </w:rPr>
        <w:t>Financial q</w:t>
      </w:r>
      <w:r w:rsidRPr="00E366D6">
        <w:rPr>
          <w:rFonts w:cs="Calibri"/>
        </w:rPr>
        <w:t>uestions were rarely submitted</w:t>
      </w:r>
      <w:r w:rsidR="00E45B93">
        <w:rPr>
          <w:rFonts w:cs="Calibri"/>
        </w:rPr>
        <w:t xml:space="preserve"> to staff</w:t>
      </w:r>
      <w:r w:rsidRPr="00E366D6">
        <w:rPr>
          <w:rFonts w:cs="Calibri"/>
        </w:rPr>
        <w:t xml:space="preserve"> in advance</w:t>
      </w:r>
      <w:r w:rsidR="00E45B93">
        <w:rPr>
          <w:rFonts w:cs="Calibri"/>
        </w:rPr>
        <w:t xml:space="preserve"> of committee meetings</w:t>
      </w:r>
      <w:r w:rsidRPr="00E366D6">
        <w:rPr>
          <w:rFonts w:cs="Calibri"/>
        </w:rPr>
        <w:t xml:space="preserve">, </w:t>
      </w:r>
      <w:r w:rsidR="00E45B93">
        <w:rPr>
          <w:rFonts w:cs="Calibri"/>
        </w:rPr>
        <w:t xml:space="preserve">and </w:t>
      </w:r>
      <w:r w:rsidRPr="00E366D6">
        <w:rPr>
          <w:rFonts w:cs="Calibri"/>
        </w:rPr>
        <w:t xml:space="preserve">staff </w:t>
      </w:r>
      <w:r w:rsidR="00E45B93">
        <w:rPr>
          <w:rFonts w:cs="Calibri"/>
        </w:rPr>
        <w:t>are</w:t>
      </w:r>
      <w:r w:rsidR="00CC0FAB">
        <w:rPr>
          <w:rFonts w:cs="Calibri"/>
        </w:rPr>
        <w:t xml:space="preserve"> at times</w:t>
      </w:r>
      <w:r w:rsidRPr="00E366D6">
        <w:rPr>
          <w:rFonts w:cs="Calibri"/>
        </w:rPr>
        <w:t xml:space="preserve"> asked to appear in case a member </w:t>
      </w:r>
      <w:r w:rsidR="00CC0FAB" w:rsidRPr="00E366D6">
        <w:rPr>
          <w:rFonts w:cs="Calibri"/>
        </w:rPr>
        <w:t>has</w:t>
      </w:r>
      <w:r w:rsidRPr="00E366D6">
        <w:rPr>
          <w:rFonts w:cs="Calibri"/>
        </w:rPr>
        <w:t xml:space="preserve"> questions</w:t>
      </w:r>
      <w:r w:rsidR="00CC0FAB">
        <w:rPr>
          <w:rFonts w:cs="Calibri"/>
        </w:rPr>
        <w:t xml:space="preserve">. Warrant review </w:t>
      </w:r>
      <w:r w:rsidRPr="00E366D6">
        <w:rPr>
          <w:rFonts w:cs="Calibri"/>
        </w:rPr>
        <w:t xml:space="preserve">email debates about expenses </w:t>
      </w:r>
      <w:r w:rsidR="00CC0FAB">
        <w:rPr>
          <w:rFonts w:cs="Calibri"/>
        </w:rPr>
        <w:t xml:space="preserve">have </w:t>
      </w:r>
      <w:r w:rsidRPr="00E366D6">
        <w:rPr>
          <w:rFonts w:cs="Calibri"/>
        </w:rPr>
        <w:t>delayed approvals</w:t>
      </w:r>
      <w:r w:rsidR="00CC0FAB">
        <w:rPr>
          <w:rFonts w:cs="Calibri"/>
        </w:rPr>
        <w:t xml:space="preserve"> and</w:t>
      </w:r>
      <w:r w:rsidRPr="00E366D6">
        <w:rPr>
          <w:rFonts w:cs="Calibri"/>
        </w:rPr>
        <w:t xml:space="preserve"> payments. These patterns also fuel distrust among members and between the committee and staff. Key areas of growth are creating a more efficient warrant review and approval process, clarifying roles, responsibilities, and protocols for fiscal oversight, and holding more regular and efficient budget and finance subcommittee meetings.</w:t>
      </w:r>
    </w:p>
    <w:p w14:paraId="421CAE8D" w14:textId="489E809B" w:rsidR="002C26DC" w:rsidRPr="00E366D6" w:rsidRDefault="002C26DC" w:rsidP="002C26DC">
      <w:pPr>
        <w:pStyle w:val="BodyTextposthead"/>
        <w:rPr>
          <w:rFonts w:cs="Calibri"/>
        </w:rPr>
      </w:pPr>
      <w:r w:rsidRPr="00E366D6">
        <w:rPr>
          <w:rFonts w:cs="Calibri"/>
        </w:rPr>
        <w:t xml:space="preserve">The committee completed an annual evaluation of former Superintendent Curley in December 2025, but the process showed substantial inconsistency in ratings, </w:t>
      </w:r>
      <w:r w:rsidR="00C47DB5">
        <w:rPr>
          <w:rFonts w:cs="Calibri"/>
        </w:rPr>
        <w:t xml:space="preserve">in </w:t>
      </w:r>
      <w:r w:rsidRPr="00E366D6">
        <w:rPr>
          <w:rFonts w:cs="Calibri"/>
        </w:rPr>
        <w:t xml:space="preserve">evidence used, and </w:t>
      </w:r>
      <w:r w:rsidR="00C47DB5">
        <w:rPr>
          <w:rFonts w:cs="Calibri"/>
        </w:rPr>
        <w:t xml:space="preserve">in </w:t>
      </w:r>
      <w:r w:rsidRPr="00E366D6">
        <w:rPr>
          <w:rFonts w:cs="Calibri"/>
        </w:rPr>
        <w:t>alignment to the DESE rubric. Respondents from different viewpoints questioned the fairness and rigor of the process. A central area of growth is implementing a superintendent evaluation process aligned with DESE guidance and codifying a clear timeline and procedure for evaluation.</w:t>
      </w:r>
    </w:p>
    <w:p w14:paraId="61612DB0" w14:textId="77777777" w:rsidR="002C26DC" w:rsidRPr="00E366D6" w:rsidRDefault="002C26DC" w:rsidP="002C26DC">
      <w:pPr>
        <w:pStyle w:val="BodyText"/>
        <w:rPr>
          <w:rFonts w:cs="Calibri"/>
        </w:rPr>
      </w:pPr>
      <w:r w:rsidRPr="00E366D6">
        <w:rPr>
          <w:rFonts w:cs="Calibri"/>
        </w:rPr>
        <w:t>Three newly elected members joined the committee in January 2026 and soon participated in discussions about dismissing Superintendent Curley without cause; she resigned in March. Interim Superintendent Smith was then appointed, and the hiring process for the interim superintendent and interim deputy superintendent was described as concentrated among a small number of members. At the time of the review, there was no clearly communicated plan for hiring a permanent superintendent.</w:t>
      </w:r>
    </w:p>
    <w:p w14:paraId="6822AA4D" w14:textId="652D21F3" w:rsidR="002C26DC" w:rsidRPr="00E366D6" w:rsidRDefault="002C26DC" w:rsidP="002C26DC">
      <w:pPr>
        <w:pStyle w:val="BodyTextposthead"/>
        <w:rPr>
          <w:rFonts w:cs="Calibri"/>
        </w:rPr>
      </w:pPr>
      <w:r w:rsidRPr="523BAE38">
        <w:rPr>
          <w:rFonts w:cs="Calibri"/>
        </w:rPr>
        <w:t xml:space="preserve">Communication protocols have improved recently under Interim Superintendent Smith and the interim deputy superintendent. The district now emphasizes communication through the superintendent, formalizes procedures for school visits, and is engaging in </w:t>
      </w:r>
      <w:r w:rsidR="006E7955" w:rsidRPr="523BAE38">
        <w:rPr>
          <w:rFonts w:cs="Calibri"/>
        </w:rPr>
        <w:t xml:space="preserve">self-evaluation </w:t>
      </w:r>
      <w:r w:rsidRPr="523BAE38">
        <w:rPr>
          <w:rFonts w:cs="Calibri"/>
        </w:rPr>
        <w:t xml:space="preserve">through </w:t>
      </w:r>
      <w:r w:rsidR="006E7955" w:rsidRPr="523BAE38">
        <w:rPr>
          <w:rFonts w:cs="Calibri"/>
        </w:rPr>
        <w:t xml:space="preserve">the evaluation </w:t>
      </w:r>
      <w:r w:rsidRPr="523BAE38">
        <w:rPr>
          <w:rFonts w:cs="Calibri"/>
        </w:rPr>
        <w:t>committee and a planned MASC-facilitated retreat. Th</w:t>
      </w:r>
      <w:r w:rsidR="009E4BB0">
        <w:rPr>
          <w:rFonts w:cs="Calibri"/>
        </w:rPr>
        <w:t>e implementation of these</w:t>
      </w:r>
      <w:r w:rsidRPr="523BAE38">
        <w:rPr>
          <w:rFonts w:cs="Calibri"/>
        </w:rPr>
        <w:t xml:space="preserve"> new communication </w:t>
      </w:r>
      <w:r w:rsidR="009E4BB0">
        <w:rPr>
          <w:rFonts w:cs="Calibri"/>
        </w:rPr>
        <w:t>protocols</w:t>
      </w:r>
      <w:r w:rsidR="009E4BB0" w:rsidRPr="523BAE38">
        <w:rPr>
          <w:rFonts w:cs="Calibri"/>
        </w:rPr>
        <w:t xml:space="preserve"> </w:t>
      </w:r>
      <w:r w:rsidR="009E4BB0">
        <w:rPr>
          <w:rFonts w:cs="Calibri"/>
        </w:rPr>
        <w:t xml:space="preserve">is a </w:t>
      </w:r>
      <w:r w:rsidRPr="523BAE38">
        <w:rPr>
          <w:rFonts w:cs="Calibri"/>
        </w:rPr>
        <w:t>strength.</w:t>
      </w:r>
    </w:p>
    <w:p w14:paraId="14EC455C" w14:textId="77777777" w:rsidR="002C26DC" w:rsidRPr="00E366D6" w:rsidRDefault="002C26DC" w:rsidP="002C26DC">
      <w:pPr>
        <w:pStyle w:val="BodyText"/>
        <w:rPr>
          <w:rFonts w:cs="Calibri"/>
        </w:rPr>
      </w:pPr>
      <w:r w:rsidRPr="00E366D6">
        <w:rPr>
          <w:rFonts w:cs="Calibri"/>
        </w:rPr>
        <w:t>At the same time, individual members have often communicated directly with district staff, requested rapid turnarounds for reports and information, inserted themselves into personnel and investigation matters, and made school visits outside formal channels. Public communication structures also remain weak: meeting minutes are not publicly available, public comment processes are inconsistently enforced, and families reported difficulty understanding committee activity. The district’s areas of growth include more clearly delineating and consistently following communication protocols, clarifying what falls within committee oversight versus professional staff responsibility, and improving transparency by making meeting minutes publicly available.</w:t>
      </w:r>
    </w:p>
    <w:p w14:paraId="472D97CA" w14:textId="03132261" w:rsidR="002C26DC" w:rsidRPr="00E366D6" w:rsidRDefault="002C26DC" w:rsidP="002C26DC">
      <w:pPr>
        <w:pStyle w:val="BodyTextposthead"/>
        <w:rPr>
          <w:rFonts w:cs="Calibri"/>
        </w:rPr>
      </w:pPr>
      <w:r w:rsidRPr="00E366D6">
        <w:rPr>
          <w:rFonts w:cs="Calibri"/>
        </w:rPr>
        <w:t xml:space="preserve">District respondents described a senior leadership team that meets weekly and a </w:t>
      </w:r>
      <w:r w:rsidR="00FA49F7">
        <w:rPr>
          <w:rFonts w:cs="Calibri"/>
        </w:rPr>
        <w:t>district instructional leadership team</w:t>
      </w:r>
      <w:r w:rsidR="00FA49F7" w:rsidRPr="00E366D6">
        <w:rPr>
          <w:rFonts w:cs="Calibri"/>
        </w:rPr>
        <w:t xml:space="preserve"> </w:t>
      </w:r>
      <w:r w:rsidR="00BB4C84">
        <w:rPr>
          <w:rFonts w:cs="Calibri"/>
        </w:rPr>
        <w:t xml:space="preserve">(DILT) </w:t>
      </w:r>
      <w:r w:rsidRPr="00E366D6">
        <w:rPr>
          <w:rFonts w:cs="Calibri"/>
        </w:rPr>
        <w:t>that meets monthly to coordinate instruction, analyze data, and support cross-department work. Principals also participate in smaller learning pods and regular school leadership team meetings focused on improvement efforts.</w:t>
      </w:r>
    </w:p>
    <w:p w14:paraId="3B24F128" w14:textId="5F5B00C4" w:rsidR="002C26DC" w:rsidRPr="00E366D6" w:rsidRDefault="002C26DC" w:rsidP="002C26DC">
      <w:pPr>
        <w:pStyle w:val="BodyText"/>
        <w:rPr>
          <w:rFonts w:cs="Calibri"/>
        </w:rPr>
      </w:pPr>
      <w:r w:rsidRPr="00E366D6">
        <w:rPr>
          <w:rFonts w:cs="Calibri"/>
        </w:rPr>
        <w:t>Schools are expected to maintain school site councils, but principals reported persistent challenges with parent engagement and scheduling, limiting councils’ effectiveness as representative decision-making bodies. A continuing area of growth is strengthening the district’s approach to parent engagement so that school councils can function as meaningful partners in school-level decision-making.</w:t>
      </w:r>
    </w:p>
    <w:p w14:paraId="770E4914" w14:textId="3577648D" w:rsidR="000B1DD2" w:rsidRPr="00335AD6" w:rsidRDefault="00AB1BFF" w:rsidP="00335AD6">
      <w:pPr>
        <w:pStyle w:val="Heading3"/>
      </w:pPr>
      <w:hyperlink w:anchor="_District_and_School" w:history="1">
        <w:bookmarkStart w:id="14" w:name="_Toc229656556"/>
        <w:bookmarkStart w:id="15" w:name="_Toc231058200"/>
        <w:r w:rsidRPr="00335AD6">
          <w:rPr>
            <w:rStyle w:val="Hyperlink"/>
            <w:color w:val="2F5496" w:themeColor="accent5" w:themeShade="BF"/>
            <w:u w:val="none"/>
          </w:rPr>
          <w:t>Strategi</w:t>
        </w:r>
        <w:r w:rsidR="005B7E8D" w:rsidRPr="00335AD6">
          <w:rPr>
            <w:rStyle w:val="Hyperlink"/>
            <w:color w:val="2F5496" w:themeColor="accent5" w:themeShade="BF"/>
            <w:u w:val="none"/>
          </w:rPr>
          <w:t>c Planning, Implementation, and Monitoring</w:t>
        </w:r>
        <w:bookmarkEnd w:id="14"/>
        <w:bookmarkEnd w:id="15"/>
      </w:hyperlink>
    </w:p>
    <w:p w14:paraId="3AF07DDE" w14:textId="01761766" w:rsidR="00545378" w:rsidRDefault="00545378" w:rsidP="00545378">
      <w:pPr>
        <w:pStyle w:val="BodyTextposthead"/>
        <w:rPr>
          <w:rFonts w:cs="Calibri"/>
        </w:rPr>
      </w:pPr>
      <w:r>
        <w:rPr>
          <w:rFonts w:cs="Calibri"/>
        </w:rPr>
        <w:t>At the time of the site visit, Fall River did not yet have a district strategic plan, despite ongoing discussion of this need and previous expectations that one would be drafted earlier. The district did have several separate plans, including the D</w:t>
      </w:r>
      <w:r w:rsidR="001003CF">
        <w:rPr>
          <w:rFonts w:cs="Calibri"/>
        </w:rPr>
        <w:t xml:space="preserve">istrict </w:t>
      </w:r>
      <w:r>
        <w:rPr>
          <w:rFonts w:cs="Calibri"/>
        </w:rPr>
        <w:t>I</w:t>
      </w:r>
      <w:r w:rsidR="001003CF">
        <w:rPr>
          <w:rFonts w:cs="Calibri"/>
        </w:rPr>
        <w:t xml:space="preserve">nstructional </w:t>
      </w:r>
      <w:r>
        <w:rPr>
          <w:rFonts w:cs="Calibri"/>
        </w:rPr>
        <w:t>P</w:t>
      </w:r>
      <w:r w:rsidR="001003CF">
        <w:rPr>
          <w:rFonts w:cs="Calibri"/>
        </w:rPr>
        <w:t xml:space="preserve">rioritization </w:t>
      </w:r>
      <w:r>
        <w:rPr>
          <w:rFonts w:cs="Calibri"/>
        </w:rPr>
        <w:t>P</w:t>
      </w:r>
      <w:r w:rsidR="001003CF">
        <w:rPr>
          <w:rFonts w:cs="Calibri"/>
        </w:rPr>
        <w:t>lan (</w:t>
      </w:r>
      <w:r>
        <w:rPr>
          <w:rFonts w:cs="Calibri"/>
        </w:rPr>
        <w:t>DIPP</w:t>
      </w:r>
      <w:r w:rsidR="001003CF">
        <w:rPr>
          <w:rFonts w:cs="Calibri"/>
        </w:rPr>
        <w:t>)</w:t>
      </w:r>
      <w:r>
        <w:rPr>
          <w:rFonts w:cs="Calibri"/>
        </w:rPr>
        <w:t xml:space="preserve"> and plans related to instruction, social-emotional learning, human resources, and capital improvements, and </w:t>
      </w:r>
      <w:r w:rsidRPr="00E366D6">
        <w:rPr>
          <w:rFonts w:cs="Calibri"/>
        </w:rPr>
        <w:t>had contracted with GreatSchools to support strategic planning. Developing a district strategic plan remains an area of growth.</w:t>
      </w:r>
      <w:r>
        <w:rPr>
          <w:rFonts w:cs="Calibri"/>
        </w:rPr>
        <w:t xml:space="preserve"> </w:t>
      </w:r>
      <w:r w:rsidRPr="00E366D6">
        <w:rPr>
          <w:rFonts w:cs="Calibri"/>
        </w:rPr>
        <w:t xml:space="preserve">In the absence of a full strategic plan, respondents </w:t>
      </w:r>
      <w:r>
        <w:rPr>
          <w:rFonts w:cs="Calibri"/>
        </w:rPr>
        <w:t>named a diverse array of district</w:t>
      </w:r>
      <w:r w:rsidRPr="00E366D6">
        <w:rPr>
          <w:rFonts w:cs="Calibri"/>
        </w:rPr>
        <w:t xml:space="preserve"> priorities. </w:t>
      </w:r>
    </w:p>
    <w:p w14:paraId="371991C1" w14:textId="77777777" w:rsidR="00545378" w:rsidRPr="00E366D6" w:rsidRDefault="00545378" w:rsidP="00545378">
      <w:pPr>
        <w:pStyle w:val="BodyTextposthead"/>
        <w:rPr>
          <w:rFonts w:cs="Calibri"/>
        </w:rPr>
      </w:pPr>
      <w:r w:rsidRPr="00E366D6">
        <w:rPr>
          <w:rFonts w:cs="Calibri"/>
        </w:rPr>
        <w:t>The district’s DIPP provides a clear instructional framework, especially around high-quality materials, multilingual learners, students with disabilities, and stronger vertical alignment in mathematics. Respondents across roles described coherent systems for implementing and monitoring these priorities through DILT meetings, walkthroughs, data analysis, model lessons, and principal collaboration. This focused academic improvement agenda and the clear strategies supporting it are a strength of the district. The October 2025 Collins Center report further highlighted communication, role clarity, hiring, and professional development issues that remain relevant to district improvement.</w:t>
      </w:r>
    </w:p>
    <w:p w14:paraId="05B6D72B" w14:textId="6F931C4F" w:rsidR="000B1DD2" w:rsidRPr="00335AD6" w:rsidRDefault="00AB1BFF" w:rsidP="00335AD6">
      <w:pPr>
        <w:pStyle w:val="Heading3"/>
      </w:pPr>
      <w:hyperlink w:anchor="_District_and_School_1" w:history="1">
        <w:bookmarkStart w:id="16" w:name="_Toc229656557"/>
        <w:bookmarkStart w:id="17" w:name="_Toc231058201"/>
        <w:r w:rsidRPr="00335AD6">
          <w:rPr>
            <w:rStyle w:val="Hyperlink"/>
            <w:color w:val="2F5496" w:themeColor="accent5" w:themeShade="BF"/>
            <w:u w:val="none"/>
          </w:rPr>
          <w:t>District Culture</w:t>
        </w:r>
        <w:bookmarkEnd w:id="16"/>
        <w:bookmarkEnd w:id="17"/>
      </w:hyperlink>
    </w:p>
    <w:bookmarkEnd w:id="11"/>
    <w:p w14:paraId="5E8F7F8F" w14:textId="77777777" w:rsidR="00D82CF8" w:rsidRDefault="00D82CF8" w:rsidP="00D82CF8">
      <w:pPr>
        <w:pStyle w:val="BodyTextposthead"/>
        <w:rPr>
          <w:rFonts w:cs="Calibri"/>
        </w:rPr>
      </w:pPr>
      <w:r>
        <w:rPr>
          <w:rFonts w:cs="Calibri"/>
        </w:rPr>
        <w:t>Respondents described two distinct cultures in Fall River: a strained relationship between the school committee and district leadership, and a more collaborative culture among professional staff working on academics and improvement.</w:t>
      </w:r>
    </w:p>
    <w:p w14:paraId="421D73B4" w14:textId="5D4F75BE" w:rsidR="00D82CF8" w:rsidRDefault="00D82CF8" w:rsidP="00D82CF8">
      <w:pPr>
        <w:pStyle w:val="BodyText"/>
        <w:rPr>
          <w:rFonts w:cs="Calibri"/>
        </w:rPr>
      </w:pPr>
      <w:r>
        <w:rPr>
          <w:rFonts w:cs="Calibri"/>
        </w:rPr>
        <w:t xml:space="preserve">Many respondents characterized committee-staff relations as adversarial, with blurred boundaries around governance, </w:t>
      </w:r>
      <w:r w:rsidR="002268C1">
        <w:rPr>
          <w:rFonts w:cs="Calibri"/>
        </w:rPr>
        <w:t xml:space="preserve">management, </w:t>
      </w:r>
      <w:r>
        <w:rPr>
          <w:rFonts w:cs="Calibri"/>
        </w:rPr>
        <w:t>finance, personnel</w:t>
      </w:r>
      <w:r w:rsidR="00B312EB">
        <w:rPr>
          <w:rFonts w:cs="Calibri"/>
        </w:rPr>
        <w:t xml:space="preserve"> and</w:t>
      </w:r>
      <w:r>
        <w:rPr>
          <w:rFonts w:cs="Calibri"/>
        </w:rPr>
        <w:t xml:space="preserve"> investigations, facilities, and </w:t>
      </w:r>
      <w:r w:rsidR="00B312EB">
        <w:rPr>
          <w:rFonts w:cs="Calibri"/>
        </w:rPr>
        <w:t xml:space="preserve">responding to comments and needs from the </w:t>
      </w:r>
      <w:r>
        <w:rPr>
          <w:rFonts w:cs="Calibri"/>
        </w:rPr>
        <w:t xml:space="preserve">public. Staff described questioning at meetings and in direct communications as aggressive and sometimes demeaning, while some committee members defended their expansive oversight role. The resulting climate has weakened trust, morale, and retention, and has left some employees feeling under threat. The </w:t>
      </w:r>
      <w:r w:rsidRPr="00B32D9E">
        <w:rPr>
          <w:rFonts w:cs="Calibri"/>
        </w:rPr>
        <w:t>district’s areas of growth therefore include using a more professional mode and tone of communication, recentering on governance and student outcomes rather than interpersonal conflict or aggressive management, resolving lingering disputes around net school spending, and creating clearer procedures for responding to complaints and routing concerns appropriately. At the same time, district and school staff described a much more cohesive and collaborative culture around instructional improvement. Professional staff reported shared academic priorities, productive working relationships, and meaningful support through the DIPP, DILT, leadership teams, walkthroughs, and principal pods. This collaborative focus on academic improvement among professional staff is another strength of the district.</w:t>
      </w:r>
    </w:p>
    <w:p w14:paraId="7A47C448" w14:textId="683E84C0" w:rsidR="003D6ECF" w:rsidRPr="00CB0607" w:rsidRDefault="00D84F0F" w:rsidP="00335AD6">
      <w:pPr>
        <w:pStyle w:val="Heading2"/>
      </w:pPr>
      <w:bookmarkStart w:id="18" w:name="_Toc231058202"/>
      <w:r>
        <w:lastRenderedPageBreak/>
        <w:t>Fall River</w:t>
      </w:r>
      <w:r w:rsidR="003D6ECF" w:rsidRPr="00CB0607">
        <w:t xml:space="preserve"> </w:t>
      </w:r>
      <w:r w:rsidR="00D30A74" w:rsidRPr="00CB0607">
        <w:t xml:space="preserve">Public Schools: </w:t>
      </w:r>
      <w:r w:rsidR="003D6ECF" w:rsidRPr="00CB0607">
        <w:t xml:space="preserve">District </w:t>
      </w:r>
      <w:r w:rsidR="003D6ECF" w:rsidRPr="00335AD6">
        <w:t>Review</w:t>
      </w:r>
      <w:r w:rsidR="003D6ECF" w:rsidRPr="00CB0607">
        <w:t xml:space="preserve"> Overview</w:t>
      </w:r>
      <w:bookmarkEnd w:id="18"/>
    </w:p>
    <w:p w14:paraId="2E41F691" w14:textId="77777777" w:rsidR="003D6ECF" w:rsidRPr="00335AD6" w:rsidRDefault="003D6ECF" w:rsidP="00335AD6">
      <w:pPr>
        <w:pStyle w:val="Heading3"/>
      </w:pPr>
      <w:bookmarkStart w:id="19" w:name="_Toc273777149"/>
      <w:bookmarkStart w:id="20" w:name="_Toc277066412"/>
      <w:bookmarkStart w:id="21" w:name="_Toc338665638"/>
      <w:bookmarkStart w:id="22" w:name="_Toc229656559"/>
      <w:bookmarkStart w:id="23" w:name="_Toc231058203"/>
      <w:r w:rsidRPr="00335AD6">
        <w:t>Purpose</w:t>
      </w:r>
      <w:bookmarkEnd w:id="19"/>
      <w:bookmarkEnd w:id="20"/>
      <w:bookmarkEnd w:id="21"/>
      <w:bookmarkEnd w:id="22"/>
      <w:bookmarkEnd w:id="23"/>
    </w:p>
    <w:p w14:paraId="69D75A97" w14:textId="64181E8E" w:rsidR="00C97BC2" w:rsidRDefault="002B5CC7" w:rsidP="00335AD6">
      <w:pPr>
        <w:pStyle w:val="BodyTextposthead"/>
        <w:rPr>
          <w:rFonts w:cs="Calibri"/>
          <w:bCs/>
        </w:rPr>
      </w:pPr>
      <w:r w:rsidRPr="00CB0607">
        <w:t>Conducted under Chapter 15, Section 55A of the Massachusetts General Laws, district reviews support local school districts in establishing or strengthening a cycle of continuous improvement. Reviews carefully consider the effectiveness of systemwide functions, referring to</w:t>
      </w:r>
      <w:r w:rsidR="005B7E8D">
        <w:t xml:space="preserve"> one or more of</w:t>
      </w:r>
      <w:r w:rsidRPr="00CB0607">
        <w:t xml:space="preserve"> the six district standards used by DESE: </w:t>
      </w:r>
      <w:r>
        <w:t xml:space="preserve">(a) </w:t>
      </w:r>
      <w:r w:rsidRPr="00CB0607">
        <w:t xml:space="preserve">Leadership and Governance, </w:t>
      </w:r>
      <w:r>
        <w:t xml:space="preserve">(b) </w:t>
      </w:r>
      <w:r w:rsidRPr="00CB0607">
        <w:t xml:space="preserve">Curriculum and Instruction, </w:t>
      </w:r>
      <w:r>
        <w:t xml:space="preserve">(c) </w:t>
      </w:r>
      <w:r w:rsidRPr="00CB0607">
        <w:t xml:space="preserve">Assessment, </w:t>
      </w:r>
      <w:r>
        <w:t xml:space="preserve">(d) </w:t>
      </w:r>
      <w:r w:rsidRPr="00CB0607">
        <w:t xml:space="preserve">Human Resources and Professional Development, </w:t>
      </w:r>
      <w:r>
        <w:t xml:space="preserve">(e) </w:t>
      </w:r>
      <w:r w:rsidRPr="00CB0607">
        <w:t xml:space="preserve">Student Support, and </w:t>
      </w:r>
      <w:r>
        <w:t>(f)</w:t>
      </w:r>
      <w:r w:rsidR="002705C0">
        <w:t> </w:t>
      </w:r>
      <w:r w:rsidRPr="00CB0607">
        <w:t xml:space="preserve">Financial and Asset Management. </w:t>
      </w:r>
      <w:r w:rsidR="002F69C5">
        <w:rPr>
          <w:rFonts w:cs="Calibri"/>
          <w:bCs/>
        </w:rPr>
        <w:t xml:space="preserve">Targeted reviews focus on a select number of these six standards. </w:t>
      </w:r>
      <w:r w:rsidRPr="00CB0607">
        <w:t xml:space="preserve">Reviews </w:t>
      </w:r>
      <w:r w:rsidRPr="00D740FB">
        <w:t>provide the state, district leaders, and the public with an in-depth look into the systems, structures, and practices of a district and how they affect student experiences and opportunities.</w:t>
      </w:r>
      <w:r>
        <w:t xml:space="preserve"> District reviews provide information and recommendations to support districts in</w:t>
      </w:r>
      <w:r>
        <w:rPr>
          <w:rFonts w:cs="Calibri"/>
          <w:bCs/>
        </w:rPr>
        <w:t xml:space="preserve"> implementing </w:t>
      </w:r>
      <w:r w:rsidRPr="007E7A6E">
        <w:rPr>
          <w:rFonts w:cs="Calibri"/>
          <w:bCs/>
        </w:rPr>
        <w:t>systemic improvements and advance equitable student outcomes and experiences.</w:t>
      </w:r>
      <w:r w:rsidR="00B53F86">
        <w:rPr>
          <w:rFonts w:cs="Calibri"/>
          <w:bCs/>
        </w:rPr>
        <w:t xml:space="preserve"> </w:t>
      </w:r>
    </w:p>
    <w:p w14:paraId="267B0A5A" w14:textId="6D2CC6E6" w:rsidR="003D6ECF" w:rsidRPr="00335AD6" w:rsidRDefault="003D6ECF" w:rsidP="00335AD6">
      <w:pPr>
        <w:pStyle w:val="Heading3"/>
      </w:pPr>
      <w:bookmarkStart w:id="24" w:name="_Toc273777151"/>
      <w:bookmarkStart w:id="25" w:name="_Toc277066413"/>
      <w:bookmarkStart w:id="26" w:name="_Toc338665639"/>
      <w:bookmarkStart w:id="27" w:name="_Toc229656560"/>
      <w:bookmarkStart w:id="28" w:name="_Toc231058204"/>
      <w:r w:rsidRPr="00335AD6">
        <w:t>Methodology</w:t>
      </w:r>
      <w:bookmarkEnd w:id="24"/>
      <w:bookmarkEnd w:id="25"/>
      <w:bookmarkEnd w:id="26"/>
      <w:bookmarkEnd w:id="27"/>
      <w:bookmarkEnd w:id="28"/>
    </w:p>
    <w:p w14:paraId="3845C823" w14:textId="0C590DA6" w:rsidR="00C97BC2" w:rsidRDefault="003D6ECF" w:rsidP="00335AD6">
      <w:pPr>
        <w:pStyle w:val="BodyTextposthead"/>
      </w:pPr>
      <w:r w:rsidRPr="00CB0607">
        <w:t xml:space="preserve">A district review team </w:t>
      </w:r>
      <w:r w:rsidR="003E4203">
        <w:t xml:space="preserve">comprising </w:t>
      </w:r>
      <w:r w:rsidRPr="00CB0607">
        <w:t xml:space="preserve">AIR staff and </w:t>
      </w:r>
      <w:r w:rsidR="003F62E4">
        <w:t xml:space="preserve">DESE </w:t>
      </w:r>
      <w:r w:rsidR="00FF2472">
        <w:t>representatives</w:t>
      </w:r>
      <w:r w:rsidRPr="00CB0607">
        <w:t xml:space="preserve"> review</w:t>
      </w:r>
      <w:r w:rsidR="003E4203">
        <w:t>ed</w:t>
      </w:r>
      <w:r w:rsidRPr="00CB0607">
        <w:t xml:space="preserve"> documentation and extant data prior to conducting an on</w:t>
      </w:r>
      <w:r w:rsidR="00D30A74" w:rsidRPr="00CB0607">
        <w:t>-</w:t>
      </w:r>
      <w:r w:rsidRPr="00CB0607">
        <w:t>site visit. On</w:t>
      </w:r>
      <w:r w:rsidR="00D30A74" w:rsidRPr="00CB0607">
        <w:t>-</w:t>
      </w:r>
      <w:r w:rsidRPr="00CB0607">
        <w:t>site data collection include</w:t>
      </w:r>
      <w:r w:rsidR="003E4203">
        <w:t>d</w:t>
      </w:r>
      <w:r w:rsidRPr="00CB0607">
        <w:t xml:space="preserve"> team members conducting interviews and focus group sessions with a wide range of stakeholders, including </w:t>
      </w:r>
      <w:r w:rsidR="009F03CD">
        <w:t xml:space="preserve">municipal </w:t>
      </w:r>
      <w:r w:rsidR="00FF2472">
        <w:t>representatives</w:t>
      </w:r>
      <w:r w:rsidR="009F03CD">
        <w:t xml:space="preserve">, </w:t>
      </w:r>
      <w:r w:rsidRPr="00CB0607">
        <w:t xml:space="preserve">school committee members, teachers’ association representatives, district and school administrators, and students’ families. </w:t>
      </w:r>
      <w:r w:rsidR="00F97066">
        <w:t>Reviewers conduct</w:t>
      </w:r>
      <w:r w:rsidR="003E2471">
        <w:t>ed</w:t>
      </w:r>
      <w:r w:rsidR="00F97066">
        <w:t xml:space="preserve"> focus groups and v</w:t>
      </w:r>
      <w:r w:rsidR="005803A6" w:rsidRPr="00CB0607">
        <w:t xml:space="preserve">irtual interviews as needed. </w:t>
      </w:r>
      <w:r w:rsidR="00491ACB" w:rsidRPr="00CB0607">
        <w:t xml:space="preserve">Information about review activities and the site visit schedule is in Appendix </w:t>
      </w:r>
      <w:r w:rsidR="00491ACB">
        <w:t>A</w:t>
      </w:r>
      <w:r w:rsidR="00C97BC2">
        <w:t>.</w:t>
      </w:r>
    </w:p>
    <w:p w14:paraId="5948E833" w14:textId="45189403" w:rsidR="003D6ECF" w:rsidRPr="00335AD6" w:rsidRDefault="007A3B7C" w:rsidP="00335AD6">
      <w:pPr>
        <w:pStyle w:val="BodyText"/>
      </w:pPr>
      <w:r w:rsidRPr="007A3B7C">
        <w:t xml:space="preserve">Following the site visit, all interview and focus group data </w:t>
      </w:r>
      <w:r w:rsidR="00B95C73">
        <w:t>were</w:t>
      </w:r>
      <w:r w:rsidRPr="007A3B7C">
        <w:t xml:space="preserve"> transcribed using automated transcription. The transcripts </w:t>
      </w:r>
      <w:r w:rsidR="00B95C73">
        <w:t>were</w:t>
      </w:r>
      <w:r w:rsidRPr="007A3B7C">
        <w:t xml:space="preserve"> then coded using both deterministic</w:t>
      </w:r>
      <w:r w:rsidR="009A3371">
        <w:t xml:space="preserve"> </w:t>
      </w:r>
      <w:r w:rsidRPr="007A3B7C">
        <w:t>coding, based on the protocol questions</w:t>
      </w:r>
      <w:r w:rsidR="006B766A">
        <w:t>,</w:t>
      </w:r>
      <w:r w:rsidR="00B95C73">
        <w:t xml:space="preserve"> and</w:t>
      </w:r>
      <w:r w:rsidRPr="007A3B7C">
        <w:t xml:space="preserve"> natural language processing models. Team members analyze</w:t>
      </w:r>
      <w:r w:rsidR="006B766A">
        <w:t>d</w:t>
      </w:r>
      <w:r w:rsidRPr="007A3B7C">
        <w:t xml:space="preserve"> the coded data to develop a set of objective findings.</w:t>
      </w:r>
      <w:r w:rsidR="00972331">
        <w:rPr>
          <w:rStyle w:val="FootnoteReference"/>
        </w:rPr>
        <w:footnoteReference w:id="3"/>
      </w:r>
      <w:r>
        <w:t xml:space="preserve"> </w:t>
      </w:r>
      <w:r w:rsidR="003D6ECF" w:rsidRPr="00CB0607">
        <w:t>The team lead and multiple quality assurance reviewers, including DESE staff, then review</w:t>
      </w:r>
      <w:r w:rsidR="00B95C73">
        <w:t>ed</w:t>
      </w:r>
      <w:r w:rsidR="003D6ECF" w:rsidRPr="00CB0607">
        <w:t xml:space="preserve"> the initial draft of the report. DESE staff provide</w:t>
      </w:r>
      <w:r w:rsidR="00B95C73">
        <w:t>d</w:t>
      </w:r>
      <w:r w:rsidR="003D6ECF" w:rsidRPr="00CB0607">
        <w:t xml:space="preserve"> recommendations for the district, based on the findings of strengths and areas of growth identified.</w:t>
      </w:r>
      <w:r w:rsidR="00C268FD">
        <w:t xml:space="preserve"> </w:t>
      </w:r>
      <w:r w:rsidR="00D3025F">
        <w:t>DESE also provide</w:t>
      </w:r>
      <w:r w:rsidR="00E3446B">
        <w:t>d</w:t>
      </w:r>
      <w:r w:rsidR="00D3025F">
        <w:t xml:space="preserve"> </w:t>
      </w:r>
      <w:r w:rsidR="00C268FD" w:rsidRPr="00CB0607">
        <w:t>additional resources to support implementation of DESE’s District Standards and Indicators</w:t>
      </w:r>
      <w:r w:rsidR="009D0554">
        <w:t>, summarized</w:t>
      </w:r>
      <w:r w:rsidR="00D3025F">
        <w:t xml:space="preserve"> in Appendix </w:t>
      </w:r>
      <w:r w:rsidR="000C017E">
        <w:t>B</w:t>
      </w:r>
      <w:r w:rsidR="00C268FD" w:rsidRPr="00335AD6">
        <w:t>.</w:t>
      </w:r>
    </w:p>
    <w:p w14:paraId="5D00CDA2" w14:textId="77777777" w:rsidR="003D6ECF" w:rsidRPr="00335AD6" w:rsidRDefault="003D6ECF" w:rsidP="00335AD6">
      <w:pPr>
        <w:pStyle w:val="Heading3"/>
      </w:pPr>
      <w:bookmarkStart w:id="29" w:name="_Toc229656561"/>
      <w:bookmarkStart w:id="30" w:name="_Toc231058205"/>
      <w:r w:rsidRPr="00335AD6">
        <w:t>Site Visit</w:t>
      </w:r>
      <w:bookmarkEnd w:id="29"/>
      <w:bookmarkEnd w:id="30"/>
    </w:p>
    <w:p w14:paraId="6C3CCEC2" w14:textId="282566EF" w:rsidR="00C97BC2" w:rsidRDefault="003D6ECF" w:rsidP="00335AD6">
      <w:pPr>
        <w:pStyle w:val="BodyTextposthead"/>
        <w:rPr>
          <w:rFonts w:ascii="Franklin Gothic Book" w:hAnsi="Franklin Gothic Book"/>
          <w:shd w:val="clear" w:color="auto" w:fill="FFFFFF"/>
        </w:rPr>
      </w:pPr>
      <w:r w:rsidRPr="00CB0607">
        <w:t xml:space="preserve">The site visit to </w:t>
      </w:r>
      <w:r w:rsidR="009A3371">
        <w:t>Fall River</w:t>
      </w:r>
      <w:r w:rsidRPr="00CB0607">
        <w:t xml:space="preserve"> </w:t>
      </w:r>
      <w:r w:rsidR="00A01D2D">
        <w:t>occurred</w:t>
      </w:r>
      <w:r w:rsidRPr="00CB0607">
        <w:t xml:space="preserve"> during the week of </w:t>
      </w:r>
      <w:r w:rsidR="009A3371">
        <w:t xml:space="preserve">May </w:t>
      </w:r>
      <w:r w:rsidR="00D84F0F">
        <w:t>4</w:t>
      </w:r>
      <w:r w:rsidR="005E5088">
        <w:t>,</w:t>
      </w:r>
      <w:r w:rsidR="00D84F0F">
        <w:rPr>
          <w:vertAlign w:val="superscript"/>
        </w:rPr>
        <w:t xml:space="preserve"> </w:t>
      </w:r>
      <w:r w:rsidR="00D84F0F">
        <w:t>2026</w:t>
      </w:r>
      <w:r w:rsidRPr="00CB0607">
        <w:t xml:space="preserve">. The site visit included </w:t>
      </w:r>
      <w:r w:rsidR="17206D3D" w:rsidRPr="00CB0607">
        <w:t>over 26</w:t>
      </w:r>
      <w:r w:rsidRPr="00CB0607">
        <w:t xml:space="preserve"> hours of interviews and focus groups with approximately </w:t>
      </w:r>
      <w:r w:rsidR="6BCBC17E" w:rsidRPr="00CB0607">
        <w:t>40</w:t>
      </w:r>
      <w:r w:rsidR="00DA552E">
        <w:t xml:space="preserve"> </w:t>
      </w:r>
      <w:r w:rsidRPr="00CB0607">
        <w:t xml:space="preserve">stakeholders, including </w:t>
      </w:r>
      <w:r w:rsidR="005F0D87">
        <w:t xml:space="preserve">individual interviews with </w:t>
      </w:r>
      <w:r w:rsidR="2BD6E2FD" w:rsidRPr="00CB0607">
        <w:t xml:space="preserve">all </w:t>
      </w:r>
      <w:r w:rsidRPr="00CB0607">
        <w:t xml:space="preserve">school committee members, </w:t>
      </w:r>
      <w:r w:rsidR="7FA4CE0B" w:rsidRPr="00CB0607">
        <w:t xml:space="preserve">as well as </w:t>
      </w:r>
      <w:r w:rsidR="007217EB">
        <w:t xml:space="preserve">interviews and focus groups </w:t>
      </w:r>
      <w:r w:rsidR="736FE819">
        <w:t xml:space="preserve">with </w:t>
      </w:r>
      <w:r w:rsidRPr="00CB0607">
        <w:t xml:space="preserve">district administrators, school </w:t>
      </w:r>
      <w:r w:rsidR="6BB80A24" w:rsidRPr="00CB0607">
        <w:t>leaders</w:t>
      </w:r>
      <w:r w:rsidRPr="00CB0607">
        <w:t>, students’ families, teachers’ association representatives</w:t>
      </w:r>
      <w:r w:rsidR="03714BA5" w:rsidRPr="00CB0607">
        <w:t>, and municipal officials</w:t>
      </w:r>
      <w:r w:rsidRPr="00CB0607">
        <w:t xml:space="preserve">. </w:t>
      </w:r>
      <w:r w:rsidR="6A976812" w:rsidRPr="00E8327E">
        <w:rPr>
          <w:rFonts w:ascii="Franklin Gothic Book" w:hAnsi="Franklin Gothic Book"/>
          <w:shd w:val="clear" w:color="auto" w:fill="FFFFFF"/>
        </w:rPr>
        <w:t xml:space="preserve">All interviews and focus groups focused on the indicators in DESE’s Leadership and Governance standard for Massachusetts school districts. In addition, the site visit team reviewed </w:t>
      </w:r>
      <w:r w:rsidR="4D594408" w:rsidRPr="00E8327E">
        <w:rPr>
          <w:rFonts w:ascii="Franklin Gothic Book" w:hAnsi="Franklin Gothic Book"/>
          <w:shd w:val="clear" w:color="auto" w:fill="FFFFFF"/>
        </w:rPr>
        <w:t xml:space="preserve">district documents, school committee meetings, and requested email correspondence </w:t>
      </w:r>
      <w:r w:rsidR="4D594408" w:rsidRPr="00E8327E">
        <w:rPr>
          <w:rFonts w:ascii="Franklin Gothic Book" w:hAnsi="Franklin Gothic Book"/>
          <w:shd w:val="clear" w:color="auto" w:fill="FFFFFF"/>
        </w:rPr>
        <w:lastRenderedPageBreak/>
        <w:t xml:space="preserve">between school committee members and various current and </w:t>
      </w:r>
      <w:r w:rsidR="00935203">
        <w:rPr>
          <w:rFonts w:ascii="Franklin Gothic Book" w:hAnsi="Franklin Gothic Book"/>
          <w:shd w:val="clear" w:color="auto" w:fill="FFFFFF"/>
        </w:rPr>
        <w:t xml:space="preserve">former </w:t>
      </w:r>
      <w:r w:rsidR="4D594408" w:rsidRPr="00E8327E">
        <w:rPr>
          <w:rFonts w:ascii="Franklin Gothic Book" w:hAnsi="Franklin Gothic Book"/>
          <w:shd w:val="clear" w:color="auto" w:fill="FFFFFF"/>
        </w:rPr>
        <w:t xml:space="preserve">district leaders. The team received a portion of </w:t>
      </w:r>
      <w:r w:rsidR="00B12BC4">
        <w:rPr>
          <w:rFonts w:ascii="Franklin Gothic Book" w:hAnsi="Franklin Gothic Book"/>
          <w:shd w:val="clear" w:color="auto" w:fill="FFFFFF"/>
        </w:rPr>
        <w:t>the correspondence that</w:t>
      </w:r>
      <w:r w:rsidR="00B12BC4" w:rsidRPr="00E8327E">
        <w:rPr>
          <w:rFonts w:ascii="Franklin Gothic Book" w:hAnsi="Franklin Gothic Book"/>
          <w:shd w:val="clear" w:color="auto" w:fill="FFFFFF"/>
        </w:rPr>
        <w:t xml:space="preserve"> </w:t>
      </w:r>
      <w:r w:rsidR="4D594408" w:rsidRPr="00E8327E">
        <w:rPr>
          <w:rFonts w:ascii="Franklin Gothic Book" w:hAnsi="Franklin Gothic Book"/>
          <w:shd w:val="clear" w:color="auto" w:fill="FFFFFF"/>
        </w:rPr>
        <w:t>was requested</w:t>
      </w:r>
      <w:r w:rsidR="00C97BC2">
        <w:rPr>
          <w:rFonts w:ascii="Franklin Gothic Book" w:hAnsi="Franklin Gothic Book"/>
          <w:shd w:val="clear" w:color="auto" w:fill="FFFFFF"/>
        </w:rPr>
        <w:t>.</w:t>
      </w:r>
    </w:p>
    <w:p w14:paraId="2B77C53A" w14:textId="558BB8C9" w:rsidR="003D6ECF" w:rsidRPr="00335AD6" w:rsidRDefault="003D6ECF" w:rsidP="00322980">
      <w:pPr>
        <w:pStyle w:val="Heading3"/>
        <w:spacing w:before="120"/>
      </w:pPr>
      <w:bookmarkStart w:id="31" w:name="_Toc229656562"/>
      <w:bookmarkStart w:id="32" w:name="_Toc231058206"/>
      <w:r w:rsidRPr="00335AD6">
        <w:t>District Profile</w:t>
      </w:r>
      <w:bookmarkEnd w:id="31"/>
      <w:bookmarkEnd w:id="32"/>
    </w:p>
    <w:p w14:paraId="40B749E5" w14:textId="6CB331DB" w:rsidR="04FE50E9" w:rsidRDefault="04FE50E9" w:rsidP="00335AD6">
      <w:pPr>
        <w:pStyle w:val="BodyTextposthead"/>
      </w:pPr>
      <w:r w:rsidRPr="77287EA4">
        <w:t xml:space="preserve">The </w:t>
      </w:r>
      <w:r w:rsidR="00C34EE6">
        <w:t>C</w:t>
      </w:r>
      <w:r w:rsidRPr="77287EA4">
        <w:t xml:space="preserve">ity of Fall River is in southeast Massachusetts and borders the cities of Swansea, Massachusetts, and Tiverton, Rhode Island. According to </w:t>
      </w:r>
      <w:hyperlink r:id="rId21" w:history="1">
        <w:r w:rsidRPr="77287EA4">
          <w:rPr>
            <w:rStyle w:val="Hyperlink"/>
            <w:rFonts w:ascii="Franklin Gothic Book" w:eastAsia="Franklin Gothic Book" w:hAnsi="Franklin Gothic Book" w:cs="Franklin Gothic Book"/>
            <w:color w:val="0563C1"/>
          </w:rPr>
          <w:t>census data</w:t>
        </w:r>
      </w:hyperlink>
      <w:r w:rsidRPr="77287EA4">
        <w:t>, Fall River’s median income from 20</w:t>
      </w:r>
      <w:r w:rsidR="00EC1B49">
        <w:t>20</w:t>
      </w:r>
      <w:r w:rsidRPr="77287EA4">
        <w:t>-202</w:t>
      </w:r>
      <w:r w:rsidR="00EC1B49">
        <w:t>4</w:t>
      </w:r>
      <w:r w:rsidRPr="77287EA4">
        <w:t xml:space="preserve"> was $5</w:t>
      </w:r>
      <w:r w:rsidR="003A25F7">
        <w:t>6,673</w:t>
      </w:r>
      <w:r w:rsidRPr="77287EA4">
        <w:t>, which is below the state median income of $1</w:t>
      </w:r>
      <w:r w:rsidR="004F72AE">
        <w:t>03,960</w:t>
      </w:r>
      <w:r w:rsidRPr="77287EA4">
        <w:t>. In 202</w:t>
      </w:r>
      <w:r w:rsidR="00C87AD5">
        <w:t>5</w:t>
      </w:r>
      <w:r w:rsidRPr="77287EA4">
        <w:t>, Fall</w:t>
      </w:r>
      <w:r w:rsidR="00335AD6">
        <w:t> </w:t>
      </w:r>
      <w:r w:rsidRPr="77287EA4">
        <w:t>River had an estimated 9</w:t>
      </w:r>
      <w:r w:rsidR="008A44F9">
        <w:t>5,298</w:t>
      </w:r>
      <w:r w:rsidRPr="77287EA4">
        <w:t xml:space="preserve"> residents.</w:t>
      </w:r>
    </w:p>
    <w:p w14:paraId="541B77DE" w14:textId="7075F227" w:rsidR="04FE50E9" w:rsidRDefault="04FE50E9" w:rsidP="00335AD6">
      <w:pPr>
        <w:pStyle w:val="BodyText"/>
      </w:pPr>
      <w:r w:rsidRPr="710CC748">
        <w:t>The interim superintendent of Fall River Public Schools is Kathleen Smith, who was appointed in April</w:t>
      </w:r>
      <w:r w:rsidR="00335AD6">
        <w:t> </w:t>
      </w:r>
      <w:r w:rsidRPr="710CC748">
        <w:t>2026 to an interim role</w:t>
      </w:r>
      <w:r w:rsidR="00332011">
        <w:t xml:space="preserve"> that began May 1, 20</w:t>
      </w:r>
      <w:r w:rsidR="00EB7D5C">
        <w:t>2</w:t>
      </w:r>
      <w:r w:rsidR="00332011">
        <w:t>6</w:t>
      </w:r>
      <w:r w:rsidR="007A75F8">
        <w:t xml:space="preserve">. </w:t>
      </w:r>
      <w:r w:rsidR="00A45C7C">
        <w:t>F</w:t>
      </w:r>
      <w:r w:rsidR="007A75F8">
        <w:t xml:space="preserve">ormer </w:t>
      </w:r>
      <w:r w:rsidR="00A45C7C">
        <w:t>S</w:t>
      </w:r>
      <w:r w:rsidR="007A75F8" w:rsidRPr="00EE4B09">
        <w:t xml:space="preserve">uperintendent Tracy Curley submitted her resignation after </w:t>
      </w:r>
      <w:r w:rsidR="007A75F8">
        <w:t>she and the school committee</w:t>
      </w:r>
      <w:r w:rsidR="007A75F8" w:rsidRPr="00EE4B09">
        <w:t xml:space="preserve"> negotiated</w:t>
      </w:r>
      <w:r w:rsidR="007A75F8">
        <w:t xml:space="preserve"> a separation agreement in March 2026, following the school committee’s vote to explore termination of her contract without cause in February 2026. </w:t>
      </w:r>
      <w:r w:rsidR="00C34EE6">
        <w:t>T</w:t>
      </w:r>
      <w:r w:rsidRPr="710CC748">
        <w:t xml:space="preserve">he district is </w:t>
      </w:r>
      <w:r w:rsidR="00C34EE6">
        <w:t xml:space="preserve">also </w:t>
      </w:r>
      <w:r w:rsidRPr="710CC748">
        <w:t>governed by a school committee of seven members</w:t>
      </w:r>
      <w:r w:rsidR="00C34EE6">
        <w:t>:</w:t>
      </w:r>
      <w:r w:rsidR="00C34EE6" w:rsidRPr="710CC748">
        <w:t xml:space="preserve"> </w:t>
      </w:r>
      <w:r w:rsidR="413660D2" w:rsidRPr="710CC748">
        <w:t xml:space="preserve">the </w:t>
      </w:r>
      <w:r w:rsidR="000E7880">
        <w:t xml:space="preserve">chair (and </w:t>
      </w:r>
      <w:r w:rsidR="00247F69">
        <w:t>M</w:t>
      </w:r>
      <w:r w:rsidR="413660D2" w:rsidRPr="710CC748">
        <w:t>ayor of Fall River</w:t>
      </w:r>
      <w:r w:rsidR="000E7880">
        <w:t>)</w:t>
      </w:r>
      <w:r w:rsidR="413660D2" w:rsidRPr="710CC748">
        <w:t xml:space="preserve"> and six members</w:t>
      </w:r>
      <w:r w:rsidRPr="710CC748">
        <w:t xml:space="preserve"> who are elected for </w:t>
      </w:r>
      <w:r w:rsidR="004803BB" w:rsidRPr="710CC748">
        <w:t xml:space="preserve">simultaneous </w:t>
      </w:r>
      <w:r w:rsidRPr="710CC748">
        <w:t>two-year terms.</w:t>
      </w:r>
    </w:p>
    <w:p w14:paraId="224A0EA2" w14:textId="66E7DCC6" w:rsidR="04FE50E9" w:rsidRPr="00904626" w:rsidRDefault="04FE50E9" w:rsidP="00335AD6">
      <w:pPr>
        <w:pStyle w:val="BodyText"/>
      </w:pPr>
      <w:r w:rsidRPr="00904626">
        <w:t>In the 202</w:t>
      </w:r>
      <w:r w:rsidR="00140B1D" w:rsidRPr="00904626">
        <w:t>5</w:t>
      </w:r>
      <w:r w:rsidRPr="00904626">
        <w:t>-202</w:t>
      </w:r>
      <w:r w:rsidR="00140B1D" w:rsidRPr="00904626">
        <w:t>6</w:t>
      </w:r>
      <w:r w:rsidRPr="00904626">
        <w:t xml:space="preserve"> school year, the district served 11,</w:t>
      </w:r>
      <w:r w:rsidR="00140B1D" w:rsidRPr="00904626">
        <w:t>184</w:t>
      </w:r>
      <w:r w:rsidRPr="00904626">
        <w:t xml:space="preserve"> students across its 19 schools. Since the 202</w:t>
      </w:r>
      <w:r w:rsidR="0091052E" w:rsidRPr="00904626">
        <w:t>1</w:t>
      </w:r>
      <w:r w:rsidRPr="00904626">
        <w:t>-</w:t>
      </w:r>
      <w:r w:rsidR="000E7880" w:rsidRPr="00904626">
        <w:t>20</w:t>
      </w:r>
      <w:r w:rsidRPr="00904626">
        <w:t>2</w:t>
      </w:r>
      <w:r w:rsidR="0091052E" w:rsidRPr="00904626">
        <w:t>2</w:t>
      </w:r>
      <w:r w:rsidRPr="00904626">
        <w:t xml:space="preserve"> school year, total enrollment has increased by </w:t>
      </w:r>
      <w:r w:rsidR="002A409D" w:rsidRPr="00904626">
        <w:t>916</w:t>
      </w:r>
      <w:r w:rsidRPr="00904626">
        <w:t xml:space="preserve"> students. Table 1 provides an overview of student enrollment by school for the 202</w:t>
      </w:r>
      <w:r w:rsidR="0091052E" w:rsidRPr="00904626">
        <w:t>5</w:t>
      </w:r>
      <w:r w:rsidRPr="00904626">
        <w:t>-202</w:t>
      </w:r>
      <w:r w:rsidR="0091052E" w:rsidRPr="00904626">
        <w:t>6</w:t>
      </w:r>
      <w:r w:rsidRPr="00904626">
        <w:t xml:space="preserve"> school year.</w:t>
      </w:r>
    </w:p>
    <w:p w14:paraId="30FF5BFF" w14:textId="5BA10894" w:rsidR="4174F712" w:rsidRDefault="4174F712" w:rsidP="00322980">
      <w:pPr>
        <w:pStyle w:val="TableTitle0"/>
        <w:spacing w:before="120" w:after="0"/>
      </w:pPr>
      <w:r w:rsidRPr="00904626">
        <w:t>Table 1. Schools, Type, Grades Served, and Enrollment, 202</w:t>
      </w:r>
      <w:r w:rsidR="0091052E" w:rsidRPr="00904626">
        <w:t>5</w:t>
      </w:r>
      <w:r w:rsidRPr="00904626">
        <w:t>-202</w:t>
      </w:r>
      <w:r w:rsidR="0091052E" w:rsidRPr="00904626">
        <w:t>6</w:t>
      </w:r>
    </w:p>
    <w:tbl>
      <w:tblPr>
        <w:tblStyle w:val="MSVTable1"/>
        <w:tblW w:w="5000" w:type="pct"/>
        <w:tblLook w:val="04A0" w:firstRow="1" w:lastRow="0" w:firstColumn="1" w:lastColumn="0" w:noHBand="0" w:noVBand="1"/>
        <w:tblCaption w:val="Table 1. Schools, Type, Grades Served, and Enrollment, 2025-2026"/>
        <w:tblDescription w:val="Schools , Grades Served, and Enrollment"/>
      </w:tblPr>
      <w:tblGrid>
        <w:gridCol w:w="3682"/>
        <w:gridCol w:w="1978"/>
        <w:gridCol w:w="1982"/>
        <w:gridCol w:w="1702"/>
      </w:tblGrid>
      <w:tr w:rsidR="77287EA4" w14:paraId="53D7C6CD" w14:textId="77777777" w:rsidTr="00A45C7C">
        <w:trPr>
          <w:cnfStyle w:val="100000000000" w:firstRow="1" w:lastRow="0" w:firstColumn="0" w:lastColumn="0" w:oddVBand="0" w:evenVBand="0" w:oddHBand="0" w:evenHBand="0" w:firstRowFirstColumn="0" w:firstRowLastColumn="0" w:lastRowFirstColumn="0" w:lastRowLastColumn="0"/>
          <w:tblHeader/>
        </w:trPr>
        <w:tc>
          <w:tcPr>
            <w:tcW w:w="3682" w:type="dxa"/>
          </w:tcPr>
          <w:p w14:paraId="6CC80563" w14:textId="009ABAEF" w:rsidR="77287EA4" w:rsidRPr="00335AD6" w:rsidRDefault="77287EA4" w:rsidP="00335AD6">
            <w:pPr>
              <w:pStyle w:val="TableColHeadingCenter"/>
            </w:pPr>
            <w:r w:rsidRPr="00335AD6">
              <w:t>School</w:t>
            </w:r>
          </w:p>
        </w:tc>
        <w:tc>
          <w:tcPr>
            <w:tcW w:w="1978" w:type="dxa"/>
          </w:tcPr>
          <w:p w14:paraId="1A745473" w14:textId="21766C1A" w:rsidR="77287EA4" w:rsidRPr="00335AD6" w:rsidRDefault="77287EA4" w:rsidP="00335AD6">
            <w:pPr>
              <w:pStyle w:val="TableColHeadingCenter"/>
            </w:pPr>
            <w:r w:rsidRPr="00335AD6">
              <w:t>Type</w:t>
            </w:r>
          </w:p>
        </w:tc>
        <w:tc>
          <w:tcPr>
            <w:tcW w:w="1982" w:type="dxa"/>
          </w:tcPr>
          <w:p w14:paraId="53C23996" w14:textId="5DD570D4" w:rsidR="77287EA4" w:rsidRPr="00335AD6" w:rsidRDefault="77287EA4" w:rsidP="00335AD6">
            <w:pPr>
              <w:pStyle w:val="TableColHeadingCenter"/>
            </w:pPr>
            <w:r w:rsidRPr="00335AD6">
              <w:t>Grades served</w:t>
            </w:r>
          </w:p>
        </w:tc>
        <w:tc>
          <w:tcPr>
            <w:tcW w:w="1702" w:type="dxa"/>
          </w:tcPr>
          <w:p w14:paraId="7A39A42F" w14:textId="37543702" w:rsidR="77287EA4" w:rsidRPr="00335AD6" w:rsidRDefault="77287EA4" w:rsidP="00335AD6">
            <w:pPr>
              <w:pStyle w:val="TableColHeadingCenter"/>
            </w:pPr>
            <w:r w:rsidRPr="00335AD6">
              <w:t>Enrollment</w:t>
            </w:r>
          </w:p>
        </w:tc>
      </w:tr>
      <w:tr w:rsidR="77287EA4" w14:paraId="3E2CC97D" w14:textId="77777777" w:rsidTr="00A45C7C">
        <w:trPr>
          <w:cnfStyle w:val="000000100000" w:firstRow="0" w:lastRow="0" w:firstColumn="0" w:lastColumn="0" w:oddVBand="0" w:evenVBand="0" w:oddHBand="1" w:evenHBand="0" w:firstRowFirstColumn="0" w:firstRowLastColumn="0" w:lastRowFirstColumn="0" w:lastRowLastColumn="0"/>
        </w:trPr>
        <w:tc>
          <w:tcPr>
            <w:tcW w:w="3682" w:type="dxa"/>
          </w:tcPr>
          <w:p w14:paraId="3DAF4441" w14:textId="22C5267B" w:rsidR="77287EA4" w:rsidRDefault="77287EA4" w:rsidP="00335AD6">
            <w:pPr>
              <w:pStyle w:val="TableSubheading"/>
            </w:pPr>
            <w:r w:rsidRPr="77287EA4">
              <w:t>Early Learning Center</w:t>
            </w:r>
          </w:p>
        </w:tc>
        <w:tc>
          <w:tcPr>
            <w:tcW w:w="1978" w:type="dxa"/>
          </w:tcPr>
          <w:p w14:paraId="0F909E77" w14:textId="2C1F64ED" w:rsidR="77287EA4" w:rsidRDefault="77287EA4" w:rsidP="00335AD6">
            <w:pPr>
              <w:pStyle w:val="TableTextCentered"/>
              <w:rPr>
                <w:rFonts w:eastAsia="Franklin Gothic Book"/>
              </w:rPr>
            </w:pPr>
            <w:r w:rsidRPr="77287EA4">
              <w:rPr>
                <w:rFonts w:eastAsia="Franklin Gothic Book"/>
              </w:rPr>
              <w:t>Elementary</w:t>
            </w:r>
          </w:p>
        </w:tc>
        <w:tc>
          <w:tcPr>
            <w:tcW w:w="1982" w:type="dxa"/>
          </w:tcPr>
          <w:p w14:paraId="69C6C752" w14:textId="48B16EE0" w:rsidR="77287EA4" w:rsidRDefault="00A45C7C" w:rsidP="00335AD6">
            <w:pPr>
              <w:pStyle w:val="TableTextCentered"/>
              <w:rPr>
                <w:rFonts w:eastAsia="Franklin Gothic Book"/>
              </w:rPr>
            </w:pPr>
            <w:r>
              <w:rPr>
                <w:rFonts w:eastAsia="Franklin Gothic Book"/>
              </w:rPr>
              <w:t>Prekindergarten (</w:t>
            </w:r>
            <w:r w:rsidR="77287EA4" w:rsidRPr="77287EA4">
              <w:rPr>
                <w:rFonts w:eastAsia="Franklin Gothic Book"/>
              </w:rPr>
              <w:t>PK</w:t>
            </w:r>
            <w:r>
              <w:rPr>
                <w:rFonts w:eastAsia="Franklin Gothic Book"/>
              </w:rPr>
              <w:t>)</w:t>
            </w:r>
          </w:p>
        </w:tc>
        <w:tc>
          <w:tcPr>
            <w:tcW w:w="1702" w:type="dxa"/>
          </w:tcPr>
          <w:p w14:paraId="4F8B0DA9" w14:textId="4BD30B41" w:rsidR="77287EA4" w:rsidRDefault="00FE4DB0" w:rsidP="00335AD6">
            <w:pPr>
              <w:pStyle w:val="TableTextCentered"/>
              <w:rPr>
                <w:rFonts w:eastAsia="Franklin Gothic Book"/>
                <w:color w:val="000000" w:themeColor="text1"/>
              </w:rPr>
            </w:pPr>
            <w:r>
              <w:rPr>
                <w:rFonts w:eastAsia="Franklin Gothic Book"/>
                <w:color w:val="000000" w:themeColor="text1"/>
              </w:rPr>
              <w:t>246</w:t>
            </w:r>
          </w:p>
        </w:tc>
      </w:tr>
      <w:tr w:rsidR="77287EA4" w14:paraId="28A4F78C" w14:textId="77777777" w:rsidTr="00A45C7C">
        <w:tc>
          <w:tcPr>
            <w:tcW w:w="3682" w:type="dxa"/>
          </w:tcPr>
          <w:p w14:paraId="758DF8B4" w14:textId="512D8E7D" w:rsidR="77287EA4" w:rsidRDefault="00A45C7C" w:rsidP="00335AD6">
            <w:pPr>
              <w:pStyle w:val="TableSubheading"/>
            </w:pPr>
            <w:r>
              <w:t>Fall River</w:t>
            </w:r>
            <w:r w:rsidRPr="77287EA4">
              <w:t xml:space="preserve"> </w:t>
            </w:r>
            <w:r w:rsidR="77287EA4" w:rsidRPr="77287EA4">
              <w:t>Early Learning Center</w:t>
            </w:r>
          </w:p>
        </w:tc>
        <w:tc>
          <w:tcPr>
            <w:tcW w:w="1978" w:type="dxa"/>
          </w:tcPr>
          <w:p w14:paraId="6A37F52A" w14:textId="4BFAB5C6" w:rsidR="77287EA4" w:rsidRDefault="77287EA4" w:rsidP="00335AD6">
            <w:pPr>
              <w:pStyle w:val="TableTextCentered"/>
              <w:rPr>
                <w:rFonts w:eastAsia="Franklin Gothic Book"/>
              </w:rPr>
            </w:pPr>
            <w:r w:rsidRPr="77287EA4">
              <w:rPr>
                <w:rFonts w:eastAsia="Franklin Gothic Book"/>
              </w:rPr>
              <w:t>Elementary</w:t>
            </w:r>
          </w:p>
        </w:tc>
        <w:tc>
          <w:tcPr>
            <w:tcW w:w="1982" w:type="dxa"/>
          </w:tcPr>
          <w:p w14:paraId="5891CADE" w14:textId="57DB3B2A" w:rsidR="77287EA4" w:rsidRDefault="77287EA4" w:rsidP="00335AD6">
            <w:pPr>
              <w:pStyle w:val="TableTextCentered"/>
              <w:rPr>
                <w:rFonts w:eastAsia="Franklin Gothic Book"/>
              </w:rPr>
            </w:pPr>
            <w:r w:rsidRPr="77287EA4">
              <w:rPr>
                <w:rFonts w:eastAsia="Franklin Gothic Book"/>
              </w:rPr>
              <w:t>PK</w:t>
            </w:r>
          </w:p>
        </w:tc>
        <w:tc>
          <w:tcPr>
            <w:tcW w:w="1702" w:type="dxa"/>
          </w:tcPr>
          <w:p w14:paraId="15647375" w14:textId="7A638F42" w:rsidR="77287EA4" w:rsidRDefault="00FE4DB0" w:rsidP="00335AD6">
            <w:pPr>
              <w:pStyle w:val="TableTextCentered"/>
              <w:rPr>
                <w:rFonts w:eastAsia="Franklin Gothic Book"/>
                <w:color w:val="000000" w:themeColor="text1"/>
              </w:rPr>
            </w:pPr>
            <w:r>
              <w:rPr>
                <w:rFonts w:eastAsia="Franklin Gothic Book"/>
                <w:color w:val="000000" w:themeColor="text1"/>
              </w:rPr>
              <w:t>48</w:t>
            </w:r>
          </w:p>
        </w:tc>
      </w:tr>
      <w:tr w:rsidR="77287EA4" w14:paraId="45B16BAA" w14:textId="77777777" w:rsidTr="00A45C7C">
        <w:trPr>
          <w:cnfStyle w:val="000000100000" w:firstRow="0" w:lastRow="0" w:firstColumn="0" w:lastColumn="0" w:oddVBand="0" w:evenVBand="0" w:oddHBand="1" w:evenHBand="0" w:firstRowFirstColumn="0" w:firstRowLastColumn="0" w:lastRowFirstColumn="0" w:lastRowLastColumn="0"/>
        </w:trPr>
        <w:tc>
          <w:tcPr>
            <w:tcW w:w="3682" w:type="dxa"/>
          </w:tcPr>
          <w:p w14:paraId="4D33E161" w14:textId="69415DAE" w:rsidR="77287EA4" w:rsidRDefault="77287EA4" w:rsidP="00335AD6">
            <w:pPr>
              <w:pStyle w:val="TableSubheading"/>
            </w:pPr>
            <w:r w:rsidRPr="77287EA4">
              <w:t>Mary Fonseca Elementary School</w:t>
            </w:r>
          </w:p>
        </w:tc>
        <w:tc>
          <w:tcPr>
            <w:tcW w:w="1978" w:type="dxa"/>
          </w:tcPr>
          <w:p w14:paraId="6AD98042" w14:textId="304D614C" w:rsidR="77287EA4" w:rsidRDefault="77287EA4" w:rsidP="00335AD6">
            <w:pPr>
              <w:pStyle w:val="TableTextCentered"/>
              <w:rPr>
                <w:rFonts w:eastAsia="Franklin Gothic Book"/>
              </w:rPr>
            </w:pPr>
            <w:r w:rsidRPr="77287EA4">
              <w:rPr>
                <w:rFonts w:eastAsia="Franklin Gothic Book"/>
              </w:rPr>
              <w:t>Elementary</w:t>
            </w:r>
          </w:p>
        </w:tc>
        <w:tc>
          <w:tcPr>
            <w:tcW w:w="1982" w:type="dxa"/>
          </w:tcPr>
          <w:p w14:paraId="3AF22223" w14:textId="21117967" w:rsidR="77287EA4" w:rsidRDefault="77287EA4" w:rsidP="00335AD6">
            <w:pPr>
              <w:pStyle w:val="TableTextCentered"/>
              <w:rPr>
                <w:rFonts w:eastAsia="Franklin Gothic Book"/>
              </w:rPr>
            </w:pPr>
            <w:r w:rsidRPr="77287EA4">
              <w:rPr>
                <w:rFonts w:eastAsia="Franklin Gothic Book"/>
              </w:rPr>
              <w:t>PK-5</w:t>
            </w:r>
          </w:p>
        </w:tc>
        <w:tc>
          <w:tcPr>
            <w:tcW w:w="1702" w:type="dxa"/>
          </w:tcPr>
          <w:p w14:paraId="6D2AA32B" w14:textId="587BBE3A" w:rsidR="77287EA4" w:rsidRDefault="00FE4DB0" w:rsidP="00335AD6">
            <w:pPr>
              <w:pStyle w:val="TableTextCentered"/>
              <w:rPr>
                <w:rFonts w:eastAsia="Franklin Gothic Book"/>
                <w:color w:val="000000" w:themeColor="text1"/>
              </w:rPr>
            </w:pPr>
            <w:r>
              <w:rPr>
                <w:rFonts w:eastAsia="Franklin Gothic Book"/>
                <w:color w:val="000000" w:themeColor="text1"/>
              </w:rPr>
              <w:t>612</w:t>
            </w:r>
          </w:p>
        </w:tc>
      </w:tr>
      <w:tr w:rsidR="77287EA4" w14:paraId="165130FC" w14:textId="77777777" w:rsidTr="00A45C7C">
        <w:tc>
          <w:tcPr>
            <w:tcW w:w="3682" w:type="dxa"/>
          </w:tcPr>
          <w:p w14:paraId="48A04674" w14:textId="26F04717" w:rsidR="77287EA4" w:rsidRDefault="77287EA4" w:rsidP="00335AD6">
            <w:pPr>
              <w:pStyle w:val="TableSubheading"/>
            </w:pPr>
            <w:r w:rsidRPr="77287EA4">
              <w:t>North End Elementary School</w:t>
            </w:r>
          </w:p>
        </w:tc>
        <w:tc>
          <w:tcPr>
            <w:tcW w:w="1978" w:type="dxa"/>
          </w:tcPr>
          <w:p w14:paraId="7A01E4E5" w14:textId="6960BAE5" w:rsidR="77287EA4" w:rsidRDefault="77287EA4" w:rsidP="00335AD6">
            <w:pPr>
              <w:pStyle w:val="TableTextCentered"/>
              <w:rPr>
                <w:rFonts w:eastAsia="Franklin Gothic Book"/>
              </w:rPr>
            </w:pPr>
            <w:r w:rsidRPr="77287EA4">
              <w:rPr>
                <w:rFonts w:eastAsia="Franklin Gothic Book"/>
              </w:rPr>
              <w:t>Elementary</w:t>
            </w:r>
          </w:p>
        </w:tc>
        <w:tc>
          <w:tcPr>
            <w:tcW w:w="1982" w:type="dxa"/>
          </w:tcPr>
          <w:p w14:paraId="56C908D3" w14:textId="033F4F9D" w:rsidR="77287EA4" w:rsidRDefault="77287EA4" w:rsidP="00335AD6">
            <w:pPr>
              <w:pStyle w:val="TableTextCentered"/>
              <w:rPr>
                <w:rFonts w:eastAsia="Franklin Gothic Book"/>
              </w:rPr>
            </w:pPr>
            <w:r w:rsidRPr="77287EA4">
              <w:rPr>
                <w:rFonts w:eastAsia="Franklin Gothic Book"/>
              </w:rPr>
              <w:t>PK-5</w:t>
            </w:r>
          </w:p>
        </w:tc>
        <w:tc>
          <w:tcPr>
            <w:tcW w:w="1702" w:type="dxa"/>
          </w:tcPr>
          <w:p w14:paraId="3AFE494A" w14:textId="1E3D9C9A" w:rsidR="77287EA4" w:rsidRDefault="77287EA4" w:rsidP="00335AD6">
            <w:pPr>
              <w:pStyle w:val="TableTextCentered"/>
              <w:rPr>
                <w:rFonts w:eastAsia="Franklin Gothic Book"/>
                <w:color w:val="000000" w:themeColor="text1"/>
              </w:rPr>
            </w:pPr>
            <w:r w:rsidRPr="77287EA4">
              <w:rPr>
                <w:rFonts w:eastAsia="Franklin Gothic Book"/>
                <w:color w:val="000000" w:themeColor="text1"/>
              </w:rPr>
              <w:t>6</w:t>
            </w:r>
            <w:r w:rsidR="00FE4DB0">
              <w:rPr>
                <w:rFonts w:eastAsia="Franklin Gothic Book"/>
                <w:color w:val="000000" w:themeColor="text1"/>
              </w:rPr>
              <w:t>01</w:t>
            </w:r>
          </w:p>
        </w:tc>
      </w:tr>
      <w:tr w:rsidR="77287EA4" w14:paraId="12A5C585" w14:textId="77777777" w:rsidTr="00A45C7C">
        <w:trPr>
          <w:cnfStyle w:val="000000100000" w:firstRow="0" w:lastRow="0" w:firstColumn="0" w:lastColumn="0" w:oddVBand="0" w:evenVBand="0" w:oddHBand="1" w:evenHBand="0" w:firstRowFirstColumn="0" w:firstRowLastColumn="0" w:lastRowFirstColumn="0" w:lastRowLastColumn="0"/>
        </w:trPr>
        <w:tc>
          <w:tcPr>
            <w:tcW w:w="3682" w:type="dxa"/>
          </w:tcPr>
          <w:p w14:paraId="782C92FE" w14:textId="497EC387" w:rsidR="77287EA4" w:rsidRDefault="77287EA4" w:rsidP="00335AD6">
            <w:pPr>
              <w:pStyle w:val="TableSubheading"/>
            </w:pPr>
            <w:r w:rsidRPr="77287EA4">
              <w:t>Spencer Borden</w:t>
            </w:r>
          </w:p>
        </w:tc>
        <w:tc>
          <w:tcPr>
            <w:tcW w:w="1978" w:type="dxa"/>
          </w:tcPr>
          <w:p w14:paraId="7CD9A611" w14:textId="243A4B30" w:rsidR="77287EA4" w:rsidRDefault="77287EA4" w:rsidP="00335AD6">
            <w:pPr>
              <w:pStyle w:val="TableTextCentered"/>
              <w:rPr>
                <w:rFonts w:eastAsia="Franklin Gothic Book"/>
              </w:rPr>
            </w:pPr>
            <w:r w:rsidRPr="77287EA4">
              <w:rPr>
                <w:rFonts w:eastAsia="Franklin Gothic Book"/>
              </w:rPr>
              <w:t>Elementary</w:t>
            </w:r>
          </w:p>
        </w:tc>
        <w:tc>
          <w:tcPr>
            <w:tcW w:w="1982" w:type="dxa"/>
          </w:tcPr>
          <w:p w14:paraId="1F8E2C46" w14:textId="441A08DF" w:rsidR="77287EA4" w:rsidRDefault="77287EA4" w:rsidP="00335AD6">
            <w:pPr>
              <w:pStyle w:val="TableTextCentered"/>
              <w:rPr>
                <w:rFonts w:eastAsia="Franklin Gothic Book"/>
              </w:rPr>
            </w:pPr>
            <w:r w:rsidRPr="77287EA4">
              <w:rPr>
                <w:rFonts w:eastAsia="Franklin Gothic Book"/>
              </w:rPr>
              <w:t>PK-5</w:t>
            </w:r>
          </w:p>
        </w:tc>
        <w:tc>
          <w:tcPr>
            <w:tcW w:w="1702" w:type="dxa"/>
          </w:tcPr>
          <w:p w14:paraId="522DD7CD" w14:textId="3CAD7824" w:rsidR="77287EA4" w:rsidRDefault="77287EA4" w:rsidP="00335AD6">
            <w:pPr>
              <w:pStyle w:val="TableTextCentered"/>
              <w:rPr>
                <w:rFonts w:eastAsia="Franklin Gothic Book"/>
                <w:color w:val="000000" w:themeColor="text1"/>
              </w:rPr>
            </w:pPr>
            <w:r w:rsidRPr="77287EA4">
              <w:rPr>
                <w:rFonts w:eastAsia="Franklin Gothic Book"/>
                <w:color w:val="000000" w:themeColor="text1"/>
              </w:rPr>
              <w:t>5</w:t>
            </w:r>
            <w:r w:rsidR="00FE4DB0">
              <w:rPr>
                <w:rFonts w:eastAsia="Franklin Gothic Book"/>
                <w:color w:val="000000" w:themeColor="text1"/>
              </w:rPr>
              <w:t>40</w:t>
            </w:r>
          </w:p>
        </w:tc>
      </w:tr>
      <w:tr w:rsidR="77287EA4" w14:paraId="33E10C75" w14:textId="77777777" w:rsidTr="00A45C7C">
        <w:tc>
          <w:tcPr>
            <w:tcW w:w="3682" w:type="dxa"/>
          </w:tcPr>
          <w:p w14:paraId="38120371" w14:textId="6736F847" w:rsidR="77287EA4" w:rsidRDefault="77287EA4" w:rsidP="00335AD6">
            <w:pPr>
              <w:pStyle w:val="TableSubheading"/>
            </w:pPr>
            <w:r w:rsidRPr="77287EA4">
              <w:t>William S. Greene</w:t>
            </w:r>
          </w:p>
        </w:tc>
        <w:tc>
          <w:tcPr>
            <w:tcW w:w="1978" w:type="dxa"/>
          </w:tcPr>
          <w:p w14:paraId="058FAF4C" w14:textId="5E8E337C" w:rsidR="77287EA4" w:rsidRDefault="77287EA4" w:rsidP="00335AD6">
            <w:pPr>
              <w:pStyle w:val="TableTextCentered"/>
              <w:rPr>
                <w:rFonts w:eastAsia="Franklin Gothic Book"/>
              </w:rPr>
            </w:pPr>
            <w:r w:rsidRPr="77287EA4">
              <w:rPr>
                <w:rFonts w:eastAsia="Franklin Gothic Book"/>
              </w:rPr>
              <w:t>Elementary</w:t>
            </w:r>
          </w:p>
        </w:tc>
        <w:tc>
          <w:tcPr>
            <w:tcW w:w="1982" w:type="dxa"/>
          </w:tcPr>
          <w:p w14:paraId="7F5D6B1A" w14:textId="0D9E490B" w:rsidR="77287EA4" w:rsidRDefault="77287EA4" w:rsidP="00335AD6">
            <w:pPr>
              <w:pStyle w:val="TableTextCentered"/>
              <w:rPr>
                <w:rFonts w:eastAsia="Franklin Gothic Book"/>
              </w:rPr>
            </w:pPr>
            <w:r w:rsidRPr="77287EA4">
              <w:rPr>
                <w:rFonts w:eastAsia="Franklin Gothic Book"/>
              </w:rPr>
              <w:t>PK-5</w:t>
            </w:r>
          </w:p>
        </w:tc>
        <w:tc>
          <w:tcPr>
            <w:tcW w:w="1702" w:type="dxa"/>
          </w:tcPr>
          <w:p w14:paraId="28948DF8" w14:textId="65E6DFC2" w:rsidR="77287EA4" w:rsidRDefault="77287EA4" w:rsidP="00335AD6">
            <w:pPr>
              <w:pStyle w:val="TableTextCentered"/>
              <w:rPr>
                <w:rFonts w:eastAsia="Franklin Gothic Book"/>
                <w:color w:val="000000" w:themeColor="text1"/>
              </w:rPr>
            </w:pPr>
            <w:r w:rsidRPr="77287EA4">
              <w:rPr>
                <w:rFonts w:eastAsia="Franklin Gothic Book"/>
                <w:color w:val="000000" w:themeColor="text1"/>
              </w:rPr>
              <w:t>7</w:t>
            </w:r>
            <w:r w:rsidR="00FE4DB0">
              <w:rPr>
                <w:rFonts w:eastAsia="Franklin Gothic Book"/>
                <w:color w:val="000000" w:themeColor="text1"/>
              </w:rPr>
              <w:t>54</w:t>
            </w:r>
          </w:p>
        </w:tc>
      </w:tr>
      <w:tr w:rsidR="77287EA4" w14:paraId="51AAEA5E" w14:textId="77777777" w:rsidTr="00A45C7C">
        <w:trPr>
          <w:cnfStyle w:val="000000100000" w:firstRow="0" w:lastRow="0" w:firstColumn="0" w:lastColumn="0" w:oddVBand="0" w:evenVBand="0" w:oddHBand="1" w:evenHBand="0" w:firstRowFirstColumn="0" w:firstRowLastColumn="0" w:lastRowFirstColumn="0" w:lastRowLastColumn="0"/>
        </w:trPr>
        <w:tc>
          <w:tcPr>
            <w:tcW w:w="3682" w:type="dxa"/>
          </w:tcPr>
          <w:p w14:paraId="5C36C65C" w14:textId="257203F7" w:rsidR="77287EA4" w:rsidRDefault="77287EA4" w:rsidP="00335AD6">
            <w:pPr>
              <w:pStyle w:val="TableSubheading"/>
            </w:pPr>
            <w:r w:rsidRPr="77287EA4">
              <w:t>John J</w:t>
            </w:r>
            <w:r w:rsidR="00293F93">
              <w:t>.</w:t>
            </w:r>
            <w:r w:rsidRPr="77287EA4">
              <w:t xml:space="preserve"> Doran</w:t>
            </w:r>
          </w:p>
        </w:tc>
        <w:tc>
          <w:tcPr>
            <w:tcW w:w="1978" w:type="dxa"/>
          </w:tcPr>
          <w:p w14:paraId="21A2AEF6" w14:textId="22568B08" w:rsidR="77287EA4" w:rsidRDefault="77287EA4" w:rsidP="00335AD6">
            <w:pPr>
              <w:pStyle w:val="TableTextCentered"/>
              <w:rPr>
                <w:rFonts w:eastAsia="Franklin Gothic Book"/>
              </w:rPr>
            </w:pPr>
            <w:r w:rsidRPr="77287EA4">
              <w:rPr>
                <w:rFonts w:eastAsia="Franklin Gothic Book"/>
              </w:rPr>
              <w:t>Elementary</w:t>
            </w:r>
          </w:p>
        </w:tc>
        <w:tc>
          <w:tcPr>
            <w:tcW w:w="1982" w:type="dxa"/>
          </w:tcPr>
          <w:p w14:paraId="7498E941" w14:textId="0C334C90" w:rsidR="77287EA4" w:rsidRDefault="77287EA4" w:rsidP="00335AD6">
            <w:pPr>
              <w:pStyle w:val="TableTextCentered"/>
              <w:rPr>
                <w:rFonts w:eastAsia="Franklin Gothic Book"/>
              </w:rPr>
            </w:pPr>
            <w:r w:rsidRPr="77287EA4">
              <w:rPr>
                <w:rFonts w:eastAsia="Franklin Gothic Book"/>
              </w:rPr>
              <w:t>Pk-8</w:t>
            </w:r>
          </w:p>
        </w:tc>
        <w:tc>
          <w:tcPr>
            <w:tcW w:w="1702" w:type="dxa"/>
          </w:tcPr>
          <w:p w14:paraId="42E1A9E8" w14:textId="6522F7C8" w:rsidR="77287EA4" w:rsidRDefault="77287EA4" w:rsidP="00335AD6">
            <w:pPr>
              <w:pStyle w:val="TableTextCentered"/>
              <w:rPr>
                <w:rFonts w:eastAsia="Franklin Gothic Book"/>
                <w:color w:val="000000" w:themeColor="text1"/>
              </w:rPr>
            </w:pPr>
            <w:r w:rsidRPr="77287EA4">
              <w:rPr>
                <w:rFonts w:eastAsia="Franklin Gothic Book"/>
                <w:color w:val="000000" w:themeColor="text1"/>
              </w:rPr>
              <w:t>52</w:t>
            </w:r>
            <w:r w:rsidR="00364C48">
              <w:rPr>
                <w:rFonts w:eastAsia="Franklin Gothic Book"/>
                <w:color w:val="000000" w:themeColor="text1"/>
              </w:rPr>
              <w:t>4</w:t>
            </w:r>
          </w:p>
        </w:tc>
      </w:tr>
      <w:tr w:rsidR="77287EA4" w14:paraId="392BD347" w14:textId="77777777" w:rsidTr="00A45C7C">
        <w:tc>
          <w:tcPr>
            <w:tcW w:w="3682" w:type="dxa"/>
          </w:tcPr>
          <w:p w14:paraId="337CE39E" w14:textId="597988B5" w:rsidR="77287EA4" w:rsidRDefault="77287EA4" w:rsidP="00335AD6">
            <w:pPr>
              <w:pStyle w:val="TableSubheading"/>
            </w:pPr>
            <w:r w:rsidRPr="77287EA4">
              <w:t>Letourneau Elementary School</w:t>
            </w:r>
          </w:p>
        </w:tc>
        <w:tc>
          <w:tcPr>
            <w:tcW w:w="1978" w:type="dxa"/>
          </w:tcPr>
          <w:p w14:paraId="3A3298FD" w14:textId="358D5ADB" w:rsidR="77287EA4" w:rsidRDefault="77287EA4" w:rsidP="00335AD6">
            <w:pPr>
              <w:pStyle w:val="TableTextCentered"/>
              <w:rPr>
                <w:rFonts w:eastAsia="Franklin Gothic Book"/>
              </w:rPr>
            </w:pPr>
            <w:r w:rsidRPr="77287EA4">
              <w:rPr>
                <w:rFonts w:eastAsia="Franklin Gothic Book"/>
              </w:rPr>
              <w:t>Elementary</w:t>
            </w:r>
          </w:p>
        </w:tc>
        <w:tc>
          <w:tcPr>
            <w:tcW w:w="1982" w:type="dxa"/>
          </w:tcPr>
          <w:p w14:paraId="5F7DC31A" w14:textId="3C22ABD1" w:rsidR="77287EA4" w:rsidRDefault="77287EA4" w:rsidP="00335AD6">
            <w:pPr>
              <w:pStyle w:val="TableTextCentered"/>
              <w:rPr>
                <w:rFonts w:eastAsia="Franklin Gothic Book"/>
              </w:rPr>
            </w:pPr>
            <w:r w:rsidRPr="77287EA4">
              <w:rPr>
                <w:rFonts w:eastAsia="Franklin Gothic Book"/>
              </w:rPr>
              <w:t>K-5</w:t>
            </w:r>
          </w:p>
        </w:tc>
        <w:tc>
          <w:tcPr>
            <w:tcW w:w="1702" w:type="dxa"/>
          </w:tcPr>
          <w:p w14:paraId="740E3A41" w14:textId="0988997D" w:rsidR="77287EA4" w:rsidRDefault="77287EA4" w:rsidP="00335AD6">
            <w:pPr>
              <w:pStyle w:val="TableTextCentered"/>
              <w:rPr>
                <w:rFonts w:eastAsia="Franklin Gothic Book"/>
                <w:color w:val="000000" w:themeColor="text1"/>
              </w:rPr>
            </w:pPr>
            <w:r w:rsidRPr="77287EA4">
              <w:rPr>
                <w:rFonts w:eastAsia="Franklin Gothic Book"/>
                <w:color w:val="000000" w:themeColor="text1"/>
              </w:rPr>
              <w:t>5</w:t>
            </w:r>
            <w:r w:rsidR="00364C48">
              <w:rPr>
                <w:rFonts w:eastAsia="Franklin Gothic Book"/>
                <w:color w:val="000000" w:themeColor="text1"/>
              </w:rPr>
              <w:t>07</w:t>
            </w:r>
          </w:p>
        </w:tc>
      </w:tr>
      <w:tr w:rsidR="77287EA4" w14:paraId="0DF9C5D4" w14:textId="77777777" w:rsidTr="00A45C7C">
        <w:trPr>
          <w:cnfStyle w:val="000000100000" w:firstRow="0" w:lastRow="0" w:firstColumn="0" w:lastColumn="0" w:oddVBand="0" w:evenVBand="0" w:oddHBand="1" w:evenHBand="0" w:firstRowFirstColumn="0" w:firstRowLastColumn="0" w:lastRowFirstColumn="0" w:lastRowLastColumn="0"/>
        </w:trPr>
        <w:tc>
          <w:tcPr>
            <w:tcW w:w="3682" w:type="dxa"/>
          </w:tcPr>
          <w:p w14:paraId="11487BAE" w14:textId="7C93FDE2" w:rsidR="77287EA4" w:rsidRDefault="77287EA4" w:rsidP="00335AD6">
            <w:pPr>
              <w:pStyle w:val="TableSubheading"/>
            </w:pPr>
            <w:r w:rsidRPr="77287EA4">
              <w:t>James Tansey</w:t>
            </w:r>
          </w:p>
        </w:tc>
        <w:tc>
          <w:tcPr>
            <w:tcW w:w="1978" w:type="dxa"/>
          </w:tcPr>
          <w:p w14:paraId="4A18DA0E" w14:textId="4015B3DC" w:rsidR="77287EA4" w:rsidRDefault="77287EA4" w:rsidP="00335AD6">
            <w:pPr>
              <w:pStyle w:val="TableTextCentered"/>
              <w:rPr>
                <w:rFonts w:eastAsia="Franklin Gothic Book"/>
              </w:rPr>
            </w:pPr>
            <w:r w:rsidRPr="77287EA4">
              <w:rPr>
                <w:rFonts w:eastAsia="Franklin Gothic Book"/>
              </w:rPr>
              <w:t>Elementary</w:t>
            </w:r>
          </w:p>
        </w:tc>
        <w:tc>
          <w:tcPr>
            <w:tcW w:w="1982" w:type="dxa"/>
          </w:tcPr>
          <w:p w14:paraId="19BE724F" w14:textId="335931A0" w:rsidR="77287EA4" w:rsidRDefault="77287EA4" w:rsidP="00335AD6">
            <w:pPr>
              <w:pStyle w:val="TableTextCentered"/>
              <w:rPr>
                <w:rFonts w:eastAsia="Franklin Gothic Book"/>
              </w:rPr>
            </w:pPr>
            <w:r w:rsidRPr="77287EA4">
              <w:rPr>
                <w:rFonts w:eastAsia="Franklin Gothic Book"/>
              </w:rPr>
              <w:t>K-5</w:t>
            </w:r>
          </w:p>
        </w:tc>
        <w:tc>
          <w:tcPr>
            <w:tcW w:w="1702" w:type="dxa"/>
          </w:tcPr>
          <w:p w14:paraId="2E3D20D1" w14:textId="5874FE1E" w:rsidR="77287EA4" w:rsidRDefault="77287EA4" w:rsidP="00335AD6">
            <w:pPr>
              <w:pStyle w:val="TableTextCentered"/>
              <w:rPr>
                <w:rFonts w:eastAsia="Franklin Gothic Book"/>
                <w:color w:val="000000" w:themeColor="text1"/>
              </w:rPr>
            </w:pPr>
            <w:r w:rsidRPr="77287EA4">
              <w:rPr>
                <w:rFonts w:eastAsia="Franklin Gothic Book"/>
                <w:color w:val="000000" w:themeColor="text1"/>
              </w:rPr>
              <w:t>2</w:t>
            </w:r>
            <w:r w:rsidR="00410166">
              <w:rPr>
                <w:rFonts w:eastAsia="Franklin Gothic Book"/>
                <w:color w:val="000000" w:themeColor="text1"/>
              </w:rPr>
              <w:t>90</w:t>
            </w:r>
          </w:p>
        </w:tc>
      </w:tr>
      <w:tr w:rsidR="77287EA4" w14:paraId="0181BD67" w14:textId="77777777" w:rsidTr="00A45C7C">
        <w:tc>
          <w:tcPr>
            <w:tcW w:w="3682" w:type="dxa"/>
          </w:tcPr>
          <w:p w14:paraId="230D6292" w14:textId="22CC6DE3" w:rsidR="77287EA4" w:rsidRDefault="77287EA4" w:rsidP="00335AD6">
            <w:pPr>
              <w:pStyle w:val="TableSubheading"/>
            </w:pPr>
            <w:r w:rsidRPr="77287EA4">
              <w:t>Carlton M. Viveiros Elementary School</w:t>
            </w:r>
          </w:p>
        </w:tc>
        <w:tc>
          <w:tcPr>
            <w:tcW w:w="1978" w:type="dxa"/>
          </w:tcPr>
          <w:p w14:paraId="5271EA45" w14:textId="0C662F17" w:rsidR="77287EA4" w:rsidRDefault="77287EA4" w:rsidP="00335AD6">
            <w:pPr>
              <w:pStyle w:val="TableTextCentered"/>
              <w:rPr>
                <w:rFonts w:eastAsia="Franklin Gothic Book"/>
              </w:rPr>
            </w:pPr>
            <w:r w:rsidRPr="77287EA4">
              <w:rPr>
                <w:rFonts w:eastAsia="Franklin Gothic Book"/>
              </w:rPr>
              <w:t>Elementary</w:t>
            </w:r>
          </w:p>
        </w:tc>
        <w:tc>
          <w:tcPr>
            <w:tcW w:w="1982" w:type="dxa"/>
          </w:tcPr>
          <w:p w14:paraId="2A131024" w14:textId="1786E811" w:rsidR="77287EA4" w:rsidRDefault="77287EA4" w:rsidP="00335AD6">
            <w:pPr>
              <w:pStyle w:val="TableTextCentered"/>
              <w:rPr>
                <w:rFonts w:eastAsia="Franklin Gothic Book"/>
              </w:rPr>
            </w:pPr>
            <w:r w:rsidRPr="77287EA4">
              <w:rPr>
                <w:rFonts w:eastAsia="Franklin Gothic Book"/>
              </w:rPr>
              <w:t>K-5</w:t>
            </w:r>
          </w:p>
        </w:tc>
        <w:tc>
          <w:tcPr>
            <w:tcW w:w="1702" w:type="dxa"/>
          </w:tcPr>
          <w:p w14:paraId="2BBC79FC" w14:textId="1B459719" w:rsidR="77287EA4" w:rsidRDefault="77287EA4" w:rsidP="00335AD6">
            <w:pPr>
              <w:pStyle w:val="TableTextCentered"/>
              <w:rPr>
                <w:rFonts w:eastAsia="Franklin Gothic Book"/>
                <w:color w:val="000000" w:themeColor="text1"/>
              </w:rPr>
            </w:pPr>
            <w:r w:rsidRPr="77287EA4">
              <w:rPr>
                <w:rFonts w:eastAsia="Franklin Gothic Book"/>
                <w:color w:val="000000" w:themeColor="text1"/>
              </w:rPr>
              <w:t>7</w:t>
            </w:r>
            <w:r w:rsidR="00410166">
              <w:rPr>
                <w:rFonts w:eastAsia="Franklin Gothic Book"/>
                <w:color w:val="000000" w:themeColor="text1"/>
              </w:rPr>
              <w:t>31</w:t>
            </w:r>
          </w:p>
        </w:tc>
      </w:tr>
      <w:tr w:rsidR="77287EA4" w14:paraId="3D825754" w14:textId="77777777" w:rsidTr="00A45C7C">
        <w:trPr>
          <w:cnfStyle w:val="000000100000" w:firstRow="0" w:lastRow="0" w:firstColumn="0" w:lastColumn="0" w:oddVBand="0" w:evenVBand="0" w:oddHBand="1" w:evenHBand="0" w:firstRowFirstColumn="0" w:firstRowLastColumn="0" w:lastRowFirstColumn="0" w:lastRowLastColumn="0"/>
        </w:trPr>
        <w:tc>
          <w:tcPr>
            <w:tcW w:w="3682" w:type="dxa"/>
          </w:tcPr>
          <w:p w14:paraId="0D5F44C8" w14:textId="50B0E702" w:rsidR="77287EA4" w:rsidRDefault="77287EA4" w:rsidP="00335AD6">
            <w:pPr>
              <w:pStyle w:val="TableSubheading"/>
            </w:pPr>
            <w:r w:rsidRPr="77287EA4">
              <w:t>Samuel Watson</w:t>
            </w:r>
          </w:p>
        </w:tc>
        <w:tc>
          <w:tcPr>
            <w:tcW w:w="1978" w:type="dxa"/>
          </w:tcPr>
          <w:p w14:paraId="5652EBAD" w14:textId="4813EB60" w:rsidR="77287EA4" w:rsidRDefault="77287EA4" w:rsidP="00335AD6">
            <w:pPr>
              <w:pStyle w:val="TableTextCentered"/>
              <w:rPr>
                <w:rFonts w:eastAsia="Franklin Gothic Book"/>
              </w:rPr>
            </w:pPr>
            <w:r w:rsidRPr="77287EA4">
              <w:rPr>
                <w:rFonts w:eastAsia="Franklin Gothic Book"/>
              </w:rPr>
              <w:t>Elementary</w:t>
            </w:r>
          </w:p>
        </w:tc>
        <w:tc>
          <w:tcPr>
            <w:tcW w:w="1982" w:type="dxa"/>
          </w:tcPr>
          <w:p w14:paraId="0C29E0E0" w14:textId="40F17928" w:rsidR="77287EA4" w:rsidRDefault="77287EA4" w:rsidP="00335AD6">
            <w:pPr>
              <w:pStyle w:val="TableTextCentered"/>
              <w:rPr>
                <w:rFonts w:eastAsia="Franklin Gothic Book"/>
              </w:rPr>
            </w:pPr>
            <w:r w:rsidRPr="77287EA4">
              <w:rPr>
                <w:rFonts w:eastAsia="Franklin Gothic Book"/>
              </w:rPr>
              <w:t>K-5</w:t>
            </w:r>
          </w:p>
        </w:tc>
        <w:tc>
          <w:tcPr>
            <w:tcW w:w="1702" w:type="dxa"/>
          </w:tcPr>
          <w:p w14:paraId="3952FAF0" w14:textId="57C25786" w:rsidR="77287EA4" w:rsidRDefault="00410166" w:rsidP="00335AD6">
            <w:pPr>
              <w:pStyle w:val="TableTextCentered"/>
              <w:rPr>
                <w:rFonts w:eastAsia="Franklin Gothic Book"/>
                <w:color w:val="000000" w:themeColor="text1"/>
              </w:rPr>
            </w:pPr>
            <w:r>
              <w:rPr>
                <w:rFonts w:eastAsia="Franklin Gothic Book"/>
                <w:color w:val="000000" w:themeColor="text1"/>
              </w:rPr>
              <w:t>321</w:t>
            </w:r>
          </w:p>
        </w:tc>
      </w:tr>
      <w:tr w:rsidR="77287EA4" w14:paraId="148A9C51" w14:textId="77777777" w:rsidTr="00A45C7C">
        <w:tc>
          <w:tcPr>
            <w:tcW w:w="3682" w:type="dxa"/>
          </w:tcPr>
          <w:p w14:paraId="47C70035" w14:textId="7A1D43CD" w:rsidR="77287EA4" w:rsidRDefault="77287EA4" w:rsidP="00335AD6">
            <w:pPr>
              <w:pStyle w:val="TableSubheading"/>
            </w:pPr>
            <w:r w:rsidRPr="77287EA4">
              <w:t>Westall Elementary School</w:t>
            </w:r>
          </w:p>
        </w:tc>
        <w:tc>
          <w:tcPr>
            <w:tcW w:w="1978" w:type="dxa"/>
          </w:tcPr>
          <w:p w14:paraId="381EDDBA" w14:textId="5D5221B7" w:rsidR="77287EA4" w:rsidRDefault="77287EA4" w:rsidP="00335AD6">
            <w:pPr>
              <w:pStyle w:val="TableTextCentered"/>
              <w:rPr>
                <w:rFonts w:eastAsia="Franklin Gothic Book"/>
              </w:rPr>
            </w:pPr>
            <w:r w:rsidRPr="77287EA4">
              <w:rPr>
                <w:rFonts w:eastAsia="Franklin Gothic Book"/>
              </w:rPr>
              <w:t>Elementary</w:t>
            </w:r>
          </w:p>
        </w:tc>
        <w:tc>
          <w:tcPr>
            <w:tcW w:w="1982" w:type="dxa"/>
          </w:tcPr>
          <w:p w14:paraId="4FC6B49A" w14:textId="79B85C97" w:rsidR="77287EA4" w:rsidRDefault="77287EA4" w:rsidP="00335AD6">
            <w:pPr>
              <w:pStyle w:val="TableTextCentered"/>
              <w:rPr>
                <w:rFonts w:eastAsia="Franklin Gothic Book"/>
              </w:rPr>
            </w:pPr>
            <w:r w:rsidRPr="77287EA4">
              <w:rPr>
                <w:rFonts w:eastAsia="Franklin Gothic Book"/>
              </w:rPr>
              <w:t>K-5</w:t>
            </w:r>
          </w:p>
        </w:tc>
        <w:tc>
          <w:tcPr>
            <w:tcW w:w="1702" w:type="dxa"/>
          </w:tcPr>
          <w:p w14:paraId="457C80D6" w14:textId="55A4876B" w:rsidR="77287EA4" w:rsidRDefault="00410166" w:rsidP="00335AD6">
            <w:pPr>
              <w:pStyle w:val="TableTextCentered"/>
              <w:rPr>
                <w:rFonts w:eastAsia="Franklin Gothic Book"/>
                <w:color w:val="000000" w:themeColor="text1"/>
              </w:rPr>
            </w:pPr>
            <w:r>
              <w:rPr>
                <w:rFonts w:eastAsia="Franklin Gothic Book"/>
                <w:color w:val="000000" w:themeColor="text1"/>
              </w:rPr>
              <w:t>319</w:t>
            </w:r>
          </w:p>
        </w:tc>
      </w:tr>
      <w:tr w:rsidR="77287EA4" w14:paraId="019D525D" w14:textId="77777777" w:rsidTr="00A45C7C">
        <w:trPr>
          <w:cnfStyle w:val="000000100000" w:firstRow="0" w:lastRow="0" w:firstColumn="0" w:lastColumn="0" w:oddVBand="0" w:evenVBand="0" w:oddHBand="1" w:evenHBand="0" w:firstRowFirstColumn="0" w:firstRowLastColumn="0" w:lastRowFirstColumn="0" w:lastRowLastColumn="0"/>
        </w:trPr>
        <w:tc>
          <w:tcPr>
            <w:tcW w:w="3682" w:type="dxa"/>
          </w:tcPr>
          <w:p w14:paraId="5C7DA566" w14:textId="0039D081" w:rsidR="77287EA4" w:rsidRDefault="77287EA4" w:rsidP="00335AD6">
            <w:pPr>
              <w:pStyle w:val="TableSubheading"/>
            </w:pPr>
            <w:r w:rsidRPr="77287EA4">
              <w:t>Henry Lord Community School</w:t>
            </w:r>
          </w:p>
        </w:tc>
        <w:tc>
          <w:tcPr>
            <w:tcW w:w="1978" w:type="dxa"/>
          </w:tcPr>
          <w:p w14:paraId="1F671485" w14:textId="41F969B0" w:rsidR="77287EA4" w:rsidRDefault="77287EA4" w:rsidP="00335AD6">
            <w:pPr>
              <w:pStyle w:val="TableTextCentered"/>
              <w:rPr>
                <w:rFonts w:eastAsia="Franklin Gothic Book"/>
              </w:rPr>
            </w:pPr>
            <w:r w:rsidRPr="77287EA4">
              <w:rPr>
                <w:rFonts w:eastAsia="Franklin Gothic Book"/>
              </w:rPr>
              <w:t>K-8</w:t>
            </w:r>
          </w:p>
        </w:tc>
        <w:tc>
          <w:tcPr>
            <w:tcW w:w="1982" w:type="dxa"/>
          </w:tcPr>
          <w:p w14:paraId="5F913EE7" w14:textId="6D52411D" w:rsidR="77287EA4" w:rsidRDefault="77287EA4" w:rsidP="00335AD6">
            <w:pPr>
              <w:pStyle w:val="TableTextCentered"/>
              <w:rPr>
                <w:rFonts w:eastAsia="Franklin Gothic Book"/>
              </w:rPr>
            </w:pPr>
            <w:r w:rsidRPr="77287EA4">
              <w:rPr>
                <w:rFonts w:eastAsia="Franklin Gothic Book"/>
              </w:rPr>
              <w:t>K-8</w:t>
            </w:r>
          </w:p>
        </w:tc>
        <w:tc>
          <w:tcPr>
            <w:tcW w:w="1702" w:type="dxa"/>
          </w:tcPr>
          <w:p w14:paraId="54C1B461" w14:textId="23EC089D" w:rsidR="77287EA4" w:rsidRDefault="77287EA4" w:rsidP="00335AD6">
            <w:pPr>
              <w:pStyle w:val="TableTextCentered"/>
              <w:rPr>
                <w:rFonts w:eastAsia="Franklin Gothic Book"/>
                <w:color w:val="000000" w:themeColor="text1"/>
              </w:rPr>
            </w:pPr>
            <w:r w:rsidRPr="77287EA4">
              <w:rPr>
                <w:rFonts w:eastAsia="Franklin Gothic Book"/>
                <w:color w:val="000000" w:themeColor="text1"/>
              </w:rPr>
              <w:t>8</w:t>
            </w:r>
            <w:r w:rsidR="00410166">
              <w:rPr>
                <w:rFonts w:eastAsia="Franklin Gothic Book"/>
                <w:color w:val="000000" w:themeColor="text1"/>
              </w:rPr>
              <w:t>46</w:t>
            </w:r>
          </w:p>
        </w:tc>
      </w:tr>
      <w:tr w:rsidR="77287EA4" w14:paraId="5A992823" w14:textId="77777777" w:rsidTr="00A45C7C">
        <w:tc>
          <w:tcPr>
            <w:tcW w:w="3682" w:type="dxa"/>
          </w:tcPr>
          <w:p w14:paraId="6A80453C" w14:textId="0F5EFB83" w:rsidR="77287EA4" w:rsidRDefault="77287EA4" w:rsidP="00335AD6">
            <w:pPr>
              <w:pStyle w:val="TableSubheading"/>
            </w:pPr>
            <w:r w:rsidRPr="77287EA4">
              <w:t>Matthew J. Kuss Middle School</w:t>
            </w:r>
          </w:p>
        </w:tc>
        <w:tc>
          <w:tcPr>
            <w:tcW w:w="1978" w:type="dxa"/>
          </w:tcPr>
          <w:p w14:paraId="101C2EE0" w14:textId="07C9C5CD" w:rsidR="77287EA4" w:rsidRDefault="77287EA4" w:rsidP="00335AD6">
            <w:pPr>
              <w:pStyle w:val="TableTextCentered"/>
              <w:rPr>
                <w:rFonts w:eastAsia="Franklin Gothic Book"/>
              </w:rPr>
            </w:pPr>
            <w:r w:rsidRPr="77287EA4">
              <w:rPr>
                <w:rFonts w:eastAsia="Franklin Gothic Book"/>
              </w:rPr>
              <w:t>Middle</w:t>
            </w:r>
          </w:p>
        </w:tc>
        <w:tc>
          <w:tcPr>
            <w:tcW w:w="1982" w:type="dxa"/>
          </w:tcPr>
          <w:p w14:paraId="2336688F" w14:textId="16CF828B" w:rsidR="77287EA4" w:rsidRDefault="77287EA4" w:rsidP="00335AD6">
            <w:pPr>
              <w:pStyle w:val="TableTextCentered"/>
              <w:rPr>
                <w:rFonts w:eastAsia="Franklin Gothic Book"/>
              </w:rPr>
            </w:pPr>
            <w:r w:rsidRPr="77287EA4">
              <w:rPr>
                <w:rFonts w:eastAsia="Franklin Gothic Book"/>
              </w:rPr>
              <w:t>6-8</w:t>
            </w:r>
          </w:p>
        </w:tc>
        <w:tc>
          <w:tcPr>
            <w:tcW w:w="1702" w:type="dxa"/>
          </w:tcPr>
          <w:p w14:paraId="6C9B8904" w14:textId="3113225D" w:rsidR="77287EA4" w:rsidRDefault="77287EA4" w:rsidP="00335AD6">
            <w:pPr>
              <w:pStyle w:val="TableTextCentered"/>
              <w:rPr>
                <w:rFonts w:eastAsia="Franklin Gothic Book"/>
                <w:color w:val="000000" w:themeColor="text1"/>
              </w:rPr>
            </w:pPr>
            <w:r w:rsidRPr="77287EA4">
              <w:rPr>
                <w:rFonts w:eastAsia="Franklin Gothic Book"/>
                <w:color w:val="000000" w:themeColor="text1"/>
              </w:rPr>
              <w:t>6</w:t>
            </w:r>
            <w:r w:rsidR="00410166">
              <w:rPr>
                <w:rFonts w:eastAsia="Franklin Gothic Book"/>
                <w:color w:val="000000" w:themeColor="text1"/>
              </w:rPr>
              <w:t>76</w:t>
            </w:r>
          </w:p>
        </w:tc>
      </w:tr>
      <w:tr w:rsidR="77287EA4" w14:paraId="11408E30" w14:textId="77777777" w:rsidTr="00A45C7C">
        <w:trPr>
          <w:cnfStyle w:val="000000100000" w:firstRow="0" w:lastRow="0" w:firstColumn="0" w:lastColumn="0" w:oddVBand="0" w:evenVBand="0" w:oddHBand="1" w:evenHBand="0" w:firstRowFirstColumn="0" w:firstRowLastColumn="0" w:lastRowFirstColumn="0" w:lastRowLastColumn="0"/>
        </w:trPr>
        <w:tc>
          <w:tcPr>
            <w:tcW w:w="3682" w:type="dxa"/>
          </w:tcPr>
          <w:p w14:paraId="3833B029" w14:textId="23A4C542" w:rsidR="77287EA4" w:rsidRDefault="77287EA4" w:rsidP="00335AD6">
            <w:pPr>
              <w:pStyle w:val="TableSubheading"/>
            </w:pPr>
            <w:r w:rsidRPr="77287EA4">
              <w:t>Morton Middle School</w:t>
            </w:r>
          </w:p>
        </w:tc>
        <w:tc>
          <w:tcPr>
            <w:tcW w:w="1978" w:type="dxa"/>
          </w:tcPr>
          <w:p w14:paraId="3EF5317A" w14:textId="327F8F90" w:rsidR="77287EA4" w:rsidRDefault="77287EA4" w:rsidP="00335AD6">
            <w:pPr>
              <w:pStyle w:val="TableTextCentered"/>
              <w:rPr>
                <w:rFonts w:eastAsia="Franklin Gothic Book"/>
              </w:rPr>
            </w:pPr>
            <w:r w:rsidRPr="77287EA4">
              <w:rPr>
                <w:rFonts w:eastAsia="Franklin Gothic Book"/>
              </w:rPr>
              <w:t>Middle</w:t>
            </w:r>
          </w:p>
        </w:tc>
        <w:tc>
          <w:tcPr>
            <w:tcW w:w="1982" w:type="dxa"/>
          </w:tcPr>
          <w:p w14:paraId="64F474C4" w14:textId="560C3AE6" w:rsidR="77287EA4" w:rsidRDefault="77287EA4" w:rsidP="00335AD6">
            <w:pPr>
              <w:pStyle w:val="TableTextCentered"/>
              <w:rPr>
                <w:rFonts w:eastAsia="Franklin Gothic Book"/>
              </w:rPr>
            </w:pPr>
            <w:r w:rsidRPr="77287EA4">
              <w:rPr>
                <w:rFonts w:eastAsia="Franklin Gothic Book"/>
              </w:rPr>
              <w:t>6-8</w:t>
            </w:r>
          </w:p>
        </w:tc>
        <w:tc>
          <w:tcPr>
            <w:tcW w:w="1702" w:type="dxa"/>
          </w:tcPr>
          <w:p w14:paraId="6DAEBE71" w14:textId="461A0D85" w:rsidR="77287EA4" w:rsidRDefault="00410166" w:rsidP="00335AD6">
            <w:pPr>
              <w:pStyle w:val="TableTextCentered"/>
              <w:rPr>
                <w:rFonts w:eastAsia="Franklin Gothic Book"/>
                <w:color w:val="000000" w:themeColor="text1"/>
              </w:rPr>
            </w:pPr>
            <w:r>
              <w:rPr>
                <w:rFonts w:eastAsia="Franklin Gothic Book"/>
                <w:color w:val="000000" w:themeColor="text1"/>
              </w:rPr>
              <w:t>672</w:t>
            </w:r>
          </w:p>
        </w:tc>
      </w:tr>
      <w:tr w:rsidR="77287EA4" w14:paraId="6D879C8D" w14:textId="77777777" w:rsidTr="00A45C7C">
        <w:tc>
          <w:tcPr>
            <w:tcW w:w="3682" w:type="dxa"/>
          </w:tcPr>
          <w:p w14:paraId="73D29B38" w14:textId="6E526969" w:rsidR="77287EA4" w:rsidRDefault="77287EA4" w:rsidP="00335AD6">
            <w:pPr>
              <w:pStyle w:val="TableSubheading"/>
            </w:pPr>
            <w:r w:rsidRPr="77287EA4">
              <w:t>Talbot Innovation School</w:t>
            </w:r>
          </w:p>
        </w:tc>
        <w:tc>
          <w:tcPr>
            <w:tcW w:w="1978" w:type="dxa"/>
          </w:tcPr>
          <w:p w14:paraId="065EE4E8" w14:textId="0E131FC8" w:rsidR="77287EA4" w:rsidRDefault="77287EA4" w:rsidP="00335AD6">
            <w:pPr>
              <w:pStyle w:val="TableTextCentered"/>
              <w:rPr>
                <w:rFonts w:eastAsia="Franklin Gothic Book"/>
              </w:rPr>
            </w:pPr>
            <w:r w:rsidRPr="77287EA4">
              <w:rPr>
                <w:rFonts w:eastAsia="Franklin Gothic Book"/>
              </w:rPr>
              <w:t>Middle</w:t>
            </w:r>
          </w:p>
        </w:tc>
        <w:tc>
          <w:tcPr>
            <w:tcW w:w="1982" w:type="dxa"/>
          </w:tcPr>
          <w:p w14:paraId="6EA15493" w14:textId="710D4141" w:rsidR="77287EA4" w:rsidRDefault="77287EA4" w:rsidP="00335AD6">
            <w:pPr>
              <w:pStyle w:val="TableTextCentered"/>
              <w:rPr>
                <w:rFonts w:eastAsia="Franklin Gothic Book"/>
              </w:rPr>
            </w:pPr>
            <w:r w:rsidRPr="77287EA4">
              <w:rPr>
                <w:rFonts w:eastAsia="Franklin Gothic Book"/>
              </w:rPr>
              <w:t>6-8</w:t>
            </w:r>
          </w:p>
        </w:tc>
        <w:tc>
          <w:tcPr>
            <w:tcW w:w="1702" w:type="dxa"/>
          </w:tcPr>
          <w:p w14:paraId="3F3727EF" w14:textId="708588F2" w:rsidR="77287EA4" w:rsidRDefault="77287EA4" w:rsidP="00335AD6">
            <w:pPr>
              <w:pStyle w:val="TableTextCentered"/>
              <w:rPr>
                <w:rFonts w:eastAsia="Franklin Gothic Book"/>
                <w:color w:val="000000" w:themeColor="text1"/>
              </w:rPr>
            </w:pPr>
            <w:r w:rsidRPr="77287EA4">
              <w:rPr>
                <w:rFonts w:eastAsia="Franklin Gothic Book"/>
                <w:color w:val="000000" w:themeColor="text1"/>
              </w:rPr>
              <w:t>5</w:t>
            </w:r>
            <w:r w:rsidR="00B425FD">
              <w:rPr>
                <w:rFonts w:eastAsia="Franklin Gothic Book"/>
                <w:color w:val="000000" w:themeColor="text1"/>
              </w:rPr>
              <w:t>95</w:t>
            </w:r>
          </w:p>
        </w:tc>
      </w:tr>
      <w:tr w:rsidR="77287EA4" w14:paraId="19495C7E" w14:textId="77777777" w:rsidTr="00A45C7C">
        <w:trPr>
          <w:cnfStyle w:val="000000100000" w:firstRow="0" w:lastRow="0" w:firstColumn="0" w:lastColumn="0" w:oddVBand="0" w:evenVBand="0" w:oddHBand="1" w:evenHBand="0" w:firstRowFirstColumn="0" w:firstRowLastColumn="0" w:lastRowFirstColumn="0" w:lastRowLastColumn="0"/>
        </w:trPr>
        <w:tc>
          <w:tcPr>
            <w:tcW w:w="3682" w:type="dxa"/>
          </w:tcPr>
          <w:p w14:paraId="6CA73AD0" w14:textId="780C01FA" w:rsidR="77287EA4" w:rsidRDefault="77287EA4" w:rsidP="00335AD6">
            <w:pPr>
              <w:pStyle w:val="TableSubheading"/>
            </w:pPr>
            <w:r w:rsidRPr="77287EA4">
              <w:t>B.M.C. Durfee High School</w:t>
            </w:r>
          </w:p>
        </w:tc>
        <w:tc>
          <w:tcPr>
            <w:tcW w:w="1978" w:type="dxa"/>
          </w:tcPr>
          <w:p w14:paraId="43557E17" w14:textId="5F84FC7E" w:rsidR="77287EA4" w:rsidRDefault="77287EA4" w:rsidP="00335AD6">
            <w:pPr>
              <w:pStyle w:val="TableTextCentered"/>
              <w:rPr>
                <w:rFonts w:eastAsia="Franklin Gothic Book"/>
              </w:rPr>
            </w:pPr>
            <w:r w:rsidRPr="77287EA4">
              <w:rPr>
                <w:rFonts w:eastAsia="Franklin Gothic Book"/>
              </w:rPr>
              <w:t>High</w:t>
            </w:r>
          </w:p>
        </w:tc>
        <w:tc>
          <w:tcPr>
            <w:tcW w:w="1982" w:type="dxa"/>
          </w:tcPr>
          <w:p w14:paraId="37B69FB9" w14:textId="1D9962E7" w:rsidR="77287EA4" w:rsidRDefault="77287EA4" w:rsidP="00335AD6">
            <w:pPr>
              <w:pStyle w:val="TableTextCentered"/>
              <w:rPr>
                <w:rFonts w:eastAsia="Franklin Gothic Book"/>
              </w:rPr>
            </w:pPr>
            <w:r w:rsidRPr="77287EA4">
              <w:rPr>
                <w:rFonts w:eastAsia="Franklin Gothic Book"/>
              </w:rPr>
              <w:t>9-12</w:t>
            </w:r>
          </w:p>
        </w:tc>
        <w:tc>
          <w:tcPr>
            <w:tcW w:w="1702" w:type="dxa"/>
          </w:tcPr>
          <w:p w14:paraId="62BBDA4E" w14:textId="4DE39FC1" w:rsidR="77287EA4" w:rsidRDefault="77287EA4" w:rsidP="00335AD6">
            <w:pPr>
              <w:pStyle w:val="TableTextCentered"/>
              <w:rPr>
                <w:rFonts w:eastAsia="Franklin Gothic Book"/>
                <w:color w:val="000000" w:themeColor="text1"/>
              </w:rPr>
            </w:pPr>
            <w:r w:rsidRPr="77287EA4">
              <w:rPr>
                <w:rFonts w:eastAsia="Franklin Gothic Book"/>
                <w:color w:val="000000" w:themeColor="text1"/>
              </w:rPr>
              <w:t>2,6</w:t>
            </w:r>
            <w:r w:rsidR="00B425FD">
              <w:rPr>
                <w:rFonts w:eastAsia="Franklin Gothic Book"/>
                <w:color w:val="000000" w:themeColor="text1"/>
              </w:rPr>
              <w:t>76</w:t>
            </w:r>
          </w:p>
        </w:tc>
      </w:tr>
      <w:tr w:rsidR="77287EA4" w14:paraId="5239E231" w14:textId="77777777" w:rsidTr="00A45C7C">
        <w:tc>
          <w:tcPr>
            <w:tcW w:w="3682" w:type="dxa"/>
          </w:tcPr>
          <w:p w14:paraId="3261495E" w14:textId="4AD26CAE" w:rsidR="77287EA4" w:rsidRDefault="77287EA4" w:rsidP="00335AD6">
            <w:pPr>
              <w:pStyle w:val="TableSubheading"/>
            </w:pPr>
            <w:r w:rsidRPr="77287EA4">
              <w:t>Stone Community Day School</w:t>
            </w:r>
          </w:p>
        </w:tc>
        <w:tc>
          <w:tcPr>
            <w:tcW w:w="1978" w:type="dxa"/>
          </w:tcPr>
          <w:p w14:paraId="7BA5B482" w14:textId="3B99B92B" w:rsidR="77287EA4" w:rsidRDefault="77287EA4" w:rsidP="00335AD6">
            <w:pPr>
              <w:pStyle w:val="TableTextCentered"/>
              <w:rPr>
                <w:rFonts w:eastAsia="Franklin Gothic Book"/>
              </w:rPr>
            </w:pPr>
            <w:r w:rsidRPr="77287EA4">
              <w:rPr>
                <w:rFonts w:eastAsia="Franklin Gothic Book"/>
              </w:rPr>
              <w:t>Alternative</w:t>
            </w:r>
          </w:p>
        </w:tc>
        <w:tc>
          <w:tcPr>
            <w:tcW w:w="1982" w:type="dxa"/>
          </w:tcPr>
          <w:p w14:paraId="42FCA420" w14:textId="3074820F" w:rsidR="77287EA4" w:rsidRDefault="00FB1557" w:rsidP="00335AD6">
            <w:pPr>
              <w:pStyle w:val="TableTextCentered"/>
              <w:rPr>
                <w:rFonts w:eastAsia="Franklin Gothic Book"/>
              </w:rPr>
            </w:pPr>
            <w:r>
              <w:rPr>
                <w:rFonts w:eastAsia="Franklin Gothic Book"/>
              </w:rPr>
              <w:t>1</w:t>
            </w:r>
            <w:r w:rsidR="77287EA4" w:rsidRPr="77287EA4">
              <w:rPr>
                <w:rFonts w:eastAsia="Franklin Gothic Book"/>
              </w:rPr>
              <w:t>-12</w:t>
            </w:r>
          </w:p>
        </w:tc>
        <w:tc>
          <w:tcPr>
            <w:tcW w:w="1702" w:type="dxa"/>
          </w:tcPr>
          <w:p w14:paraId="33716151" w14:textId="00AE5637" w:rsidR="77287EA4" w:rsidRDefault="00B425FD" w:rsidP="00335AD6">
            <w:pPr>
              <w:pStyle w:val="TableTextCentered"/>
              <w:rPr>
                <w:rFonts w:eastAsia="Franklin Gothic Book"/>
                <w:color w:val="000000" w:themeColor="text1"/>
              </w:rPr>
            </w:pPr>
            <w:r>
              <w:rPr>
                <w:rFonts w:eastAsia="Franklin Gothic Book"/>
                <w:color w:val="000000" w:themeColor="text1"/>
              </w:rPr>
              <w:t>75</w:t>
            </w:r>
          </w:p>
        </w:tc>
      </w:tr>
      <w:tr w:rsidR="77287EA4" w14:paraId="7110706F" w14:textId="77777777" w:rsidTr="00A45C7C">
        <w:trPr>
          <w:cnfStyle w:val="000000100000" w:firstRow="0" w:lastRow="0" w:firstColumn="0" w:lastColumn="0" w:oddVBand="0" w:evenVBand="0" w:oddHBand="1" w:evenHBand="0" w:firstRowFirstColumn="0" w:firstRowLastColumn="0" w:lastRowFirstColumn="0" w:lastRowLastColumn="0"/>
        </w:trPr>
        <w:tc>
          <w:tcPr>
            <w:tcW w:w="3682" w:type="dxa"/>
            <w:tcBorders>
              <w:bottom w:val="single" w:sz="6" w:space="0" w:color="2F5496" w:themeColor="accent5" w:themeShade="BF"/>
            </w:tcBorders>
          </w:tcPr>
          <w:p w14:paraId="140BD492" w14:textId="08E51848" w:rsidR="77287EA4" w:rsidRDefault="77287EA4" w:rsidP="00335AD6">
            <w:pPr>
              <w:pStyle w:val="TableSubheading"/>
            </w:pPr>
            <w:r w:rsidRPr="77287EA4">
              <w:t>Resiliency Preparatory Academy</w:t>
            </w:r>
          </w:p>
        </w:tc>
        <w:tc>
          <w:tcPr>
            <w:tcW w:w="1978" w:type="dxa"/>
          </w:tcPr>
          <w:p w14:paraId="7D71F91A" w14:textId="07C8F9D9" w:rsidR="77287EA4" w:rsidRDefault="77287EA4" w:rsidP="00335AD6">
            <w:pPr>
              <w:pStyle w:val="TableTextCentered"/>
              <w:rPr>
                <w:rFonts w:eastAsia="Franklin Gothic Book"/>
              </w:rPr>
            </w:pPr>
            <w:r w:rsidRPr="77287EA4">
              <w:rPr>
                <w:rFonts w:eastAsia="Franklin Gothic Book"/>
              </w:rPr>
              <w:t>Alternative</w:t>
            </w:r>
          </w:p>
        </w:tc>
        <w:tc>
          <w:tcPr>
            <w:tcW w:w="1982" w:type="dxa"/>
          </w:tcPr>
          <w:p w14:paraId="49600AF4" w14:textId="53B15BBA" w:rsidR="77287EA4" w:rsidRDefault="77287EA4" w:rsidP="00335AD6">
            <w:pPr>
              <w:pStyle w:val="TableTextCentered"/>
              <w:rPr>
                <w:rFonts w:eastAsia="Franklin Gothic Book"/>
              </w:rPr>
            </w:pPr>
            <w:r w:rsidRPr="77287EA4">
              <w:rPr>
                <w:rFonts w:eastAsia="Franklin Gothic Book"/>
              </w:rPr>
              <w:t>7-12</w:t>
            </w:r>
          </w:p>
        </w:tc>
        <w:tc>
          <w:tcPr>
            <w:tcW w:w="1702" w:type="dxa"/>
          </w:tcPr>
          <w:p w14:paraId="3D2C77C7" w14:textId="3B2E2A83" w:rsidR="77287EA4" w:rsidRDefault="77287EA4" w:rsidP="00335AD6">
            <w:pPr>
              <w:pStyle w:val="TableTextCentered"/>
              <w:rPr>
                <w:rFonts w:eastAsia="Franklin Gothic Book"/>
                <w:color w:val="000000" w:themeColor="text1"/>
              </w:rPr>
            </w:pPr>
            <w:r w:rsidRPr="77287EA4">
              <w:rPr>
                <w:rFonts w:eastAsia="Franklin Gothic Book"/>
                <w:color w:val="000000" w:themeColor="text1"/>
              </w:rPr>
              <w:t>1</w:t>
            </w:r>
            <w:r w:rsidR="00B425FD">
              <w:rPr>
                <w:rFonts w:eastAsia="Franklin Gothic Book"/>
                <w:color w:val="000000" w:themeColor="text1"/>
              </w:rPr>
              <w:t>51</w:t>
            </w:r>
          </w:p>
        </w:tc>
      </w:tr>
      <w:tr w:rsidR="77287EA4" w14:paraId="3B384EBB" w14:textId="77777777" w:rsidTr="00A45C7C">
        <w:tc>
          <w:tcPr>
            <w:tcW w:w="3682" w:type="dxa"/>
            <w:tcBorders>
              <w:right w:val="nil"/>
            </w:tcBorders>
          </w:tcPr>
          <w:p w14:paraId="660F8FB5" w14:textId="3727019D" w:rsidR="77287EA4" w:rsidRDefault="00BB38A5" w:rsidP="00335AD6">
            <w:pPr>
              <w:pStyle w:val="TableSubheading"/>
            </w:pPr>
            <w:r>
              <w:t>N/A</w:t>
            </w:r>
          </w:p>
        </w:tc>
        <w:tc>
          <w:tcPr>
            <w:tcW w:w="1978" w:type="dxa"/>
            <w:tcBorders>
              <w:left w:val="nil"/>
            </w:tcBorders>
          </w:tcPr>
          <w:p w14:paraId="1207F769" w14:textId="7676FD52" w:rsidR="77287EA4" w:rsidRDefault="00BB38A5" w:rsidP="00335AD6">
            <w:pPr>
              <w:pStyle w:val="TableTextCentered"/>
              <w:rPr>
                <w:rFonts w:eastAsia="Franklin Gothic Book"/>
                <w:b/>
                <w:bCs/>
                <w:color w:val="000000" w:themeColor="text1"/>
              </w:rPr>
            </w:pPr>
            <w:r>
              <w:rPr>
                <w:rFonts w:eastAsia="Franklin Gothic Book"/>
                <w:b/>
                <w:bCs/>
                <w:color w:val="000000" w:themeColor="text1"/>
              </w:rPr>
              <w:t>N/A</w:t>
            </w:r>
          </w:p>
        </w:tc>
        <w:tc>
          <w:tcPr>
            <w:tcW w:w="1982" w:type="dxa"/>
          </w:tcPr>
          <w:p w14:paraId="76AC0B75" w14:textId="13D27E38" w:rsidR="77287EA4" w:rsidRDefault="77287EA4" w:rsidP="00335AD6">
            <w:pPr>
              <w:pStyle w:val="TableTextCentered"/>
              <w:rPr>
                <w:rFonts w:ascii="Franklin Gothic Demi" w:eastAsia="Franklin Gothic Demi" w:hAnsi="Franklin Gothic Demi" w:cs="Franklin Gothic Demi"/>
              </w:rPr>
            </w:pPr>
            <w:r w:rsidRPr="77287EA4">
              <w:rPr>
                <w:rFonts w:ascii="Franklin Gothic Demi" w:eastAsia="Franklin Gothic Demi" w:hAnsi="Franklin Gothic Demi" w:cs="Franklin Gothic Demi"/>
              </w:rPr>
              <w:t>Total</w:t>
            </w:r>
          </w:p>
        </w:tc>
        <w:tc>
          <w:tcPr>
            <w:tcW w:w="1702" w:type="dxa"/>
          </w:tcPr>
          <w:p w14:paraId="2099366B" w14:textId="7521B5B6" w:rsidR="77287EA4" w:rsidRDefault="77287EA4" w:rsidP="00335AD6">
            <w:pPr>
              <w:pStyle w:val="TableTextCentered"/>
              <w:rPr>
                <w:rFonts w:ascii="Franklin Gothic Demi" w:eastAsia="Franklin Gothic Demi" w:hAnsi="Franklin Gothic Demi" w:cs="Franklin Gothic Demi"/>
                <w:color w:val="000000" w:themeColor="text1"/>
              </w:rPr>
            </w:pPr>
            <w:r w:rsidRPr="77287EA4">
              <w:rPr>
                <w:rFonts w:ascii="Franklin Gothic Demi" w:eastAsia="Franklin Gothic Demi" w:hAnsi="Franklin Gothic Demi" w:cs="Franklin Gothic Demi"/>
                <w:color w:val="000000" w:themeColor="text1"/>
              </w:rPr>
              <w:t>11,</w:t>
            </w:r>
            <w:r w:rsidR="00B425FD">
              <w:rPr>
                <w:rFonts w:ascii="Franklin Gothic Demi" w:eastAsia="Franklin Gothic Demi" w:hAnsi="Franklin Gothic Demi" w:cs="Franklin Gothic Demi"/>
                <w:color w:val="000000" w:themeColor="text1"/>
              </w:rPr>
              <w:t>184</w:t>
            </w:r>
          </w:p>
        </w:tc>
      </w:tr>
    </w:tbl>
    <w:p w14:paraId="4AC48C43" w14:textId="1844517D" w:rsidR="4174F712" w:rsidRDefault="4174F712" w:rsidP="00BB4174">
      <w:pPr>
        <w:pStyle w:val="BodyText"/>
      </w:pPr>
      <w:r w:rsidRPr="77287EA4">
        <w:lastRenderedPageBreak/>
        <w:t>Figure 1 shows the distribution of Fall River students</w:t>
      </w:r>
      <w:r w:rsidR="00C644B3">
        <w:t xml:space="preserve"> by </w:t>
      </w:r>
      <w:r w:rsidRPr="77287EA4">
        <w:t xml:space="preserve">race/ethnicity. Figure 2 shows student makeup for selected populations as compared </w:t>
      </w:r>
      <w:r w:rsidR="00C644B3">
        <w:t>with</w:t>
      </w:r>
      <w:r w:rsidR="00C644B3" w:rsidRPr="77287EA4">
        <w:t xml:space="preserve"> </w:t>
      </w:r>
      <w:r w:rsidRPr="77287EA4">
        <w:t xml:space="preserve">state averages. In </w:t>
      </w:r>
      <w:r w:rsidRPr="00657EC0">
        <w:t>the 202</w:t>
      </w:r>
      <w:r w:rsidR="00557627" w:rsidRPr="00657EC0">
        <w:t>5</w:t>
      </w:r>
      <w:r w:rsidRPr="00657EC0">
        <w:t>-202</w:t>
      </w:r>
      <w:r w:rsidR="00557627" w:rsidRPr="00657EC0">
        <w:t>6</w:t>
      </w:r>
      <w:r w:rsidRPr="00657EC0">
        <w:t xml:space="preserve"> school year, 3</w:t>
      </w:r>
      <w:r w:rsidR="00557627" w:rsidRPr="00657EC0">
        <w:t>4.6</w:t>
      </w:r>
      <w:r w:rsidRPr="00657EC0">
        <w:t xml:space="preserve"> percent spoke a first language other than</w:t>
      </w:r>
      <w:r w:rsidRPr="77287EA4">
        <w:t xml:space="preserve"> English, and 26.</w:t>
      </w:r>
      <w:r w:rsidR="00927E51">
        <w:t>9</w:t>
      </w:r>
      <w:r w:rsidRPr="77287EA4">
        <w:t xml:space="preserve"> percent were English Learners. Full enrollment figures compared with the state are in Tables </w:t>
      </w:r>
      <w:r w:rsidR="007C1818">
        <w:t>C</w:t>
      </w:r>
      <w:r w:rsidRPr="77287EA4">
        <w:t xml:space="preserve">1 and </w:t>
      </w:r>
      <w:r w:rsidR="007C1818">
        <w:t>C</w:t>
      </w:r>
      <w:r w:rsidRPr="77287EA4">
        <w:t xml:space="preserve">2 in Appendix </w:t>
      </w:r>
      <w:r w:rsidR="00832CC9">
        <w:t>C</w:t>
      </w:r>
      <w:r w:rsidRPr="77287EA4">
        <w:t xml:space="preserve">. Appendix </w:t>
      </w:r>
      <w:r w:rsidR="007C1818">
        <w:t>C</w:t>
      </w:r>
      <w:r w:rsidRPr="77287EA4">
        <w:t xml:space="preserve"> also provides additional information about district enrollment, student attendance, and expenditures.</w:t>
      </w:r>
    </w:p>
    <w:p w14:paraId="65513AD0" w14:textId="33CA7317" w:rsidR="00A942D3" w:rsidRPr="0066116F" w:rsidRDefault="30193FFC" w:rsidP="00BB4174">
      <w:pPr>
        <w:pStyle w:val="TableTitle0"/>
        <w:rPr>
          <w:rFonts w:ascii="Franklin Gothic Book" w:eastAsia="Franklin Gothic Book" w:hAnsi="Franklin Gothic Book" w:cs="Franklin Gothic Book"/>
        </w:rPr>
      </w:pPr>
      <w:r w:rsidRPr="37EFC250">
        <w:t xml:space="preserve">Figure 1. Distribution of </w:t>
      </w:r>
      <w:r w:rsidRPr="00BB4174">
        <w:t>Students</w:t>
      </w:r>
      <w:r w:rsidRPr="37EFC250">
        <w:t>, by Race/Ethnicity (202</w:t>
      </w:r>
      <w:r w:rsidR="008A695B">
        <w:t>5</w:t>
      </w:r>
      <w:r w:rsidRPr="37EFC250">
        <w:t>-202</w:t>
      </w:r>
      <w:r w:rsidR="008A695B">
        <w:t>6</w:t>
      </w:r>
      <w:r w:rsidRPr="37EFC250">
        <w:t>)</w:t>
      </w:r>
    </w:p>
    <w:p w14:paraId="077CF511" w14:textId="64B8CFC2" w:rsidR="00E566AF" w:rsidRPr="0066116F" w:rsidRDefault="00E566AF" w:rsidP="00BB4174">
      <w:pPr>
        <w:pStyle w:val="BodyTextposthead"/>
        <w:rPr>
          <w:rFonts w:ascii="Franklin Gothic Book" w:eastAsia="Franklin Gothic Book" w:hAnsi="Franklin Gothic Book" w:cs="Franklin Gothic Book"/>
          <w:color w:val="000000" w:themeColor="text1"/>
        </w:rPr>
      </w:pPr>
      <w:r>
        <w:rPr>
          <w:noProof/>
        </w:rPr>
        <w:drawing>
          <wp:inline distT="0" distB="0" distL="0" distR="0" wp14:anchorId="210739FE" wp14:editId="2673DBAB">
            <wp:extent cx="5943600" cy="2057400"/>
            <wp:effectExtent l="0" t="0" r="0" b="0"/>
            <wp:docPr id="1807816128" name="Chart 1" descr="Distribution of student population by race or ethnicity pie chart">
              <a:extLst xmlns:a="http://schemas.openxmlformats.org/drawingml/2006/main">
                <a:ext uri="{FF2B5EF4-FFF2-40B4-BE49-F238E27FC236}">
                  <a16:creationId xmlns:a16="http://schemas.microsoft.com/office/drawing/2014/main" id="{6442E775-BF81-480A-8AE9-7A4857D12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B4350F" w14:textId="78D43C58" w:rsidR="00A942D3" w:rsidRPr="0066116F" w:rsidRDefault="30193FFC" w:rsidP="00BB4174">
      <w:pPr>
        <w:pStyle w:val="TableTitle0"/>
        <w:rPr>
          <w:rFonts w:ascii="Franklin Gothic Book" w:eastAsia="Franklin Gothic Book" w:hAnsi="Franklin Gothic Book" w:cs="Franklin Gothic Book"/>
        </w:rPr>
      </w:pPr>
      <w:r w:rsidRPr="37EFC250">
        <w:t>Figure 2. Distribution of Students, by Selected Populations (</w:t>
      </w:r>
      <w:r w:rsidRPr="00BB4174">
        <w:t>202</w:t>
      </w:r>
      <w:r w:rsidR="008A695B" w:rsidRPr="00BB4174">
        <w:t>5</w:t>
      </w:r>
      <w:r w:rsidRPr="37EFC250">
        <w:t>-202</w:t>
      </w:r>
      <w:r w:rsidR="008A695B">
        <w:t>6</w:t>
      </w:r>
      <w:r w:rsidRPr="37EFC250">
        <w:t>)</w:t>
      </w:r>
    </w:p>
    <w:p w14:paraId="1585A8C0" w14:textId="15470897" w:rsidR="0090645B" w:rsidRPr="0066116F" w:rsidRDefault="0090645B" w:rsidP="00BB4174">
      <w:pPr>
        <w:pStyle w:val="BodyTextposthead"/>
        <w:rPr>
          <w:rFonts w:ascii="Franklin Gothic Book" w:eastAsia="Franklin Gothic Book" w:hAnsi="Franklin Gothic Book" w:cs="Franklin Gothic Book"/>
          <w:color w:val="000000" w:themeColor="text1"/>
        </w:rPr>
      </w:pPr>
      <w:r>
        <w:rPr>
          <w:noProof/>
        </w:rPr>
        <w:drawing>
          <wp:inline distT="0" distB="0" distL="0" distR="0" wp14:anchorId="61214F23" wp14:editId="5B7A4704">
            <wp:extent cx="5880100" cy="2647950"/>
            <wp:effectExtent l="0" t="0" r="6350" b="0"/>
            <wp:docPr id="1850231603" name="Chart 1" descr="Distribution of students selected population bar chart">
              <a:extLst xmlns:a="http://schemas.openxmlformats.org/drawingml/2006/main">
                <a:ext uri="{FF2B5EF4-FFF2-40B4-BE49-F238E27FC236}">
                  <a16:creationId xmlns:a16="http://schemas.microsoft.com/office/drawing/2014/main" id="{6BA91307-21C5-46DD-8680-5BD22CAC8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DFC457F" w14:textId="52D2DDF6" w:rsidR="00C97BC2" w:rsidRDefault="30193FFC" w:rsidP="00BB4174">
      <w:pPr>
        <w:pStyle w:val="BodyText"/>
      </w:pPr>
      <w:r w:rsidRPr="37EFC250">
        <w:t xml:space="preserve">Figure 3 shows the percentage of </w:t>
      </w:r>
      <w:r w:rsidR="00927E51">
        <w:t>Fall River</w:t>
      </w:r>
      <w:r w:rsidR="00927E51" w:rsidRPr="37EFC250">
        <w:t xml:space="preserve"> </w:t>
      </w:r>
      <w:r w:rsidRPr="37EFC250">
        <w:t xml:space="preserve">students meeting or exceeding expectations on the Massachusetts Comprehensive Assessment System (MCAS) as compared </w:t>
      </w:r>
      <w:r w:rsidR="00C644B3">
        <w:t>with</w:t>
      </w:r>
      <w:r w:rsidRPr="37EFC250">
        <w:t xml:space="preserve"> the statewide percentage of students meeting or exceeding expectations on MCAS. In 202</w:t>
      </w:r>
      <w:r w:rsidR="008A695B">
        <w:t>5</w:t>
      </w:r>
      <w:r w:rsidRPr="37EFC250">
        <w:t xml:space="preserve">, the percentage of students meeting or exceeding expectations was </w:t>
      </w:r>
      <w:r w:rsidR="009E68BE">
        <w:t>lower</w:t>
      </w:r>
      <w:r w:rsidRPr="37EFC250">
        <w:t xml:space="preserve"> for </w:t>
      </w:r>
      <w:r w:rsidR="009E68BE">
        <w:t>Fall River</w:t>
      </w:r>
      <w:r w:rsidR="009E68BE" w:rsidRPr="37EFC250">
        <w:t xml:space="preserve"> </w:t>
      </w:r>
      <w:r w:rsidRPr="37EFC250">
        <w:t>than for the state in Grades 3-8 (</w:t>
      </w:r>
      <w:r w:rsidR="00C644B3">
        <w:t>English Language Arts [</w:t>
      </w:r>
      <w:r w:rsidRPr="37EFC250">
        <w:t>ELA</w:t>
      </w:r>
      <w:r w:rsidR="00C644B3">
        <w:t>]</w:t>
      </w:r>
      <w:r w:rsidRPr="37EFC250">
        <w:t xml:space="preserve"> and mathematics), </w:t>
      </w:r>
      <w:r w:rsidR="00C644B3">
        <w:t xml:space="preserve">Grades </w:t>
      </w:r>
      <w:r w:rsidRPr="37EFC250">
        <w:t xml:space="preserve">5 and 8 (science), and </w:t>
      </w:r>
      <w:r w:rsidR="00C644B3">
        <w:t xml:space="preserve">Grade </w:t>
      </w:r>
      <w:r w:rsidRPr="37EFC250">
        <w:t>10 (ELA, mathematics, science)</w:t>
      </w:r>
      <w:r w:rsidR="00C97BC2">
        <w:t>.</w:t>
      </w:r>
    </w:p>
    <w:p w14:paraId="49D69503" w14:textId="3CF3BF3C" w:rsidR="00A942D3" w:rsidRPr="0066116F" w:rsidRDefault="30193FFC" w:rsidP="00BB4174">
      <w:pPr>
        <w:pStyle w:val="TableTitle0"/>
        <w:rPr>
          <w:rFonts w:ascii="Franklin Gothic Book" w:eastAsia="Franklin Gothic Book" w:hAnsi="Franklin Gothic Book" w:cs="Franklin Gothic Book"/>
        </w:rPr>
      </w:pPr>
      <w:r w:rsidRPr="37EFC250">
        <w:lastRenderedPageBreak/>
        <w:t>Figure 3. Percentage of Students Meeting or Exceeding Expectations, MCAS, 202</w:t>
      </w:r>
      <w:r w:rsidR="00ED6493">
        <w:t>5</w:t>
      </w:r>
    </w:p>
    <w:p w14:paraId="66379362" w14:textId="434AE7BB" w:rsidR="00F352AC" w:rsidRPr="0066116F" w:rsidRDefault="00F352AC" w:rsidP="00BB4174">
      <w:pPr>
        <w:pStyle w:val="BodyTextposthead"/>
        <w:rPr>
          <w:rFonts w:ascii="Franklin Gothic Book" w:eastAsia="Franklin Gothic Book" w:hAnsi="Franklin Gothic Book" w:cs="Franklin Gothic Book"/>
          <w:color w:val="000000" w:themeColor="text1"/>
        </w:rPr>
      </w:pPr>
      <w:r>
        <w:rPr>
          <w:noProof/>
        </w:rPr>
        <w:drawing>
          <wp:inline distT="0" distB="0" distL="0" distR="0" wp14:anchorId="2BA8CE72" wp14:editId="003A57C4">
            <wp:extent cx="5937250" cy="2654300"/>
            <wp:effectExtent l="0" t="0" r="6350" b="12700"/>
            <wp:docPr id="939685633" name="Chart 1" descr="Percentage of students meeting or exceeding on MCAS in 2025 bar chart">
              <a:extLst xmlns:a="http://schemas.openxmlformats.org/drawingml/2006/main">
                <a:ext uri="{FF2B5EF4-FFF2-40B4-BE49-F238E27FC236}">
                  <a16:creationId xmlns:a16="http://schemas.microsoft.com/office/drawing/2014/main" id="{91769E6C-52CA-564D-B52C-AF8B67F5D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418402D" w14:textId="3039866B" w:rsidR="00C97BC2" w:rsidRDefault="00630CFF" w:rsidP="00BB4174">
      <w:pPr>
        <w:pStyle w:val="BodyText"/>
      </w:pPr>
      <w:r w:rsidRPr="00306539">
        <w:t>Fall River</w:t>
      </w:r>
      <w:r w:rsidR="00DC7098" w:rsidRPr="00306539">
        <w:t xml:space="preserve"> students with H</w:t>
      </w:r>
      <w:r w:rsidR="30193FFC" w:rsidRPr="00306539">
        <w:t xml:space="preserve">igh </w:t>
      </w:r>
      <w:r w:rsidR="00DC7098" w:rsidRPr="00306539">
        <w:t>N</w:t>
      </w:r>
      <w:r w:rsidR="30193FFC" w:rsidRPr="00306539">
        <w:t>eeds students comprise</w:t>
      </w:r>
      <w:r w:rsidR="00D14F06" w:rsidRPr="00306539">
        <w:t>d</w:t>
      </w:r>
      <w:r w:rsidR="30193FFC" w:rsidRPr="00306539">
        <w:t xml:space="preserve"> </w:t>
      </w:r>
      <w:r w:rsidR="00D67FCD" w:rsidRPr="00306539">
        <w:t>86</w:t>
      </w:r>
      <w:r w:rsidR="00ED6493" w:rsidRPr="00306539">
        <w:t xml:space="preserve"> </w:t>
      </w:r>
      <w:r w:rsidR="30193FFC" w:rsidRPr="00306539">
        <w:t>percent of the district in 202</w:t>
      </w:r>
      <w:r w:rsidR="00ED6493" w:rsidRPr="00306539">
        <w:t>5</w:t>
      </w:r>
      <w:r w:rsidR="00D67FCD" w:rsidRPr="00306539">
        <w:t>-</w:t>
      </w:r>
      <w:r w:rsidR="00D14F06" w:rsidRPr="00306539">
        <w:t>20</w:t>
      </w:r>
      <w:r w:rsidR="00D67FCD" w:rsidRPr="00306539">
        <w:t>26</w:t>
      </w:r>
      <w:r w:rsidR="30193FFC" w:rsidRPr="00306539">
        <w:t>, met or exceeded expectations on the 202</w:t>
      </w:r>
      <w:r w:rsidR="00ED6493" w:rsidRPr="00306539">
        <w:t>5</w:t>
      </w:r>
      <w:r w:rsidR="30193FFC" w:rsidRPr="00306539">
        <w:t xml:space="preserve"> MCAS assessments at rates </w:t>
      </w:r>
      <w:r w:rsidRPr="00306539">
        <w:t>4</w:t>
      </w:r>
      <w:r w:rsidR="00ED6493" w:rsidRPr="00306539">
        <w:t xml:space="preserve"> </w:t>
      </w:r>
      <w:r w:rsidR="30193FFC" w:rsidRPr="00306539">
        <w:t xml:space="preserve">to </w:t>
      </w:r>
      <w:r w:rsidRPr="00306539">
        <w:t>12</w:t>
      </w:r>
      <w:r w:rsidR="00ED6493" w:rsidRPr="00306539">
        <w:t xml:space="preserve"> </w:t>
      </w:r>
      <w:r w:rsidR="30193FFC" w:rsidRPr="00306539">
        <w:t xml:space="preserve">percentage points below students </w:t>
      </w:r>
      <w:r w:rsidR="00DC7098" w:rsidRPr="00306539">
        <w:t xml:space="preserve">with High Needs </w:t>
      </w:r>
      <w:r w:rsidR="30193FFC" w:rsidRPr="00306539">
        <w:t>across the state (Figure 4)</w:t>
      </w:r>
      <w:r w:rsidR="00C97BC2" w:rsidRPr="00306539">
        <w:t>.</w:t>
      </w:r>
    </w:p>
    <w:p w14:paraId="6A6E2DF7" w14:textId="0A9B66B4" w:rsidR="00A942D3" w:rsidRDefault="30193FFC" w:rsidP="00BB4174">
      <w:pPr>
        <w:pStyle w:val="TableTitle0"/>
      </w:pPr>
      <w:r w:rsidRPr="37EFC250">
        <w:t xml:space="preserve">Figure 4. Percentage of Students </w:t>
      </w:r>
      <w:r w:rsidR="00DC7098">
        <w:t xml:space="preserve">With High Needs </w:t>
      </w:r>
      <w:r w:rsidRPr="37EFC250">
        <w:t xml:space="preserve">Meeting or </w:t>
      </w:r>
      <w:r w:rsidRPr="6D5139F2">
        <w:t>Exceeding</w:t>
      </w:r>
      <w:r w:rsidRPr="37EFC250">
        <w:t xml:space="preserve"> Expectations, MCAS, 202</w:t>
      </w:r>
      <w:r w:rsidR="00ED6493">
        <w:t>5</w:t>
      </w:r>
    </w:p>
    <w:p w14:paraId="0D04B7D0" w14:textId="7A21B819" w:rsidR="00DC13A7" w:rsidRPr="0066116F" w:rsidRDefault="00326D85" w:rsidP="00BB4174">
      <w:pPr>
        <w:pStyle w:val="TableTitle0"/>
        <w:rPr>
          <w:rFonts w:ascii="Franklin Gothic Book" w:eastAsia="Franklin Gothic Book" w:hAnsi="Franklin Gothic Book" w:cs="Franklin Gothic Book"/>
        </w:rPr>
      </w:pPr>
      <w:r>
        <w:rPr>
          <w:noProof/>
        </w:rPr>
        <w:drawing>
          <wp:inline distT="0" distB="0" distL="0" distR="0" wp14:anchorId="7AA084EC" wp14:editId="632A269B">
            <wp:extent cx="5899150" cy="3221355"/>
            <wp:effectExtent l="0" t="0" r="6350" b="17145"/>
            <wp:docPr id="888299795" name="Chart 1" descr="Percentage of high needs students meeting or exceeding MCAS 2025 bar chart">
              <a:extLst xmlns:a="http://schemas.openxmlformats.org/drawingml/2006/main">
                <a:ext uri="{FF2B5EF4-FFF2-40B4-BE49-F238E27FC236}">
                  <a16:creationId xmlns:a16="http://schemas.microsoft.com/office/drawing/2014/main" id="{1102F843-E1E7-0119-BF01-FD2371EFF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B6685AA" w14:textId="5705DD84" w:rsidR="00DA64AD" w:rsidRPr="0066116F" w:rsidRDefault="00DA64AD" w:rsidP="00BB4174">
      <w:pPr>
        <w:pStyle w:val="BodyTextposthead"/>
        <w:rPr>
          <w:rFonts w:ascii="Franklin Gothic Book" w:eastAsia="Franklin Gothic Book" w:hAnsi="Franklin Gothic Book" w:cs="Franklin Gothic Book"/>
          <w:color w:val="000000" w:themeColor="text1"/>
        </w:rPr>
      </w:pPr>
    </w:p>
    <w:p w14:paraId="45655C0F" w14:textId="011A7E86" w:rsidR="00C97BC2" w:rsidRPr="00FE3D53" w:rsidRDefault="30193FFC" w:rsidP="00BB4174">
      <w:pPr>
        <w:pStyle w:val="BodyText"/>
      </w:pPr>
      <w:r w:rsidRPr="00FE3D53">
        <w:lastRenderedPageBreak/>
        <w:t xml:space="preserve">Most high school students in </w:t>
      </w:r>
      <w:r w:rsidR="00842450" w:rsidRPr="00FE3D53">
        <w:t xml:space="preserve">Fall River </w:t>
      </w:r>
      <w:r w:rsidRPr="00FE3D53">
        <w:t xml:space="preserve">attend </w:t>
      </w:r>
      <w:r w:rsidR="004567B3" w:rsidRPr="00FE3D53">
        <w:t>B.M.C. Durfee High School</w:t>
      </w:r>
      <w:r w:rsidRPr="00FE3D53">
        <w:t xml:space="preserve">, but the district offers alternative settings for secondary students via </w:t>
      </w:r>
      <w:r w:rsidR="005E3D8C" w:rsidRPr="00FE3D53">
        <w:t xml:space="preserve">Resiliency Preparatory Academy </w:t>
      </w:r>
      <w:r w:rsidR="00674083" w:rsidRPr="00FE3D53">
        <w:t xml:space="preserve">and Stone Community Day </w:t>
      </w:r>
      <w:r w:rsidR="00DD2531" w:rsidRPr="00FE3D53">
        <w:t>School.</w:t>
      </w:r>
      <w:r w:rsidRPr="00FE3D53">
        <w:t xml:space="preserve"> Across these settings, </w:t>
      </w:r>
      <w:r w:rsidR="00E82796" w:rsidRPr="00FE3D53">
        <w:t xml:space="preserve">Fall River’s </w:t>
      </w:r>
      <w:r w:rsidRPr="00FE3D53">
        <w:t>202</w:t>
      </w:r>
      <w:r w:rsidR="005D0085" w:rsidRPr="00FE3D53">
        <w:t>5</w:t>
      </w:r>
      <w:r w:rsidRPr="00FE3D53">
        <w:t xml:space="preserve"> four-year cohort graduation rate (</w:t>
      </w:r>
      <w:r w:rsidR="005D0085" w:rsidRPr="00FE3D53">
        <w:t>76.8</w:t>
      </w:r>
      <w:r w:rsidR="00ED6493" w:rsidRPr="00FE3D53">
        <w:t xml:space="preserve"> </w:t>
      </w:r>
      <w:r w:rsidRPr="00FE3D53">
        <w:t xml:space="preserve">percent) was </w:t>
      </w:r>
      <w:r w:rsidR="00C85623" w:rsidRPr="00FE3D53">
        <w:t>12.5</w:t>
      </w:r>
      <w:r w:rsidR="00ED6493" w:rsidRPr="00FE3D53">
        <w:t xml:space="preserve"> </w:t>
      </w:r>
      <w:r w:rsidRPr="00FE3D53">
        <w:t>percentage points lower than the state rate (</w:t>
      </w:r>
      <w:r w:rsidR="00C85623" w:rsidRPr="00FE3D53">
        <w:t>89.3</w:t>
      </w:r>
      <w:r w:rsidR="00ED6493" w:rsidRPr="00FE3D53">
        <w:t xml:space="preserve"> </w:t>
      </w:r>
      <w:r w:rsidRPr="00FE3D53">
        <w:t>percent). Furthermore, the district’s dropout rate is more than twice the state rate and more than five times the state rate for White students</w:t>
      </w:r>
      <w:r w:rsidR="00C97BC2" w:rsidRPr="00FE3D53">
        <w:t>.</w:t>
      </w:r>
    </w:p>
    <w:p w14:paraId="31B6C32C" w14:textId="6B609C17" w:rsidR="00C97BC2" w:rsidRDefault="30193FFC" w:rsidP="00BB4174">
      <w:pPr>
        <w:pStyle w:val="BodyText"/>
      </w:pPr>
      <w:r w:rsidRPr="00FE3D53">
        <w:t xml:space="preserve">Of students who graduated from </w:t>
      </w:r>
      <w:r w:rsidR="00BA090A" w:rsidRPr="00FE3D53">
        <w:t>Fall River</w:t>
      </w:r>
      <w:r w:rsidRPr="00FE3D53">
        <w:t xml:space="preserve"> in 202</w:t>
      </w:r>
      <w:r w:rsidR="0076705E" w:rsidRPr="00FE3D53">
        <w:t>4</w:t>
      </w:r>
      <w:r w:rsidRPr="00FE3D53">
        <w:t>-202</w:t>
      </w:r>
      <w:r w:rsidR="0076705E" w:rsidRPr="00FE3D53">
        <w:t>5</w:t>
      </w:r>
      <w:r w:rsidRPr="00FE3D53">
        <w:t xml:space="preserve">, </w:t>
      </w:r>
      <w:r w:rsidR="0076705E" w:rsidRPr="00FE3D53">
        <w:rPr>
          <w:color w:val="000000" w:themeColor="text1"/>
        </w:rPr>
        <w:t>35.7</w:t>
      </w:r>
      <w:r w:rsidR="00ED6493" w:rsidRPr="00FE3D53">
        <w:rPr>
          <w:color w:val="000000" w:themeColor="text1"/>
        </w:rPr>
        <w:t xml:space="preserve"> </w:t>
      </w:r>
      <w:r w:rsidRPr="00FE3D53">
        <w:t>percent went on to attend college or university by March 202</w:t>
      </w:r>
      <w:r w:rsidR="000966DB" w:rsidRPr="00FE3D53">
        <w:t>6</w:t>
      </w:r>
      <w:r w:rsidRPr="00FE3D53">
        <w:t xml:space="preserve">, which is </w:t>
      </w:r>
      <w:r w:rsidR="00473FA6" w:rsidRPr="00FE3D53">
        <w:t>less than</w:t>
      </w:r>
      <w:r w:rsidRPr="00FE3D53">
        <w:t xml:space="preserve"> the state rate of </w:t>
      </w:r>
      <w:r w:rsidR="000966DB" w:rsidRPr="00FE3D53">
        <w:rPr>
          <w:color w:val="000000" w:themeColor="text1"/>
        </w:rPr>
        <w:t>57.7</w:t>
      </w:r>
      <w:r w:rsidR="00ED6493" w:rsidRPr="00FE3D53">
        <w:rPr>
          <w:color w:val="000000" w:themeColor="text1"/>
        </w:rPr>
        <w:t xml:space="preserve"> </w:t>
      </w:r>
      <w:r w:rsidRPr="00FE3D53">
        <w:t xml:space="preserve">percent. Additionally, </w:t>
      </w:r>
      <w:r w:rsidR="005E4575" w:rsidRPr="00FE3D53">
        <w:rPr>
          <w:color w:val="000000" w:themeColor="text1"/>
        </w:rPr>
        <w:t>21.0</w:t>
      </w:r>
      <w:r w:rsidR="00BB4174" w:rsidRPr="00FE3D53">
        <w:rPr>
          <w:color w:val="000000" w:themeColor="text1"/>
        </w:rPr>
        <w:t> </w:t>
      </w:r>
      <w:r w:rsidRPr="00FE3D53">
        <w:t>percent of 202</w:t>
      </w:r>
      <w:r w:rsidR="005E4575" w:rsidRPr="00FE3D53">
        <w:t>4</w:t>
      </w:r>
      <w:r w:rsidRPr="00FE3D53">
        <w:t>-202</w:t>
      </w:r>
      <w:r w:rsidR="005E4575" w:rsidRPr="00FE3D53">
        <w:t>5</w:t>
      </w:r>
      <w:r w:rsidRPr="00FE3D53">
        <w:t xml:space="preserve"> graduates planned on entering the workforce or an apprenticeship after high school compared </w:t>
      </w:r>
      <w:r w:rsidR="00BA090A" w:rsidRPr="00FE3D53">
        <w:t xml:space="preserve">with </w:t>
      </w:r>
      <w:r w:rsidR="00096495" w:rsidRPr="00FE3D53">
        <w:rPr>
          <w:color w:val="000000" w:themeColor="text1"/>
        </w:rPr>
        <w:t>13.8</w:t>
      </w:r>
      <w:r w:rsidR="00ED6493" w:rsidRPr="00FE3D53">
        <w:rPr>
          <w:color w:val="000000" w:themeColor="text1"/>
        </w:rPr>
        <w:t xml:space="preserve"> </w:t>
      </w:r>
      <w:r w:rsidRPr="00FE3D53">
        <w:t>percent of students across the state</w:t>
      </w:r>
      <w:r w:rsidR="00C97BC2" w:rsidRPr="00FE3D53">
        <w:t>.</w:t>
      </w:r>
    </w:p>
    <w:p w14:paraId="71D1C3B3" w14:textId="6719BC1B" w:rsidR="00C97BC2" w:rsidRPr="00FE3D53" w:rsidRDefault="00FE3D53" w:rsidP="00BB4174">
      <w:pPr>
        <w:pStyle w:val="BodyText"/>
        <w:rPr>
          <w:rFonts w:ascii="Franklin Gothic Book" w:eastAsia="Franklin Gothic Book" w:hAnsi="Franklin Gothic Book" w:cs="Franklin Gothic Book"/>
        </w:rPr>
      </w:pPr>
      <w:r w:rsidRPr="710CC748">
        <w:rPr>
          <w:rFonts w:ascii="Franklin Gothic Book" w:eastAsia="Franklin Gothic Book" w:hAnsi="Franklin Gothic Book" w:cs="Franklin Gothic Book"/>
        </w:rPr>
        <w:t xml:space="preserve">In 2025 statewide accountability results, </w:t>
      </w:r>
      <w:r>
        <w:rPr>
          <w:rFonts w:ascii="Franklin Gothic Book" w:eastAsia="Franklin Gothic Book" w:hAnsi="Franklin Gothic Book" w:cs="Franklin Gothic Book"/>
          <w:color w:val="000000" w:themeColor="text1"/>
        </w:rPr>
        <w:t>four</w:t>
      </w:r>
      <w:r w:rsidRPr="00A54621">
        <w:rPr>
          <w:rFonts w:ascii="Franklin Gothic Book" w:eastAsia="Franklin Gothic Book" w:hAnsi="Franklin Gothic Book" w:cs="Franklin Gothic Book"/>
          <w:color w:val="000000" w:themeColor="text1"/>
        </w:rPr>
        <w:t xml:space="preserve"> </w:t>
      </w:r>
      <w:r w:rsidRPr="710CC748">
        <w:rPr>
          <w:rFonts w:ascii="Franklin Gothic Book" w:eastAsia="Franklin Gothic Book" w:hAnsi="Franklin Gothic Book" w:cs="Franklin Gothic Book"/>
        </w:rPr>
        <w:t>schools (</w:t>
      </w:r>
      <w:r w:rsidRPr="00A54621">
        <w:rPr>
          <w:rFonts w:ascii="Franklin Gothic Book" w:eastAsia="Franklin Gothic Book" w:hAnsi="Franklin Gothic Book" w:cs="Franklin Gothic Book"/>
        </w:rPr>
        <w:t>Matthew J. Kuss Middle School, Morton Middle School, Talbot Innovation School, and William S. Greene</w:t>
      </w:r>
      <w:r w:rsidRPr="710CC748">
        <w:rPr>
          <w:rFonts w:ascii="Franklin Gothic Book" w:eastAsia="Franklin Gothic Book" w:hAnsi="Franklin Gothic Book" w:cs="Franklin Gothic Book"/>
        </w:rPr>
        <w:t xml:space="preserve">) were identified as requiring assistance or intervention due to being among the lowest performing 10 percent of schools statewide; </w:t>
      </w:r>
      <w:r>
        <w:rPr>
          <w:rFonts w:ascii="Franklin Gothic Book" w:eastAsia="Franklin Gothic Book" w:hAnsi="Franklin Gothic Book" w:cs="Franklin Gothic Book"/>
          <w:color w:val="000000" w:themeColor="text1"/>
        </w:rPr>
        <w:t>three</w:t>
      </w:r>
      <w:r w:rsidRPr="710CC748">
        <w:rPr>
          <w:rFonts w:ascii="Franklin Gothic Book" w:eastAsia="Franklin Gothic Book" w:hAnsi="Franklin Gothic Book" w:cs="Franklin Gothic Book"/>
          <w:color w:val="000000" w:themeColor="text1"/>
        </w:rPr>
        <w:t xml:space="preserve"> </w:t>
      </w:r>
      <w:r w:rsidRPr="710CC748">
        <w:rPr>
          <w:rFonts w:ascii="Franklin Gothic Book" w:eastAsia="Franklin Gothic Book" w:hAnsi="Franklin Gothic Book" w:cs="Franklin Gothic Book"/>
        </w:rPr>
        <w:t>schools (</w:t>
      </w:r>
      <w:r w:rsidRPr="00A54621">
        <w:rPr>
          <w:rFonts w:ascii="Franklin Gothic Book" w:eastAsia="Franklin Gothic Book" w:hAnsi="Franklin Gothic Book" w:cs="Franklin Gothic Book"/>
        </w:rPr>
        <w:t>B.M.C. Durfee High Schol, Samuel Watson, and William S. Greene)</w:t>
      </w:r>
      <w:r w:rsidRPr="710CC748">
        <w:rPr>
          <w:rFonts w:ascii="Franklin Gothic Book" w:eastAsia="Franklin Gothic Book" w:hAnsi="Franklin Gothic Book" w:cs="Franklin Gothic Book"/>
        </w:rPr>
        <w:t xml:space="preserve"> were identified as requiring assistance or intervention due to low performance of their White student group; and </w:t>
      </w:r>
      <w:r>
        <w:rPr>
          <w:rFonts w:ascii="Franklin Gothic Book" w:eastAsia="Franklin Gothic Book" w:hAnsi="Franklin Gothic Book" w:cs="Franklin Gothic Book"/>
          <w:color w:val="000000" w:themeColor="text1"/>
        </w:rPr>
        <w:t>two</w:t>
      </w:r>
      <w:r w:rsidRPr="710CC748">
        <w:rPr>
          <w:rFonts w:ascii="Franklin Gothic Book" w:eastAsia="Franklin Gothic Book" w:hAnsi="Franklin Gothic Book" w:cs="Franklin Gothic Book"/>
          <w:color w:val="000000" w:themeColor="text1"/>
        </w:rPr>
        <w:t xml:space="preserve"> </w:t>
      </w:r>
      <w:r w:rsidRPr="710CC748">
        <w:rPr>
          <w:rFonts w:ascii="Franklin Gothic Book" w:eastAsia="Franklin Gothic Book" w:hAnsi="Franklin Gothic Book" w:cs="Franklin Gothic Book"/>
        </w:rPr>
        <w:t>schools (</w:t>
      </w:r>
      <w:r w:rsidRPr="00A54621">
        <w:rPr>
          <w:rFonts w:ascii="Franklin Gothic Book" w:eastAsia="Franklin Gothic Book" w:hAnsi="Franklin Gothic Book" w:cs="Franklin Gothic Book"/>
        </w:rPr>
        <w:t>Resiliency Preparatory Academy and Stone Community Day School</w:t>
      </w:r>
      <w:r w:rsidRPr="710CC748">
        <w:rPr>
          <w:rFonts w:ascii="Franklin Gothic Book" w:eastAsia="Franklin Gothic Book" w:hAnsi="Franklin Gothic Book" w:cs="Franklin Gothic Book"/>
        </w:rPr>
        <w:t xml:space="preserve">) were identified as requiring assistance or intervention due to low </w:t>
      </w:r>
      <w:r>
        <w:rPr>
          <w:rFonts w:ascii="Franklin Gothic Book" w:eastAsia="Franklin Gothic Book" w:hAnsi="Franklin Gothic Book" w:cs="Franklin Gothic Book"/>
        </w:rPr>
        <w:t xml:space="preserve">assessment </w:t>
      </w:r>
      <w:r w:rsidRPr="710CC748">
        <w:rPr>
          <w:rFonts w:ascii="Franklin Gothic Book" w:eastAsia="Franklin Gothic Book" w:hAnsi="Franklin Gothic Book" w:cs="Franklin Gothic Book"/>
        </w:rPr>
        <w:t xml:space="preserve">participation </w:t>
      </w:r>
      <w:r w:rsidRPr="00A54621">
        <w:rPr>
          <w:rFonts w:ascii="Franklin Gothic Book" w:eastAsia="Franklin Gothic Book" w:hAnsi="Franklin Gothic Book" w:cs="Franklin Gothic Book"/>
        </w:rPr>
        <w:t>rate</w:t>
      </w:r>
      <w:r>
        <w:rPr>
          <w:rFonts w:ascii="Franklin Gothic Book" w:eastAsia="Franklin Gothic Book" w:hAnsi="Franklin Gothic Book" w:cs="Franklin Gothic Book"/>
        </w:rPr>
        <w:t>s</w:t>
      </w:r>
      <w:r w:rsidRPr="710CC748">
        <w:rPr>
          <w:rFonts w:ascii="Franklin Gothic Book" w:eastAsia="Franklin Gothic Book" w:hAnsi="Franklin Gothic Book" w:cs="Franklin Gothic Book"/>
        </w:rPr>
        <w:t xml:space="preserve"> </w:t>
      </w:r>
      <w:r>
        <w:rPr>
          <w:rFonts w:ascii="Franklin Gothic Book" w:eastAsia="Franklin Gothic Book" w:hAnsi="Franklin Gothic Book" w:cs="Franklin Gothic Book"/>
        </w:rPr>
        <w:t>for</w:t>
      </w:r>
      <w:r w:rsidRPr="00A54621">
        <w:rPr>
          <w:rFonts w:ascii="Franklin Gothic Book" w:eastAsia="Franklin Gothic Book" w:hAnsi="Franklin Gothic Book" w:cs="Franklin Gothic Book"/>
        </w:rPr>
        <w:t xml:space="preserve"> </w:t>
      </w:r>
      <w:r w:rsidRPr="710CC748">
        <w:rPr>
          <w:rFonts w:ascii="Franklin Gothic Book" w:eastAsia="Franklin Gothic Book" w:hAnsi="Franklin Gothic Book" w:cs="Franklin Gothic Book"/>
        </w:rPr>
        <w:t xml:space="preserve">several student groups (All Students, </w:t>
      </w:r>
      <w:r>
        <w:rPr>
          <w:rFonts w:ascii="Franklin Gothic Book" w:eastAsia="Franklin Gothic Book" w:hAnsi="Franklin Gothic Book" w:cs="Franklin Gothic Book"/>
        </w:rPr>
        <w:t xml:space="preserve">High Needs, </w:t>
      </w:r>
      <w:r w:rsidRPr="710CC748">
        <w:rPr>
          <w:rFonts w:ascii="Franklin Gothic Book" w:eastAsia="Franklin Gothic Book" w:hAnsi="Franklin Gothic Book" w:cs="Franklin Gothic Book"/>
        </w:rPr>
        <w:t xml:space="preserve">Low Income, </w:t>
      </w:r>
      <w:r>
        <w:rPr>
          <w:rFonts w:ascii="Franklin Gothic Book" w:eastAsia="Franklin Gothic Book" w:hAnsi="Franklin Gothic Book" w:cs="Franklin Gothic Book"/>
        </w:rPr>
        <w:t xml:space="preserve">Students with Disabilities, </w:t>
      </w:r>
      <w:r w:rsidRPr="710CC748">
        <w:rPr>
          <w:rFonts w:ascii="Franklin Gothic Book" w:eastAsia="Franklin Gothic Book" w:hAnsi="Franklin Gothic Book" w:cs="Franklin Gothic Book"/>
        </w:rPr>
        <w:t xml:space="preserve">Hispanic or Latino, </w:t>
      </w:r>
      <w:r>
        <w:rPr>
          <w:rFonts w:ascii="Franklin Gothic Book" w:eastAsia="Franklin Gothic Book" w:hAnsi="Franklin Gothic Book" w:cs="Franklin Gothic Book"/>
        </w:rPr>
        <w:t xml:space="preserve">and </w:t>
      </w:r>
      <w:r w:rsidRPr="710CC748">
        <w:rPr>
          <w:rFonts w:ascii="Franklin Gothic Book" w:eastAsia="Franklin Gothic Book" w:hAnsi="Franklin Gothic Book" w:cs="Franklin Gothic Book"/>
        </w:rPr>
        <w:t xml:space="preserve">White). Furthermore, </w:t>
      </w:r>
      <w:r w:rsidRPr="00A54621">
        <w:rPr>
          <w:rFonts w:ascii="Franklin Gothic Book" w:eastAsia="Franklin Gothic Book" w:hAnsi="Franklin Gothic Book" w:cs="Franklin Gothic Book"/>
        </w:rPr>
        <w:t xml:space="preserve">of the four schools that </w:t>
      </w:r>
      <w:r>
        <w:rPr>
          <w:rFonts w:ascii="Franklin Gothic Book" w:eastAsia="Franklin Gothic Book" w:hAnsi="Franklin Gothic Book" w:cs="Franklin Gothic Book"/>
        </w:rPr>
        <w:t>require</w:t>
      </w:r>
      <w:r w:rsidRPr="00A54621">
        <w:rPr>
          <w:rFonts w:ascii="Franklin Gothic Book" w:eastAsia="Franklin Gothic Book" w:hAnsi="Franklin Gothic Book" w:cs="Franklin Gothic Book"/>
        </w:rPr>
        <w:t xml:space="preserve"> assistance or intervention, </w:t>
      </w:r>
      <w:r w:rsidRPr="710CC748">
        <w:rPr>
          <w:rFonts w:ascii="Franklin Gothic Book" w:eastAsia="Franklin Gothic Book" w:hAnsi="Franklin Gothic Book" w:cs="Franklin Gothic Book"/>
        </w:rPr>
        <w:t>Samuel Watson, Stone Community Day School, Talbot Innovation School, and William S. Greene</w:t>
      </w:r>
      <w:r w:rsidRPr="00A54621">
        <w:rPr>
          <w:rFonts w:ascii="Franklin Gothic Book" w:eastAsia="Franklin Gothic Book" w:hAnsi="Franklin Gothic Book" w:cs="Franklin Gothic Book"/>
        </w:rPr>
        <w:t xml:space="preserve"> all</w:t>
      </w:r>
      <w:r w:rsidRPr="710CC748">
        <w:rPr>
          <w:rFonts w:ascii="Franklin Gothic Book" w:eastAsia="Franklin Gothic Book" w:hAnsi="Franklin Gothic Book" w:cs="Franklin Gothic Book"/>
        </w:rPr>
        <w:t xml:space="preserve"> made substantial progress toward </w:t>
      </w:r>
      <w:r>
        <w:rPr>
          <w:rFonts w:ascii="Franklin Gothic Book" w:eastAsia="Franklin Gothic Book" w:hAnsi="Franklin Gothic Book" w:cs="Franklin Gothic Book"/>
        </w:rPr>
        <w:t>accountability</w:t>
      </w:r>
      <w:r w:rsidRPr="00A54621">
        <w:rPr>
          <w:rFonts w:ascii="Franklin Gothic Book" w:eastAsia="Franklin Gothic Book" w:hAnsi="Franklin Gothic Book" w:cs="Franklin Gothic Book"/>
        </w:rPr>
        <w:t xml:space="preserve"> </w:t>
      </w:r>
      <w:r w:rsidRPr="710CC748">
        <w:rPr>
          <w:rFonts w:ascii="Franklin Gothic Book" w:eastAsia="Franklin Gothic Book" w:hAnsi="Franklin Gothic Book" w:cs="Franklin Gothic Book"/>
        </w:rPr>
        <w:t xml:space="preserve">targets in 2025. </w:t>
      </w:r>
      <w:r>
        <w:rPr>
          <w:rFonts w:ascii="Franklin Gothic Book" w:eastAsia="Franklin Gothic Book" w:hAnsi="Franklin Gothic Book" w:cs="Franklin Gothic Book"/>
        </w:rPr>
        <w:t>Overall, the</w:t>
      </w:r>
      <w:r w:rsidRPr="00A54621">
        <w:rPr>
          <w:rFonts w:ascii="Franklin Gothic Book" w:eastAsia="Franklin Gothic Book" w:hAnsi="Franklin Gothic Book" w:cs="Franklin Gothic Book"/>
        </w:rPr>
        <w:t xml:space="preserve"> district made moderate progress toward achieving its accountability targets as set by DESE.</w:t>
      </w:r>
    </w:p>
    <w:p w14:paraId="115BE719" w14:textId="0A74487A" w:rsidR="00360B58" w:rsidRPr="00360B58" w:rsidRDefault="00360B58" w:rsidP="00360B58">
      <w:pPr>
        <w:pStyle w:val="BodyText"/>
      </w:pPr>
      <w:r w:rsidRPr="00360B58">
        <w:t>In fiscal year 2024, the total in-district per-pupil expenditure for Fall River was $23,981, which is $594 more than the average in-district per-pupil expenditure in districts with similar demographics ($23,387), and $1,363 more than the average in-district per-pupil expenditures in districts of similar wealth ($22,618).</w:t>
      </w:r>
      <w:r w:rsidRPr="00360B58">
        <w:rPr>
          <w:vertAlign w:val="superscript"/>
        </w:rPr>
        <w:footnoteReference w:id="4"/>
      </w:r>
      <w:r w:rsidRPr="00360B58">
        <w:t xml:space="preserve"> In-district per pupil expenditures for Fall River were $1,573 more than the average state in-district spending per pupil ($22,408). Actual net school spending </w:t>
      </w:r>
      <w:r w:rsidR="00742F48">
        <w:t xml:space="preserve">exceeded </w:t>
      </w:r>
      <w:r w:rsidRPr="00360B58">
        <w:t xml:space="preserve">what is required by the Chapter 70 state education aid program </w:t>
      </w:r>
      <w:r w:rsidR="5C0F7BA8">
        <w:t>in 2025</w:t>
      </w:r>
      <w:r w:rsidR="00CB19EC">
        <w:t xml:space="preserve">, but was </w:t>
      </w:r>
      <w:r w:rsidR="009E5EF3">
        <w:t xml:space="preserve">under what </w:t>
      </w:r>
      <w:r w:rsidR="00AF07B8">
        <w:t>is required</w:t>
      </w:r>
      <w:r w:rsidR="00807809">
        <w:t xml:space="preserve"> in </w:t>
      </w:r>
      <w:r w:rsidR="00986CFB">
        <w:t xml:space="preserve">2023 and </w:t>
      </w:r>
      <w:r w:rsidR="00807809">
        <w:t>2024</w:t>
      </w:r>
      <w:r w:rsidR="00AF07B8">
        <w:t>,</w:t>
      </w:r>
      <w:r w:rsidR="00327BBC">
        <w:t xml:space="preserve"> </w:t>
      </w:r>
      <w:r w:rsidRPr="00360B58">
        <w:t xml:space="preserve">as shown in Table </w:t>
      </w:r>
      <w:r w:rsidR="007F5AA9">
        <w:t>C</w:t>
      </w:r>
      <w:r w:rsidRPr="00360B58">
        <w:t xml:space="preserve">5 in Appendix </w:t>
      </w:r>
      <w:r w:rsidR="007F5AA9">
        <w:t>C</w:t>
      </w:r>
      <w:r w:rsidRPr="00360B58">
        <w:t>.</w:t>
      </w:r>
      <w:r w:rsidR="007E3B42">
        <w:t xml:space="preserve"> The district is projected to meet required net school spending in 2026 and </w:t>
      </w:r>
      <w:r w:rsidR="00D653C8">
        <w:t xml:space="preserve">through the proposed budget for </w:t>
      </w:r>
      <w:r w:rsidR="007E3B42">
        <w:t>2027</w:t>
      </w:r>
      <w:r w:rsidR="002D6DEE">
        <w:t>.</w:t>
      </w:r>
    </w:p>
    <w:p w14:paraId="5A4DB43F" w14:textId="77777777" w:rsidR="008D6102" w:rsidRPr="00CB0607" w:rsidRDefault="008D6102" w:rsidP="000C3F98">
      <w:pPr>
        <w:pStyle w:val="Heading2"/>
      </w:pPr>
      <w:bookmarkStart w:id="33" w:name="_Leadership_and_Governance"/>
      <w:bookmarkStart w:id="34" w:name="_Toc101446227"/>
      <w:bookmarkStart w:id="35" w:name="_Toc231058207"/>
      <w:bookmarkStart w:id="36" w:name="_Toc350870261"/>
      <w:bookmarkEnd w:id="33"/>
      <w:r w:rsidRPr="00CB0607">
        <w:t xml:space="preserve">Leadership and </w:t>
      </w:r>
      <w:r w:rsidRPr="000C3F98">
        <w:t>Governance</w:t>
      </w:r>
      <w:bookmarkEnd w:id="34"/>
      <w:bookmarkEnd w:id="35"/>
    </w:p>
    <w:p w14:paraId="63244A6E" w14:textId="0403B403" w:rsidR="00A7777E" w:rsidRPr="003C2063" w:rsidRDefault="004D5859" w:rsidP="000C3F98">
      <w:pPr>
        <w:pStyle w:val="BodyTextposthead"/>
      </w:pPr>
      <w:r>
        <w:t xml:space="preserve">This section examines the extent to which school committees, district leaders, </w:t>
      </w:r>
      <w:r w:rsidR="6B4D5C3F">
        <w:t xml:space="preserve">municipal leaders, </w:t>
      </w:r>
      <w:r>
        <w:t>school leaders, and advisory council members work collaboratively and strategically to promote high</w:t>
      </w:r>
      <w:r w:rsidR="000C3F98">
        <w:noBreakHyphen/>
      </w:r>
      <w:r>
        <w:t>quality teaching and learning that is (a) antiracist, inclusive, multilingual, and multicultural; (b) values and affirms each student and their families; and (c) creates equitable opportunities and experiences for all students, particularly those who have been historically underserved. It also looks at the extent to which districts establish, implement, and evaluate policies, plans, procedures, systems, and budgets by focusing on achieving districtwide strategic objectives. This occurs in part through equitable and effective use of resources, which ultimately lead to high-quality teaching and learning for all students.</w:t>
      </w:r>
    </w:p>
    <w:p w14:paraId="6CCEFE2D" w14:textId="5D743805" w:rsidR="00B72349" w:rsidRDefault="00944D9E" w:rsidP="000C3F98">
      <w:pPr>
        <w:pStyle w:val="BodyText"/>
        <w:rPr>
          <w:rFonts w:ascii="Franklin Gothic Demi" w:hAnsi="Franklin Gothic Demi"/>
        </w:rPr>
      </w:pPr>
      <w:r w:rsidRPr="00CB0607">
        <w:t xml:space="preserve">Table </w:t>
      </w:r>
      <w:r w:rsidR="000F34B4">
        <w:t>2</w:t>
      </w:r>
      <w:r w:rsidR="000F34B4" w:rsidRPr="00CB0607">
        <w:t xml:space="preserve"> </w:t>
      </w:r>
      <w:r w:rsidRPr="00CB0607">
        <w:t>summarizes key strengths and areas for growth in leadership and governance</w:t>
      </w:r>
      <w:r w:rsidR="00672224">
        <w:t xml:space="preserve"> in </w:t>
      </w:r>
      <w:r w:rsidR="00D84F0F">
        <w:t>Fall River</w:t>
      </w:r>
      <w:r w:rsidRPr="00CB0607">
        <w:t>.</w:t>
      </w:r>
    </w:p>
    <w:p w14:paraId="5317D7CB" w14:textId="084955CD" w:rsidR="003D6ECF" w:rsidRPr="00CB0607" w:rsidRDefault="003D6ECF" w:rsidP="000C3F98">
      <w:pPr>
        <w:pStyle w:val="TableTitle0"/>
      </w:pPr>
      <w:r w:rsidRPr="00CB0607">
        <w:t xml:space="preserve">Table </w:t>
      </w:r>
      <w:r w:rsidR="00BD049B">
        <w:t>2</w:t>
      </w:r>
      <w:r w:rsidRPr="00CB0607">
        <w:t xml:space="preserve">. Summary of </w:t>
      </w:r>
      <w:r w:rsidR="00944D9E" w:rsidRPr="00CB0607">
        <w:t xml:space="preserve">Key Strengths </w:t>
      </w:r>
      <w:r w:rsidRPr="00CB0607">
        <w:t xml:space="preserve">and </w:t>
      </w:r>
      <w:r w:rsidR="00944D9E" w:rsidRPr="00CB0607">
        <w:t xml:space="preserve">Areas </w:t>
      </w:r>
      <w:r w:rsidRPr="00CB0607">
        <w:t xml:space="preserve">for </w:t>
      </w:r>
      <w:r w:rsidR="00944D9E" w:rsidRPr="000C3F98">
        <w:t>Growth</w:t>
      </w:r>
      <w:r w:rsidR="00944D9E" w:rsidRPr="00CB0607">
        <w:t>:</w:t>
      </w:r>
      <w:r w:rsidRPr="00CB0607">
        <w:t xml:space="preserve"> Leadership and Governance</w:t>
      </w:r>
      <w:r w:rsidR="00C0766E" w:rsidRPr="00CB0607">
        <w:t xml:space="preserve"> Standard</w:t>
      </w:r>
    </w:p>
    <w:tbl>
      <w:tblPr>
        <w:tblStyle w:val="MSVTable1"/>
        <w:tblW w:w="5000" w:type="pct"/>
        <w:tblLayout w:type="fixed"/>
        <w:tblLook w:val="04A0" w:firstRow="1" w:lastRow="0" w:firstColumn="1" w:lastColumn="0" w:noHBand="0" w:noVBand="1"/>
        <w:tblCaption w:val="Table 2. Summary of Key Strengths and Areas for Growth: Leadership and Governance Standard"/>
        <w:tblDescription w:val="Summary of Strengths and Areas of Growth for Leadership and Governance "/>
      </w:tblPr>
      <w:tblGrid>
        <w:gridCol w:w="1972"/>
        <w:gridCol w:w="3686"/>
        <w:gridCol w:w="3686"/>
      </w:tblGrid>
      <w:tr w:rsidR="003D6ECF" w:rsidRPr="00CB0607" w14:paraId="1BA64263" w14:textId="77777777" w:rsidTr="523BAE38">
        <w:trPr>
          <w:cnfStyle w:val="100000000000" w:firstRow="1" w:lastRow="0" w:firstColumn="0" w:lastColumn="0" w:oddVBand="0" w:evenVBand="0" w:oddHBand="0" w:evenHBand="0" w:firstRowFirstColumn="0" w:firstRowLastColumn="0" w:lastRowFirstColumn="0" w:lastRowLastColumn="0"/>
          <w:tblHeader/>
        </w:trPr>
        <w:tc>
          <w:tcPr>
            <w:tcW w:w="1972" w:type="dxa"/>
          </w:tcPr>
          <w:p w14:paraId="54BE6202" w14:textId="77777777" w:rsidR="003D6ECF" w:rsidRPr="000C3F98" w:rsidRDefault="003D6ECF" w:rsidP="000C3F98">
            <w:pPr>
              <w:pStyle w:val="TableColHeadingCenter"/>
            </w:pPr>
            <w:r w:rsidRPr="000C3F98">
              <w:t>Indicator</w:t>
            </w:r>
          </w:p>
        </w:tc>
        <w:tc>
          <w:tcPr>
            <w:tcW w:w="3686" w:type="dxa"/>
          </w:tcPr>
          <w:p w14:paraId="26C2C9B5" w14:textId="77777777" w:rsidR="003D6ECF" w:rsidRPr="000C3F98" w:rsidRDefault="003D6ECF" w:rsidP="000C3F98">
            <w:pPr>
              <w:pStyle w:val="TableColHeadingCenter"/>
            </w:pPr>
            <w:r w:rsidRPr="000C3F98">
              <w:t>Strengths</w:t>
            </w:r>
          </w:p>
        </w:tc>
        <w:tc>
          <w:tcPr>
            <w:tcW w:w="3686" w:type="dxa"/>
          </w:tcPr>
          <w:p w14:paraId="19C0FC93" w14:textId="6FD80C1E" w:rsidR="003D6ECF" w:rsidRPr="000C3F98" w:rsidRDefault="003D6ECF" w:rsidP="000C3F98">
            <w:pPr>
              <w:pStyle w:val="TableColHeadingCenter"/>
            </w:pPr>
            <w:r w:rsidRPr="000C3F98">
              <w:t xml:space="preserve">Areas for </w:t>
            </w:r>
            <w:r w:rsidR="00D305E8">
              <w:t>G</w:t>
            </w:r>
            <w:r w:rsidR="00944D9E" w:rsidRPr="000C3F98">
              <w:t>rowth</w:t>
            </w:r>
          </w:p>
        </w:tc>
      </w:tr>
      <w:tr w:rsidR="003D6ECF" w:rsidRPr="00CB0607" w14:paraId="684F20FE" w14:textId="77777777" w:rsidTr="523BAE38">
        <w:trPr>
          <w:cnfStyle w:val="000000100000" w:firstRow="0" w:lastRow="0" w:firstColumn="0" w:lastColumn="0" w:oddVBand="0" w:evenVBand="0" w:oddHBand="1" w:evenHBand="0" w:firstRowFirstColumn="0" w:firstRowLastColumn="0" w:lastRowFirstColumn="0" w:lastRowLastColumn="0"/>
        </w:trPr>
        <w:tc>
          <w:tcPr>
            <w:tcW w:w="1972" w:type="dxa"/>
          </w:tcPr>
          <w:p w14:paraId="544D7F2B" w14:textId="01152A48" w:rsidR="003D6ECF" w:rsidRPr="000C3F98" w:rsidRDefault="00895032" w:rsidP="000C3F98">
            <w:pPr>
              <w:pStyle w:val="TableSubheading"/>
            </w:pPr>
            <w:hyperlink w:anchor="_Leadership_and_Governing" w:history="1">
              <w:r w:rsidRPr="000C3F98">
                <w:rPr>
                  <w:rStyle w:val="Hyperlink"/>
                  <w:color w:val="auto"/>
                  <w:u w:val="none"/>
                </w:rPr>
                <w:t>Leadership and Governing Structures</w:t>
              </w:r>
            </w:hyperlink>
          </w:p>
        </w:tc>
        <w:tc>
          <w:tcPr>
            <w:tcW w:w="3686" w:type="dxa"/>
          </w:tcPr>
          <w:p w14:paraId="6DE01FF1" w14:textId="48C9712D" w:rsidR="003D6ECF" w:rsidRPr="000C3F98" w:rsidRDefault="00BB52CE" w:rsidP="000C3F98">
            <w:pPr>
              <w:pStyle w:val="TableBullet1"/>
            </w:pPr>
            <w:r w:rsidRPr="000C3F98">
              <w:t xml:space="preserve">The </w:t>
            </w:r>
            <w:r w:rsidR="00C56D06">
              <w:t xml:space="preserve">school </w:t>
            </w:r>
            <w:r w:rsidRPr="000C3F98">
              <w:t xml:space="preserve">committee </w:t>
            </w:r>
            <w:r w:rsidR="00736C34" w:rsidRPr="000C3F98">
              <w:t xml:space="preserve">has </w:t>
            </w:r>
            <w:r w:rsidRPr="000C3F98">
              <w:t>plans and proposed concrete processes for updating policies</w:t>
            </w:r>
            <w:r w:rsidR="00CA27F8" w:rsidRPr="000C3F98">
              <w:t>.</w:t>
            </w:r>
          </w:p>
          <w:p w14:paraId="795C99D3" w14:textId="486F096B" w:rsidR="004D281B" w:rsidRPr="000C3F98" w:rsidRDefault="008B07AA" w:rsidP="000C3F98">
            <w:pPr>
              <w:pStyle w:val="TableBullet1"/>
            </w:pPr>
            <w:r>
              <w:t>District leadership has</w:t>
            </w:r>
            <w:r w:rsidR="005F3849">
              <w:t xml:space="preserve"> implement</w:t>
            </w:r>
            <w:r>
              <w:t>ed</w:t>
            </w:r>
            <w:r w:rsidR="005F3849">
              <w:t xml:space="preserve"> clear protocols guiding communication between school committee members and district staff</w:t>
            </w:r>
            <w:r w:rsidR="00E91A07">
              <w:t>.</w:t>
            </w:r>
          </w:p>
        </w:tc>
        <w:tc>
          <w:tcPr>
            <w:tcW w:w="3686" w:type="dxa"/>
          </w:tcPr>
          <w:p w14:paraId="1FFE2E3C" w14:textId="36A98701" w:rsidR="003D6ECF" w:rsidRPr="004128A3" w:rsidRDefault="00BB52CE" w:rsidP="002367DB">
            <w:pPr>
              <w:pStyle w:val="TableBullet1"/>
            </w:pPr>
            <w:r w:rsidRPr="004128A3">
              <w:t>Creating a more efficient process for preparing materials and questions for school committee meetings</w:t>
            </w:r>
          </w:p>
          <w:p w14:paraId="1E26D740" w14:textId="20AD0583" w:rsidR="00BB52CE" w:rsidRPr="002C1E91" w:rsidRDefault="00BB52CE" w:rsidP="002367DB">
            <w:pPr>
              <w:pStyle w:val="TableBullet1"/>
            </w:pPr>
            <w:r w:rsidRPr="002C1E91">
              <w:t>Creating a more efficient means of warrant review and approval</w:t>
            </w:r>
          </w:p>
          <w:p w14:paraId="49B27214" w14:textId="28B92565" w:rsidR="00736C34" w:rsidRPr="002C1E91" w:rsidRDefault="00736C34" w:rsidP="002367DB">
            <w:pPr>
              <w:pStyle w:val="TableBullet1"/>
            </w:pPr>
            <w:r w:rsidRPr="002C1E91">
              <w:t>Clarifying roles and responsibilities around the level and nature of fiscal oversight</w:t>
            </w:r>
          </w:p>
          <w:p w14:paraId="3CE6F1DB" w14:textId="61DC4D03" w:rsidR="00736C34" w:rsidRPr="002C1E91" w:rsidRDefault="00B55164" w:rsidP="002367DB">
            <w:pPr>
              <w:pStyle w:val="TableBullet1"/>
            </w:pPr>
            <w:r w:rsidRPr="002C1E91">
              <w:t>C</w:t>
            </w:r>
            <w:r w:rsidR="00736C34" w:rsidRPr="002C1E91">
              <w:t>onducting more regular</w:t>
            </w:r>
            <w:r w:rsidR="00532795" w:rsidRPr="002C1E91">
              <w:t xml:space="preserve"> </w:t>
            </w:r>
            <w:r w:rsidR="00736C34" w:rsidRPr="002C1E91">
              <w:t xml:space="preserve">budget </w:t>
            </w:r>
            <w:r w:rsidR="00D87A7C" w:rsidRPr="002C1E91">
              <w:t xml:space="preserve">and finance </w:t>
            </w:r>
            <w:r w:rsidR="00736C34" w:rsidRPr="002C1E91">
              <w:t>subcommittee meetings</w:t>
            </w:r>
          </w:p>
          <w:p w14:paraId="68E87B21" w14:textId="5B834434" w:rsidR="008F649D" w:rsidRPr="00C13F61" w:rsidRDefault="00943D91" w:rsidP="002367DB">
            <w:pPr>
              <w:pStyle w:val="TableBullet1"/>
            </w:pPr>
            <w:r w:rsidRPr="00C13F61">
              <w:t>Implementing a superintendent evaluation process aligned with DESE guidance and codifying the timeline and procedure for the evaluation</w:t>
            </w:r>
          </w:p>
          <w:p w14:paraId="108A45CE" w14:textId="55DC701B" w:rsidR="004D281B" w:rsidRPr="00160AF4" w:rsidRDefault="004D281B" w:rsidP="002367DB">
            <w:pPr>
              <w:pStyle w:val="TableBullet1"/>
            </w:pPr>
            <w:r w:rsidRPr="00160AF4">
              <w:t>More clearly delineating—and adhering to</w:t>
            </w:r>
            <w:r w:rsidR="00C56D06" w:rsidRPr="00160AF4">
              <w:t>—</w:t>
            </w:r>
            <w:r w:rsidRPr="00160AF4">
              <w:t>protocols for communication between school committee members and district staff</w:t>
            </w:r>
          </w:p>
          <w:p w14:paraId="715099C8" w14:textId="04C5A742" w:rsidR="00427B12" w:rsidRPr="00160AF4" w:rsidRDefault="000C55B6" w:rsidP="002367DB">
            <w:pPr>
              <w:pStyle w:val="TableBullet1"/>
            </w:pPr>
            <w:r w:rsidRPr="00160AF4">
              <w:t>Clarifying areas of school committee oversight and areas of responsibility belonging to the district professional staff</w:t>
            </w:r>
          </w:p>
          <w:p w14:paraId="27BB111A" w14:textId="2DAE5496" w:rsidR="00427B12" w:rsidRPr="00160AF4" w:rsidRDefault="00427B12" w:rsidP="002367DB">
            <w:pPr>
              <w:pStyle w:val="TableBullet1"/>
            </w:pPr>
            <w:r w:rsidRPr="00160AF4">
              <w:t>Making meeting minutes publicly available</w:t>
            </w:r>
          </w:p>
          <w:p w14:paraId="7086393F" w14:textId="568B81A1" w:rsidR="00D35678" w:rsidRPr="000C3F98" w:rsidRDefault="474FECD0" w:rsidP="002367DB">
            <w:pPr>
              <w:pStyle w:val="TableBullet1"/>
            </w:pPr>
            <w:r>
              <w:t xml:space="preserve">Strengthening </w:t>
            </w:r>
            <w:r w:rsidR="00AC2F66">
              <w:t xml:space="preserve">the district’s approach to </w:t>
            </w:r>
            <w:r>
              <w:t xml:space="preserve">parent engagement so that school councils can function as consistent, representative partners in </w:t>
            </w:r>
            <w:r w:rsidR="1705D0C8">
              <w:t>school level</w:t>
            </w:r>
            <w:r>
              <w:t xml:space="preserve"> </w:t>
            </w:r>
            <w:r w:rsidR="0B03412F">
              <w:t>decision-making</w:t>
            </w:r>
          </w:p>
        </w:tc>
      </w:tr>
      <w:tr w:rsidR="003D6ECF" w:rsidRPr="00CB0607" w14:paraId="14B42E08" w14:textId="77777777" w:rsidTr="523BAE38">
        <w:tc>
          <w:tcPr>
            <w:tcW w:w="1972" w:type="dxa"/>
          </w:tcPr>
          <w:p w14:paraId="3EB19AE6" w14:textId="593DF9C6" w:rsidR="003D6ECF" w:rsidRPr="000C3F98" w:rsidRDefault="00F95311" w:rsidP="000C3F98">
            <w:pPr>
              <w:pStyle w:val="TableSubheading"/>
            </w:pPr>
            <w:hyperlink w:anchor="_Strategic_Planning,_Implementation," w:history="1">
              <w:r w:rsidRPr="000C3F98">
                <w:rPr>
                  <w:rStyle w:val="Hyperlink"/>
                  <w:color w:val="auto"/>
                  <w:u w:val="none"/>
                </w:rPr>
                <w:t>Strategic Planning, Implementation, and Monitoring</w:t>
              </w:r>
            </w:hyperlink>
          </w:p>
        </w:tc>
        <w:tc>
          <w:tcPr>
            <w:tcW w:w="3686" w:type="dxa"/>
          </w:tcPr>
          <w:p w14:paraId="3C710E27" w14:textId="767028E1" w:rsidR="003D6ECF" w:rsidRPr="000C3F98" w:rsidRDefault="00183789" w:rsidP="000C3F98">
            <w:pPr>
              <w:pStyle w:val="TableBullet1"/>
            </w:pPr>
            <w:r>
              <w:t xml:space="preserve">District </w:t>
            </w:r>
            <w:r w:rsidR="003C56F6">
              <w:t xml:space="preserve">staff </w:t>
            </w:r>
            <w:r w:rsidR="00DD2531">
              <w:t>have</w:t>
            </w:r>
            <w:r w:rsidR="003C56F6">
              <w:t xml:space="preserve"> </w:t>
            </w:r>
            <w:r w:rsidR="00811ACB" w:rsidRPr="000C3F98">
              <w:t>a</w:t>
            </w:r>
            <w:r w:rsidR="00427B12" w:rsidRPr="000C3F98">
              <w:t xml:space="preserve"> focus on specific academic improvement priorities and clear strategies to pursue those priorities</w:t>
            </w:r>
            <w:r w:rsidR="00B53CAE" w:rsidRPr="000C3F98">
              <w:t>.</w:t>
            </w:r>
          </w:p>
        </w:tc>
        <w:tc>
          <w:tcPr>
            <w:tcW w:w="3686" w:type="dxa"/>
          </w:tcPr>
          <w:p w14:paraId="5838C396" w14:textId="44035D9A" w:rsidR="003D6ECF" w:rsidRPr="000C3F98" w:rsidRDefault="006C428D" w:rsidP="000C3F98">
            <w:pPr>
              <w:pStyle w:val="TableBullet1"/>
            </w:pPr>
            <w:r>
              <w:t xml:space="preserve">Developing a </w:t>
            </w:r>
            <w:r w:rsidR="00C06C27">
              <w:t xml:space="preserve">district </w:t>
            </w:r>
            <w:r>
              <w:t>strate</w:t>
            </w:r>
            <w:r w:rsidR="00D35678">
              <w:t>gic plan</w:t>
            </w:r>
          </w:p>
        </w:tc>
      </w:tr>
      <w:tr w:rsidR="003D6ECF" w:rsidRPr="00CB0607" w14:paraId="22B4591C" w14:textId="77777777" w:rsidTr="523BAE38">
        <w:trPr>
          <w:cnfStyle w:val="000000100000" w:firstRow="0" w:lastRow="0" w:firstColumn="0" w:lastColumn="0" w:oddVBand="0" w:evenVBand="0" w:oddHBand="1" w:evenHBand="0" w:firstRowFirstColumn="0" w:firstRowLastColumn="0" w:lastRowFirstColumn="0" w:lastRowLastColumn="0"/>
        </w:trPr>
        <w:tc>
          <w:tcPr>
            <w:tcW w:w="1972" w:type="dxa"/>
          </w:tcPr>
          <w:p w14:paraId="5F56A8E5" w14:textId="5B7ACDB9" w:rsidR="003D6ECF" w:rsidRPr="000C3F98" w:rsidRDefault="003D6ECF" w:rsidP="000C3F98">
            <w:pPr>
              <w:pStyle w:val="TableSubheading"/>
            </w:pPr>
            <w:hyperlink w:anchor="_District_Culture" w:history="1">
              <w:r w:rsidRPr="000C3F98">
                <w:rPr>
                  <w:rStyle w:val="Hyperlink"/>
                  <w:color w:val="auto"/>
                  <w:u w:val="none"/>
                </w:rPr>
                <w:t xml:space="preserve">District </w:t>
              </w:r>
              <w:r w:rsidR="00F95311" w:rsidRPr="000C3F98">
                <w:rPr>
                  <w:rStyle w:val="Hyperlink"/>
                  <w:color w:val="auto"/>
                  <w:u w:val="none"/>
                </w:rPr>
                <w:t>Culture</w:t>
              </w:r>
            </w:hyperlink>
          </w:p>
        </w:tc>
        <w:tc>
          <w:tcPr>
            <w:tcW w:w="3686" w:type="dxa"/>
          </w:tcPr>
          <w:p w14:paraId="2956C390" w14:textId="23E89FC3" w:rsidR="003D6ECF" w:rsidRPr="000C3F98" w:rsidRDefault="003C56F6" w:rsidP="000C3F98">
            <w:pPr>
              <w:pStyle w:val="TableBullet1"/>
            </w:pPr>
            <w:r>
              <w:t>The professional staff</w:t>
            </w:r>
            <w:r w:rsidR="00B53CAE" w:rsidRPr="000C3F98">
              <w:t xml:space="preserve"> display</w:t>
            </w:r>
            <w:r>
              <w:t>s</w:t>
            </w:r>
            <w:r w:rsidR="00B53CAE" w:rsidRPr="000C3F98">
              <w:t xml:space="preserve"> a </w:t>
            </w:r>
            <w:r w:rsidR="00930A17" w:rsidRPr="000C3F98">
              <w:t>collaborative focus on academic improvement.</w:t>
            </w:r>
          </w:p>
        </w:tc>
        <w:tc>
          <w:tcPr>
            <w:tcW w:w="3686" w:type="dxa"/>
          </w:tcPr>
          <w:p w14:paraId="61C33C09" w14:textId="502AB356" w:rsidR="003D6ECF" w:rsidRPr="004F20AA" w:rsidRDefault="00EC73E4" w:rsidP="000C3F98">
            <w:pPr>
              <w:pStyle w:val="TableBullet1"/>
            </w:pPr>
            <w:r w:rsidRPr="004F20AA">
              <w:t>Utilizing</w:t>
            </w:r>
            <w:r w:rsidR="00EA3BC8" w:rsidRPr="004F20AA">
              <w:t xml:space="preserve"> a more professional mode </w:t>
            </w:r>
            <w:r w:rsidRPr="004F20AA">
              <w:t xml:space="preserve">and tone </w:t>
            </w:r>
            <w:r w:rsidR="00EA3BC8" w:rsidRPr="004F20AA">
              <w:t>of communication between school committee members and district staff</w:t>
            </w:r>
          </w:p>
          <w:p w14:paraId="4347F964" w14:textId="112ED4A5" w:rsidR="00930A17" w:rsidRPr="00D477C8" w:rsidRDefault="00930A17" w:rsidP="000C3F98">
            <w:pPr>
              <w:pStyle w:val="TableBullet1"/>
            </w:pPr>
            <w:r w:rsidRPr="00D477C8">
              <w:t>Recentering school committee practices on professional governance in service of student outcomes rather than interpersonal conflict or aggressive management</w:t>
            </w:r>
          </w:p>
          <w:p w14:paraId="54392A09" w14:textId="4CA06EB8" w:rsidR="00930A17" w:rsidRPr="00D477C8" w:rsidRDefault="00930A17" w:rsidP="000C3F98">
            <w:pPr>
              <w:pStyle w:val="TableBullet1"/>
            </w:pPr>
            <w:r w:rsidRPr="00D477C8">
              <w:t>Resolving the dispute around net school spending</w:t>
            </w:r>
          </w:p>
          <w:p w14:paraId="0F21E755" w14:textId="41C46C33" w:rsidR="00930A17" w:rsidRPr="000C3F98" w:rsidRDefault="00930A17" w:rsidP="000C3F98">
            <w:pPr>
              <w:pStyle w:val="TableBullet1"/>
            </w:pPr>
            <w:r w:rsidRPr="00952EA7">
              <w:t xml:space="preserve">Creating </w:t>
            </w:r>
            <w:r w:rsidR="00C7436A" w:rsidRPr="00952EA7">
              <w:t xml:space="preserve">and </w:t>
            </w:r>
            <w:r w:rsidRPr="00952EA7">
              <w:t>consistently follow</w:t>
            </w:r>
            <w:r w:rsidR="00C7436A" w:rsidRPr="00952EA7">
              <w:t>ing</w:t>
            </w:r>
            <w:r w:rsidRPr="00952EA7">
              <w:t xml:space="preserve"> structures and procedures for responding to concerns or complaints</w:t>
            </w:r>
            <w:r w:rsidR="009F0A04" w:rsidRPr="00952EA7">
              <w:t xml:space="preserve">, </w:t>
            </w:r>
            <w:r w:rsidRPr="00952EA7">
              <w:t>including properly referring those complaints</w:t>
            </w:r>
          </w:p>
        </w:tc>
      </w:tr>
    </w:tbl>
    <w:p w14:paraId="4AA633DA" w14:textId="668E68DC" w:rsidR="006D57EF" w:rsidRDefault="006D57EF" w:rsidP="000C3F98">
      <w:pPr>
        <w:pStyle w:val="Heading3"/>
      </w:pPr>
      <w:bookmarkStart w:id="37" w:name="_School_Committee_Governance"/>
      <w:bookmarkStart w:id="38" w:name="_Leadership_and_Governing"/>
      <w:bookmarkStart w:id="39" w:name="_Toc231058208"/>
      <w:bookmarkEnd w:id="37"/>
      <w:bookmarkEnd w:id="38"/>
      <w:r>
        <w:t>Leadership and Governing Structures</w:t>
      </w:r>
      <w:bookmarkEnd w:id="39"/>
    </w:p>
    <w:p w14:paraId="4F7D576B" w14:textId="4FB74344" w:rsidR="00C97BC2" w:rsidRDefault="0050443A" w:rsidP="007326AD">
      <w:pPr>
        <w:pStyle w:val="BodyTextposthead"/>
      </w:pPr>
      <w:r>
        <w:t>I</w:t>
      </w:r>
      <w:r w:rsidR="1F7EF9A3">
        <w:t>nterim Superintendent Kathleen Smith leads</w:t>
      </w:r>
      <w:r w:rsidR="00F3244D">
        <w:t xml:space="preserve"> </w:t>
      </w:r>
      <w:r w:rsidR="1F7EF9A3">
        <w:t>Fall River Public Schools</w:t>
      </w:r>
      <w:r w:rsidR="37B3F56E">
        <w:t xml:space="preserve"> (</w:t>
      </w:r>
      <w:r w:rsidR="009F4E82">
        <w:t xml:space="preserve">Fall River, </w:t>
      </w:r>
      <w:r w:rsidR="37B3F56E">
        <w:t>FRPS</w:t>
      </w:r>
      <w:r w:rsidR="00E16824">
        <w:t>), having been</w:t>
      </w:r>
      <w:r w:rsidR="1F7EF9A3">
        <w:t xml:space="preserve"> appointed in April 2026</w:t>
      </w:r>
      <w:r w:rsidR="00EE4B09">
        <w:t xml:space="preserve">. </w:t>
      </w:r>
      <w:r w:rsidR="00E448E0">
        <w:t xml:space="preserve">Interim </w:t>
      </w:r>
      <w:r w:rsidR="0071518E">
        <w:t>Superintendent Smith</w:t>
      </w:r>
      <w:r w:rsidR="00DA662D">
        <w:t xml:space="preserve"> began her </w:t>
      </w:r>
      <w:r w:rsidR="008C4666">
        <w:t>tenure</w:t>
      </w:r>
      <w:r w:rsidR="000A1251">
        <w:t xml:space="preserve"> on</w:t>
      </w:r>
      <w:r w:rsidR="00DA662D">
        <w:t xml:space="preserve"> May 1, 20</w:t>
      </w:r>
      <w:r w:rsidR="006B77B6">
        <w:t>2</w:t>
      </w:r>
      <w:r w:rsidR="00DA662D">
        <w:t>6</w:t>
      </w:r>
      <w:r w:rsidR="008C4666">
        <w:t>; she</w:t>
      </w:r>
      <w:r w:rsidR="04725AD8">
        <w:t xml:space="preserve"> is supported by the district’s leadership team, including </w:t>
      </w:r>
      <w:r w:rsidR="000424B1">
        <w:t xml:space="preserve">the </w:t>
      </w:r>
      <w:r w:rsidR="00286DFB">
        <w:t xml:space="preserve">new </w:t>
      </w:r>
      <w:r w:rsidR="04725AD8">
        <w:t xml:space="preserve">interim deputy superintendent, </w:t>
      </w:r>
      <w:r>
        <w:t>CAO</w:t>
      </w:r>
      <w:r w:rsidR="00A84814">
        <w:t>/</w:t>
      </w:r>
      <w:r w:rsidR="00CC7B8F">
        <w:t xml:space="preserve">assistant superintendent, </w:t>
      </w:r>
      <w:r w:rsidR="00114CDB">
        <w:t xml:space="preserve">chief operating officer, </w:t>
      </w:r>
      <w:r w:rsidR="00D12FE3">
        <w:t xml:space="preserve">chief financial officer, chief information officer, </w:t>
      </w:r>
      <w:r w:rsidR="00C830DD">
        <w:t xml:space="preserve">assistant superintendent of </w:t>
      </w:r>
      <w:r>
        <w:t>S</w:t>
      </w:r>
      <w:r w:rsidR="00C830DD">
        <w:t xml:space="preserve">pecial </w:t>
      </w:r>
      <w:r>
        <w:t>E</w:t>
      </w:r>
      <w:r w:rsidR="00C830DD">
        <w:t xml:space="preserve">ducation, and assistant superintendent of </w:t>
      </w:r>
      <w:r>
        <w:t>S</w:t>
      </w:r>
      <w:r w:rsidR="009D1CE3">
        <w:t xml:space="preserve">tudent </w:t>
      </w:r>
      <w:r>
        <w:t>S</w:t>
      </w:r>
      <w:r w:rsidR="009D1CE3">
        <w:t xml:space="preserve">ervices and </w:t>
      </w:r>
      <w:r>
        <w:t>S</w:t>
      </w:r>
      <w:r w:rsidR="009D1CE3">
        <w:t xml:space="preserve">trategic </w:t>
      </w:r>
      <w:r>
        <w:t>I</w:t>
      </w:r>
      <w:r w:rsidR="009D1CE3">
        <w:t xml:space="preserve">ntegration. </w:t>
      </w:r>
      <w:r w:rsidR="0098338B">
        <w:t>F</w:t>
      </w:r>
      <w:r w:rsidR="0098338B" w:rsidRPr="00EE4B09">
        <w:t xml:space="preserve">ormer Superintendent Tracy Curley submitted her resignation after </w:t>
      </w:r>
      <w:r w:rsidR="0098338B">
        <w:t>she and the school committee</w:t>
      </w:r>
      <w:r w:rsidR="0098338B" w:rsidRPr="00EE4B09">
        <w:t xml:space="preserve"> negotiated</w:t>
      </w:r>
      <w:r w:rsidR="0098338B">
        <w:t xml:space="preserve"> a separation agreement in March 2026, following the school committee’s vote to explore termination of her contract without cause in February 2026. </w:t>
      </w:r>
      <w:r w:rsidR="00BF22B3">
        <w:t xml:space="preserve">At the time of the district review, the </w:t>
      </w:r>
      <w:r>
        <w:t xml:space="preserve">position of </w:t>
      </w:r>
      <w:r w:rsidR="00C012DF">
        <w:t xml:space="preserve">executive director of </w:t>
      </w:r>
      <w:r>
        <w:t>H</w:t>
      </w:r>
      <w:r w:rsidR="00C012DF">
        <w:t xml:space="preserve">uman </w:t>
      </w:r>
      <w:r>
        <w:t>R</w:t>
      </w:r>
      <w:r w:rsidR="00C012DF">
        <w:t xml:space="preserve">esources </w:t>
      </w:r>
      <w:r w:rsidR="00C87565">
        <w:t xml:space="preserve">(HR) </w:t>
      </w:r>
      <w:r w:rsidR="00C012DF">
        <w:t xml:space="preserve">had been vacant since </w:t>
      </w:r>
      <w:r w:rsidR="00170E59">
        <w:t>January 2026</w:t>
      </w:r>
      <w:r>
        <w:t>,</w:t>
      </w:r>
      <w:r w:rsidR="00C012DF">
        <w:t xml:space="preserve"> and the chief financial officer </w:t>
      </w:r>
      <w:r w:rsidR="00B87EC5">
        <w:t xml:space="preserve">will </w:t>
      </w:r>
      <w:r w:rsidR="00005307">
        <w:t>resign</w:t>
      </w:r>
      <w:r w:rsidR="00C012DF">
        <w:t xml:space="preserve"> effective the end of the 2025-</w:t>
      </w:r>
      <w:r w:rsidR="009A2CC4">
        <w:t>20</w:t>
      </w:r>
      <w:r w:rsidR="00C012DF">
        <w:t>26 school year.</w:t>
      </w:r>
      <w:r w:rsidR="00D12FE3">
        <w:t xml:space="preserve"> </w:t>
      </w:r>
      <w:r w:rsidR="2F14CEB6">
        <w:t xml:space="preserve">The district has </w:t>
      </w:r>
      <w:r w:rsidR="00995D06">
        <w:t xml:space="preserve">16 </w:t>
      </w:r>
      <w:r w:rsidR="00683813">
        <w:t>additional</w:t>
      </w:r>
      <w:r w:rsidR="00995D06">
        <w:t xml:space="preserve"> directors across departments</w:t>
      </w:r>
      <w:r w:rsidR="00C97BC2">
        <w:t>.</w:t>
      </w:r>
    </w:p>
    <w:p w14:paraId="359FB2CF" w14:textId="311759A8" w:rsidR="00C97BC2" w:rsidRDefault="708E5B1D" w:rsidP="007326AD">
      <w:pPr>
        <w:pStyle w:val="BodyText"/>
      </w:pPr>
      <w:r w:rsidRPr="00295A71">
        <w:t xml:space="preserve">The </w:t>
      </w:r>
      <w:r w:rsidR="001703CC">
        <w:t>Fall River</w:t>
      </w:r>
      <w:r w:rsidR="001703CC" w:rsidRPr="00295A71">
        <w:t xml:space="preserve"> </w:t>
      </w:r>
      <w:r w:rsidRPr="00295A71">
        <w:t xml:space="preserve">school committee has seven members: </w:t>
      </w:r>
      <w:r w:rsidR="00540224">
        <w:t>t</w:t>
      </w:r>
      <w:r w:rsidRPr="00295A71">
        <w:t>he chair</w:t>
      </w:r>
      <w:r w:rsidR="001703CC">
        <w:t xml:space="preserve"> (</w:t>
      </w:r>
      <w:r w:rsidR="002512E8">
        <w:t>and</w:t>
      </w:r>
      <w:r w:rsidR="001703CC">
        <w:t xml:space="preserve"> mayor of Fall River)</w:t>
      </w:r>
      <w:r w:rsidR="001703CC" w:rsidRPr="00295A71">
        <w:t xml:space="preserve"> </w:t>
      </w:r>
      <w:r w:rsidR="001703CC">
        <w:t>and</w:t>
      </w:r>
      <w:r w:rsidRPr="00295A71">
        <w:t xml:space="preserve"> </w:t>
      </w:r>
      <w:r w:rsidR="6BA08F6D" w:rsidRPr="00295A71">
        <w:t xml:space="preserve">six members </w:t>
      </w:r>
      <w:r w:rsidR="00540224">
        <w:t xml:space="preserve">who are </w:t>
      </w:r>
      <w:r w:rsidR="6BA08F6D" w:rsidRPr="00295A71">
        <w:t xml:space="preserve">elected to </w:t>
      </w:r>
      <w:r w:rsidR="4BB53399" w:rsidRPr="00295A71">
        <w:t>simultaneous two-year teams. In fall 2025, Fall River</w:t>
      </w:r>
      <w:r w:rsidR="000D7606" w:rsidRPr="00295A71">
        <w:t xml:space="preserve"> </w:t>
      </w:r>
      <w:r w:rsidR="005F31F9">
        <w:t>voters</w:t>
      </w:r>
      <w:r w:rsidR="005F31F9" w:rsidRPr="00295A71">
        <w:t xml:space="preserve"> </w:t>
      </w:r>
      <w:r w:rsidR="4BB53399" w:rsidRPr="00295A71">
        <w:t xml:space="preserve">elected three new members to the committee to serve alongside </w:t>
      </w:r>
      <w:r w:rsidR="00051EED" w:rsidRPr="00295A71">
        <w:t>three preexisting</w:t>
      </w:r>
      <w:r w:rsidR="380A7978" w:rsidRPr="00295A71">
        <w:t xml:space="preserve"> </w:t>
      </w:r>
      <w:r w:rsidR="4BB53399" w:rsidRPr="00295A71">
        <w:t xml:space="preserve">members who have served </w:t>
      </w:r>
      <w:r w:rsidR="00051EED" w:rsidRPr="00295A71">
        <w:t>at least one</w:t>
      </w:r>
      <w:r w:rsidR="3E613683" w:rsidRPr="00295A71">
        <w:t xml:space="preserve"> </w:t>
      </w:r>
      <w:r w:rsidR="00CF1C0F">
        <w:t>partial</w:t>
      </w:r>
      <w:r w:rsidR="00CF1C0F" w:rsidRPr="00295A71">
        <w:t xml:space="preserve"> </w:t>
      </w:r>
      <w:r w:rsidR="00051EED" w:rsidRPr="00295A71">
        <w:t xml:space="preserve">prior </w:t>
      </w:r>
      <w:r w:rsidR="3E613683" w:rsidRPr="00295A71">
        <w:t xml:space="preserve">term. </w:t>
      </w:r>
      <w:r w:rsidR="00351ECD" w:rsidRPr="00295A71">
        <w:t>New members were sworn in</w:t>
      </w:r>
      <w:r w:rsidR="00204F24" w:rsidRPr="00295A71">
        <w:t xml:space="preserve"> January 2026</w:t>
      </w:r>
      <w:r w:rsidR="00F76A43">
        <w:t xml:space="preserve">, </w:t>
      </w:r>
      <w:r w:rsidR="00ED2147">
        <w:t xml:space="preserve">approximately one month before beginning discussions to </w:t>
      </w:r>
      <w:r w:rsidR="00713F79">
        <w:t xml:space="preserve">pursue dismissal of </w:t>
      </w:r>
      <w:r w:rsidR="001703CC">
        <w:t>S</w:t>
      </w:r>
      <w:r w:rsidR="00713F79">
        <w:t>uperintendent</w:t>
      </w:r>
      <w:r w:rsidR="001703CC">
        <w:t xml:space="preserve"> Curley</w:t>
      </w:r>
      <w:r w:rsidR="00204F24" w:rsidRPr="00295A71">
        <w:t xml:space="preserve">. </w:t>
      </w:r>
      <w:r w:rsidR="3E613683" w:rsidRPr="00295A71">
        <w:t>Interview participants reported that a student</w:t>
      </w:r>
      <w:r w:rsidR="00204F24" w:rsidRPr="00295A71">
        <w:t xml:space="preserve"> representative</w:t>
      </w:r>
      <w:r w:rsidR="3E613683" w:rsidRPr="00295A71">
        <w:t xml:space="preserve"> regularly attends school committee meetings</w:t>
      </w:r>
      <w:r w:rsidR="005413E9" w:rsidRPr="00295A71">
        <w:rPr>
          <w:i/>
        </w:rPr>
        <w:t xml:space="preserve">, </w:t>
      </w:r>
      <w:r w:rsidR="00812414" w:rsidRPr="00295A71">
        <w:t xml:space="preserve">although the student does </w:t>
      </w:r>
      <w:r w:rsidR="002F68C8" w:rsidRPr="00295A71">
        <w:t xml:space="preserve">not </w:t>
      </w:r>
      <w:r w:rsidR="009B0E8A" w:rsidRPr="00295A71">
        <w:t>have voting authority</w:t>
      </w:r>
      <w:r w:rsidR="00C97BC2">
        <w:t>.</w:t>
      </w:r>
    </w:p>
    <w:p w14:paraId="7622CC42" w14:textId="32B148AA" w:rsidR="00C97BC2" w:rsidRDefault="00187024" w:rsidP="007326AD">
      <w:pPr>
        <w:pStyle w:val="BodyText"/>
      </w:pPr>
      <w:r w:rsidRPr="00295A71">
        <w:t xml:space="preserve">The </w:t>
      </w:r>
      <w:r w:rsidR="001703CC">
        <w:t xml:space="preserve">entire </w:t>
      </w:r>
      <w:r w:rsidR="00274D68" w:rsidRPr="00295A71">
        <w:t xml:space="preserve">school committee meets </w:t>
      </w:r>
      <w:r w:rsidR="00C349A3" w:rsidRPr="00295A71">
        <w:t>at Durfee High School</w:t>
      </w:r>
      <w:r w:rsidR="000D6FCA" w:rsidRPr="00295A71">
        <w:t xml:space="preserve"> on the first Wednesday of each month</w:t>
      </w:r>
      <w:r w:rsidR="001703CC">
        <w:t>,</w:t>
      </w:r>
      <w:r w:rsidR="000D6FCA" w:rsidRPr="00295A71">
        <w:t xml:space="preserve"> beginning at 5:00</w:t>
      </w:r>
      <w:r w:rsidR="001703CC">
        <w:t xml:space="preserve"> </w:t>
      </w:r>
      <w:r w:rsidR="000D6FCA" w:rsidRPr="00295A71">
        <w:t>p</w:t>
      </w:r>
      <w:r w:rsidR="001703CC">
        <w:t>.</w:t>
      </w:r>
      <w:r w:rsidR="000D6FCA" w:rsidRPr="00295A71">
        <w:t>m. Meeting dates are publicly available on the district website under the School Committee tab</w:t>
      </w:r>
      <w:r w:rsidR="00C349A3" w:rsidRPr="00295A71">
        <w:t xml:space="preserve">. </w:t>
      </w:r>
      <w:r w:rsidR="00B660A2" w:rsidRPr="00295A71">
        <w:t xml:space="preserve">All school committee meetings, including subcommittee meetings, are streamed live by Fall River Educational Television and are available </w:t>
      </w:r>
      <w:r w:rsidR="00472264" w:rsidRPr="00295A71">
        <w:t xml:space="preserve">on </w:t>
      </w:r>
      <w:r w:rsidR="005858E4" w:rsidRPr="00295A71">
        <w:t>Comcast Cable Channel 9</w:t>
      </w:r>
      <w:r w:rsidR="001476D3" w:rsidRPr="00295A71">
        <w:t xml:space="preserve">, Fall River Government Television, and Facebook. After each meeting, recordings are available on YouTube. </w:t>
      </w:r>
      <w:r w:rsidR="00D81F0E" w:rsidRPr="00295A71">
        <w:t>Subcommittee</w:t>
      </w:r>
      <w:r w:rsidR="005D63FE" w:rsidRPr="00295A71">
        <w:t xml:space="preserve"> meeting dates and times are also available on the district website, although only for the </w:t>
      </w:r>
      <w:r w:rsidR="0003519F" w:rsidRPr="00295A71">
        <w:t xml:space="preserve">most proximal upcoming meeting. </w:t>
      </w:r>
      <w:r w:rsidR="009E6599">
        <w:t>The Fall River School Committee has 10</w:t>
      </w:r>
      <w:r w:rsidR="001703CC">
        <w:t xml:space="preserve"> </w:t>
      </w:r>
      <w:r w:rsidR="00AE217F">
        <w:t xml:space="preserve">subcommittees, according to interviews and documents provided by the committee. </w:t>
      </w:r>
      <w:r w:rsidR="00A07122">
        <w:t>As described by</w:t>
      </w:r>
      <w:r w:rsidR="001871C4" w:rsidRPr="00295A71">
        <w:t xml:space="preserve"> </w:t>
      </w:r>
      <w:r w:rsidR="0077312F" w:rsidRPr="00295A71">
        <w:t xml:space="preserve">school committee members, subcommittees are supposed to meet </w:t>
      </w:r>
      <w:r w:rsidR="000351DE">
        <w:t>at least</w:t>
      </w:r>
      <w:r w:rsidR="0077312F" w:rsidRPr="00295A71">
        <w:t xml:space="preserve"> quarterly, </w:t>
      </w:r>
      <w:r w:rsidR="0077312F" w:rsidRPr="00295A71">
        <w:rPr>
          <w:rFonts w:eastAsia="Aptos" w:cs="Aptos"/>
        </w:rPr>
        <w:t xml:space="preserve">although some </w:t>
      </w:r>
      <w:r w:rsidR="0077312F" w:rsidRPr="00295A71" w:rsidDel="002C11AF">
        <w:rPr>
          <w:rFonts w:eastAsia="Aptos" w:cs="Aptos"/>
        </w:rPr>
        <w:t xml:space="preserve">have not </w:t>
      </w:r>
      <w:r w:rsidR="0083506A" w:rsidDel="002C11AF">
        <w:rPr>
          <w:rFonts w:eastAsia="Aptos" w:cs="Aptos"/>
        </w:rPr>
        <w:t>met</w:t>
      </w:r>
      <w:r w:rsidR="0077312F" w:rsidRPr="00295A71" w:rsidDel="002C11AF">
        <w:rPr>
          <w:rFonts w:eastAsia="Aptos" w:cs="Aptos"/>
        </w:rPr>
        <w:t xml:space="preserve"> </w:t>
      </w:r>
      <w:r w:rsidR="00C43F84">
        <w:rPr>
          <w:rFonts w:eastAsia="Aptos" w:cs="Aptos"/>
        </w:rPr>
        <w:t>in the past quarter</w:t>
      </w:r>
      <w:r w:rsidR="009225A6" w:rsidRPr="00295A71">
        <w:t xml:space="preserve">. </w:t>
      </w:r>
      <w:r w:rsidR="00763635" w:rsidRPr="00295A71">
        <w:t xml:space="preserve">The Facilities and Operations </w:t>
      </w:r>
      <w:r w:rsidR="00B12989" w:rsidRPr="00295A71">
        <w:t>Subcommittee</w:t>
      </w:r>
      <w:r w:rsidR="005C247B" w:rsidRPr="00295A71">
        <w:t xml:space="preserve"> and Policy Subcommittee meet </w:t>
      </w:r>
      <w:r w:rsidR="001703CC">
        <w:t>more</w:t>
      </w:r>
      <w:r w:rsidR="001703CC" w:rsidRPr="00295A71">
        <w:t xml:space="preserve"> </w:t>
      </w:r>
      <w:r w:rsidR="005C247B" w:rsidRPr="00295A71">
        <w:t>regularly</w:t>
      </w:r>
      <w:r w:rsidR="001703CC">
        <w:t xml:space="preserve"> than other subcommitte</w:t>
      </w:r>
      <w:r w:rsidR="000351DE">
        <w:t>e</w:t>
      </w:r>
      <w:r w:rsidR="001703CC">
        <w:t>s</w:t>
      </w:r>
      <w:r w:rsidR="003B07FB">
        <w:t>;</w:t>
      </w:r>
      <w:r w:rsidR="00CC40DE">
        <w:t xml:space="preserve"> these two committees met</w:t>
      </w:r>
      <w:r w:rsidR="003B07FB">
        <w:t xml:space="preserve"> </w:t>
      </w:r>
      <w:r w:rsidR="003B07FB">
        <w:rPr>
          <w:rFonts w:eastAsia="Aptos" w:cs="Aptos"/>
        </w:rPr>
        <w:t>more than once each between January and April 2026</w:t>
      </w:r>
      <w:r w:rsidR="00253EA6" w:rsidRPr="00295A71">
        <w:t xml:space="preserve">. </w:t>
      </w:r>
      <w:r w:rsidR="001871C4" w:rsidRPr="00295A71">
        <w:t xml:space="preserve">At the time of the district review, several subcommittees did not </w:t>
      </w:r>
      <w:r w:rsidR="001871C4" w:rsidRPr="003E1DD8">
        <w:t>have any upcoming meetings publicly posted</w:t>
      </w:r>
      <w:r w:rsidR="00C97BC2">
        <w:t>.</w:t>
      </w:r>
    </w:p>
    <w:p w14:paraId="2B23C3E3" w14:textId="46574242" w:rsidR="00C97BC2" w:rsidRDefault="009E6318" w:rsidP="007326AD">
      <w:pPr>
        <w:pStyle w:val="BodyText"/>
      </w:pPr>
      <w:r w:rsidRPr="003E1DD8">
        <w:t xml:space="preserve">Multiple district leaders and school committee members described </w:t>
      </w:r>
      <w:r w:rsidR="008027DB" w:rsidRPr="003E1DD8">
        <w:t xml:space="preserve">how several recent school committee meetings have been extremely long, </w:t>
      </w:r>
      <w:r w:rsidR="0035233F" w:rsidRPr="003E1DD8">
        <w:t xml:space="preserve">between </w:t>
      </w:r>
      <w:r w:rsidR="004318F9">
        <w:t>four and five</w:t>
      </w:r>
      <w:r w:rsidR="0035233F" w:rsidRPr="003E1DD8">
        <w:t xml:space="preserve"> hours in length.</w:t>
      </w:r>
      <w:r w:rsidR="008E0FCB" w:rsidRPr="003E1DD8">
        <w:t xml:space="preserve"> </w:t>
      </w:r>
      <w:r w:rsidR="00C83725" w:rsidRPr="003E1DD8">
        <w:t>Multiple</w:t>
      </w:r>
      <w:r w:rsidR="008E0FCB" w:rsidRPr="003E1DD8">
        <w:t xml:space="preserve"> staff respondent</w:t>
      </w:r>
      <w:r w:rsidR="00C83725" w:rsidRPr="003E1DD8">
        <w:t>s</w:t>
      </w:r>
      <w:r w:rsidR="008E0FCB" w:rsidRPr="003E1DD8">
        <w:t xml:space="preserve"> suggested it might be more effective to have two monthly meetings, one focused on business and operations, and one </w:t>
      </w:r>
      <w:r w:rsidR="00251B47" w:rsidRPr="003E1DD8">
        <w:t xml:space="preserve">on instruction and student-facing matters. </w:t>
      </w:r>
      <w:r w:rsidR="005E6ED5" w:rsidRPr="003E1DD8">
        <w:t xml:space="preserve">The </w:t>
      </w:r>
      <w:r w:rsidR="004318F9">
        <w:t>chair</w:t>
      </w:r>
      <w:r w:rsidR="00D85655">
        <w:t>/mayor</w:t>
      </w:r>
      <w:r w:rsidR="005E6ED5" w:rsidRPr="003E1DD8">
        <w:t xml:space="preserve"> and vice chair c</w:t>
      </w:r>
      <w:r w:rsidR="00BA41BE" w:rsidRPr="003E1DD8">
        <w:t>r</w:t>
      </w:r>
      <w:r w:rsidR="005E6ED5" w:rsidRPr="003E1DD8">
        <w:t>eate</w:t>
      </w:r>
      <w:r w:rsidR="00BA41BE" w:rsidRPr="003E1DD8">
        <w:t xml:space="preserve"> the agenda for the full school committee meeting</w:t>
      </w:r>
      <w:r w:rsidR="00F106DE" w:rsidRPr="003E1DD8">
        <w:t xml:space="preserve">s in conjunction with </w:t>
      </w:r>
      <w:r w:rsidR="004318F9">
        <w:t>I</w:t>
      </w:r>
      <w:r w:rsidR="00F106DE" w:rsidRPr="003E1DD8">
        <w:t xml:space="preserve">nterim </w:t>
      </w:r>
      <w:r w:rsidR="004318F9">
        <w:t>S</w:t>
      </w:r>
      <w:r w:rsidR="00F106DE" w:rsidRPr="003E1DD8">
        <w:t>uperintendent</w:t>
      </w:r>
      <w:r w:rsidR="004318F9">
        <w:t xml:space="preserve"> Smith</w:t>
      </w:r>
      <w:r w:rsidR="00F106DE" w:rsidRPr="003E1DD8">
        <w:t xml:space="preserve">. </w:t>
      </w:r>
      <w:r w:rsidR="00884CBB" w:rsidRPr="003E1DD8">
        <w:t xml:space="preserve">Interview respondents consistently said that </w:t>
      </w:r>
      <w:r w:rsidR="00274A0C" w:rsidRPr="003E1DD8">
        <w:t xml:space="preserve">the committee </w:t>
      </w:r>
      <w:r w:rsidR="00F864CD">
        <w:t>did not have</w:t>
      </w:r>
      <w:r w:rsidR="00274A0C" w:rsidRPr="003E1DD8">
        <w:t xml:space="preserve"> a regular process for</w:t>
      </w:r>
      <w:r w:rsidR="00E77E97">
        <w:t xml:space="preserve"> requesting, receiving, and then reviewing meeting materials</w:t>
      </w:r>
      <w:r w:rsidR="009B2946">
        <w:t xml:space="preserve"> (e.g., presentations and reports, or </w:t>
      </w:r>
      <w:r w:rsidR="00274A0C" w:rsidRPr="003E1DD8">
        <w:t xml:space="preserve">what some members </w:t>
      </w:r>
      <w:r w:rsidR="004318F9">
        <w:t>referred to as</w:t>
      </w:r>
      <w:r w:rsidR="004318F9" w:rsidRPr="003E1DD8">
        <w:t xml:space="preserve"> </w:t>
      </w:r>
      <w:r w:rsidR="00274A0C" w:rsidRPr="003E1DD8">
        <w:t xml:space="preserve">backup) for </w:t>
      </w:r>
      <w:r w:rsidR="00495AB8" w:rsidRPr="003E1DD8">
        <w:t xml:space="preserve">advance review by </w:t>
      </w:r>
      <w:r w:rsidR="00730964">
        <w:t xml:space="preserve">school committee </w:t>
      </w:r>
      <w:r w:rsidR="00495AB8" w:rsidRPr="003E1DD8">
        <w:t>members</w:t>
      </w:r>
      <w:r w:rsidR="004318F9">
        <w:t xml:space="preserve"> </w:t>
      </w:r>
      <w:r w:rsidR="00E956F4">
        <w:t>n</w:t>
      </w:r>
      <w:r w:rsidR="00564E23" w:rsidRPr="003E1DD8">
        <w:t xml:space="preserve">or </w:t>
      </w:r>
      <w:r w:rsidR="006926E7">
        <w:rPr>
          <w:rFonts w:eastAsia="Aptos" w:cs="Aptos"/>
        </w:rPr>
        <w:t>does the committee have a regular practice of</w:t>
      </w:r>
      <w:r w:rsidR="006926E7" w:rsidRPr="00295A71">
        <w:rPr>
          <w:rFonts w:eastAsia="Aptos" w:cs="Aptos"/>
        </w:rPr>
        <w:t xml:space="preserve"> submitting questions to presenting staff in advance. </w:t>
      </w:r>
      <w:r w:rsidR="006926E7" w:rsidRPr="3ACF3EA9">
        <w:rPr>
          <w:rFonts w:eastAsia="Aptos" w:cs="Aptos"/>
        </w:rPr>
        <w:t xml:space="preserve">Creating a process </w:t>
      </w:r>
      <w:r w:rsidR="006926E7" w:rsidRPr="003E1DD8">
        <w:rPr>
          <w:rFonts w:eastAsia="Aptos" w:cs="Aptos"/>
        </w:rPr>
        <w:t xml:space="preserve">for </w:t>
      </w:r>
      <w:r w:rsidR="006926E7">
        <w:rPr>
          <w:rFonts w:eastAsia="Aptos" w:cs="Aptos"/>
        </w:rPr>
        <w:t>reviewing</w:t>
      </w:r>
      <w:r w:rsidR="006926E7" w:rsidRPr="003E1DD8">
        <w:rPr>
          <w:rFonts w:eastAsia="Aptos" w:cs="Aptos"/>
        </w:rPr>
        <w:t xml:space="preserve"> </w:t>
      </w:r>
      <w:r w:rsidR="006926E7" w:rsidRPr="3ACF3EA9">
        <w:rPr>
          <w:rFonts w:eastAsia="Aptos" w:cs="Aptos"/>
        </w:rPr>
        <w:t xml:space="preserve">materials and </w:t>
      </w:r>
      <w:r w:rsidR="006926E7">
        <w:rPr>
          <w:rFonts w:eastAsia="Aptos" w:cs="Aptos"/>
        </w:rPr>
        <w:t xml:space="preserve">submitting </w:t>
      </w:r>
      <w:r w:rsidR="006926E7" w:rsidRPr="3ACF3EA9">
        <w:rPr>
          <w:rFonts w:eastAsia="Aptos" w:cs="Aptos"/>
        </w:rPr>
        <w:t xml:space="preserve">questions </w:t>
      </w:r>
      <w:r w:rsidR="006926E7">
        <w:rPr>
          <w:rFonts w:eastAsia="Aptos" w:cs="Aptos"/>
        </w:rPr>
        <w:t>in advance of</w:t>
      </w:r>
      <w:r w:rsidR="006926E7" w:rsidRPr="3ACF3EA9">
        <w:rPr>
          <w:rFonts w:eastAsia="Aptos" w:cs="Aptos"/>
        </w:rPr>
        <w:t xml:space="preserve"> </w:t>
      </w:r>
      <w:r w:rsidR="006926E7">
        <w:rPr>
          <w:rFonts w:eastAsia="Aptos" w:cs="Aptos"/>
        </w:rPr>
        <w:t xml:space="preserve">school committee </w:t>
      </w:r>
      <w:r w:rsidR="006926E7" w:rsidRPr="3ACF3EA9">
        <w:rPr>
          <w:rFonts w:eastAsia="Aptos" w:cs="Aptos"/>
        </w:rPr>
        <w:t>meetings is an area of growth for the district</w:t>
      </w:r>
      <w:r w:rsidR="00C97BC2">
        <w:t>.</w:t>
      </w:r>
    </w:p>
    <w:p w14:paraId="3AF1AD26" w14:textId="4CCDAD5E" w:rsidR="00C97BC2" w:rsidRDefault="27FACE26" w:rsidP="007326AD">
      <w:pPr>
        <w:pStyle w:val="BodyText"/>
      </w:pPr>
      <w:r w:rsidRPr="003E1DD8">
        <w:t xml:space="preserve">Under MGL c. 71, §37, the central statute </w:t>
      </w:r>
      <w:r w:rsidR="007B5652" w:rsidRPr="003E1DD8">
        <w:t xml:space="preserve">that defines </w:t>
      </w:r>
      <w:r w:rsidRPr="003E1DD8">
        <w:t xml:space="preserve">what school committees do, the </w:t>
      </w:r>
      <w:r w:rsidR="0081537A" w:rsidRPr="003E1DD8">
        <w:t xml:space="preserve">core </w:t>
      </w:r>
      <w:r w:rsidRPr="003E1DD8">
        <w:t xml:space="preserve">responsibilities </w:t>
      </w:r>
      <w:r w:rsidR="00204F24" w:rsidRPr="003E1DD8">
        <w:t xml:space="preserve">of a school committee </w:t>
      </w:r>
      <w:r w:rsidRPr="003E1DD8">
        <w:t>are to hire, evaluate, and terminate the superintendent</w:t>
      </w:r>
      <w:r w:rsidR="00204F24" w:rsidRPr="003E1DD8">
        <w:t>;</w:t>
      </w:r>
      <w:r w:rsidRPr="003E1DD8">
        <w:t xml:space="preserve"> approve the district budget</w:t>
      </w:r>
      <w:r w:rsidR="00204F24" w:rsidRPr="003E1DD8">
        <w:t>;</w:t>
      </w:r>
      <w:r w:rsidRPr="003E1DD8">
        <w:t xml:space="preserve"> set educational policy</w:t>
      </w:r>
      <w:r w:rsidR="006547C5">
        <w:t>; and set</w:t>
      </w:r>
      <w:r w:rsidR="006547C5" w:rsidRPr="003E1DD8">
        <w:t xml:space="preserve"> </w:t>
      </w:r>
      <w:r w:rsidR="004F7BC4" w:rsidRPr="003E1DD8">
        <w:t>annual</w:t>
      </w:r>
      <w:r w:rsidRPr="003E1DD8">
        <w:t xml:space="preserve"> goals consistent with state standards. </w:t>
      </w:r>
      <w:r w:rsidR="00266761" w:rsidRPr="003E1DD8">
        <w:t>According to focus groups and documents, t</w:t>
      </w:r>
      <w:r w:rsidRPr="003E1DD8">
        <w:t xml:space="preserve">he </w:t>
      </w:r>
      <w:r w:rsidR="003668B9" w:rsidRPr="003E1DD8">
        <w:t>F</w:t>
      </w:r>
      <w:r w:rsidRPr="003E1DD8">
        <w:t>all River school committee</w:t>
      </w:r>
      <w:r w:rsidR="00C317EA" w:rsidRPr="003E1DD8">
        <w:t xml:space="preserve"> partially</w:t>
      </w:r>
      <w:r w:rsidRPr="003E1DD8">
        <w:t xml:space="preserve"> </w:t>
      </w:r>
      <w:r w:rsidR="1C56BDCF" w:rsidRPr="003E1DD8">
        <w:t xml:space="preserve">fulfills </w:t>
      </w:r>
      <w:r w:rsidR="00C317EA" w:rsidRPr="003E1DD8">
        <w:t>these three</w:t>
      </w:r>
      <w:r w:rsidR="1C56BDCF" w:rsidRPr="003E1DD8">
        <w:t xml:space="preserve"> statutory responsibilities but also assumes additional responsibilities outside of its purview</w:t>
      </w:r>
      <w:r w:rsidR="003668B9" w:rsidRPr="003E1DD8">
        <w:t xml:space="preserve"> </w:t>
      </w:r>
      <w:r w:rsidR="00D35790">
        <w:t>and</w:t>
      </w:r>
      <w:r w:rsidR="00D35790" w:rsidRPr="003E1DD8">
        <w:t xml:space="preserve"> </w:t>
      </w:r>
      <w:r w:rsidR="003668B9" w:rsidRPr="003E1DD8">
        <w:t xml:space="preserve">adopts nonstandard practices in executing its </w:t>
      </w:r>
      <w:r w:rsidR="004849C6" w:rsidRPr="003E1DD8">
        <w:t xml:space="preserve">three main </w:t>
      </w:r>
      <w:r w:rsidR="003668B9" w:rsidRPr="003E1DD8">
        <w:t>roles.</w:t>
      </w:r>
      <w:r w:rsidR="1C56BDCF" w:rsidRPr="003E1DD8">
        <w:t xml:space="preserve"> </w:t>
      </w:r>
      <w:r w:rsidR="003668B9" w:rsidRPr="003E1DD8">
        <w:t>I</w:t>
      </w:r>
      <w:r w:rsidR="1C56BDCF" w:rsidRPr="003E1DD8">
        <w:t xml:space="preserve">n doing so, </w:t>
      </w:r>
      <w:r w:rsidR="003668B9" w:rsidRPr="003E1DD8">
        <w:t xml:space="preserve">the committee </w:t>
      </w:r>
      <w:r w:rsidR="1C56BDCF" w:rsidRPr="003E1DD8">
        <w:t xml:space="preserve">occasionally neglects portions of </w:t>
      </w:r>
      <w:r w:rsidR="006547C5">
        <w:t>its</w:t>
      </w:r>
      <w:r w:rsidR="1C56BDCF" w:rsidRPr="003E1DD8">
        <w:t xml:space="preserve"> three core duties. </w:t>
      </w:r>
      <w:r w:rsidR="001B566A" w:rsidRPr="003E1DD8">
        <w:t xml:space="preserve">Evidence supporting this claim is presented in the following </w:t>
      </w:r>
      <w:r w:rsidR="00C01EC4" w:rsidRPr="003E1DD8">
        <w:t>subsections</w:t>
      </w:r>
      <w:r w:rsidR="00C97BC2">
        <w:t>.</w:t>
      </w:r>
    </w:p>
    <w:p w14:paraId="4218FE95" w14:textId="1FB341D8" w:rsidR="00E91D59" w:rsidRDefault="00E91D59" w:rsidP="007326AD">
      <w:pPr>
        <w:pStyle w:val="Heading4"/>
      </w:pPr>
      <w:bookmarkStart w:id="40" w:name="_Toc231058209"/>
      <w:r>
        <w:t xml:space="preserve">Setting and </w:t>
      </w:r>
      <w:r w:rsidRPr="007326AD">
        <w:t>Reviewing</w:t>
      </w:r>
      <w:r>
        <w:t xml:space="preserve"> Policy</w:t>
      </w:r>
      <w:bookmarkEnd w:id="40"/>
    </w:p>
    <w:p w14:paraId="65334F69" w14:textId="5B3441AF" w:rsidR="00C97BC2" w:rsidRDefault="7A6439A5" w:rsidP="007326AD">
      <w:pPr>
        <w:pStyle w:val="BodyTextposthead"/>
      </w:pPr>
      <w:r w:rsidRPr="00295A71">
        <w:t xml:space="preserve">The committee appears to be working to fulfill its statutory responsibilities in reviewing and approving </w:t>
      </w:r>
      <w:r w:rsidRPr="003E1DD8">
        <w:rPr>
          <w:bCs/>
        </w:rPr>
        <w:t>policies</w:t>
      </w:r>
      <w:r w:rsidRPr="00295A71">
        <w:t>. The committee has a functioning policy subcommittee that meets regularly</w:t>
      </w:r>
      <w:r w:rsidR="6A722D7E" w:rsidRPr="00295A71">
        <w:t xml:space="preserve">. </w:t>
      </w:r>
      <w:r w:rsidR="001347D3">
        <w:t>S</w:t>
      </w:r>
      <w:r w:rsidR="00DE3478" w:rsidRPr="00295A71">
        <w:t xml:space="preserve">chool committee members and district leaders </w:t>
      </w:r>
      <w:r w:rsidR="001347D3">
        <w:t xml:space="preserve">both </w:t>
      </w:r>
      <w:r w:rsidR="00915471" w:rsidRPr="00295A71">
        <w:t xml:space="preserve">reported that some policies </w:t>
      </w:r>
      <w:r w:rsidR="000E711D" w:rsidRPr="00295A71">
        <w:t>need updating</w:t>
      </w:r>
      <w:r w:rsidR="00595898" w:rsidRPr="00295A71">
        <w:t>, and that policies were not, at the time of the review, in one easily searchable location</w:t>
      </w:r>
      <w:r w:rsidR="000E711D" w:rsidRPr="00295A71">
        <w:t xml:space="preserve">. </w:t>
      </w:r>
      <w:r w:rsidR="009D21A3" w:rsidRPr="00295A71">
        <w:t xml:space="preserve">For example, one district leader </w:t>
      </w:r>
      <w:r w:rsidR="00595898" w:rsidRPr="00295A71">
        <w:t>reported, “We have a policy manual but there are several policies that sit outside that manual. So</w:t>
      </w:r>
      <w:r w:rsidR="001347D3">
        <w:t>,</w:t>
      </w:r>
      <w:r w:rsidR="00595898" w:rsidRPr="00295A71">
        <w:t xml:space="preserve"> we</w:t>
      </w:r>
      <w:r w:rsidR="007326AD">
        <w:t>’</w:t>
      </w:r>
      <w:r w:rsidR="00595898" w:rsidRPr="00295A71">
        <w:t>re in the process of putting that all in one place on the [web]site where you could actually search for it in an easy way</w:t>
      </w:r>
      <w:r w:rsidR="00141700" w:rsidRPr="00295A71">
        <w:t>.”</w:t>
      </w:r>
      <w:r w:rsidR="6A722D7E" w:rsidRPr="00295A71">
        <w:t xml:space="preserve"> </w:t>
      </w:r>
      <w:r w:rsidR="00C16A34" w:rsidRPr="00295A71">
        <w:t>District leaders and school committee members</w:t>
      </w:r>
      <w:r w:rsidR="003C1947" w:rsidRPr="00295A71">
        <w:t xml:space="preserve"> reported that </w:t>
      </w:r>
      <w:r w:rsidR="005E6E44" w:rsidRPr="00295A71">
        <w:t xml:space="preserve">some policies are 10 or more years old, </w:t>
      </w:r>
      <w:r w:rsidR="005E6E44" w:rsidRPr="003E1DD8">
        <w:t xml:space="preserve">and that the full committee and policy subcommittee </w:t>
      </w:r>
      <w:r w:rsidR="00860B50" w:rsidRPr="003E1DD8">
        <w:t xml:space="preserve">would like to </w:t>
      </w:r>
      <w:r w:rsidR="001D221B" w:rsidRPr="003E1DD8">
        <w:t xml:space="preserve">prioritize updating the policy manual. </w:t>
      </w:r>
      <w:r w:rsidR="00C04F71" w:rsidRPr="003E1DD8">
        <w:t>The committee’s plans and proposed concrete processes for updating policies are a strength of the district</w:t>
      </w:r>
      <w:r w:rsidR="00C97BC2">
        <w:t>.</w:t>
      </w:r>
    </w:p>
    <w:p w14:paraId="25C6D7BF" w14:textId="07E13177" w:rsidR="00E91D59" w:rsidRDefault="00E91D59" w:rsidP="004B1462">
      <w:pPr>
        <w:pStyle w:val="Heading4"/>
      </w:pPr>
      <w:bookmarkStart w:id="41" w:name="_Toc231058210"/>
      <w:r>
        <w:t xml:space="preserve">Budget Approval and Fiscal </w:t>
      </w:r>
      <w:r w:rsidRPr="004B1462">
        <w:t>Oversight</w:t>
      </w:r>
      <w:bookmarkEnd w:id="41"/>
    </w:p>
    <w:p w14:paraId="43154F6B" w14:textId="7A0A2729" w:rsidR="00C97BC2" w:rsidRDefault="00395329" w:rsidP="004B1462">
      <w:pPr>
        <w:pStyle w:val="BodyTextposthead"/>
      </w:pPr>
      <w:r w:rsidRPr="00395329">
        <w:t xml:space="preserve">The Fall River school committee approves the annual budget and exercises financial oversight, but its mix of standard and nonstandard practices sometimes </w:t>
      </w:r>
      <w:r w:rsidR="00CB4DCD">
        <w:t>delves into gra</w:t>
      </w:r>
      <w:r w:rsidR="002C12DC">
        <w:t xml:space="preserve">nular managerial matters </w:t>
      </w:r>
      <w:r w:rsidR="00771AB8">
        <w:t xml:space="preserve">that </w:t>
      </w:r>
      <w:r w:rsidR="00CE2A90">
        <w:t>slow</w:t>
      </w:r>
      <w:r w:rsidRPr="00395329">
        <w:t xml:space="preserve"> operations</w:t>
      </w:r>
      <w:r w:rsidR="008E1FBD">
        <w:t xml:space="preserve"> and create tensions both </w:t>
      </w:r>
      <w:r w:rsidR="00850CE1">
        <w:t xml:space="preserve">among </w:t>
      </w:r>
      <w:r w:rsidR="007E54EA">
        <w:t xml:space="preserve">committee </w:t>
      </w:r>
      <w:r w:rsidR="00850CE1">
        <w:t>members</w:t>
      </w:r>
      <w:r w:rsidR="008E1FBD">
        <w:t xml:space="preserve"> and with district staff</w:t>
      </w:r>
      <w:r w:rsidR="00971FE5" w:rsidRPr="00295A71">
        <w:t xml:space="preserve">. </w:t>
      </w:r>
      <w:r w:rsidR="00E572C3" w:rsidRPr="00295A71">
        <w:t xml:space="preserve">The committee </w:t>
      </w:r>
      <w:r w:rsidR="00280568" w:rsidRPr="00295A71">
        <w:t>voted to approve</w:t>
      </w:r>
      <w:r w:rsidR="00E572C3" w:rsidRPr="00295A71">
        <w:t xml:space="preserve"> the </w:t>
      </w:r>
      <w:r w:rsidR="00771AB8">
        <w:t xml:space="preserve">fiscal year </w:t>
      </w:r>
      <w:r w:rsidR="00771AB8" w:rsidRPr="00295A71">
        <w:t xml:space="preserve">2027 </w:t>
      </w:r>
      <w:r w:rsidR="00E572C3" w:rsidRPr="00295A71">
        <w:t xml:space="preserve">budget at </w:t>
      </w:r>
      <w:r w:rsidR="009D2A01">
        <w:t>its</w:t>
      </w:r>
      <w:r w:rsidR="00E572C3" w:rsidRPr="00295A71">
        <w:t xml:space="preserve"> April </w:t>
      </w:r>
      <w:r w:rsidR="00512B41" w:rsidRPr="00295A71">
        <w:t>2026</w:t>
      </w:r>
      <w:r w:rsidR="00E572C3" w:rsidRPr="00295A71">
        <w:t xml:space="preserve"> meeting</w:t>
      </w:r>
      <w:r w:rsidR="00E2782D">
        <w:t>,</w:t>
      </w:r>
      <w:r w:rsidR="00E572C3" w:rsidRPr="00295A71">
        <w:t xml:space="preserve"> </w:t>
      </w:r>
      <w:r w:rsidR="00280568" w:rsidRPr="00295A71">
        <w:t>after discussions at previous meetings</w:t>
      </w:r>
      <w:r w:rsidR="00E2782D">
        <w:t xml:space="preserve"> and</w:t>
      </w:r>
      <w:r w:rsidR="00280568" w:rsidRPr="00295A71">
        <w:t xml:space="preserve"> presentations from district staff. </w:t>
      </w:r>
      <w:r w:rsidR="00893114" w:rsidRPr="00295A71">
        <w:t xml:space="preserve">Discussions in public meetings focused on district resources, including </w:t>
      </w:r>
      <w:r w:rsidR="00771AB8">
        <w:t>on</w:t>
      </w:r>
      <w:r w:rsidR="00893114" w:rsidRPr="00295A71">
        <w:t xml:space="preserve"> staff positions and staffing levels at multiple schools in the district. </w:t>
      </w:r>
      <w:r w:rsidR="00EC026A" w:rsidRPr="00295A71">
        <w:t xml:space="preserve">The committee followed several standard procedures as part of </w:t>
      </w:r>
      <w:r w:rsidR="000553C7" w:rsidRPr="00295A71">
        <w:t xml:space="preserve">approving the annual </w:t>
      </w:r>
      <w:r w:rsidR="00F94B89" w:rsidRPr="00295A71">
        <w:t>budget</w:t>
      </w:r>
      <w:r w:rsidR="00EC026A" w:rsidRPr="00295A71">
        <w:t xml:space="preserve">, </w:t>
      </w:r>
      <w:r w:rsidR="00C10617">
        <w:t xml:space="preserve">such as </w:t>
      </w:r>
      <w:r w:rsidR="00EF6926">
        <w:t xml:space="preserve">school committee members abstaining </w:t>
      </w:r>
      <w:r w:rsidR="00F25F4E">
        <w:t xml:space="preserve">from </w:t>
      </w:r>
      <w:r w:rsidR="005F3C3E">
        <w:t xml:space="preserve">voting on budget lines </w:t>
      </w:r>
      <w:r w:rsidR="00C028A8">
        <w:t>that may impact their</w:t>
      </w:r>
      <w:r w:rsidR="003F2594" w:rsidRPr="00295A71">
        <w:t xml:space="preserve"> </w:t>
      </w:r>
      <w:r w:rsidR="00DC59BC">
        <w:t xml:space="preserve">family members </w:t>
      </w:r>
      <w:r w:rsidR="00F052B9">
        <w:t>employed by FRPS.</w:t>
      </w:r>
      <w:r w:rsidR="006868D6" w:rsidRPr="00295A71">
        <w:t xml:space="preserve"> In other cases, practices were atypical, even if they were in the committee’s purview.</w:t>
      </w:r>
      <w:r w:rsidR="00651E50">
        <w:t xml:space="preserve"> </w:t>
      </w:r>
      <w:r w:rsidR="00A85B8A">
        <w:t>A</w:t>
      </w:r>
      <w:r w:rsidR="001A2997">
        <w:t>ccording to</w:t>
      </w:r>
      <w:r w:rsidR="004F5C54">
        <w:t xml:space="preserve"> state law (MGL c 71)</w:t>
      </w:r>
      <w:r w:rsidR="001A2997">
        <w:t xml:space="preserve"> </w:t>
      </w:r>
      <w:r w:rsidR="008602A5">
        <w:t xml:space="preserve">and </w:t>
      </w:r>
      <w:r w:rsidR="001A2997">
        <w:t>M</w:t>
      </w:r>
      <w:r w:rsidR="006F6CE9">
        <w:t xml:space="preserve">assachusetts </w:t>
      </w:r>
      <w:r w:rsidR="001A2997">
        <w:t>A</w:t>
      </w:r>
      <w:r w:rsidR="006F6CE9">
        <w:t xml:space="preserve">ssociation of </w:t>
      </w:r>
      <w:r w:rsidR="001A2997">
        <w:t>S</w:t>
      </w:r>
      <w:r w:rsidR="006F6CE9">
        <w:t xml:space="preserve">chool </w:t>
      </w:r>
      <w:r w:rsidR="001A2997">
        <w:t>C</w:t>
      </w:r>
      <w:r w:rsidR="006F6CE9">
        <w:t>ommittee (</w:t>
      </w:r>
      <w:r w:rsidR="001A2997">
        <w:t>MASC</w:t>
      </w:r>
      <w:r w:rsidR="006F6CE9">
        <w:t>)</w:t>
      </w:r>
      <w:r w:rsidR="001A2997">
        <w:t xml:space="preserve"> guidelines, </w:t>
      </w:r>
      <w:r w:rsidR="00DE1BCB">
        <w:t xml:space="preserve">the </w:t>
      </w:r>
      <w:r w:rsidR="001A2997">
        <w:t xml:space="preserve">school committee </w:t>
      </w:r>
      <w:r w:rsidR="00627BE8">
        <w:t xml:space="preserve">is responsible for </w:t>
      </w:r>
      <w:r w:rsidR="00411436" w:rsidRPr="00295A71">
        <w:t>hir</w:t>
      </w:r>
      <w:r w:rsidR="00411436">
        <w:t>ing</w:t>
      </w:r>
      <w:r w:rsidR="00411436" w:rsidRPr="00295A71">
        <w:t>, evaluat</w:t>
      </w:r>
      <w:r w:rsidR="00411436">
        <w:t>ing</w:t>
      </w:r>
      <w:r w:rsidR="00411436" w:rsidRPr="00295A71">
        <w:t>, and terminat</w:t>
      </w:r>
      <w:r w:rsidR="00411436">
        <w:t>ing</w:t>
      </w:r>
      <w:r w:rsidR="00411436" w:rsidRPr="00295A71">
        <w:t xml:space="preserve"> </w:t>
      </w:r>
      <w:r w:rsidR="00771AB8">
        <w:t xml:space="preserve">only </w:t>
      </w:r>
      <w:r w:rsidR="00411436" w:rsidRPr="00295A71">
        <w:t>the superintendent</w:t>
      </w:r>
      <w:r w:rsidR="00411436">
        <w:t xml:space="preserve">, </w:t>
      </w:r>
      <w:r w:rsidR="00DD3CA2">
        <w:t xml:space="preserve">not </w:t>
      </w:r>
      <w:r w:rsidR="00411436">
        <w:t xml:space="preserve">other district staff. </w:t>
      </w:r>
      <w:r w:rsidR="00EF3BB9">
        <w:t>However</w:t>
      </w:r>
      <w:r w:rsidR="00893114" w:rsidRPr="00295A71">
        <w:t>,</w:t>
      </w:r>
      <w:r w:rsidR="00EF3BB9">
        <w:t xml:space="preserve"> in one case</w:t>
      </w:r>
      <w:r w:rsidR="00771AB8">
        <w:t>,</w:t>
      </w:r>
      <w:r w:rsidR="00893114" w:rsidRPr="00295A71">
        <w:t xml:space="preserve"> school committee members </w:t>
      </w:r>
      <w:r w:rsidR="00893114">
        <w:t>decided</w:t>
      </w:r>
      <w:r w:rsidR="00893114" w:rsidRPr="00295A71">
        <w:t xml:space="preserve"> to approve a new school adjustment counselor position</w:t>
      </w:r>
      <w:r w:rsidR="00893114">
        <w:t xml:space="preserve"> at one school</w:t>
      </w:r>
      <w:r w:rsidR="00893114" w:rsidRPr="00295A71">
        <w:t xml:space="preserve"> instead of the </w:t>
      </w:r>
      <w:r w:rsidR="00771AB8">
        <w:t>social-emotional learning</w:t>
      </w:r>
      <w:r w:rsidR="00771AB8" w:rsidRPr="00295A71">
        <w:t xml:space="preserve"> </w:t>
      </w:r>
      <w:r w:rsidR="00893114" w:rsidRPr="00295A71">
        <w:t>liaison</w:t>
      </w:r>
      <w:r w:rsidR="00893114">
        <w:t xml:space="preserve"> that the principal requested</w:t>
      </w:r>
      <w:r w:rsidR="00893114" w:rsidRPr="00295A71">
        <w:t>.</w:t>
      </w:r>
      <w:r w:rsidR="00893114">
        <w:t xml:space="preserve"> </w:t>
      </w:r>
      <w:r w:rsidR="00584F65">
        <w:t xml:space="preserve">In </w:t>
      </w:r>
      <w:r w:rsidR="00080333">
        <w:t>other</w:t>
      </w:r>
      <w:r w:rsidR="00584F65">
        <w:t xml:space="preserve"> example</w:t>
      </w:r>
      <w:r w:rsidR="00080333">
        <w:t>s</w:t>
      </w:r>
      <w:r w:rsidR="00411436">
        <w:t xml:space="preserve">, </w:t>
      </w:r>
      <w:r w:rsidR="006868D6" w:rsidRPr="00295A71">
        <w:t>multiple district respondents described</w:t>
      </w:r>
      <w:r w:rsidR="00D05266">
        <w:t xml:space="preserve"> (a)</w:t>
      </w:r>
      <w:r w:rsidR="003667B3" w:rsidRPr="00295A71">
        <w:t xml:space="preserve"> </w:t>
      </w:r>
      <w:r w:rsidR="00D05266">
        <w:t>one</w:t>
      </w:r>
      <w:r w:rsidR="00D05266" w:rsidRPr="00295A71">
        <w:t xml:space="preserve"> </w:t>
      </w:r>
      <w:r w:rsidR="003667B3" w:rsidRPr="00295A71">
        <w:t>motion to eliminate a staff member’s position on the floor of a public meeting</w:t>
      </w:r>
      <w:r w:rsidR="005965AF">
        <w:t xml:space="preserve">, </w:t>
      </w:r>
      <w:r w:rsidR="00D05266">
        <w:t xml:space="preserve">(b) </w:t>
      </w:r>
      <w:r w:rsidR="005965AF">
        <w:t>another</w:t>
      </w:r>
      <w:r w:rsidR="00136891">
        <w:t xml:space="preserve"> motion</w:t>
      </w:r>
      <w:r w:rsidR="005965AF">
        <w:t xml:space="preserve"> to transfer a person</w:t>
      </w:r>
      <w:r w:rsidR="006A04D1">
        <w:t xml:space="preserve"> from one department to another without consulting district staff</w:t>
      </w:r>
      <w:r w:rsidR="00DB3EE9">
        <w:t xml:space="preserve"> or the departments’ supervisors</w:t>
      </w:r>
      <w:r w:rsidR="006A04D1">
        <w:t xml:space="preserve">, and </w:t>
      </w:r>
      <w:r w:rsidR="00D05266">
        <w:t xml:space="preserve">(c) </w:t>
      </w:r>
      <w:r w:rsidR="006A04D1">
        <w:t xml:space="preserve">a </w:t>
      </w:r>
      <w:r w:rsidR="00136891">
        <w:t>proposal</w:t>
      </w:r>
      <w:r w:rsidR="006A04D1">
        <w:t xml:space="preserve"> </w:t>
      </w:r>
      <w:r w:rsidR="00205CD5" w:rsidRPr="00295A71">
        <w:t>to create a position—other than the superintendent—that reports direct</w:t>
      </w:r>
      <w:r w:rsidR="005123E0" w:rsidRPr="00295A71">
        <w:t>ly to the school committee</w:t>
      </w:r>
      <w:r w:rsidR="003667B3" w:rsidRPr="00295A71">
        <w:t>.</w:t>
      </w:r>
      <w:r w:rsidR="00225E9C">
        <w:t xml:space="preserve"> Respondents noted that these </w:t>
      </w:r>
      <w:r w:rsidR="004F54E2">
        <w:t xml:space="preserve">proposed changes </w:t>
      </w:r>
      <w:r w:rsidR="00225E9C">
        <w:t>were not made in response to requests from district leadership</w:t>
      </w:r>
      <w:r w:rsidR="00D05266">
        <w:t>,</w:t>
      </w:r>
      <w:r w:rsidR="00225E9C">
        <w:t xml:space="preserve"> </w:t>
      </w:r>
      <w:r w:rsidR="00D05266">
        <w:t xml:space="preserve">and </w:t>
      </w:r>
      <w:r w:rsidR="00225E9C">
        <w:t xml:space="preserve">staff </w:t>
      </w:r>
      <w:r w:rsidR="00D05266">
        <w:t xml:space="preserve">were not </w:t>
      </w:r>
      <w:r w:rsidR="00225E9C">
        <w:t xml:space="preserve">notified </w:t>
      </w:r>
      <w:r w:rsidR="00D05266">
        <w:t>of these changes</w:t>
      </w:r>
      <w:r w:rsidR="00633444">
        <w:t xml:space="preserve"> in advance</w:t>
      </w:r>
      <w:r w:rsidR="00C97BC2">
        <w:t>.</w:t>
      </w:r>
    </w:p>
    <w:p w14:paraId="63F09727" w14:textId="126E089B" w:rsidR="00A41E6F" w:rsidRPr="00295A71" w:rsidRDefault="00811D2F" w:rsidP="004B1462">
      <w:pPr>
        <w:pStyle w:val="BodyText"/>
      </w:pPr>
      <w:r>
        <w:t xml:space="preserve">Respondents </w:t>
      </w:r>
      <w:r w:rsidR="002B30AE">
        <w:t xml:space="preserve">consistently </w:t>
      </w:r>
      <w:r w:rsidR="00166908">
        <w:t xml:space="preserve">reported that budget and finance is an area </w:t>
      </w:r>
      <w:r w:rsidR="00B95C8E">
        <w:t>in which</w:t>
      </w:r>
      <w:r w:rsidR="00166908">
        <w:t xml:space="preserve"> the school committee exercises intensive oversight</w:t>
      </w:r>
      <w:r w:rsidR="00CB0765">
        <w:t>. As with other matters</w:t>
      </w:r>
      <w:r w:rsidR="00166908">
        <w:t xml:space="preserve">, </w:t>
      </w:r>
      <w:r w:rsidR="00CB0765">
        <w:t xml:space="preserve">respondents reported that </w:t>
      </w:r>
      <w:r w:rsidR="00F86BF7">
        <w:t>members</w:t>
      </w:r>
      <w:r w:rsidR="00166908">
        <w:t xml:space="preserve"> rarely provide questions in advance</w:t>
      </w:r>
      <w:r w:rsidR="00117C09">
        <w:t xml:space="preserve"> of meetings</w:t>
      </w:r>
      <w:r w:rsidR="00166908">
        <w:t xml:space="preserve"> and instead </w:t>
      </w:r>
      <w:r w:rsidR="000F61D2">
        <w:t xml:space="preserve">pursue </w:t>
      </w:r>
      <w:r w:rsidR="00B95C8E">
        <w:t xml:space="preserve">spontaneous and </w:t>
      </w:r>
      <w:r w:rsidR="000F61D2">
        <w:t xml:space="preserve">aggressive lines of inquiry in </w:t>
      </w:r>
      <w:r w:rsidR="00315C80">
        <w:t>open session</w:t>
      </w:r>
      <w:r w:rsidR="00B95C8E">
        <w:t>s</w:t>
      </w:r>
      <w:r w:rsidR="000F61D2">
        <w:t xml:space="preserve">. </w:t>
      </w:r>
      <w:r w:rsidR="00231D5C">
        <w:rPr>
          <w:rFonts w:cs="Calibri"/>
          <w:color w:val="000000"/>
          <w:spacing w:val="-2"/>
        </w:rPr>
        <w:t xml:space="preserve">Respondents reported that some </w:t>
      </w:r>
      <w:r w:rsidR="00B95C8E">
        <w:rPr>
          <w:rFonts w:cs="Calibri"/>
          <w:color w:val="000000"/>
          <w:spacing w:val="-2"/>
        </w:rPr>
        <w:t xml:space="preserve">district </w:t>
      </w:r>
      <w:r w:rsidR="00231D5C">
        <w:rPr>
          <w:rFonts w:cs="Calibri"/>
          <w:color w:val="000000"/>
          <w:spacing w:val="-2"/>
        </w:rPr>
        <w:t xml:space="preserve">staff </w:t>
      </w:r>
      <w:r w:rsidR="00F61830">
        <w:rPr>
          <w:rFonts w:cs="Calibri"/>
          <w:color w:val="000000"/>
          <w:spacing w:val="-2"/>
        </w:rPr>
        <w:t>have been asked</w:t>
      </w:r>
      <w:r w:rsidR="00231D5C">
        <w:rPr>
          <w:rFonts w:cs="Calibri"/>
          <w:color w:val="000000"/>
          <w:spacing w:val="-2"/>
        </w:rPr>
        <w:t xml:space="preserve"> to attend </w:t>
      </w:r>
      <w:r w:rsidR="00F61830">
        <w:rPr>
          <w:rFonts w:cs="Calibri"/>
          <w:color w:val="000000"/>
          <w:spacing w:val="-2"/>
        </w:rPr>
        <w:t xml:space="preserve">school committee </w:t>
      </w:r>
      <w:r w:rsidR="00231D5C">
        <w:rPr>
          <w:rFonts w:cs="Calibri"/>
          <w:color w:val="000000"/>
          <w:spacing w:val="-2"/>
        </w:rPr>
        <w:t xml:space="preserve">meetings and be present in the auditorium </w:t>
      </w:r>
      <w:r w:rsidR="00B95C8E">
        <w:rPr>
          <w:rFonts w:cs="Calibri"/>
          <w:color w:val="000000"/>
          <w:spacing w:val="-2"/>
        </w:rPr>
        <w:t xml:space="preserve">because a </w:t>
      </w:r>
      <w:r w:rsidR="00231D5C">
        <w:rPr>
          <w:rFonts w:cs="Calibri"/>
          <w:color w:val="000000"/>
          <w:spacing w:val="-2"/>
        </w:rPr>
        <w:t xml:space="preserve">member </w:t>
      </w:r>
      <w:r w:rsidR="00B95C8E">
        <w:rPr>
          <w:rFonts w:cs="Calibri"/>
          <w:color w:val="000000"/>
          <w:spacing w:val="-2"/>
        </w:rPr>
        <w:t xml:space="preserve">might have </w:t>
      </w:r>
      <w:r w:rsidR="00231D5C">
        <w:rPr>
          <w:rFonts w:cs="Calibri"/>
          <w:color w:val="000000"/>
          <w:spacing w:val="-2"/>
        </w:rPr>
        <w:t>a question</w:t>
      </w:r>
      <w:r w:rsidR="009036E3">
        <w:rPr>
          <w:rFonts w:cs="Calibri"/>
          <w:color w:val="000000"/>
          <w:spacing w:val="-2"/>
        </w:rPr>
        <w:t xml:space="preserve"> about their department or area of responsibility</w:t>
      </w:r>
      <w:r w:rsidR="00B95C8E">
        <w:rPr>
          <w:rFonts w:cs="Calibri"/>
          <w:color w:val="000000"/>
          <w:spacing w:val="-2"/>
        </w:rPr>
        <w:t>. T</w:t>
      </w:r>
      <w:r w:rsidR="009036E3">
        <w:rPr>
          <w:rFonts w:cs="Calibri"/>
          <w:color w:val="000000"/>
          <w:spacing w:val="-2"/>
        </w:rPr>
        <w:t>hese inquiries</w:t>
      </w:r>
      <w:r w:rsidR="006B6513">
        <w:rPr>
          <w:rFonts w:cs="Calibri"/>
          <w:color w:val="000000"/>
          <w:spacing w:val="-2"/>
        </w:rPr>
        <w:t>, respondents said,</w:t>
      </w:r>
      <w:r w:rsidR="009036E3">
        <w:rPr>
          <w:rFonts w:cs="Calibri"/>
          <w:color w:val="000000"/>
          <w:spacing w:val="-2"/>
        </w:rPr>
        <w:t xml:space="preserve"> are often both </w:t>
      </w:r>
      <w:r w:rsidR="001864C8">
        <w:rPr>
          <w:rFonts w:cs="Calibri"/>
          <w:color w:val="000000"/>
          <w:spacing w:val="-2"/>
        </w:rPr>
        <w:t xml:space="preserve">unplanned and </w:t>
      </w:r>
      <w:r w:rsidR="00E24F15">
        <w:rPr>
          <w:rFonts w:cs="Calibri"/>
          <w:color w:val="000000"/>
          <w:spacing w:val="-2"/>
        </w:rPr>
        <w:t>accusatory in tone</w:t>
      </w:r>
      <w:r w:rsidR="00231D5C">
        <w:rPr>
          <w:rFonts w:cs="Calibri"/>
          <w:color w:val="000000"/>
          <w:spacing w:val="-2"/>
        </w:rPr>
        <w:t xml:space="preserve">. </w:t>
      </w:r>
      <w:r w:rsidR="000F61D2" w:rsidRPr="00295A71">
        <w:t xml:space="preserve">One </w:t>
      </w:r>
      <w:r w:rsidR="00B95C8E">
        <w:t xml:space="preserve">district </w:t>
      </w:r>
      <w:r w:rsidR="000F61D2" w:rsidRPr="00295A71">
        <w:t>leader noted that meetings feel like “nobody’s safe.”</w:t>
      </w:r>
    </w:p>
    <w:p w14:paraId="6E6966B7" w14:textId="112D01B9" w:rsidR="00C97BC2" w:rsidRDefault="00C635F4" w:rsidP="004B1462">
      <w:pPr>
        <w:pStyle w:val="BodyText"/>
      </w:pPr>
      <w:r w:rsidRPr="00295A71">
        <w:t xml:space="preserve">Over the course of the fiscal year, the committee exercises an intensive level of </w:t>
      </w:r>
      <w:r w:rsidRPr="003E1DD8">
        <w:rPr>
          <w:bCs/>
        </w:rPr>
        <w:t>financial</w:t>
      </w:r>
      <w:r w:rsidRPr="00295A71">
        <w:t xml:space="preserve"> oversight. </w:t>
      </w:r>
      <w:r w:rsidR="008B4854" w:rsidRPr="00295A71">
        <w:t xml:space="preserve">District staff, led by the </w:t>
      </w:r>
      <w:r w:rsidR="00B17B12">
        <w:t>Chief Financial Officer (</w:t>
      </w:r>
      <w:r w:rsidR="008B4854" w:rsidRPr="00295A71">
        <w:t>CFO</w:t>
      </w:r>
      <w:r w:rsidR="00B17B12">
        <w:t>)</w:t>
      </w:r>
      <w:r w:rsidR="008B4854" w:rsidRPr="00295A71">
        <w:t xml:space="preserve">, make monthly </w:t>
      </w:r>
      <w:r w:rsidR="00CD642E">
        <w:t xml:space="preserve">financial </w:t>
      </w:r>
      <w:r w:rsidR="008B4854" w:rsidRPr="00295A71">
        <w:t xml:space="preserve">reports to the superintendent and quarterly reports to the </w:t>
      </w:r>
      <w:r w:rsidR="00C775A4">
        <w:t xml:space="preserve">entire </w:t>
      </w:r>
      <w:r w:rsidR="008B4854" w:rsidRPr="00295A71">
        <w:t>school committee.</w:t>
      </w:r>
      <w:r w:rsidR="00963440" w:rsidRPr="00295A71">
        <w:t xml:space="preserve"> The Fall River School Committee</w:t>
      </w:r>
      <w:r w:rsidR="00182EEE" w:rsidRPr="00295A71">
        <w:t>, despite having 10</w:t>
      </w:r>
      <w:r w:rsidR="00C775A4">
        <w:t xml:space="preserve"> </w:t>
      </w:r>
      <w:r w:rsidR="00182EEE" w:rsidRPr="00295A71">
        <w:t>subcommittees, does not have a</w:t>
      </w:r>
      <w:r w:rsidR="00E32DD1">
        <w:t xml:space="preserve"> </w:t>
      </w:r>
      <w:r w:rsidR="00182EEE" w:rsidRPr="00295A71">
        <w:t>budget or finance subcommittee</w:t>
      </w:r>
      <w:r w:rsidR="00B70E5E">
        <w:t xml:space="preserve"> that meets regularly</w:t>
      </w:r>
      <w:r w:rsidR="00182EEE" w:rsidRPr="00295A71">
        <w:t xml:space="preserve"> </w:t>
      </w:r>
      <w:r w:rsidR="001E1391">
        <w:t>(</w:t>
      </w:r>
      <w:r w:rsidR="00C775A4">
        <w:t xml:space="preserve">instead, </w:t>
      </w:r>
      <w:r w:rsidR="001E1391">
        <w:t xml:space="preserve">the finance committee is designated </w:t>
      </w:r>
      <w:r w:rsidR="00B92578">
        <w:t xml:space="preserve">a committee of the whole; </w:t>
      </w:r>
      <w:r w:rsidR="008376AE">
        <w:t xml:space="preserve">the most recent posted meeting </w:t>
      </w:r>
      <w:r w:rsidR="00B05C4B">
        <w:t>is</w:t>
      </w:r>
      <w:r w:rsidR="008376AE">
        <w:t xml:space="preserve"> from November 2025</w:t>
      </w:r>
      <w:r w:rsidR="006B1D1C">
        <w:t>)</w:t>
      </w:r>
      <w:r w:rsidR="00182EEE" w:rsidRPr="00295A71">
        <w:t xml:space="preserve">. </w:t>
      </w:r>
      <w:r w:rsidR="002645C5" w:rsidRPr="00295A71">
        <w:t xml:space="preserve">The </w:t>
      </w:r>
      <w:r w:rsidR="004A6BB7">
        <w:t xml:space="preserve">school </w:t>
      </w:r>
      <w:r w:rsidR="002645C5" w:rsidRPr="00295A71">
        <w:t xml:space="preserve">committee exercises </w:t>
      </w:r>
      <w:r w:rsidR="000F1C7F">
        <w:t>fiscal</w:t>
      </w:r>
      <w:r w:rsidR="000F1C7F" w:rsidRPr="00295A71">
        <w:t xml:space="preserve"> </w:t>
      </w:r>
      <w:r w:rsidR="002645C5" w:rsidRPr="00295A71">
        <w:t xml:space="preserve">oversight primarily through the </w:t>
      </w:r>
      <w:r w:rsidR="00253428" w:rsidRPr="00295A71">
        <w:t>approval of</w:t>
      </w:r>
      <w:r w:rsidR="00C92CC2" w:rsidRPr="00295A71">
        <w:t xml:space="preserve"> financial</w:t>
      </w:r>
      <w:r w:rsidR="00253428" w:rsidRPr="00295A71">
        <w:t xml:space="preserve"> warrants, which is done electronically through a Docusign process. Two members </w:t>
      </w:r>
      <w:r w:rsidR="002A7426" w:rsidRPr="00295A71">
        <w:t xml:space="preserve">must </w:t>
      </w:r>
      <w:r w:rsidR="008C5BF0">
        <w:t xml:space="preserve">electronically </w:t>
      </w:r>
      <w:r w:rsidR="00253428" w:rsidRPr="00295A71">
        <w:t xml:space="preserve">sign off on each warrant. </w:t>
      </w:r>
      <w:r w:rsidR="007722E2">
        <w:t>Guidelines from MASC note that school committee members can and should review warrants</w:t>
      </w:r>
      <w:r w:rsidR="003B69C2">
        <w:t>, and</w:t>
      </w:r>
      <w:r w:rsidR="006640EE">
        <w:t xml:space="preserve"> </w:t>
      </w:r>
      <w:r w:rsidR="0015187D">
        <w:t>“</w:t>
      </w:r>
      <w:r w:rsidR="0015187D" w:rsidRPr="0015187D">
        <w:t>to create a process in which warrants can be reviewed with care and such questions they may have can be answered.</w:t>
      </w:r>
      <w:r w:rsidR="006640EE">
        <w:t>”</w:t>
      </w:r>
      <w:r w:rsidR="00516A67">
        <w:rPr>
          <w:rStyle w:val="FootnoteReference"/>
        </w:rPr>
        <w:footnoteReference w:id="5"/>
      </w:r>
      <w:r w:rsidR="0015187D">
        <w:t xml:space="preserve"> </w:t>
      </w:r>
      <w:r w:rsidR="00253428" w:rsidRPr="00295A71">
        <w:t xml:space="preserve">Interviews </w:t>
      </w:r>
      <w:r w:rsidR="00C775A4">
        <w:t xml:space="preserve">with respondents </w:t>
      </w:r>
      <w:r w:rsidR="00253428" w:rsidRPr="00295A71">
        <w:t>and a review of district records and emails suggest that the current method for approving warrants and allowing oversight is inefficient</w:t>
      </w:r>
      <w:r w:rsidR="006F4586">
        <w:t xml:space="preserve">, </w:t>
      </w:r>
      <w:r w:rsidR="003311A9">
        <w:t>overly granular</w:t>
      </w:r>
      <w:r w:rsidR="006F4586">
        <w:t>,</w:t>
      </w:r>
      <w:r w:rsidR="00253428" w:rsidRPr="00295A71">
        <w:t xml:space="preserve"> and often contentious</w:t>
      </w:r>
      <w:r w:rsidR="00C97BC2">
        <w:t>.</w:t>
      </w:r>
    </w:p>
    <w:p w14:paraId="5EF5E689" w14:textId="2F7EE275" w:rsidR="00D3129A" w:rsidRPr="00295A71" w:rsidRDefault="00316DB4" w:rsidP="0010758F">
      <w:pPr>
        <w:pStyle w:val="BodyText"/>
      </w:pPr>
      <w:r>
        <w:t>C</w:t>
      </w:r>
      <w:r w:rsidR="00B223DF" w:rsidRPr="00295A71">
        <w:t xml:space="preserve">ommittee members described wanting </w:t>
      </w:r>
      <w:r w:rsidR="00586412" w:rsidRPr="00295A71">
        <w:t xml:space="preserve">to do their due </w:t>
      </w:r>
      <w:r w:rsidR="00BC64CC" w:rsidRPr="00295A71">
        <w:t>diligence</w:t>
      </w:r>
      <w:r w:rsidR="00586412" w:rsidRPr="00295A71">
        <w:t xml:space="preserve"> when reviewing warrants and expenses, and</w:t>
      </w:r>
      <w:r w:rsidR="00B223DF" w:rsidRPr="00295A71">
        <w:t xml:space="preserve"> </w:t>
      </w:r>
      <w:r w:rsidR="00BC354B" w:rsidRPr="00295A71">
        <w:t xml:space="preserve">reported </w:t>
      </w:r>
      <w:r w:rsidR="006C34C6">
        <w:t xml:space="preserve">often </w:t>
      </w:r>
      <w:r w:rsidR="00F063C3">
        <w:t>looking for</w:t>
      </w:r>
      <w:r w:rsidR="00B223DF" w:rsidRPr="00295A71">
        <w:t xml:space="preserve"> </w:t>
      </w:r>
      <w:r w:rsidR="00BC354B" w:rsidRPr="00295A71">
        <w:t>additional</w:t>
      </w:r>
      <w:r w:rsidR="00B223DF" w:rsidRPr="00295A71">
        <w:t xml:space="preserve"> information </w:t>
      </w:r>
      <w:r w:rsidR="00BC354B" w:rsidRPr="00295A71">
        <w:t xml:space="preserve">from the district </w:t>
      </w:r>
      <w:r w:rsidR="00B223DF" w:rsidRPr="00295A71">
        <w:t>before approving</w:t>
      </w:r>
      <w:r w:rsidR="00D25AA6">
        <w:t xml:space="preserve"> these items</w:t>
      </w:r>
      <w:r w:rsidR="00B05DE6" w:rsidRPr="00295A71">
        <w:t>.</w:t>
      </w:r>
      <w:r w:rsidR="00F106BA" w:rsidRPr="00295A71">
        <w:t xml:space="preserve"> </w:t>
      </w:r>
      <w:r w:rsidR="00D3129A" w:rsidRPr="00295A71">
        <w:t>One school committee member defended this practice, arguing</w:t>
      </w:r>
      <w:r w:rsidR="008B6E25">
        <w:t>,</w:t>
      </w:r>
      <w:r w:rsidR="00D3129A" w:rsidRPr="00295A71">
        <w:t xml:space="preserve"> “We in Fall River have more oversight on financial things than what [MASC] probably would recommend, but it</w:t>
      </w:r>
      <w:r w:rsidR="008B6E25">
        <w:t>’</w:t>
      </w:r>
      <w:r w:rsidR="00D3129A" w:rsidRPr="00295A71">
        <w:t>s not illegal, it</w:t>
      </w:r>
      <w:r w:rsidR="0010758F">
        <w:t>’</w:t>
      </w:r>
      <w:r w:rsidR="00D3129A" w:rsidRPr="00295A71">
        <w:t>s within our purview</w:t>
      </w:r>
      <w:r w:rsidR="008B6E25">
        <w:t>. . . . </w:t>
      </w:r>
      <w:r w:rsidR="008B6E25" w:rsidRPr="00B119DA">
        <w:t xml:space="preserve"> </w:t>
      </w:r>
      <w:r w:rsidR="00D3129A" w:rsidRPr="00295A71">
        <w:t>We have more stringent financial policies here as far as what the school committee does and oversight.”</w:t>
      </w:r>
    </w:p>
    <w:p w14:paraId="5755F1D7" w14:textId="758CE0B9" w:rsidR="00C97BC2" w:rsidRDefault="00620BAD" w:rsidP="002F60BA">
      <w:pPr>
        <w:pStyle w:val="BodyText"/>
      </w:pPr>
      <w:r w:rsidRPr="00295A71">
        <w:t xml:space="preserve">However, district staff noted that the current </w:t>
      </w:r>
      <w:r w:rsidR="004D11ED">
        <w:t xml:space="preserve">warrant approval </w:t>
      </w:r>
      <w:r w:rsidRPr="00295A71">
        <w:t xml:space="preserve">process is difficult and slow, noting some committee members </w:t>
      </w:r>
      <w:r w:rsidR="001E0491">
        <w:t>do</w:t>
      </w:r>
      <w:r w:rsidRPr="00295A71">
        <w:t xml:space="preserve"> not approve </w:t>
      </w:r>
      <w:r w:rsidR="00FD1B1D">
        <w:t xml:space="preserve">entire </w:t>
      </w:r>
      <w:r w:rsidRPr="00295A71">
        <w:t>warrants in a timely manner</w:t>
      </w:r>
      <w:r w:rsidR="00AA20EA">
        <w:t xml:space="preserve"> due to intensive debates and</w:t>
      </w:r>
      <w:r w:rsidR="000B5F3E">
        <w:t xml:space="preserve"> granular</w:t>
      </w:r>
      <w:r w:rsidR="00AA20EA">
        <w:t xml:space="preserve"> inquiries</w:t>
      </w:r>
      <w:r w:rsidRPr="00295A71">
        <w:t xml:space="preserve">. </w:t>
      </w:r>
      <w:r w:rsidR="006C34C6">
        <w:t>Questions and deliberations</w:t>
      </w:r>
      <w:r w:rsidR="00C41225">
        <w:t xml:space="preserve"> around </w:t>
      </w:r>
      <w:r w:rsidR="00552AC6">
        <w:t>warrants</w:t>
      </w:r>
      <w:r w:rsidR="00C41225">
        <w:t xml:space="preserve"> and </w:t>
      </w:r>
      <w:r w:rsidR="00586F96">
        <w:t xml:space="preserve">approval </w:t>
      </w:r>
      <w:r w:rsidR="00C41225">
        <w:t>procedures</w:t>
      </w:r>
      <w:r w:rsidR="006C34C6">
        <w:t xml:space="preserve"> often </w:t>
      </w:r>
      <w:r w:rsidR="001E0491">
        <w:t xml:space="preserve">occur </w:t>
      </w:r>
      <w:r w:rsidR="006C34C6">
        <w:t>over email</w:t>
      </w:r>
      <w:r w:rsidR="00AF4F69">
        <w:t xml:space="preserve">, </w:t>
      </w:r>
      <w:r w:rsidR="00552AC6">
        <w:t>both</w:t>
      </w:r>
      <w:r w:rsidR="00AF4F69">
        <w:t xml:space="preserve"> between committee members and district staff as well as among members of the committee</w:t>
      </w:r>
      <w:r w:rsidR="00F8426C">
        <w:t xml:space="preserve">. </w:t>
      </w:r>
      <w:r w:rsidR="00791570">
        <w:t xml:space="preserve">Committee members </w:t>
      </w:r>
      <w:r w:rsidR="00E0340A">
        <w:t xml:space="preserve">sometimes </w:t>
      </w:r>
      <w:r w:rsidR="00791570">
        <w:t>make significant inquiries to district staff about</w:t>
      </w:r>
      <w:r w:rsidR="00046681">
        <w:t xml:space="preserve"> </w:t>
      </w:r>
      <w:r w:rsidR="00547C60">
        <w:t>expenses, delaying warrant approvals</w:t>
      </w:r>
      <w:r w:rsidR="00791570">
        <w:t xml:space="preserve">. </w:t>
      </w:r>
      <w:r w:rsidR="003C7C67" w:rsidRPr="00295A71">
        <w:t xml:space="preserve">The </w:t>
      </w:r>
      <w:r w:rsidR="00E6689E" w:rsidRPr="00295A71">
        <w:t xml:space="preserve">inquiries </w:t>
      </w:r>
      <w:r w:rsidR="00A339E1">
        <w:t>often center on</w:t>
      </w:r>
      <w:r w:rsidR="00A339E1" w:rsidRPr="00295A71">
        <w:t xml:space="preserve"> </w:t>
      </w:r>
      <w:r w:rsidR="00095B8C">
        <w:t>the nature of</w:t>
      </w:r>
      <w:r w:rsidR="006829C7">
        <w:t xml:space="preserve">—or need </w:t>
      </w:r>
      <w:r w:rsidR="00DC5BE1">
        <w:t xml:space="preserve">for—some </w:t>
      </w:r>
      <w:r w:rsidR="00095B8C">
        <w:t xml:space="preserve">expenditures, </w:t>
      </w:r>
      <w:r w:rsidR="00D01233">
        <w:t xml:space="preserve">availability of funds, </w:t>
      </w:r>
      <w:r w:rsidR="006829C7">
        <w:t>as well as</w:t>
      </w:r>
      <w:r w:rsidR="00095B8C">
        <w:t xml:space="preserve"> </w:t>
      </w:r>
      <w:r w:rsidR="008D5A8A">
        <w:t xml:space="preserve">expense </w:t>
      </w:r>
      <w:r w:rsidR="00095B8C">
        <w:t>amounts and procurement</w:t>
      </w:r>
      <w:r w:rsidR="006829C7">
        <w:t xml:space="preserve"> procedures</w:t>
      </w:r>
      <w:r w:rsidR="0066377D">
        <w:t>.</w:t>
      </w:r>
      <w:r w:rsidR="006829C7">
        <w:t xml:space="preserve"> </w:t>
      </w:r>
      <w:r w:rsidR="005E7F17">
        <w:t xml:space="preserve">In other cases, </w:t>
      </w:r>
      <w:r w:rsidR="00985E8A">
        <w:t xml:space="preserve">members ask for documentation </w:t>
      </w:r>
      <w:r w:rsidR="00FB1EF4">
        <w:t>related to</w:t>
      </w:r>
      <w:r w:rsidR="00985E8A">
        <w:t xml:space="preserve"> </w:t>
      </w:r>
      <w:r w:rsidR="00EA34B1">
        <w:t xml:space="preserve">expenses, or what members call “backup.” </w:t>
      </w:r>
      <w:r w:rsidR="00FB056A">
        <w:t xml:space="preserve">Other exchanges include expressions of </w:t>
      </w:r>
      <w:r w:rsidR="00676292">
        <w:t>opinion</w:t>
      </w:r>
      <w:r w:rsidR="007E25AD">
        <w:t xml:space="preserve"> on expenditures</w:t>
      </w:r>
      <w:r w:rsidR="00BE45B6">
        <w:t xml:space="preserve">, or discussions of the legality of approving certain expenses. </w:t>
      </w:r>
      <w:r w:rsidR="006829C7">
        <w:t xml:space="preserve">This practice </w:t>
      </w:r>
      <w:r w:rsidR="00386131">
        <w:t xml:space="preserve">of debating warrants via email </w:t>
      </w:r>
      <w:r w:rsidR="006829C7">
        <w:t>leads to delayed payments and</w:t>
      </w:r>
      <w:r w:rsidR="008D5A8A">
        <w:t>, because it involves exchanges over email,</w:t>
      </w:r>
      <w:r w:rsidR="006829C7">
        <w:t xml:space="preserve"> often</w:t>
      </w:r>
      <w:r w:rsidR="00434E66">
        <w:t xml:space="preserve"> includes only a portion of the committee and</w:t>
      </w:r>
      <w:r w:rsidR="006829C7">
        <w:t xml:space="preserve"> </w:t>
      </w:r>
      <w:r w:rsidR="001964C6">
        <w:t>is not suited</w:t>
      </w:r>
      <w:r w:rsidR="006829C7">
        <w:t xml:space="preserve"> to provide the information that committee members are seeking.</w:t>
      </w:r>
      <w:r w:rsidR="00FB056A">
        <w:t xml:space="preserve"> </w:t>
      </w:r>
      <w:r w:rsidR="0066377D">
        <w:t>In addition</w:t>
      </w:r>
      <w:r w:rsidR="0078090F" w:rsidRPr="00295A71">
        <w:t>,</w:t>
      </w:r>
      <w:r w:rsidR="00E27130">
        <w:t xml:space="preserve"> members</w:t>
      </w:r>
      <w:r w:rsidR="000C6C5E" w:rsidRPr="00295A71">
        <w:t xml:space="preserve"> </w:t>
      </w:r>
      <w:r w:rsidR="0078090F" w:rsidRPr="00295A71">
        <w:t xml:space="preserve">sometimes </w:t>
      </w:r>
      <w:r w:rsidR="000C6C5E">
        <w:t>do not</w:t>
      </w:r>
      <w:r w:rsidR="00A80408">
        <w:t xml:space="preserve"> have</w:t>
      </w:r>
      <w:r w:rsidR="000C6C5E">
        <w:t xml:space="preserve"> </w:t>
      </w:r>
      <w:r w:rsidR="0078090F" w:rsidRPr="00295A71">
        <w:t>the requisite knowledge of the nature of expenses</w:t>
      </w:r>
      <w:r w:rsidR="00B05DE6" w:rsidRPr="00295A71">
        <w:t xml:space="preserve"> or </w:t>
      </w:r>
      <w:r w:rsidR="00BC3073">
        <w:t xml:space="preserve">appreciate </w:t>
      </w:r>
      <w:r w:rsidR="00B05DE6" w:rsidRPr="00295A71">
        <w:t>the impacts of delaying entire warrants</w:t>
      </w:r>
      <w:r w:rsidR="0078090F" w:rsidRPr="00295A71">
        <w:t xml:space="preserve">. For example, </w:t>
      </w:r>
      <w:r w:rsidR="008F647A">
        <w:t xml:space="preserve">multiple </w:t>
      </w:r>
      <w:r w:rsidR="0078090F" w:rsidRPr="00295A71">
        <w:t xml:space="preserve">district staff reported </w:t>
      </w:r>
      <w:r w:rsidR="00B04528" w:rsidRPr="00295A71">
        <w:t>committee members asking about cheaper alternatives for the renewal of a software license that was tied to the district</w:t>
      </w:r>
      <w:r w:rsidR="00C33306">
        <w:t>’</w:t>
      </w:r>
      <w:r w:rsidR="00B04528" w:rsidRPr="00295A71">
        <w:t xml:space="preserve">s chosen curriculum </w:t>
      </w:r>
      <w:r w:rsidR="00605335">
        <w:t xml:space="preserve">in a particular </w:t>
      </w:r>
      <w:r w:rsidR="00B04528" w:rsidRPr="00295A71">
        <w:t>subject</w:t>
      </w:r>
      <w:r w:rsidR="00825E24" w:rsidRPr="00295A71">
        <w:t xml:space="preserve">. </w:t>
      </w:r>
      <w:r w:rsidR="00D004D5" w:rsidRPr="00295A71">
        <w:t>Other respondents described</w:t>
      </w:r>
      <w:r w:rsidR="00DA4B04">
        <w:t xml:space="preserve"> </w:t>
      </w:r>
      <w:r w:rsidR="009F3695">
        <w:t xml:space="preserve">how </w:t>
      </w:r>
      <w:r w:rsidR="00DA4B04">
        <w:t>the oversight and warrant process</w:t>
      </w:r>
      <w:r w:rsidR="00D004D5" w:rsidRPr="00295A71">
        <w:t xml:space="preserve"> delay</w:t>
      </w:r>
      <w:r w:rsidR="009F3695">
        <w:t>ed</w:t>
      </w:r>
      <w:r w:rsidR="00D004D5" w:rsidRPr="00295A71">
        <w:t xml:space="preserve"> payments for services </w:t>
      </w:r>
      <w:r w:rsidR="005C0349" w:rsidRPr="00295A71">
        <w:t xml:space="preserve">already </w:t>
      </w:r>
      <w:r w:rsidR="00D004D5" w:rsidRPr="00295A71">
        <w:t>delivered (e.g., consultants, utilities)</w:t>
      </w:r>
      <w:r w:rsidR="00031919" w:rsidRPr="00295A71">
        <w:t xml:space="preserve"> that resulted in late fees </w:t>
      </w:r>
      <w:r w:rsidR="007272A5" w:rsidRPr="00295A71">
        <w:t>and</w:t>
      </w:r>
      <w:r w:rsidR="00031919" w:rsidRPr="00295A71">
        <w:t xml:space="preserve"> strained professional relationships</w:t>
      </w:r>
      <w:r w:rsidR="009F3695">
        <w:t xml:space="preserve"> with vendors</w:t>
      </w:r>
      <w:r w:rsidR="00031919" w:rsidRPr="00295A71">
        <w:t xml:space="preserve">. </w:t>
      </w:r>
      <w:r w:rsidR="00825E24" w:rsidRPr="00295A71">
        <w:t xml:space="preserve">These disagreements have escalated into </w:t>
      </w:r>
      <w:r w:rsidR="009F3695">
        <w:t xml:space="preserve">some </w:t>
      </w:r>
      <w:r w:rsidR="00031919" w:rsidRPr="00295A71">
        <w:t xml:space="preserve">committee </w:t>
      </w:r>
      <w:r w:rsidR="00825E24" w:rsidRPr="00295A71">
        <w:t xml:space="preserve">members reviewing the length of time other members had </w:t>
      </w:r>
      <w:r w:rsidR="00B520E8">
        <w:t>warrants</w:t>
      </w:r>
      <w:r w:rsidR="00B520E8" w:rsidRPr="00295A71">
        <w:t xml:space="preserve"> </w:t>
      </w:r>
      <w:r w:rsidR="00825E24" w:rsidRPr="00295A71">
        <w:t>open before approving them</w:t>
      </w:r>
      <w:r w:rsidR="00A42A2F">
        <w:t xml:space="preserve">, </w:t>
      </w:r>
      <w:r w:rsidR="008F5105">
        <w:t xml:space="preserve">and </w:t>
      </w:r>
      <w:r w:rsidR="00A42A2F">
        <w:t xml:space="preserve">accusing one another </w:t>
      </w:r>
      <w:r w:rsidR="008F5105">
        <w:t xml:space="preserve">via email </w:t>
      </w:r>
      <w:r w:rsidR="00A42A2F">
        <w:t>of not doing due diligence</w:t>
      </w:r>
      <w:r w:rsidR="00E9732B">
        <w:t>.</w:t>
      </w:r>
      <w:r w:rsidR="00B520E8">
        <w:t xml:space="preserve"> </w:t>
      </w:r>
      <w:r w:rsidR="00B8383A">
        <w:t>O</w:t>
      </w:r>
      <w:r w:rsidR="00825E24" w:rsidRPr="00295A71">
        <w:t>ne school committee member submitt</w:t>
      </w:r>
      <w:r w:rsidR="009F3695">
        <w:t>ed</w:t>
      </w:r>
      <w:r w:rsidR="00825E24" w:rsidRPr="00295A71">
        <w:t xml:space="preserve"> a public records request for the </w:t>
      </w:r>
      <w:r w:rsidR="009F3695">
        <w:t xml:space="preserve">former </w:t>
      </w:r>
      <w:r w:rsidR="00825E24" w:rsidRPr="00295A71">
        <w:t xml:space="preserve">superintendent’s text </w:t>
      </w:r>
      <w:r w:rsidR="00825E24" w:rsidRPr="003E1DD8">
        <w:t xml:space="preserve">messages </w:t>
      </w:r>
      <w:r w:rsidR="000C7528" w:rsidRPr="003E1DD8">
        <w:t xml:space="preserve">as part of warrant inquiry. </w:t>
      </w:r>
      <w:r w:rsidR="00415F94" w:rsidRPr="003E1DD8">
        <w:t>Creating a more efficient means of warrant review and approval is an area of growth for the district</w:t>
      </w:r>
      <w:r w:rsidR="00C97BC2">
        <w:t>.</w:t>
      </w:r>
    </w:p>
    <w:p w14:paraId="46E78786" w14:textId="755B5D64" w:rsidR="00C97BC2" w:rsidRDefault="00116A85" w:rsidP="002F60BA">
      <w:pPr>
        <w:pStyle w:val="BodyText"/>
      </w:pPr>
      <w:r>
        <w:t>The</w:t>
      </w:r>
      <w:r w:rsidR="00002AF9" w:rsidRPr="003E1DD8">
        <w:t xml:space="preserve"> committee’s approach to budget approval and fiscal oversight </w:t>
      </w:r>
      <w:r w:rsidR="00B3192D" w:rsidRPr="003E1DD8">
        <w:t xml:space="preserve">has </w:t>
      </w:r>
      <w:r>
        <w:t>led to</w:t>
      </w:r>
      <w:r w:rsidR="006E248F" w:rsidRPr="003E1DD8">
        <w:t xml:space="preserve"> </w:t>
      </w:r>
      <w:r w:rsidR="005611BA">
        <w:t>dis</w:t>
      </w:r>
      <w:r w:rsidR="00B3192D" w:rsidRPr="003E1DD8">
        <w:t>trust</w:t>
      </w:r>
      <w:r w:rsidR="00FA3B65" w:rsidRPr="003E1DD8">
        <w:t xml:space="preserve"> and tensions </w:t>
      </w:r>
      <w:r w:rsidR="00B3192D" w:rsidRPr="003E1DD8">
        <w:t xml:space="preserve">among committee members </w:t>
      </w:r>
      <w:r>
        <w:t xml:space="preserve">themselves </w:t>
      </w:r>
      <w:r w:rsidR="00B3192D" w:rsidRPr="003E1DD8">
        <w:t>and between committee members and district staff</w:t>
      </w:r>
      <w:r w:rsidR="00EE02E2">
        <w:t xml:space="preserve">, as well as interfered with </w:t>
      </w:r>
      <w:r w:rsidR="00EE02E2" w:rsidRPr="000917B9">
        <w:t>some operational matters</w:t>
      </w:r>
      <w:r w:rsidR="00B3192D" w:rsidRPr="000917B9">
        <w:t xml:space="preserve">. </w:t>
      </w:r>
      <w:r w:rsidR="004962FD" w:rsidRPr="000917B9">
        <w:t>Several respondents noted a lack of trust between the school committee and other parties, including</w:t>
      </w:r>
      <w:r w:rsidR="00CA3889" w:rsidRPr="000917B9">
        <w:t xml:space="preserve"> </w:t>
      </w:r>
      <w:r w:rsidR="004962FD" w:rsidRPr="000917B9">
        <w:t xml:space="preserve">the mayor’s office and </w:t>
      </w:r>
      <w:r w:rsidR="00463898" w:rsidRPr="000917B9">
        <w:t>former</w:t>
      </w:r>
      <w:r w:rsidR="004962FD" w:rsidRPr="000917B9">
        <w:t xml:space="preserve"> district leadership. </w:t>
      </w:r>
      <w:r w:rsidR="00B82192" w:rsidRPr="000917B9">
        <w:t>Staff said they received numerous inquiries from individual school committee members about procurements and purchases</w:t>
      </w:r>
      <w:r w:rsidR="00ED1A5D" w:rsidRPr="000917B9">
        <w:t xml:space="preserve">. </w:t>
      </w:r>
      <w:r w:rsidR="00876C28" w:rsidRPr="000917B9">
        <w:t>In these instances,</w:t>
      </w:r>
      <w:r w:rsidR="00ED1A5D" w:rsidRPr="000917B9">
        <w:t xml:space="preserve"> members </w:t>
      </w:r>
      <w:r w:rsidR="004A4288" w:rsidRPr="000917B9">
        <w:t>at times</w:t>
      </w:r>
      <w:r w:rsidR="00ED1A5D" w:rsidRPr="000917B9">
        <w:t xml:space="preserve"> act</w:t>
      </w:r>
      <w:r w:rsidR="006E4B70" w:rsidRPr="000917B9">
        <w:t xml:space="preserve"> </w:t>
      </w:r>
      <w:r w:rsidR="00A9478C" w:rsidRPr="000917B9">
        <w:t xml:space="preserve">individually rather than as a body, </w:t>
      </w:r>
      <w:r w:rsidR="000917B9" w:rsidRPr="000917B9">
        <w:t>and create</w:t>
      </w:r>
      <w:r w:rsidR="00A9478C" w:rsidRPr="000917B9">
        <w:t xml:space="preserve"> inherent </w:t>
      </w:r>
      <w:r w:rsidR="00CC7B8C" w:rsidRPr="000917B9">
        <w:t>distrust</w:t>
      </w:r>
      <w:r w:rsidR="00ED1A5D" w:rsidRPr="000917B9">
        <w:t xml:space="preserve"> with district</w:t>
      </w:r>
      <w:r w:rsidR="008216E7" w:rsidRPr="000917B9">
        <w:t xml:space="preserve"> leadership</w:t>
      </w:r>
      <w:r w:rsidR="00B82192" w:rsidRPr="000917B9">
        <w:t xml:space="preserve">. </w:t>
      </w:r>
      <w:r w:rsidR="004962FD" w:rsidRPr="000917B9">
        <w:t xml:space="preserve">Multiple respondents described the tone of inquiries </w:t>
      </w:r>
      <w:r w:rsidR="00B37159" w:rsidRPr="000917B9">
        <w:t>from school committee members</w:t>
      </w:r>
      <w:r w:rsidR="004962FD" w:rsidRPr="000917B9">
        <w:t xml:space="preserve"> as adversarial. </w:t>
      </w:r>
      <w:r w:rsidR="005D7C93" w:rsidRPr="000917B9">
        <w:t>One respondent</w:t>
      </w:r>
      <w:r w:rsidR="004962FD" w:rsidRPr="000917B9">
        <w:t xml:space="preserve"> </w:t>
      </w:r>
      <w:r w:rsidR="008216E7" w:rsidRPr="000917B9">
        <w:t xml:space="preserve">described </w:t>
      </w:r>
      <w:r w:rsidR="004962FD" w:rsidRPr="000917B9">
        <w:t xml:space="preserve">the </w:t>
      </w:r>
      <w:r w:rsidR="00ED1A5D" w:rsidRPr="000917B9">
        <w:t>way</w:t>
      </w:r>
      <w:r w:rsidR="004962FD" w:rsidRPr="000917B9">
        <w:t xml:space="preserve"> fiscal oversight was exercised</w:t>
      </w:r>
      <w:r w:rsidR="00ED1A5D" w:rsidRPr="000917B9">
        <w:t xml:space="preserve"> as</w:t>
      </w:r>
      <w:r w:rsidR="004962FD" w:rsidRPr="000917B9">
        <w:t xml:space="preserve"> “vindictive in nature.”</w:t>
      </w:r>
      <w:r w:rsidR="005E0D0E" w:rsidRPr="000917B9">
        <w:t xml:space="preserve"> </w:t>
      </w:r>
      <w:r w:rsidR="004A4288" w:rsidRPr="000917B9">
        <w:t>In another instance, committee members scrutinized the purchase of materials related to the implementation of a district policy, which delayed that policy’s implementation, and then questioned district staff on the reasons for the policy’s delayed rollout. This delay in implementation brought public criticism</w:t>
      </w:r>
      <w:r w:rsidR="00EE3AE0">
        <w:t xml:space="preserve"> from the committee</w:t>
      </w:r>
      <w:r w:rsidR="000917B9" w:rsidRPr="000917B9">
        <w:t>, to which one of the staff responsible responded</w:t>
      </w:r>
      <w:r w:rsidR="004A4288" w:rsidRPr="000917B9">
        <w:t>, “I’ve never had to navigate that</w:t>
      </w:r>
      <w:r w:rsidR="004A4288" w:rsidRPr="003E1DD8">
        <w:t xml:space="preserve"> type of </w:t>
      </w:r>
      <w:r w:rsidR="00A67610">
        <w:t>decision-making</w:t>
      </w:r>
      <w:r w:rsidR="004A4288" w:rsidRPr="003E1DD8">
        <w:t xml:space="preserve"> like it is right now, where it</w:t>
      </w:r>
      <w:r w:rsidR="004A4288">
        <w:t>’</w:t>
      </w:r>
      <w:r w:rsidR="004A4288" w:rsidRPr="003E1DD8">
        <w:t>s like the school committee is blocking my ability [to implement an initiative] in putting pressure on people</w:t>
      </w:r>
      <w:r w:rsidR="004A4288">
        <w:t> . . . </w:t>
      </w:r>
      <w:r w:rsidR="004A4288" w:rsidRPr="00B119DA">
        <w:t xml:space="preserve"> </w:t>
      </w:r>
      <w:r w:rsidR="004A4288" w:rsidRPr="003E1DD8">
        <w:t xml:space="preserve">that </w:t>
      </w:r>
      <w:r w:rsidR="004A4288">
        <w:rPr>
          <w:rFonts w:eastAsia="Aptos" w:cs="Aptos"/>
        </w:rPr>
        <w:t>[ultimately]</w:t>
      </w:r>
      <w:r w:rsidR="004A4288" w:rsidRPr="003E1DD8">
        <w:t xml:space="preserve"> block the ability to accomplish the task.” </w:t>
      </w:r>
      <w:r w:rsidR="008F4341" w:rsidRPr="003E1DD8">
        <w:t>Clarifying roles</w:t>
      </w:r>
      <w:r w:rsidR="003649B6">
        <w:t>,</w:t>
      </w:r>
      <w:r w:rsidR="008F4341" w:rsidRPr="003E1DD8">
        <w:t xml:space="preserve"> responsibilities</w:t>
      </w:r>
      <w:r w:rsidR="003649B6">
        <w:t>, and protocols</w:t>
      </w:r>
      <w:r w:rsidR="008565E3" w:rsidRPr="003E1DD8">
        <w:t xml:space="preserve"> around the level and nature of fiscal oversight</w:t>
      </w:r>
      <w:r w:rsidR="003A1A7A" w:rsidRPr="003E1DD8">
        <w:t xml:space="preserve"> is an area of growth for the district. In addition, </w:t>
      </w:r>
      <w:r w:rsidR="006F0D9F" w:rsidRPr="003E1DD8">
        <w:t>conducting more regular, efficient budget</w:t>
      </w:r>
      <w:r w:rsidR="00D66D98">
        <w:t xml:space="preserve"> and finance</w:t>
      </w:r>
      <w:r w:rsidR="006F0D9F" w:rsidRPr="003E1DD8">
        <w:t xml:space="preserve"> subcommittee meetings is an area of growth for the district</w:t>
      </w:r>
      <w:r w:rsidR="00C97BC2">
        <w:t>.</w:t>
      </w:r>
    </w:p>
    <w:p w14:paraId="09A9C92B" w14:textId="19E6D0DE" w:rsidR="00E91D59" w:rsidRDefault="00E91D59" w:rsidP="0007523B">
      <w:pPr>
        <w:pStyle w:val="Heading4"/>
      </w:pPr>
      <w:bookmarkStart w:id="42" w:name="_Toc231058211"/>
      <w:r>
        <w:t xml:space="preserve">Superintendent Evaluation </w:t>
      </w:r>
      <w:r w:rsidRPr="0007523B">
        <w:t>and</w:t>
      </w:r>
      <w:r>
        <w:t xml:space="preserve"> Oversight</w:t>
      </w:r>
      <w:bookmarkEnd w:id="42"/>
    </w:p>
    <w:p w14:paraId="0A1895E0" w14:textId="76BD2353" w:rsidR="00C97BC2" w:rsidRDefault="00CC548C" w:rsidP="0007523B">
      <w:pPr>
        <w:pStyle w:val="BodyTextposthead"/>
      </w:pPr>
      <w:r w:rsidRPr="00295A71">
        <w:t xml:space="preserve">The school committee </w:t>
      </w:r>
      <w:r w:rsidR="0046495A" w:rsidRPr="00295A71">
        <w:t>fulfill</w:t>
      </w:r>
      <w:r w:rsidR="00E546E7" w:rsidRPr="00295A71">
        <w:t>ed</w:t>
      </w:r>
      <w:r w:rsidR="0046495A" w:rsidRPr="00295A71">
        <w:t xml:space="preserve"> its statutory responsibilities</w:t>
      </w:r>
      <w:r w:rsidRPr="00295A71">
        <w:t xml:space="preserve"> </w:t>
      </w:r>
      <w:r w:rsidR="00DC5F8D" w:rsidRPr="00295A71">
        <w:t>by</w:t>
      </w:r>
      <w:r w:rsidR="0046495A" w:rsidRPr="00295A71">
        <w:t xml:space="preserve"> </w:t>
      </w:r>
      <w:r w:rsidRPr="00295A71">
        <w:t>complet</w:t>
      </w:r>
      <w:r w:rsidR="00DC5F8D" w:rsidRPr="00295A71">
        <w:t>ing</w:t>
      </w:r>
      <w:r w:rsidRPr="00295A71">
        <w:t xml:space="preserve"> an </w:t>
      </w:r>
      <w:r w:rsidR="00F62F63">
        <w:t xml:space="preserve">annual </w:t>
      </w:r>
      <w:r w:rsidRPr="003E1DD8">
        <w:rPr>
          <w:bCs/>
        </w:rPr>
        <w:t>evaluation</w:t>
      </w:r>
      <w:r w:rsidRPr="00295A71">
        <w:t xml:space="preserve"> of </w:t>
      </w:r>
      <w:r w:rsidR="00E76E2B">
        <w:t>former S</w:t>
      </w:r>
      <w:r w:rsidRPr="00295A71">
        <w:t xml:space="preserve">uperintendent Curley in </w:t>
      </w:r>
      <w:r w:rsidR="006C4F2C" w:rsidRPr="00295A71">
        <w:t>December 2025.</w:t>
      </w:r>
      <w:r w:rsidR="00CE31A3" w:rsidRPr="00295A71">
        <w:t xml:space="preserve"> </w:t>
      </w:r>
      <w:r w:rsidR="00925ADB">
        <w:t xml:space="preserve">The evaluation was discussed </w:t>
      </w:r>
      <w:r w:rsidR="00E76E2B">
        <w:t>during</w:t>
      </w:r>
      <w:r w:rsidR="00925ADB">
        <w:t xml:space="preserve"> a regular school committee meeting; it is not clear what role the evaluation subcommittee played in this process. </w:t>
      </w:r>
      <w:r w:rsidR="003F3442">
        <w:t>As noted earlier, a</w:t>
      </w:r>
      <w:r w:rsidR="00CE31A3" w:rsidRPr="00295A71">
        <w:t xml:space="preserve"> review of </w:t>
      </w:r>
      <w:r w:rsidR="00F91F1E" w:rsidRPr="00295A71">
        <w:t xml:space="preserve">evaluation documents </w:t>
      </w:r>
      <w:r w:rsidR="00A10297" w:rsidRPr="00295A71">
        <w:t xml:space="preserve">from </w:t>
      </w:r>
      <w:r w:rsidR="00997177" w:rsidRPr="00295A71">
        <w:t>individual</w:t>
      </w:r>
      <w:r w:rsidR="00A10297" w:rsidRPr="00295A71">
        <w:t xml:space="preserve"> school committee members</w:t>
      </w:r>
      <w:r w:rsidR="002A317B" w:rsidRPr="00295A71">
        <w:t xml:space="preserve"> found wide variation </w:t>
      </w:r>
      <w:r w:rsidR="00E04852" w:rsidRPr="00295A71">
        <w:t>in ratings</w:t>
      </w:r>
      <w:r w:rsidR="00511004">
        <w:t xml:space="preserve">, </w:t>
      </w:r>
      <w:r w:rsidR="007F5416">
        <w:t>approach to completing the forms,</w:t>
      </w:r>
      <w:r w:rsidR="00E04852" w:rsidRPr="00295A71">
        <w:t xml:space="preserve"> and the focus of evaluators’ comments</w:t>
      </w:r>
      <w:r w:rsidR="00A131CC" w:rsidRPr="00295A71">
        <w:t>; no composite document was provided</w:t>
      </w:r>
      <w:r w:rsidR="00E04852" w:rsidRPr="00295A71">
        <w:t xml:space="preserve">. </w:t>
      </w:r>
      <w:r w:rsidR="00BA60B6" w:rsidRPr="00295A71">
        <w:t xml:space="preserve">Of the six </w:t>
      </w:r>
      <w:r w:rsidR="00602B59" w:rsidRPr="00295A71">
        <w:t>individual evaluations</w:t>
      </w:r>
      <w:r w:rsidR="00BA60B6" w:rsidRPr="00295A71">
        <w:t xml:space="preserve"> provided to the team for review, </w:t>
      </w:r>
      <w:r w:rsidR="00B121A7" w:rsidRPr="00295A71">
        <w:t>three</w:t>
      </w:r>
      <w:r w:rsidR="006D326D" w:rsidRPr="00295A71">
        <w:t xml:space="preserve"> </w:t>
      </w:r>
      <w:r w:rsidR="00076905" w:rsidRPr="00295A71">
        <w:t xml:space="preserve">contained </w:t>
      </w:r>
      <w:r w:rsidR="002C38FB" w:rsidRPr="00295A71">
        <w:t xml:space="preserve">feedback </w:t>
      </w:r>
      <w:r w:rsidR="00076905" w:rsidRPr="00295A71">
        <w:t>regarding</w:t>
      </w:r>
      <w:r w:rsidR="006D326D" w:rsidRPr="00295A71">
        <w:t xml:space="preserve"> students and student performance; </w:t>
      </w:r>
      <w:r w:rsidR="00076905" w:rsidRPr="00295A71">
        <w:t xml:space="preserve">two had no </w:t>
      </w:r>
      <w:r w:rsidR="002C38FB" w:rsidRPr="00295A71">
        <w:t xml:space="preserve">feedback </w:t>
      </w:r>
      <w:r w:rsidR="006222B7" w:rsidRPr="00295A71">
        <w:t xml:space="preserve">to accompany ratings; </w:t>
      </w:r>
      <w:r w:rsidR="00882C6A" w:rsidRPr="00295A71">
        <w:t xml:space="preserve">and </w:t>
      </w:r>
      <w:r w:rsidR="00B121A7" w:rsidRPr="00295A71">
        <w:t>one</w:t>
      </w:r>
      <w:r w:rsidR="006222B7" w:rsidRPr="00295A71">
        <w:t xml:space="preserve"> contained </w:t>
      </w:r>
      <w:r w:rsidR="002C38FB" w:rsidRPr="00295A71">
        <w:t xml:space="preserve">feedback </w:t>
      </w:r>
      <w:r w:rsidR="006222B7" w:rsidRPr="00295A71">
        <w:t xml:space="preserve">that largely focused on </w:t>
      </w:r>
      <w:r w:rsidR="00B121A7" w:rsidRPr="00295A71">
        <w:t>operational and management issues</w:t>
      </w:r>
      <w:r w:rsidR="00D159BA" w:rsidRPr="00295A71">
        <w:t>, including providing timely information to the school committee</w:t>
      </w:r>
      <w:r w:rsidR="00B121A7" w:rsidRPr="00295A71">
        <w:t xml:space="preserve">. </w:t>
      </w:r>
      <w:r w:rsidR="003F5BDB" w:rsidRPr="00295A71">
        <w:t xml:space="preserve">Some comments were critical but within normal </w:t>
      </w:r>
      <w:r w:rsidR="0061606E">
        <w:t xml:space="preserve">evaluation </w:t>
      </w:r>
      <w:r w:rsidR="003F5BDB" w:rsidRPr="00295A71">
        <w:t xml:space="preserve">practice (e.g., </w:t>
      </w:r>
      <w:r w:rsidR="00B42B46" w:rsidRPr="00295A71">
        <w:t>“failure to provide accurate and sufficient information upon request to the school committee</w:t>
      </w:r>
      <w:r w:rsidR="00E9449D" w:rsidRPr="00295A71">
        <w:t xml:space="preserve">”) and some </w:t>
      </w:r>
      <w:r w:rsidR="0097212C" w:rsidRPr="00295A71">
        <w:t>feedback used non</w:t>
      </w:r>
      <w:r w:rsidR="00E9449D" w:rsidRPr="00295A71">
        <w:t xml:space="preserve">standard practices (e.g., including </w:t>
      </w:r>
      <w:r w:rsidR="00434117" w:rsidRPr="00295A71">
        <w:t>screenshots</w:t>
      </w:r>
      <w:r w:rsidR="00E9449D" w:rsidRPr="00295A71">
        <w:t xml:space="preserve"> of social media posts </w:t>
      </w:r>
      <w:r w:rsidR="00600F5D">
        <w:t xml:space="preserve">and excerpts </w:t>
      </w:r>
      <w:r w:rsidR="002A631A">
        <w:t>regarding</w:t>
      </w:r>
      <w:r w:rsidR="00600F5D">
        <w:t xml:space="preserve"> confidential</w:t>
      </w:r>
      <w:r w:rsidR="00500A9E">
        <w:t xml:space="preserve"> staff</w:t>
      </w:r>
      <w:r w:rsidR="00600F5D">
        <w:t xml:space="preserve"> </w:t>
      </w:r>
      <w:r w:rsidR="006565D0">
        <w:t xml:space="preserve">investigations </w:t>
      </w:r>
      <w:r w:rsidR="00E9449D" w:rsidRPr="00295A71">
        <w:t xml:space="preserve">as the basis for evaluation). </w:t>
      </w:r>
      <w:r w:rsidR="00E92A28" w:rsidRPr="00295A71">
        <w:t>Multiple school committee interview respondents</w:t>
      </w:r>
      <w:r w:rsidR="00AB0647">
        <w:t xml:space="preserve"> </w:t>
      </w:r>
      <w:r w:rsidR="00D97E2B" w:rsidRPr="00295A71">
        <w:t>reported they did not thin</w:t>
      </w:r>
      <w:r w:rsidR="00A949F4" w:rsidRPr="00295A71">
        <w:t>k</w:t>
      </w:r>
      <w:r w:rsidR="00D97E2B" w:rsidRPr="00295A71">
        <w:t xml:space="preserve"> </w:t>
      </w:r>
      <w:r w:rsidR="00061319">
        <w:t>former Superintendent Curley’</w:t>
      </w:r>
      <w:r w:rsidR="00E45290">
        <w:t>s</w:t>
      </w:r>
      <w:r w:rsidR="00061319" w:rsidRPr="00295A71">
        <w:t xml:space="preserve"> </w:t>
      </w:r>
      <w:r w:rsidR="00D97E2B" w:rsidRPr="00295A71">
        <w:t>evaluation was fair or followed the DESE rubric.</w:t>
      </w:r>
      <w:r w:rsidR="009E49C6">
        <w:t xml:space="preserve"> Feedback on the </w:t>
      </w:r>
      <w:r w:rsidR="00B06785">
        <w:t xml:space="preserve">committee’s failure to use the DESE superintendent evaluation process came </w:t>
      </w:r>
      <w:r w:rsidR="00B06785" w:rsidRPr="003E1DD8">
        <w:t xml:space="preserve">both from those members who voted to retain and those who voted to dismiss </w:t>
      </w:r>
      <w:r w:rsidR="00E45290">
        <w:t>S</w:t>
      </w:r>
      <w:r w:rsidR="00B06785" w:rsidRPr="003E1DD8">
        <w:t>uperintendent</w:t>
      </w:r>
      <w:r w:rsidR="00E45290">
        <w:t xml:space="preserve"> Curley</w:t>
      </w:r>
      <w:r w:rsidR="00B06785" w:rsidRPr="003E1DD8">
        <w:t>.</w:t>
      </w:r>
      <w:r w:rsidR="00013DB9">
        <w:t xml:space="preserve"> </w:t>
      </w:r>
      <w:r w:rsidR="00013DB9" w:rsidRPr="00013DB9">
        <w:t>Implementing a superintendent evaluation process aligned with DESE guidance and codifying the timeline and procedure for the evaluation</w:t>
      </w:r>
      <w:r w:rsidR="002545EB">
        <w:t xml:space="preserve"> is an area of growth for the district. </w:t>
      </w:r>
    </w:p>
    <w:p w14:paraId="27ABD1F6" w14:textId="324E5CE9" w:rsidR="006C78AD" w:rsidRPr="00295A71" w:rsidRDefault="00703827" w:rsidP="0007523B">
      <w:pPr>
        <w:pStyle w:val="BodyText"/>
      </w:pPr>
      <w:r>
        <w:t>Three n</w:t>
      </w:r>
      <w:r w:rsidR="00FD28A3" w:rsidRPr="003E1DD8">
        <w:t>ew</w:t>
      </w:r>
      <w:r w:rsidR="002032A0" w:rsidRPr="003E1DD8">
        <w:t>ly elected</w:t>
      </w:r>
      <w:r w:rsidR="00FD28A3" w:rsidRPr="003E1DD8">
        <w:t xml:space="preserve"> committee members began their terms in January 2026. The committee discussed dis</w:t>
      </w:r>
      <w:r w:rsidR="007C126E" w:rsidRPr="003E1DD8">
        <w:t xml:space="preserve">missing </w:t>
      </w:r>
      <w:r>
        <w:t>S</w:t>
      </w:r>
      <w:r w:rsidR="007C126E" w:rsidRPr="003E1DD8">
        <w:t xml:space="preserve">uperintendent </w:t>
      </w:r>
      <w:r>
        <w:t xml:space="preserve">Curley </w:t>
      </w:r>
      <w:r w:rsidR="007C126E" w:rsidRPr="003E1DD8">
        <w:t xml:space="preserve">without cause at </w:t>
      </w:r>
      <w:r w:rsidR="003C625E" w:rsidRPr="003E1DD8">
        <w:t xml:space="preserve">the </w:t>
      </w:r>
      <w:r w:rsidR="007C126E" w:rsidRPr="003E1DD8">
        <w:t xml:space="preserve">February </w:t>
      </w:r>
      <w:r w:rsidR="003C625E" w:rsidRPr="003E1DD8">
        <w:t xml:space="preserve">2026 </w:t>
      </w:r>
      <w:r w:rsidR="007C126E" w:rsidRPr="003E1DD8">
        <w:t>meeting</w:t>
      </w:r>
      <w:r w:rsidR="001D5204" w:rsidRPr="003E1DD8">
        <w:t>,</w:t>
      </w:r>
      <w:r w:rsidR="007C126E" w:rsidRPr="003E1DD8">
        <w:t xml:space="preserve"> </w:t>
      </w:r>
      <w:r w:rsidR="00AD22C7" w:rsidRPr="003E1DD8">
        <w:t>vot</w:t>
      </w:r>
      <w:r w:rsidR="00F76A66" w:rsidRPr="003E1DD8">
        <w:t>ing</w:t>
      </w:r>
      <w:r w:rsidR="00AD22C7" w:rsidRPr="003E1DD8">
        <w:t xml:space="preserve"> 5-2 in favor of </w:t>
      </w:r>
      <w:r w:rsidR="004818E3" w:rsidRPr="003E1DD8">
        <w:t xml:space="preserve">reviewing </w:t>
      </w:r>
      <w:r w:rsidR="002F4ACC">
        <w:t>Section</w:t>
      </w:r>
      <w:r w:rsidR="006D49B9" w:rsidRPr="003E1DD8">
        <w:t xml:space="preserve"> 9 of </w:t>
      </w:r>
      <w:r w:rsidR="00827069" w:rsidRPr="003E1DD8">
        <w:t>the superintendent’s</w:t>
      </w:r>
      <w:r w:rsidR="004818E3" w:rsidRPr="003E1DD8">
        <w:t xml:space="preserve"> contract</w:t>
      </w:r>
      <w:r w:rsidR="0073186E" w:rsidRPr="003E1DD8">
        <w:t xml:space="preserve"> (i.e., Dismissal Without Cause)</w:t>
      </w:r>
      <w:r w:rsidR="00615655" w:rsidRPr="003E1DD8">
        <w:t>. T</w:t>
      </w:r>
      <w:r w:rsidR="00AD22C7" w:rsidRPr="003E1DD8">
        <w:t xml:space="preserve">hree of the five votes in favor of </w:t>
      </w:r>
      <w:r w:rsidR="008108F0" w:rsidRPr="003E1DD8">
        <w:t xml:space="preserve">discussing </w:t>
      </w:r>
      <w:r w:rsidR="00AD22C7" w:rsidRPr="003E1DD8">
        <w:t xml:space="preserve">dismissal </w:t>
      </w:r>
      <w:r w:rsidR="006E53BB">
        <w:t xml:space="preserve">came from </w:t>
      </w:r>
      <w:r w:rsidR="00261796">
        <w:t xml:space="preserve">the </w:t>
      </w:r>
      <w:r w:rsidR="006E53BB">
        <w:t>new members</w:t>
      </w:r>
      <w:r w:rsidR="00261796">
        <w:t>,</w:t>
      </w:r>
      <w:r w:rsidR="006E53BB">
        <w:t xml:space="preserve"> who </w:t>
      </w:r>
      <w:r w:rsidR="00261796">
        <w:t xml:space="preserve">could </w:t>
      </w:r>
      <w:r w:rsidR="00807FE0" w:rsidRPr="00295A71">
        <w:t xml:space="preserve">not take part in the December evaluation. </w:t>
      </w:r>
      <w:r w:rsidR="00612928" w:rsidRPr="00295A71">
        <w:t xml:space="preserve">Those in favor of </w:t>
      </w:r>
      <w:r w:rsidR="00604FCA">
        <w:t>discussing</w:t>
      </w:r>
      <w:r w:rsidR="00604FCA" w:rsidRPr="00295A71">
        <w:t xml:space="preserve"> </w:t>
      </w:r>
      <w:r w:rsidR="00612928" w:rsidRPr="00295A71">
        <w:t xml:space="preserve">dismissal cited the lack of a strategic plan as well as </w:t>
      </w:r>
      <w:r w:rsidR="00F735B7" w:rsidRPr="00295A71">
        <w:t>challenges</w:t>
      </w:r>
      <w:r w:rsidR="00261796">
        <w:t xml:space="preserve"> in</w:t>
      </w:r>
      <w:r w:rsidR="00F735B7" w:rsidRPr="00295A71">
        <w:t xml:space="preserve"> getting answers to questions</w:t>
      </w:r>
      <w:r w:rsidR="00261796">
        <w:t>. As one committee</w:t>
      </w:r>
      <w:r w:rsidR="00E62367" w:rsidRPr="00295A71">
        <w:t xml:space="preserve"> memb</w:t>
      </w:r>
      <w:r w:rsidR="003A1123" w:rsidRPr="00295A71">
        <w:t xml:space="preserve">er </w:t>
      </w:r>
      <w:r w:rsidR="00261796">
        <w:t xml:space="preserve">said, the </w:t>
      </w:r>
      <w:r w:rsidR="00F732E0">
        <w:t xml:space="preserve">former </w:t>
      </w:r>
      <w:r w:rsidR="00261796">
        <w:t xml:space="preserve">superintendent </w:t>
      </w:r>
      <w:r w:rsidR="00F732E0">
        <w:t>demonstrated</w:t>
      </w:r>
      <w:r w:rsidR="00261796">
        <w:t xml:space="preserve"> a</w:t>
      </w:r>
      <w:r w:rsidR="003A1123" w:rsidRPr="00295A71">
        <w:t xml:space="preserve"> “failure to respond to inquiries.” </w:t>
      </w:r>
      <w:r w:rsidR="007B7FE0">
        <w:t>Some other committee</w:t>
      </w:r>
      <w:r w:rsidR="007B7FE0" w:rsidRPr="00295A71">
        <w:t xml:space="preserve"> </w:t>
      </w:r>
      <w:r w:rsidR="00500634" w:rsidRPr="00295A71">
        <w:t xml:space="preserve">members agreed, with one member describing having difficulty getting timely updates during </w:t>
      </w:r>
      <w:r w:rsidR="00261796">
        <w:t xml:space="preserve">a </w:t>
      </w:r>
      <w:r w:rsidR="00500634" w:rsidRPr="00295A71">
        <w:t xml:space="preserve">major snowstorm in </w:t>
      </w:r>
      <w:r w:rsidR="006124FD" w:rsidRPr="00295A71">
        <w:t>February</w:t>
      </w:r>
      <w:r w:rsidR="00500634" w:rsidRPr="00295A71">
        <w:t xml:space="preserve"> 2026. </w:t>
      </w:r>
      <w:r w:rsidR="00F76A66" w:rsidRPr="00295A71">
        <w:t>Dr. Curley resigned in March 2026.</w:t>
      </w:r>
    </w:p>
    <w:p w14:paraId="50BE1209" w14:textId="7C3510E0" w:rsidR="00C97BC2" w:rsidRDefault="00352483" w:rsidP="0007523B">
      <w:pPr>
        <w:pStyle w:val="BodyText"/>
      </w:pPr>
      <w:r>
        <w:t>I</w:t>
      </w:r>
      <w:r w:rsidR="00365CDD" w:rsidRPr="00295A71">
        <w:t xml:space="preserve">nterim </w:t>
      </w:r>
      <w:r>
        <w:t>S</w:t>
      </w:r>
      <w:r w:rsidR="00365CDD" w:rsidRPr="00295A71">
        <w:t xml:space="preserve">uperintendent </w:t>
      </w:r>
      <w:r>
        <w:t xml:space="preserve">Smith </w:t>
      </w:r>
      <w:r w:rsidR="00DE600B" w:rsidRPr="00295A71">
        <w:t xml:space="preserve">started </w:t>
      </w:r>
      <w:r w:rsidR="00732133" w:rsidRPr="00295A71">
        <w:t>on</w:t>
      </w:r>
      <w:r w:rsidR="00DE600B" w:rsidRPr="00295A71">
        <w:t xml:space="preserve"> May 1</w:t>
      </w:r>
      <w:r w:rsidR="00732133" w:rsidRPr="00295A71">
        <w:t>, 2026,</w:t>
      </w:r>
      <w:r w:rsidR="00DE600B" w:rsidRPr="00295A71">
        <w:t xml:space="preserve"> and had not yet been evaluated at the time of the </w:t>
      </w:r>
      <w:r w:rsidR="00732133" w:rsidRPr="00295A71">
        <w:t>district review</w:t>
      </w:r>
      <w:r w:rsidR="00AB4521">
        <w:t xml:space="preserve"> </w:t>
      </w:r>
      <w:r w:rsidR="00395F03">
        <w:t>(</w:t>
      </w:r>
      <w:r w:rsidR="00AB4521">
        <w:t>the week of May 4</w:t>
      </w:r>
      <w:r w:rsidR="00395F03">
        <w:t>)</w:t>
      </w:r>
      <w:r w:rsidR="00DE600B" w:rsidRPr="00295A71">
        <w:t xml:space="preserve">. </w:t>
      </w:r>
      <w:r w:rsidR="006C1CBB" w:rsidRPr="00295A71">
        <w:t xml:space="preserve">While all current committee members engaged in the discussion </w:t>
      </w:r>
      <w:r w:rsidR="006E5267">
        <w:t>that led to the</w:t>
      </w:r>
      <w:r w:rsidR="006C1CBB" w:rsidRPr="00295A71">
        <w:t xml:space="preserve"> </w:t>
      </w:r>
      <w:r w:rsidR="00CE7D38">
        <w:t>dismiss</w:t>
      </w:r>
      <w:r w:rsidR="006E5267">
        <w:t>al of</w:t>
      </w:r>
      <w:r w:rsidR="006C1CBB" w:rsidRPr="00295A71">
        <w:t xml:space="preserve"> </w:t>
      </w:r>
      <w:r>
        <w:t>S</w:t>
      </w:r>
      <w:r w:rsidR="006C1CBB" w:rsidRPr="00295A71">
        <w:t>uperintendent</w:t>
      </w:r>
      <w:r>
        <w:t xml:space="preserve"> Curley</w:t>
      </w:r>
      <w:r w:rsidR="006C1CBB" w:rsidRPr="00295A71">
        <w:t xml:space="preserve">, </w:t>
      </w:r>
      <w:r w:rsidR="00D61B5E" w:rsidRPr="00295A71">
        <w:t>the process for hiring the interim superintendent largely fell to one member</w:t>
      </w:r>
      <w:r w:rsidR="00082890" w:rsidRPr="00295A71">
        <w:t xml:space="preserve"> in consultation</w:t>
      </w:r>
      <w:r w:rsidR="00D61B5E" w:rsidRPr="00295A71">
        <w:t xml:space="preserve"> with the </w:t>
      </w:r>
      <w:r>
        <w:t xml:space="preserve">school committee </w:t>
      </w:r>
      <w:r w:rsidR="00D61B5E" w:rsidRPr="00295A71">
        <w:t xml:space="preserve">chair. </w:t>
      </w:r>
      <w:r w:rsidR="00732133" w:rsidRPr="00295A71">
        <w:t>According to interviews, this</w:t>
      </w:r>
      <w:r w:rsidR="0020449D" w:rsidRPr="00295A71">
        <w:t xml:space="preserve"> process </w:t>
      </w:r>
      <w:r w:rsidR="00445632" w:rsidRPr="00295A71">
        <w:t xml:space="preserve">resulted in </w:t>
      </w:r>
      <w:r w:rsidR="00193D4D">
        <w:t>identifying</w:t>
      </w:r>
      <w:r w:rsidR="0020449D" w:rsidRPr="00295A71">
        <w:t xml:space="preserve"> two candidates</w:t>
      </w:r>
      <w:r w:rsidR="00193D4D">
        <w:t>.</w:t>
      </w:r>
      <w:r w:rsidR="00445632" w:rsidRPr="00295A71">
        <w:t xml:space="preserve"> </w:t>
      </w:r>
      <w:r w:rsidR="00193D4D">
        <w:t>T</w:t>
      </w:r>
      <w:r w:rsidR="002555A5" w:rsidRPr="00295A71">
        <w:t>he</w:t>
      </w:r>
      <w:r w:rsidR="00241062" w:rsidRPr="00295A71">
        <w:t xml:space="preserve"> member</w:t>
      </w:r>
      <w:r w:rsidR="0007222B">
        <w:t>s</w:t>
      </w:r>
      <w:r w:rsidR="00241062" w:rsidRPr="00295A71">
        <w:t xml:space="preserve"> leading the search proposed </w:t>
      </w:r>
      <w:r w:rsidR="0066783F" w:rsidRPr="00295A71">
        <w:t xml:space="preserve">bringing </w:t>
      </w:r>
      <w:r w:rsidR="00241062" w:rsidRPr="00295A71">
        <w:t>both candidates</w:t>
      </w:r>
      <w:r w:rsidR="00732133" w:rsidRPr="00295A71">
        <w:t xml:space="preserve"> </w:t>
      </w:r>
      <w:r w:rsidR="00445632" w:rsidRPr="00295A71">
        <w:t>to the full committee</w:t>
      </w:r>
      <w:r w:rsidR="0066783F" w:rsidRPr="00295A71">
        <w:t xml:space="preserve"> for consideration</w:t>
      </w:r>
      <w:r w:rsidR="00445632" w:rsidRPr="00295A71">
        <w:t>.</w:t>
      </w:r>
      <w:r w:rsidR="00732133" w:rsidRPr="00295A71">
        <w:t xml:space="preserve"> </w:t>
      </w:r>
      <w:r w:rsidR="00193D4D">
        <w:t>They hired</w:t>
      </w:r>
      <w:r w:rsidR="002524AF" w:rsidRPr="00295A71">
        <w:t xml:space="preserve"> one</w:t>
      </w:r>
      <w:r w:rsidR="00D863B9" w:rsidRPr="00295A71">
        <w:t xml:space="preserve"> candidate </w:t>
      </w:r>
      <w:r w:rsidR="00193D4D">
        <w:t xml:space="preserve">as </w:t>
      </w:r>
      <w:r w:rsidR="004C0302">
        <w:t>the new interim superint</w:t>
      </w:r>
      <w:r w:rsidR="00925B5F">
        <w:t>endent</w:t>
      </w:r>
      <w:r w:rsidR="00193D4D">
        <w:t>,</w:t>
      </w:r>
      <w:r w:rsidR="00925B5F">
        <w:t xml:space="preserve"> </w:t>
      </w:r>
      <w:r w:rsidR="00AF0D8F">
        <w:t>and</w:t>
      </w:r>
      <w:r w:rsidR="00193D4D">
        <w:t xml:space="preserve"> hired</w:t>
      </w:r>
      <w:r w:rsidR="00AF0D8F">
        <w:t xml:space="preserve"> the other </w:t>
      </w:r>
      <w:r w:rsidR="00193D4D">
        <w:t>as the</w:t>
      </w:r>
      <w:r w:rsidR="00AF0D8F">
        <w:t xml:space="preserve"> new</w:t>
      </w:r>
      <w:r w:rsidR="00D863B9" w:rsidRPr="00295A71">
        <w:t xml:space="preserve"> interim deputy superintendent</w:t>
      </w:r>
      <w:r w:rsidR="00193D4D">
        <w:t>. This latter role is a</w:t>
      </w:r>
      <w:r w:rsidR="00241062" w:rsidRPr="00295A71">
        <w:t xml:space="preserve"> newly created position </w:t>
      </w:r>
      <w:r w:rsidR="009B7F2B">
        <w:t>with a broad remit across departments</w:t>
      </w:r>
      <w:r w:rsidR="00D863B9" w:rsidRPr="00295A71">
        <w:t xml:space="preserve">. </w:t>
      </w:r>
      <w:r w:rsidR="00193D4D">
        <w:t>At the time of the site visit, n</w:t>
      </w:r>
      <w:r w:rsidR="00407579" w:rsidRPr="00295A71">
        <w:t xml:space="preserve">o </w:t>
      </w:r>
      <w:r w:rsidR="00193D4D">
        <w:t xml:space="preserve">respondents involved with the </w:t>
      </w:r>
      <w:r w:rsidR="00407579" w:rsidRPr="00295A71">
        <w:t xml:space="preserve">interview </w:t>
      </w:r>
      <w:r w:rsidR="00193D4D">
        <w:t>process</w:t>
      </w:r>
      <w:r w:rsidR="00193D4D" w:rsidRPr="00295A71">
        <w:t xml:space="preserve"> </w:t>
      </w:r>
      <w:r w:rsidR="00407579" w:rsidRPr="00295A71">
        <w:t>reported knowledge of a plan or timeline to hire a permanent superintendent</w:t>
      </w:r>
      <w:r w:rsidR="00C97BC2">
        <w:t>.</w:t>
      </w:r>
    </w:p>
    <w:p w14:paraId="7209B40F" w14:textId="7572D0B8" w:rsidR="004D281B" w:rsidRDefault="004D281B" w:rsidP="0007523B">
      <w:pPr>
        <w:pStyle w:val="Heading4"/>
      </w:pPr>
      <w:bookmarkStart w:id="43" w:name="_Toc231058212"/>
      <w:r>
        <w:t xml:space="preserve">School Committee </w:t>
      </w:r>
      <w:r w:rsidRPr="0007523B">
        <w:t>Communication</w:t>
      </w:r>
      <w:bookmarkEnd w:id="43"/>
    </w:p>
    <w:p w14:paraId="2BFD2ADE" w14:textId="333187D9" w:rsidR="00C97BC2" w:rsidRDefault="00FD61E1" w:rsidP="0007523B">
      <w:pPr>
        <w:pStyle w:val="BodyText"/>
      </w:pPr>
      <w:r>
        <w:t>In the past year, s</w:t>
      </w:r>
      <w:r w:rsidR="004A6B08" w:rsidRPr="003E1DD8">
        <w:t xml:space="preserve">chool committee members </w:t>
      </w:r>
      <w:r w:rsidR="00CC372F">
        <w:t>have</w:t>
      </w:r>
      <w:r w:rsidR="00616E18" w:rsidRPr="003E1DD8">
        <w:t xml:space="preserve"> engaged </w:t>
      </w:r>
      <w:r w:rsidR="004A6B08" w:rsidRPr="003E1DD8">
        <w:t xml:space="preserve">in active </w:t>
      </w:r>
      <w:r w:rsidR="004A6B08" w:rsidRPr="003E1DD8">
        <w:rPr>
          <w:bCs/>
        </w:rPr>
        <w:t>communication</w:t>
      </w:r>
      <w:r w:rsidR="004A6B08" w:rsidRPr="003E1DD8">
        <w:t xml:space="preserve"> with </w:t>
      </w:r>
      <w:r w:rsidR="00663A81">
        <w:t xml:space="preserve">district </w:t>
      </w:r>
      <w:r w:rsidR="00570C32" w:rsidRPr="003E1DD8">
        <w:t xml:space="preserve">staff, both in person and </w:t>
      </w:r>
      <w:r w:rsidR="00921F0C" w:rsidRPr="003E1DD8">
        <w:t xml:space="preserve">via </w:t>
      </w:r>
      <w:r w:rsidR="001B33FC" w:rsidRPr="003E1DD8">
        <w:t xml:space="preserve">phone, text, and email. Throughout 2025 and early 2026, </w:t>
      </w:r>
      <w:r w:rsidR="00663A81" w:rsidRPr="003E1DD8">
        <w:t>individual</w:t>
      </w:r>
      <w:r w:rsidR="00663A81">
        <w:t xml:space="preserve"> </w:t>
      </w:r>
      <w:r w:rsidR="00663A81" w:rsidRPr="00295A71">
        <w:t xml:space="preserve">school committee members </w:t>
      </w:r>
      <w:r w:rsidR="00663A81">
        <w:t xml:space="preserve">sent </w:t>
      </w:r>
      <w:r w:rsidR="001B33FC" w:rsidRPr="003E1DD8">
        <w:t xml:space="preserve">questions and communications </w:t>
      </w:r>
      <w:r w:rsidR="001B33FC" w:rsidRPr="00295A71">
        <w:t xml:space="preserve">to </w:t>
      </w:r>
      <w:r w:rsidR="000249BB" w:rsidRPr="00295A71">
        <w:t xml:space="preserve">various district staff or principals, </w:t>
      </w:r>
      <w:r w:rsidR="00663A81">
        <w:t>sometimes</w:t>
      </w:r>
      <w:r w:rsidR="00772775" w:rsidRPr="00295A71">
        <w:t xml:space="preserve"> </w:t>
      </w:r>
      <w:r w:rsidR="000249BB" w:rsidRPr="00295A71">
        <w:t xml:space="preserve">without including the superintendent. An email from </w:t>
      </w:r>
      <w:r w:rsidR="00663A81">
        <w:t>former</w:t>
      </w:r>
      <w:r w:rsidR="000249BB" w:rsidRPr="00295A71">
        <w:t xml:space="preserve"> </w:t>
      </w:r>
      <w:r w:rsidR="00663A81">
        <w:t>S</w:t>
      </w:r>
      <w:r w:rsidR="000249BB" w:rsidRPr="00295A71">
        <w:t>uperintendent</w:t>
      </w:r>
      <w:r w:rsidR="00663A81">
        <w:t xml:space="preserve"> Curley</w:t>
      </w:r>
      <w:r w:rsidR="000249BB" w:rsidRPr="00295A71">
        <w:t xml:space="preserve"> to all school committee members in late 2025 specifically asked </w:t>
      </w:r>
      <w:r w:rsidR="00663A81">
        <w:t>that she</w:t>
      </w:r>
      <w:r w:rsidR="000249BB" w:rsidRPr="00295A71">
        <w:t xml:space="preserve"> be included on all communications with staff</w:t>
      </w:r>
      <w:r w:rsidR="00663A81">
        <w:t>. T</w:t>
      </w:r>
      <w:r w:rsidR="00DB7682">
        <w:t xml:space="preserve">his request was </w:t>
      </w:r>
      <w:r w:rsidR="00663A81">
        <w:t>ignored</w:t>
      </w:r>
      <w:r w:rsidR="00DB7682">
        <w:t xml:space="preserve"> by</w:t>
      </w:r>
      <w:r w:rsidR="00663A81">
        <w:t xml:space="preserve"> some</w:t>
      </w:r>
      <w:r w:rsidR="00DB7682">
        <w:t xml:space="preserve"> school </w:t>
      </w:r>
      <w:r w:rsidR="00BD1CAE">
        <w:t>committee members in the months that followed</w:t>
      </w:r>
      <w:r w:rsidR="000249BB" w:rsidRPr="00295A71">
        <w:t>.</w:t>
      </w:r>
      <w:r w:rsidR="00B54A24" w:rsidRPr="00295A71">
        <w:t xml:space="preserve"> </w:t>
      </w:r>
      <w:r w:rsidR="00FA5127" w:rsidRPr="00295A71">
        <w:t>Interview and focus group r</w:t>
      </w:r>
      <w:r w:rsidR="00B54A24" w:rsidRPr="00295A71">
        <w:t xml:space="preserve">espondents indicated that </w:t>
      </w:r>
      <w:r w:rsidR="00FA3552" w:rsidRPr="00295A71">
        <w:t xml:space="preserve">school committee members approached </w:t>
      </w:r>
      <w:r w:rsidR="00663A81">
        <w:t xml:space="preserve">district </w:t>
      </w:r>
      <w:r w:rsidR="00FA3552" w:rsidRPr="00295A71">
        <w:t xml:space="preserve">staff with </w:t>
      </w:r>
      <w:r w:rsidR="00662E76" w:rsidRPr="00295A71">
        <w:t xml:space="preserve">inquiries about investigations into staff misconduct </w:t>
      </w:r>
      <w:r w:rsidR="00663A81">
        <w:t>and</w:t>
      </w:r>
      <w:r w:rsidR="00663A81" w:rsidRPr="00295A71">
        <w:t xml:space="preserve"> </w:t>
      </w:r>
      <w:r w:rsidR="00C642A4">
        <w:t xml:space="preserve">with </w:t>
      </w:r>
      <w:r w:rsidR="00662E76" w:rsidRPr="00295A71">
        <w:t>budget and facilities questions</w:t>
      </w:r>
      <w:r w:rsidR="00130E97" w:rsidRPr="00295A71">
        <w:t xml:space="preserve">. </w:t>
      </w:r>
      <w:r w:rsidR="007D6BC6" w:rsidRPr="00295A71">
        <w:t>Respondents indicated these communications took significant time</w:t>
      </w:r>
      <w:r w:rsidR="00EC4AE0">
        <w:t xml:space="preserve"> to answer</w:t>
      </w:r>
      <w:r w:rsidR="00AD1F5D">
        <w:t>. Committee members</w:t>
      </w:r>
      <w:r w:rsidR="007D6BC6" w:rsidRPr="00295A71">
        <w:t xml:space="preserve"> often </w:t>
      </w:r>
      <w:r w:rsidR="00EE035E" w:rsidRPr="00295A71">
        <w:t>ask</w:t>
      </w:r>
      <w:r w:rsidR="00EC4AE0">
        <w:t>ed</w:t>
      </w:r>
      <w:r w:rsidR="00EE035E" w:rsidRPr="00295A71">
        <w:t xml:space="preserve"> </w:t>
      </w:r>
      <w:r w:rsidR="00AD1F5D">
        <w:t xml:space="preserve">staff </w:t>
      </w:r>
      <w:r w:rsidR="00EE035E" w:rsidRPr="00295A71">
        <w:t xml:space="preserve">for rapid replies </w:t>
      </w:r>
      <w:r w:rsidR="00CF3BF9" w:rsidRPr="00295A71">
        <w:t>or</w:t>
      </w:r>
      <w:r w:rsidR="00E4757D">
        <w:t xml:space="preserve"> made </w:t>
      </w:r>
      <w:r w:rsidR="00CF3BF9" w:rsidRPr="00295A71">
        <w:t xml:space="preserve">requests for newly created reports or documents within 24 hours </w:t>
      </w:r>
      <w:r w:rsidR="00EC4AE0">
        <w:t xml:space="preserve">after school </w:t>
      </w:r>
      <w:r w:rsidR="00C67D07">
        <w:t xml:space="preserve">committee and </w:t>
      </w:r>
      <w:r w:rsidR="00CF3BF9" w:rsidRPr="00295A71">
        <w:t>subcommittee meetings</w:t>
      </w:r>
      <w:r w:rsidR="00335369" w:rsidRPr="00295A71">
        <w:t xml:space="preserve">. </w:t>
      </w:r>
      <w:r w:rsidR="007C2B54" w:rsidRPr="00295A71">
        <w:t xml:space="preserve">District staff reported that </w:t>
      </w:r>
      <w:r w:rsidR="003D2E5B">
        <w:t>throughout</w:t>
      </w:r>
      <w:r w:rsidR="00DD20B6">
        <w:t xml:space="preserve"> </w:t>
      </w:r>
      <w:r w:rsidR="00EC4AE0">
        <w:t>2025</w:t>
      </w:r>
      <w:r w:rsidR="00DD20B6">
        <w:t xml:space="preserve"> and early 2026</w:t>
      </w:r>
      <w:r w:rsidR="007C2B54" w:rsidRPr="00295A71">
        <w:t xml:space="preserve"> they maintained a</w:t>
      </w:r>
      <w:r w:rsidR="0086315D" w:rsidRPr="00295A71">
        <w:t xml:space="preserve"> spreadsheet of school committee questions and assigned staff to collect responses to them. </w:t>
      </w:r>
      <w:r w:rsidR="00427405" w:rsidRPr="00295A71">
        <w:t xml:space="preserve">Multiple respondents described this as a highly time-intensive process. </w:t>
      </w:r>
      <w:r w:rsidR="00437A24" w:rsidRPr="00295A71">
        <w:t xml:space="preserve">According to reviewed emails from 2025 and early 2026, </w:t>
      </w:r>
      <w:r w:rsidR="00EC4AE0">
        <w:t>former</w:t>
      </w:r>
      <w:r w:rsidR="0055260A" w:rsidRPr="00295A71">
        <w:t xml:space="preserve"> </w:t>
      </w:r>
      <w:r w:rsidR="00EC4AE0">
        <w:t>S</w:t>
      </w:r>
      <w:r w:rsidR="0055260A" w:rsidRPr="00295A71">
        <w:t xml:space="preserve">uperintendent </w:t>
      </w:r>
      <w:r w:rsidR="00EC4AE0">
        <w:t xml:space="preserve">Curley </w:t>
      </w:r>
      <w:r w:rsidR="0055260A" w:rsidRPr="00295A71">
        <w:t xml:space="preserve">sent weekly </w:t>
      </w:r>
      <w:r w:rsidR="00C642A4">
        <w:t>updates</w:t>
      </w:r>
      <w:r w:rsidR="0055260A" w:rsidRPr="00295A71">
        <w:t xml:space="preserve"> to the school committee</w:t>
      </w:r>
      <w:r w:rsidR="0015587E" w:rsidRPr="00295A71">
        <w:t xml:space="preserve">, and a </w:t>
      </w:r>
      <w:r w:rsidR="00C642A4">
        <w:t>few</w:t>
      </w:r>
      <w:r w:rsidR="0015587E" w:rsidRPr="00295A71">
        <w:t xml:space="preserve"> </w:t>
      </w:r>
      <w:r w:rsidR="00C642A4">
        <w:t>members</w:t>
      </w:r>
      <w:r w:rsidR="00C642A4" w:rsidRPr="00295A71">
        <w:t xml:space="preserve"> </w:t>
      </w:r>
      <w:r w:rsidR="0015587E" w:rsidRPr="00295A71">
        <w:t xml:space="preserve">would regularly respond with </w:t>
      </w:r>
      <w:r w:rsidR="005776DD" w:rsidRPr="00295A71">
        <w:t>request</w:t>
      </w:r>
      <w:r w:rsidR="00BB6847">
        <w:t>s</w:t>
      </w:r>
      <w:r w:rsidR="005776DD" w:rsidRPr="00295A71">
        <w:t xml:space="preserve"> for documentation, backup data, or probes about finance, </w:t>
      </w:r>
      <w:r w:rsidR="00784736">
        <w:t>HR</w:t>
      </w:r>
      <w:r w:rsidR="005776DD" w:rsidRPr="00295A71">
        <w:t xml:space="preserve">, and legal matters. </w:t>
      </w:r>
      <w:r w:rsidR="005720C6" w:rsidRPr="003E1DD8">
        <w:t>More c</w:t>
      </w:r>
      <w:r w:rsidR="00543D76" w:rsidRPr="003E1DD8">
        <w:t>learly delineating</w:t>
      </w:r>
      <w:r w:rsidR="005720C6" w:rsidRPr="003E1DD8">
        <w:t>—and adhering to</w:t>
      </w:r>
      <w:r w:rsidR="00B27484">
        <w:t>—</w:t>
      </w:r>
      <w:r w:rsidR="00543D76" w:rsidRPr="003E1DD8">
        <w:t>protocols for communication between school committee members and district staff is an area of growth for the district</w:t>
      </w:r>
      <w:r w:rsidR="00C97BC2">
        <w:t>.</w:t>
      </w:r>
    </w:p>
    <w:p w14:paraId="19B0B281" w14:textId="38BF95FE" w:rsidR="00C97BC2" w:rsidRDefault="003863BB" w:rsidP="00FD55AC">
      <w:pPr>
        <w:pStyle w:val="BodyText"/>
      </w:pPr>
      <w:r>
        <w:t>D</w:t>
      </w:r>
      <w:r w:rsidR="00EA155F" w:rsidRPr="003E1DD8">
        <w:t>irect communications</w:t>
      </w:r>
      <w:r w:rsidR="00A60530" w:rsidRPr="003E1DD8">
        <w:t xml:space="preserve"> between school committee members and district staff</w:t>
      </w:r>
      <w:r w:rsidR="00EA155F" w:rsidRPr="003E1DD8">
        <w:t xml:space="preserve"> frequently </w:t>
      </w:r>
      <w:r w:rsidR="008A5BD1" w:rsidRPr="003E1DD8">
        <w:t>includes</w:t>
      </w:r>
      <w:r w:rsidR="00EA155F" w:rsidRPr="003E1DD8">
        <w:t xml:space="preserve"> </w:t>
      </w:r>
      <w:r w:rsidR="004D764A" w:rsidRPr="003E1DD8">
        <w:t xml:space="preserve">school committee </w:t>
      </w:r>
      <w:r w:rsidR="00EA155F" w:rsidRPr="003E1DD8">
        <w:t xml:space="preserve">members inserting themselves into matters outside of </w:t>
      </w:r>
      <w:r>
        <w:t>their</w:t>
      </w:r>
      <w:r w:rsidR="00EA155F" w:rsidRPr="003E1DD8">
        <w:t xml:space="preserve"> legal purview.</w:t>
      </w:r>
      <w:r w:rsidR="007A506C" w:rsidRPr="003E1DD8">
        <w:t xml:space="preserve"> These actions often included members acting individually, and not as a body</w:t>
      </w:r>
      <w:r w:rsidR="0094085F" w:rsidRPr="003E1DD8">
        <w:t>.</w:t>
      </w:r>
      <w:r w:rsidR="00EA155F" w:rsidRPr="003E1DD8">
        <w:t xml:space="preserve"> </w:t>
      </w:r>
      <w:r w:rsidR="00CB4558">
        <w:t>As</w:t>
      </w:r>
      <w:r w:rsidR="005F2ACD">
        <w:t xml:space="preserve"> noted earlier, some e</w:t>
      </w:r>
      <w:r w:rsidR="00930CB9" w:rsidRPr="003E1DD8">
        <w:t xml:space="preserve">mails </w:t>
      </w:r>
      <w:r w:rsidR="00B30924" w:rsidRPr="003E1DD8">
        <w:t xml:space="preserve">from individual school committee members </w:t>
      </w:r>
      <w:r w:rsidR="00930CB9" w:rsidRPr="003E1DD8">
        <w:t xml:space="preserve">to district staff </w:t>
      </w:r>
      <w:r w:rsidR="00EA155F" w:rsidRPr="003E1DD8">
        <w:t xml:space="preserve">asked </w:t>
      </w:r>
      <w:r w:rsidR="0094071D" w:rsidRPr="003E1DD8">
        <w:t>about the</w:t>
      </w:r>
      <w:r w:rsidR="00EA155F" w:rsidRPr="003E1DD8">
        <w:t xml:space="preserve"> status of investigations into staff </w:t>
      </w:r>
      <w:r w:rsidR="0094071D" w:rsidRPr="003E1DD8">
        <w:t xml:space="preserve">misconduct. </w:t>
      </w:r>
      <w:r w:rsidR="005558A2" w:rsidRPr="003E1DD8">
        <w:t>Multiple interv</w:t>
      </w:r>
      <w:r w:rsidR="00390C81" w:rsidRPr="003E1DD8">
        <w:t>iew respondents described instances of school committee members asking for information on—or directly involving themselves in—</w:t>
      </w:r>
      <w:r w:rsidR="004A262A">
        <w:t xml:space="preserve">matters for </w:t>
      </w:r>
      <w:r w:rsidR="00390C81" w:rsidRPr="003E1DD8">
        <w:t xml:space="preserve">human resources </w:t>
      </w:r>
      <w:r w:rsidR="005F2ACD">
        <w:t>(e.g.,</w:t>
      </w:r>
      <w:r w:rsidR="00390C81" w:rsidRPr="003E1DD8">
        <w:t xml:space="preserve"> investigations</w:t>
      </w:r>
      <w:r w:rsidR="00D229BD" w:rsidRPr="003E1DD8">
        <w:t xml:space="preserve"> into misconduct</w:t>
      </w:r>
      <w:r w:rsidR="00390C81" w:rsidRPr="003E1DD8">
        <w:t xml:space="preserve"> and staff grievances</w:t>
      </w:r>
      <w:r w:rsidR="005F2ACD">
        <w:t>)</w:t>
      </w:r>
      <w:r w:rsidR="00390C81" w:rsidRPr="003E1DD8">
        <w:t xml:space="preserve">. One </w:t>
      </w:r>
      <w:r w:rsidR="004A262A">
        <w:t xml:space="preserve">district </w:t>
      </w:r>
      <w:r w:rsidR="0066398B" w:rsidRPr="003E1DD8">
        <w:t>respondent said, “[The school committee] shouldn</w:t>
      </w:r>
      <w:r w:rsidR="001E5135">
        <w:t>’</w:t>
      </w:r>
      <w:r w:rsidR="0066398B" w:rsidRPr="003E1DD8">
        <w:t>t be able to play any role in investigations because that</w:t>
      </w:r>
      <w:r w:rsidR="00B27484">
        <w:t>’</w:t>
      </w:r>
      <w:r w:rsidR="0066398B" w:rsidRPr="003E1DD8">
        <w:t>s personnel. But I</w:t>
      </w:r>
      <w:r w:rsidR="004A262A">
        <w:t>’</w:t>
      </w:r>
      <w:r w:rsidR="0066398B" w:rsidRPr="003E1DD8">
        <w:t>ve been seeing that they</w:t>
      </w:r>
      <w:r w:rsidR="004A262A">
        <w:t>’</w:t>
      </w:r>
      <w:r w:rsidR="0066398B" w:rsidRPr="003E1DD8">
        <w:t xml:space="preserve">ve played </w:t>
      </w:r>
      <w:r w:rsidR="0066398B" w:rsidRPr="003E1DD8">
        <w:rPr>
          <w:i/>
          <w:iCs/>
        </w:rPr>
        <w:t>the</w:t>
      </w:r>
      <w:r w:rsidR="0066398B" w:rsidRPr="003E1DD8">
        <w:t xml:space="preserve"> role, the majority of the role</w:t>
      </w:r>
      <w:r w:rsidR="00E34294" w:rsidRPr="003E1DD8">
        <w:t xml:space="preserve"> [</w:t>
      </w:r>
      <w:r w:rsidR="00C33D34" w:rsidRPr="003E1DD8">
        <w:t>in</w:t>
      </w:r>
      <w:r w:rsidR="00E34294" w:rsidRPr="003E1DD8">
        <w:t xml:space="preserve"> </w:t>
      </w:r>
      <w:r w:rsidR="00A5501A">
        <w:t>HR</w:t>
      </w:r>
      <w:r w:rsidR="00C33D34" w:rsidRPr="003E1DD8">
        <w:t xml:space="preserve"> investigations</w:t>
      </w:r>
      <w:r w:rsidR="00E34294" w:rsidRPr="003E1DD8">
        <w:t>]</w:t>
      </w:r>
      <w:r w:rsidR="0066398B" w:rsidRPr="003E1DD8">
        <w:t xml:space="preserve">.” </w:t>
      </w:r>
      <w:r w:rsidR="006E596F" w:rsidRPr="003E1DD8">
        <w:t xml:space="preserve">Staff said </w:t>
      </w:r>
      <w:r w:rsidR="0099208F">
        <w:t xml:space="preserve">some </w:t>
      </w:r>
      <w:r w:rsidR="00F81B1D" w:rsidRPr="003E1DD8">
        <w:t>individual</w:t>
      </w:r>
      <w:r w:rsidR="003B109C" w:rsidRPr="003E1DD8">
        <w:t xml:space="preserve"> school committee </w:t>
      </w:r>
      <w:r w:rsidR="00F81B1D" w:rsidRPr="003E1DD8">
        <w:t xml:space="preserve">members </w:t>
      </w:r>
      <w:r w:rsidR="0046654F" w:rsidRPr="003E1DD8">
        <w:t>had significant involvement</w:t>
      </w:r>
      <w:r w:rsidR="00DB1A9A" w:rsidRPr="003E1DD8">
        <w:t xml:space="preserve"> or conducted intensive follow-up on investigations. </w:t>
      </w:r>
      <w:r w:rsidR="00A000B3" w:rsidRPr="003E1DD8">
        <w:t xml:space="preserve">Multiple school committee and staff respondents noted that </w:t>
      </w:r>
      <w:r w:rsidR="0099208F">
        <w:t xml:space="preserve">this insertion by school members made </w:t>
      </w:r>
      <w:r w:rsidR="003B109C" w:rsidRPr="003E1DD8">
        <w:t xml:space="preserve">it difficult for district leaders to </w:t>
      </w:r>
      <w:r w:rsidR="00752AD3" w:rsidRPr="003E1DD8">
        <w:t>make final decision</w:t>
      </w:r>
      <w:r w:rsidR="00E84FC4" w:rsidRPr="003E1DD8">
        <w:t>s</w:t>
      </w:r>
      <w:r w:rsidR="00752AD3" w:rsidRPr="003E1DD8">
        <w:t xml:space="preserve"> on investigations</w:t>
      </w:r>
      <w:r w:rsidR="007C42B1" w:rsidRPr="003E1DD8">
        <w:t xml:space="preserve"> and close them out</w:t>
      </w:r>
      <w:r w:rsidR="00752AD3" w:rsidRPr="003E1DD8">
        <w:t xml:space="preserve">. </w:t>
      </w:r>
      <w:r w:rsidR="006E596F" w:rsidRPr="003E1DD8">
        <w:t xml:space="preserve">Some respondents </w:t>
      </w:r>
      <w:r w:rsidR="0099208F">
        <w:t>said a contributing factor to</w:t>
      </w:r>
      <w:r w:rsidR="006E596F" w:rsidRPr="003E1DD8">
        <w:t xml:space="preserve"> slower processes </w:t>
      </w:r>
      <w:r w:rsidR="0099208F">
        <w:t>was</w:t>
      </w:r>
      <w:r w:rsidR="00752AD3" w:rsidRPr="003E1DD8">
        <w:t xml:space="preserve"> an increase in documentation</w:t>
      </w:r>
      <w:r w:rsidR="006E596F" w:rsidRPr="003E1DD8">
        <w:t xml:space="preserve"> </w:t>
      </w:r>
      <w:r w:rsidR="006E0EFC" w:rsidRPr="003E1DD8">
        <w:t xml:space="preserve">requirements </w:t>
      </w:r>
      <w:r w:rsidR="009F72A3" w:rsidRPr="003E1DD8">
        <w:t>implemented by</w:t>
      </w:r>
      <w:r w:rsidR="00C17B87" w:rsidRPr="003E1DD8">
        <w:t xml:space="preserve"> the </w:t>
      </w:r>
      <w:r w:rsidR="0099208F">
        <w:t>former</w:t>
      </w:r>
      <w:r w:rsidR="0099208F" w:rsidRPr="003E1DD8">
        <w:t xml:space="preserve"> </w:t>
      </w:r>
      <w:r w:rsidR="00C17B87" w:rsidRPr="003E1DD8">
        <w:t>human resources director.</w:t>
      </w:r>
      <w:r w:rsidR="0066398B" w:rsidRPr="003E1DD8">
        <w:t xml:space="preserve"> </w:t>
      </w:r>
      <w:r w:rsidR="00113F8F">
        <w:t>S</w:t>
      </w:r>
      <w:r w:rsidR="0094071D" w:rsidRPr="003E1DD8">
        <w:t xml:space="preserve">chool committee members </w:t>
      </w:r>
      <w:r w:rsidR="00113F8F">
        <w:t xml:space="preserve">also </w:t>
      </w:r>
      <w:r w:rsidR="0094071D" w:rsidRPr="003E1DD8">
        <w:t xml:space="preserve">conducted unannounced visits to schools that included inquiring into facility conditions, assessing how staff in various roles perform their jobs, or discussing with principals their job performance and contracts, </w:t>
      </w:r>
      <w:r w:rsidR="00407693" w:rsidRPr="003E1DD8">
        <w:t xml:space="preserve">which are </w:t>
      </w:r>
      <w:r w:rsidR="00113F8F">
        <w:t>not</w:t>
      </w:r>
      <w:r w:rsidR="00113F8F" w:rsidRPr="003E1DD8">
        <w:t xml:space="preserve"> </w:t>
      </w:r>
      <w:r w:rsidR="0094071D" w:rsidRPr="003E1DD8">
        <w:t xml:space="preserve">matters </w:t>
      </w:r>
      <w:r w:rsidR="00113F8F">
        <w:t>under the</w:t>
      </w:r>
      <w:r w:rsidR="0094071D" w:rsidRPr="003E1DD8">
        <w:t xml:space="preserve"> committee</w:t>
      </w:r>
      <w:r w:rsidR="00F919E1">
        <w:t>’s</w:t>
      </w:r>
      <w:r w:rsidR="0094071D" w:rsidRPr="003E1DD8">
        <w:t xml:space="preserve"> purview. Clarifying areas of school committee oversight and areas of responsibility</w:t>
      </w:r>
      <w:r w:rsidR="00113F8F">
        <w:t xml:space="preserve"> belonging to</w:t>
      </w:r>
      <w:r w:rsidR="0094071D" w:rsidRPr="003E1DD8">
        <w:t xml:space="preserve"> the district professional staff is an area of growth for the district</w:t>
      </w:r>
      <w:r w:rsidR="00C97BC2">
        <w:t>.</w:t>
      </w:r>
    </w:p>
    <w:p w14:paraId="519D3D65" w14:textId="0F29A4CE" w:rsidR="007E65D9" w:rsidRDefault="007E65D9" w:rsidP="007E65D9">
      <w:pPr>
        <w:pStyle w:val="BodyTextposthead"/>
      </w:pPr>
      <w:r>
        <w:t>Multiple interview participants</w:t>
      </w:r>
      <w:r w:rsidR="002A5609">
        <w:t xml:space="preserve"> consistently</w:t>
      </w:r>
      <w:r>
        <w:t xml:space="preserve"> reported that over the past month the interim deputy superintendent has improved protocols for communication between the school committee and district staff. Superintendent Smith continues the process of providing a weekly update to the school committee, as done under former Superintendent Curley. Interim Superintendent Smith and the interim deputy superintendent</w:t>
      </w:r>
      <w:r w:rsidR="006855F3">
        <w:t xml:space="preserve">’s new </w:t>
      </w:r>
      <w:r>
        <w:t>protocols for communication</w:t>
      </w:r>
      <w:r w:rsidR="006855F3">
        <w:t xml:space="preserve"> are that</w:t>
      </w:r>
      <w:r>
        <w:t xml:space="preserve"> the school committee communicates only with the superintendent, and </w:t>
      </w:r>
      <w:r w:rsidR="00F65C1F">
        <w:t xml:space="preserve">now </w:t>
      </w:r>
      <w:r>
        <w:t>there is a more formalized process for school committee members to request visits to schools. Multiple committee and district interview respondents, as well as a review of public meeting videos, indicated the committee is undertaking a self-evaluation and reflection process, led by the evaluation subcommittee. Multiple respondents also reported a planned retreat facilitated by MASC. Th</w:t>
      </w:r>
      <w:r w:rsidR="7211D4AA">
        <w:t>e</w:t>
      </w:r>
      <w:r w:rsidR="7196EC30">
        <w:t xml:space="preserve"> implementation of clear protocols </w:t>
      </w:r>
      <w:r w:rsidR="004D0D02">
        <w:t>guiding</w:t>
      </w:r>
      <w:r w:rsidR="7196EC30">
        <w:t xml:space="preserve"> communication between school committee members and district staff is </w:t>
      </w:r>
      <w:r>
        <w:t>a strength of the district.</w:t>
      </w:r>
    </w:p>
    <w:p w14:paraId="22C5D88E" w14:textId="31E21570" w:rsidR="005B2F0C" w:rsidRDefault="003F517C" w:rsidP="00FD55AC">
      <w:pPr>
        <w:pStyle w:val="BodyText"/>
      </w:pPr>
      <w:r w:rsidRPr="003E1DD8">
        <w:t>S</w:t>
      </w:r>
      <w:r w:rsidR="005D1784" w:rsidRPr="003E1DD8">
        <w:t xml:space="preserve">everal participants described </w:t>
      </w:r>
      <w:r w:rsidR="002218EC" w:rsidRPr="003E1DD8">
        <w:t xml:space="preserve">communications with the public </w:t>
      </w:r>
      <w:r w:rsidR="005D1784" w:rsidRPr="003E1DD8">
        <w:t xml:space="preserve">as a challenge. </w:t>
      </w:r>
      <w:r w:rsidR="00187F4F">
        <w:t>M</w:t>
      </w:r>
      <w:r w:rsidR="00774D86" w:rsidRPr="003E1DD8">
        <w:t xml:space="preserve">embers of the public </w:t>
      </w:r>
      <w:r w:rsidR="00CE7927" w:rsidRPr="003E1DD8">
        <w:t>can</w:t>
      </w:r>
      <w:r w:rsidR="00774D86" w:rsidRPr="003E1DD8">
        <w:t xml:space="preserve"> </w:t>
      </w:r>
      <w:r w:rsidR="008A5BD1" w:rsidRPr="003E1DD8">
        <w:t>sign up</w:t>
      </w:r>
      <w:r w:rsidR="00774D86" w:rsidRPr="003E1DD8">
        <w:t xml:space="preserve"> to make a comment prior to the start of </w:t>
      </w:r>
      <w:r w:rsidR="00187F4F">
        <w:t>a</w:t>
      </w:r>
      <w:r w:rsidR="00774D86" w:rsidRPr="003E1DD8">
        <w:t xml:space="preserve"> meeting</w:t>
      </w:r>
      <w:r w:rsidR="00187F4F">
        <w:t>, and p</w:t>
      </w:r>
      <w:r w:rsidR="00187F4F" w:rsidRPr="003E1DD8">
        <w:t xml:space="preserve">ublic comments are </w:t>
      </w:r>
      <w:r w:rsidR="00187F4F">
        <w:t xml:space="preserve">then </w:t>
      </w:r>
      <w:r w:rsidR="00187F4F" w:rsidRPr="003E1DD8">
        <w:t xml:space="preserve">taken at the beginning of </w:t>
      </w:r>
      <w:r w:rsidR="00187F4F">
        <w:t xml:space="preserve">a </w:t>
      </w:r>
      <w:r w:rsidR="00187F4F" w:rsidRPr="003E1DD8">
        <w:t>school committee meeting</w:t>
      </w:r>
      <w:r w:rsidR="00774D86" w:rsidRPr="003E1DD8">
        <w:t>. Residents can also submit a</w:t>
      </w:r>
      <w:r w:rsidR="0096291A">
        <w:t>n advance</w:t>
      </w:r>
      <w:r w:rsidR="00774D86" w:rsidRPr="003E1DD8">
        <w:t xml:space="preserve"> comment to be read publicly by emailing the school committee’s administrative assistant. </w:t>
      </w:r>
      <w:r w:rsidR="009E7735">
        <w:rPr>
          <w:rFonts w:eastAsia="Aptos" w:cs="Aptos"/>
        </w:rPr>
        <w:t>This includes members of the Fall River Educators Association, who do not have a standing item on the agenda that creates space for the</w:t>
      </w:r>
      <w:r w:rsidR="00B02B5E">
        <w:rPr>
          <w:rFonts w:eastAsia="Aptos" w:cs="Aptos"/>
        </w:rPr>
        <w:t>ir</w:t>
      </w:r>
      <w:r w:rsidR="009E7735">
        <w:rPr>
          <w:rFonts w:eastAsia="Aptos" w:cs="Aptos"/>
        </w:rPr>
        <w:t xml:space="preserve"> leaders to </w:t>
      </w:r>
      <w:r w:rsidR="00B02B5E">
        <w:rPr>
          <w:rFonts w:eastAsia="Aptos" w:cs="Aptos"/>
        </w:rPr>
        <w:t>speak, other than during</w:t>
      </w:r>
      <w:r w:rsidR="009E7735">
        <w:rPr>
          <w:rFonts w:eastAsia="Aptos" w:cs="Aptos"/>
        </w:rPr>
        <w:t xml:space="preserve"> public comments.</w:t>
      </w:r>
      <w:r w:rsidR="009E7735" w:rsidRPr="003E1DD8">
        <w:rPr>
          <w:rFonts w:eastAsia="Aptos" w:cs="Aptos"/>
        </w:rPr>
        <w:t xml:space="preserve"> </w:t>
      </w:r>
      <w:r w:rsidR="00774D86" w:rsidRPr="003E1DD8">
        <w:t xml:space="preserve">Public comment is typically limited to 30 minutes, and individual citizens are limited to </w:t>
      </w:r>
      <w:r w:rsidR="0096291A">
        <w:t xml:space="preserve">three </w:t>
      </w:r>
      <w:r w:rsidR="00774D86" w:rsidRPr="003E1DD8">
        <w:t>minute</w:t>
      </w:r>
      <w:r w:rsidR="0096291A">
        <w:t>s</w:t>
      </w:r>
      <w:r w:rsidR="00774D86" w:rsidRPr="003E1DD8">
        <w:t xml:space="preserve">, </w:t>
      </w:r>
      <w:r w:rsidR="0096291A">
        <w:t xml:space="preserve">thus </w:t>
      </w:r>
      <w:r w:rsidR="00774D86" w:rsidRPr="003E1DD8">
        <w:t xml:space="preserve">allowing for up to 10 individuals to make comments during this part of the meeting. If more than 10 individuals would like to make a comment, they must wait until </w:t>
      </w:r>
      <w:r w:rsidR="0096291A">
        <w:t>the</w:t>
      </w:r>
      <w:r w:rsidR="00774D86" w:rsidRPr="003E1DD8">
        <w:t xml:space="preserve"> executive session begins, when public comments are once again taken. Some interviewees described how this is inconsistently enforced, with some public comments being allowed to extend past the three-</w:t>
      </w:r>
      <w:r w:rsidR="0060103D">
        <w:t>minute</w:t>
      </w:r>
      <w:r w:rsidR="0060103D" w:rsidRPr="003E1DD8">
        <w:t xml:space="preserve"> </w:t>
      </w:r>
      <w:r w:rsidR="00774D86" w:rsidRPr="003E1DD8">
        <w:t xml:space="preserve">timeframe. </w:t>
      </w:r>
    </w:p>
    <w:p w14:paraId="260E5E58" w14:textId="5544EEB9" w:rsidR="00C97BC2" w:rsidRDefault="00774D86" w:rsidP="00FD55AC">
      <w:pPr>
        <w:pStyle w:val="BodyText"/>
      </w:pPr>
      <w:r w:rsidRPr="003E1DD8">
        <w:t>In a focus group, some parents reported challenges in getting information about school committee activities.</w:t>
      </w:r>
      <w:r w:rsidR="00AE43DA" w:rsidRPr="003E1DD8">
        <w:t xml:space="preserve"> </w:t>
      </w:r>
      <w:r w:rsidR="00860045" w:rsidRPr="003E1DD8">
        <w:t xml:space="preserve">Members of the public can, and do, attend </w:t>
      </w:r>
      <w:r w:rsidR="00B5024C">
        <w:t xml:space="preserve">the </w:t>
      </w:r>
      <w:r w:rsidR="00860045" w:rsidRPr="003E1DD8">
        <w:t xml:space="preserve">monthly full committee meetings at Durfee High School. </w:t>
      </w:r>
      <w:r w:rsidRPr="003E1DD8">
        <w:t>Unlike full school committee meetings, most subcommittee meetings occur at the administration office, which some respondents attributed to less public participation</w:t>
      </w:r>
      <w:r w:rsidR="00550309" w:rsidRPr="003E1DD8">
        <w:t xml:space="preserve"> and little to no attendance</w:t>
      </w:r>
      <w:r w:rsidRPr="003E1DD8">
        <w:t xml:space="preserve">. While agendas and videos are made publicly available, minutes for school committee meetings </w:t>
      </w:r>
      <w:r w:rsidR="00B5024C">
        <w:t>are</w:t>
      </w:r>
      <w:r w:rsidRPr="003E1DD8">
        <w:t xml:space="preserve"> not publicly available. This area for growth</w:t>
      </w:r>
      <w:r w:rsidR="00B5024C">
        <w:t>—</w:t>
      </w:r>
      <w:r w:rsidR="00832328" w:rsidRPr="003E1DD8">
        <w:t>making meeting minutes publicly available</w:t>
      </w:r>
      <w:r w:rsidR="00B5024C">
        <w:t>—</w:t>
      </w:r>
      <w:r w:rsidRPr="003E1DD8">
        <w:t xml:space="preserve">was previously identified </w:t>
      </w:r>
      <w:r w:rsidR="005B2F0C">
        <w:t xml:space="preserve">as an area for growth </w:t>
      </w:r>
      <w:r w:rsidRPr="003E1DD8">
        <w:t>in Fall River’s 2025 district review</w:t>
      </w:r>
      <w:r w:rsidR="00C97BC2">
        <w:t>.</w:t>
      </w:r>
    </w:p>
    <w:p w14:paraId="1040F43E" w14:textId="655FC4D0" w:rsidR="00776A92" w:rsidRDefault="00776A92" w:rsidP="00FD55AC">
      <w:pPr>
        <w:pStyle w:val="Heading4"/>
      </w:pPr>
      <w:bookmarkStart w:id="44" w:name="_Toc231058213"/>
      <w:r w:rsidRPr="00FD55AC">
        <w:t>Leadership</w:t>
      </w:r>
      <w:r>
        <w:t xml:space="preserve"> Teams</w:t>
      </w:r>
      <w:bookmarkEnd w:id="44"/>
    </w:p>
    <w:p w14:paraId="37285DC7" w14:textId="53BAF70B" w:rsidR="00C97BC2" w:rsidRDefault="00FE20A3" w:rsidP="00FD55AC">
      <w:pPr>
        <w:pStyle w:val="BodyTextposthead"/>
      </w:pPr>
      <w:r w:rsidRPr="00295A71">
        <w:t xml:space="preserve">Interview and focus group respondents described two leadership teams </w:t>
      </w:r>
      <w:r w:rsidR="009379E0" w:rsidRPr="00295A71">
        <w:t>at the district level: a senior leadership team</w:t>
      </w:r>
      <w:r w:rsidR="00FB04D1">
        <w:t>,</w:t>
      </w:r>
      <w:r w:rsidR="009379E0" w:rsidRPr="00295A71">
        <w:t xml:space="preserve"> and </w:t>
      </w:r>
      <w:r w:rsidR="00EC5B74">
        <w:t xml:space="preserve">the </w:t>
      </w:r>
      <w:r w:rsidR="009A4534">
        <w:t>DILT</w:t>
      </w:r>
      <w:r w:rsidR="009379E0" w:rsidRPr="00295A71">
        <w:t xml:space="preserve">. The </w:t>
      </w:r>
      <w:r w:rsidR="003848A8" w:rsidRPr="00295A71">
        <w:t>senior leadership team</w:t>
      </w:r>
      <w:r w:rsidR="00EC5B74">
        <w:t xml:space="preserve"> </w:t>
      </w:r>
      <w:r w:rsidR="00530BE1" w:rsidRPr="00295A71">
        <w:t>has met weekly over the past year</w:t>
      </w:r>
      <w:r w:rsidR="00C3624C" w:rsidRPr="00295A71">
        <w:t xml:space="preserve">. </w:t>
      </w:r>
      <w:r w:rsidR="00F25D1E" w:rsidRPr="00295A71">
        <w:t xml:space="preserve">During </w:t>
      </w:r>
      <w:r w:rsidR="00FB04D1">
        <w:t>meetings</w:t>
      </w:r>
      <w:r w:rsidR="00F25D1E" w:rsidRPr="00295A71">
        <w:t>, each department report</w:t>
      </w:r>
      <w:r w:rsidR="00E6703D">
        <w:t>s</w:t>
      </w:r>
      <w:r w:rsidR="00F25D1E" w:rsidRPr="00295A71">
        <w:t xml:space="preserve"> out on </w:t>
      </w:r>
      <w:r w:rsidR="007F2046">
        <w:t>its</w:t>
      </w:r>
      <w:r w:rsidR="007F2046" w:rsidRPr="00295A71">
        <w:t xml:space="preserve"> </w:t>
      </w:r>
      <w:r w:rsidR="003F493F" w:rsidRPr="00295A71">
        <w:t>top priorities, needs, and actions</w:t>
      </w:r>
      <w:r w:rsidR="00777AFD" w:rsidRPr="00295A71">
        <w:t>,</w:t>
      </w:r>
      <w:r w:rsidR="003F493F" w:rsidRPr="00295A71">
        <w:t xml:space="preserve"> including those that may require cross-department collaboration</w:t>
      </w:r>
      <w:r w:rsidR="0082125C">
        <w:t>.</w:t>
      </w:r>
      <w:r w:rsidR="003F493F" w:rsidRPr="00295A71">
        <w:t xml:space="preserve"> </w:t>
      </w:r>
      <w:r w:rsidR="0082125C">
        <w:t>The senior leadership team</w:t>
      </w:r>
      <w:r w:rsidR="00477A82" w:rsidRPr="00295A71">
        <w:t xml:space="preserve"> </w:t>
      </w:r>
      <w:r w:rsidR="00034026">
        <w:t xml:space="preserve">also </w:t>
      </w:r>
      <w:r w:rsidR="00477A82" w:rsidRPr="00295A71">
        <w:t>prepar</w:t>
      </w:r>
      <w:r w:rsidR="003725D5">
        <w:t>es</w:t>
      </w:r>
      <w:r w:rsidR="00477A82" w:rsidRPr="00295A71">
        <w:t xml:space="preserve"> report</w:t>
      </w:r>
      <w:r w:rsidR="0082125C">
        <w:t>s</w:t>
      </w:r>
      <w:r w:rsidR="00477A82" w:rsidRPr="00295A71">
        <w:t xml:space="preserve"> </w:t>
      </w:r>
      <w:r w:rsidR="0082125C">
        <w:t xml:space="preserve">to </w:t>
      </w:r>
      <w:r w:rsidR="00477A82" w:rsidRPr="00295A71">
        <w:t xml:space="preserve">the school committee. At the time of the district review, district leaders described these meetings as </w:t>
      </w:r>
      <w:r w:rsidR="00D21D3B" w:rsidRPr="00295A71">
        <w:t xml:space="preserve">focused on </w:t>
      </w:r>
      <w:r w:rsidR="003129FD" w:rsidRPr="00295A71">
        <w:t>transportation</w:t>
      </w:r>
      <w:r w:rsidR="00D21D3B" w:rsidRPr="00295A71">
        <w:t xml:space="preserve"> and enrollment </w:t>
      </w:r>
      <w:r w:rsidR="0082125C">
        <w:t>because of</w:t>
      </w:r>
      <w:r w:rsidR="00D21D3B" w:rsidRPr="00295A71">
        <w:t xml:space="preserve"> the upcoming </w:t>
      </w:r>
      <w:r w:rsidR="004E4281">
        <w:t xml:space="preserve">discussion around </w:t>
      </w:r>
      <w:r w:rsidR="00D21D3B" w:rsidRPr="00295A71">
        <w:t>redistricting</w:t>
      </w:r>
      <w:r w:rsidR="00C97BC2">
        <w:t>.</w:t>
      </w:r>
    </w:p>
    <w:p w14:paraId="3CC227E7" w14:textId="6F09B70A" w:rsidR="00C97BC2" w:rsidRDefault="009A4534" w:rsidP="00FD55AC">
      <w:pPr>
        <w:pStyle w:val="BodyText"/>
      </w:pPr>
      <w:r>
        <w:t>The</w:t>
      </w:r>
      <w:r w:rsidR="00F70180">
        <w:t xml:space="preserve"> DILT</w:t>
      </w:r>
      <w:r w:rsidR="00882BFC" w:rsidRPr="00295A71">
        <w:t xml:space="preserve"> includes the </w:t>
      </w:r>
      <w:r w:rsidR="00BA7E36" w:rsidRPr="00295A71">
        <w:t xml:space="preserve">senior leaders as well as academic directors and </w:t>
      </w:r>
      <w:r w:rsidR="00123752" w:rsidRPr="00295A71">
        <w:t xml:space="preserve">some </w:t>
      </w:r>
      <w:r w:rsidR="00BA7E36" w:rsidRPr="00295A71">
        <w:t>principals</w:t>
      </w:r>
      <w:r w:rsidR="00824018">
        <w:t xml:space="preserve"> </w:t>
      </w:r>
      <w:r w:rsidR="00647891">
        <w:t>who</w:t>
      </w:r>
      <w:r w:rsidR="00824018">
        <w:t xml:space="preserve"> represent </w:t>
      </w:r>
      <w:r w:rsidR="00E201B5">
        <w:t>the broader principal team</w:t>
      </w:r>
      <w:r w:rsidR="00BA7E36" w:rsidRPr="00295A71">
        <w:t xml:space="preserve">. </w:t>
      </w:r>
      <w:r w:rsidR="00EB77BE" w:rsidRPr="00295A71">
        <w:t>The</w:t>
      </w:r>
      <w:r w:rsidR="000C55B6">
        <w:t xml:space="preserve"> Chief Academic Officer</w:t>
      </w:r>
      <w:r w:rsidR="00EB77BE" w:rsidRPr="00295A71">
        <w:t xml:space="preserve"> </w:t>
      </w:r>
      <w:r w:rsidR="000C55B6">
        <w:t>(</w:t>
      </w:r>
      <w:r w:rsidR="00EB77BE" w:rsidRPr="00295A71">
        <w:t>CAO</w:t>
      </w:r>
      <w:r w:rsidR="000C55B6">
        <w:t>)</w:t>
      </w:r>
      <w:r w:rsidR="00EB77BE" w:rsidRPr="00295A71">
        <w:t xml:space="preserve"> leads this </w:t>
      </w:r>
      <w:r w:rsidR="006B12C5" w:rsidRPr="00295A71">
        <w:t xml:space="preserve">monthly </w:t>
      </w:r>
      <w:r w:rsidR="00EB77BE" w:rsidRPr="00295A71">
        <w:t>meeting focus</w:t>
      </w:r>
      <w:r w:rsidR="006B12C5">
        <w:t>ed</w:t>
      </w:r>
      <w:r w:rsidR="00EB77BE" w:rsidRPr="00295A71">
        <w:t xml:space="preserve"> on instruction and data analysis.</w:t>
      </w:r>
      <w:r w:rsidR="0028227A" w:rsidRPr="00295A71">
        <w:t xml:space="preserve"> </w:t>
      </w:r>
      <w:r w:rsidR="00FD4C27" w:rsidRPr="00295A71">
        <w:t xml:space="preserve">In addition, all principals are part of </w:t>
      </w:r>
      <w:r w:rsidR="0084359D" w:rsidRPr="00295A71">
        <w:t>new</w:t>
      </w:r>
      <w:r w:rsidR="00FD4C27" w:rsidRPr="00295A71">
        <w:t xml:space="preserve"> small</w:t>
      </w:r>
      <w:r w:rsidR="00647891">
        <w:t>-</w:t>
      </w:r>
      <w:r w:rsidR="00FD4C27" w:rsidRPr="00295A71">
        <w:t>group learning “pods,”</w:t>
      </w:r>
      <w:r w:rsidR="00A7382E" w:rsidRPr="00295A71">
        <w:t xml:space="preserve"> led by an academic director</w:t>
      </w:r>
      <w:r w:rsidR="00E50831" w:rsidRPr="00295A71">
        <w:t xml:space="preserve">. These small groups allow for development </w:t>
      </w:r>
      <w:r w:rsidR="00EF28B8" w:rsidRPr="00295A71">
        <w:t xml:space="preserve">of principals </w:t>
      </w:r>
      <w:r w:rsidR="00E50831" w:rsidRPr="00295A71">
        <w:t xml:space="preserve">across </w:t>
      </w:r>
      <w:r w:rsidR="00EF28B8" w:rsidRPr="00295A71">
        <w:t xml:space="preserve">schools with similar needs and profiles. One district leader described activities </w:t>
      </w:r>
      <w:r w:rsidR="00647891">
        <w:t xml:space="preserve">such </w:t>
      </w:r>
      <w:r w:rsidR="00EF28B8" w:rsidRPr="00295A71">
        <w:t>as</w:t>
      </w:r>
      <w:r w:rsidR="00414E10" w:rsidRPr="00295A71">
        <w:t xml:space="preserve"> conducting walkthroughs of one another’s schools and analyzing data together.</w:t>
      </w:r>
      <w:r w:rsidR="00EF28B8" w:rsidRPr="00295A71">
        <w:t xml:space="preserve"> </w:t>
      </w:r>
      <w:r w:rsidR="008A5425" w:rsidRPr="00295A71">
        <w:t xml:space="preserve">Principals also have a biweekly virtual meeting </w:t>
      </w:r>
      <w:r w:rsidR="008224DF" w:rsidRPr="00295A71">
        <w:t xml:space="preserve">that is </w:t>
      </w:r>
      <w:r w:rsidR="00647891">
        <w:t>focused on</w:t>
      </w:r>
      <w:r w:rsidR="00647891" w:rsidRPr="00295A71">
        <w:t xml:space="preserve"> </w:t>
      </w:r>
      <w:r w:rsidR="008224DF" w:rsidRPr="00295A71">
        <w:t>logistic</w:t>
      </w:r>
      <w:r w:rsidR="00647891">
        <w:t>s,</w:t>
      </w:r>
      <w:r w:rsidR="008A5425" w:rsidRPr="00295A71">
        <w:t xml:space="preserve"> </w:t>
      </w:r>
      <w:r w:rsidR="006C6B41" w:rsidRPr="00295A71">
        <w:t xml:space="preserve">such as </w:t>
      </w:r>
      <w:r w:rsidR="008224DF" w:rsidRPr="00295A71">
        <w:t xml:space="preserve">upcoming </w:t>
      </w:r>
      <w:r w:rsidR="00F77A8B" w:rsidRPr="00295A71">
        <w:t xml:space="preserve">deadlines. </w:t>
      </w:r>
      <w:r w:rsidR="006C2C83" w:rsidRPr="00295A71">
        <w:t>At the school level, principals report</w:t>
      </w:r>
      <w:r w:rsidR="005F1068" w:rsidRPr="00295A71">
        <w:t xml:space="preserve">ed </w:t>
      </w:r>
      <w:r w:rsidR="004B4A2C" w:rsidRPr="00295A71">
        <w:t>leadership teams</w:t>
      </w:r>
      <w:r w:rsidR="005F1068" w:rsidRPr="00295A71">
        <w:t xml:space="preserve"> </w:t>
      </w:r>
      <w:r w:rsidR="00647891">
        <w:t>consistently meet</w:t>
      </w:r>
      <w:r w:rsidR="005F1068" w:rsidRPr="00295A71">
        <w:t xml:space="preserve"> biweekly or monthly</w:t>
      </w:r>
      <w:r w:rsidR="00B00B21" w:rsidRPr="00295A71">
        <w:t xml:space="preserve"> and focus on implement</w:t>
      </w:r>
      <w:r w:rsidR="00647891">
        <w:t>ing</w:t>
      </w:r>
      <w:r w:rsidR="00B00B21" w:rsidRPr="00295A71">
        <w:t xml:space="preserve"> and monitoring improvement efforts</w:t>
      </w:r>
      <w:r w:rsidR="00C97BC2">
        <w:t>.</w:t>
      </w:r>
    </w:p>
    <w:p w14:paraId="2637EF11" w14:textId="6718487D" w:rsidR="00C97BC2" w:rsidRDefault="000A3E82" w:rsidP="00FD55AC">
      <w:pPr>
        <w:pStyle w:val="BodyText"/>
      </w:pPr>
      <w:r>
        <w:t xml:space="preserve">Interview and focus group participants reported that all schools are expected to have a school site council. </w:t>
      </w:r>
      <w:r w:rsidR="00193AB1">
        <w:t>Nearly all</w:t>
      </w:r>
      <w:r>
        <w:t xml:space="preserve"> principals reported that </w:t>
      </w:r>
      <w:r w:rsidR="00FC2DAD">
        <w:t xml:space="preserve">forming and hosting these councils, as well as </w:t>
      </w:r>
      <w:r w:rsidR="007925D8">
        <w:t>parent teacher organizations</w:t>
      </w:r>
      <w:r w:rsidR="00FC2DAD">
        <w:t xml:space="preserve">, can be a struggle </w:t>
      </w:r>
      <w:r w:rsidR="00F10862">
        <w:t>because of</w:t>
      </w:r>
      <w:r w:rsidR="00FC2DAD">
        <w:t xml:space="preserve"> challenges</w:t>
      </w:r>
      <w:r w:rsidR="00F10862">
        <w:t xml:space="preserve"> with</w:t>
      </w:r>
      <w:r w:rsidR="00FC2DAD">
        <w:t xml:space="preserve"> parent engagement and scheduling meeting times. </w:t>
      </w:r>
      <w:r w:rsidR="001515A9">
        <w:t xml:space="preserve">One principal reported gathering information from parents </w:t>
      </w:r>
      <w:r w:rsidR="009209FC">
        <w:t>to</w:t>
      </w:r>
      <w:r w:rsidR="00A43559">
        <w:t xml:space="preserve"> determin</w:t>
      </w:r>
      <w:r w:rsidR="009209FC">
        <w:t>e</w:t>
      </w:r>
      <w:r w:rsidR="001515A9">
        <w:t xml:space="preserve"> budget priorities</w:t>
      </w:r>
      <w:r w:rsidR="00F10862">
        <w:t>. M</w:t>
      </w:r>
      <w:r w:rsidR="001515A9">
        <w:t>ultiple princip</w:t>
      </w:r>
      <w:r w:rsidR="00F04542">
        <w:t>a</w:t>
      </w:r>
      <w:r w:rsidR="001515A9">
        <w:t xml:space="preserve">ls agreed that generating consistent engagement </w:t>
      </w:r>
      <w:r w:rsidR="00695095">
        <w:t xml:space="preserve">with parents </w:t>
      </w:r>
      <w:r w:rsidR="00A1423B">
        <w:t xml:space="preserve">was </w:t>
      </w:r>
      <w:r w:rsidR="001515A9">
        <w:t xml:space="preserve">a </w:t>
      </w:r>
      <w:r w:rsidR="006D1500">
        <w:t>challenge, and</w:t>
      </w:r>
      <w:r w:rsidR="00695095">
        <w:t xml:space="preserve"> </w:t>
      </w:r>
      <w:r w:rsidR="00A43559">
        <w:t xml:space="preserve">that parents often wanted to focus on </w:t>
      </w:r>
      <w:r w:rsidR="0049261C">
        <w:t>events for students</w:t>
      </w:r>
      <w:r w:rsidR="001515A9">
        <w:t xml:space="preserve">. </w:t>
      </w:r>
      <w:r w:rsidR="00EC6FC7">
        <w:t>O</w:t>
      </w:r>
      <w:r w:rsidR="001515A9">
        <w:t>ne principal said, “</w:t>
      </w:r>
      <w:r w:rsidR="004D7A9E">
        <w:t>I</w:t>
      </w:r>
      <w:r w:rsidR="001515A9">
        <w:t xml:space="preserve">t is a struggle to get families who want to be a solid stakeholder in the </w:t>
      </w:r>
      <w:r w:rsidR="00A67610">
        <w:t>decision-making</w:t>
      </w:r>
      <w:r w:rsidR="001515A9">
        <w:t xml:space="preserve">.” </w:t>
      </w:r>
      <w:r w:rsidR="00B10BD7">
        <w:t>A</w:t>
      </w:r>
      <w:r w:rsidR="00786B8C">
        <w:t xml:space="preserve"> school committee member reported asking </w:t>
      </w:r>
      <w:r w:rsidR="00695095">
        <w:t>former S</w:t>
      </w:r>
      <w:r w:rsidR="00B01813">
        <w:t>uperintendent</w:t>
      </w:r>
      <w:r w:rsidR="00786B8C">
        <w:t xml:space="preserve"> </w:t>
      </w:r>
      <w:r w:rsidR="00695095">
        <w:t xml:space="preserve">Curley </w:t>
      </w:r>
      <w:r w:rsidR="00786B8C">
        <w:t xml:space="preserve">for a roster of school councils in November 2025, </w:t>
      </w:r>
      <w:r w:rsidR="00B01813">
        <w:t>but said they never received this information</w:t>
      </w:r>
      <w:r w:rsidR="00C97BC2">
        <w:t>.</w:t>
      </w:r>
      <w:r w:rsidR="00B1595A">
        <w:t xml:space="preserve"> Strengthening</w:t>
      </w:r>
      <w:r w:rsidR="00AC2F66">
        <w:t xml:space="preserve"> the district’s approach to</w:t>
      </w:r>
      <w:r w:rsidR="00B1595A">
        <w:t xml:space="preserve"> parent engagement so that school councils can function as consistent, representative partners in </w:t>
      </w:r>
      <w:r w:rsidR="6CAF3EBB">
        <w:t>school level</w:t>
      </w:r>
      <w:r w:rsidR="00B1595A">
        <w:t xml:space="preserve"> </w:t>
      </w:r>
      <w:r w:rsidR="25C5A06B">
        <w:t>decision-making</w:t>
      </w:r>
      <w:r w:rsidR="00B1595A">
        <w:t xml:space="preserve"> is an area of growth for the district.</w:t>
      </w:r>
    </w:p>
    <w:p w14:paraId="5755C838" w14:textId="3F93DAA6" w:rsidR="003D6ECF" w:rsidRDefault="00F95311" w:rsidP="00FD55AC">
      <w:pPr>
        <w:pStyle w:val="Heading3"/>
      </w:pPr>
      <w:bookmarkStart w:id="45" w:name="_District_and_School"/>
      <w:bookmarkStart w:id="46" w:name="_Strategic_Planning,_Implementation,"/>
      <w:bookmarkStart w:id="47" w:name="_Toc231058214"/>
      <w:bookmarkEnd w:id="45"/>
      <w:bookmarkEnd w:id="46"/>
      <w:r w:rsidRPr="00C91F3F">
        <w:t xml:space="preserve">Strategic Planning, Implementation, </w:t>
      </w:r>
      <w:r w:rsidRPr="00FD55AC">
        <w:t>and</w:t>
      </w:r>
      <w:r w:rsidRPr="00C91F3F">
        <w:t xml:space="preserve"> Monitoring</w:t>
      </w:r>
      <w:bookmarkEnd w:id="47"/>
    </w:p>
    <w:p w14:paraId="659FCB4B" w14:textId="33E9E81E" w:rsidR="00C97BC2" w:rsidRDefault="009E3AAC" w:rsidP="0011113A">
      <w:pPr>
        <w:pStyle w:val="BodyTextposthead"/>
      </w:pPr>
      <w:r>
        <w:t xml:space="preserve">At the time of the </w:t>
      </w:r>
      <w:r w:rsidR="008A5C37">
        <w:t xml:space="preserve">site </w:t>
      </w:r>
      <w:r>
        <w:t xml:space="preserve">visit in </w:t>
      </w:r>
      <w:r w:rsidR="006E1866">
        <w:t>May</w:t>
      </w:r>
      <w:r>
        <w:t xml:space="preserve"> 2026, </w:t>
      </w:r>
      <w:r w:rsidR="00E37767">
        <w:t xml:space="preserve">Fall River </w:t>
      </w:r>
      <w:r>
        <w:t xml:space="preserve">did not have a </w:t>
      </w:r>
      <w:r w:rsidRPr="003E1DD8">
        <w:t>strategic plan</w:t>
      </w:r>
      <w:r>
        <w:t xml:space="preserve"> in place</w:t>
      </w:r>
      <w:r w:rsidR="00E37767">
        <w:t>, which</w:t>
      </w:r>
      <w:r w:rsidR="0056663C">
        <w:t xml:space="preserve"> was a significant subject of discussion in public meetings and email correspondence throughout 2025 and early 2026. Creating a </w:t>
      </w:r>
      <w:r w:rsidR="006F4530">
        <w:t xml:space="preserve">draft </w:t>
      </w:r>
      <w:r w:rsidR="0056663C">
        <w:t>strategic plan</w:t>
      </w:r>
      <w:r w:rsidR="006F4530">
        <w:t xml:space="preserve"> by August 2025</w:t>
      </w:r>
      <w:r w:rsidR="0056663C">
        <w:t xml:space="preserve"> was one of the </w:t>
      </w:r>
      <w:r w:rsidR="006F4530">
        <w:t xml:space="preserve">approved </w:t>
      </w:r>
      <w:r w:rsidR="0056663C">
        <w:t xml:space="preserve">annual goals </w:t>
      </w:r>
      <w:r w:rsidR="00354D99">
        <w:t xml:space="preserve">for </w:t>
      </w:r>
      <w:r w:rsidR="00E37767">
        <w:t>former</w:t>
      </w:r>
      <w:r w:rsidR="00354D99">
        <w:t xml:space="preserve"> </w:t>
      </w:r>
      <w:r w:rsidR="00E37767">
        <w:t>S</w:t>
      </w:r>
      <w:r w:rsidR="00354D99">
        <w:t>uperintendent</w:t>
      </w:r>
      <w:r w:rsidR="00E37767">
        <w:t xml:space="preserve"> Curley</w:t>
      </w:r>
      <w:r w:rsidR="00354D99">
        <w:t>, an</w:t>
      </w:r>
      <w:r w:rsidR="006B562B">
        <w:t>d the lack of that strategic plan by fall 2025 was</w:t>
      </w:r>
      <w:r w:rsidR="00BB1765">
        <w:t xml:space="preserve"> mentioned </w:t>
      </w:r>
      <w:r w:rsidR="00E465F1">
        <w:t xml:space="preserve">by multiple committee members </w:t>
      </w:r>
      <w:r w:rsidR="00BB1765">
        <w:t xml:space="preserve">in </w:t>
      </w:r>
      <w:r w:rsidR="00AC0FCE">
        <w:t xml:space="preserve">her </w:t>
      </w:r>
      <w:r w:rsidR="00BA79F6">
        <w:t xml:space="preserve">final evaluation. </w:t>
      </w:r>
      <w:r w:rsidR="00E37767">
        <w:t>District s</w:t>
      </w:r>
      <w:r w:rsidR="005243B8">
        <w:t xml:space="preserve">taff </w:t>
      </w:r>
      <w:r w:rsidR="0015320A">
        <w:t>noted that</w:t>
      </w:r>
      <w:r w:rsidR="008534F2">
        <w:t xml:space="preserve"> </w:t>
      </w:r>
      <w:r w:rsidR="00E37767">
        <w:t xml:space="preserve">Fall River </w:t>
      </w:r>
      <w:r w:rsidR="008534F2">
        <w:t>had a number of plans in place around instruction and social</w:t>
      </w:r>
      <w:r w:rsidR="00AD2303">
        <w:t>-</w:t>
      </w:r>
      <w:r w:rsidR="008534F2">
        <w:t xml:space="preserve">emotional learning, </w:t>
      </w:r>
      <w:r w:rsidR="000A189F">
        <w:t xml:space="preserve">such as the </w:t>
      </w:r>
      <w:r w:rsidR="008C008A">
        <w:t>DIPP</w:t>
      </w:r>
      <w:r w:rsidR="000A189F">
        <w:t xml:space="preserve"> developed </w:t>
      </w:r>
      <w:r w:rsidR="003C7216">
        <w:t>with</w:t>
      </w:r>
      <w:r w:rsidR="00727B28">
        <w:t xml:space="preserve"> </w:t>
      </w:r>
      <w:r w:rsidR="005F77A0">
        <w:t>DESE</w:t>
      </w:r>
      <w:r w:rsidR="00E37767">
        <w:t>.</w:t>
      </w:r>
      <w:r w:rsidR="004D2208">
        <w:t xml:space="preserve"> Curley’s administration </w:t>
      </w:r>
      <w:r w:rsidR="00E465F1">
        <w:t>not only had</w:t>
      </w:r>
      <w:r w:rsidR="004D2208">
        <w:t xml:space="preserve"> academic plans</w:t>
      </w:r>
      <w:r w:rsidR="00E465F1">
        <w:t>, but also individual</w:t>
      </w:r>
      <w:r w:rsidR="004D2208">
        <w:t xml:space="preserve"> plans for HR and capital improvements</w:t>
      </w:r>
      <w:r w:rsidR="0002641E">
        <w:t>.</w:t>
      </w:r>
      <w:r w:rsidR="00E37767">
        <w:t xml:space="preserve"> However,</w:t>
      </w:r>
      <w:r w:rsidR="008534F2">
        <w:t xml:space="preserve"> </w:t>
      </w:r>
      <w:r w:rsidR="00E37767">
        <w:t xml:space="preserve">district </w:t>
      </w:r>
      <w:r w:rsidR="008534F2">
        <w:t>leadership had not yet engaged the community to pull together all components</w:t>
      </w:r>
      <w:r w:rsidR="00F81C4D">
        <w:t xml:space="preserve"> (e.g., </w:t>
      </w:r>
      <w:r w:rsidR="00807EAD">
        <w:t>technology, facilities, HR)</w:t>
      </w:r>
      <w:r w:rsidR="008534F2">
        <w:t xml:space="preserve"> into a </w:t>
      </w:r>
      <w:r w:rsidR="000659FA">
        <w:t>single, unified</w:t>
      </w:r>
      <w:r w:rsidR="008534F2">
        <w:t xml:space="preserve"> plan</w:t>
      </w:r>
      <w:r w:rsidR="000D7D3A">
        <w:t>.</w:t>
      </w:r>
      <w:r w:rsidR="00E332B5">
        <w:t xml:space="preserve"> </w:t>
      </w:r>
      <w:r w:rsidR="00E37767">
        <w:t xml:space="preserve">Fall River </w:t>
      </w:r>
      <w:r w:rsidR="00CC2A8F">
        <w:t xml:space="preserve">entered into a contract </w:t>
      </w:r>
      <w:r w:rsidR="00E37767">
        <w:t xml:space="preserve">in April 2026 </w:t>
      </w:r>
      <w:r w:rsidR="00CC2A8F">
        <w:t>with GreatSchools to support the crea</w:t>
      </w:r>
      <w:r w:rsidR="00B16B42">
        <w:t>tion of a strategic plan</w:t>
      </w:r>
      <w:r w:rsidR="00C97BC2">
        <w:t>.</w:t>
      </w:r>
      <w:r w:rsidR="004660F4">
        <w:t xml:space="preserve"> Developing a district strategic plan</w:t>
      </w:r>
      <w:r w:rsidR="0020145E">
        <w:t xml:space="preserve"> is an area of growth for the district</w:t>
      </w:r>
      <w:r w:rsidR="004660F4">
        <w:t>.</w:t>
      </w:r>
    </w:p>
    <w:p w14:paraId="707981CE" w14:textId="462361BF" w:rsidR="00C97BC2" w:rsidRDefault="00D71E35" w:rsidP="0011113A">
      <w:pPr>
        <w:pStyle w:val="BodyText"/>
      </w:pPr>
      <w:r>
        <w:t xml:space="preserve">In interviews, </w:t>
      </w:r>
      <w:r w:rsidR="00A77F06">
        <w:t xml:space="preserve">respondents were asked for their </w:t>
      </w:r>
      <w:r w:rsidR="0027782E">
        <w:t xml:space="preserve">perspective </w:t>
      </w:r>
      <w:r w:rsidR="00A77F06">
        <w:t xml:space="preserve">of what the most important priorities were for </w:t>
      </w:r>
      <w:r w:rsidR="00CC0D46">
        <w:t>Fall River</w:t>
      </w:r>
      <w:r w:rsidR="00A77F06">
        <w:t xml:space="preserve"> in the absence of a strategic plan. </w:t>
      </w:r>
      <w:r w:rsidR="00622E24">
        <w:t>Responses varied widely by respondent role</w:t>
      </w:r>
      <w:r w:rsidR="00822FF3">
        <w:t xml:space="preserve">. Most common responses included </w:t>
      </w:r>
      <w:r w:rsidR="003E0EC3">
        <w:t>improving student outcomes</w:t>
      </w:r>
      <w:r w:rsidR="008A6A50">
        <w:t>,</w:t>
      </w:r>
      <w:r w:rsidR="005C541E">
        <w:t xml:space="preserve"> curricular alignment</w:t>
      </w:r>
      <w:r w:rsidR="003E0EC3">
        <w:t xml:space="preserve">, </w:t>
      </w:r>
      <w:r w:rsidR="00EE4C38">
        <w:t>creating a clear plan for district finances</w:t>
      </w:r>
      <w:r w:rsidR="00FA660A">
        <w:t>,</w:t>
      </w:r>
      <w:r w:rsidR="00434885">
        <w:t xml:space="preserve"> securing adequate funding</w:t>
      </w:r>
      <w:r w:rsidR="00EE4C38">
        <w:t>,</w:t>
      </w:r>
      <w:r w:rsidR="00367AF2">
        <w:t xml:space="preserve"> </w:t>
      </w:r>
      <w:r w:rsidR="00F85601">
        <w:t>addressing facilities issues</w:t>
      </w:r>
      <w:r w:rsidR="00367AF2">
        <w:t xml:space="preserve">, </w:t>
      </w:r>
      <w:r w:rsidR="00FA660A">
        <w:t>and</w:t>
      </w:r>
      <w:r w:rsidR="00367AF2">
        <w:t xml:space="preserve"> creating a strategic plan </w:t>
      </w:r>
      <w:r w:rsidR="00FA660A">
        <w:t>to</w:t>
      </w:r>
      <w:r w:rsidR="00367AF2">
        <w:t xml:space="preserve"> implement these priorities</w:t>
      </w:r>
      <w:r w:rsidR="00C97BC2">
        <w:t>.</w:t>
      </w:r>
    </w:p>
    <w:p w14:paraId="3F108AF9" w14:textId="467C6C46" w:rsidR="00C97BC2" w:rsidRDefault="008C008A" w:rsidP="0011113A">
      <w:pPr>
        <w:pStyle w:val="BodyText"/>
      </w:pPr>
      <w:r>
        <w:t>As previously mentioned, t</w:t>
      </w:r>
      <w:r w:rsidR="00F90DBF">
        <w:t xml:space="preserve">he district </w:t>
      </w:r>
      <w:r>
        <w:t xml:space="preserve">does </w:t>
      </w:r>
      <w:r w:rsidR="00F90DBF">
        <w:t xml:space="preserve">have a </w:t>
      </w:r>
      <w:r>
        <w:t>current</w:t>
      </w:r>
      <w:r w:rsidR="00F90DBF">
        <w:t xml:space="preserve"> </w:t>
      </w:r>
      <w:r>
        <w:t>DIPP</w:t>
      </w:r>
      <w:r w:rsidR="007E42CF">
        <w:t xml:space="preserve"> for the 2025-</w:t>
      </w:r>
      <w:r w:rsidR="00280A03">
        <w:t>20</w:t>
      </w:r>
      <w:r w:rsidR="007E42CF">
        <w:t xml:space="preserve">26 school year. </w:t>
      </w:r>
      <w:r w:rsidR="00B959CE">
        <w:t xml:space="preserve">The DIPP </w:t>
      </w:r>
      <w:r w:rsidR="008E1738">
        <w:t xml:space="preserve">outlines </w:t>
      </w:r>
      <w:r w:rsidR="008D18CF">
        <w:t>the district’s</w:t>
      </w:r>
      <w:r w:rsidR="005659E5">
        <w:t xml:space="preserve"> </w:t>
      </w:r>
      <w:r w:rsidR="008E1738">
        <w:t>curriculum materials</w:t>
      </w:r>
      <w:r w:rsidR="00280A03">
        <w:t xml:space="preserve"> a</w:t>
      </w:r>
      <w:r w:rsidR="000B02CC">
        <w:t>s well as</w:t>
      </w:r>
      <w:r w:rsidR="008E1738">
        <w:t xml:space="preserve"> </w:t>
      </w:r>
      <w:r w:rsidR="005659E5">
        <w:t xml:space="preserve">its </w:t>
      </w:r>
      <w:r w:rsidR="000B02CC">
        <w:t xml:space="preserve">instructional </w:t>
      </w:r>
      <w:r w:rsidR="005A3D1B">
        <w:t xml:space="preserve">priorities and strategies. </w:t>
      </w:r>
      <w:r w:rsidR="00280A03">
        <w:t>As one respondent noted, p</w:t>
      </w:r>
      <w:r w:rsidR="005A3D1B">
        <w:t>riorities consistently include “</w:t>
      </w:r>
      <w:r w:rsidR="005A3D1B" w:rsidRPr="007B3041">
        <w:t>meeting the needs of our multilingual learners and our students with disabilities</w:t>
      </w:r>
      <w:r w:rsidR="005A3D1B">
        <w:t>” across content and grade levels</w:t>
      </w:r>
      <w:r w:rsidR="00280A03">
        <w:t>.</w:t>
      </w:r>
      <w:r w:rsidR="005A3D1B">
        <w:t xml:space="preserve"> </w:t>
      </w:r>
      <w:r w:rsidR="00280A03">
        <w:t xml:space="preserve">Another priority is </w:t>
      </w:r>
      <w:r w:rsidR="005A3D1B">
        <w:t>implementing high-quality instructional materials.</w:t>
      </w:r>
      <w:r w:rsidR="00C977B8">
        <w:t xml:space="preserve"> Improving instruction and vertical alignment in math, especially at the middle school level, is a particular area of focus.</w:t>
      </w:r>
      <w:r w:rsidR="005A3D1B">
        <w:t xml:space="preserve"> Staff described strategies for meeting these goals</w:t>
      </w:r>
      <w:r w:rsidR="00821290">
        <w:t>, and i</w:t>
      </w:r>
      <w:r w:rsidR="008E1271">
        <w:t>n interviews,</w:t>
      </w:r>
      <w:r w:rsidR="00A5452A">
        <w:t xml:space="preserve"> district and school</w:t>
      </w:r>
      <w:r w:rsidR="008E1271">
        <w:t xml:space="preserve"> </w:t>
      </w:r>
      <w:r w:rsidR="006B2621">
        <w:t xml:space="preserve">staff respondents </w:t>
      </w:r>
      <w:r w:rsidR="00A5452A">
        <w:t>described</w:t>
      </w:r>
      <w:r w:rsidR="006B2621">
        <w:t xml:space="preserve"> efforts to focus the </w:t>
      </w:r>
      <w:r w:rsidR="00244ECE">
        <w:t>role of principals on being instructional leaders</w:t>
      </w:r>
      <w:r w:rsidR="00A5452A">
        <w:t xml:space="preserve"> for their building</w:t>
      </w:r>
      <w:r w:rsidR="00DD2341">
        <w:t xml:space="preserve"> and to build their capacity for doing so</w:t>
      </w:r>
      <w:r w:rsidR="00C97BC2">
        <w:t>.</w:t>
      </w:r>
    </w:p>
    <w:p w14:paraId="35CF36C3" w14:textId="794A97B4" w:rsidR="00C97BC2" w:rsidRDefault="002F3264" w:rsidP="0011113A">
      <w:pPr>
        <w:pStyle w:val="BodyText"/>
      </w:pPr>
      <w:r>
        <w:t xml:space="preserve">At the district and school levels, </w:t>
      </w:r>
      <w:r w:rsidR="00F856BC">
        <w:t>respondents were consistent in their descriptions of academic priorities and systems in place for driving academic improvement in the district.</w:t>
      </w:r>
      <w:r w:rsidR="007F68E2">
        <w:t xml:space="preserve"> </w:t>
      </w:r>
      <w:r w:rsidR="00884975">
        <w:t xml:space="preserve">These </w:t>
      </w:r>
      <w:r w:rsidR="00990A97">
        <w:t xml:space="preserve">systems </w:t>
      </w:r>
      <w:r w:rsidR="00884975">
        <w:t xml:space="preserve">include regular </w:t>
      </w:r>
      <w:r w:rsidR="00A055AB">
        <w:t xml:space="preserve">DILT </w:t>
      </w:r>
      <w:r w:rsidR="00884975">
        <w:t>meetings</w:t>
      </w:r>
      <w:r w:rsidR="00C749E8">
        <w:t xml:space="preserve">; walkthroughs and observations of one another’s </w:t>
      </w:r>
      <w:r w:rsidR="004F749A">
        <w:t xml:space="preserve">school-level </w:t>
      </w:r>
      <w:r w:rsidR="00C749E8">
        <w:t xml:space="preserve">meetings; and </w:t>
      </w:r>
      <w:r w:rsidR="00835783">
        <w:t xml:space="preserve">professional development </w:t>
      </w:r>
      <w:r w:rsidR="00B62FA8">
        <w:t xml:space="preserve">within </w:t>
      </w:r>
      <w:r w:rsidR="009100A8">
        <w:t xml:space="preserve">principal </w:t>
      </w:r>
      <w:r w:rsidR="00B62FA8">
        <w:t>pods</w:t>
      </w:r>
      <w:r w:rsidR="00835783">
        <w:t>, led by a director.</w:t>
      </w:r>
      <w:r w:rsidR="00B7262C">
        <w:t xml:space="preserve"> </w:t>
      </w:r>
      <w:r w:rsidR="00B07A8E">
        <w:t>District s</w:t>
      </w:r>
      <w:r w:rsidR="00B7262C">
        <w:t>taff also offer model lessons for teachers.</w:t>
      </w:r>
      <w:r w:rsidR="00B36773">
        <w:t xml:space="preserve"> </w:t>
      </w:r>
      <w:r w:rsidR="00266D31">
        <w:t xml:space="preserve">Principals praised this aspect of district prioritization and </w:t>
      </w:r>
      <w:r w:rsidR="00266D31" w:rsidRPr="003E1DD8">
        <w:t xml:space="preserve">culture. One </w:t>
      </w:r>
      <w:r w:rsidR="00B07A8E">
        <w:t xml:space="preserve">principal </w:t>
      </w:r>
      <w:r w:rsidR="00266D31" w:rsidRPr="003E1DD8">
        <w:t xml:space="preserve">said, “It has been the most PD </w:t>
      </w:r>
      <w:r w:rsidR="005014A0">
        <w:t xml:space="preserve">[professional development] </w:t>
      </w:r>
      <w:r w:rsidR="00266D31" w:rsidRPr="003E1DD8">
        <w:t xml:space="preserve">I've ever gotten as a leader.” </w:t>
      </w:r>
      <w:r w:rsidR="00B36773" w:rsidRPr="003E1DD8">
        <w:t xml:space="preserve">District staff also discussed the importance of having consistent messaging and internal communication around these </w:t>
      </w:r>
      <w:r w:rsidR="00EB5984" w:rsidRPr="003E1DD8">
        <w:t xml:space="preserve">instructional </w:t>
      </w:r>
      <w:r w:rsidR="00B36773" w:rsidRPr="003E1DD8">
        <w:t>priorities</w:t>
      </w:r>
      <w:r w:rsidR="00602335" w:rsidRPr="003E1DD8">
        <w:t xml:space="preserve">, which </w:t>
      </w:r>
      <w:r w:rsidR="004229AC" w:rsidRPr="003E1DD8">
        <w:t>have</w:t>
      </w:r>
      <w:r w:rsidR="00602335" w:rsidRPr="003E1DD8">
        <w:t xml:space="preserve"> improv</w:t>
      </w:r>
      <w:r w:rsidR="003B08FD">
        <w:t>ed</w:t>
      </w:r>
      <w:r w:rsidR="00602335" w:rsidRPr="003E1DD8">
        <w:t xml:space="preserve"> </w:t>
      </w:r>
      <w:r w:rsidR="00561D1E" w:rsidRPr="003E1DD8">
        <w:t xml:space="preserve">over the past </w:t>
      </w:r>
      <w:r w:rsidR="00455D22" w:rsidRPr="003E1DD8">
        <w:t>two</w:t>
      </w:r>
      <w:r w:rsidR="005014A0">
        <w:t xml:space="preserve"> </w:t>
      </w:r>
      <w:r w:rsidR="00455D22" w:rsidRPr="003E1DD8">
        <w:t>years</w:t>
      </w:r>
      <w:r w:rsidR="00B36773" w:rsidRPr="003E1DD8">
        <w:t>.</w:t>
      </w:r>
      <w:r w:rsidR="00835783" w:rsidRPr="003E1DD8">
        <w:t xml:space="preserve"> </w:t>
      </w:r>
      <w:r w:rsidR="00CA23FA" w:rsidRPr="003E1DD8">
        <w:t>The focus on specific academic improvement priorities and clear strategies to pursue those priorities is a strength of the district</w:t>
      </w:r>
      <w:r w:rsidR="00C97BC2">
        <w:t>.</w:t>
      </w:r>
    </w:p>
    <w:p w14:paraId="2D02F9FC" w14:textId="51377455" w:rsidR="00C97BC2" w:rsidRDefault="00971F20" w:rsidP="0011113A">
      <w:pPr>
        <w:pStyle w:val="BodyText"/>
      </w:pPr>
      <w:r>
        <w:t>District s</w:t>
      </w:r>
      <w:r w:rsidR="00903F65">
        <w:t>taff respondents described multiple f</w:t>
      </w:r>
      <w:r w:rsidR="0036625C">
        <w:t xml:space="preserve">orms of </w:t>
      </w:r>
      <w:r w:rsidR="002E7803">
        <w:t xml:space="preserve">implementing and </w:t>
      </w:r>
      <w:r w:rsidR="0036625C" w:rsidRPr="003E1DD8">
        <w:t>monitoring</w:t>
      </w:r>
      <w:r w:rsidR="0036625C">
        <w:rPr>
          <w:b/>
          <w:bCs/>
        </w:rPr>
        <w:t xml:space="preserve"> </w:t>
      </w:r>
      <w:r w:rsidR="00903F65">
        <w:t xml:space="preserve">these </w:t>
      </w:r>
      <w:r w:rsidR="0030459B">
        <w:t xml:space="preserve">instructional and academic </w:t>
      </w:r>
      <w:r w:rsidR="00903F65">
        <w:t xml:space="preserve">priorities, primarily through the DILT. </w:t>
      </w:r>
      <w:r w:rsidR="004A7409">
        <w:t xml:space="preserve">District staff reported collecting and analyzing data around priorities, </w:t>
      </w:r>
      <w:r w:rsidR="00B7262C">
        <w:t xml:space="preserve">including data dives </w:t>
      </w:r>
      <w:r w:rsidR="00E44E6A">
        <w:t xml:space="preserve">during </w:t>
      </w:r>
      <w:r w:rsidR="00481D63">
        <w:t xml:space="preserve">monthly </w:t>
      </w:r>
      <w:r w:rsidR="00B7262C">
        <w:t xml:space="preserve">DILT meetings. </w:t>
      </w:r>
      <w:r w:rsidR="00084BE6">
        <w:t>Respondents also described learning walk</w:t>
      </w:r>
      <w:r>
        <w:t>throughs</w:t>
      </w:r>
      <w:r w:rsidR="00084BE6">
        <w:t xml:space="preserve"> as a key part of monitoring </w:t>
      </w:r>
      <w:r w:rsidR="00D9291C">
        <w:t xml:space="preserve">various efforts. </w:t>
      </w:r>
      <w:r w:rsidR="006421FD">
        <w:t>In addition, district leaders report</w:t>
      </w:r>
      <w:r w:rsidR="00F2402D">
        <w:t>ed</w:t>
      </w:r>
      <w:r w:rsidR="006421FD">
        <w:t xml:space="preserve"> conducting regular visits to schools to meet with principals</w:t>
      </w:r>
      <w:r w:rsidR="009B46C8">
        <w:t xml:space="preserve"> and see instruction or observe teacher </w:t>
      </w:r>
      <w:r>
        <w:t xml:space="preserve">professional learning community </w:t>
      </w:r>
      <w:r w:rsidR="009B46C8">
        <w:t>meetings</w:t>
      </w:r>
      <w:r w:rsidR="00C97BC2">
        <w:t>.</w:t>
      </w:r>
    </w:p>
    <w:p w14:paraId="03E82B1A" w14:textId="03919ACA" w:rsidR="007867D3" w:rsidRDefault="00E05775" w:rsidP="0011113A">
      <w:pPr>
        <w:pStyle w:val="BodyText"/>
      </w:pPr>
      <w:r>
        <w:t>An additional guiding document</w:t>
      </w:r>
      <w:r w:rsidR="002A540E">
        <w:t xml:space="preserve"> was the </w:t>
      </w:r>
      <w:r w:rsidR="007867D3">
        <w:t>report</w:t>
      </w:r>
      <w:r w:rsidR="00062E44">
        <w:t xml:space="preserve"> FRPS received </w:t>
      </w:r>
      <w:r w:rsidR="007867D3" w:rsidRPr="003E1DD8">
        <w:t>from the Collins Center at the University of Massachusetts</w:t>
      </w:r>
      <w:r w:rsidR="00062E44">
        <w:t xml:space="preserve"> in October 2025</w:t>
      </w:r>
      <w:r w:rsidR="007867D3" w:rsidRPr="003E1DD8">
        <w:t>. The Collins</w:t>
      </w:r>
      <w:r w:rsidR="007867D3">
        <w:t xml:space="preserve"> </w:t>
      </w:r>
      <w:r w:rsidR="007867D3" w:rsidRPr="003E1DD8">
        <w:t xml:space="preserve">Center conducted a review focused on administration, </w:t>
      </w:r>
      <w:r w:rsidR="007867D3">
        <w:t>HR</w:t>
      </w:r>
      <w:r w:rsidR="007867D3" w:rsidRPr="003E1DD8">
        <w:t xml:space="preserve">, and facilities and operations in the district. The report </w:t>
      </w:r>
      <w:r w:rsidR="007867D3">
        <w:t>included</w:t>
      </w:r>
      <w:r w:rsidR="007867D3" w:rsidRPr="003E1DD8">
        <w:t xml:space="preserve"> 35 recommendations in the areas of administration, </w:t>
      </w:r>
      <w:r w:rsidR="007867D3">
        <w:t>HR</w:t>
      </w:r>
      <w:r w:rsidR="007867D3" w:rsidRPr="003E1DD8">
        <w:t xml:space="preserve">, and facilities; findings included identified issues around communication, </w:t>
      </w:r>
      <w:r w:rsidR="007867D3">
        <w:t xml:space="preserve">lack of </w:t>
      </w:r>
      <w:r w:rsidR="007867D3" w:rsidRPr="003E1DD8">
        <w:t>clarity in responsibility, and the absence</w:t>
      </w:r>
      <w:r w:rsidR="007867D3">
        <w:t xml:space="preserve"> of consistent protocols. Former Superintendent Curley presented the contents of the report at the December 2025 school committee meeting. At that meeting, the school committee and superintendent discussed systems and practices in need of improvement. These included</w:t>
      </w:r>
      <w:r w:rsidR="00DB1E72">
        <w:t xml:space="preserve"> the</w:t>
      </w:r>
      <w:r w:rsidR="007867D3">
        <w:t xml:space="preserve"> Collins Center’s recommendations for improving norms in communication between the school committee and superintendent, standardizing hiring practices, developing a communications plan, training and improving professional development, and HR training.</w:t>
      </w:r>
    </w:p>
    <w:p w14:paraId="4C9A44B9" w14:textId="4D861C92" w:rsidR="003D6ECF" w:rsidRDefault="003D6ECF" w:rsidP="0011113A">
      <w:pPr>
        <w:pStyle w:val="Heading3"/>
      </w:pPr>
      <w:bookmarkStart w:id="48" w:name="_District_and_School_1"/>
      <w:bookmarkStart w:id="49" w:name="_District_Culture"/>
      <w:bookmarkStart w:id="50" w:name="_Toc231058215"/>
      <w:bookmarkEnd w:id="48"/>
      <w:bookmarkEnd w:id="49"/>
      <w:r w:rsidRPr="00CB0607">
        <w:t xml:space="preserve">District </w:t>
      </w:r>
      <w:r w:rsidR="00F95311" w:rsidRPr="0011113A">
        <w:t>Culture</w:t>
      </w:r>
      <w:bookmarkEnd w:id="50"/>
    </w:p>
    <w:p w14:paraId="096DDA7D" w14:textId="53BBF7B0" w:rsidR="00C97BC2" w:rsidRDefault="00EA5C51" w:rsidP="0011113A">
      <w:pPr>
        <w:pStyle w:val="BodyTextposthead"/>
      </w:pPr>
      <w:r w:rsidRPr="003E1DD8">
        <w:t>Interview and focus group participants described two distinct cultures: one between the</w:t>
      </w:r>
      <w:r w:rsidR="001D5852" w:rsidRPr="003E1DD8">
        <w:t xml:space="preserve"> school committee and </w:t>
      </w:r>
      <w:r w:rsidR="00424064" w:rsidRPr="003E1DD8">
        <w:t>district</w:t>
      </w:r>
      <w:r w:rsidR="002E7803">
        <w:t xml:space="preserve"> leadership</w:t>
      </w:r>
      <w:r w:rsidR="00890BEC">
        <w:t>,</w:t>
      </w:r>
      <w:r w:rsidR="001D5852" w:rsidRPr="003E1DD8">
        <w:t xml:space="preserve"> and </w:t>
      </w:r>
      <w:r w:rsidR="00424064" w:rsidRPr="003E1DD8">
        <w:t xml:space="preserve">one </w:t>
      </w:r>
      <w:r w:rsidR="002E7803">
        <w:t>among</w:t>
      </w:r>
      <w:r w:rsidR="002E7803" w:rsidRPr="003E1DD8">
        <w:t xml:space="preserve"> </w:t>
      </w:r>
      <w:r w:rsidR="00386566">
        <w:t xml:space="preserve">the </w:t>
      </w:r>
      <w:r w:rsidR="00424064" w:rsidRPr="003E1DD8">
        <w:t>district</w:t>
      </w:r>
      <w:r w:rsidR="00386566">
        <w:t>’s professional staff</w:t>
      </w:r>
      <w:r w:rsidR="00C97BC2">
        <w:t>.</w:t>
      </w:r>
    </w:p>
    <w:p w14:paraId="776DB65F" w14:textId="224D1AA4" w:rsidR="00C97BC2" w:rsidRDefault="00A90EBC" w:rsidP="0011113A">
      <w:pPr>
        <w:pStyle w:val="BodyText"/>
      </w:pPr>
      <w:r>
        <w:t>Between</w:t>
      </w:r>
      <w:r w:rsidR="00890BEC" w:rsidRPr="003E1DD8">
        <w:t xml:space="preserve"> </w:t>
      </w:r>
      <w:r w:rsidR="00520EC5" w:rsidRPr="003E1DD8">
        <w:t xml:space="preserve">the school committee and </w:t>
      </w:r>
      <w:r w:rsidR="000C2B0C" w:rsidRPr="003E1DD8">
        <w:t xml:space="preserve">district </w:t>
      </w:r>
      <w:r w:rsidR="00520EC5" w:rsidRPr="003E1DD8">
        <w:t xml:space="preserve">staff, </w:t>
      </w:r>
      <w:r w:rsidR="00D05B19" w:rsidRPr="003E1DD8">
        <w:t xml:space="preserve">current and </w:t>
      </w:r>
      <w:r w:rsidR="00890BEC">
        <w:t>former</w:t>
      </w:r>
      <w:r w:rsidR="00890BEC" w:rsidRPr="003E1DD8">
        <w:t xml:space="preserve"> </w:t>
      </w:r>
      <w:r w:rsidR="00D05B19" w:rsidRPr="003E1DD8">
        <w:t>district staff</w:t>
      </w:r>
      <w:r w:rsidR="000F5608" w:rsidRPr="003E1DD8">
        <w:t xml:space="preserve"> </w:t>
      </w:r>
      <w:r w:rsidR="00D05B19" w:rsidRPr="003E1DD8">
        <w:t xml:space="preserve">characterized </w:t>
      </w:r>
      <w:r w:rsidR="00AB7243" w:rsidRPr="003E1DD8">
        <w:t>working</w:t>
      </w:r>
      <w:r w:rsidR="00D05B19" w:rsidRPr="003E1DD8">
        <w:t xml:space="preserve"> relationship</w:t>
      </w:r>
      <w:r w:rsidR="00AB7243" w:rsidRPr="003E1DD8">
        <w:t>s</w:t>
      </w:r>
      <w:r w:rsidR="00D05B19" w:rsidRPr="003E1DD8">
        <w:t xml:space="preserve"> as being </w:t>
      </w:r>
      <w:r w:rsidR="00D708C0" w:rsidRPr="003E1DD8">
        <w:t xml:space="preserve">strained and </w:t>
      </w:r>
      <w:r w:rsidR="00D05B19" w:rsidRPr="003E1DD8">
        <w:t xml:space="preserve">adversarial. </w:t>
      </w:r>
      <w:r w:rsidR="00F8608C" w:rsidRPr="003E1DD8">
        <w:t>Multiple respondents described the school committee’s vie</w:t>
      </w:r>
      <w:r w:rsidR="00F8608C" w:rsidRPr="00F8608C">
        <w:t xml:space="preserve">w of its role as </w:t>
      </w:r>
      <w:r w:rsidR="00295432">
        <w:t xml:space="preserve">extremely </w:t>
      </w:r>
      <w:r w:rsidR="00F8608C" w:rsidRPr="00F8608C">
        <w:t xml:space="preserve">broad, with a perceived need for stringent oversight </w:t>
      </w:r>
      <w:r w:rsidR="00F8608C" w:rsidRPr="00875A1D">
        <w:t>of district operations, finances, facilities, and personnel matters.</w:t>
      </w:r>
      <w:r w:rsidR="00D22989" w:rsidRPr="00875A1D">
        <w:t xml:space="preserve"> Multiple</w:t>
      </w:r>
      <w:r w:rsidR="00890BEC">
        <w:t xml:space="preserve"> district</w:t>
      </w:r>
      <w:r w:rsidR="00D22989">
        <w:t xml:space="preserve"> </w:t>
      </w:r>
      <w:r w:rsidR="00890BEC">
        <w:t xml:space="preserve">staff </w:t>
      </w:r>
      <w:r w:rsidR="00D22989">
        <w:t xml:space="preserve">respondents </w:t>
      </w:r>
      <w:r w:rsidR="00D74FDA">
        <w:t xml:space="preserve">reported </w:t>
      </w:r>
      <w:r w:rsidR="00D22989">
        <w:t xml:space="preserve">that </w:t>
      </w:r>
      <w:r w:rsidR="00106A07">
        <w:t xml:space="preserve">the ambiguity in </w:t>
      </w:r>
      <w:r w:rsidR="00D74FDA">
        <w:t xml:space="preserve">defining roles—and the </w:t>
      </w:r>
      <w:r w:rsidR="00C572B1">
        <w:t>way that</w:t>
      </w:r>
      <w:r w:rsidR="00D74FDA">
        <w:t xml:space="preserve"> </w:t>
      </w:r>
      <w:r w:rsidR="00295432">
        <w:t xml:space="preserve">committee oversight </w:t>
      </w:r>
      <w:r w:rsidR="00D74FDA">
        <w:t>roles are executed—adversely impacts district culture</w:t>
      </w:r>
      <w:r w:rsidR="00C97BC2">
        <w:t>.</w:t>
      </w:r>
    </w:p>
    <w:p w14:paraId="3D5EB5AF" w14:textId="4474EA30" w:rsidR="00C97BC2" w:rsidRDefault="00B90AE9" w:rsidP="0011113A">
      <w:pPr>
        <w:pStyle w:val="BodyText"/>
      </w:pPr>
      <w:r>
        <w:t xml:space="preserve">Multiple school committee members described </w:t>
      </w:r>
      <w:r w:rsidR="00931993">
        <w:t xml:space="preserve">the view that their role was to hold </w:t>
      </w:r>
      <w:r w:rsidR="003E1B60">
        <w:t xml:space="preserve">all district </w:t>
      </w:r>
      <w:r w:rsidR="00943D38">
        <w:t>staff accountable</w:t>
      </w:r>
      <w:r w:rsidR="003E1B60">
        <w:t>, not only the superintendent</w:t>
      </w:r>
      <w:r w:rsidR="00931993">
        <w:t xml:space="preserve">. </w:t>
      </w:r>
      <w:r w:rsidR="00890BEC">
        <w:t>S</w:t>
      </w:r>
      <w:r w:rsidR="00430A97">
        <w:t xml:space="preserve">chool committee respondents </w:t>
      </w:r>
      <w:r w:rsidR="00890BEC">
        <w:t xml:space="preserve">explained that </w:t>
      </w:r>
      <w:r w:rsidR="00225944">
        <w:t xml:space="preserve">expanding their role to include areas like facilities and personnel was due to </w:t>
      </w:r>
      <w:r w:rsidR="00730ACA">
        <w:t>ongoing</w:t>
      </w:r>
      <w:r w:rsidR="00225944">
        <w:t xml:space="preserve"> issues </w:t>
      </w:r>
      <w:r w:rsidR="007F1CA6">
        <w:t>that have not been satisfactorily addressed</w:t>
      </w:r>
      <w:r w:rsidR="00CF4C62">
        <w:t>,</w:t>
      </w:r>
      <w:r w:rsidR="00225944">
        <w:t xml:space="preserve"> </w:t>
      </w:r>
      <w:r w:rsidR="007F1CA6">
        <w:t>including</w:t>
      </w:r>
      <w:r w:rsidR="00443768">
        <w:t xml:space="preserve"> mold in </w:t>
      </w:r>
      <w:r w:rsidR="00730ACA">
        <w:t>three elementary schools (previously noted in Fall River’s 2025 district review)</w:t>
      </w:r>
      <w:r w:rsidR="0051102A">
        <w:t>. Members</w:t>
      </w:r>
      <w:r w:rsidR="00BF5BA1">
        <w:t xml:space="preserve"> (as well as some district staff) </w:t>
      </w:r>
      <w:r w:rsidR="00D038FC">
        <w:t>also argued</w:t>
      </w:r>
      <w:r w:rsidR="00661F78">
        <w:t xml:space="preserve"> </w:t>
      </w:r>
      <w:r w:rsidR="00D038FC">
        <w:t>that</w:t>
      </w:r>
      <w:r w:rsidR="00443768">
        <w:t xml:space="preserve"> </w:t>
      </w:r>
      <w:r w:rsidR="003D1E51" w:rsidRPr="00295A71">
        <w:t xml:space="preserve">the </w:t>
      </w:r>
      <w:r w:rsidR="00890BEC">
        <w:t>former</w:t>
      </w:r>
      <w:r w:rsidR="00890BEC" w:rsidRPr="00295A71">
        <w:t xml:space="preserve"> </w:t>
      </w:r>
      <w:r w:rsidR="00890BEC">
        <w:t>HR</w:t>
      </w:r>
      <w:r w:rsidR="003D1E51" w:rsidRPr="00295A71">
        <w:t xml:space="preserve"> directo</w:t>
      </w:r>
      <w:r w:rsidR="003C5DF5" w:rsidRPr="00295A71">
        <w:t>r</w:t>
      </w:r>
      <w:r w:rsidR="00443768" w:rsidRPr="00295A71">
        <w:t xml:space="preserve"> in</w:t>
      </w:r>
      <w:r w:rsidR="002F04A3" w:rsidRPr="00295A71">
        <w:t>effective</w:t>
      </w:r>
      <w:r w:rsidR="003C5DF5" w:rsidRPr="00295A71">
        <w:t>ly</w:t>
      </w:r>
      <w:r w:rsidR="002F04A3">
        <w:t xml:space="preserve"> handl</w:t>
      </w:r>
      <w:r w:rsidR="00533AB0">
        <w:t>ed</w:t>
      </w:r>
      <w:r w:rsidR="002F04A3">
        <w:t xml:space="preserve"> investigations </w:t>
      </w:r>
      <w:r w:rsidR="003C5DF5" w:rsidRPr="00295A71">
        <w:t>of</w:t>
      </w:r>
      <w:r w:rsidR="002F04A3">
        <w:t xml:space="preserve"> </w:t>
      </w:r>
      <w:r w:rsidR="00C22002">
        <w:t>staff</w:t>
      </w:r>
      <w:r w:rsidR="002F04A3">
        <w:t xml:space="preserve"> misconduct</w:t>
      </w:r>
      <w:r w:rsidR="003C51D7">
        <w:t>; committee members said this warranted their involvement</w:t>
      </w:r>
      <w:r w:rsidR="002F04A3">
        <w:t xml:space="preserve">. </w:t>
      </w:r>
      <w:r w:rsidR="00B62E5E">
        <w:t xml:space="preserve">Though </w:t>
      </w:r>
      <w:r w:rsidR="003C51D7">
        <w:t xml:space="preserve">respondents </w:t>
      </w:r>
      <w:r w:rsidR="00B62E5E">
        <w:t xml:space="preserve">disagreed on multiple matters, there was consensus </w:t>
      </w:r>
      <w:r w:rsidR="00AF63CB">
        <w:t xml:space="preserve">between committee members and several district staff </w:t>
      </w:r>
      <w:r w:rsidR="00B62E5E">
        <w:t xml:space="preserve">around the </w:t>
      </w:r>
      <w:r w:rsidR="00EC7847">
        <w:t xml:space="preserve">inefficacy of the previous approach to </w:t>
      </w:r>
      <w:r w:rsidR="001128DA">
        <w:t>HR</w:t>
      </w:r>
      <w:r w:rsidR="00EC7847">
        <w:t xml:space="preserve"> investigations</w:t>
      </w:r>
      <w:r w:rsidR="001128DA">
        <w:t>. For example,</w:t>
      </w:r>
      <w:r w:rsidR="005E5B69">
        <w:t xml:space="preserve"> </w:t>
      </w:r>
      <w:r w:rsidR="00277204">
        <w:t xml:space="preserve">school staff </w:t>
      </w:r>
      <w:r w:rsidR="001128DA">
        <w:t xml:space="preserve">were </w:t>
      </w:r>
      <w:r w:rsidR="00C17B9D">
        <w:t xml:space="preserve">at times </w:t>
      </w:r>
      <w:r w:rsidR="001128DA">
        <w:t xml:space="preserve">placed </w:t>
      </w:r>
      <w:r w:rsidR="003D6754">
        <w:t xml:space="preserve">on paid administrative leave while an investigation was </w:t>
      </w:r>
      <w:r w:rsidR="001128DA">
        <w:t xml:space="preserve">ongoing, and </w:t>
      </w:r>
      <w:r w:rsidR="00274387">
        <w:t>sometimes</w:t>
      </w:r>
      <w:r w:rsidR="00C22197">
        <w:t xml:space="preserve"> before other avenues of discipline were considered</w:t>
      </w:r>
      <w:r w:rsidR="003D6754">
        <w:t xml:space="preserve">. </w:t>
      </w:r>
      <w:r w:rsidR="00A72C36">
        <w:t xml:space="preserve">Some </w:t>
      </w:r>
      <w:r w:rsidR="001128DA">
        <w:t xml:space="preserve">members </w:t>
      </w:r>
      <w:r w:rsidR="00A72C36">
        <w:t xml:space="preserve">said </w:t>
      </w:r>
      <w:r w:rsidR="004229AC">
        <w:t>there were delays</w:t>
      </w:r>
      <w:r w:rsidR="00A72C36">
        <w:t xml:space="preserve"> </w:t>
      </w:r>
      <w:r w:rsidR="001128DA">
        <w:t>because the</w:t>
      </w:r>
      <w:r w:rsidR="007C615D">
        <w:t xml:space="preserve"> </w:t>
      </w:r>
      <w:r w:rsidR="001128DA">
        <w:t xml:space="preserve">former HR </w:t>
      </w:r>
      <w:r w:rsidR="00814D41">
        <w:t xml:space="preserve">director </w:t>
      </w:r>
      <w:r w:rsidR="001128DA">
        <w:t>used</w:t>
      </w:r>
      <w:r w:rsidR="00A72C36">
        <w:t xml:space="preserve"> </w:t>
      </w:r>
      <w:r w:rsidR="001128DA">
        <w:t xml:space="preserve">overly </w:t>
      </w:r>
      <w:r w:rsidR="007C615D">
        <w:t>thorough</w:t>
      </w:r>
      <w:r w:rsidR="00A72C36">
        <w:t xml:space="preserve"> documented processes</w:t>
      </w:r>
      <w:r w:rsidR="001128DA">
        <w:t>. Some district staff</w:t>
      </w:r>
      <w:r w:rsidR="00A66881">
        <w:t xml:space="preserve"> said delays were </w:t>
      </w:r>
      <w:r w:rsidR="001128DA">
        <w:t>caused by</w:t>
      </w:r>
      <w:r w:rsidR="00A66881">
        <w:t xml:space="preserve"> </w:t>
      </w:r>
      <w:r w:rsidR="00232434">
        <w:t xml:space="preserve">ineffective practices, </w:t>
      </w:r>
      <w:r w:rsidR="004A4CB5">
        <w:t>and</w:t>
      </w:r>
      <w:r w:rsidR="00232434">
        <w:t xml:space="preserve"> others said </w:t>
      </w:r>
      <w:r w:rsidR="00B22ECF">
        <w:t xml:space="preserve">investigations were delayed </w:t>
      </w:r>
      <w:r w:rsidR="00D67D7B">
        <w:t>because</w:t>
      </w:r>
      <w:r w:rsidR="00A66881">
        <w:t xml:space="preserve"> committee members</w:t>
      </w:r>
      <w:r w:rsidR="00D67D7B">
        <w:t xml:space="preserve"> were excessively involved</w:t>
      </w:r>
      <w:r w:rsidR="00C97BC2">
        <w:t>.</w:t>
      </w:r>
    </w:p>
    <w:p w14:paraId="4DC8260D" w14:textId="272B8FB7" w:rsidR="0039220C" w:rsidRDefault="004B4EFE" w:rsidP="0011113A">
      <w:pPr>
        <w:pStyle w:val="BodyText"/>
      </w:pPr>
      <w:r>
        <w:t>D</w:t>
      </w:r>
      <w:r w:rsidR="0039220C">
        <w:t xml:space="preserve">istrict </w:t>
      </w:r>
      <w:r w:rsidR="009F588C">
        <w:t>leaders</w:t>
      </w:r>
      <w:r>
        <w:t xml:space="preserve"> said </w:t>
      </w:r>
      <w:r w:rsidR="0007099A">
        <w:t>the level of</w:t>
      </w:r>
      <w:r w:rsidR="00105F0A">
        <w:t xml:space="preserve"> school committee</w:t>
      </w:r>
      <w:r w:rsidR="0007099A">
        <w:t xml:space="preserve"> oversight</w:t>
      </w:r>
      <w:r w:rsidR="004F493B">
        <w:t xml:space="preserve"> and the way</w:t>
      </w:r>
      <w:r>
        <w:t>s</w:t>
      </w:r>
      <w:r w:rsidR="004F493B">
        <w:t xml:space="preserve"> some committee members exercise </w:t>
      </w:r>
      <w:r w:rsidR="003507AF">
        <w:t>their oversight</w:t>
      </w:r>
      <w:r w:rsidR="00D20566">
        <w:t xml:space="preserve"> </w:t>
      </w:r>
      <w:r>
        <w:t>created</w:t>
      </w:r>
      <w:r w:rsidR="003F0390">
        <w:t xml:space="preserve"> confusion about roles and low morale.</w:t>
      </w:r>
      <w:r w:rsidR="00F74FEF">
        <w:t xml:space="preserve"> Multiple </w:t>
      </w:r>
      <w:r w:rsidR="00903D6C">
        <w:t xml:space="preserve">district </w:t>
      </w:r>
      <w:r w:rsidR="00F74FEF">
        <w:t xml:space="preserve">staff reported that the </w:t>
      </w:r>
      <w:r w:rsidR="002D2E41">
        <w:t xml:space="preserve">nature of many school committee </w:t>
      </w:r>
      <w:r w:rsidR="00903D6C">
        <w:t>inquiries</w:t>
      </w:r>
      <w:r w:rsidR="002D2E41">
        <w:t xml:space="preserve"> create</w:t>
      </w:r>
      <w:r w:rsidR="0019243D">
        <w:t>d</w:t>
      </w:r>
      <w:r w:rsidR="002D2E41">
        <w:t xml:space="preserve"> </w:t>
      </w:r>
      <w:r w:rsidR="003E095B">
        <w:t>blurred lines around roles</w:t>
      </w:r>
      <w:r w:rsidR="00D26534">
        <w:t xml:space="preserve"> and responsibilities</w:t>
      </w:r>
      <w:r w:rsidR="003E095B">
        <w:t xml:space="preserve">. For example, one district </w:t>
      </w:r>
      <w:r w:rsidR="009F588C">
        <w:t>leader</w:t>
      </w:r>
      <w:r w:rsidR="003E095B">
        <w:t xml:space="preserve"> said:</w:t>
      </w:r>
    </w:p>
    <w:p w14:paraId="25F2DAC4" w14:textId="3DE93686" w:rsidR="0039220C" w:rsidRPr="00A216B4" w:rsidRDefault="0039220C" w:rsidP="00F46DC4">
      <w:pPr>
        <w:pStyle w:val="BodyTextIndent"/>
        <w:ind w:right="720"/>
      </w:pPr>
      <w:r w:rsidRPr="00A216B4">
        <w:t>I think there</w:t>
      </w:r>
      <w:r w:rsidR="0011113A">
        <w:t>’</w:t>
      </w:r>
      <w:r w:rsidRPr="00A216B4">
        <w:t xml:space="preserve">s a lot of concerns around </w:t>
      </w:r>
      <w:r w:rsidR="00A67610">
        <w:t>decision-making</w:t>
      </w:r>
      <w:r w:rsidR="00F46DC4">
        <w:t> . . . </w:t>
      </w:r>
      <w:r w:rsidR="00F46DC4" w:rsidRPr="00B119DA">
        <w:t xml:space="preserve"> </w:t>
      </w:r>
      <w:r w:rsidRPr="00A216B4">
        <w:t>I will say that a struggle for me is to understand</w:t>
      </w:r>
      <w:r w:rsidR="00F46DC4">
        <w:t> . . . </w:t>
      </w:r>
      <w:r w:rsidR="00F46DC4" w:rsidRPr="00B119DA">
        <w:t xml:space="preserve"> </w:t>
      </w:r>
      <w:r w:rsidRPr="00A216B4">
        <w:t xml:space="preserve">what am I able to do or not? And what is in the </w:t>
      </w:r>
      <w:r w:rsidRPr="00135810">
        <w:t>scope</w:t>
      </w:r>
      <w:r w:rsidRPr="00A216B4">
        <w:t xml:space="preserve"> of my position or in the superintendent</w:t>
      </w:r>
      <w:r w:rsidR="000B629C">
        <w:t>’</w:t>
      </w:r>
      <w:r w:rsidRPr="00A216B4">
        <w:t xml:space="preserve">s discretion and </w:t>
      </w:r>
      <w:r w:rsidR="00A67610">
        <w:t>decision-making</w:t>
      </w:r>
      <w:r w:rsidRPr="00A216B4">
        <w:t xml:space="preserve"> versus what</w:t>
      </w:r>
      <w:r w:rsidR="0011113A">
        <w:t>’</w:t>
      </w:r>
      <w:r w:rsidRPr="00A216B4">
        <w:t>s in the scope of the school committee</w:t>
      </w:r>
      <w:r w:rsidR="0011113A">
        <w:t>’</w:t>
      </w:r>
      <w:r w:rsidRPr="00A216B4">
        <w:t>s</w:t>
      </w:r>
      <w:r w:rsidR="00C40F0A" w:rsidRPr="00A216B4">
        <w:t>?</w:t>
      </w:r>
    </w:p>
    <w:p w14:paraId="3A052285" w14:textId="1A983442" w:rsidR="00C97BC2" w:rsidRDefault="00500995" w:rsidP="00135810">
      <w:pPr>
        <w:pStyle w:val="BodyText"/>
      </w:pPr>
      <w:r>
        <w:t xml:space="preserve">Along with </w:t>
      </w:r>
      <w:r w:rsidR="00BA08E7">
        <w:t xml:space="preserve">questions </w:t>
      </w:r>
      <w:r>
        <w:t>about overreach by the school committee</w:t>
      </w:r>
      <w:r w:rsidR="00BA08E7">
        <w:t xml:space="preserve">, </w:t>
      </w:r>
      <w:r w:rsidR="00944A3A">
        <w:t>concerns</w:t>
      </w:r>
      <w:r w:rsidR="00BA08E7">
        <w:t xml:space="preserve"> </w:t>
      </w:r>
      <w:r w:rsidR="00325D82">
        <w:t>regarding</w:t>
      </w:r>
      <w:r w:rsidR="00BA08E7">
        <w:t xml:space="preserve"> the culture of oversight </w:t>
      </w:r>
      <w:r w:rsidR="003D50AE">
        <w:t xml:space="preserve">were extremely common among </w:t>
      </w:r>
      <w:r>
        <w:t xml:space="preserve">district </w:t>
      </w:r>
      <w:r w:rsidR="003D50AE">
        <w:t xml:space="preserve">staff in interviews and focus groups. </w:t>
      </w:r>
      <w:r>
        <w:t>Most</w:t>
      </w:r>
      <w:r w:rsidR="00D646CD">
        <w:t xml:space="preserve"> </w:t>
      </w:r>
      <w:r>
        <w:t xml:space="preserve">district </w:t>
      </w:r>
      <w:r w:rsidR="00D646CD">
        <w:t>staff respondents reported that direct inquiries from</w:t>
      </w:r>
      <w:r w:rsidR="00BD688F">
        <w:t xml:space="preserve"> school committee members</w:t>
      </w:r>
      <w:r w:rsidR="00EB7AED">
        <w:t xml:space="preserve"> or questions raised at </w:t>
      </w:r>
      <w:r w:rsidR="00341B55">
        <w:t xml:space="preserve">public meetings generally had an aggressive tone that negatively impacted district culture. </w:t>
      </w:r>
      <w:r w:rsidR="006B1B66">
        <w:t xml:space="preserve">Staff reported that presentations to the school committee in public meetings felt like </w:t>
      </w:r>
      <w:r w:rsidR="00160160" w:rsidRPr="418715F7">
        <w:rPr>
          <w:color w:val="000000" w:themeColor="text1"/>
        </w:rPr>
        <w:t>interrogations, including</w:t>
      </w:r>
      <w:r w:rsidR="00CB22CF">
        <w:t xml:space="preserve"> </w:t>
      </w:r>
      <w:r w:rsidR="000857DA">
        <w:t xml:space="preserve">questions that </w:t>
      </w:r>
      <w:r w:rsidR="00E61F6C">
        <w:t xml:space="preserve">a </w:t>
      </w:r>
      <w:r w:rsidR="00CB22CF">
        <w:t>respondent called</w:t>
      </w:r>
      <w:r w:rsidR="00D82C4C">
        <w:t xml:space="preserve"> “nasty</w:t>
      </w:r>
      <w:r w:rsidR="00795A96">
        <w:t>”,</w:t>
      </w:r>
      <w:r w:rsidR="00D82C4C">
        <w:t xml:space="preserve"> or</w:t>
      </w:r>
      <w:r w:rsidR="00CB22CF">
        <w:t xml:space="preserve"> another called</w:t>
      </w:r>
      <w:r w:rsidR="00D82C4C">
        <w:t xml:space="preserve"> </w:t>
      </w:r>
      <w:r w:rsidR="0029609A">
        <w:t>“</w:t>
      </w:r>
      <w:r w:rsidR="00D82C4C">
        <w:t>unprofessional” in nature.</w:t>
      </w:r>
      <w:r w:rsidR="00D753A3">
        <w:t xml:space="preserve"> </w:t>
      </w:r>
      <w:r w:rsidR="007C615D">
        <w:t xml:space="preserve">Multiple </w:t>
      </w:r>
      <w:r w:rsidR="003B7037">
        <w:t>respondent</w:t>
      </w:r>
      <w:r w:rsidR="007C615D">
        <w:t>s</w:t>
      </w:r>
      <w:r w:rsidR="003B7037">
        <w:t xml:space="preserve"> called the meetings embarrassing</w:t>
      </w:r>
      <w:r w:rsidR="0014218E">
        <w:t>,</w:t>
      </w:r>
      <w:r w:rsidR="003B7037">
        <w:t xml:space="preserve"> and </w:t>
      </w:r>
      <w:r w:rsidR="007C615D">
        <w:t>several used the term</w:t>
      </w:r>
      <w:r w:rsidR="003B7037">
        <w:t xml:space="preserve"> circus</w:t>
      </w:r>
      <w:r w:rsidR="005A516B">
        <w:t xml:space="preserve">, </w:t>
      </w:r>
      <w:r w:rsidR="00F83450">
        <w:t>a</w:t>
      </w:r>
      <w:r w:rsidR="005A516B">
        <w:t xml:space="preserve"> sentiment </w:t>
      </w:r>
      <w:r w:rsidR="00891255">
        <w:t xml:space="preserve">others </w:t>
      </w:r>
      <w:r w:rsidR="00F83450">
        <w:t>echoed</w:t>
      </w:r>
      <w:r w:rsidR="00DF1528">
        <w:t>.</w:t>
      </w:r>
      <w:r w:rsidR="003B7037">
        <w:t xml:space="preserve"> Staff cited instances </w:t>
      </w:r>
      <w:r w:rsidR="00C610DD">
        <w:t xml:space="preserve">in which </w:t>
      </w:r>
      <w:r w:rsidR="00BD3151">
        <w:t>their presentations</w:t>
      </w:r>
      <w:r w:rsidR="00B03E28">
        <w:t xml:space="preserve"> to the school committee</w:t>
      </w:r>
      <w:r w:rsidR="00BD3151">
        <w:t xml:space="preserve"> were criticized on </w:t>
      </w:r>
      <w:r w:rsidR="00781679">
        <w:t>tangential</w:t>
      </w:r>
      <w:r w:rsidR="00BD3151">
        <w:t xml:space="preserve"> issues </w:t>
      </w:r>
      <w:r w:rsidR="00C610DD">
        <w:t>(</w:t>
      </w:r>
      <w:r w:rsidR="00BD3151">
        <w:t xml:space="preserve">not part of </w:t>
      </w:r>
      <w:r w:rsidR="002A5319">
        <w:t xml:space="preserve">the scope of their </w:t>
      </w:r>
      <w:r w:rsidR="00BD3151">
        <w:t>presentations</w:t>
      </w:r>
      <w:r w:rsidR="00781679">
        <w:t xml:space="preserve"> or duties</w:t>
      </w:r>
      <w:r w:rsidR="00C610DD">
        <w:t>)</w:t>
      </w:r>
      <w:r w:rsidR="00BD3151">
        <w:t>,</w:t>
      </w:r>
      <w:r w:rsidR="00D5610A">
        <w:t xml:space="preserve"> a situation exacerbated by the practice of</w:t>
      </w:r>
      <w:r w:rsidR="00574F43">
        <w:t xml:space="preserve"> school</w:t>
      </w:r>
      <w:r w:rsidR="00D5610A">
        <w:t xml:space="preserve"> </w:t>
      </w:r>
      <w:r w:rsidR="00111DC5">
        <w:t xml:space="preserve">committee </w:t>
      </w:r>
      <w:r w:rsidR="00D5610A">
        <w:t>members not submitting questions to the superintendent or presenters in advance.</w:t>
      </w:r>
      <w:r w:rsidR="00371A91">
        <w:t xml:space="preserve"> District</w:t>
      </w:r>
      <w:r w:rsidR="00D5610A">
        <w:t xml:space="preserve"> </w:t>
      </w:r>
      <w:r w:rsidR="00371A91">
        <w:t>s</w:t>
      </w:r>
      <w:r w:rsidR="00D5610A">
        <w:t>taff also reported</w:t>
      </w:r>
      <w:r w:rsidR="00BD3151">
        <w:t xml:space="preserve"> having their qualifications for</w:t>
      </w:r>
      <w:r w:rsidR="002044F5">
        <w:t xml:space="preserve"> their</w:t>
      </w:r>
      <w:r w:rsidR="00BD3151">
        <w:t xml:space="preserve"> positions </w:t>
      </w:r>
      <w:r w:rsidR="00781679">
        <w:t>publicly</w:t>
      </w:r>
      <w:r w:rsidR="00BD3151">
        <w:t xml:space="preserve"> questioned in open </w:t>
      </w:r>
      <w:r w:rsidR="00F40673">
        <w:t>meetings</w:t>
      </w:r>
      <w:r w:rsidR="00C97BC2">
        <w:t>.</w:t>
      </w:r>
    </w:p>
    <w:p w14:paraId="2C77F984" w14:textId="6627F4E2" w:rsidR="00C97BC2" w:rsidRDefault="00ED6D04" w:rsidP="00135810">
      <w:pPr>
        <w:pStyle w:val="BodyText"/>
      </w:pPr>
      <w:r>
        <w:t>In addition to concerns voiced about</w:t>
      </w:r>
      <w:r w:rsidR="00DA741F">
        <w:t xml:space="preserve"> school committee behavior related to</w:t>
      </w:r>
      <w:r>
        <w:t xml:space="preserve"> public</w:t>
      </w:r>
      <w:r w:rsidR="00EB09DA">
        <w:t xml:space="preserve"> </w:t>
      </w:r>
      <w:r>
        <w:t>presentations, on</w:t>
      </w:r>
      <w:r w:rsidR="00543FBC" w:rsidRPr="00295A71">
        <w:t>e</w:t>
      </w:r>
      <w:r w:rsidR="00543FBC" w:rsidRPr="00543FBC">
        <w:t xml:space="preserve"> district staff member described that </w:t>
      </w:r>
      <w:r w:rsidR="0024639A">
        <w:t xml:space="preserve">other forms of </w:t>
      </w:r>
      <w:r w:rsidR="00543FBC" w:rsidRPr="00543FBC">
        <w:t xml:space="preserve">communication </w:t>
      </w:r>
      <w:r w:rsidR="0024639A">
        <w:t>were</w:t>
      </w:r>
      <w:r w:rsidR="0024639A" w:rsidRPr="00543FBC">
        <w:t xml:space="preserve"> </w:t>
      </w:r>
      <w:r w:rsidR="00543FBC" w:rsidRPr="00543FBC">
        <w:t>often</w:t>
      </w:r>
      <w:r w:rsidR="00DA741F">
        <w:t xml:space="preserve"> also</w:t>
      </w:r>
      <w:r w:rsidR="00543FBC" w:rsidRPr="00543FBC">
        <w:t xml:space="preserve"> adversarial</w:t>
      </w:r>
      <w:r w:rsidR="00AB2359">
        <w:t xml:space="preserve">, </w:t>
      </w:r>
      <w:r w:rsidR="00111DC5">
        <w:t>with</w:t>
      </w:r>
      <w:r w:rsidR="00DA741F">
        <w:t xml:space="preserve"> </w:t>
      </w:r>
      <w:r w:rsidR="007648FE">
        <w:t>the result that</w:t>
      </w:r>
      <w:r w:rsidR="00543FBC" w:rsidRPr="00543FBC">
        <w:t xml:space="preserve"> “information is not getting shared.” </w:t>
      </w:r>
      <w:r w:rsidR="00570C9B">
        <w:t xml:space="preserve">A district staff member reported that principals </w:t>
      </w:r>
      <w:r w:rsidR="00553F65">
        <w:t>complained that</w:t>
      </w:r>
      <w:r w:rsidR="00570C9B">
        <w:t xml:space="preserve"> committee members “</w:t>
      </w:r>
      <w:r w:rsidR="00570C9B" w:rsidRPr="00570C9B">
        <w:t xml:space="preserve">yell at </w:t>
      </w:r>
      <w:r w:rsidR="00E70305">
        <w:t>[principals]</w:t>
      </w:r>
      <w:r w:rsidR="00570C9B" w:rsidRPr="00570C9B">
        <w:t>, they belittle them, they don</w:t>
      </w:r>
      <w:r w:rsidR="00035973">
        <w:t>’</w:t>
      </w:r>
      <w:r w:rsidR="00570C9B" w:rsidRPr="00570C9B">
        <w:t>t respect them. They kind of like, almost like bully them.</w:t>
      </w:r>
      <w:r w:rsidR="00E70305">
        <w:t>”</w:t>
      </w:r>
      <w:r w:rsidR="00781679">
        <w:t xml:space="preserve"> </w:t>
      </w:r>
      <w:r w:rsidR="00FB4EB3">
        <w:t>School committee members acknowledged taking a hard stance on their oversight roles, with one likening their mode of questioning staff to a “courtroom.”</w:t>
      </w:r>
      <w:r w:rsidR="00BD311E">
        <w:t xml:space="preserve"> Correspondingly, </w:t>
      </w:r>
      <w:r w:rsidR="00EA4AF0">
        <w:t xml:space="preserve">a district staff person likened speaking to the </w:t>
      </w:r>
      <w:r w:rsidR="00EA4AF0" w:rsidRPr="003E1DD8">
        <w:t xml:space="preserve">school committee as being “on the stand.” </w:t>
      </w:r>
      <w:r w:rsidR="0082585E" w:rsidRPr="003E1DD8">
        <w:t xml:space="preserve">Another </w:t>
      </w:r>
      <w:r w:rsidR="00A93C3D" w:rsidRPr="003E1DD8">
        <w:t xml:space="preserve">staff </w:t>
      </w:r>
      <w:r w:rsidR="0082585E" w:rsidRPr="003E1DD8">
        <w:t xml:space="preserve">respondent </w:t>
      </w:r>
      <w:r w:rsidR="009F33FF" w:rsidRPr="003E1DD8">
        <w:t>said, “It’s just not an environment that makes you feel like you</w:t>
      </w:r>
      <w:r w:rsidR="00553F65">
        <w:t>’</w:t>
      </w:r>
      <w:r w:rsidR="009F33FF" w:rsidRPr="003E1DD8">
        <w:t>re engaged in a community that</w:t>
      </w:r>
      <w:r w:rsidR="00553F65">
        <w:t>’</w:t>
      </w:r>
      <w:r w:rsidR="009F33FF" w:rsidRPr="003E1DD8">
        <w:t>s trying to make decisions for students.”</w:t>
      </w:r>
      <w:r w:rsidR="007B25F2" w:rsidRPr="003E1DD8">
        <w:t xml:space="preserve"> </w:t>
      </w:r>
      <w:r w:rsidR="009D3C09">
        <w:t>Utilizing</w:t>
      </w:r>
      <w:r w:rsidR="00A93C3D" w:rsidRPr="003E1DD8">
        <w:t xml:space="preserve"> a more professional </w:t>
      </w:r>
      <w:r w:rsidR="00212CDB" w:rsidRPr="003E1DD8">
        <w:t xml:space="preserve">mode </w:t>
      </w:r>
      <w:r w:rsidR="009D3C09">
        <w:t xml:space="preserve">and tone </w:t>
      </w:r>
      <w:r w:rsidR="00212CDB" w:rsidRPr="003E1DD8">
        <w:t>of communication between school committee members and</w:t>
      </w:r>
      <w:r w:rsidR="00943EE8" w:rsidRPr="003E1DD8">
        <w:t xml:space="preserve"> district staff is an area of growth for the district</w:t>
      </w:r>
      <w:r w:rsidR="00C97BC2">
        <w:t>.</w:t>
      </w:r>
    </w:p>
    <w:p w14:paraId="60C48D8F" w14:textId="26FABA6B" w:rsidR="006E15D9" w:rsidRPr="003E1DD8" w:rsidRDefault="00B420BA" w:rsidP="00135810">
      <w:pPr>
        <w:pStyle w:val="BodyText"/>
      </w:pPr>
      <w:r>
        <w:t>A</w:t>
      </w:r>
      <w:r w:rsidR="00FF18FF" w:rsidRPr="003E1DD8">
        <w:t xml:space="preserve"> review of documents</w:t>
      </w:r>
      <w:r w:rsidR="008909A4" w:rsidRPr="003E1DD8">
        <w:t>, emails,</w:t>
      </w:r>
      <w:r w:rsidR="00FF18FF" w:rsidRPr="003E1DD8">
        <w:t xml:space="preserve"> </w:t>
      </w:r>
      <w:r>
        <w:t xml:space="preserve">and </w:t>
      </w:r>
      <w:r w:rsidR="00FF18FF" w:rsidRPr="003E1DD8">
        <w:t>interview data indicates other nonstandard practices that impact working relationships and mutual accountability. Most notably</w:t>
      </w:r>
      <w:r>
        <w:t xml:space="preserve"> over the past year</w:t>
      </w:r>
      <w:r w:rsidR="00FF18FF" w:rsidRPr="003E1DD8">
        <w:t xml:space="preserve">, Fall River school committee members </w:t>
      </w:r>
      <w:r w:rsidR="003C0D01" w:rsidRPr="003E1DD8">
        <w:t xml:space="preserve">have made multiple public records requests of their own district, </w:t>
      </w:r>
      <w:r w:rsidR="00185C7B" w:rsidRPr="003E1DD8">
        <w:t>including</w:t>
      </w:r>
      <w:r w:rsidRPr="003E1DD8">
        <w:t xml:space="preserve"> </w:t>
      </w:r>
      <w:r w:rsidR="003C0D01" w:rsidRPr="003E1DD8">
        <w:t>text messages of staff members</w:t>
      </w:r>
      <w:r>
        <w:t>,</w:t>
      </w:r>
      <w:r w:rsidR="00050465" w:rsidRPr="003E1DD8">
        <w:t xml:space="preserve"> and </w:t>
      </w:r>
      <w:r w:rsidRPr="003E1DD8">
        <w:t xml:space="preserve">committee members </w:t>
      </w:r>
      <w:r>
        <w:t xml:space="preserve">have </w:t>
      </w:r>
      <w:r w:rsidR="00050465" w:rsidRPr="003E1DD8">
        <w:t>call</w:t>
      </w:r>
      <w:r>
        <w:t>ed</w:t>
      </w:r>
      <w:r w:rsidR="00050465" w:rsidRPr="003E1DD8">
        <w:t xml:space="preserve"> for investigations of misconduct into </w:t>
      </w:r>
      <w:r w:rsidR="00E611E2" w:rsidRPr="003E1DD8">
        <w:t>other committee members</w:t>
      </w:r>
      <w:r w:rsidR="003C0D01" w:rsidRPr="003E1DD8">
        <w:t xml:space="preserve">. </w:t>
      </w:r>
      <w:r w:rsidR="004835B3" w:rsidRPr="003E1DD8">
        <w:t xml:space="preserve">Multiple interview respondents described an instance of a </w:t>
      </w:r>
      <w:r w:rsidR="00501DC4" w:rsidRPr="003E1DD8">
        <w:t xml:space="preserve">school </w:t>
      </w:r>
      <w:r w:rsidR="004835B3" w:rsidRPr="003E1DD8">
        <w:t xml:space="preserve">committee member staging a protest, streamed live online, outside of the </w:t>
      </w:r>
      <w:r w:rsidR="00B00138" w:rsidRPr="003E1DD8">
        <w:t xml:space="preserve">administration building where the member called for the dismissal of multiple district staff. </w:t>
      </w:r>
      <w:r w:rsidR="000776F2" w:rsidRPr="003E1DD8">
        <w:t xml:space="preserve">These information requests, public critiques of </w:t>
      </w:r>
      <w:r w:rsidR="00223B5A">
        <w:t>staff qualifications</w:t>
      </w:r>
      <w:r w:rsidR="000776F2" w:rsidRPr="003E1DD8">
        <w:t>, and the public demonstration</w:t>
      </w:r>
      <w:r w:rsidR="00DE5E41" w:rsidRPr="003E1DD8">
        <w:t xml:space="preserve"> have </w:t>
      </w:r>
      <w:r w:rsidR="00D13E75" w:rsidRPr="003E1DD8">
        <w:t xml:space="preserve">created a </w:t>
      </w:r>
      <w:r w:rsidR="007D4185" w:rsidRPr="003E1DD8">
        <w:t xml:space="preserve">feeling </w:t>
      </w:r>
      <w:r w:rsidR="001F4596">
        <w:t xml:space="preserve">among staff </w:t>
      </w:r>
      <w:r w:rsidR="007D4185" w:rsidRPr="003E1DD8">
        <w:t>of being under</w:t>
      </w:r>
      <w:r w:rsidR="00D13E75" w:rsidRPr="003E1DD8">
        <w:t xml:space="preserve"> </w:t>
      </w:r>
      <w:r w:rsidR="0079626D" w:rsidRPr="003E1DD8">
        <w:t>threat</w:t>
      </w:r>
      <w:r w:rsidR="00A04B25" w:rsidRPr="003E1DD8">
        <w:t xml:space="preserve">. Multiple respondents cited </w:t>
      </w:r>
      <w:r w:rsidR="001C40B6" w:rsidRPr="003E1DD8">
        <w:t xml:space="preserve">concerns about </w:t>
      </w:r>
      <w:r w:rsidR="00A04B25" w:rsidRPr="003E1DD8">
        <w:t xml:space="preserve">job security </w:t>
      </w:r>
      <w:r w:rsidR="0001391D" w:rsidRPr="003E1DD8">
        <w:t>stemming</w:t>
      </w:r>
      <w:r w:rsidR="00A04B25" w:rsidRPr="003E1DD8">
        <w:t xml:space="preserve"> from </w:t>
      </w:r>
      <w:r w:rsidR="001C40B6" w:rsidRPr="003E1DD8">
        <w:t>sporadic public calls for accountability from those who are not their supervisors</w:t>
      </w:r>
      <w:r w:rsidR="0079626D" w:rsidRPr="003E1DD8">
        <w:t xml:space="preserve">. </w:t>
      </w:r>
      <w:r w:rsidR="00683BCA">
        <w:t>One district s</w:t>
      </w:r>
      <w:r w:rsidR="006E15D9" w:rsidRPr="003E1DD8">
        <w:t xml:space="preserve">taff </w:t>
      </w:r>
      <w:r w:rsidR="00683BCA">
        <w:t xml:space="preserve">member </w:t>
      </w:r>
      <w:r w:rsidR="006E15D9" w:rsidRPr="003E1DD8">
        <w:t>reported regularly feeling “beat up” after school committee meetings. In general, most staff said that the committee’s approach had established a culture that was not student-centered and created low morale</w:t>
      </w:r>
      <w:r w:rsidR="00683BCA">
        <w:t>. As one respondent said,</w:t>
      </w:r>
      <w:r w:rsidR="00683BCA" w:rsidRPr="003E1DD8">
        <w:t xml:space="preserve"> </w:t>
      </w:r>
      <w:r w:rsidR="006E15D9" w:rsidRPr="003E1DD8">
        <w:t>“There</w:t>
      </w:r>
      <w:r w:rsidR="008C6C31">
        <w:t>’</w:t>
      </w:r>
      <w:r w:rsidR="006E15D9" w:rsidRPr="003E1DD8">
        <w:t>s a lot of great things happening in the schools, and it</w:t>
      </w:r>
      <w:r w:rsidR="008C6C31">
        <w:t>’</w:t>
      </w:r>
      <w:r w:rsidR="006E15D9" w:rsidRPr="003E1DD8">
        <w:t>s being overshadowed by the behaviors of those at the school committee.”</w:t>
      </w:r>
      <w:r w:rsidR="00C87A04" w:rsidRPr="003E1DD8">
        <w:t xml:space="preserve"> </w:t>
      </w:r>
      <w:r w:rsidR="00130DE6" w:rsidRPr="003E1DD8">
        <w:t xml:space="preserve">Recentering </w:t>
      </w:r>
      <w:r w:rsidR="00887B57" w:rsidRPr="003E1DD8">
        <w:t>school committee</w:t>
      </w:r>
      <w:r w:rsidR="00130DE6" w:rsidRPr="003E1DD8">
        <w:t xml:space="preserve"> practices </w:t>
      </w:r>
      <w:r w:rsidR="000C213B" w:rsidRPr="003E1DD8">
        <w:t xml:space="preserve">on </w:t>
      </w:r>
      <w:r w:rsidR="00887B57" w:rsidRPr="003E1DD8">
        <w:t xml:space="preserve">professional governance </w:t>
      </w:r>
      <w:r w:rsidR="000C213B" w:rsidRPr="003E1DD8">
        <w:t>in service of</w:t>
      </w:r>
      <w:r w:rsidR="00130DE6" w:rsidRPr="003E1DD8">
        <w:t xml:space="preserve"> student outcomes rather than interpersonal conflict or </w:t>
      </w:r>
      <w:r w:rsidR="00EB31AE" w:rsidRPr="003E1DD8">
        <w:t>aggressive management</w:t>
      </w:r>
      <w:r w:rsidR="00130DE6" w:rsidRPr="003E1DD8">
        <w:t xml:space="preserve"> is an area of growth for the district</w:t>
      </w:r>
      <w:r w:rsidR="00EF0E05" w:rsidRPr="003E1DD8">
        <w:t>.</w:t>
      </w:r>
    </w:p>
    <w:p w14:paraId="60A33D6A" w14:textId="64A9C277" w:rsidR="00C97BC2" w:rsidRDefault="009E4367" w:rsidP="00135810">
      <w:pPr>
        <w:pStyle w:val="BodyText"/>
      </w:pPr>
      <w:r w:rsidRPr="003E1DD8">
        <w:t>District staff</w:t>
      </w:r>
      <w:r w:rsidR="00C65FEE" w:rsidRPr="003E1DD8">
        <w:t xml:space="preserve"> noted two impacts of </w:t>
      </w:r>
      <w:r w:rsidRPr="003E1DD8">
        <w:t xml:space="preserve">the </w:t>
      </w:r>
      <w:r w:rsidR="002877DD">
        <w:t xml:space="preserve">poor </w:t>
      </w:r>
      <w:r w:rsidRPr="003E1DD8">
        <w:t xml:space="preserve">working relationship </w:t>
      </w:r>
      <w:r>
        <w:t xml:space="preserve">on </w:t>
      </w:r>
      <w:r w:rsidR="00602B4C">
        <w:t xml:space="preserve">district </w:t>
      </w:r>
      <w:r w:rsidR="00C65FEE">
        <w:t>culture</w:t>
      </w:r>
      <w:r w:rsidR="00FB4EB3">
        <w:t xml:space="preserve">. </w:t>
      </w:r>
      <w:r w:rsidR="00FB4EB3" w:rsidRPr="00295A71">
        <w:t xml:space="preserve">First, </w:t>
      </w:r>
      <w:r w:rsidR="00E951EF">
        <w:t>m</w:t>
      </w:r>
      <w:r w:rsidR="00E951EF" w:rsidRPr="00295A71">
        <w:t xml:space="preserve">ultiple respondents said that supervisors have sought to spare staff the experience of interacting </w:t>
      </w:r>
      <w:r w:rsidR="004422B1">
        <w:t xml:space="preserve">publicly </w:t>
      </w:r>
      <w:r w:rsidR="00E951EF" w:rsidRPr="00295A71">
        <w:t>with the school committee.</w:t>
      </w:r>
      <w:r w:rsidR="004422B1">
        <w:t xml:space="preserve"> District</w:t>
      </w:r>
      <w:r w:rsidR="00E951EF">
        <w:t xml:space="preserve"> </w:t>
      </w:r>
      <w:r w:rsidR="004422B1">
        <w:t>l</w:t>
      </w:r>
      <w:r w:rsidR="00E951EF">
        <w:t>eaders noted</w:t>
      </w:r>
      <w:r w:rsidR="00FB4EB3">
        <w:t xml:space="preserve"> that </w:t>
      </w:r>
      <w:r w:rsidR="00D5610A">
        <w:t xml:space="preserve">they often </w:t>
      </w:r>
      <w:r w:rsidR="004E53F6">
        <w:t>advised</w:t>
      </w:r>
      <w:r w:rsidR="00D5610A">
        <w:t xml:space="preserve"> </w:t>
      </w:r>
      <w:r w:rsidR="00371747">
        <w:t>direct reports</w:t>
      </w:r>
      <w:r w:rsidR="004E53F6">
        <w:t xml:space="preserve"> not to attend meetings</w:t>
      </w:r>
      <w:r w:rsidR="000A6C06">
        <w:t xml:space="preserve">, </w:t>
      </w:r>
      <w:r w:rsidR="004422B1">
        <w:t xml:space="preserve">instead </w:t>
      </w:r>
      <w:r w:rsidR="000A6C06">
        <w:t>volunteering</w:t>
      </w:r>
      <w:r w:rsidR="001F4596">
        <w:t xml:space="preserve"> themselves</w:t>
      </w:r>
      <w:r w:rsidR="000A6C06">
        <w:t xml:space="preserve"> to speak for</w:t>
      </w:r>
      <w:r w:rsidR="009212B7">
        <w:t xml:space="preserve"> their</w:t>
      </w:r>
      <w:r w:rsidR="000A6C06">
        <w:t xml:space="preserve"> departments and </w:t>
      </w:r>
      <w:r w:rsidR="000417CE">
        <w:t xml:space="preserve">staff. </w:t>
      </w:r>
      <w:r w:rsidR="00340E8B">
        <w:t xml:space="preserve">Second, </w:t>
      </w:r>
      <w:r w:rsidR="00FC28E3">
        <w:t xml:space="preserve">the culture has </w:t>
      </w:r>
      <w:r w:rsidR="00B66E93">
        <w:t xml:space="preserve">weakened </w:t>
      </w:r>
      <w:r w:rsidR="00FC28E3" w:rsidRPr="003E1DD8">
        <w:t>leadership stability</w:t>
      </w:r>
      <w:r w:rsidR="00E951EF" w:rsidRPr="003E1DD8">
        <w:t xml:space="preserve"> and</w:t>
      </w:r>
      <w:r w:rsidR="000A6C06" w:rsidRPr="003E1DD8">
        <w:t xml:space="preserve"> staff </w:t>
      </w:r>
      <w:r w:rsidR="007E2CCE" w:rsidRPr="003E1DD8">
        <w:t>retention.</w:t>
      </w:r>
      <w:r w:rsidR="007E2CCE">
        <w:t xml:space="preserve"> Several individuals reported having direct reports </w:t>
      </w:r>
      <w:r w:rsidR="00782EC6">
        <w:t>re</w:t>
      </w:r>
      <w:r w:rsidR="007E2CCE">
        <w:t>quest letters of reference</w:t>
      </w:r>
      <w:r w:rsidR="006D2FB5">
        <w:t xml:space="preserve"> in recent months</w:t>
      </w:r>
      <w:r w:rsidR="00B66E93">
        <w:t xml:space="preserve"> because</w:t>
      </w:r>
      <w:r w:rsidR="007E2CCE">
        <w:t xml:space="preserve"> they plan to leave</w:t>
      </w:r>
      <w:r w:rsidR="00B66E93">
        <w:t xml:space="preserve"> the district</w:t>
      </w:r>
      <w:r w:rsidR="00221C68">
        <w:t>, at least in part</w:t>
      </w:r>
      <w:r w:rsidR="007E2CCE">
        <w:t xml:space="preserve"> due to the district’s culture. </w:t>
      </w:r>
      <w:r w:rsidR="00874E76">
        <w:t>Several respondents reported feeling torn due to a deep sense of loyalty to Fall River, either as native</w:t>
      </w:r>
      <w:r w:rsidR="00843346">
        <w:t>s</w:t>
      </w:r>
      <w:r w:rsidR="00874E76">
        <w:t xml:space="preserve"> or as </w:t>
      </w:r>
      <w:r w:rsidR="00843346">
        <w:t>longtime</w:t>
      </w:r>
      <w:r w:rsidR="00874E76">
        <w:t xml:space="preserve"> residents and employees, but said the culture was too difficult. </w:t>
      </w:r>
      <w:r w:rsidR="00F404BB">
        <w:t xml:space="preserve">Several </w:t>
      </w:r>
      <w:r w:rsidR="0045239E">
        <w:t>respondents</w:t>
      </w:r>
      <w:r w:rsidR="00F404BB">
        <w:t xml:space="preserve"> used </w:t>
      </w:r>
      <w:r w:rsidR="00AE7B95">
        <w:t xml:space="preserve">the word </w:t>
      </w:r>
      <w:r w:rsidR="0045239E">
        <w:t>fear</w:t>
      </w:r>
      <w:r w:rsidR="00AE7B95">
        <w:t xml:space="preserve"> to describe the environment created by current school committee governance, while another respondent described the working environment as </w:t>
      </w:r>
      <w:r w:rsidR="009B52F9">
        <w:t>follows: “</w:t>
      </w:r>
      <w:r w:rsidR="009B52F9" w:rsidRPr="009B52F9">
        <w:t>People don</w:t>
      </w:r>
      <w:r w:rsidR="00135810">
        <w:t>’</w:t>
      </w:r>
      <w:r w:rsidR="009B52F9" w:rsidRPr="009B52F9">
        <w:t>t want to work in a district where there</w:t>
      </w:r>
      <w:r w:rsidR="00B66E93">
        <w:t>’</w:t>
      </w:r>
      <w:r w:rsidR="009B52F9" w:rsidRPr="009B52F9">
        <w:t xml:space="preserve">s constant upheaval and </w:t>
      </w:r>
      <w:r w:rsidR="00A176F3">
        <w:t>[they]</w:t>
      </w:r>
      <w:r w:rsidR="009B52F9" w:rsidRPr="00295A71">
        <w:t xml:space="preserve"> </w:t>
      </w:r>
      <w:r w:rsidR="009B52F9" w:rsidRPr="009B52F9">
        <w:t>don</w:t>
      </w:r>
      <w:r w:rsidR="00B66E93">
        <w:t>’</w:t>
      </w:r>
      <w:r w:rsidR="009B52F9" w:rsidRPr="009B52F9">
        <w:t>t know when they</w:t>
      </w:r>
      <w:r w:rsidR="00135810">
        <w:t>’</w:t>
      </w:r>
      <w:r w:rsidR="009B52F9" w:rsidRPr="009B52F9">
        <w:t>re going to have a job.</w:t>
      </w:r>
      <w:r w:rsidR="009B52F9">
        <w:t>”</w:t>
      </w:r>
      <w:r w:rsidR="0045239E">
        <w:t xml:space="preserve"> </w:t>
      </w:r>
      <w:r w:rsidR="00782EC6">
        <w:t xml:space="preserve">Recruitment has been a frequent topic of school committee meetings </w:t>
      </w:r>
      <w:r w:rsidR="00BC4C8B">
        <w:t>over</w:t>
      </w:r>
      <w:r w:rsidR="00782EC6">
        <w:t xml:space="preserve"> the last six months</w:t>
      </w:r>
      <w:r w:rsidR="00BC4C8B">
        <w:t>. M</w:t>
      </w:r>
      <w:r w:rsidR="00782EC6">
        <w:t>ore staff interview respondents cited retention as an issue over recruitment.</w:t>
      </w:r>
      <w:r w:rsidR="00811015">
        <w:t xml:space="preserve"> Staff noted that the district </w:t>
      </w:r>
      <w:r w:rsidR="007C6122">
        <w:t xml:space="preserve">has </w:t>
      </w:r>
      <w:r w:rsidR="00811015">
        <w:t xml:space="preserve">had four different superintendents since </w:t>
      </w:r>
      <w:r w:rsidR="00B80859">
        <w:t>201</w:t>
      </w:r>
      <w:r w:rsidR="00ED3832">
        <w:t>6</w:t>
      </w:r>
      <w:r w:rsidR="00C97BC2">
        <w:t>.</w:t>
      </w:r>
    </w:p>
    <w:p w14:paraId="4915526E" w14:textId="6B264249" w:rsidR="00C97BC2" w:rsidRDefault="00602B4C" w:rsidP="009F5D3D">
      <w:pPr>
        <w:pStyle w:val="BodyText"/>
      </w:pPr>
      <w:r>
        <w:t>Among d</w:t>
      </w:r>
      <w:r w:rsidR="00C47E10">
        <w:t>istrict and school</w:t>
      </w:r>
      <w:r w:rsidR="00F850FA" w:rsidRPr="003E1DD8">
        <w:t xml:space="preserve"> staff</w:t>
      </w:r>
      <w:r w:rsidR="00366F5A">
        <w:t>,</w:t>
      </w:r>
      <w:r w:rsidR="00C47E10">
        <w:t xml:space="preserve"> </w:t>
      </w:r>
      <w:r w:rsidR="00F850FA" w:rsidRPr="003E1DD8">
        <w:t>r</w:t>
      </w:r>
      <w:r w:rsidR="00F850FA" w:rsidRPr="00875A1D">
        <w:t xml:space="preserve">espondents described </w:t>
      </w:r>
      <w:r w:rsidR="00C47E10">
        <w:t xml:space="preserve">Fall River </w:t>
      </w:r>
      <w:r w:rsidR="003D0CD3">
        <w:t>as</w:t>
      </w:r>
      <w:r w:rsidR="00C47E10">
        <w:t xml:space="preserve"> having</w:t>
      </w:r>
      <w:r w:rsidR="00F850FA" w:rsidRPr="00875A1D">
        <w:t xml:space="preserve"> a cohesive </w:t>
      </w:r>
      <w:r w:rsidR="00366F5A">
        <w:t>professional culture, grounded</w:t>
      </w:r>
      <w:r w:rsidR="00493672">
        <w:t xml:space="preserve"> in</w:t>
      </w:r>
      <w:r w:rsidR="00366F5A">
        <w:t xml:space="preserve"> </w:t>
      </w:r>
      <w:r w:rsidR="00F850FA" w:rsidRPr="00875A1D">
        <w:t>plan</w:t>
      </w:r>
      <w:r w:rsidR="00493672">
        <w:t>s</w:t>
      </w:r>
      <w:r w:rsidR="00F850FA" w:rsidRPr="00875A1D">
        <w:t xml:space="preserve"> for academic improvements and a set of</w:t>
      </w:r>
      <w:r w:rsidR="005319C2">
        <w:t xml:space="preserve"> productive</w:t>
      </w:r>
      <w:r w:rsidR="00F850FA" w:rsidRPr="00875A1D">
        <w:t xml:space="preserve"> </w:t>
      </w:r>
      <w:r w:rsidR="00F850FA" w:rsidRPr="003E1DD8">
        <w:t>working</w:t>
      </w:r>
      <w:r w:rsidR="00F850FA" w:rsidRPr="00875A1D">
        <w:rPr>
          <w:b/>
          <w:bCs/>
        </w:rPr>
        <w:t xml:space="preserve"> </w:t>
      </w:r>
      <w:r w:rsidR="00F850FA" w:rsidRPr="003E1DD8">
        <w:t>relationships</w:t>
      </w:r>
      <w:r w:rsidR="00F850FA" w:rsidRPr="00875A1D">
        <w:rPr>
          <w:b/>
          <w:bCs/>
        </w:rPr>
        <w:t xml:space="preserve"> </w:t>
      </w:r>
      <w:r w:rsidR="00F850FA" w:rsidRPr="00875A1D">
        <w:t>to pursue those goals.</w:t>
      </w:r>
      <w:r w:rsidR="00F850FA">
        <w:t xml:space="preserve"> </w:t>
      </w:r>
      <w:r w:rsidR="00B06DCD">
        <w:t>I</w:t>
      </w:r>
      <w:r w:rsidR="00E32E36">
        <w:t>nterview</w:t>
      </w:r>
      <w:r w:rsidR="00B06DCD">
        <w:t>ees</w:t>
      </w:r>
      <w:r w:rsidR="00E32E36">
        <w:t xml:space="preserve"> described </w:t>
      </w:r>
      <w:r w:rsidR="00A06F07">
        <w:t xml:space="preserve">efforts </w:t>
      </w:r>
      <w:r w:rsidR="00493672">
        <w:t xml:space="preserve">related to Fall River’s approach to academic improvement </w:t>
      </w:r>
      <w:r w:rsidR="00A06F07">
        <w:t>that were both strategic and collaborative</w:t>
      </w:r>
      <w:r w:rsidR="004E4C25">
        <w:t xml:space="preserve">. </w:t>
      </w:r>
      <w:r w:rsidR="00577BBF">
        <w:t xml:space="preserve">As noted in the preceding section, there is a DILT </w:t>
      </w:r>
      <w:r w:rsidR="00BC24EA">
        <w:t>that meets monthly, and schools have instructional leadership teams.</w:t>
      </w:r>
      <w:r w:rsidR="007D5FAA">
        <w:t xml:space="preserve"> The school committee has an instructional subcommittee</w:t>
      </w:r>
      <w:r w:rsidR="009F087A">
        <w:t xml:space="preserve"> </w:t>
      </w:r>
      <w:r w:rsidR="001F4596">
        <w:t>that oversees instructional</w:t>
      </w:r>
      <w:r w:rsidR="007D5FAA">
        <w:t>-related matters, including purchasing curriculum</w:t>
      </w:r>
      <w:r w:rsidR="00C97BC2">
        <w:t>.</w:t>
      </w:r>
    </w:p>
    <w:p w14:paraId="2AC1D964" w14:textId="1B0EE9B2" w:rsidR="00F850FA" w:rsidRDefault="007D5FAA" w:rsidP="009F5D3D">
      <w:pPr>
        <w:pStyle w:val="BodyText"/>
      </w:pPr>
      <w:r>
        <w:t>D</w:t>
      </w:r>
      <w:r w:rsidR="00BC24EA">
        <w:t xml:space="preserve">istrict-level staff reported a cohesive plan for instructional improvement </w:t>
      </w:r>
      <w:r w:rsidR="00BF55D4">
        <w:t>and collaboration</w:t>
      </w:r>
      <w:r w:rsidR="004B72E8">
        <w:t xml:space="preserve"> as </w:t>
      </w:r>
      <w:r w:rsidR="00D46BC1">
        <w:t xml:space="preserve">Fall River </w:t>
      </w:r>
      <w:r w:rsidR="004B72E8">
        <w:t xml:space="preserve">works to develop a </w:t>
      </w:r>
      <w:r w:rsidR="004D1121">
        <w:t>cohesive instructional vision and to implement new curriculum</w:t>
      </w:r>
      <w:r w:rsidR="004B59A7">
        <w:t xml:space="preserve">, as </w:t>
      </w:r>
      <w:r w:rsidR="00D46BC1">
        <w:t xml:space="preserve">also </w:t>
      </w:r>
      <w:r w:rsidR="004B59A7">
        <w:t xml:space="preserve">noted in the 2025 report. </w:t>
      </w:r>
      <w:r w:rsidR="00EB1654">
        <w:t>District s</w:t>
      </w:r>
      <w:r w:rsidR="00D04ED6">
        <w:t xml:space="preserve">taff </w:t>
      </w:r>
      <w:r w:rsidR="00EB1654">
        <w:t xml:space="preserve">confirmed </w:t>
      </w:r>
      <w:r w:rsidR="00D04ED6">
        <w:t xml:space="preserve">that the DIPP has served as their </w:t>
      </w:r>
      <w:r w:rsidR="00BD6B18">
        <w:t>strategic guide</w:t>
      </w:r>
      <w:r w:rsidR="00985293">
        <w:t>,</w:t>
      </w:r>
      <w:r w:rsidR="00EB1654">
        <w:t xml:space="preserve"> with</w:t>
      </w:r>
      <w:r w:rsidR="003F6205">
        <w:t xml:space="preserve"> emphasis on supporting students who are multilingual learners and those with special needs</w:t>
      </w:r>
      <w:r w:rsidR="00EB1654">
        <w:t xml:space="preserve">. The DIPP is also </w:t>
      </w:r>
      <w:r w:rsidR="006F3957">
        <w:t xml:space="preserve">guiding </w:t>
      </w:r>
      <w:r w:rsidR="00EB1654">
        <w:t>work</w:t>
      </w:r>
      <w:r w:rsidR="006F3957">
        <w:t xml:space="preserve"> towards</w:t>
      </w:r>
      <w:r w:rsidR="00912DA7">
        <w:t xml:space="preserve"> on cohesive, vertically aligned </w:t>
      </w:r>
      <w:r w:rsidR="006F3957">
        <w:t xml:space="preserve">approach to </w:t>
      </w:r>
      <w:r w:rsidR="00912DA7">
        <w:t>instruction</w:t>
      </w:r>
      <w:r w:rsidR="002B51C1">
        <w:t xml:space="preserve"> and curriculum implementation</w:t>
      </w:r>
      <w:r w:rsidR="00EE3424">
        <w:t xml:space="preserve"> in mathematics</w:t>
      </w:r>
      <w:r w:rsidR="003F6205">
        <w:t xml:space="preserve">. </w:t>
      </w:r>
      <w:r w:rsidR="00EB1654">
        <w:t>School s</w:t>
      </w:r>
      <w:r w:rsidR="007D424D">
        <w:t>taff described visiting other schools in the district for learning walk</w:t>
      </w:r>
      <w:r w:rsidR="00EB1654">
        <w:t>throughs</w:t>
      </w:r>
      <w:r w:rsidR="007561FE">
        <w:t xml:space="preserve"> as well as </w:t>
      </w:r>
      <w:r w:rsidR="00EB1654">
        <w:t xml:space="preserve">for </w:t>
      </w:r>
      <w:r w:rsidR="007561FE">
        <w:t>observing each other</w:t>
      </w:r>
      <w:r w:rsidR="00EB1654">
        <w:t xml:space="preserve"> in</w:t>
      </w:r>
      <w:r w:rsidR="007561FE">
        <w:t xml:space="preserve"> leadership meetings or </w:t>
      </w:r>
      <w:r w:rsidR="00EB1654">
        <w:t>during professional learning communities</w:t>
      </w:r>
      <w:r w:rsidR="007561FE">
        <w:t>.</w:t>
      </w:r>
      <w:r w:rsidR="00837EA0">
        <w:t xml:space="preserve"> One principal described </w:t>
      </w:r>
      <w:r w:rsidR="008F32FF">
        <w:t>a pod of</w:t>
      </w:r>
      <w:r w:rsidR="00837EA0">
        <w:t xml:space="preserve"> principals as “a very collaborative, supportive group</w:t>
      </w:r>
      <w:r w:rsidR="00B678F2">
        <w:t>.”</w:t>
      </w:r>
      <w:r w:rsidR="00912DA7">
        <w:t xml:space="preserve"> </w:t>
      </w:r>
      <w:r w:rsidR="00BF7B3F" w:rsidRPr="003E1DD8">
        <w:t>The collaborative</w:t>
      </w:r>
      <w:r w:rsidR="009F648D" w:rsidRPr="003E1DD8">
        <w:t xml:space="preserve"> focus on </w:t>
      </w:r>
      <w:r w:rsidR="008B4E28" w:rsidRPr="003E1DD8">
        <w:t xml:space="preserve">academic improvement among professional staff is a </w:t>
      </w:r>
      <w:r w:rsidR="00221FB4" w:rsidRPr="003E1DD8">
        <w:t>strength of</w:t>
      </w:r>
      <w:r w:rsidR="008B4E28" w:rsidRPr="003E1DD8">
        <w:t xml:space="preserve"> the district</w:t>
      </w:r>
      <w:r w:rsidR="00221FB4" w:rsidRPr="009F5D3D">
        <w:t>.</w:t>
      </w:r>
    </w:p>
    <w:p w14:paraId="208B4C98" w14:textId="790F0129" w:rsidR="00236744" w:rsidRDefault="00CC1184" w:rsidP="009F5D3D">
      <w:pPr>
        <w:pStyle w:val="BodyText"/>
        <w:keepNext/>
        <w:keepLines/>
      </w:pPr>
      <w:r>
        <w:t>In</w:t>
      </w:r>
      <w:r w:rsidR="00D426F3">
        <w:t xml:space="preserve"> describing</w:t>
      </w:r>
      <w:r>
        <w:t xml:space="preserve"> </w:t>
      </w:r>
      <w:r w:rsidRPr="003E1DD8">
        <w:t>working</w:t>
      </w:r>
      <w:r>
        <w:rPr>
          <w:b/>
          <w:bCs/>
        </w:rPr>
        <w:t xml:space="preserve"> </w:t>
      </w:r>
      <w:r w:rsidRPr="003E1DD8">
        <w:t>relationships</w:t>
      </w:r>
      <w:r>
        <w:rPr>
          <w:b/>
          <w:bCs/>
        </w:rPr>
        <w:t xml:space="preserve"> </w:t>
      </w:r>
      <w:r>
        <w:t>between the</w:t>
      </w:r>
      <w:r w:rsidR="006E254E">
        <w:rPr>
          <w:b/>
          <w:bCs/>
        </w:rPr>
        <w:t xml:space="preserve"> </w:t>
      </w:r>
      <w:r w:rsidR="007D5FAA" w:rsidRPr="003E1DD8">
        <w:t>school</w:t>
      </w:r>
      <w:r w:rsidR="007D5FAA">
        <w:rPr>
          <w:b/>
          <w:bCs/>
        </w:rPr>
        <w:t xml:space="preserve"> </w:t>
      </w:r>
      <w:r w:rsidR="007D5FAA" w:rsidRPr="003E1DD8">
        <w:t>committee</w:t>
      </w:r>
      <w:r w:rsidR="007D5FAA">
        <w:rPr>
          <w:b/>
          <w:bCs/>
        </w:rPr>
        <w:t xml:space="preserve"> </w:t>
      </w:r>
      <w:r w:rsidRPr="003E1DD8">
        <w:t>and</w:t>
      </w:r>
      <w:r>
        <w:rPr>
          <w:b/>
          <w:bCs/>
        </w:rPr>
        <w:t xml:space="preserve"> </w:t>
      </w:r>
      <w:r w:rsidRPr="003E1DD8">
        <w:t>municipal</w:t>
      </w:r>
      <w:r w:rsidR="00FD52E0">
        <w:t xml:space="preserve"> officials,</w:t>
      </w:r>
      <w:r>
        <w:rPr>
          <w:b/>
          <w:bCs/>
        </w:rPr>
        <w:t xml:space="preserve"> </w:t>
      </w:r>
      <w:r>
        <w:t>respondents said these</w:t>
      </w:r>
      <w:r w:rsidR="004F4439">
        <w:t xml:space="preserve"> relationships</w:t>
      </w:r>
      <w:r>
        <w:t xml:space="preserve"> </w:t>
      </w:r>
      <w:r w:rsidR="00FD52E0">
        <w:t>were more</w:t>
      </w:r>
      <w:r>
        <w:t xml:space="preserve"> </w:t>
      </w:r>
      <w:r w:rsidR="007662DF">
        <w:t>professional in tone</w:t>
      </w:r>
      <w:r w:rsidR="00B66E0A">
        <w:t xml:space="preserve"> than</w:t>
      </w:r>
      <w:r w:rsidR="00FD52E0">
        <w:t xml:space="preserve"> </w:t>
      </w:r>
      <w:r w:rsidR="00FA329A">
        <w:t xml:space="preserve">between the committee and </w:t>
      </w:r>
      <w:r w:rsidR="00B66E0A">
        <w:t>district staff</w:t>
      </w:r>
      <w:r w:rsidR="004C4A8D">
        <w:t xml:space="preserve">, though multiple respondents noted </w:t>
      </w:r>
      <w:r w:rsidR="00C864D5">
        <w:t xml:space="preserve">disagreement on </w:t>
      </w:r>
      <w:r w:rsidR="00376183">
        <w:t>net school spending (</w:t>
      </w:r>
      <w:r w:rsidR="00E67221">
        <w:t>NSS</w:t>
      </w:r>
      <w:r w:rsidR="00376183">
        <w:t>)</w:t>
      </w:r>
      <w:r w:rsidR="007662DF">
        <w:t>.</w:t>
      </w:r>
      <w:r w:rsidR="00C864D5">
        <w:t xml:space="preserve"> </w:t>
      </w:r>
      <w:r w:rsidR="00E75913">
        <w:t>Municipal and district p</w:t>
      </w:r>
      <w:r w:rsidR="008313AC">
        <w:t xml:space="preserve">articipants described </w:t>
      </w:r>
      <w:r w:rsidR="00E75913">
        <w:t xml:space="preserve">consistent, </w:t>
      </w:r>
      <w:r w:rsidR="00F37120">
        <w:t xml:space="preserve">positive working relationships, particularly between </w:t>
      </w:r>
      <w:r w:rsidR="00E75913">
        <w:t xml:space="preserve">municipal </w:t>
      </w:r>
      <w:r w:rsidR="00142645">
        <w:t xml:space="preserve">finance officials </w:t>
      </w:r>
      <w:r w:rsidR="00F37120">
        <w:t xml:space="preserve">and </w:t>
      </w:r>
      <w:r w:rsidR="00142645">
        <w:t xml:space="preserve">the </w:t>
      </w:r>
      <w:r w:rsidR="00F37120">
        <w:t>district</w:t>
      </w:r>
      <w:r w:rsidR="00142645">
        <w:t>’s</w:t>
      </w:r>
      <w:r w:rsidR="00F37120">
        <w:t xml:space="preserve"> finance offic</w:t>
      </w:r>
      <w:r w:rsidR="00142645">
        <w:t>e</w:t>
      </w:r>
      <w:r w:rsidR="00F37120">
        <w:t xml:space="preserve">. Respondents </w:t>
      </w:r>
      <w:r w:rsidR="001F7A60">
        <w:t xml:space="preserve">said the </w:t>
      </w:r>
      <w:r w:rsidR="00E75913">
        <w:t>Fall River district</w:t>
      </w:r>
      <w:r w:rsidR="001F7A60">
        <w:t xml:space="preserve"> and </w:t>
      </w:r>
      <w:r w:rsidR="00E75913">
        <w:t xml:space="preserve">municipality </w:t>
      </w:r>
      <w:r w:rsidR="001F7A60">
        <w:t xml:space="preserve">partner in several areas, </w:t>
      </w:r>
      <w:r w:rsidR="009A6EB1">
        <w:t xml:space="preserve">most notably on transportation </w:t>
      </w:r>
      <w:r w:rsidR="00E67221">
        <w:t>but</w:t>
      </w:r>
      <w:r w:rsidR="00E75913">
        <w:t xml:space="preserve"> also</w:t>
      </w:r>
      <w:r w:rsidR="009A6EB1">
        <w:t xml:space="preserve"> on snow removal </w:t>
      </w:r>
      <w:r w:rsidR="00BC2C1E">
        <w:t>and in providing</w:t>
      </w:r>
      <w:r w:rsidR="009A6EB1">
        <w:t xml:space="preserve"> school resource officers.</w:t>
      </w:r>
      <w:r w:rsidR="00D42E4F">
        <w:t xml:space="preserve"> The school committee and </w:t>
      </w:r>
      <w:r w:rsidR="00E75913">
        <w:t xml:space="preserve">municipal </w:t>
      </w:r>
      <w:r w:rsidR="00D42E4F">
        <w:t>officials</w:t>
      </w:r>
      <w:r w:rsidR="002E1266">
        <w:t xml:space="preserve"> </w:t>
      </w:r>
      <w:r w:rsidR="007F21F1">
        <w:t>collaborate on the</w:t>
      </w:r>
      <w:r w:rsidR="00E75913">
        <w:t xml:space="preserve"> annual</w:t>
      </w:r>
      <w:r w:rsidR="007F21F1">
        <w:t xml:space="preserve"> budget, with the school budget presentation being made to the city council in advance of the City</w:t>
      </w:r>
      <w:r w:rsidR="00E75913">
        <w:t xml:space="preserve"> of Fall River</w:t>
      </w:r>
      <w:r w:rsidR="007F21F1">
        <w:t xml:space="preserve"> </w:t>
      </w:r>
      <w:r w:rsidR="007F21F1" w:rsidRPr="00875A1D">
        <w:t xml:space="preserve">finalizing its budget for the year. </w:t>
      </w:r>
      <w:r w:rsidR="004B36F6" w:rsidRPr="00875A1D">
        <w:t xml:space="preserve">Respondents indicated the most recent budget presentation went on as </w:t>
      </w:r>
      <w:r w:rsidR="001C0392">
        <w:t>scheduled and without incident</w:t>
      </w:r>
      <w:r w:rsidR="004B36F6" w:rsidRPr="00875A1D">
        <w:t>. A unique point of collaboration in the past year has been</w:t>
      </w:r>
      <w:r w:rsidR="00E75913">
        <w:t xml:space="preserve"> the possible</w:t>
      </w:r>
      <w:r w:rsidR="004B36F6" w:rsidRPr="00875A1D">
        <w:t xml:space="preserve"> purchas</w:t>
      </w:r>
      <w:r w:rsidR="00E75913">
        <w:t>e of</w:t>
      </w:r>
      <w:r w:rsidR="004B36F6" w:rsidRPr="00875A1D">
        <w:t xml:space="preserve"> the </w:t>
      </w:r>
      <w:r w:rsidR="00CF5200" w:rsidRPr="00875A1D">
        <w:t>former Bishop Connolly High School building.</w:t>
      </w:r>
      <w:r w:rsidR="00AC6C92">
        <w:t xml:space="preserve"> Interview participants and </w:t>
      </w:r>
      <w:r w:rsidR="00E75913">
        <w:t xml:space="preserve">a </w:t>
      </w:r>
      <w:r w:rsidR="00AC6C92">
        <w:t>review</w:t>
      </w:r>
      <w:r w:rsidR="00E75913">
        <w:t xml:space="preserve"> of</w:t>
      </w:r>
      <w:r w:rsidR="00AC6C92">
        <w:t xml:space="preserve"> emails indicated some disagreements around the proposed purchase, including costs</w:t>
      </w:r>
      <w:r w:rsidR="00DC76D5">
        <w:t xml:space="preserve"> of the purchase and for</w:t>
      </w:r>
      <w:r w:rsidR="00AD1034">
        <w:t xml:space="preserve"> deferred</w:t>
      </w:r>
      <w:r w:rsidR="00AC6C92">
        <w:t xml:space="preserve"> maintenance and repairs as well as proposed uses</w:t>
      </w:r>
      <w:r w:rsidR="00AD1034">
        <w:t xml:space="preserve"> for the property</w:t>
      </w:r>
      <w:r w:rsidR="00AC6C92">
        <w:t xml:space="preserve">. </w:t>
      </w:r>
      <w:r w:rsidR="00E71E02">
        <w:t xml:space="preserve">Both school district and </w:t>
      </w:r>
      <w:r w:rsidR="00E75913">
        <w:t xml:space="preserve">municipal </w:t>
      </w:r>
      <w:r w:rsidR="00277607">
        <w:t xml:space="preserve">respondents, but especially </w:t>
      </w:r>
      <w:r w:rsidR="00AD1034">
        <w:t>the latter</w:t>
      </w:r>
      <w:r w:rsidR="00277607">
        <w:t>, described the process as in its early stages.</w:t>
      </w:r>
    </w:p>
    <w:p w14:paraId="084EED85" w14:textId="69F64FC7" w:rsidR="00BC4494" w:rsidRDefault="008D4231" w:rsidP="00F81B53">
      <w:pPr>
        <w:pStyle w:val="BodyText"/>
      </w:pPr>
      <w:r>
        <w:t xml:space="preserve">Despite mostly positive </w:t>
      </w:r>
      <w:r w:rsidR="009A79E9">
        <w:t xml:space="preserve">working relationships between the district </w:t>
      </w:r>
      <w:r w:rsidR="005028A9">
        <w:t xml:space="preserve">and municipal </w:t>
      </w:r>
      <w:r w:rsidR="009A79E9">
        <w:t>staff</w:t>
      </w:r>
      <w:r w:rsidR="00AA53D6">
        <w:t xml:space="preserve">, </w:t>
      </w:r>
      <w:r w:rsidR="002419EF">
        <w:t xml:space="preserve">the disagreement around </w:t>
      </w:r>
      <w:r w:rsidR="005028A9">
        <w:t>NSS</w:t>
      </w:r>
      <w:r w:rsidR="002419EF">
        <w:rPr>
          <w:b/>
          <w:bCs/>
        </w:rPr>
        <w:t xml:space="preserve"> </w:t>
      </w:r>
      <w:r w:rsidR="00685770">
        <w:t>has</w:t>
      </w:r>
      <w:r w:rsidR="0093465C">
        <w:t xml:space="preserve"> </w:t>
      </w:r>
      <w:r w:rsidR="00685770">
        <w:t>proven</w:t>
      </w:r>
      <w:r w:rsidR="0093465C">
        <w:t xml:space="preserve"> more difficult to resolve </w:t>
      </w:r>
      <w:r w:rsidR="005028A9">
        <w:t>because of the</w:t>
      </w:r>
      <w:r w:rsidR="008E7BA6">
        <w:t xml:space="preserve"> </w:t>
      </w:r>
      <w:r w:rsidR="005611BA">
        <w:t>dis</w:t>
      </w:r>
      <w:r w:rsidR="00AF4A72">
        <w:t>trust</w:t>
      </w:r>
      <w:r w:rsidR="008E7BA6">
        <w:t xml:space="preserve"> and other tension</w:t>
      </w:r>
      <w:r w:rsidR="00F92B61">
        <w:t xml:space="preserve">s </w:t>
      </w:r>
      <w:r w:rsidR="005028A9">
        <w:t>among</w:t>
      </w:r>
      <w:r w:rsidR="00F519F6" w:rsidRPr="00295A71">
        <w:t xml:space="preserve"> </w:t>
      </w:r>
      <w:r w:rsidR="00AA53D6">
        <w:t xml:space="preserve">school </w:t>
      </w:r>
      <w:r w:rsidR="00F519F6" w:rsidRPr="00295A71">
        <w:t xml:space="preserve">committee </w:t>
      </w:r>
      <w:r w:rsidR="005028A9">
        <w:t xml:space="preserve">members </w:t>
      </w:r>
      <w:r w:rsidR="00507A13">
        <w:t>as well as</w:t>
      </w:r>
      <w:r w:rsidR="00507A13" w:rsidRPr="00295A71">
        <w:t xml:space="preserve"> </w:t>
      </w:r>
      <w:r w:rsidR="00F519F6" w:rsidRPr="00295A71">
        <w:t xml:space="preserve">between the </w:t>
      </w:r>
      <w:r w:rsidR="00AA53D6">
        <w:t xml:space="preserve">school </w:t>
      </w:r>
      <w:r w:rsidR="007749B1">
        <w:t>c</w:t>
      </w:r>
      <w:r w:rsidR="00F519F6" w:rsidRPr="00295A71">
        <w:t>ommittee and</w:t>
      </w:r>
      <w:r w:rsidR="00920E4F">
        <w:t xml:space="preserve"> some</w:t>
      </w:r>
      <w:r w:rsidR="00F519F6" w:rsidRPr="00295A71">
        <w:t xml:space="preserve"> </w:t>
      </w:r>
      <w:r w:rsidR="008D4794">
        <w:t>c</w:t>
      </w:r>
      <w:r w:rsidR="00E65955" w:rsidRPr="00295A71">
        <w:t>ity officials</w:t>
      </w:r>
      <w:r w:rsidR="00F519F6" w:rsidRPr="00295A71">
        <w:t xml:space="preserve">. According to DESE, </w:t>
      </w:r>
      <w:r w:rsidR="00831CBD">
        <w:t xml:space="preserve">Fall River </w:t>
      </w:r>
      <w:r w:rsidR="004E1D84">
        <w:t xml:space="preserve">did not </w:t>
      </w:r>
      <w:r w:rsidR="00426F7A">
        <w:t>me</w:t>
      </w:r>
      <w:r w:rsidR="004E1D84">
        <w:t>e</w:t>
      </w:r>
      <w:r w:rsidR="00426F7A">
        <w:t>t</w:t>
      </w:r>
      <w:r w:rsidR="00426F7A" w:rsidRPr="00295A71">
        <w:t xml:space="preserve"> </w:t>
      </w:r>
      <w:r w:rsidR="00831CBD">
        <w:t>NSS</w:t>
      </w:r>
      <w:r w:rsidR="00F519F6" w:rsidRPr="00295A71">
        <w:t xml:space="preserve"> </w:t>
      </w:r>
      <w:r w:rsidR="00F25ADB">
        <w:t xml:space="preserve">requirements </w:t>
      </w:r>
      <w:r w:rsidR="007B2404">
        <w:t xml:space="preserve">in </w:t>
      </w:r>
      <w:r w:rsidR="00BE6626">
        <w:t>fiscal year 20</w:t>
      </w:r>
      <w:r w:rsidR="004E1D84">
        <w:t xml:space="preserve">23 and </w:t>
      </w:r>
      <w:r w:rsidR="00BE6626">
        <w:t>fiscal year 20</w:t>
      </w:r>
      <w:r w:rsidR="004E1D84">
        <w:t>24</w:t>
      </w:r>
      <w:r w:rsidR="00925CBA">
        <w:t xml:space="preserve">, but did meet NSS in </w:t>
      </w:r>
      <w:r w:rsidR="00BE6626">
        <w:t>fiscal year 2025</w:t>
      </w:r>
      <w:r w:rsidR="004C04D6">
        <w:t xml:space="preserve"> (see Appendix C, Table</w:t>
      </w:r>
      <w:r w:rsidR="00DB656E">
        <w:t xml:space="preserve"> C5)</w:t>
      </w:r>
      <w:r w:rsidR="00FA0CB2">
        <w:t xml:space="preserve">. Further, estimates from DESE suggest FRPS is on track </w:t>
      </w:r>
      <w:r w:rsidR="00AE33A2">
        <w:t>to</w:t>
      </w:r>
      <w:r w:rsidR="00373AE2">
        <w:t xml:space="preserve"> meet</w:t>
      </w:r>
      <w:r w:rsidR="006F4D10">
        <w:t xml:space="preserve"> NSS</w:t>
      </w:r>
      <w:r w:rsidR="007B2404">
        <w:t xml:space="preserve"> </w:t>
      </w:r>
      <w:r w:rsidR="008E1F34">
        <w:t xml:space="preserve">in fiscal year 2026 and </w:t>
      </w:r>
      <w:r w:rsidR="00F519F6" w:rsidRPr="00295A71">
        <w:t xml:space="preserve">with </w:t>
      </w:r>
      <w:r w:rsidR="00831CBD">
        <w:t>the</w:t>
      </w:r>
      <w:r w:rsidR="00831CBD" w:rsidRPr="00295A71">
        <w:t xml:space="preserve"> </w:t>
      </w:r>
      <w:r w:rsidR="00F519F6" w:rsidRPr="00295A71">
        <w:t xml:space="preserve">proposed </w:t>
      </w:r>
      <w:r w:rsidR="00831CBD">
        <w:t xml:space="preserve">fiscal year </w:t>
      </w:r>
      <w:r w:rsidR="00330702">
        <w:t>20</w:t>
      </w:r>
      <w:r w:rsidR="00831CBD" w:rsidRPr="00295A71">
        <w:t xml:space="preserve">27 </w:t>
      </w:r>
      <w:r w:rsidR="00F519F6" w:rsidRPr="00295A71">
        <w:t xml:space="preserve">budget. </w:t>
      </w:r>
    </w:p>
    <w:p w14:paraId="26EA9AF0" w14:textId="407E78CA" w:rsidR="00C97BC2" w:rsidRDefault="00B62620" w:rsidP="00F81B53">
      <w:pPr>
        <w:pStyle w:val="BodyText"/>
      </w:pPr>
      <w:r>
        <w:t xml:space="preserve">Nevertheless, disagreements persist. </w:t>
      </w:r>
      <w:r w:rsidR="00C06698">
        <w:t>While the chair/mayor contends the city has met NSS</w:t>
      </w:r>
      <w:r w:rsidR="00F519F6" w:rsidRPr="00295A71">
        <w:t xml:space="preserve">, some school committee members dispute whether the city </w:t>
      </w:r>
      <w:r w:rsidR="00AE56CA">
        <w:t xml:space="preserve">has </w:t>
      </w:r>
      <w:r w:rsidR="00F519F6" w:rsidRPr="00295A71">
        <w:t xml:space="preserve">fully met this commitment, arguing that the city </w:t>
      </w:r>
      <w:r w:rsidR="00831CBD">
        <w:t>has</w:t>
      </w:r>
      <w:r w:rsidR="009875F3" w:rsidRPr="00295A71">
        <w:t xml:space="preserve"> </w:t>
      </w:r>
      <w:r w:rsidR="00F519F6" w:rsidRPr="00295A71">
        <w:t xml:space="preserve">not accurately </w:t>
      </w:r>
      <w:r w:rsidR="00691C77">
        <w:t>calculat</w:t>
      </w:r>
      <w:r w:rsidR="00831CBD">
        <w:t>ed</w:t>
      </w:r>
      <w:r w:rsidR="00691C77">
        <w:t xml:space="preserve"> healthcare costs and reimbursements</w:t>
      </w:r>
      <w:r w:rsidR="00F519F6" w:rsidRPr="00295A71">
        <w:t>. One school committee member said, “</w:t>
      </w:r>
      <w:r w:rsidR="00831CBD">
        <w:t>I</w:t>
      </w:r>
      <w:r w:rsidR="00F519F6" w:rsidRPr="00295A71">
        <w:t>f the city owes us any money, we</w:t>
      </w:r>
      <w:r w:rsidR="009F5D3D">
        <w:t>’</w:t>
      </w:r>
      <w:r w:rsidR="00F519F6" w:rsidRPr="00295A71">
        <w:t>re going after them to make sure that they</w:t>
      </w:r>
      <w:r w:rsidR="009F5D3D">
        <w:t>’</w:t>
      </w:r>
      <w:r w:rsidR="00F519F6" w:rsidRPr="00295A71">
        <w:t>re paying 100</w:t>
      </w:r>
      <w:r w:rsidR="00D81C0A">
        <w:t xml:space="preserve"> percent</w:t>
      </w:r>
      <w:r w:rsidR="00F519F6" w:rsidRPr="00295A71">
        <w:t xml:space="preserve"> of net school spending. So</w:t>
      </w:r>
      <w:r w:rsidR="00831CBD">
        <w:t>,</w:t>
      </w:r>
      <w:r w:rsidR="00F519F6" w:rsidRPr="00295A71">
        <w:t xml:space="preserve"> we</w:t>
      </w:r>
      <w:r w:rsidR="009F5D3D">
        <w:t>’</w:t>
      </w:r>
      <w:r w:rsidR="00F519F6" w:rsidRPr="00295A71">
        <w:t xml:space="preserve">re getting into the nitty-gritty on [healthcare updates].” </w:t>
      </w:r>
      <w:r w:rsidR="0060340B" w:rsidRPr="00295A71">
        <w:t xml:space="preserve">Other </w:t>
      </w:r>
      <w:r w:rsidR="004D6D15" w:rsidRPr="00295A71">
        <w:t xml:space="preserve">respondents </w:t>
      </w:r>
      <w:r w:rsidR="005D49FB">
        <w:t xml:space="preserve">from the committee and school district </w:t>
      </w:r>
      <w:r w:rsidR="004D6D15" w:rsidRPr="00295A71">
        <w:t xml:space="preserve">suggested that the </w:t>
      </w:r>
      <w:r w:rsidR="00831CBD">
        <w:t>C</w:t>
      </w:r>
      <w:r w:rsidR="004D6D15" w:rsidRPr="00295A71">
        <w:t xml:space="preserve">ity </w:t>
      </w:r>
      <w:r w:rsidR="00831CBD">
        <w:t xml:space="preserve">of Fall River </w:t>
      </w:r>
      <w:r w:rsidR="004D6D15" w:rsidRPr="00295A71">
        <w:t xml:space="preserve">has met this obligation and that the </w:t>
      </w:r>
      <w:r w:rsidR="003D15B2">
        <w:t>c</w:t>
      </w:r>
      <w:r w:rsidR="004D6D15" w:rsidRPr="00295A71">
        <w:t>ity advocates to meet the NSS threshold each year.</w:t>
      </w:r>
      <w:r w:rsidR="00F519F6" w:rsidRPr="00295A71">
        <w:t xml:space="preserve"> </w:t>
      </w:r>
      <w:r w:rsidR="00376E2A">
        <w:t xml:space="preserve">The dispute continued into the current year’s budget process. </w:t>
      </w:r>
      <w:r w:rsidR="00F519F6" w:rsidRPr="00295A71">
        <w:t>At the April 2026 school committee meeting, one member made a motion to increase the</w:t>
      </w:r>
      <w:r w:rsidR="0013125B">
        <w:t xml:space="preserve"> proposed </w:t>
      </w:r>
      <w:r w:rsidR="00560FDB">
        <w:t>fiscal year 2027</w:t>
      </w:r>
      <w:r w:rsidR="00560FDB" w:rsidRPr="00295A71">
        <w:t xml:space="preserve"> </w:t>
      </w:r>
      <w:r w:rsidR="00F519F6" w:rsidRPr="00295A71">
        <w:t xml:space="preserve">budget by </w:t>
      </w:r>
      <w:r w:rsidR="00560FDB">
        <w:t>1</w:t>
      </w:r>
      <w:r w:rsidR="00560FDB" w:rsidRPr="00295A71">
        <w:t xml:space="preserve"> </w:t>
      </w:r>
      <w:r w:rsidR="00F519F6" w:rsidRPr="00295A71">
        <w:t>percent (approximately $3</w:t>
      </w:r>
      <w:r w:rsidR="00560FDB">
        <w:t xml:space="preserve"> million</w:t>
      </w:r>
      <w:r w:rsidR="00F519F6" w:rsidRPr="00295A71">
        <w:t xml:space="preserve">), </w:t>
      </w:r>
      <w:r w:rsidR="00E258F0">
        <w:t xml:space="preserve">taking the proposed </w:t>
      </w:r>
      <w:r w:rsidR="00560FDB">
        <w:t xml:space="preserve">fiscal year 2027 </w:t>
      </w:r>
      <w:r w:rsidR="00E258F0">
        <w:t>budget to 101 percent of</w:t>
      </w:r>
      <w:r w:rsidR="00ED467F">
        <w:t xml:space="preserve"> NSS and, therefore, meetin</w:t>
      </w:r>
      <w:r w:rsidR="00464FD9">
        <w:t xml:space="preserve">g the NSS requirement by accounting for the </w:t>
      </w:r>
      <w:r w:rsidR="00460269">
        <w:t xml:space="preserve">disputed healthcare </w:t>
      </w:r>
      <w:r w:rsidR="00211DF0">
        <w:t>reimbursements</w:t>
      </w:r>
      <w:r w:rsidR="00460269">
        <w:t xml:space="preserve">. </w:t>
      </w:r>
      <w:r w:rsidR="00211DF0">
        <w:t xml:space="preserve">The member made this motion </w:t>
      </w:r>
      <w:r w:rsidR="00F519F6" w:rsidRPr="00295A71">
        <w:t xml:space="preserve">without prior knowledge of district </w:t>
      </w:r>
      <w:r w:rsidR="00740F7E">
        <w:t>leaders</w:t>
      </w:r>
      <w:r w:rsidR="00F519F6" w:rsidRPr="00295A71">
        <w:t xml:space="preserve"> or other committee members</w:t>
      </w:r>
      <w:r w:rsidR="00CC2C06">
        <w:t>;</w:t>
      </w:r>
      <w:r w:rsidR="00740F7E">
        <w:t xml:space="preserve"> </w:t>
      </w:r>
      <w:r w:rsidR="006378E4">
        <w:t>the motion passed 6 to 1</w:t>
      </w:r>
      <w:r w:rsidR="00F519F6" w:rsidRPr="00295A71">
        <w:t xml:space="preserve">. In response, the </w:t>
      </w:r>
      <w:r w:rsidR="00740F7E">
        <w:t xml:space="preserve">school committee </w:t>
      </w:r>
      <w:r w:rsidR="0074065B">
        <w:t>c</w:t>
      </w:r>
      <w:r w:rsidR="00F519F6" w:rsidRPr="00295A71">
        <w:t>hair</w:t>
      </w:r>
      <w:r w:rsidR="00740F7E">
        <w:t>/mayor</w:t>
      </w:r>
      <w:r w:rsidR="00F519F6" w:rsidRPr="00295A71">
        <w:t xml:space="preserve"> sought clarification from </w:t>
      </w:r>
      <w:r w:rsidR="009016CD">
        <w:t>DESE</w:t>
      </w:r>
      <w:r w:rsidR="00F519F6" w:rsidRPr="00295A71">
        <w:t xml:space="preserve"> on the question of healthcare reimbursements and whether NSS had been properly calculated. </w:t>
      </w:r>
      <w:r w:rsidR="00740F7E">
        <w:t>DESE</w:t>
      </w:r>
      <w:r w:rsidR="00F519F6" w:rsidRPr="00295A71">
        <w:t xml:space="preserve"> authorities said </w:t>
      </w:r>
      <w:r w:rsidR="00740F7E">
        <w:t>NSS was</w:t>
      </w:r>
      <w:r w:rsidR="00113570">
        <w:t xml:space="preserve"> properly calculated</w:t>
      </w:r>
      <w:r w:rsidR="00F519F6" w:rsidRPr="00295A71">
        <w:t xml:space="preserve">, and therefore that the </w:t>
      </w:r>
      <w:r w:rsidR="00113570">
        <w:t xml:space="preserve">municipality and </w:t>
      </w:r>
      <w:r w:rsidR="00F519F6" w:rsidRPr="00295A71">
        <w:t xml:space="preserve">district </w:t>
      </w:r>
      <w:r w:rsidR="00D41710">
        <w:t>have met</w:t>
      </w:r>
      <w:r w:rsidR="00D41710" w:rsidRPr="00295A71">
        <w:t xml:space="preserve"> </w:t>
      </w:r>
      <w:r w:rsidR="00F519F6" w:rsidRPr="00295A71">
        <w:t xml:space="preserve">NSS </w:t>
      </w:r>
      <w:r w:rsidR="00D41710">
        <w:t xml:space="preserve">in the </w:t>
      </w:r>
      <w:r w:rsidR="00206D91">
        <w:t>recent past</w:t>
      </w:r>
      <w:r w:rsidR="00D41710">
        <w:t xml:space="preserve"> and would meet it </w:t>
      </w:r>
      <w:r w:rsidR="00F519F6" w:rsidRPr="00295A71">
        <w:t xml:space="preserve">for </w:t>
      </w:r>
      <w:r w:rsidR="00740F7E">
        <w:t>fiscal year 2027</w:t>
      </w:r>
      <w:r w:rsidR="00F519F6" w:rsidRPr="00295A71">
        <w:t>. However,</w:t>
      </w:r>
      <w:r w:rsidR="00DC658B">
        <w:t xml:space="preserve"> at the local level</w:t>
      </w:r>
      <w:r w:rsidR="006B1333">
        <w:t>,</w:t>
      </w:r>
      <w:r w:rsidR="00F519F6" w:rsidRPr="00295A71">
        <w:t xml:space="preserve"> the dispute remains unresolved and a point of contention among </w:t>
      </w:r>
      <w:r w:rsidR="00F519F6" w:rsidRPr="003E1DD8">
        <w:t>committee members</w:t>
      </w:r>
      <w:r w:rsidR="0053536D" w:rsidRPr="003E1DD8">
        <w:t xml:space="preserve">, at least one of whom is calling for additional meetings to explore the </w:t>
      </w:r>
      <w:r w:rsidR="00B710FD" w:rsidRPr="003E1DD8">
        <w:t>topic further</w:t>
      </w:r>
      <w:r w:rsidR="00F519F6" w:rsidRPr="003E1DD8">
        <w:t>.</w:t>
      </w:r>
      <w:r w:rsidR="0049648E" w:rsidRPr="003E1DD8">
        <w:t xml:space="preserve"> Resolving the dispute around </w:t>
      </w:r>
      <w:r w:rsidR="00740F7E">
        <w:t>NSS</w:t>
      </w:r>
      <w:r w:rsidR="005D49FB" w:rsidRPr="003E1DD8">
        <w:t xml:space="preserve"> is an area of growth for the </w:t>
      </w:r>
      <w:r w:rsidR="005D49FB" w:rsidRPr="00F81B53">
        <w:t>district</w:t>
      </w:r>
      <w:r w:rsidR="00C97BC2">
        <w:t>.</w:t>
      </w:r>
    </w:p>
    <w:p w14:paraId="2E4CD6D4" w14:textId="09B5FC31" w:rsidR="00B1447E" w:rsidRPr="003E1DD8" w:rsidRDefault="003D5116" w:rsidP="00F81B53">
      <w:pPr>
        <w:pStyle w:val="BodyText"/>
        <w:rPr>
          <w:rFonts w:eastAsia="Aptos" w:cs="Aptos"/>
        </w:rPr>
      </w:pPr>
      <w:r>
        <w:t>Related to</w:t>
      </w:r>
      <w:r w:rsidR="003A6832" w:rsidRPr="00295A71">
        <w:t xml:space="preserve"> </w:t>
      </w:r>
      <w:r w:rsidR="003A6832" w:rsidRPr="003E1DD8">
        <w:rPr>
          <w:bCs/>
        </w:rPr>
        <w:t>stakeholder</w:t>
      </w:r>
      <w:r w:rsidR="003A6832" w:rsidRPr="00295A71">
        <w:rPr>
          <w:b/>
        </w:rPr>
        <w:t xml:space="preserve"> </w:t>
      </w:r>
      <w:r w:rsidR="003A6832" w:rsidRPr="003E1DD8">
        <w:rPr>
          <w:bCs/>
        </w:rPr>
        <w:t>engagement</w:t>
      </w:r>
      <w:r w:rsidR="003A6832" w:rsidRPr="00295A71">
        <w:t xml:space="preserve">, </w:t>
      </w:r>
      <w:r w:rsidR="00FC476E" w:rsidRPr="00295A71">
        <w:t xml:space="preserve">the majority of respondents said </w:t>
      </w:r>
      <w:r w:rsidR="00255995" w:rsidRPr="00295A71">
        <w:t xml:space="preserve">there is significant interaction between the public and school committee members. </w:t>
      </w:r>
      <w:r>
        <w:t>S</w:t>
      </w:r>
      <w:r w:rsidR="00AC5591" w:rsidRPr="00295A71">
        <w:t>chool committee members and district staff reported that parents and residents often</w:t>
      </w:r>
      <w:r w:rsidR="003A6832" w:rsidRPr="00295A71">
        <w:t xml:space="preserve"> bring problems </w:t>
      </w:r>
      <w:r w:rsidR="00AC5591" w:rsidRPr="00295A71">
        <w:t xml:space="preserve">or complaints </w:t>
      </w:r>
      <w:r w:rsidR="003A6832" w:rsidRPr="00295A71">
        <w:t>directly to school committee</w:t>
      </w:r>
      <w:r w:rsidR="00292ECD" w:rsidRPr="00295A71">
        <w:t xml:space="preserve"> members</w:t>
      </w:r>
      <w:r>
        <w:t>,</w:t>
      </w:r>
      <w:r w:rsidR="00292ECD" w:rsidRPr="00295A71">
        <w:t xml:space="preserve"> and that some school committee members</w:t>
      </w:r>
      <w:r w:rsidR="00BE25B7" w:rsidRPr="00295A71">
        <w:t xml:space="preserve"> regularly</w:t>
      </w:r>
      <w:r>
        <w:t xml:space="preserve"> engage</w:t>
      </w:r>
      <w:r w:rsidR="00BE25B7" w:rsidRPr="00295A71">
        <w:t xml:space="preserve"> </w:t>
      </w:r>
      <w:r>
        <w:t>with</w:t>
      </w:r>
      <w:r w:rsidR="00BE25B7" w:rsidRPr="00295A71">
        <w:t xml:space="preserve"> </w:t>
      </w:r>
      <w:r w:rsidR="005231CA">
        <w:t xml:space="preserve">complaints posted on </w:t>
      </w:r>
      <w:r w:rsidR="00BE25B7" w:rsidRPr="00295A71">
        <w:t>social media</w:t>
      </w:r>
      <w:r w:rsidR="003A6832" w:rsidRPr="00295A71">
        <w:t xml:space="preserve">. </w:t>
      </w:r>
      <w:r w:rsidR="0012052D" w:rsidRPr="00295A71">
        <w:rPr>
          <w:rFonts w:eastAsia="Aptos" w:cs="Aptos"/>
        </w:rPr>
        <w:t xml:space="preserve">During 2025 and the early months of 2026, these </w:t>
      </w:r>
      <w:r w:rsidR="00973E8F" w:rsidRPr="00295A71">
        <w:rPr>
          <w:rFonts w:eastAsia="Aptos" w:cs="Aptos"/>
        </w:rPr>
        <w:t>engagements</w:t>
      </w:r>
      <w:r w:rsidR="00844029" w:rsidRPr="00295A71">
        <w:rPr>
          <w:rFonts w:eastAsia="Aptos" w:cs="Aptos"/>
        </w:rPr>
        <w:t xml:space="preserve"> </w:t>
      </w:r>
      <w:r w:rsidR="0012052D" w:rsidRPr="00295A71">
        <w:rPr>
          <w:rFonts w:eastAsia="Aptos" w:cs="Aptos"/>
        </w:rPr>
        <w:t>often resulted in additional email and in-person communications with the superintendent and other central office staff, ostensibly to seek answers to questions on behalf of residents. A review of emails</w:t>
      </w:r>
      <w:r w:rsidR="00FC35F7" w:rsidRPr="00295A71">
        <w:rPr>
          <w:rFonts w:eastAsia="Aptos" w:cs="Aptos"/>
        </w:rPr>
        <w:t xml:space="preserve"> from 2025</w:t>
      </w:r>
      <w:r w:rsidR="0012052D" w:rsidRPr="00295A71">
        <w:rPr>
          <w:rFonts w:eastAsia="Aptos" w:cs="Aptos"/>
        </w:rPr>
        <w:t xml:space="preserve"> indicated that school committee members on several occasions emailed the superintendent asking for replies to </w:t>
      </w:r>
      <w:r w:rsidR="003D3063" w:rsidRPr="00295A71">
        <w:rPr>
          <w:rFonts w:eastAsia="Aptos" w:cs="Aptos"/>
        </w:rPr>
        <w:t xml:space="preserve">complaints or accusations made in </w:t>
      </w:r>
      <w:r w:rsidR="0012052D" w:rsidRPr="00295A71">
        <w:rPr>
          <w:rFonts w:eastAsia="Aptos" w:cs="Aptos"/>
        </w:rPr>
        <w:t xml:space="preserve">social media posts. In one case, multiple interview participants described an incident </w:t>
      </w:r>
      <w:r>
        <w:rPr>
          <w:rFonts w:eastAsia="Aptos" w:cs="Aptos"/>
        </w:rPr>
        <w:t xml:space="preserve">in which </w:t>
      </w:r>
      <w:r w:rsidR="0012052D" w:rsidRPr="00295A71">
        <w:rPr>
          <w:rFonts w:eastAsia="Aptos" w:cs="Aptos"/>
        </w:rPr>
        <w:t xml:space="preserve">a school committee member escorted a parent to the administration building </w:t>
      </w:r>
      <w:r>
        <w:rPr>
          <w:rFonts w:eastAsia="Aptos" w:cs="Aptos"/>
        </w:rPr>
        <w:t xml:space="preserve">for </w:t>
      </w:r>
      <w:r w:rsidR="007E36ED">
        <w:rPr>
          <w:rFonts w:eastAsia="Aptos" w:cs="Aptos"/>
        </w:rPr>
        <w:t>a meeting with</w:t>
      </w:r>
      <w:r w:rsidR="007E36ED" w:rsidRPr="00295A71">
        <w:rPr>
          <w:rFonts w:eastAsia="Aptos" w:cs="Aptos"/>
        </w:rPr>
        <w:t xml:space="preserve"> </w:t>
      </w:r>
      <w:r w:rsidR="0012052D" w:rsidRPr="00295A71">
        <w:rPr>
          <w:rFonts w:eastAsia="Aptos" w:cs="Aptos"/>
        </w:rPr>
        <w:t xml:space="preserve">the superintendent about an issue an individual student was having. </w:t>
      </w:r>
      <w:r w:rsidR="003E5A45" w:rsidRPr="00295A71">
        <w:rPr>
          <w:rFonts w:eastAsia="Aptos" w:cs="Aptos"/>
        </w:rPr>
        <w:t xml:space="preserve">In another instance, a </w:t>
      </w:r>
      <w:r>
        <w:rPr>
          <w:rFonts w:eastAsia="Aptos" w:cs="Aptos"/>
        </w:rPr>
        <w:t xml:space="preserve">district </w:t>
      </w:r>
      <w:r w:rsidR="003E5A45" w:rsidRPr="00295A71">
        <w:rPr>
          <w:rFonts w:eastAsia="Aptos" w:cs="Aptos"/>
        </w:rPr>
        <w:t>staff member described members of the public reaching out to teachers and principals with question</w:t>
      </w:r>
      <w:r w:rsidR="00BA70CF">
        <w:rPr>
          <w:rFonts w:eastAsia="Aptos" w:cs="Aptos"/>
        </w:rPr>
        <w:t>s</w:t>
      </w:r>
      <w:r w:rsidR="003E5A45" w:rsidRPr="00295A71">
        <w:rPr>
          <w:rFonts w:eastAsia="Aptos" w:cs="Aptos"/>
        </w:rPr>
        <w:t xml:space="preserve"> or complaints, and copying school committee members on emails</w:t>
      </w:r>
      <w:r w:rsidR="006E027C" w:rsidRPr="00295A71">
        <w:rPr>
          <w:rFonts w:eastAsia="Aptos" w:cs="Aptos"/>
        </w:rPr>
        <w:t xml:space="preserve">. </w:t>
      </w:r>
      <w:r w:rsidR="00E8195F" w:rsidRPr="00295A71">
        <w:rPr>
          <w:rFonts w:cs="Calibri"/>
          <w:color w:val="000000"/>
          <w:spacing w:val="-2"/>
        </w:rPr>
        <w:t xml:space="preserve">A </w:t>
      </w:r>
      <w:r>
        <w:rPr>
          <w:rFonts w:cs="Calibri"/>
          <w:color w:val="000000"/>
          <w:spacing w:val="-2"/>
        </w:rPr>
        <w:t xml:space="preserve">district </w:t>
      </w:r>
      <w:r w:rsidR="00E8195F" w:rsidRPr="00295A71">
        <w:rPr>
          <w:rFonts w:cs="Calibri"/>
          <w:color w:val="000000"/>
          <w:spacing w:val="-2"/>
        </w:rPr>
        <w:t xml:space="preserve">leader reported feeling anxious about retaliation from the committee </w:t>
      </w:r>
      <w:r>
        <w:rPr>
          <w:rFonts w:cs="Calibri"/>
          <w:color w:val="000000"/>
          <w:spacing w:val="-2"/>
        </w:rPr>
        <w:t>when</w:t>
      </w:r>
      <w:r w:rsidR="00E8195F" w:rsidRPr="00295A71">
        <w:rPr>
          <w:rFonts w:cs="Calibri"/>
          <w:color w:val="000000"/>
          <w:spacing w:val="-2"/>
        </w:rPr>
        <w:t xml:space="preserve"> </w:t>
      </w:r>
      <w:r>
        <w:rPr>
          <w:rFonts w:cs="Calibri"/>
          <w:color w:val="000000"/>
          <w:spacing w:val="-2"/>
        </w:rPr>
        <w:t xml:space="preserve">their </w:t>
      </w:r>
      <w:r w:rsidR="00E8195F" w:rsidRPr="00295A71">
        <w:rPr>
          <w:rFonts w:cs="Calibri"/>
          <w:color w:val="000000"/>
          <w:spacing w:val="-2"/>
        </w:rPr>
        <w:t>friends’ needs were not quickly addressed.</w:t>
      </w:r>
      <w:r w:rsidR="00E8195F" w:rsidRPr="00295A71">
        <w:rPr>
          <w:rFonts w:eastAsia="Aptos" w:cs="Aptos"/>
        </w:rPr>
        <w:t xml:space="preserve"> </w:t>
      </w:r>
      <w:r w:rsidR="00914130" w:rsidRPr="00295A71">
        <w:rPr>
          <w:rFonts w:eastAsia="Aptos" w:cs="Aptos"/>
        </w:rPr>
        <w:t xml:space="preserve">In other cases, respondents reported that </w:t>
      </w:r>
      <w:r w:rsidR="00CF3B19" w:rsidRPr="00295A71">
        <w:rPr>
          <w:rFonts w:eastAsia="Aptos" w:cs="Aptos"/>
        </w:rPr>
        <w:t>school committee members have requested</w:t>
      </w:r>
      <w:r>
        <w:rPr>
          <w:rFonts w:eastAsia="Aptos" w:cs="Aptos"/>
        </w:rPr>
        <w:t xml:space="preserve"> </w:t>
      </w:r>
      <w:r w:rsidR="00CF3B19" w:rsidRPr="00295A71">
        <w:rPr>
          <w:rFonts w:eastAsia="Aptos" w:cs="Aptos"/>
        </w:rPr>
        <w:t xml:space="preserve">visits to </w:t>
      </w:r>
      <w:r w:rsidR="00EB1E8C" w:rsidRPr="00295A71">
        <w:rPr>
          <w:rFonts w:eastAsia="Aptos" w:cs="Aptos"/>
        </w:rPr>
        <w:t>school buildings</w:t>
      </w:r>
      <w:r w:rsidR="00C825BA" w:rsidRPr="00295A71">
        <w:rPr>
          <w:rFonts w:eastAsia="Aptos" w:cs="Aptos"/>
        </w:rPr>
        <w:t xml:space="preserve"> to </w:t>
      </w:r>
      <w:r w:rsidR="003A5A24">
        <w:rPr>
          <w:rFonts w:eastAsia="Aptos" w:cs="Aptos"/>
        </w:rPr>
        <w:t>investigate</w:t>
      </w:r>
      <w:r w:rsidR="00C825BA" w:rsidRPr="00295A71">
        <w:rPr>
          <w:rFonts w:eastAsia="Aptos" w:cs="Aptos"/>
        </w:rPr>
        <w:t xml:space="preserve"> </w:t>
      </w:r>
      <w:r w:rsidR="004C58E2" w:rsidRPr="00295A71">
        <w:rPr>
          <w:rFonts w:eastAsia="Aptos" w:cs="Aptos"/>
        </w:rPr>
        <w:t>various concerns and complaints</w:t>
      </w:r>
      <w:r>
        <w:rPr>
          <w:rFonts w:eastAsia="Aptos" w:cs="Aptos"/>
        </w:rPr>
        <w:t xml:space="preserve">; in other instances, committee members </w:t>
      </w:r>
      <w:r w:rsidR="00711532">
        <w:rPr>
          <w:rFonts w:eastAsia="Aptos" w:cs="Aptos"/>
        </w:rPr>
        <w:t>have visited</w:t>
      </w:r>
      <w:r>
        <w:rPr>
          <w:rFonts w:eastAsia="Aptos" w:cs="Aptos"/>
        </w:rPr>
        <w:t xml:space="preserve"> without first having </w:t>
      </w:r>
      <w:r w:rsidRPr="00295A71">
        <w:rPr>
          <w:rFonts w:eastAsia="Aptos" w:cs="Aptos"/>
        </w:rPr>
        <w:t xml:space="preserve">made </w:t>
      </w:r>
      <w:r>
        <w:rPr>
          <w:rFonts w:eastAsia="Aptos" w:cs="Aptos"/>
        </w:rPr>
        <w:t xml:space="preserve">a </w:t>
      </w:r>
      <w:r w:rsidRPr="00295A71">
        <w:rPr>
          <w:rFonts w:eastAsia="Aptos" w:cs="Aptos"/>
        </w:rPr>
        <w:t>request</w:t>
      </w:r>
      <w:r w:rsidR="004C58E2" w:rsidRPr="00295A71">
        <w:rPr>
          <w:rFonts w:eastAsia="Aptos" w:cs="Aptos"/>
        </w:rPr>
        <w:t xml:space="preserve">. </w:t>
      </w:r>
      <w:r w:rsidR="00106B5E">
        <w:rPr>
          <w:rFonts w:eastAsia="Aptos" w:cs="Aptos"/>
        </w:rPr>
        <w:t xml:space="preserve">In some cases, these visits were reportedly to investigate issues raised in communication with the public. </w:t>
      </w:r>
      <w:r w:rsidR="00EB4C5A" w:rsidRPr="00295A71">
        <w:rPr>
          <w:rFonts w:eastAsia="Aptos" w:cs="Aptos"/>
        </w:rPr>
        <w:t xml:space="preserve">District staff reported </w:t>
      </w:r>
      <w:r w:rsidR="00557E62">
        <w:rPr>
          <w:rFonts w:eastAsia="Aptos" w:cs="Aptos"/>
        </w:rPr>
        <w:t>they try</w:t>
      </w:r>
      <w:r w:rsidR="00EB4C5A" w:rsidRPr="00295A71">
        <w:rPr>
          <w:rFonts w:eastAsia="Aptos" w:cs="Aptos"/>
        </w:rPr>
        <w:t xml:space="preserve"> to be present for as many of these visits as </w:t>
      </w:r>
      <w:r w:rsidR="002A445C">
        <w:rPr>
          <w:rFonts w:eastAsia="Aptos" w:cs="Aptos"/>
        </w:rPr>
        <w:t>possible</w:t>
      </w:r>
      <w:r w:rsidR="00EB4C5A" w:rsidRPr="00295A71">
        <w:rPr>
          <w:rFonts w:eastAsia="Aptos" w:cs="Aptos"/>
        </w:rPr>
        <w:t>.</w:t>
      </w:r>
      <w:r w:rsidR="002A445C">
        <w:rPr>
          <w:rFonts w:eastAsia="Aptos" w:cs="Aptos"/>
        </w:rPr>
        <w:t xml:space="preserve"> In all instances, committee members acted as individual agents, not as a collective body</w:t>
      </w:r>
      <w:r w:rsidR="00BE3B50">
        <w:rPr>
          <w:rFonts w:eastAsia="Aptos" w:cs="Aptos"/>
        </w:rPr>
        <w:t>, and often on matters outside of their purview</w:t>
      </w:r>
      <w:r w:rsidR="002A445C">
        <w:rPr>
          <w:rFonts w:eastAsia="Aptos" w:cs="Aptos"/>
        </w:rPr>
        <w:t>.</w:t>
      </w:r>
      <w:r w:rsidR="00842EB8" w:rsidRPr="00295A71">
        <w:rPr>
          <w:rFonts w:eastAsia="Aptos" w:cs="Aptos"/>
        </w:rPr>
        <w:t xml:space="preserve"> </w:t>
      </w:r>
      <w:r w:rsidR="00557E62">
        <w:rPr>
          <w:rFonts w:eastAsia="Aptos" w:cs="Aptos"/>
        </w:rPr>
        <w:t>I</w:t>
      </w:r>
      <w:r w:rsidR="00842EB8" w:rsidRPr="00295A71">
        <w:rPr>
          <w:rFonts w:eastAsia="Aptos" w:cs="Aptos"/>
        </w:rPr>
        <w:t xml:space="preserve">nterim </w:t>
      </w:r>
      <w:r w:rsidR="00557E62">
        <w:rPr>
          <w:rFonts w:eastAsia="Aptos" w:cs="Aptos"/>
        </w:rPr>
        <w:t>S</w:t>
      </w:r>
      <w:r w:rsidR="00842EB8" w:rsidRPr="00295A71">
        <w:rPr>
          <w:rFonts w:eastAsia="Aptos" w:cs="Aptos"/>
        </w:rPr>
        <w:t xml:space="preserve">uperintendent </w:t>
      </w:r>
      <w:r w:rsidR="00557E62">
        <w:rPr>
          <w:rFonts w:eastAsia="Aptos" w:cs="Aptos"/>
        </w:rPr>
        <w:t xml:space="preserve">Smith </w:t>
      </w:r>
      <w:r w:rsidR="00842EB8" w:rsidRPr="00295A71">
        <w:rPr>
          <w:rFonts w:eastAsia="Aptos" w:cs="Aptos"/>
        </w:rPr>
        <w:t xml:space="preserve">and </w:t>
      </w:r>
      <w:r w:rsidR="00557E62">
        <w:rPr>
          <w:rFonts w:eastAsia="Aptos" w:cs="Aptos"/>
        </w:rPr>
        <w:t xml:space="preserve">the interim </w:t>
      </w:r>
      <w:r w:rsidR="00842EB8" w:rsidRPr="00295A71">
        <w:rPr>
          <w:rFonts w:eastAsia="Aptos" w:cs="Aptos"/>
        </w:rPr>
        <w:t>deputy superintendent have institute</w:t>
      </w:r>
      <w:r w:rsidR="00557E62">
        <w:rPr>
          <w:rFonts w:eastAsia="Aptos" w:cs="Aptos"/>
        </w:rPr>
        <w:t>d</w:t>
      </w:r>
      <w:r w:rsidR="00842EB8" w:rsidRPr="00295A71">
        <w:rPr>
          <w:rFonts w:eastAsia="Aptos" w:cs="Aptos"/>
        </w:rPr>
        <w:t xml:space="preserve"> a new protocol </w:t>
      </w:r>
      <w:r w:rsidR="00557E62">
        <w:rPr>
          <w:rFonts w:eastAsia="Aptos" w:cs="Aptos"/>
        </w:rPr>
        <w:t>in which</w:t>
      </w:r>
      <w:r w:rsidR="00842EB8" w:rsidRPr="00295A71">
        <w:rPr>
          <w:rFonts w:eastAsia="Aptos" w:cs="Aptos"/>
        </w:rPr>
        <w:t xml:space="preserve"> school committee members </w:t>
      </w:r>
      <w:r w:rsidR="00557E62">
        <w:rPr>
          <w:rFonts w:eastAsia="Aptos" w:cs="Aptos"/>
        </w:rPr>
        <w:t xml:space="preserve">who want </w:t>
      </w:r>
      <w:r w:rsidR="00842EB8" w:rsidRPr="00295A71">
        <w:rPr>
          <w:rFonts w:eastAsia="Aptos" w:cs="Aptos"/>
        </w:rPr>
        <w:t xml:space="preserve">to visit schools </w:t>
      </w:r>
      <w:r w:rsidR="00F66D1E" w:rsidRPr="00295A71">
        <w:rPr>
          <w:rFonts w:eastAsia="Aptos" w:cs="Aptos"/>
        </w:rPr>
        <w:t xml:space="preserve">contact their office, request a visit, and </w:t>
      </w:r>
      <w:r w:rsidR="000E5456" w:rsidRPr="00295A71">
        <w:rPr>
          <w:rFonts w:eastAsia="Aptos" w:cs="Aptos"/>
        </w:rPr>
        <w:t xml:space="preserve">inform </w:t>
      </w:r>
      <w:r w:rsidR="00557E62">
        <w:rPr>
          <w:rFonts w:eastAsia="Aptos" w:cs="Aptos"/>
        </w:rPr>
        <w:t>district</w:t>
      </w:r>
      <w:r w:rsidR="00557E62" w:rsidRPr="00295A71">
        <w:rPr>
          <w:rFonts w:eastAsia="Aptos" w:cs="Aptos"/>
        </w:rPr>
        <w:t xml:space="preserve"> </w:t>
      </w:r>
      <w:r w:rsidR="000E5456" w:rsidRPr="00295A71">
        <w:rPr>
          <w:rFonts w:eastAsia="Aptos" w:cs="Aptos"/>
        </w:rPr>
        <w:t>leadership about the nature of the visits</w:t>
      </w:r>
      <w:r w:rsidR="00557E62">
        <w:rPr>
          <w:rFonts w:eastAsia="Aptos" w:cs="Aptos"/>
        </w:rPr>
        <w:t>. This will</w:t>
      </w:r>
      <w:r w:rsidR="000E5456" w:rsidRPr="00295A71">
        <w:rPr>
          <w:rFonts w:eastAsia="Aptos" w:cs="Aptos"/>
        </w:rPr>
        <w:t xml:space="preserve"> </w:t>
      </w:r>
      <w:r w:rsidR="00557E62">
        <w:rPr>
          <w:rFonts w:eastAsia="Aptos" w:cs="Aptos"/>
        </w:rPr>
        <w:t xml:space="preserve">allow district and school </w:t>
      </w:r>
      <w:r w:rsidR="000E5456" w:rsidRPr="00295A71">
        <w:rPr>
          <w:rFonts w:eastAsia="Aptos" w:cs="Aptos"/>
        </w:rPr>
        <w:t xml:space="preserve">leaders </w:t>
      </w:r>
      <w:r w:rsidR="00557E62">
        <w:rPr>
          <w:rFonts w:eastAsia="Aptos" w:cs="Aptos"/>
        </w:rPr>
        <w:t>to</w:t>
      </w:r>
      <w:r w:rsidR="00557E62" w:rsidRPr="00295A71">
        <w:rPr>
          <w:rFonts w:eastAsia="Aptos" w:cs="Aptos"/>
        </w:rPr>
        <w:t xml:space="preserve"> </w:t>
      </w:r>
      <w:r w:rsidR="00557E62">
        <w:rPr>
          <w:rFonts w:eastAsia="Aptos" w:cs="Aptos"/>
        </w:rPr>
        <w:t>be</w:t>
      </w:r>
      <w:r w:rsidR="000E5456" w:rsidRPr="00295A71">
        <w:rPr>
          <w:rFonts w:eastAsia="Aptos" w:cs="Aptos"/>
        </w:rPr>
        <w:t xml:space="preserve"> </w:t>
      </w:r>
      <w:r w:rsidR="000E5456" w:rsidRPr="003E1DD8">
        <w:rPr>
          <w:rFonts w:eastAsia="Aptos" w:cs="Aptos"/>
        </w:rPr>
        <w:t xml:space="preserve">prepared. </w:t>
      </w:r>
      <w:r w:rsidR="00D66130" w:rsidRPr="003E1DD8">
        <w:rPr>
          <w:rFonts w:eastAsia="Aptos" w:cs="Aptos"/>
        </w:rPr>
        <w:t>Creating structures and procedures</w:t>
      </w:r>
      <w:r w:rsidR="003736E6" w:rsidRPr="003E1DD8">
        <w:rPr>
          <w:rFonts w:eastAsia="Aptos" w:cs="Aptos"/>
        </w:rPr>
        <w:t xml:space="preserve"> </w:t>
      </w:r>
      <w:r w:rsidR="00D66130" w:rsidRPr="003E1DD8">
        <w:rPr>
          <w:rFonts w:eastAsia="Aptos" w:cs="Aptos"/>
        </w:rPr>
        <w:t>for responding to concerns or complaints</w:t>
      </w:r>
      <w:r w:rsidR="00645171">
        <w:rPr>
          <w:rFonts w:eastAsia="Aptos" w:cs="Aptos"/>
        </w:rPr>
        <w:t xml:space="preserve">, </w:t>
      </w:r>
      <w:r w:rsidR="00F15AC9" w:rsidRPr="003E1DD8">
        <w:rPr>
          <w:rFonts w:eastAsia="Aptos" w:cs="Aptos"/>
        </w:rPr>
        <w:t>including properly referring those complaints</w:t>
      </w:r>
      <w:r w:rsidR="00645171">
        <w:rPr>
          <w:rFonts w:eastAsia="Aptos" w:cs="Aptos"/>
        </w:rPr>
        <w:t xml:space="preserve">, </w:t>
      </w:r>
      <w:r w:rsidR="00F15AC9" w:rsidRPr="003E1DD8">
        <w:rPr>
          <w:rFonts w:eastAsia="Aptos" w:cs="Aptos"/>
        </w:rPr>
        <w:t xml:space="preserve">remains </w:t>
      </w:r>
      <w:r w:rsidR="00D66130" w:rsidRPr="003E1DD8">
        <w:rPr>
          <w:rFonts w:eastAsia="Aptos" w:cs="Aptos"/>
        </w:rPr>
        <w:t>an area of growth for the district.</w:t>
      </w:r>
    </w:p>
    <w:p w14:paraId="1043824D" w14:textId="40EB9E71" w:rsidR="005D0752" w:rsidRDefault="005D0752" w:rsidP="00F81B53">
      <w:pPr>
        <w:pStyle w:val="Heading3"/>
      </w:pPr>
      <w:bookmarkStart w:id="51" w:name="_Toc231058216"/>
      <w:r w:rsidRPr="00F81B53">
        <w:t>Recommendations</w:t>
      </w:r>
      <w:bookmarkEnd w:id="51"/>
    </w:p>
    <w:p w14:paraId="75E5E7B5" w14:textId="312CF82D" w:rsidR="00143671" w:rsidRPr="001704CD" w:rsidRDefault="00143671" w:rsidP="00F81B53">
      <w:pPr>
        <w:pStyle w:val="Bullet1"/>
        <w:rPr>
          <w:rFonts w:eastAsia="Aptos" w:cs="Aptos"/>
          <w:i/>
        </w:rPr>
      </w:pPr>
      <w:r w:rsidRPr="001704CD">
        <w:rPr>
          <w:i/>
        </w:rPr>
        <w:t>The school committee and district should establish and consistently implement procedures for distributing meeting materials sufficiently in advance of meetings so members can review information, submit clarifying questions, and focus meeting time on informed discussion and decision-making that supports student outcomes.</w:t>
      </w:r>
    </w:p>
    <w:p w14:paraId="53FD75FD" w14:textId="506CFC53" w:rsidR="008E24D0" w:rsidRDefault="008E24D0" w:rsidP="00F81B53">
      <w:pPr>
        <w:pStyle w:val="Bullet1"/>
        <w:rPr>
          <w:i/>
        </w:rPr>
      </w:pPr>
      <w:r w:rsidRPr="001704CD">
        <w:rPr>
          <w:i/>
        </w:rPr>
        <w:t>The school committee should align its fiscal oversight practices with MASC policies and clearly defined governance roles, ensuring that committee members focus on strategic financial oversight rather than administrative functions. Questions requiring detailed financial review should be addressed through established governance structures that follow MASC guidance so that committee attention remains focused on resource allocation that advances student learning and district priorities.</w:t>
      </w:r>
    </w:p>
    <w:p w14:paraId="50774673" w14:textId="44CBF820" w:rsidR="00ED3124" w:rsidRPr="001704CD" w:rsidRDefault="00ED3124" w:rsidP="00F81B53">
      <w:pPr>
        <w:pStyle w:val="Bullet1"/>
        <w:rPr>
          <w:i/>
        </w:rPr>
      </w:pPr>
      <w:r w:rsidRPr="00ED3124">
        <w:rPr>
          <w:i/>
        </w:rPr>
        <w:t>The school committee should establish and regularly convene a budget and finance subcommittee to provide structured, transparent review of district finances and budget matters. The subcommittee should have a clearly defined role consistent with MASC guidance and serve as the primary venue for detailed fiscal inquiry, budget monitoring, and financial analysis</w:t>
      </w:r>
      <w:r>
        <w:rPr>
          <w:i/>
        </w:rPr>
        <w:t xml:space="preserve"> so </w:t>
      </w:r>
      <w:r w:rsidRPr="00ED3124">
        <w:rPr>
          <w:i/>
        </w:rPr>
        <w:t>that full committee deliberations remain focused on strategic priorities and student outcomes.</w:t>
      </w:r>
    </w:p>
    <w:p w14:paraId="5833046D" w14:textId="53193BD2" w:rsidR="00CB4911" w:rsidRPr="001704CD" w:rsidRDefault="00CB4911" w:rsidP="00F81B53">
      <w:pPr>
        <w:pStyle w:val="Bullet1"/>
        <w:rPr>
          <w:rFonts w:eastAsia="Aptos" w:cs="Aptos"/>
          <w:i/>
        </w:rPr>
      </w:pPr>
      <w:r w:rsidRPr="001704CD">
        <w:rPr>
          <w:i/>
        </w:rPr>
        <w:t>The school committee should establish, document, and consistently implement a comprehensive superintendent evaluation process aligned with DESE requirements, including timelines, performance expectations, evidence collection, training for committee members, and regular review of progress toward district goals and student outcomes.</w:t>
      </w:r>
    </w:p>
    <w:p w14:paraId="7151FEA2" w14:textId="05041A5D" w:rsidR="00964276" w:rsidRPr="001704CD" w:rsidRDefault="00964276" w:rsidP="00964276">
      <w:pPr>
        <w:pStyle w:val="Bullet1"/>
        <w:rPr>
          <w:i/>
          <w:iCs/>
        </w:rPr>
      </w:pPr>
      <w:r w:rsidRPr="001704CD">
        <w:rPr>
          <w:i/>
          <w:iCs/>
        </w:rPr>
        <w:t xml:space="preserve">The school committee should develop, formally adopt, and consistently adhere to standards of professional conduct, communication protocols, and governance practices that clearly define appropriate </w:t>
      </w:r>
      <w:r w:rsidR="00761202">
        <w:rPr>
          <w:i/>
          <w:iCs/>
        </w:rPr>
        <w:t>roles</w:t>
      </w:r>
      <w:r w:rsidRPr="001704CD">
        <w:rPr>
          <w:i/>
          <w:iCs/>
        </w:rPr>
        <w:t xml:space="preserve"> and </w:t>
      </w:r>
      <w:r w:rsidR="00761202">
        <w:rPr>
          <w:i/>
          <w:iCs/>
        </w:rPr>
        <w:t>responsibilities</w:t>
      </w:r>
      <w:r w:rsidRPr="001704CD">
        <w:rPr>
          <w:i/>
          <w:iCs/>
        </w:rPr>
        <w:t xml:space="preserve"> of </w:t>
      </w:r>
      <w:r w:rsidR="00761202">
        <w:rPr>
          <w:i/>
          <w:iCs/>
        </w:rPr>
        <w:t>school committee members</w:t>
      </w:r>
      <w:r w:rsidRPr="001704CD">
        <w:rPr>
          <w:i/>
          <w:iCs/>
        </w:rPr>
        <w:t>.</w:t>
      </w:r>
    </w:p>
    <w:p w14:paraId="41847833" w14:textId="6F0272A8" w:rsidR="006E3E3C" w:rsidRPr="001704CD" w:rsidRDefault="006E3E3C" w:rsidP="00964276">
      <w:pPr>
        <w:pStyle w:val="Bullet1"/>
        <w:rPr>
          <w:i/>
          <w:iCs/>
        </w:rPr>
      </w:pPr>
      <w:r w:rsidRPr="006E3E3C">
        <w:rPr>
          <w:i/>
          <w:iCs/>
        </w:rPr>
        <w:t>The school committee chair and vice chair should work with their colleagues to reorient the school committee toward its governing role, in service of students. The chair and vice chair should set expectations around using the committee’s time to carry out its governing responsibilities and clearly communicate to members the ways in which interpersonal conflict and public confrontation undermine the committee’s ability to serve students, their families, and the community at large</w:t>
      </w:r>
      <w:r>
        <w:rPr>
          <w:i/>
          <w:iCs/>
        </w:rPr>
        <w:t>.</w:t>
      </w:r>
    </w:p>
    <w:p w14:paraId="477CA5FD" w14:textId="35008DF0" w:rsidR="006663E8" w:rsidRPr="001704CD" w:rsidRDefault="006663E8" w:rsidP="00F81B53">
      <w:pPr>
        <w:pStyle w:val="Bullet1"/>
        <w:rPr>
          <w:i/>
        </w:rPr>
      </w:pPr>
      <w:r w:rsidRPr="001704CD">
        <w:rPr>
          <w:i/>
        </w:rPr>
        <w:t>The school committee and superintendent should clarify and consistently maintain the distinction between governance and administration as outlined in MASC guidance, ensuring that the committee focuses on policy, oversight, and student outcomes while the superintendent retains responsibility for district operations and personnel management.</w:t>
      </w:r>
    </w:p>
    <w:p w14:paraId="1D70E2C9" w14:textId="43DA42E0" w:rsidR="00196AFD" w:rsidRDefault="00196AFD" w:rsidP="00F81B53">
      <w:pPr>
        <w:pStyle w:val="Bullet1"/>
        <w:rPr>
          <w:i/>
          <w:iCs/>
        </w:rPr>
      </w:pPr>
      <w:r>
        <w:rPr>
          <w:i/>
          <w:iCs/>
        </w:rPr>
        <w:t xml:space="preserve">The district should complete its strategic plan </w:t>
      </w:r>
      <w:r w:rsidR="00C55DF9">
        <w:rPr>
          <w:i/>
          <w:iCs/>
        </w:rPr>
        <w:t>to</w:t>
      </w:r>
      <w:r>
        <w:rPr>
          <w:i/>
          <w:iCs/>
        </w:rPr>
        <w:t xml:space="preserve"> guide the future direction of the district.</w:t>
      </w:r>
    </w:p>
    <w:p w14:paraId="13C37C53" w14:textId="1062129E" w:rsidR="007F103E" w:rsidRPr="001704CD" w:rsidRDefault="007F103E" w:rsidP="00F81B53">
      <w:pPr>
        <w:pStyle w:val="Bullet1"/>
        <w:rPr>
          <w:i/>
          <w:iCs/>
        </w:rPr>
      </w:pPr>
      <w:r w:rsidRPr="001704CD">
        <w:rPr>
          <w:i/>
          <w:iCs/>
        </w:rPr>
        <w:t>The school committee should establish and consistently uphold norms for respectful, professional communication with district staff during meetings and outside official proceedings, fostering a culture of trust, accountability, and collaboration that enables staff to remain focused on serving students.</w:t>
      </w:r>
    </w:p>
    <w:p w14:paraId="018556F1" w14:textId="77777777" w:rsidR="00FB0BA2" w:rsidRPr="00FB0BA2" w:rsidRDefault="00FB0BA2" w:rsidP="00F81B53">
      <w:pPr>
        <w:pStyle w:val="Bullet1"/>
        <w:rPr>
          <w:i/>
        </w:rPr>
      </w:pPr>
      <w:r w:rsidRPr="00FB0BA2">
        <w:rPr>
          <w:i/>
          <w:iCs/>
        </w:rPr>
        <w:t>The district should strengthen family and community engagement to support the consistent operation of school councils at every school. The district should establish clear expectations for school council membership, responsibilities, and reporting; maintain accurate records of council participation; and provide support to schools in recruiting and engaging representative family stakeholders so that school councils can serve as effective partners in school-level decision-making and improvement planning.</w:t>
      </w:r>
    </w:p>
    <w:p w14:paraId="69E80F34" w14:textId="1AF69A2C" w:rsidR="00B85190" w:rsidRPr="001704CD" w:rsidRDefault="00B85190" w:rsidP="00F81B53">
      <w:pPr>
        <w:pStyle w:val="Bullet1"/>
        <w:rPr>
          <w:i/>
        </w:rPr>
      </w:pPr>
      <w:r w:rsidRPr="001704CD">
        <w:rPr>
          <w:i/>
        </w:rPr>
        <w:t>The district should post approved school committee meeting minutes and related public records in a timely manner to promote transparency, public trust, and community understanding of decisions affecting students and schools.</w:t>
      </w:r>
    </w:p>
    <w:p w14:paraId="01C03EE1" w14:textId="2635681E" w:rsidR="00242FDF" w:rsidRPr="001704CD" w:rsidRDefault="00242FDF" w:rsidP="00F81B53">
      <w:pPr>
        <w:pStyle w:val="Bullet1"/>
        <w:rPr>
          <w:i/>
        </w:rPr>
      </w:pPr>
      <w:r w:rsidRPr="001704CD">
        <w:rPr>
          <w:i/>
        </w:rPr>
        <w:t>The school committee, superintendent, and district staff should identify opportunities to build rapport, clarify the division of oversight and responsibilities in alignment with MASC recommendations,</w:t>
      </w:r>
      <w:r w:rsidR="00B86853" w:rsidRPr="001704CD">
        <w:rPr>
          <w:i/>
        </w:rPr>
        <w:t xml:space="preserve"> distinguish </w:t>
      </w:r>
      <w:r w:rsidR="00B77CC4" w:rsidRPr="001704CD">
        <w:rPr>
          <w:i/>
        </w:rPr>
        <w:t>governance and management roles,</w:t>
      </w:r>
      <w:r w:rsidRPr="001704CD">
        <w:rPr>
          <w:i/>
        </w:rPr>
        <w:t xml:space="preserve"> and intentionally strengthen their partnership in support of positive outcomes for the district.</w:t>
      </w:r>
    </w:p>
    <w:p w14:paraId="22C03C61" w14:textId="74ED292A" w:rsidR="00AE275D" w:rsidRPr="001704CD" w:rsidRDefault="00F60834" w:rsidP="00F81B53">
      <w:pPr>
        <w:pStyle w:val="Bullet1"/>
        <w:rPr>
          <w:rFonts w:eastAsia="Aptos" w:cs="Aptos"/>
          <w:i/>
        </w:rPr>
      </w:pPr>
      <w:r w:rsidRPr="001704CD">
        <w:rPr>
          <w:i/>
        </w:rPr>
        <w:t xml:space="preserve">Given guidance from DESE and </w:t>
      </w:r>
      <w:r w:rsidR="008E4E94">
        <w:rPr>
          <w:i/>
          <w:iCs/>
        </w:rPr>
        <w:t>the Department of Revenue</w:t>
      </w:r>
      <w:r w:rsidRPr="001704CD">
        <w:rPr>
          <w:i/>
        </w:rPr>
        <w:t>, t</w:t>
      </w:r>
      <w:r w:rsidR="00AE275D" w:rsidRPr="001704CD">
        <w:rPr>
          <w:i/>
        </w:rPr>
        <w:t xml:space="preserve">he </w:t>
      </w:r>
      <w:r w:rsidR="00885220" w:rsidRPr="001704CD">
        <w:rPr>
          <w:i/>
        </w:rPr>
        <w:t xml:space="preserve">school committee should </w:t>
      </w:r>
      <w:r w:rsidR="00B62AE9">
        <w:rPr>
          <w:i/>
        </w:rPr>
        <w:t xml:space="preserve">definitively </w:t>
      </w:r>
      <w:r w:rsidR="00EE59B0" w:rsidRPr="001704CD">
        <w:rPr>
          <w:i/>
        </w:rPr>
        <w:t>resolve</w:t>
      </w:r>
      <w:r w:rsidRPr="001704CD">
        <w:rPr>
          <w:i/>
        </w:rPr>
        <w:t xml:space="preserve"> </w:t>
      </w:r>
      <w:r w:rsidR="003A0B1D">
        <w:rPr>
          <w:i/>
          <w:iCs/>
        </w:rPr>
        <w:t xml:space="preserve">any lingering </w:t>
      </w:r>
      <w:r w:rsidRPr="001704CD">
        <w:rPr>
          <w:i/>
        </w:rPr>
        <w:t xml:space="preserve">questions about </w:t>
      </w:r>
      <w:r w:rsidR="008669DC" w:rsidRPr="001704CD">
        <w:rPr>
          <w:i/>
        </w:rPr>
        <w:t xml:space="preserve">Fall River’s </w:t>
      </w:r>
      <w:r w:rsidR="00EE59B0" w:rsidRPr="001704CD">
        <w:rPr>
          <w:i/>
        </w:rPr>
        <w:t>net school spending requirements</w:t>
      </w:r>
      <w:r w:rsidR="00046502" w:rsidRPr="001704CD">
        <w:rPr>
          <w:i/>
        </w:rPr>
        <w:t>.</w:t>
      </w:r>
    </w:p>
    <w:p w14:paraId="25108F22" w14:textId="3E38A2D0" w:rsidR="009505E0" w:rsidRPr="00B77CC4" w:rsidRDefault="009505E0" w:rsidP="00F81B53">
      <w:pPr>
        <w:pStyle w:val="Bullet1"/>
        <w:rPr>
          <w:rFonts w:eastAsia="Aptos" w:cs="Aptos"/>
        </w:rPr>
      </w:pPr>
      <w:r w:rsidRPr="001704CD">
        <w:rPr>
          <w:i/>
        </w:rPr>
        <w:t>The district should establish and communicate clear procedures for receiving, referring, escalating, and resolving concerns and complaints from students, families, staff, and community members, ensuring that issues are addressed at the appropriate level and brought to district leadership when necessary.</w:t>
      </w:r>
    </w:p>
    <w:p w14:paraId="5680F45F" w14:textId="77777777" w:rsidR="00D943E3" w:rsidRDefault="00FA53C9" w:rsidP="00F81B53">
      <w:pPr>
        <w:pStyle w:val="BodyText"/>
      </w:pPr>
      <w:r w:rsidRPr="00570C12">
        <w:t>For r</w:t>
      </w:r>
      <w:r>
        <w:t xml:space="preserve">elated resources, </w:t>
      </w:r>
      <w:r w:rsidRPr="00570C12">
        <w:t xml:space="preserve">see </w:t>
      </w:r>
      <w:r w:rsidRPr="00145EF1">
        <w:t xml:space="preserve">Appendix </w:t>
      </w:r>
      <w:r w:rsidR="00047E68">
        <w:t>B</w:t>
      </w:r>
      <w:r w:rsidRPr="00570C12">
        <w:t>.</w:t>
      </w:r>
    </w:p>
    <w:p w14:paraId="2B6FFDEB" w14:textId="226554C0" w:rsidR="00F81B53" w:rsidRDefault="00F81B53" w:rsidP="00F81B53">
      <w:pPr>
        <w:pStyle w:val="BodyText"/>
        <w:sectPr w:rsidR="00F81B53" w:rsidSect="00D67AD2">
          <w:headerReference w:type="even" r:id="rId26"/>
          <w:headerReference w:type="default" r:id="rId27"/>
          <w:footerReference w:type="default" r:id="rId28"/>
          <w:headerReference w:type="first" r:id="rId29"/>
          <w:pgSz w:w="12240" w:h="15840" w:code="1"/>
          <w:pgMar w:top="1440" w:right="1440" w:bottom="1440" w:left="1440" w:header="720" w:footer="720" w:gutter="0"/>
          <w:pgNumType w:start="1"/>
          <w:cols w:space="720"/>
          <w:docGrid w:linePitch="360"/>
        </w:sectPr>
      </w:pPr>
    </w:p>
    <w:p w14:paraId="3086BDED" w14:textId="6668ACD0" w:rsidR="008E314D" w:rsidRPr="00CB0607" w:rsidRDefault="008E314D" w:rsidP="001E02EF">
      <w:pPr>
        <w:pStyle w:val="Heading2"/>
      </w:pPr>
      <w:bookmarkStart w:id="52" w:name="_Curriculum_and_Instruction"/>
      <w:bookmarkStart w:id="53" w:name="_Toc231058217"/>
      <w:bookmarkEnd w:id="36"/>
      <w:bookmarkEnd w:id="52"/>
      <w:r w:rsidRPr="00CB0607">
        <w:t>Appendix A</w:t>
      </w:r>
      <w:r w:rsidR="006A3A0E" w:rsidRPr="00CB0607">
        <w:t>.</w:t>
      </w:r>
      <w:r w:rsidRPr="00CB0607">
        <w:t xml:space="preserve"> </w:t>
      </w:r>
      <w:bookmarkEnd w:id="6"/>
      <w:bookmarkEnd w:id="7"/>
      <w:bookmarkEnd w:id="8"/>
      <w:r w:rsidR="00E475E7" w:rsidRPr="00CB0607">
        <w:t xml:space="preserve">Summary of Site Visit </w:t>
      </w:r>
      <w:r w:rsidR="00E475E7" w:rsidRPr="001E02EF">
        <w:t>Activities</w:t>
      </w:r>
      <w:bookmarkEnd w:id="9"/>
      <w:bookmarkEnd w:id="53"/>
    </w:p>
    <w:p w14:paraId="5CB5BDC4" w14:textId="1DCAE6E6" w:rsidR="00B827DE" w:rsidRPr="00CB0607" w:rsidRDefault="00B827DE" w:rsidP="001E02EF">
      <w:pPr>
        <w:pStyle w:val="BodyTextposthead"/>
      </w:pPr>
      <w:r w:rsidRPr="00CB0607">
        <w:t xml:space="preserve">The </w:t>
      </w:r>
      <w:r w:rsidR="00246271">
        <w:t>American Institutes for Research</w:t>
      </w:r>
      <w:r w:rsidR="00246271" w:rsidRPr="007C0B57">
        <w:rPr>
          <w:vertAlign w:val="superscript"/>
        </w:rPr>
        <w:t>®</w:t>
      </w:r>
      <w:r w:rsidR="00246271">
        <w:rPr>
          <w:vertAlign w:val="superscript"/>
        </w:rPr>
        <w:t xml:space="preserve"> </w:t>
      </w:r>
      <w:r w:rsidR="00246271" w:rsidRPr="002148B3">
        <w:t>(</w:t>
      </w:r>
      <w:r w:rsidR="00246271">
        <w:t>AIR</w:t>
      </w:r>
      <w:r w:rsidR="00246271" w:rsidRPr="007C0B57">
        <w:rPr>
          <w:vertAlign w:val="superscript"/>
        </w:rPr>
        <w:t>®</w:t>
      </w:r>
      <w:r w:rsidR="00246271">
        <w:t xml:space="preserve">) </w:t>
      </w:r>
      <w:r w:rsidRPr="00CB0607">
        <w:t xml:space="preserve">team completed the following activities as part of the district review activities in </w:t>
      </w:r>
      <w:r w:rsidR="00D84F0F">
        <w:t>Fall River</w:t>
      </w:r>
      <w:r w:rsidRPr="00CB0607">
        <w:t xml:space="preserve">. The team interviews and focus groups between </w:t>
      </w:r>
      <w:r w:rsidR="00490586">
        <w:t>May 5 and May</w:t>
      </w:r>
      <w:r w:rsidR="001E02EF">
        <w:t> </w:t>
      </w:r>
      <w:r w:rsidR="00490586">
        <w:t>8, 2026</w:t>
      </w:r>
      <w:r w:rsidRPr="00CB0607">
        <w:t>. The site visit team conducted interviews and focus groups with the following representatives from the school and the district:</w:t>
      </w:r>
    </w:p>
    <w:p w14:paraId="433DFA3E" w14:textId="7C313BF3" w:rsidR="00B827DE" w:rsidRPr="001E02EF" w:rsidRDefault="00B827DE" w:rsidP="001E02EF">
      <w:pPr>
        <w:pStyle w:val="Bullet1"/>
      </w:pPr>
      <w:r w:rsidRPr="001E02EF">
        <w:t>Superintendent</w:t>
      </w:r>
    </w:p>
    <w:p w14:paraId="3BB607E5" w14:textId="07D5C913" w:rsidR="00B827DE" w:rsidRPr="001E02EF" w:rsidRDefault="00B827DE" w:rsidP="001E02EF">
      <w:pPr>
        <w:pStyle w:val="Bullet1"/>
      </w:pPr>
      <w:r w:rsidRPr="001E02EF">
        <w:t>Other district leaders</w:t>
      </w:r>
    </w:p>
    <w:p w14:paraId="5159C132" w14:textId="2F8F91AE" w:rsidR="00B827DE" w:rsidRPr="001E02EF" w:rsidRDefault="00B827DE" w:rsidP="001E02EF">
      <w:pPr>
        <w:pStyle w:val="Bullet1"/>
      </w:pPr>
      <w:r w:rsidRPr="001E02EF">
        <w:t>School committee members</w:t>
      </w:r>
    </w:p>
    <w:p w14:paraId="4514AC0D" w14:textId="45675CD0" w:rsidR="00490586" w:rsidRPr="001E02EF" w:rsidRDefault="00490586" w:rsidP="001E02EF">
      <w:pPr>
        <w:pStyle w:val="Bullet1"/>
      </w:pPr>
      <w:r w:rsidRPr="001E02EF">
        <w:t>Mayor/School Committee Chair</w:t>
      </w:r>
    </w:p>
    <w:p w14:paraId="7B556F4E" w14:textId="31D48765" w:rsidR="00B827DE" w:rsidRPr="001E02EF" w:rsidRDefault="00B827DE" w:rsidP="001E02EF">
      <w:pPr>
        <w:pStyle w:val="Bullet1"/>
      </w:pPr>
      <w:r w:rsidRPr="001E02EF">
        <w:t xml:space="preserve">Teachers’ association </w:t>
      </w:r>
      <w:r w:rsidR="00490586" w:rsidRPr="001E02EF">
        <w:t>leaders</w:t>
      </w:r>
    </w:p>
    <w:p w14:paraId="179C02DE" w14:textId="415AF699" w:rsidR="00B827DE" w:rsidRPr="001E02EF" w:rsidRDefault="00B827DE" w:rsidP="001E02EF">
      <w:pPr>
        <w:pStyle w:val="Bullet1"/>
      </w:pPr>
      <w:r w:rsidRPr="001E02EF">
        <w:t>Principals</w:t>
      </w:r>
    </w:p>
    <w:p w14:paraId="50991F40" w14:textId="59B31B4E" w:rsidR="00B827DE" w:rsidRPr="001E02EF" w:rsidRDefault="00B827DE" w:rsidP="001E02EF">
      <w:pPr>
        <w:pStyle w:val="Bullet1"/>
      </w:pPr>
      <w:r w:rsidRPr="001E02EF">
        <w:t>Parents</w:t>
      </w:r>
    </w:p>
    <w:p w14:paraId="1D50C673" w14:textId="472B635D" w:rsidR="00B827DE" w:rsidRPr="001E02EF" w:rsidRDefault="00B827DE" w:rsidP="001E02EF">
      <w:pPr>
        <w:pStyle w:val="Bullet1"/>
      </w:pPr>
      <w:r w:rsidRPr="001E02EF">
        <w:t>Students</w:t>
      </w:r>
    </w:p>
    <w:p w14:paraId="3ED9E858" w14:textId="1CB9F301" w:rsidR="00B827DE" w:rsidRPr="001E02EF" w:rsidRDefault="00AD07D8" w:rsidP="001E02EF">
      <w:pPr>
        <w:pStyle w:val="Bullet1"/>
      </w:pPr>
      <w:r w:rsidRPr="001E02EF">
        <w:t xml:space="preserve">City </w:t>
      </w:r>
      <w:r w:rsidR="00B966C1">
        <w:t>g</w:t>
      </w:r>
      <w:r w:rsidRPr="001E02EF">
        <w:t xml:space="preserve">overnment </w:t>
      </w:r>
      <w:r w:rsidR="00B827DE" w:rsidRPr="001E02EF">
        <w:t>representative</w:t>
      </w:r>
      <w:r w:rsidRPr="001E02EF">
        <w:t>s</w:t>
      </w:r>
    </w:p>
    <w:p w14:paraId="48B34525" w14:textId="75DF6F04" w:rsidR="00B827DE" w:rsidRPr="00CB0607" w:rsidRDefault="00B827DE" w:rsidP="001E02EF">
      <w:pPr>
        <w:pStyle w:val="BodyText"/>
      </w:pPr>
      <w:r w:rsidRPr="00CB0607">
        <w:t>The review team analyzed multiple datasets and reviewed numerous documents before and during the site visit,</w:t>
      </w:r>
      <w:r w:rsidR="006C3939">
        <w:rPr>
          <w:rStyle w:val="FootnoteReference"/>
        </w:rPr>
        <w:footnoteReference w:id="6"/>
      </w:r>
      <w:r w:rsidRPr="00CB0607">
        <w:t xml:space="preserve"> including</w:t>
      </w:r>
      <w:r w:rsidR="00494638" w:rsidRPr="00CB0607">
        <w:t xml:space="preserve"> the following</w:t>
      </w:r>
      <w:r w:rsidRPr="00CB0607">
        <w:t>:</w:t>
      </w:r>
    </w:p>
    <w:p w14:paraId="3244AFB4" w14:textId="5FA1B586" w:rsidR="006D7744" w:rsidRPr="001E02EF" w:rsidRDefault="006D7744" w:rsidP="001E02EF">
      <w:pPr>
        <w:pStyle w:val="Bullet1"/>
      </w:pPr>
      <w:r w:rsidRPr="001E02EF">
        <w:t>School committee meeting videos</w:t>
      </w:r>
    </w:p>
    <w:p w14:paraId="1AA47739" w14:textId="446BF14C" w:rsidR="006D7744" w:rsidRPr="001E02EF" w:rsidRDefault="006D7744" w:rsidP="001E02EF">
      <w:pPr>
        <w:pStyle w:val="Bullet1"/>
      </w:pPr>
      <w:r w:rsidRPr="001E02EF">
        <w:t>Selected email correspondence from school committee members and district staff</w:t>
      </w:r>
    </w:p>
    <w:p w14:paraId="6A4FF966" w14:textId="3A8E74C5" w:rsidR="008D0AC5" w:rsidRPr="001E02EF" w:rsidRDefault="008D0AC5" w:rsidP="001E02EF">
      <w:pPr>
        <w:pStyle w:val="Bullet1"/>
      </w:pPr>
      <w:r w:rsidRPr="001E02EF">
        <w:t>Superintendent evaluation documents</w:t>
      </w:r>
    </w:p>
    <w:p w14:paraId="207079BB" w14:textId="11883ACE" w:rsidR="00B827DE" w:rsidRPr="001E02EF" w:rsidRDefault="00061EDA" w:rsidP="001E02EF">
      <w:pPr>
        <w:pStyle w:val="Bullet1"/>
      </w:pPr>
      <w:r w:rsidRPr="001E02EF">
        <w:t>s</w:t>
      </w:r>
      <w:r w:rsidR="00B827DE" w:rsidRPr="001E02EF">
        <w:t>tudent and school performance data, including achievement and growth, enrollment, graduation, dropout, retention, suspension, and attendance rates</w:t>
      </w:r>
    </w:p>
    <w:p w14:paraId="15FAB3E2" w14:textId="7452BD0D" w:rsidR="00B827DE" w:rsidRPr="001E02EF" w:rsidRDefault="00061EDA" w:rsidP="001E02EF">
      <w:pPr>
        <w:pStyle w:val="Bullet1"/>
      </w:pPr>
      <w:r w:rsidRPr="001E02EF">
        <w:t>d</w:t>
      </w:r>
      <w:r w:rsidR="00B827DE" w:rsidRPr="001E02EF">
        <w:t>ata on the district’s staffing and finances</w:t>
      </w:r>
    </w:p>
    <w:p w14:paraId="39A28A74" w14:textId="581B245F" w:rsidR="00B827DE" w:rsidRPr="001E02EF" w:rsidRDefault="00061EDA" w:rsidP="001E02EF">
      <w:pPr>
        <w:pStyle w:val="Bullet1"/>
      </w:pPr>
      <w:r w:rsidRPr="001E02EF">
        <w:t>p</w:t>
      </w:r>
      <w:r w:rsidR="00B827DE" w:rsidRPr="001E02EF">
        <w:t xml:space="preserve">ublished educational reports on the district by DESE, </w:t>
      </w:r>
      <w:r w:rsidR="005E73C3" w:rsidRPr="001E02EF">
        <w:t>and The Collins Center</w:t>
      </w:r>
    </w:p>
    <w:p w14:paraId="2BA65B5C" w14:textId="5C7AE5EE" w:rsidR="00B827DE" w:rsidRPr="001E02EF" w:rsidRDefault="00061EDA" w:rsidP="001E02EF">
      <w:pPr>
        <w:pStyle w:val="Bullet1"/>
      </w:pPr>
      <w:r w:rsidRPr="001E02EF">
        <w:t>d</w:t>
      </w:r>
      <w:r w:rsidR="00B827DE" w:rsidRPr="001E02EF">
        <w:t xml:space="preserve">istrict documents such as district improvement plans, school committee policies, </w:t>
      </w:r>
      <w:r w:rsidR="0088485A" w:rsidRPr="001E02EF">
        <w:t xml:space="preserve">organizational charts, </w:t>
      </w:r>
      <w:r w:rsidR="00C479A6" w:rsidRPr="001E02EF">
        <w:t xml:space="preserve">subcommittee assignments, </w:t>
      </w:r>
      <w:r w:rsidR="008D0AC5" w:rsidRPr="001E02EF">
        <w:t>superintendent contracts</w:t>
      </w:r>
    </w:p>
    <w:p w14:paraId="463A5006" w14:textId="131068F2" w:rsidR="008D6102" w:rsidRPr="00CB0607" w:rsidRDefault="008D6102" w:rsidP="001E02EF">
      <w:pPr>
        <w:pStyle w:val="BodyText"/>
      </w:pPr>
    </w:p>
    <w:p w14:paraId="6A7B59BA" w14:textId="77777777" w:rsidR="006D0B48" w:rsidRPr="00CB0607" w:rsidRDefault="006D0B48" w:rsidP="006A3A0E">
      <w:pPr>
        <w:numPr>
          <w:ilvl w:val="1"/>
          <w:numId w:val="2"/>
        </w:numPr>
        <w:tabs>
          <w:tab w:val="left" w:pos="360"/>
          <w:tab w:val="left" w:pos="720"/>
          <w:tab w:val="left" w:pos="1080"/>
          <w:tab w:val="left" w:pos="1440"/>
          <w:tab w:val="left" w:pos="1800"/>
          <w:tab w:val="left" w:pos="2160"/>
          <w:tab w:val="left" w:pos="2520"/>
          <w:tab w:val="left" w:pos="2880"/>
        </w:tabs>
        <w:ind w:left="360"/>
        <w:sectPr w:rsidR="006D0B48" w:rsidRPr="00CB0607" w:rsidSect="00D67AD2">
          <w:headerReference w:type="even" r:id="rId30"/>
          <w:headerReference w:type="default" r:id="rId31"/>
          <w:footerReference w:type="default" r:id="rId32"/>
          <w:headerReference w:type="first" r:id="rId33"/>
          <w:pgSz w:w="12240" w:h="15840" w:code="1"/>
          <w:pgMar w:top="1440" w:right="1440" w:bottom="1440" w:left="1440" w:header="720" w:footer="720" w:gutter="0"/>
          <w:pgNumType w:start="1"/>
          <w:cols w:space="720"/>
          <w:docGrid w:linePitch="360"/>
        </w:sectPr>
      </w:pPr>
    </w:p>
    <w:p w14:paraId="24DC4234" w14:textId="682E5296" w:rsidR="00486B55" w:rsidRPr="00CB0607" w:rsidRDefault="00486B55" w:rsidP="001E02EF">
      <w:pPr>
        <w:pStyle w:val="Heading2"/>
      </w:pPr>
      <w:bookmarkStart w:id="54" w:name="_Hlk100740908"/>
      <w:bookmarkStart w:id="55" w:name="_Toc101878652"/>
      <w:bookmarkStart w:id="56" w:name="_Toc231058218"/>
      <w:bookmarkStart w:id="57" w:name="_Toc101878650"/>
      <w:r w:rsidRPr="00CB0607">
        <w:t xml:space="preserve">Appendix </w:t>
      </w:r>
      <w:r w:rsidR="00E42FD1">
        <w:t>B</w:t>
      </w:r>
      <w:r w:rsidRPr="00CB0607">
        <w:t xml:space="preserve">. Resources to </w:t>
      </w:r>
      <w:r w:rsidRPr="001E02EF">
        <w:t>Support</w:t>
      </w:r>
      <w:r w:rsidRPr="00CB0607">
        <w:t xml:space="preserve"> Implementation of DESE’s District Standards and Indicators</w:t>
      </w:r>
      <w:bookmarkEnd w:id="54"/>
      <w:bookmarkEnd w:id="55"/>
      <w:bookmarkEnd w:id="56"/>
    </w:p>
    <w:p w14:paraId="11A3FACD" w14:textId="77777777" w:rsidR="009E0EC3" w:rsidRPr="000271F9" w:rsidRDefault="009E0EC3" w:rsidP="009E0EC3">
      <w:pPr>
        <w:rPr>
          <w:rFonts w:ascii="Franklin Gothic Book" w:hAnsi="Franklin Gothic Book" w:cs="Arial"/>
        </w:rPr>
      </w:pPr>
      <w:r w:rsidRPr="000271F9">
        <w:rPr>
          <w:rFonts w:ascii="Franklin Gothic Book" w:hAnsi="Franklin Gothic Book" w:cs="Arial"/>
        </w:rPr>
        <w:t>Ta</w:t>
      </w:r>
      <w:r w:rsidRPr="00AB7B1E">
        <w:rPr>
          <w:rFonts w:ascii="Franklin Gothic Book" w:hAnsi="Franklin Gothic Book" w:cs="Arial"/>
        </w:rPr>
        <w:t xml:space="preserve">ble </w:t>
      </w:r>
      <w:r>
        <w:rPr>
          <w:rFonts w:ascii="Franklin Gothic Book" w:hAnsi="Franklin Gothic Book" w:cs="Arial"/>
        </w:rPr>
        <w:t>B</w:t>
      </w:r>
      <w:r w:rsidRPr="00AB7B1E">
        <w:rPr>
          <w:rFonts w:ascii="Franklin Gothic Book" w:hAnsi="Franklin Gothic Book" w:cs="Arial"/>
        </w:rPr>
        <w:t>1. Resources to Support Leadership and Governance</w:t>
      </w:r>
    </w:p>
    <w:tbl>
      <w:tblPr>
        <w:tblStyle w:val="MSVTable1"/>
        <w:tblW w:w="5000" w:type="pct"/>
        <w:tblLayout w:type="fixed"/>
        <w:tblLook w:val="0620" w:firstRow="1" w:lastRow="0" w:firstColumn="0" w:lastColumn="0" w:noHBand="1" w:noVBand="1"/>
        <w:tblCaption w:val="Table B1. Resources to Support Leadership and Governance"/>
        <w:tblDescription w:val="Resources to Support Leadership and Governance "/>
      </w:tblPr>
      <w:tblGrid>
        <w:gridCol w:w="3592"/>
        <w:gridCol w:w="5752"/>
      </w:tblGrid>
      <w:tr w:rsidR="009E0EC3" w:rsidRPr="00AB7B1E" w14:paraId="0DF20BFD" w14:textId="77777777" w:rsidTr="00E94E68">
        <w:trPr>
          <w:cnfStyle w:val="100000000000" w:firstRow="1" w:lastRow="0" w:firstColumn="0" w:lastColumn="0" w:oddVBand="0" w:evenVBand="0" w:oddHBand="0" w:evenHBand="0" w:firstRowFirstColumn="0" w:firstRowLastColumn="0" w:lastRowFirstColumn="0" w:lastRowLastColumn="0"/>
          <w:tblHeader/>
        </w:trPr>
        <w:tc>
          <w:tcPr>
            <w:tcW w:w="3592" w:type="dxa"/>
            <w:tcBorders>
              <w:top w:val="single" w:sz="6" w:space="0" w:color="2F5496"/>
              <w:left w:val="single" w:sz="6" w:space="0" w:color="2F5496"/>
              <w:bottom w:val="single" w:sz="6" w:space="0" w:color="2F5496"/>
            </w:tcBorders>
            <w:hideMark/>
          </w:tcPr>
          <w:p w14:paraId="5AD94B6F" w14:textId="77777777" w:rsidR="009E0EC3" w:rsidRPr="009E0EC3" w:rsidRDefault="009E0EC3">
            <w:pPr>
              <w:pStyle w:val="TableColHeadingLeft"/>
              <w:rPr>
                <w:rFonts w:ascii="Franklin Gothic Book" w:hAnsi="Franklin Gothic Book" w:cs="Arial"/>
                <w:b/>
                <w:bCs w:val="0"/>
                <w:sz w:val="22"/>
                <w:szCs w:val="24"/>
              </w:rPr>
            </w:pPr>
            <w:r w:rsidRPr="009E0EC3">
              <w:rPr>
                <w:rFonts w:ascii="Franklin Gothic Book" w:hAnsi="Franklin Gothic Book" w:cs="Arial"/>
                <w:b/>
                <w:bCs w:val="0"/>
                <w:sz w:val="22"/>
                <w:szCs w:val="24"/>
              </w:rPr>
              <w:t>Resource</w:t>
            </w:r>
          </w:p>
        </w:tc>
        <w:tc>
          <w:tcPr>
            <w:tcW w:w="5752" w:type="dxa"/>
            <w:tcBorders>
              <w:top w:val="single" w:sz="6" w:space="0" w:color="2F5496"/>
              <w:bottom w:val="single" w:sz="6" w:space="0" w:color="2F5496"/>
              <w:right w:val="single" w:sz="6" w:space="0" w:color="2F5496"/>
            </w:tcBorders>
            <w:hideMark/>
          </w:tcPr>
          <w:p w14:paraId="5D2FCDAB" w14:textId="77777777" w:rsidR="009E0EC3" w:rsidRPr="009E0EC3" w:rsidRDefault="009E0EC3">
            <w:pPr>
              <w:pStyle w:val="TableColHeadingLeft"/>
              <w:rPr>
                <w:rFonts w:ascii="Franklin Gothic Book" w:hAnsi="Franklin Gothic Book" w:cs="Arial"/>
                <w:b/>
                <w:bCs w:val="0"/>
                <w:sz w:val="22"/>
                <w:szCs w:val="24"/>
              </w:rPr>
            </w:pPr>
            <w:r w:rsidRPr="009E0EC3">
              <w:rPr>
                <w:rFonts w:ascii="Franklin Gothic Book" w:hAnsi="Franklin Gothic Book" w:cs="Arial"/>
                <w:b/>
                <w:bCs w:val="0"/>
                <w:sz w:val="22"/>
                <w:szCs w:val="24"/>
              </w:rPr>
              <w:t>Description</w:t>
            </w:r>
          </w:p>
        </w:tc>
      </w:tr>
      <w:tr w:rsidR="009E0EC3" w:rsidRPr="00AB7B1E" w14:paraId="3809CE21" w14:textId="77777777">
        <w:tc>
          <w:tcPr>
            <w:tcW w:w="3592" w:type="dxa"/>
            <w:tcBorders>
              <w:top w:val="single" w:sz="6" w:space="0" w:color="2F5496"/>
              <w:left w:val="single" w:sz="6" w:space="0" w:color="2F5496"/>
              <w:bottom w:val="single" w:sz="6" w:space="0" w:color="2F5496"/>
              <w:right w:val="single" w:sz="6" w:space="0" w:color="2F5496"/>
            </w:tcBorders>
          </w:tcPr>
          <w:p w14:paraId="19C2ADD9" w14:textId="77777777" w:rsidR="009E0EC3" w:rsidRDefault="009E0EC3">
            <w:pPr>
              <w:pStyle w:val="TableText"/>
            </w:pPr>
            <w:hyperlink r:id="rId34" w:history="1">
              <w:r>
                <w:rPr>
                  <w:rStyle w:val="Hyperlink"/>
                </w:rPr>
                <w:t>MASC Field Services</w:t>
              </w:r>
            </w:hyperlink>
          </w:p>
        </w:tc>
        <w:tc>
          <w:tcPr>
            <w:tcW w:w="5752" w:type="dxa"/>
            <w:tcBorders>
              <w:top w:val="single" w:sz="6" w:space="0" w:color="2F5496"/>
              <w:left w:val="single" w:sz="6" w:space="0" w:color="2F5496"/>
              <w:bottom w:val="single" w:sz="6" w:space="0" w:color="2F5496"/>
              <w:right w:val="single" w:sz="6" w:space="0" w:color="2F5496"/>
            </w:tcBorders>
          </w:tcPr>
          <w:p w14:paraId="5C941581" w14:textId="77777777" w:rsidR="009E0EC3" w:rsidRPr="008216C6" w:rsidRDefault="009E0EC3">
            <w:pPr>
              <w:pStyle w:val="TableText"/>
              <w:rPr>
                <w:rFonts w:ascii="Franklin Gothic Book" w:hAnsi="Franklin Gothic Book" w:cs="Arial"/>
              </w:rPr>
            </w:pPr>
            <w:r w:rsidRPr="000B75C1">
              <w:rPr>
                <w:rFonts w:ascii="Franklin Gothic Book" w:hAnsi="Franklin Gothic Book" w:cs="Arial"/>
              </w:rPr>
              <w:t>Field Directors are available to meet with school committees and superintendents to address a variety of issues of interest to local districts. Field directors also provide onsite workshops and consultations on topics such as school committee self-evaluation, superintendent evaluation, policy development, education reform, roles and responsibilities and effective meetings.</w:t>
            </w:r>
          </w:p>
        </w:tc>
      </w:tr>
      <w:tr w:rsidR="009E0EC3" w:rsidRPr="00AB7B1E" w14:paraId="74BC55DB" w14:textId="77777777">
        <w:tc>
          <w:tcPr>
            <w:tcW w:w="3592" w:type="dxa"/>
            <w:tcBorders>
              <w:top w:val="single" w:sz="6" w:space="0" w:color="2F5496"/>
              <w:left w:val="single" w:sz="6" w:space="0" w:color="2F5496"/>
              <w:bottom w:val="single" w:sz="6" w:space="0" w:color="2F5496"/>
              <w:right w:val="single" w:sz="6" w:space="0" w:color="2F5496"/>
            </w:tcBorders>
          </w:tcPr>
          <w:p w14:paraId="6B35A0C7" w14:textId="77777777" w:rsidR="009E0EC3" w:rsidRPr="00AB7B1E" w:rsidRDefault="009E0EC3">
            <w:pPr>
              <w:pStyle w:val="TableText"/>
              <w:rPr>
                <w:rFonts w:ascii="Franklin Gothic Book" w:hAnsi="Franklin Gothic Book" w:cs="Arial"/>
              </w:rPr>
            </w:pPr>
            <w:hyperlink r:id="rId35" w:history="1">
              <w:r>
                <w:rPr>
                  <w:rStyle w:val="Hyperlink"/>
                  <w:rFonts w:ascii="Franklin Gothic Book" w:hAnsi="Franklin Gothic Book" w:cs="Arial"/>
                </w:rPr>
                <w:t>MASC Member Handbook</w:t>
              </w:r>
            </w:hyperlink>
          </w:p>
        </w:tc>
        <w:tc>
          <w:tcPr>
            <w:tcW w:w="5752" w:type="dxa"/>
            <w:tcBorders>
              <w:top w:val="single" w:sz="6" w:space="0" w:color="2F5496"/>
              <w:left w:val="single" w:sz="6" w:space="0" w:color="2F5496"/>
              <w:bottom w:val="single" w:sz="6" w:space="0" w:color="2F5496"/>
              <w:right w:val="single" w:sz="6" w:space="0" w:color="2F5496"/>
            </w:tcBorders>
          </w:tcPr>
          <w:p w14:paraId="0365D581" w14:textId="77777777" w:rsidR="009E0EC3" w:rsidRPr="00AB7B1E" w:rsidRDefault="009E0EC3">
            <w:pPr>
              <w:pStyle w:val="TableText"/>
              <w:rPr>
                <w:rFonts w:ascii="Franklin Gothic Book" w:hAnsi="Franklin Gothic Book" w:cs="Arial"/>
              </w:rPr>
            </w:pPr>
            <w:r w:rsidRPr="00B57339">
              <w:rPr>
                <w:rFonts w:ascii="Franklin Gothic Book" w:hAnsi="Franklin Gothic Book" w:cs="Arial"/>
              </w:rPr>
              <w:t>The MASC Member Handbook provides detailed guidance on the challenging yet rewarding responsibilities of school committee membership.</w:t>
            </w:r>
          </w:p>
        </w:tc>
      </w:tr>
      <w:tr w:rsidR="009E0EC3" w:rsidRPr="00AB7B1E" w14:paraId="5D608D65" w14:textId="77777777">
        <w:tc>
          <w:tcPr>
            <w:tcW w:w="3592" w:type="dxa"/>
            <w:tcBorders>
              <w:top w:val="single" w:sz="6" w:space="0" w:color="2F5496"/>
              <w:left w:val="single" w:sz="6" w:space="0" w:color="2F5496"/>
              <w:bottom w:val="single" w:sz="6" w:space="0" w:color="2F5496"/>
              <w:right w:val="single" w:sz="6" w:space="0" w:color="2F5496"/>
            </w:tcBorders>
          </w:tcPr>
          <w:p w14:paraId="7836A1E6" w14:textId="77777777" w:rsidR="009E0EC3" w:rsidRPr="002415D0" w:rsidRDefault="009E0EC3">
            <w:pPr>
              <w:pStyle w:val="TableText"/>
            </w:pPr>
            <w:hyperlink r:id="rId36" w:history="1">
              <w:r>
                <w:rPr>
                  <w:rStyle w:val="Hyperlink"/>
                </w:rPr>
                <w:t>MASC School Budget and Finance Resources</w:t>
              </w:r>
            </w:hyperlink>
          </w:p>
        </w:tc>
        <w:tc>
          <w:tcPr>
            <w:tcW w:w="5752" w:type="dxa"/>
            <w:tcBorders>
              <w:top w:val="single" w:sz="6" w:space="0" w:color="2F5496"/>
              <w:left w:val="single" w:sz="6" w:space="0" w:color="2F5496"/>
              <w:bottom w:val="single" w:sz="6" w:space="0" w:color="2F5496"/>
              <w:right w:val="single" w:sz="6" w:space="0" w:color="2F5496"/>
            </w:tcBorders>
          </w:tcPr>
          <w:p w14:paraId="62EDF1C2" w14:textId="77777777" w:rsidR="009E0EC3" w:rsidRPr="00F84B93" w:rsidRDefault="009E0EC3">
            <w:pPr>
              <w:pStyle w:val="TableText"/>
              <w:rPr>
                <w:rFonts w:ascii="Franklin Gothic Book" w:hAnsi="Franklin Gothic Book" w:cs="Arial"/>
                <w:color w:val="000000"/>
              </w:rPr>
            </w:pPr>
            <w:r w:rsidRPr="00F02373">
              <w:rPr>
                <w:rFonts w:ascii="Franklin Gothic Book" w:hAnsi="Franklin Gothic Book" w:cs="Arial"/>
                <w:color w:val="000000"/>
              </w:rPr>
              <w:t>The Massachusetts General Laws lay out a number of responsibilities for the School Committee in district finance. Subsequent Department of Revenue opinions issued since the 1993 Education Reform Act have reaffirmed these authorities.</w:t>
            </w:r>
            <w:r>
              <w:rPr>
                <w:rFonts w:ascii="Franklin Gothic Book" w:hAnsi="Franklin Gothic Book" w:cs="Arial"/>
                <w:color w:val="000000"/>
              </w:rPr>
              <w:t xml:space="preserve"> Therefore, MASC has created several resources to support school committee members in navigating these responsibilities. </w:t>
            </w:r>
          </w:p>
        </w:tc>
      </w:tr>
      <w:tr w:rsidR="009E0EC3" w:rsidRPr="00AB7B1E" w14:paraId="457DD886" w14:textId="77777777">
        <w:tc>
          <w:tcPr>
            <w:tcW w:w="3592" w:type="dxa"/>
            <w:tcBorders>
              <w:top w:val="single" w:sz="6" w:space="0" w:color="2F5496"/>
              <w:left w:val="single" w:sz="6" w:space="0" w:color="2F5496"/>
              <w:bottom w:val="single" w:sz="6" w:space="0" w:color="2F5496"/>
              <w:right w:val="single" w:sz="6" w:space="0" w:color="2F5496"/>
            </w:tcBorders>
          </w:tcPr>
          <w:p w14:paraId="5C1D4770" w14:textId="77777777" w:rsidR="009E0EC3" w:rsidRDefault="009E0EC3">
            <w:pPr>
              <w:pStyle w:val="TableText"/>
            </w:pPr>
            <w:hyperlink r:id="rId37" w:history="1">
              <w:r w:rsidRPr="00062040">
                <w:rPr>
                  <w:rStyle w:val="Hyperlink"/>
                </w:rPr>
                <w:t>Massachusetts Policy Reference Manual</w:t>
              </w:r>
            </w:hyperlink>
          </w:p>
        </w:tc>
        <w:tc>
          <w:tcPr>
            <w:tcW w:w="5752" w:type="dxa"/>
            <w:tcBorders>
              <w:top w:val="single" w:sz="6" w:space="0" w:color="2F5496"/>
              <w:left w:val="single" w:sz="6" w:space="0" w:color="2F5496"/>
              <w:bottom w:val="single" w:sz="6" w:space="0" w:color="2F5496"/>
              <w:right w:val="single" w:sz="6" w:space="0" w:color="2F5496"/>
            </w:tcBorders>
          </w:tcPr>
          <w:p w14:paraId="6A4A752B" w14:textId="77777777" w:rsidR="009E0EC3" w:rsidRPr="00AB7B1E" w:rsidRDefault="009E0EC3">
            <w:pPr>
              <w:pStyle w:val="TableText"/>
              <w:rPr>
                <w:rFonts w:ascii="Franklin Gothic Book" w:hAnsi="Franklin Gothic Book" w:cs="Arial"/>
              </w:rPr>
            </w:pPr>
            <w:r w:rsidRPr="008216C6">
              <w:rPr>
                <w:rFonts w:ascii="Franklin Gothic Book" w:hAnsi="Franklin Gothic Book" w:cs="Arial"/>
              </w:rPr>
              <w:t>The Massachusetts Policy Reference Manual is designed to help develop exemplary policies and regulations for your school system.  It also demonstrates the use of the NEPN policy classification system for organizing and compiling policies and regulations.</w:t>
            </w:r>
          </w:p>
        </w:tc>
      </w:tr>
      <w:tr w:rsidR="009E0EC3" w:rsidRPr="00AB7B1E" w14:paraId="199EDA8E" w14:textId="77777777">
        <w:tc>
          <w:tcPr>
            <w:tcW w:w="3592" w:type="dxa"/>
            <w:tcBorders>
              <w:top w:val="single" w:sz="6" w:space="0" w:color="2F5496"/>
              <w:left w:val="single" w:sz="6" w:space="0" w:color="2F5496"/>
              <w:bottom w:val="single" w:sz="6" w:space="0" w:color="2F5496"/>
              <w:right w:val="single" w:sz="6" w:space="0" w:color="2F5496"/>
            </w:tcBorders>
          </w:tcPr>
          <w:p w14:paraId="07E867B9" w14:textId="77777777" w:rsidR="009E0EC3" w:rsidRPr="00AB7B1E" w:rsidRDefault="009E0EC3">
            <w:pPr>
              <w:pStyle w:val="TableText"/>
              <w:rPr>
                <w:rFonts w:ascii="Franklin Gothic Book" w:hAnsi="Franklin Gothic Book" w:cs="Arial"/>
                <w:color w:val="0563C1"/>
                <w:sz w:val="18"/>
                <w:szCs w:val="18"/>
                <w:u w:val="single"/>
              </w:rPr>
            </w:pPr>
            <w:hyperlink r:id="rId38" w:history="1">
              <w:r w:rsidRPr="00AB7B1E">
                <w:rPr>
                  <w:rStyle w:val="Hyperlink"/>
                  <w:rFonts w:ascii="Franklin Gothic Book" w:eastAsiaTheme="majorEastAsia" w:hAnsi="Franklin Gothic Book" w:cs="Arial"/>
                </w:rPr>
                <w:t>New Superintendent Induction Program (NSIP)</w:t>
              </w:r>
            </w:hyperlink>
          </w:p>
        </w:tc>
        <w:tc>
          <w:tcPr>
            <w:tcW w:w="5752" w:type="dxa"/>
            <w:tcBorders>
              <w:top w:val="single" w:sz="6" w:space="0" w:color="2F5496"/>
              <w:left w:val="single" w:sz="6" w:space="0" w:color="2F5496"/>
              <w:bottom w:val="single" w:sz="6" w:space="0" w:color="2F5496"/>
              <w:right w:val="single" w:sz="6" w:space="0" w:color="2F5496"/>
            </w:tcBorders>
          </w:tcPr>
          <w:p w14:paraId="79DFCBEA" w14:textId="77777777" w:rsidR="009E0EC3" w:rsidRPr="00AB7B1E" w:rsidRDefault="009E0EC3">
            <w:pPr>
              <w:pStyle w:val="TableText"/>
              <w:rPr>
                <w:rFonts w:ascii="Franklin Gothic Book" w:hAnsi="Franklin Gothic Book" w:cs="Arial"/>
                <w:color w:val="000000"/>
                <w:sz w:val="18"/>
                <w:szCs w:val="18"/>
              </w:rPr>
            </w:pPr>
            <w:r w:rsidRPr="00AB7B1E">
              <w:rPr>
                <w:rFonts w:ascii="Franklin Gothic Book" w:hAnsi="Franklin Gothic Book" w:cs="Arial"/>
                <w:color w:val="000000"/>
              </w:rPr>
              <w:t>In partnership with the Massachusetts Association of School Superintendents, the New Superintendent Induction Program (NSIP) is a three-year professional development program for superintendents in their first 3 years of their position in a Massachusetts school district. The curriculum is aligned to DESE’s Educational Vision and supports new superintendents with developing the skills and competencies to be effective leaders of their school districts.</w:t>
            </w:r>
          </w:p>
        </w:tc>
      </w:tr>
      <w:tr w:rsidR="009E0EC3" w:rsidRPr="00AB7B1E" w14:paraId="42DD2287" w14:textId="77777777">
        <w:tc>
          <w:tcPr>
            <w:tcW w:w="3592" w:type="dxa"/>
            <w:tcBorders>
              <w:top w:val="single" w:sz="6" w:space="0" w:color="2F5496"/>
              <w:left w:val="single" w:sz="6" w:space="0" w:color="2F5496"/>
              <w:bottom w:val="single" w:sz="6" w:space="0" w:color="2F5496"/>
              <w:right w:val="single" w:sz="6" w:space="0" w:color="2F5496"/>
            </w:tcBorders>
            <w:hideMark/>
          </w:tcPr>
          <w:p w14:paraId="7E332783" w14:textId="77777777" w:rsidR="009E0EC3" w:rsidRPr="00AB7B1E" w:rsidRDefault="009E0EC3">
            <w:pPr>
              <w:pStyle w:val="TableText"/>
              <w:rPr>
                <w:rFonts w:ascii="Franklin Gothic Book" w:eastAsia="Franklin Gothic Book" w:hAnsi="Franklin Gothic Book" w:cs="Arial"/>
              </w:rPr>
            </w:pPr>
            <w:hyperlink r:id="rId39">
              <w:r w:rsidRPr="00AB7B1E">
                <w:rPr>
                  <w:rStyle w:val="Hyperlink"/>
                  <w:rFonts w:ascii="Franklin Gothic Book" w:eastAsiaTheme="majorEastAsia" w:hAnsi="Franklin Gothic Book" w:cs="Arial"/>
                </w:rPr>
                <w:t>Planning for Success In Massachusetts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0B7FDA0F" w14:textId="77777777" w:rsidR="009E0EC3" w:rsidRPr="00AB7B1E" w:rsidRDefault="009E0EC3">
            <w:pPr>
              <w:pStyle w:val="TableText"/>
              <w:rPr>
                <w:rFonts w:ascii="Franklin Gothic Book" w:eastAsia="Calibri" w:hAnsi="Franklin Gothic Book" w:cs="Arial"/>
                <w:color w:val="222222"/>
              </w:rPr>
            </w:pPr>
            <w:r w:rsidRPr="00AB7B1E">
              <w:rPr>
                <w:rFonts w:ascii="Franklin Gothic Book" w:hAnsi="Franklin Gothic Book" w:cs="Arial"/>
                <w:color w:val="000000"/>
              </w:rPr>
              <w:t>Planning for Success (PfS) is an inclusive, hands-on planning process designed to build district and school capacity and coherence while also building community understanding and support.</w:t>
            </w:r>
          </w:p>
        </w:tc>
      </w:tr>
      <w:tr w:rsidR="009E0EC3" w:rsidRPr="00AB7B1E" w14:paraId="0B2515BE" w14:textId="77777777">
        <w:tc>
          <w:tcPr>
            <w:tcW w:w="3592" w:type="dxa"/>
            <w:tcBorders>
              <w:top w:val="single" w:sz="6" w:space="0" w:color="2F5496"/>
              <w:left w:val="single" w:sz="6" w:space="0" w:color="2F5496"/>
              <w:bottom w:val="single" w:sz="6" w:space="0" w:color="2F5496"/>
              <w:right w:val="single" w:sz="6" w:space="0" w:color="2F5496"/>
            </w:tcBorders>
            <w:hideMark/>
          </w:tcPr>
          <w:p w14:paraId="38826DE9" w14:textId="77777777" w:rsidR="009E0EC3" w:rsidRPr="00AB7B1E" w:rsidRDefault="009E0EC3">
            <w:pPr>
              <w:pStyle w:val="TableText"/>
              <w:rPr>
                <w:rFonts w:ascii="Franklin Gothic Book" w:hAnsi="Franklin Gothic Book" w:cs="Arial"/>
                <w:bCs/>
              </w:rPr>
            </w:pPr>
            <w:hyperlink r:id="rId40" w:history="1">
              <w:r w:rsidRPr="0007783C">
                <w:rPr>
                  <w:rStyle w:val="Hyperlink"/>
                  <w:rFonts w:ascii="Franklin Gothic Book" w:eastAsiaTheme="majorEastAsia" w:hAnsi="Franklin Gothic Book" w:cs="Arial"/>
                </w:rPr>
                <w:t>Principal Induction and Mentoring Handbook</w:t>
              </w:r>
            </w:hyperlink>
          </w:p>
        </w:tc>
        <w:tc>
          <w:tcPr>
            <w:tcW w:w="5752" w:type="dxa"/>
            <w:tcBorders>
              <w:top w:val="single" w:sz="6" w:space="0" w:color="2F5496"/>
              <w:left w:val="single" w:sz="6" w:space="0" w:color="2F5496"/>
              <w:bottom w:val="single" w:sz="6" w:space="0" w:color="2F5496"/>
              <w:right w:val="single" w:sz="6" w:space="0" w:color="2F5496"/>
            </w:tcBorders>
            <w:hideMark/>
          </w:tcPr>
          <w:p w14:paraId="7EBF4773" w14:textId="77777777" w:rsidR="009E0EC3" w:rsidRPr="00AB7B1E" w:rsidRDefault="009E0EC3">
            <w:pPr>
              <w:pStyle w:val="TableText"/>
              <w:rPr>
                <w:rFonts w:ascii="Franklin Gothic Book" w:hAnsi="Franklin Gothic Book" w:cs="Arial"/>
                <w:bCs/>
              </w:rPr>
            </w:pPr>
            <w:r w:rsidRPr="00AB7B1E">
              <w:rPr>
                <w:rFonts w:ascii="Franklin Gothic Book" w:hAnsi="Franklin Gothic Book" w:cs="Arial"/>
                <w:color w:val="000000"/>
              </w:rPr>
              <w:t>A series of modules designed to support novice principals and their mentors in the development of antiracist leadership competencies aligned to the Professional Standards for Administrative Leadership.</w:t>
            </w:r>
          </w:p>
        </w:tc>
      </w:tr>
      <w:tr w:rsidR="009E0EC3" w:rsidRPr="00AB7B1E" w14:paraId="09F52E73" w14:textId="77777777">
        <w:tc>
          <w:tcPr>
            <w:tcW w:w="3592" w:type="dxa"/>
            <w:tcBorders>
              <w:top w:val="single" w:sz="6" w:space="0" w:color="2F5496"/>
              <w:left w:val="single" w:sz="6" w:space="0" w:color="2F5496"/>
              <w:bottom w:val="single" w:sz="6" w:space="0" w:color="2F5496"/>
              <w:right w:val="single" w:sz="6" w:space="0" w:color="2F5496"/>
            </w:tcBorders>
          </w:tcPr>
          <w:p w14:paraId="28BFE361" w14:textId="77777777" w:rsidR="009E0EC3" w:rsidRDefault="009E0EC3">
            <w:pPr>
              <w:pStyle w:val="TableText"/>
            </w:pPr>
            <w:hyperlink r:id="rId41" w:history="1">
              <w:r>
                <w:rPr>
                  <w:rStyle w:val="Hyperlink"/>
                </w:rPr>
                <w:t>Protocols and Best Practices for Effective School Committee Meetings</w:t>
              </w:r>
            </w:hyperlink>
          </w:p>
        </w:tc>
        <w:tc>
          <w:tcPr>
            <w:tcW w:w="5752" w:type="dxa"/>
            <w:tcBorders>
              <w:top w:val="single" w:sz="6" w:space="0" w:color="2F5496"/>
              <w:left w:val="single" w:sz="6" w:space="0" w:color="2F5496"/>
              <w:bottom w:val="single" w:sz="6" w:space="0" w:color="2F5496"/>
              <w:right w:val="single" w:sz="6" w:space="0" w:color="2F5496"/>
            </w:tcBorders>
          </w:tcPr>
          <w:p w14:paraId="6482D368" w14:textId="77777777" w:rsidR="009E0EC3" w:rsidRPr="00AB7B1E" w:rsidRDefault="009E0EC3">
            <w:pPr>
              <w:pStyle w:val="TableText"/>
              <w:rPr>
                <w:rFonts w:ascii="Franklin Gothic Book" w:hAnsi="Franklin Gothic Book" w:cs="Arial"/>
                <w:color w:val="000000"/>
              </w:rPr>
            </w:pPr>
            <w:r>
              <w:rPr>
                <w:rFonts w:ascii="Franklin Gothic Book" w:hAnsi="Franklin Gothic Book" w:cs="Arial"/>
                <w:color w:val="000000"/>
              </w:rPr>
              <w:t>MASC</w:t>
            </w:r>
            <w:r w:rsidRPr="00B6187F">
              <w:rPr>
                <w:rFonts w:ascii="Franklin Gothic Book" w:hAnsi="Franklin Gothic Book" w:cs="Arial"/>
                <w:color w:val="000000"/>
              </w:rPr>
              <w:t xml:space="preserve"> respectfully offer</w:t>
            </w:r>
            <w:r>
              <w:rPr>
                <w:rFonts w:ascii="Franklin Gothic Book" w:hAnsi="Franklin Gothic Book" w:cs="Arial"/>
                <w:color w:val="000000"/>
              </w:rPr>
              <w:t>s</w:t>
            </w:r>
            <w:r w:rsidRPr="00B6187F">
              <w:rPr>
                <w:rFonts w:ascii="Franklin Gothic Book" w:hAnsi="Franklin Gothic Book" w:cs="Arial"/>
                <w:color w:val="000000"/>
              </w:rPr>
              <w:t xml:space="preserve"> these recommendations, based on the work of several Massachusetts School Committees, as voluntary guidelines to help make </w:t>
            </w:r>
            <w:r>
              <w:rPr>
                <w:rFonts w:ascii="Franklin Gothic Book" w:hAnsi="Franklin Gothic Book" w:cs="Arial"/>
                <w:color w:val="000000"/>
              </w:rPr>
              <w:t>school committee</w:t>
            </w:r>
            <w:r w:rsidRPr="00B6187F">
              <w:rPr>
                <w:rFonts w:ascii="Franklin Gothic Book" w:hAnsi="Franklin Gothic Book" w:cs="Arial"/>
                <w:color w:val="000000"/>
              </w:rPr>
              <w:t xml:space="preserve"> meetings productive and effective. </w:t>
            </w:r>
            <w:r>
              <w:rPr>
                <w:rFonts w:ascii="Franklin Gothic Book" w:hAnsi="Franklin Gothic Book" w:cs="Arial"/>
                <w:color w:val="000000"/>
              </w:rPr>
              <w:t xml:space="preserve">They </w:t>
            </w:r>
            <w:r w:rsidRPr="00B6187F">
              <w:rPr>
                <w:rFonts w:ascii="Franklin Gothic Book" w:hAnsi="Franklin Gothic Book" w:cs="Arial"/>
                <w:color w:val="000000"/>
              </w:rPr>
              <w:t>have annotated most of these model norms, beliefs and protocols to put in perspective recommendations for model practices, noting that</w:t>
            </w:r>
            <w:r>
              <w:rPr>
                <w:rFonts w:ascii="Franklin Gothic Book" w:hAnsi="Franklin Gothic Book" w:cs="Arial"/>
                <w:color w:val="000000"/>
              </w:rPr>
              <w:t xml:space="preserve"> norms and protocols may differ between communities.</w:t>
            </w:r>
          </w:p>
        </w:tc>
      </w:tr>
      <w:tr w:rsidR="009E0EC3" w:rsidRPr="00AB7B1E" w14:paraId="337B8530" w14:textId="77777777">
        <w:tc>
          <w:tcPr>
            <w:tcW w:w="3592" w:type="dxa"/>
            <w:tcBorders>
              <w:top w:val="single" w:sz="6" w:space="0" w:color="2F5496"/>
              <w:left w:val="single" w:sz="6" w:space="0" w:color="2F5496"/>
              <w:bottom w:val="single" w:sz="6" w:space="0" w:color="2F5496"/>
              <w:right w:val="single" w:sz="6" w:space="0" w:color="2F5496"/>
            </w:tcBorders>
          </w:tcPr>
          <w:p w14:paraId="1E03BA4F" w14:textId="77777777" w:rsidR="009E0EC3" w:rsidRPr="001355C4" w:rsidRDefault="009E0EC3">
            <w:pPr>
              <w:pStyle w:val="TableText"/>
            </w:pPr>
            <w:hyperlink r:id="rId42" w:history="1">
              <w:r w:rsidRPr="00AB7B1E">
                <w:rPr>
                  <w:rStyle w:val="Hyperlink"/>
                  <w:rFonts w:ascii="Franklin Gothic Book" w:eastAsiaTheme="majorEastAsia" w:hAnsi="Franklin Gothic Book" w:cs="Arial"/>
                </w:rPr>
                <w:t>Resource Allocation and District Action Reports (RADAR)</w:t>
              </w:r>
            </w:hyperlink>
          </w:p>
        </w:tc>
        <w:tc>
          <w:tcPr>
            <w:tcW w:w="5752" w:type="dxa"/>
            <w:tcBorders>
              <w:top w:val="single" w:sz="6" w:space="0" w:color="2F5496"/>
              <w:left w:val="single" w:sz="6" w:space="0" w:color="2F5496"/>
              <w:bottom w:val="single" w:sz="6" w:space="0" w:color="2F5496"/>
              <w:right w:val="single" w:sz="6" w:space="0" w:color="2F5496"/>
            </w:tcBorders>
          </w:tcPr>
          <w:p w14:paraId="100F3BF3" w14:textId="77777777" w:rsidR="009E0EC3" w:rsidRDefault="009E0EC3">
            <w:pPr>
              <w:pStyle w:val="TableText"/>
              <w:rPr>
                <w:rFonts w:ascii="Franklin Gothic Book" w:hAnsi="Franklin Gothic Book" w:cs="Arial"/>
                <w:color w:val="000000"/>
              </w:rPr>
            </w:pPr>
            <w:r w:rsidRPr="00AB7B1E">
              <w:rPr>
                <w:rFonts w:ascii="Franklin Gothic Book" w:hAnsi="Franklin Gothic Book" w:cs="Arial"/>
                <w:color w:val="000000"/>
              </w:rPr>
              <w:t>RADAR is a suite of innovative data reports, case studies, and other resources that provide a new approach to resource decisions.</w:t>
            </w:r>
          </w:p>
        </w:tc>
      </w:tr>
      <w:tr w:rsidR="009E0EC3" w:rsidRPr="00AB7B1E" w14:paraId="1F851EE4" w14:textId="77777777">
        <w:tc>
          <w:tcPr>
            <w:tcW w:w="3592" w:type="dxa"/>
            <w:tcBorders>
              <w:top w:val="single" w:sz="6" w:space="0" w:color="2F5496"/>
              <w:left w:val="single" w:sz="6" w:space="0" w:color="2F5496"/>
              <w:bottom w:val="single" w:sz="6" w:space="0" w:color="2F5496"/>
              <w:right w:val="single" w:sz="6" w:space="0" w:color="2F5496"/>
            </w:tcBorders>
          </w:tcPr>
          <w:p w14:paraId="24B146D9" w14:textId="77777777" w:rsidR="009E0EC3" w:rsidRPr="008852E7" w:rsidRDefault="009E0EC3">
            <w:pPr>
              <w:pStyle w:val="TableText"/>
            </w:pPr>
            <w:hyperlink r:id="rId43" w:history="1">
              <w:r>
                <w:rPr>
                  <w:rStyle w:val="Hyperlink"/>
                </w:rPr>
                <w:t>Role of the Chair: A Guide for Present and Future School Committee Chairs</w:t>
              </w:r>
            </w:hyperlink>
          </w:p>
        </w:tc>
        <w:tc>
          <w:tcPr>
            <w:tcW w:w="5752" w:type="dxa"/>
            <w:tcBorders>
              <w:top w:val="single" w:sz="6" w:space="0" w:color="2F5496"/>
              <w:left w:val="single" w:sz="6" w:space="0" w:color="2F5496"/>
              <w:bottom w:val="single" w:sz="6" w:space="0" w:color="2F5496"/>
              <w:right w:val="single" w:sz="6" w:space="0" w:color="2F5496"/>
            </w:tcBorders>
          </w:tcPr>
          <w:p w14:paraId="3FF7C674" w14:textId="77777777" w:rsidR="009E0EC3" w:rsidRPr="00FD1E15" w:rsidRDefault="009E0EC3">
            <w:pPr>
              <w:pStyle w:val="TableText"/>
              <w:rPr>
                <w:rFonts w:ascii="Franklin Gothic Book" w:hAnsi="Franklin Gothic Book" w:cs="Arial"/>
                <w:color w:val="000000"/>
              </w:rPr>
            </w:pPr>
            <w:r w:rsidRPr="00F84B93">
              <w:rPr>
                <w:rFonts w:ascii="Franklin Gothic Book" w:hAnsi="Franklin Gothic Book" w:cs="Arial"/>
                <w:color w:val="000000"/>
              </w:rPr>
              <w:t>Chairs play a critical role in ensuring that their committees adhere to the district’s mission by guiding and focusing the committee’s work. An effective committee must have the trust and respect of staff and community, and chairs must gain the respect and trust of colleagues in order to lead the committee to success. This handbook is designed to provide information and guidance to school committee chairs so they can build the knowledge and skills necessary to be effective in their roles.</w:t>
            </w:r>
          </w:p>
        </w:tc>
      </w:tr>
      <w:tr w:rsidR="009E0EC3" w:rsidRPr="00AB7B1E" w14:paraId="7255C77E" w14:textId="77777777">
        <w:tc>
          <w:tcPr>
            <w:tcW w:w="3592" w:type="dxa"/>
            <w:tcBorders>
              <w:top w:val="single" w:sz="6" w:space="0" w:color="2F5496"/>
              <w:left w:val="single" w:sz="6" w:space="0" w:color="2F5496"/>
              <w:bottom w:val="single" w:sz="6" w:space="0" w:color="2F5496"/>
              <w:right w:val="single" w:sz="6" w:space="0" w:color="2F5496"/>
            </w:tcBorders>
          </w:tcPr>
          <w:p w14:paraId="50FEE6FF" w14:textId="77777777" w:rsidR="009E0EC3" w:rsidRDefault="009E0EC3">
            <w:pPr>
              <w:pStyle w:val="TableText"/>
            </w:pPr>
            <w:hyperlink r:id="rId44" w:history="1">
              <w:r>
                <w:rPr>
                  <w:rStyle w:val="Hyperlink"/>
                </w:rPr>
                <w:t>Roles and Responsibilities for School Committees and Superintendents</w:t>
              </w:r>
            </w:hyperlink>
          </w:p>
        </w:tc>
        <w:tc>
          <w:tcPr>
            <w:tcW w:w="5752" w:type="dxa"/>
            <w:tcBorders>
              <w:top w:val="single" w:sz="6" w:space="0" w:color="2F5496"/>
              <w:left w:val="single" w:sz="6" w:space="0" w:color="2F5496"/>
              <w:bottom w:val="single" w:sz="6" w:space="0" w:color="2F5496"/>
              <w:right w:val="single" w:sz="6" w:space="0" w:color="2F5496"/>
            </w:tcBorders>
          </w:tcPr>
          <w:p w14:paraId="5DF09A21" w14:textId="77777777" w:rsidR="009E0EC3" w:rsidRPr="00AB7B1E" w:rsidRDefault="009E0EC3">
            <w:pPr>
              <w:pStyle w:val="TableText"/>
              <w:rPr>
                <w:rFonts w:ascii="Franklin Gothic Book" w:hAnsi="Franklin Gothic Book" w:cs="Arial"/>
                <w:color w:val="000000"/>
              </w:rPr>
            </w:pPr>
            <w:r w:rsidRPr="00FD1E15">
              <w:rPr>
                <w:rFonts w:ascii="Franklin Gothic Book" w:hAnsi="Franklin Gothic Book" w:cs="Arial"/>
                <w:color w:val="000000"/>
              </w:rPr>
              <w:t>Those who govern and administer the Commonwealth’s public schools must share a vision, a clear purpose, and the ability and courage to lead. The Center for Public School Leadership has merged educational reform and Massachusetts Department of Education guidelines to create a document reflective of current school governance in Massachusetts.</w:t>
            </w:r>
          </w:p>
        </w:tc>
      </w:tr>
      <w:tr w:rsidR="009E0EC3" w:rsidRPr="00AB7B1E" w14:paraId="1D5ADAC5" w14:textId="77777777">
        <w:tc>
          <w:tcPr>
            <w:tcW w:w="3592" w:type="dxa"/>
            <w:tcBorders>
              <w:top w:val="single" w:sz="6" w:space="0" w:color="2F5496"/>
              <w:left w:val="single" w:sz="6" w:space="0" w:color="2F5496"/>
              <w:bottom w:val="single" w:sz="6" w:space="0" w:color="2F5496"/>
              <w:right w:val="single" w:sz="6" w:space="0" w:color="2F5496"/>
            </w:tcBorders>
          </w:tcPr>
          <w:p w14:paraId="5FD30F01" w14:textId="77777777" w:rsidR="009E0EC3" w:rsidRPr="002415D0" w:rsidRDefault="009E0EC3">
            <w:pPr>
              <w:pStyle w:val="TableText"/>
            </w:pPr>
            <w:hyperlink r:id="rId45" w:history="1">
              <w:r>
                <w:rPr>
                  <w:rStyle w:val="Hyperlink"/>
                </w:rPr>
                <w:t>Superintendent Evaluation in Massachusetts</w:t>
              </w:r>
            </w:hyperlink>
          </w:p>
        </w:tc>
        <w:tc>
          <w:tcPr>
            <w:tcW w:w="5752" w:type="dxa"/>
            <w:tcBorders>
              <w:top w:val="single" w:sz="6" w:space="0" w:color="2F5496"/>
              <w:left w:val="single" w:sz="6" w:space="0" w:color="2F5496"/>
              <w:bottom w:val="single" w:sz="6" w:space="0" w:color="2F5496"/>
              <w:right w:val="single" w:sz="6" w:space="0" w:color="2F5496"/>
            </w:tcBorders>
          </w:tcPr>
          <w:p w14:paraId="3EF3784C" w14:textId="77777777" w:rsidR="009E0EC3" w:rsidRPr="00F84B93" w:rsidRDefault="009E0EC3">
            <w:pPr>
              <w:pStyle w:val="TableText"/>
              <w:rPr>
                <w:rFonts w:ascii="Franklin Gothic Book" w:hAnsi="Franklin Gothic Book" w:cs="Arial"/>
                <w:color w:val="000000"/>
              </w:rPr>
            </w:pPr>
            <w:r w:rsidRPr="001C7253">
              <w:rPr>
                <w:rFonts w:ascii="Franklin Gothic Book" w:hAnsi="Franklin Gothic Book" w:cs="Arial"/>
                <w:color w:val="000000"/>
              </w:rPr>
              <w:t>Conducting a thoughtful, fair and useful evaluation of the superintendent is both important and challenging. The following guidance, rubrics, and video series are intended to support all aspects of a meaningful evaluation.</w:t>
            </w:r>
          </w:p>
        </w:tc>
      </w:tr>
    </w:tbl>
    <w:p w14:paraId="11159B0A" w14:textId="77777777" w:rsidR="002F14A5" w:rsidRDefault="002F14A5" w:rsidP="001E02EF">
      <w:pPr>
        <w:pStyle w:val="BodyText"/>
      </w:pPr>
    </w:p>
    <w:p w14:paraId="6B988AFB" w14:textId="77777777" w:rsidR="00486B55" w:rsidRPr="00CB0607" w:rsidRDefault="00486B55" w:rsidP="00486B55">
      <w:pPr>
        <w:spacing w:line="240" w:lineRule="auto"/>
        <w:sectPr w:rsidR="00486B55" w:rsidRPr="00CB0607" w:rsidSect="00D67AD2">
          <w:headerReference w:type="even" r:id="rId46"/>
          <w:headerReference w:type="default" r:id="rId47"/>
          <w:footerReference w:type="default" r:id="rId48"/>
          <w:headerReference w:type="first" r:id="rId49"/>
          <w:footerReference w:type="first" r:id="rId50"/>
          <w:endnotePr>
            <w:numFmt w:val="decimal"/>
          </w:endnotePr>
          <w:pgSz w:w="12240" w:h="15840" w:code="1"/>
          <w:pgMar w:top="1440" w:right="1440" w:bottom="1440" w:left="1440" w:header="720" w:footer="720" w:gutter="0"/>
          <w:pgNumType w:start="1"/>
          <w:cols w:space="720"/>
          <w:noEndnote/>
          <w:docGrid w:linePitch="326"/>
        </w:sectPr>
      </w:pPr>
    </w:p>
    <w:p w14:paraId="46A7012E" w14:textId="23A6C9DF" w:rsidR="002F1EBE" w:rsidRPr="00CB0607" w:rsidRDefault="002F1EBE" w:rsidP="001E02EF">
      <w:pPr>
        <w:pStyle w:val="Heading2"/>
      </w:pPr>
      <w:bookmarkStart w:id="58" w:name="_Toc231058219"/>
      <w:r w:rsidRPr="00CB0607">
        <w:t xml:space="preserve">Appendix </w:t>
      </w:r>
      <w:r w:rsidR="00E42FD1">
        <w:t>C</w:t>
      </w:r>
      <w:r w:rsidR="006A3A0E" w:rsidRPr="00CB0607">
        <w:t>.</w:t>
      </w:r>
      <w:r w:rsidRPr="00CB0607">
        <w:t xml:space="preserve"> Enrollment, </w:t>
      </w:r>
      <w:r w:rsidR="00FE2534" w:rsidRPr="001E02EF">
        <w:t>Attendance</w:t>
      </w:r>
      <w:r w:rsidRPr="00CB0607">
        <w:t>, Expenditures</w:t>
      </w:r>
      <w:bookmarkStart w:id="59" w:name="_Toc337817151"/>
      <w:bookmarkEnd w:id="57"/>
      <w:bookmarkEnd w:id="58"/>
    </w:p>
    <w:p w14:paraId="1E729B02" w14:textId="6BD91CD2" w:rsidR="00731F9B" w:rsidRPr="00CB0607" w:rsidRDefault="00731F9B" w:rsidP="00731F9B">
      <w:pPr>
        <w:pStyle w:val="TableTitle0"/>
        <w:spacing w:before="0" w:after="0" w:line="240" w:lineRule="auto"/>
      </w:pPr>
      <w:bookmarkStart w:id="60" w:name="AppendixE"/>
      <w:bookmarkEnd w:id="59"/>
      <w:r w:rsidRPr="00CB0607">
        <w:t xml:space="preserve">Table </w:t>
      </w:r>
      <w:r w:rsidR="00475FB3">
        <w:t>C</w:t>
      </w:r>
      <w:r w:rsidRPr="00CB0607">
        <w:t>1</w:t>
      </w:r>
      <w:r>
        <w:t>.</w:t>
      </w:r>
      <w:r w:rsidRPr="00CB0607">
        <w:t xml:space="preserve"> Student Enrollment by Race/Ethnicity, 202</w:t>
      </w:r>
      <w:r>
        <w:t>5-</w:t>
      </w:r>
      <w:r w:rsidRPr="00CB0607">
        <w:t>202</w:t>
      </w:r>
      <w:r>
        <w:t>6</w:t>
      </w:r>
    </w:p>
    <w:tbl>
      <w:tblPr>
        <w:tblStyle w:val="MSVTable1"/>
        <w:tblW w:w="5000" w:type="pct"/>
        <w:tblLook w:val="06A0" w:firstRow="1" w:lastRow="0" w:firstColumn="1" w:lastColumn="0" w:noHBand="1" w:noVBand="1"/>
        <w:tblCaption w:val="Table C1. Student Enrollment by Race/Ethnicity, 2025-2026"/>
        <w:tblDescription w:val="Student Enrollment by Race/Ethnicity "/>
      </w:tblPr>
      <w:tblGrid>
        <w:gridCol w:w="3052"/>
        <w:gridCol w:w="1573"/>
        <w:gridCol w:w="1573"/>
        <w:gridCol w:w="1573"/>
        <w:gridCol w:w="1573"/>
      </w:tblGrid>
      <w:tr w:rsidR="00731F9B" w:rsidRPr="00CB0607" w14:paraId="6C647DD7" w14:textId="77777777">
        <w:trPr>
          <w:cnfStyle w:val="100000000000" w:firstRow="1" w:lastRow="0" w:firstColumn="0" w:lastColumn="0" w:oddVBand="0" w:evenVBand="0" w:oddHBand="0" w:evenHBand="0" w:firstRowFirstColumn="0" w:firstRowLastColumn="0" w:lastRowFirstColumn="0" w:lastRowLastColumn="0"/>
        </w:trPr>
        <w:tc>
          <w:tcPr>
            <w:tcW w:w="3052" w:type="dxa"/>
            <w:vAlign w:val="center"/>
          </w:tcPr>
          <w:p w14:paraId="2DB152A7" w14:textId="77777777" w:rsidR="00731F9B" w:rsidRPr="00CB0607" w:rsidRDefault="00731F9B">
            <w:pPr>
              <w:pStyle w:val="TableColHeadingLeft"/>
              <w:spacing w:before="0" w:after="0" w:line="240" w:lineRule="auto"/>
              <w:rPr>
                <w:rFonts w:eastAsia="Calibri" w:cs="Calibri"/>
              </w:rPr>
            </w:pPr>
            <w:r w:rsidRPr="00CB0607">
              <w:t>Group</w:t>
            </w:r>
          </w:p>
        </w:tc>
        <w:tc>
          <w:tcPr>
            <w:tcW w:w="1573" w:type="dxa"/>
            <w:vAlign w:val="center"/>
          </w:tcPr>
          <w:p w14:paraId="06BC899E" w14:textId="77777777" w:rsidR="00731F9B" w:rsidRPr="00CB0607" w:rsidRDefault="00731F9B">
            <w:pPr>
              <w:pStyle w:val="TableColHeadingCenter"/>
              <w:spacing w:before="0" w:after="0" w:line="240" w:lineRule="auto"/>
            </w:pPr>
            <w:r w:rsidRPr="00CB0607">
              <w:t>District</w:t>
            </w:r>
          </w:p>
        </w:tc>
        <w:tc>
          <w:tcPr>
            <w:tcW w:w="1573" w:type="dxa"/>
            <w:vAlign w:val="center"/>
          </w:tcPr>
          <w:p w14:paraId="09F827AD" w14:textId="77777777" w:rsidR="00731F9B" w:rsidRPr="00CB0607" w:rsidRDefault="00731F9B">
            <w:pPr>
              <w:pStyle w:val="TableColHeadingCenter"/>
              <w:spacing w:before="0" w:after="0" w:line="240" w:lineRule="auto"/>
            </w:pPr>
            <w:r w:rsidRPr="00CB0607">
              <w:t xml:space="preserve">Percentage of </w:t>
            </w:r>
            <w:r>
              <w:t>District</w:t>
            </w:r>
          </w:p>
        </w:tc>
        <w:tc>
          <w:tcPr>
            <w:tcW w:w="1573" w:type="dxa"/>
            <w:vAlign w:val="center"/>
          </w:tcPr>
          <w:p w14:paraId="1016D0F2" w14:textId="77777777" w:rsidR="00731F9B" w:rsidRPr="00CB0607" w:rsidRDefault="00731F9B">
            <w:pPr>
              <w:pStyle w:val="TableColHeadingCenter"/>
              <w:spacing w:before="0" w:after="0" w:line="240" w:lineRule="auto"/>
            </w:pPr>
            <w:r w:rsidRPr="00CB0607">
              <w:t>State</w:t>
            </w:r>
          </w:p>
        </w:tc>
        <w:tc>
          <w:tcPr>
            <w:tcW w:w="1573" w:type="dxa"/>
            <w:vAlign w:val="center"/>
          </w:tcPr>
          <w:p w14:paraId="565A9720" w14:textId="77777777" w:rsidR="00731F9B" w:rsidRPr="00CB0607" w:rsidRDefault="00731F9B">
            <w:pPr>
              <w:pStyle w:val="TableColHeadingCenter"/>
              <w:spacing w:before="0" w:after="0" w:line="240" w:lineRule="auto"/>
            </w:pPr>
            <w:r w:rsidRPr="00CB0607">
              <w:t xml:space="preserve">Percentage of </w:t>
            </w:r>
            <w:r>
              <w:t>State</w:t>
            </w:r>
          </w:p>
        </w:tc>
      </w:tr>
      <w:tr w:rsidR="00731F9B" w:rsidRPr="00CB0607" w14:paraId="2EA4B5B4" w14:textId="77777777">
        <w:tc>
          <w:tcPr>
            <w:tcW w:w="3052" w:type="dxa"/>
          </w:tcPr>
          <w:p w14:paraId="663C8B6D" w14:textId="77777777" w:rsidR="00731F9B" w:rsidRPr="00CB0607" w:rsidRDefault="00731F9B">
            <w:pPr>
              <w:pStyle w:val="TableText"/>
            </w:pPr>
            <w:r w:rsidRPr="00CB0607">
              <w:t>All</w:t>
            </w:r>
            <w:r>
              <w:t xml:space="preserve"> Students</w:t>
            </w:r>
          </w:p>
        </w:tc>
        <w:tc>
          <w:tcPr>
            <w:tcW w:w="1573" w:type="dxa"/>
            <w:vAlign w:val="center"/>
          </w:tcPr>
          <w:p w14:paraId="3BBDCB36" w14:textId="77777777" w:rsidR="00731F9B" w:rsidRPr="00CB0607" w:rsidRDefault="00731F9B">
            <w:pPr>
              <w:pStyle w:val="TableTextCentered"/>
            </w:pPr>
            <w:r w:rsidRPr="00873B2C">
              <w:t>11,184</w:t>
            </w:r>
          </w:p>
        </w:tc>
        <w:tc>
          <w:tcPr>
            <w:tcW w:w="1573" w:type="dxa"/>
            <w:shd w:val="clear" w:color="auto" w:fill="D9E2F3" w:themeFill="accent5" w:themeFillTint="33"/>
            <w:vAlign w:val="center"/>
          </w:tcPr>
          <w:p w14:paraId="7B299EB2" w14:textId="77777777" w:rsidR="00731F9B" w:rsidRPr="00CB0607" w:rsidRDefault="00731F9B">
            <w:pPr>
              <w:pStyle w:val="TableText"/>
              <w:tabs>
                <w:tab w:val="decimal" w:pos="0"/>
              </w:tabs>
              <w:jc w:val="center"/>
            </w:pPr>
            <w:r w:rsidRPr="00873B2C">
              <w:t>100.0%</w:t>
            </w:r>
          </w:p>
        </w:tc>
        <w:tc>
          <w:tcPr>
            <w:tcW w:w="1573" w:type="dxa"/>
            <w:vAlign w:val="center"/>
          </w:tcPr>
          <w:p w14:paraId="06BA08D4" w14:textId="77777777" w:rsidR="00731F9B" w:rsidRPr="00CB0607" w:rsidRDefault="00731F9B">
            <w:pPr>
              <w:pStyle w:val="TableTextCentered"/>
            </w:pPr>
            <w:r w:rsidRPr="00873B2C">
              <w:t>900,490</w:t>
            </w:r>
          </w:p>
        </w:tc>
        <w:tc>
          <w:tcPr>
            <w:tcW w:w="1573" w:type="dxa"/>
            <w:shd w:val="clear" w:color="auto" w:fill="D9E2F3" w:themeFill="accent5" w:themeFillTint="33"/>
            <w:vAlign w:val="center"/>
          </w:tcPr>
          <w:p w14:paraId="29F171BA" w14:textId="77777777" w:rsidR="00731F9B" w:rsidRPr="00CB0607" w:rsidRDefault="00731F9B">
            <w:pPr>
              <w:pStyle w:val="TableText"/>
              <w:jc w:val="center"/>
            </w:pPr>
            <w:r w:rsidRPr="00873B2C">
              <w:t>100.0%</w:t>
            </w:r>
          </w:p>
        </w:tc>
      </w:tr>
      <w:tr w:rsidR="00731F9B" w:rsidRPr="00CB0607" w14:paraId="2B31F676" w14:textId="77777777">
        <w:tc>
          <w:tcPr>
            <w:tcW w:w="3052" w:type="dxa"/>
          </w:tcPr>
          <w:p w14:paraId="7FDB78A7" w14:textId="77777777" w:rsidR="00731F9B" w:rsidRDefault="00731F9B">
            <w:pPr>
              <w:pStyle w:val="TableText"/>
            </w:pPr>
            <w:r>
              <w:t>American Indian or Alaska Native</w:t>
            </w:r>
          </w:p>
        </w:tc>
        <w:tc>
          <w:tcPr>
            <w:tcW w:w="1573" w:type="dxa"/>
            <w:vAlign w:val="center"/>
          </w:tcPr>
          <w:p w14:paraId="21B09CB3" w14:textId="77777777" w:rsidR="00731F9B" w:rsidRPr="00CB0607" w:rsidRDefault="00731F9B">
            <w:pPr>
              <w:pStyle w:val="TableTextCentered"/>
            </w:pPr>
            <w:r w:rsidRPr="00873B2C">
              <w:t>25</w:t>
            </w:r>
          </w:p>
        </w:tc>
        <w:tc>
          <w:tcPr>
            <w:tcW w:w="1573" w:type="dxa"/>
            <w:shd w:val="clear" w:color="auto" w:fill="D9E2F3" w:themeFill="accent5" w:themeFillTint="33"/>
            <w:vAlign w:val="center"/>
          </w:tcPr>
          <w:p w14:paraId="0F784696" w14:textId="77777777" w:rsidR="00731F9B" w:rsidRPr="00CB0607" w:rsidRDefault="00731F9B">
            <w:pPr>
              <w:pStyle w:val="TableText"/>
              <w:tabs>
                <w:tab w:val="decimal" w:pos="0"/>
              </w:tabs>
              <w:jc w:val="center"/>
            </w:pPr>
            <w:r w:rsidRPr="00873B2C">
              <w:t>0.2%</w:t>
            </w:r>
          </w:p>
        </w:tc>
        <w:tc>
          <w:tcPr>
            <w:tcW w:w="1573" w:type="dxa"/>
            <w:vAlign w:val="center"/>
          </w:tcPr>
          <w:p w14:paraId="1438ADE1" w14:textId="77777777" w:rsidR="00731F9B" w:rsidRPr="00CB0607" w:rsidRDefault="00731F9B">
            <w:pPr>
              <w:pStyle w:val="TableTextCentered"/>
            </w:pPr>
            <w:r w:rsidRPr="00873B2C">
              <w:t>2,188</w:t>
            </w:r>
          </w:p>
        </w:tc>
        <w:tc>
          <w:tcPr>
            <w:tcW w:w="1573" w:type="dxa"/>
            <w:shd w:val="clear" w:color="auto" w:fill="D9E2F3" w:themeFill="accent5" w:themeFillTint="33"/>
            <w:vAlign w:val="center"/>
          </w:tcPr>
          <w:p w14:paraId="5D734BDB" w14:textId="77777777" w:rsidR="00731F9B" w:rsidRPr="00CB0607" w:rsidRDefault="00731F9B">
            <w:pPr>
              <w:pStyle w:val="TableText"/>
              <w:jc w:val="center"/>
            </w:pPr>
            <w:r w:rsidRPr="00873B2C">
              <w:t>0.2%</w:t>
            </w:r>
          </w:p>
        </w:tc>
      </w:tr>
      <w:tr w:rsidR="00731F9B" w:rsidRPr="00CB0607" w14:paraId="6930A512" w14:textId="77777777">
        <w:tc>
          <w:tcPr>
            <w:tcW w:w="3052" w:type="dxa"/>
          </w:tcPr>
          <w:p w14:paraId="36C8E7E8" w14:textId="77777777" w:rsidR="00731F9B" w:rsidRDefault="00731F9B">
            <w:pPr>
              <w:pStyle w:val="TableText"/>
            </w:pPr>
            <w:r>
              <w:t>Asian</w:t>
            </w:r>
          </w:p>
        </w:tc>
        <w:tc>
          <w:tcPr>
            <w:tcW w:w="1573" w:type="dxa"/>
            <w:vAlign w:val="center"/>
          </w:tcPr>
          <w:p w14:paraId="54757D5B" w14:textId="77777777" w:rsidR="00731F9B" w:rsidRPr="00CB0607" w:rsidRDefault="00731F9B">
            <w:pPr>
              <w:pStyle w:val="TableTextCentered"/>
            </w:pPr>
            <w:r w:rsidRPr="00873B2C">
              <w:t>285</w:t>
            </w:r>
          </w:p>
        </w:tc>
        <w:tc>
          <w:tcPr>
            <w:tcW w:w="1573" w:type="dxa"/>
            <w:shd w:val="clear" w:color="auto" w:fill="D9E2F3" w:themeFill="accent5" w:themeFillTint="33"/>
            <w:vAlign w:val="center"/>
          </w:tcPr>
          <w:p w14:paraId="3A56F03D" w14:textId="77777777" w:rsidR="00731F9B" w:rsidRPr="00CB0607" w:rsidRDefault="00731F9B">
            <w:pPr>
              <w:pStyle w:val="TableText"/>
              <w:tabs>
                <w:tab w:val="decimal" w:pos="0"/>
              </w:tabs>
              <w:jc w:val="center"/>
            </w:pPr>
            <w:r w:rsidRPr="00873B2C">
              <w:t>2.5%</w:t>
            </w:r>
          </w:p>
        </w:tc>
        <w:tc>
          <w:tcPr>
            <w:tcW w:w="1573" w:type="dxa"/>
            <w:vAlign w:val="center"/>
          </w:tcPr>
          <w:p w14:paraId="344B2861" w14:textId="77777777" w:rsidR="00731F9B" w:rsidRPr="00CB0607" w:rsidRDefault="00731F9B">
            <w:pPr>
              <w:pStyle w:val="TableTextCentered"/>
            </w:pPr>
            <w:r w:rsidRPr="00873B2C">
              <w:t>68,002</w:t>
            </w:r>
          </w:p>
        </w:tc>
        <w:tc>
          <w:tcPr>
            <w:tcW w:w="1573" w:type="dxa"/>
            <w:shd w:val="clear" w:color="auto" w:fill="D9E2F3" w:themeFill="accent5" w:themeFillTint="33"/>
            <w:vAlign w:val="center"/>
          </w:tcPr>
          <w:p w14:paraId="4258F15F" w14:textId="77777777" w:rsidR="00731F9B" w:rsidRPr="00CB0607" w:rsidRDefault="00731F9B">
            <w:pPr>
              <w:pStyle w:val="TableText"/>
              <w:jc w:val="center"/>
            </w:pPr>
            <w:r w:rsidRPr="00873B2C">
              <w:t>7.6%</w:t>
            </w:r>
          </w:p>
        </w:tc>
      </w:tr>
      <w:tr w:rsidR="00731F9B" w:rsidRPr="00CB0607" w14:paraId="1AEB5F97" w14:textId="77777777">
        <w:tc>
          <w:tcPr>
            <w:tcW w:w="3052" w:type="dxa"/>
          </w:tcPr>
          <w:p w14:paraId="0A39A265" w14:textId="77777777" w:rsidR="00731F9B" w:rsidRPr="00CB0607" w:rsidRDefault="00731F9B">
            <w:pPr>
              <w:pStyle w:val="TableText"/>
            </w:pPr>
            <w:r>
              <w:t>Black or African American</w:t>
            </w:r>
          </w:p>
        </w:tc>
        <w:tc>
          <w:tcPr>
            <w:tcW w:w="1573" w:type="dxa"/>
            <w:vAlign w:val="center"/>
          </w:tcPr>
          <w:p w14:paraId="6017C406" w14:textId="77777777" w:rsidR="00731F9B" w:rsidRPr="00CB0607" w:rsidRDefault="00731F9B">
            <w:pPr>
              <w:pStyle w:val="TableTextCentered"/>
            </w:pPr>
            <w:r w:rsidRPr="00873B2C">
              <w:t>1,899</w:t>
            </w:r>
          </w:p>
        </w:tc>
        <w:tc>
          <w:tcPr>
            <w:tcW w:w="1573" w:type="dxa"/>
            <w:shd w:val="clear" w:color="auto" w:fill="D9E2F3" w:themeFill="accent5" w:themeFillTint="33"/>
            <w:vAlign w:val="center"/>
          </w:tcPr>
          <w:p w14:paraId="0AC7F106" w14:textId="77777777" w:rsidR="00731F9B" w:rsidRPr="00CB0607" w:rsidRDefault="00731F9B">
            <w:pPr>
              <w:pStyle w:val="TableText"/>
              <w:tabs>
                <w:tab w:val="decimal" w:pos="0"/>
              </w:tabs>
              <w:jc w:val="center"/>
            </w:pPr>
            <w:r w:rsidRPr="00873B2C">
              <w:t>17.0%</w:t>
            </w:r>
          </w:p>
        </w:tc>
        <w:tc>
          <w:tcPr>
            <w:tcW w:w="1573" w:type="dxa"/>
            <w:vAlign w:val="center"/>
          </w:tcPr>
          <w:p w14:paraId="33763AAA" w14:textId="77777777" w:rsidR="00731F9B" w:rsidRPr="00CB0607" w:rsidRDefault="00731F9B">
            <w:pPr>
              <w:pStyle w:val="TableTextCentered"/>
            </w:pPr>
            <w:r w:rsidRPr="00873B2C">
              <w:t>93,528</w:t>
            </w:r>
          </w:p>
        </w:tc>
        <w:tc>
          <w:tcPr>
            <w:tcW w:w="1573" w:type="dxa"/>
            <w:shd w:val="clear" w:color="auto" w:fill="D9E2F3" w:themeFill="accent5" w:themeFillTint="33"/>
            <w:vAlign w:val="center"/>
          </w:tcPr>
          <w:p w14:paraId="59B54A2C" w14:textId="77777777" w:rsidR="00731F9B" w:rsidRPr="00CB0607" w:rsidRDefault="00731F9B">
            <w:pPr>
              <w:pStyle w:val="TableText"/>
              <w:jc w:val="center"/>
            </w:pPr>
            <w:r w:rsidRPr="00873B2C">
              <w:t>10.4%</w:t>
            </w:r>
          </w:p>
        </w:tc>
      </w:tr>
      <w:tr w:rsidR="00731F9B" w:rsidRPr="00CB0607" w14:paraId="2F4DA891" w14:textId="77777777">
        <w:tc>
          <w:tcPr>
            <w:tcW w:w="3052" w:type="dxa"/>
          </w:tcPr>
          <w:p w14:paraId="52BEE305" w14:textId="77777777" w:rsidR="00731F9B" w:rsidRPr="00CB0607" w:rsidRDefault="00731F9B">
            <w:pPr>
              <w:pStyle w:val="TableText"/>
            </w:pPr>
            <w:r w:rsidRPr="00CB0607">
              <w:t>Hispanic</w:t>
            </w:r>
            <w:r>
              <w:t xml:space="preserve"> or Latino</w:t>
            </w:r>
          </w:p>
        </w:tc>
        <w:tc>
          <w:tcPr>
            <w:tcW w:w="1573" w:type="dxa"/>
            <w:vAlign w:val="center"/>
          </w:tcPr>
          <w:p w14:paraId="00181561" w14:textId="77777777" w:rsidR="00731F9B" w:rsidRPr="00CB0607" w:rsidRDefault="00731F9B">
            <w:pPr>
              <w:pStyle w:val="TableTextCentered"/>
            </w:pPr>
            <w:r w:rsidRPr="00873B2C">
              <w:t>3,802</w:t>
            </w:r>
          </w:p>
        </w:tc>
        <w:tc>
          <w:tcPr>
            <w:tcW w:w="1573" w:type="dxa"/>
            <w:shd w:val="clear" w:color="auto" w:fill="D9E2F3" w:themeFill="accent5" w:themeFillTint="33"/>
            <w:vAlign w:val="center"/>
          </w:tcPr>
          <w:p w14:paraId="36F8E68E" w14:textId="77777777" w:rsidR="00731F9B" w:rsidRPr="00CB0607" w:rsidRDefault="00731F9B">
            <w:pPr>
              <w:pStyle w:val="TableText"/>
              <w:tabs>
                <w:tab w:val="decimal" w:pos="0"/>
              </w:tabs>
              <w:jc w:val="center"/>
            </w:pPr>
            <w:r w:rsidRPr="00873B2C">
              <w:t>34.0%</w:t>
            </w:r>
          </w:p>
        </w:tc>
        <w:tc>
          <w:tcPr>
            <w:tcW w:w="1573" w:type="dxa"/>
            <w:vAlign w:val="center"/>
          </w:tcPr>
          <w:p w14:paraId="05B1B7E6" w14:textId="77777777" w:rsidR="00731F9B" w:rsidRPr="00CB0607" w:rsidRDefault="00731F9B">
            <w:pPr>
              <w:pStyle w:val="TableTextCentered"/>
            </w:pPr>
            <w:r w:rsidRPr="00873B2C">
              <w:t>235,969</w:t>
            </w:r>
          </w:p>
        </w:tc>
        <w:tc>
          <w:tcPr>
            <w:tcW w:w="1573" w:type="dxa"/>
            <w:shd w:val="clear" w:color="auto" w:fill="D9E2F3" w:themeFill="accent5" w:themeFillTint="33"/>
            <w:vAlign w:val="center"/>
          </w:tcPr>
          <w:p w14:paraId="0DE8994C" w14:textId="77777777" w:rsidR="00731F9B" w:rsidRPr="00CB0607" w:rsidRDefault="00731F9B">
            <w:pPr>
              <w:pStyle w:val="TableText"/>
              <w:jc w:val="center"/>
            </w:pPr>
            <w:r w:rsidRPr="00873B2C">
              <w:t>26.2%</w:t>
            </w:r>
          </w:p>
        </w:tc>
      </w:tr>
      <w:tr w:rsidR="00731F9B" w:rsidRPr="00CB0607" w14:paraId="3CD96F23" w14:textId="77777777">
        <w:tc>
          <w:tcPr>
            <w:tcW w:w="3052" w:type="dxa"/>
          </w:tcPr>
          <w:p w14:paraId="51487FBE" w14:textId="77777777" w:rsidR="00731F9B" w:rsidRPr="00CB0607" w:rsidRDefault="00731F9B">
            <w:pPr>
              <w:pStyle w:val="TableText"/>
            </w:pPr>
            <w:r w:rsidRPr="00CB0607">
              <w:t>Multi</w:t>
            </w:r>
            <w:r>
              <w:t>-Race, Not Hispanic or Latino</w:t>
            </w:r>
          </w:p>
        </w:tc>
        <w:tc>
          <w:tcPr>
            <w:tcW w:w="1573" w:type="dxa"/>
            <w:vAlign w:val="center"/>
          </w:tcPr>
          <w:p w14:paraId="65597749" w14:textId="77777777" w:rsidR="00731F9B" w:rsidRPr="00CB0607" w:rsidRDefault="00731F9B">
            <w:pPr>
              <w:pStyle w:val="TableTextCentered"/>
            </w:pPr>
            <w:r w:rsidRPr="00873B2C">
              <w:t>878</w:t>
            </w:r>
          </w:p>
        </w:tc>
        <w:tc>
          <w:tcPr>
            <w:tcW w:w="1573" w:type="dxa"/>
            <w:shd w:val="clear" w:color="auto" w:fill="D9E2F3" w:themeFill="accent5" w:themeFillTint="33"/>
            <w:vAlign w:val="center"/>
          </w:tcPr>
          <w:p w14:paraId="34420E80" w14:textId="77777777" w:rsidR="00731F9B" w:rsidRPr="00CB0607" w:rsidRDefault="00731F9B">
            <w:pPr>
              <w:pStyle w:val="TableText"/>
              <w:tabs>
                <w:tab w:val="decimal" w:pos="0"/>
              </w:tabs>
              <w:jc w:val="center"/>
            </w:pPr>
            <w:r w:rsidRPr="00873B2C">
              <w:t>7.9%</w:t>
            </w:r>
          </w:p>
        </w:tc>
        <w:tc>
          <w:tcPr>
            <w:tcW w:w="1573" w:type="dxa"/>
            <w:vAlign w:val="center"/>
          </w:tcPr>
          <w:p w14:paraId="65331C50" w14:textId="77777777" w:rsidR="00731F9B" w:rsidRPr="00CB0607" w:rsidRDefault="00731F9B">
            <w:pPr>
              <w:pStyle w:val="TableTextCentered"/>
            </w:pPr>
            <w:r w:rsidRPr="00873B2C">
              <w:t>42,988</w:t>
            </w:r>
          </w:p>
        </w:tc>
        <w:tc>
          <w:tcPr>
            <w:tcW w:w="1573" w:type="dxa"/>
            <w:shd w:val="clear" w:color="auto" w:fill="D9E2F3" w:themeFill="accent5" w:themeFillTint="33"/>
            <w:vAlign w:val="center"/>
          </w:tcPr>
          <w:p w14:paraId="74D224C4" w14:textId="77777777" w:rsidR="00731F9B" w:rsidRPr="00CB0607" w:rsidRDefault="00731F9B">
            <w:pPr>
              <w:pStyle w:val="TableText"/>
              <w:jc w:val="center"/>
            </w:pPr>
            <w:r w:rsidRPr="00873B2C">
              <w:t>4.8%</w:t>
            </w:r>
          </w:p>
        </w:tc>
      </w:tr>
      <w:tr w:rsidR="00731F9B" w:rsidRPr="00CB0607" w14:paraId="4FA22AD1" w14:textId="77777777">
        <w:tc>
          <w:tcPr>
            <w:tcW w:w="3052" w:type="dxa"/>
          </w:tcPr>
          <w:p w14:paraId="7C8955F9" w14:textId="77777777" w:rsidR="00731F9B" w:rsidRPr="00CB0607" w:rsidRDefault="00731F9B">
            <w:pPr>
              <w:pStyle w:val="TableText"/>
            </w:pPr>
            <w:r w:rsidRPr="00CB0607">
              <w:t>Native Hawaiian</w:t>
            </w:r>
            <w:r>
              <w:t xml:space="preserve"> or Other Pacific Islander</w:t>
            </w:r>
          </w:p>
        </w:tc>
        <w:tc>
          <w:tcPr>
            <w:tcW w:w="1573" w:type="dxa"/>
            <w:vAlign w:val="center"/>
          </w:tcPr>
          <w:p w14:paraId="3BB41D81" w14:textId="77777777" w:rsidR="00731F9B" w:rsidRPr="00CB0607" w:rsidRDefault="00731F9B">
            <w:pPr>
              <w:pStyle w:val="TableTextCentered"/>
            </w:pPr>
            <w:r w:rsidRPr="00873B2C">
              <w:t>11</w:t>
            </w:r>
          </w:p>
        </w:tc>
        <w:tc>
          <w:tcPr>
            <w:tcW w:w="1573" w:type="dxa"/>
            <w:shd w:val="clear" w:color="auto" w:fill="D9E2F3" w:themeFill="accent5" w:themeFillTint="33"/>
            <w:vAlign w:val="center"/>
          </w:tcPr>
          <w:p w14:paraId="07DCB502" w14:textId="77777777" w:rsidR="00731F9B" w:rsidRPr="00CB0607" w:rsidRDefault="00731F9B">
            <w:pPr>
              <w:pStyle w:val="TableText"/>
              <w:tabs>
                <w:tab w:val="decimal" w:pos="0"/>
              </w:tabs>
              <w:jc w:val="center"/>
            </w:pPr>
            <w:r w:rsidRPr="00873B2C">
              <w:t>0.1%</w:t>
            </w:r>
          </w:p>
        </w:tc>
        <w:tc>
          <w:tcPr>
            <w:tcW w:w="1573" w:type="dxa"/>
            <w:vAlign w:val="center"/>
          </w:tcPr>
          <w:p w14:paraId="3918CAB8" w14:textId="77777777" w:rsidR="00731F9B" w:rsidRPr="00CB0607" w:rsidRDefault="00731F9B">
            <w:pPr>
              <w:pStyle w:val="TableTextCentered"/>
            </w:pPr>
            <w:r w:rsidRPr="00873B2C">
              <w:t>754</w:t>
            </w:r>
          </w:p>
        </w:tc>
        <w:tc>
          <w:tcPr>
            <w:tcW w:w="1573" w:type="dxa"/>
            <w:shd w:val="clear" w:color="auto" w:fill="D9E2F3" w:themeFill="accent5" w:themeFillTint="33"/>
            <w:vAlign w:val="center"/>
          </w:tcPr>
          <w:p w14:paraId="0725C924" w14:textId="77777777" w:rsidR="00731F9B" w:rsidRPr="00CB0607" w:rsidRDefault="00731F9B">
            <w:pPr>
              <w:pStyle w:val="TableText"/>
              <w:jc w:val="center"/>
            </w:pPr>
            <w:r w:rsidRPr="00873B2C">
              <w:t>0.1%</w:t>
            </w:r>
          </w:p>
        </w:tc>
      </w:tr>
      <w:tr w:rsidR="00731F9B" w:rsidRPr="00CB0607" w14:paraId="46CA2674" w14:textId="77777777">
        <w:tc>
          <w:tcPr>
            <w:tcW w:w="3052" w:type="dxa"/>
          </w:tcPr>
          <w:p w14:paraId="1B516B5F" w14:textId="77777777" w:rsidR="00731F9B" w:rsidRPr="00CB0607" w:rsidRDefault="00731F9B">
            <w:pPr>
              <w:pStyle w:val="TableText"/>
            </w:pPr>
            <w:r>
              <w:t>White</w:t>
            </w:r>
          </w:p>
        </w:tc>
        <w:tc>
          <w:tcPr>
            <w:tcW w:w="1573" w:type="dxa"/>
            <w:vAlign w:val="center"/>
          </w:tcPr>
          <w:p w14:paraId="1D90CE04" w14:textId="77777777" w:rsidR="00731F9B" w:rsidRPr="00CB0607" w:rsidRDefault="00731F9B">
            <w:pPr>
              <w:pStyle w:val="TableTextCentered"/>
            </w:pPr>
            <w:r w:rsidRPr="00873B2C">
              <w:t>4,284</w:t>
            </w:r>
          </w:p>
        </w:tc>
        <w:tc>
          <w:tcPr>
            <w:tcW w:w="1573" w:type="dxa"/>
            <w:shd w:val="clear" w:color="auto" w:fill="D9E2F3" w:themeFill="accent5" w:themeFillTint="33"/>
            <w:vAlign w:val="center"/>
          </w:tcPr>
          <w:p w14:paraId="573C3343" w14:textId="77777777" w:rsidR="00731F9B" w:rsidRPr="00CB0607" w:rsidRDefault="00731F9B">
            <w:pPr>
              <w:pStyle w:val="TableText"/>
              <w:tabs>
                <w:tab w:val="decimal" w:pos="0"/>
              </w:tabs>
              <w:jc w:val="center"/>
            </w:pPr>
            <w:r w:rsidRPr="00873B2C">
              <w:t>38.3%</w:t>
            </w:r>
          </w:p>
        </w:tc>
        <w:tc>
          <w:tcPr>
            <w:tcW w:w="1573" w:type="dxa"/>
            <w:vAlign w:val="center"/>
          </w:tcPr>
          <w:p w14:paraId="3B8779F1" w14:textId="77777777" w:rsidR="00731F9B" w:rsidRPr="00CB0607" w:rsidRDefault="00731F9B">
            <w:pPr>
              <w:pStyle w:val="TableTextCentered"/>
            </w:pPr>
            <w:r w:rsidRPr="00873B2C">
              <w:t>457,061</w:t>
            </w:r>
          </w:p>
        </w:tc>
        <w:tc>
          <w:tcPr>
            <w:tcW w:w="1573" w:type="dxa"/>
            <w:shd w:val="clear" w:color="auto" w:fill="D9E2F3" w:themeFill="accent5" w:themeFillTint="33"/>
            <w:vAlign w:val="center"/>
          </w:tcPr>
          <w:p w14:paraId="575DDBE8" w14:textId="77777777" w:rsidR="00731F9B" w:rsidRPr="00CB0607" w:rsidRDefault="00731F9B">
            <w:pPr>
              <w:pStyle w:val="TableText"/>
              <w:jc w:val="center"/>
            </w:pPr>
            <w:r w:rsidRPr="00873B2C">
              <w:t>50.8%</w:t>
            </w:r>
          </w:p>
        </w:tc>
      </w:tr>
    </w:tbl>
    <w:p w14:paraId="5431FB71" w14:textId="77777777" w:rsidR="00731F9B" w:rsidRPr="00671BC1" w:rsidRDefault="00731F9B" w:rsidP="00731F9B">
      <w:pPr>
        <w:pStyle w:val="TableNote"/>
        <w:spacing w:before="0" w:line="240" w:lineRule="auto"/>
      </w:pPr>
      <w:r w:rsidRPr="00671BC1">
        <w:rPr>
          <w:i/>
          <w:iCs/>
        </w:rPr>
        <w:t>Note</w:t>
      </w:r>
      <w:r w:rsidRPr="00671BC1">
        <w:t>. As of October 1, 2025.</w:t>
      </w:r>
    </w:p>
    <w:p w14:paraId="1C880CF2" w14:textId="77777777" w:rsidR="00731F9B" w:rsidRDefault="00731F9B" w:rsidP="00731F9B">
      <w:pPr>
        <w:pStyle w:val="TableNote"/>
        <w:spacing w:before="0" w:line="240" w:lineRule="auto"/>
      </w:pPr>
    </w:p>
    <w:p w14:paraId="2A657329" w14:textId="6E5CF18D" w:rsidR="00731F9B" w:rsidRPr="00CB0607" w:rsidRDefault="00731F9B" w:rsidP="00731F9B">
      <w:pPr>
        <w:pStyle w:val="TableTitle0"/>
        <w:spacing w:before="0" w:after="0" w:line="240" w:lineRule="auto"/>
      </w:pPr>
      <w:r w:rsidRPr="00CB0607">
        <w:t xml:space="preserve">Table </w:t>
      </w:r>
      <w:r w:rsidR="00475FB3">
        <w:t>C</w:t>
      </w:r>
      <w:r w:rsidRPr="00CB0607">
        <w:t>2</w:t>
      </w:r>
      <w:r>
        <w:t>.</w:t>
      </w:r>
      <w:r w:rsidRPr="00CB0607">
        <w:t xml:space="preserve"> 202</w:t>
      </w:r>
      <w:r>
        <w:t>5-</w:t>
      </w:r>
      <w:r w:rsidRPr="00CB0607">
        <w:t>202</w:t>
      </w:r>
      <w:r>
        <w:t>6</w:t>
      </w:r>
      <w:r w:rsidRPr="00CB0607">
        <w:t xml:space="preserve"> Student Enrollment by High-Need Populations</w:t>
      </w:r>
    </w:p>
    <w:tbl>
      <w:tblPr>
        <w:tblStyle w:val="MSVTable1"/>
        <w:tblW w:w="5000" w:type="pct"/>
        <w:tblLayout w:type="fixed"/>
        <w:tblLook w:val="0620" w:firstRow="1" w:lastRow="0" w:firstColumn="0" w:lastColumn="0" w:noHBand="1" w:noVBand="1"/>
        <w:tblCaption w:val="Table C2. 2025-2026 Student Enrollment by High-Need Populations"/>
        <w:tblDescription w:val="High Need Populations Enrollment"/>
      </w:tblPr>
      <w:tblGrid>
        <w:gridCol w:w="2287"/>
        <w:gridCol w:w="1176"/>
        <w:gridCol w:w="1176"/>
        <w:gridCol w:w="1176"/>
        <w:gridCol w:w="1176"/>
        <w:gridCol w:w="1176"/>
        <w:gridCol w:w="1177"/>
      </w:tblGrid>
      <w:tr w:rsidR="00731F9B" w:rsidRPr="00CB0607" w14:paraId="43AF6480" w14:textId="77777777">
        <w:trPr>
          <w:cnfStyle w:val="100000000000" w:firstRow="1" w:lastRow="0" w:firstColumn="0" w:lastColumn="0" w:oddVBand="0" w:evenVBand="0" w:oddHBand="0" w:evenHBand="0" w:firstRowFirstColumn="0" w:firstRowLastColumn="0" w:lastRowFirstColumn="0" w:lastRowLastColumn="0"/>
          <w:tblHeader/>
        </w:trPr>
        <w:tc>
          <w:tcPr>
            <w:tcW w:w="2287" w:type="dxa"/>
            <w:vAlign w:val="center"/>
          </w:tcPr>
          <w:p w14:paraId="10FFBE2B" w14:textId="77777777" w:rsidR="00731F9B" w:rsidRPr="00CB0607" w:rsidRDefault="00731F9B">
            <w:pPr>
              <w:pStyle w:val="TableColHeadingCenter"/>
              <w:spacing w:before="0" w:after="0" w:line="240" w:lineRule="auto"/>
              <w:jc w:val="left"/>
            </w:pPr>
            <w:r>
              <w:t>Group</w:t>
            </w:r>
          </w:p>
        </w:tc>
        <w:tc>
          <w:tcPr>
            <w:tcW w:w="1176" w:type="dxa"/>
            <w:vAlign w:val="center"/>
          </w:tcPr>
          <w:p w14:paraId="3E2F3C08" w14:textId="77777777" w:rsidR="00731F9B" w:rsidRDefault="00731F9B">
            <w:pPr>
              <w:pStyle w:val="TableColHeadingCenter"/>
              <w:spacing w:before="0" w:after="0" w:line="240" w:lineRule="auto"/>
              <w:rPr>
                <w:i/>
                <w:iCs/>
              </w:rPr>
            </w:pPr>
            <w:r w:rsidRPr="00CB0607">
              <w:rPr>
                <w:i/>
                <w:iCs/>
              </w:rPr>
              <w:t>N</w:t>
            </w:r>
          </w:p>
          <w:p w14:paraId="351ED287" w14:textId="77777777" w:rsidR="00731F9B" w:rsidRPr="00801381" w:rsidRDefault="00731F9B">
            <w:pPr>
              <w:pStyle w:val="TableColHeadingCenter"/>
              <w:spacing w:before="0" w:after="0" w:line="240" w:lineRule="auto"/>
            </w:pPr>
            <w:r w:rsidRPr="00801381">
              <w:t>(District)</w:t>
            </w:r>
          </w:p>
        </w:tc>
        <w:tc>
          <w:tcPr>
            <w:tcW w:w="1176" w:type="dxa"/>
            <w:vAlign w:val="center"/>
          </w:tcPr>
          <w:p w14:paraId="7A7F53CA" w14:textId="77777777" w:rsidR="00731F9B" w:rsidRDefault="00731F9B">
            <w:pPr>
              <w:pStyle w:val="TableColHeadingCenter"/>
              <w:spacing w:before="0" w:after="0" w:line="240" w:lineRule="auto"/>
            </w:pPr>
            <w:r w:rsidRPr="00CB0607">
              <w:t xml:space="preserve">Percentage of </w:t>
            </w:r>
            <w:r>
              <w:t>H</w:t>
            </w:r>
            <w:r w:rsidRPr="00CB0607">
              <w:t>igh</w:t>
            </w:r>
            <w:r>
              <w:t xml:space="preserve"> N</w:t>
            </w:r>
            <w:r w:rsidRPr="00CB0607">
              <w:t>eed</w:t>
            </w:r>
            <w:r>
              <w:t>s</w:t>
            </w:r>
          </w:p>
          <w:p w14:paraId="01BE68EB" w14:textId="77777777" w:rsidR="00731F9B" w:rsidRPr="00CB0607" w:rsidRDefault="00731F9B">
            <w:pPr>
              <w:pStyle w:val="TableColHeadingCenter"/>
              <w:spacing w:before="0" w:after="0" w:line="240" w:lineRule="auto"/>
            </w:pPr>
            <w:r>
              <w:t>(District)</w:t>
            </w:r>
          </w:p>
        </w:tc>
        <w:tc>
          <w:tcPr>
            <w:tcW w:w="1176" w:type="dxa"/>
            <w:vAlign w:val="center"/>
          </w:tcPr>
          <w:p w14:paraId="00CBAEA8" w14:textId="77777777" w:rsidR="00731F9B" w:rsidRPr="00CB0607" w:rsidRDefault="00731F9B">
            <w:pPr>
              <w:pStyle w:val="TableColHeadingCenter"/>
              <w:spacing w:before="0" w:after="0" w:line="240" w:lineRule="auto"/>
            </w:pPr>
            <w:r w:rsidRPr="00CB0607">
              <w:t xml:space="preserve">Percentage of </w:t>
            </w:r>
            <w:r>
              <w:t>D</w:t>
            </w:r>
            <w:r w:rsidRPr="00CB0607">
              <w:t>istrict</w:t>
            </w:r>
          </w:p>
        </w:tc>
        <w:tc>
          <w:tcPr>
            <w:tcW w:w="1176" w:type="dxa"/>
            <w:vAlign w:val="center"/>
          </w:tcPr>
          <w:p w14:paraId="20F807C0" w14:textId="77777777" w:rsidR="00731F9B" w:rsidRDefault="00731F9B">
            <w:pPr>
              <w:pStyle w:val="TableColHeadingCenter"/>
              <w:spacing w:before="0" w:after="0" w:line="240" w:lineRule="auto"/>
              <w:rPr>
                <w:i/>
                <w:iCs/>
              </w:rPr>
            </w:pPr>
            <w:r w:rsidRPr="00CB0607">
              <w:rPr>
                <w:i/>
                <w:iCs/>
              </w:rPr>
              <w:t>N</w:t>
            </w:r>
          </w:p>
          <w:p w14:paraId="664E1B5F" w14:textId="77777777" w:rsidR="00731F9B" w:rsidRPr="00AD33AD" w:rsidRDefault="00731F9B">
            <w:pPr>
              <w:pStyle w:val="TableColHeadingCenter"/>
              <w:spacing w:before="0" w:after="0" w:line="240" w:lineRule="auto"/>
            </w:pPr>
            <w:r w:rsidRPr="00AD33AD">
              <w:t>(State)</w:t>
            </w:r>
          </w:p>
        </w:tc>
        <w:tc>
          <w:tcPr>
            <w:tcW w:w="1176" w:type="dxa"/>
            <w:vAlign w:val="center"/>
          </w:tcPr>
          <w:p w14:paraId="5D7CF546" w14:textId="77777777" w:rsidR="00731F9B" w:rsidRDefault="00731F9B">
            <w:pPr>
              <w:pStyle w:val="TableColHeadingCenter"/>
              <w:spacing w:before="0" w:after="0" w:line="240" w:lineRule="auto"/>
            </w:pPr>
            <w:r w:rsidRPr="00CB0607">
              <w:t xml:space="preserve">Percentage of </w:t>
            </w:r>
            <w:r>
              <w:t>H</w:t>
            </w:r>
            <w:r w:rsidRPr="00CB0607">
              <w:t xml:space="preserve">igh </w:t>
            </w:r>
            <w:r>
              <w:t>N</w:t>
            </w:r>
            <w:r w:rsidRPr="00CB0607">
              <w:t>eed</w:t>
            </w:r>
            <w:r>
              <w:t>s</w:t>
            </w:r>
          </w:p>
          <w:p w14:paraId="1DDA53DA" w14:textId="77777777" w:rsidR="00731F9B" w:rsidRPr="00CB0607" w:rsidRDefault="00731F9B">
            <w:pPr>
              <w:pStyle w:val="TableColHeadingCenter"/>
              <w:spacing w:before="0" w:after="0" w:line="240" w:lineRule="auto"/>
            </w:pPr>
            <w:r>
              <w:t>(State)</w:t>
            </w:r>
          </w:p>
        </w:tc>
        <w:tc>
          <w:tcPr>
            <w:tcW w:w="1177" w:type="dxa"/>
            <w:vAlign w:val="center"/>
          </w:tcPr>
          <w:p w14:paraId="5BCF885E" w14:textId="77777777" w:rsidR="00731F9B" w:rsidRPr="00CB0607" w:rsidRDefault="00731F9B">
            <w:pPr>
              <w:pStyle w:val="TableColHeadingCenter"/>
              <w:spacing w:before="0" w:after="0" w:line="240" w:lineRule="auto"/>
            </w:pPr>
            <w:r w:rsidRPr="00CB0607">
              <w:t xml:space="preserve">Percentage of </w:t>
            </w:r>
            <w:r>
              <w:t>S</w:t>
            </w:r>
            <w:r w:rsidRPr="00CB0607">
              <w:t>tate</w:t>
            </w:r>
          </w:p>
        </w:tc>
      </w:tr>
      <w:tr w:rsidR="00731F9B" w:rsidRPr="00CB0607" w14:paraId="734B25EC" w14:textId="77777777">
        <w:tc>
          <w:tcPr>
            <w:tcW w:w="2287" w:type="dxa"/>
          </w:tcPr>
          <w:p w14:paraId="3AAF60FC" w14:textId="77777777" w:rsidR="00731F9B" w:rsidRPr="00CB0607" w:rsidRDefault="00731F9B">
            <w:pPr>
              <w:pStyle w:val="TableText"/>
            </w:pPr>
            <w:r w:rsidRPr="00CB0607">
              <w:t xml:space="preserve">All </w:t>
            </w:r>
            <w:r>
              <w:t>S</w:t>
            </w:r>
            <w:r w:rsidRPr="00CB0607">
              <w:t xml:space="preserve">tudents with </w:t>
            </w:r>
            <w:r>
              <w:t>H</w:t>
            </w:r>
            <w:r w:rsidRPr="00CB0607">
              <w:t xml:space="preserve">igh </w:t>
            </w:r>
            <w:r>
              <w:t>N</w:t>
            </w:r>
            <w:r w:rsidRPr="00CB0607">
              <w:t>eeds</w:t>
            </w:r>
          </w:p>
        </w:tc>
        <w:tc>
          <w:tcPr>
            <w:tcW w:w="1176" w:type="dxa"/>
            <w:vAlign w:val="center"/>
          </w:tcPr>
          <w:p w14:paraId="75287F42" w14:textId="77777777" w:rsidR="00731F9B" w:rsidRPr="00CB0607" w:rsidRDefault="00731F9B">
            <w:pPr>
              <w:pStyle w:val="TableTextCentered"/>
            </w:pPr>
            <w:r w:rsidRPr="00B42975">
              <w:t>9,768</w:t>
            </w:r>
          </w:p>
        </w:tc>
        <w:tc>
          <w:tcPr>
            <w:tcW w:w="1176" w:type="dxa"/>
            <w:shd w:val="clear" w:color="auto" w:fill="D9E2F3" w:themeFill="accent5" w:themeFillTint="33"/>
            <w:vAlign w:val="center"/>
          </w:tcPr>
          <w:p w14:paraId="2DA6ED68" w14:textId="77777777" w:rsidR="00731F9B" w:rsidRPr="00CB0607" w:rsidRDefault="00731F9B">
            <w:pPr>
              <w:pStyle w:val="TableText"/>
              <w:tabs>
                <w:tab w:val="decimal" w:pos="0"/>
              </w:tabs>
              <w:jc w:val="center"/>
            </w:pPr>
            <w:r w:rsidRPr="00B42975">
              <w:t>100.0%</w:t>
            </w:r>
          </w:p>
        </w:tc>
        <w:tc>
          <w:tcPr>
            <w:tcW w:w="1176" w:type="dxa"/>
            <w:shd w:val="clear" w:color="auto" w:fill="D9E2F3" w:themeFill="accent5" w:themeFillTint="33"/>
            <w:vAlign w:val="center"/>
          </w:tcPr>
          <w:p w14:paraId="77EE6DF1" w14:textId="77777777" w:rsidR="00731F9B" w:rsidRPr="00CB0607" w:rsidRDefault="00731F9B">
            <w:pPr>
              <w:pStyle w:val="TableText"/>
              <w:tabs>
                <w:tab w:val="decimal" w:pos="0"/>
              </w:tabs>
              <w:jc w:val="center"/>
            </w:pPr>
            <w:r w:rsidRPr="00B42975">
              <w:t>86.4%</w:t>
            </w:r>
          </w:p>
        </w:tc>
        <w:tc>
          <w:tcPr>
            <w:tcW w:w="1176" w:type="dxa"/>
            <w:vAlign w:val="center"/>
          </w:tcPr>
          <w:p w14:paraId="10FCBB7A" w14:textId="77777777" w:rsidR="00731F9B" w:rsidRPr="00CB0607" w:rsidRDefault="00731F9B">
            <w:pPr>
              <w:pStyle w:val="TableTextCentered"/>
            </w:pPr>
            <w:r w:rsidRPr="00B42975">
              <w:t>504,445</w:t>
            </w:r>
          </w:p>
        </w:tc>
        <w:tc>
          <w:tcPr>
            <w:tcW w:w="1176" w:type="dxa"/>
            <w:shd w:val="clear" w:color="auto" w:fill="D9E2F3" w:themeFill="accent5" w:themeFillTint="33"/>
            <w:vAlign w:val="center"/>
          </w:tcPr>
          <w:p w14:paraId="4AB0F3CA" w14:textId="77777777" w:rsidR="00731F9B" w:rsidRPr="00CB0607" w:rsidRDefault="00731F9B">
            <w:pPr>
              <w:pStyle w:val="TableText"/>
              <w:tabs>
                <w:tab w:val="decimal" w:pos="0"/>
              </w:tabs>
              <w:jc w:val="center"/>
            </w:pPr>
            <w:r w:rsidRPr="00B42975">
              <w:t>100.0%</w:t>
            </w:r>
          </w:p>
        </w:tc>
        <w:tc>
          <w:tcPr>
            <w:tcW w:w="1177" w:type="dxa"/>
            <w:shd w:val="clear" w:color="auto" w:fill="D9E2F3" w:themeFill="accent5" w:themeFillTint="33"/>
            <w:vAlign w:val="center"/>
          </w:tcPr>
          <w:p w14:paraId="01855644" w14:textId="77777777" w:rsidR="00731F9B" w:rsidRPr="00CB0607" w:rsidRDefault="00731F9B">
            <w:pPr>
              <w:pStyle w:val="TableText"/>
              <w:tabs>
                <w:tab w:val="decimal" w:pos="0"/>
              </w:tabs>
              <w:jc w:val="center"/>
            </w:pPr>
            <w:r w:rsidRPr="00B42975">
              <w:t>55.4%</w:t>
            </w:r>
          </w:p>
        </w:tc>
      </w:tr>
      <w:tr w:rsidR="00731F9B" w:rsidRPr="00CB0607" w14:paraId="15C08D09" w14:textId="77777777">
        <w:tc>
          <w:tcPr>
            <w:tcW w:w="2287" w:type="dxa"/>
          </w:tcPr>
          <w:p w14:paraId="24FAC9EB" w14:textId="77777777" w:rsidR="00731F9B" w:rsidRPr="00CB0607" w:rsidRDefault="00731F9B">
            <w:pPr>
              <w:pStyle w:val="TableText"/>
            </w:pPr>
            <w:r w:rsidRPr="00291988">
              <w:t>English Learners</w:t>
            </w:r>
          </w:p>
        </w:tc>
        <w:tc>
          <w:tcPr>
            <w:tcW w:w="1176" w:type="dxa"/>
            <w:vAlign w:val="center"/>
          </w:tcPr>
          <w:p w14:paraId="44211310" w14:textId="77777777" w:rsidR="00731F9B" w:rsidRPr="00CB0607" w:rsidRDefault="00731F9B">
            <w:pPr>
              <w:pStyle w:val="TableTextCentered"/>
            </w:pPr>
            <w:r w:rsidRPr="00B42975">
              <w:t>3,009</w:t>
            </w:r>
          </w:p>
        </w:tc>
        <w:tc>
          <w:tcPr>
            <w:tcW w:w="1176" w:type="dxa"/>
            <w:shd w:val="clear" w:color="auto" w:fill="D9E2F3" w:themeFill="accent5" w:themeFillTint="33"/>
            <w:vAlign w:val="center"/>
          </w:tcPr>
          <w:p w14:paraId="43E52CB9" w14:textId="77777777" w:rsidR="00731F9B" w:rsidRPr="00CB0607" w:rsidRDefault="00731F9B">
            <w:pPr>
              <w:pStyle w:val="TableText"/>
              <w:tabs>
                <w:tab w:val="decimal" w:pos="0"/>
              </w:tabs>
              <w:jc w:val="center"/>
            </w:pPr>
            <w:r w:rsidRPr="00B42975">
              <w:t>30.8%</w:t>
            </w:r>
          </w:p>
        </w:tc>
        <w:tc>
          <w:tcPr>
            <w:tcW w:w="1176" w:type="dxa"/>
            <w:shd w:val="clear" w:color="auto" w:fill="D9E2F3" w:themeFill="accent5" w:themeFillTint="33"/>
            <w:vAlign w:val="center"/>
          </w:tcPr>
          <w:p w14:paraId="49F17BDD" w14:textId="77777777" w:rsidR="00731F9B" w:rsidRPr="00CB0607" w:rsidRDefault="00731F9B">
            <w:pPr>
              <w:pStyle w:val="TableText"/>
              <w:tabs>
                <w:tab w:val="decimal" w:pos="0"/>
              </w:tabs>
              <w:jc w:val="center"/>
            </w:pPr>
            <w:r w:rsidRPr="00B42975">
              <w:t>26.9%</w:t>
            </w:r>
          </w:p>
        </w:tc>
        <w:tc>
          <w:tcPr>
            <w:tcW w:w="1176" w:type="dxa"/>
            <w:vAlign w:val="center"/>
          </w:tcPr>
          <w:p w14:paraId="5029B223" w14:textId="77777777" w:rsidR="00731F9B" w:rsidRPr="00CB0607" w:rsidRDefault="00731F9B">
            <w:pPr>
              <w:pStyle w:val="TableTextCentered"/>
            </w:pPr>
            <w:r w:rsidRPr="00B42975">
              <w:t>120,784</w:t>
            </w:r>
          </w:p>
        </w:tc>
        <w:tc>
          <w:tcPr>
            <w:tcW w:w="1176" w:type="dxa"/>
            <w:shd w:val="clear" w:color="auto" w:fill="D9E2F3" w:themeFill="accent5" w:themeFillTint="33"/>
            <w:vAlign w:val="center"/>
          </w:tcPr>
          <w:p w14:paraId="6AA3D549" w14:textId="77777777" w:rsidR="00731F9B" w:rsidRPr="00CB0607" w:rsidRDefault="00731F9B">
            <w:pPr>
              <w:pStyle w:val="TableText"/>
              <w:tabs>
                <w:tab w:val="decimal" w:pos="0"/>
              </w:tabs>
              <w:jc w:val="center"/>
            </w:pPr>
            <w:r w:rsidRPr="00B42975">
              <w:t>23.9%</w:t>
            </w:r>
          </w:p>
        </w:tc>
        <w:tc>
          <w:tcPr>
            <w:tcW w:w="1177" w:type="dxa"/>
            <w:shd w:val="clear" w:color="auto" w:fill="D9E2F3" w:themeFill="accent5" w:themeFillTint="33"/>
            <w:vAlign w:val="center"/>
          </w:tcPr>
          <w:p w14:paraId="2A3A32EE" w14:textId="77777777" w:rsidR="00731F9B" w:rsidRPr="00CB0607" w:rsidRDefault="00731F9B">
            <w:pPr>
              <w:pStyle w:val="TableText"/>
              <w:tabs>
                <w:tab w:val="decimal" w:pos="0"/>
              </w:tabs>
              <w:jc w:val="center"/>
            </w:pPr>
            <w:r w:rsidRPr="00B42975">
              <w:t>13.4%</w:t>
            </w:r>
          </w:p>
        </w:tc>
      </w:tr>
      <w:tr w:rsidR="00731F9B" w:rsidRPr="00CB0607" w14:paraId="59F2AC7C" w14:textId="77777777">
        <w:tc>
          <w:tcPr>
            <w:tcW w:w="2287" w:type="dxa"/>
          </w:tcPr>
          <w:p w14:paraId="16EF4B11" w14:textId="77777777" w:rsidR="00731F9B" w:rsidRPr="00CB0607" w:rsidRDefault="00731F9B">
            <w:pPr>
              <w:pStyle w:val="TableText"/>
            </w:pPr>
            <w:r w:rsidRPr="00CB0607">
              <w:t>Low</w:t>
            </w:r>
            <w:r>
              <w:t xml:space="preserve"> Income</w:t>
            </w:r>
          </w:p>
        </w:tc>
        <w:tc>
          <w:tcPr>
            <w:tcW w:w="1176" w:type="dxa"/>
            <w:vAlign w:val="center"/>
          </w:tcPr>
          <w:p w14:paraId="751F98E0" w14:textId="77777777" w:rsidR="00731F9B" w:rsidRPr="00CB0607" w:rsidRDefault="00731F9B">
            <w:pPr>
              <w:pStyle w:val="TableTextCentered"/>
            </w:pPr>
            <w:r w:rsidRPr="00B42975">
              <w:t>8,686</w:t>
            </w:r>
          </w:p>
        </w:tc>
        <w:tc>
          <w:tcPr>
            <w:tcW w:w="1176" w:type="dxa"/>
            <w:shd w:val="clear" w:color="auto" w:fill="D9E2F3" w:themeFill="accent5" w:themeFillTint="33"/>
            <w:vAlign w:val="center"/>
          </w:tcPr>
          <w:p w14:paraId="5838B113" w14:textId="77777777" w:rsidR="00731F9B" w:rsidRPr="00CB0607" w:rsidRDefault="00731F9B">
            <w:pPr>
              <w:pStyle w:val="TableText"/>
              <w:tabs>
                <w:tab w:val="decimal" w:pos="0"/>
              </w:tabs>
              <w:jc w:val="center"/>
            </w:pPr>
            <w:r w:rsidRPr="00B42975">
              <w:t>88.9%</w:t>
            </w:r>
          </w:p>
        </w:tc>
        <w:tc>
          <w:tcPr>
            <w:tcW w:w="1176" w:type="dxa"/>
            <w:shd w:val="clear" w:color="auto" w:fill="D9E2F3" w:themeFill="accent5" w:themeFillTint="33"/>
            <w:vAlign w:val="center"/>
          </w:tcPr>
          <w:p w14:paraId="11EE0EBB" w14:textId="77777777" w:rsidR="00731F9B" w:rsidRPr="00CB0607" w:rsidRDefault="00731F9B">
            <w:pPr>
              <w:pStyle w:val="TableText"/>
              <w:tabs>
                <w:tab w:val="decimal" w:pos="0"/>
              </w:tabs>
              <w:jc w:val="center"/>
            </w:pPr>
            <w:r w:rsidRPr="00B42975">
              <w:t>77.7%</w:t>
            </w:r>
          </w:p>
        </w:tc>
        <w:tc>
          <w:tcPr>
            <w:tcW w:w="1176" w:type="dxa"/>
            <w:vAlign w:val="center"/>
          </w:tcPr>
          <w:p w14:paraId="74B7D3D4" w14:textId="77777777" w:rsidR="00731F9B" w:rsidRPr="00CB0607" w:rsidRDefault="00731F9B">
            <w:pPr>
              <w:pStyle w:val="TableTextCentered"/>
            </w:pPr>
            <w:r w:rsidRPr="00B42975">
              <w:t>369,909</w:t>
            </w:r>
          </w:p>
        </w:tc>
        <w:tc>
          <w:tcPr>
            <w:tcW w:w="1176" w:type="dxa"/>
            <w:shd w:val="clear" w:color="auto" w:fill="D9E2F3" w:themeFill="accent5" w:themeFillTint="33"/>
            <w:vAlign w:val="center"/>
          </w:tcPr>
          <w:p w14:paraId="4B465930" w14:textId="77777777" w:rsidR="00731F9B" w:rsidRPr="00CB0607" w:rsidRDefault="00731F9B">
            <w:pPr>
              <w:pStyle w:val="TableText"/>
              <w:tabs>
                <w:tab w:val="decimal" w:pos="0"/>
              </w:tabs>
              <w:jc w:val="center"/>
            </w:pPr>
            <w:r w:rsidRPr="00B42975">
              <w:t>73.3%</w:t>
            </w:r>
          </w:p>
        </w:tc>
        <w:tc>
          <w:tcPr>
            <w:tcW w:w="1177" w:type="dxa"/>
            <w:shd w:val="clear" w:color="auto" w:fill="D9E2F3" w:themeFill="accent5" w:themeFillTint="33"/>
            <w:vAlign w:val="center"/>
          </w:tcPr>
          <w:p w14:paraId="64D852F0" w14:textId="77777777" w:rsidR="00731F9B" w:rsidRPr="00CB0607" w:rsidRDefault="00731F9B">
            <w:pPr>
              <w:pStyle w:val="TableText"/>
              <w:tabs>
                <w:tab w:val="decimal" w:pos="0"/>
              </w:tabs>
              <w:jc w:val="center"/>
            </w:pPr>
            <w:r w:rsidRPr="00B42975">
              <w:t>41.1%</w:t>
            </w:r>
          </w:p>
        </w:tc>
      </w:tr>
      <w:tr w:rsidR="00731F9B" w:rsidRPr="00CB0607" w14:paraId="1D6852B9" w14:textId="77777777">
        <w:tc>
          <w:tcPr>
            <w:tcW w:w="2287" w:type="dxa"/>
          </w:tcPr>
          <w:p w14:paraId="4DCFEF15" w14:textId="77777777" w:rsidR="00731F9B" w:rsidRPr="00CB0607" w:rsidRDefault="00731F9B">
            <w:pPr>
              <w:pStyle w:val="TableText"/>
            </w:pPr>
            <w:r>
              <w:t>Students with Disabilities</w:t>
            </w:r>
          </w:p>
        </w:tc>
        <w:tc>
          <w:tcPr>
            <w:tcW w:w="1176" w:type="dxa"/>
            <w:vAlign w:val="center"/>
          </w:tcPr>
          <w:p w14:paraId="3D13D0E5" w14:textId="77777777" w:rsidR="00731F9B" w:rsidRPr="00CB0607" w:rsidRDefault="00731F9B">
            <w:pPr>
              <w:pStyle w:val="TableTextCentered"/>
            </w:pPr>
            <w:r w:rsidRPr="00B42975">
              <w:t>2,945</w:t>
            </w:r>
          </w:p>
        </w:tc>
        <w:tc>
          <w:tcPr>
            <w:tcW w:w="1176" w:type="dxa"/>
            <w:shd w:val="clear" w:color="auto" w:fill="D9E2F3" w:themeFill="accent5" w:themeFillTint="33"/>
            <w:vAlign w:val="center"/>
          </w:tcPr>
          <w:p w14:paraId="3C41B9FB" w14:textId="77777777" w:rsidR="00731F9B" w:rsidRPr="00CB0607" w:rsidRDefault="00731F9B">
            <w:pPr>
              <w:pStyle w:val="TableText"/>
              <w:tabs>
                <w:tab w:val="decimal" w:pos="0"/>
              </w:tabs>
              <w:jc w:val="center"/>
            </w:pPr>
            <w:r w:rsidRPr="00B42975">
              <w:t>30.1%</w:t>
            </w:r>
          </w:p>
        </w:tc>
        <w:tc>
          <w:tcPr>
            <w:tcW w:w="1176" w:type="dxa"/>
            <w:shd w:val="clear" w:color="auto" w:fill="D9E2F3" w:themeFill="accent5" w:themeFillTint="33"/>
            <w:vAlign w:val="center"/>
          </w:tcPr>
          <w:p w14:paraId="4088B564" w14:textId="77777777" w:rsidR="00731F9B" w:rsidRPr="00CB0607" w:rsidRDefault="00731F9B">
            <w:pPr>
              <w:pStyle w:val="TableText"/>
              <w:tabs>
                <w:tab w:val="decimal" w:pos="0"/>
              </w:tabs>
              <w:jc w:val="center"/>
            </w:pPr>
            <w:r w:rsidRPr="00B42975">
              <w:t>26.0%</w:t>
            </w:r>
          </w:p>
        </w:tc>
        <w:tc>
          <w:tcPr>
            <w:tcW w:w="1176" w:type="dxa"/>
            <w:vAlign w:val="center"/>
          </w:tcPr>
          <w:p w14:paraId="57A383AF" w14:textId="77777777" w:rsidR="00731F9B" w:rsidRPr="00CB0607" w:rsidRDefault="00731F9B">
            <w:pPr>
              <w:pStyle w:val="TableTextCentered"/>
            </w:pPr>
            <w:r w:rsidRPr="00B42975">
              <w:t>192,218</w:t>
            </w:r>
          </w:p>
        </w:tc>
        <w:tc>
          <w:tcPr>
            <w:tcW w:w="1176" w:type="dxa"/>
            <w:shd w:val="clear" w:color="auto" w:fill="D9E2F3" w:themeFill="accent5" w:themeFillTint="33"/>
            <w:vAlign w:val="center"/>
          </w:tcPr>
          <w:p w14:paraId="36FFBFEB" w14:textId="77777777" w:rsidR="00731F9B" w:rsidRPr="00CB0607" w:rsidRDefault="00731F9B">
            <w:pPr>
              <w:pStyle w:val="TableText"/>
              <w:tabs>
                <w:tab w:val="decimal" w:pos="0"/>
              </w:tabs>
              <w:jc w:val="center"/>
            </w:pPr>
            <w:r w:rsidRPr="00B42975">
              <w:t>38.1%</w:t>
            </w:r>
          </w:p>
        </w:tc>
        <w:tc>
          <w:tcPr>
            <w:tcW w:w="1177" w:type="dxa"/>
            <w:shd w:val="clear" w:color="auto" w:fill="D9E2F3" w:themeFill="accent5" w:themeFillTint="33"/>
            <w:vAlign w:val="center"/>
          </w:tcPr>
          <w:p w14:paraId="0C727111" w14:textId="77777777" w:rsidR="00731F9B" w:rsidRPr="00CB0607" w:rsidRDefault="00731F9B">
            <w:pPr>
              <w:pStyle w:val="TableText"/>
              <w:tabs>
                <w:tab w:val="decimal" w:pos="0"/>
              </w:tabs>
              <w:jc w:val="center"/>
            </w:pPr>
            <w:r w:rsidRPr="00B42975">
              <w:t>21.1%</w:t>
            </w:r>
          </w:p>
        </w:tc>
      </w:tr>
    </w:tbl>
    <w:p w14:paraId="463A49DD" w14:textId="77777777" w:rsidR="00731F9B" w:rsidRPr="00C00468" w:rsidRDefault="00731F9B" w:rsidP="00731F9B">
      <w:pPr>
        <w:pStyle w:val="TableNote"/>
        <w:spacing w:before="0" w:line="240" w:lineRule="auto"/>
        <w:rPr>
          <w:rFonts w:eastAsia="Calibri"/>
        </w:rPr>
      </w:pPr>
      <w:r w:rsidRPr="00C00468">
        <w:rPr>
          <w:rFonts w:eastAsia="Calibri"/>
          <w:i/>
          <w:iCs/>
        </w:rPr>
        <w:t>Note</w:t>
      </w:r>
      <w:r w:rsidRPr="00C00468">
        <w:rPr>
          <w:rFonts w:eastAsia="Calibri"/>
        </w:rPr>
        <w:t>. As of October 1, 2025. District and state numbers and percentages for students with disabilities and high needs are calculated including students in out-of-district placements. Total district enrollment including students in out-of-district placement is 11,311; total state enrollment including students in out-of-district placement is 910,659.</w:t>
      </w:r>
    </w:p>
    <w:p w14:paraId="45308823" w14:textId="77777777" w:rsidR="00731F9B" w:rsidRPr="00C00468" w:rsidRDefault="00731F9B" w:rsidP="00731F9B">
      <w:pPr>
        <w:pStyle w:val="TableNote"/>
        <w:spacing w:before="0" w:line="240" w:lineRule="auto"/>
        <w:rPr>
          <w:rFonts w:eastAsia="Calibri"/>
        </w:rPr>
      </w:pPr>
    </w:p>
    <w:p w14:paraId="71E39349" w14:textId="77777777" w:rsidR="00731F9B" w:rsidRDefault="00731F9B" w:rsidP="00731F9B">
      <w:pPr>
        <w:spacing w:line="240" w:lineRule="auto"/>
        <w:rPr>
          <w:rFonts w:ascii="Franklin Gothic Demi" w:hAnsi="Franklin Gothic Demi"/>
        </w:rPr>
      </w:pPr>
      <w:r>
        <w:br w:type="page"/>
      </w:r>
    </w:p>
    <w:p w14:paraId="429638ED" w14:textId="1924AD4F" w:rsidR="00731F9B" w:rsidRPr="005C4DC5" w:rsidRDefault="00731F9B" w:rsidP="00731F9B">
      <w:pPr>
        <w:pStyle w:val="TableTitle0"/>
        <w:spacing w:before="0" w:after="0" w:line="240" w:lineRule="auto"/>
        <w:rPr>
          <w:spacing w:val="-4"/>
        </w:rPr>
      </w:pPr>
      <w:r w:rsidRPr="00805341">
        <w:t xml:space="preserve">Table </w:t>
      </w:r>
      <w:r w:rsidR="00475FB3">
        <w:t>C</w:t>
      </w:r>
      <w:r w:rsidRPr="00805341">
        <w:t xml:space="preserve">3. </w:t>
      </w:r>
      <w:r w:rsidRPr="00CB0607">
        <w:t>Chronic Absence</w:t>
      </w:r>
      <w:r w:rsidRPr="00CB0607">
        <w:rPr>
          <w:vertAlign w:val="superscript"/>
        </w:rPr>
        <w:t>a</w:t>
      </w:r>
      <w:r w:rsidRPr="00CB0607">
        <w:t xml:space="preserve"> Rates by Student Group, 20</w:t>
      </w:r>
      <w:r>
        <w:t>23</w:t>
      </w:r>
      <w:r w:rsidRPr="00CB0607">
        <w:t>-202</w:t>
      </w:r>
      <w:r>
        <w:t>5</w:t>
      </w:r>
    </w:p>
    <w:tbl>
      <w:tblPr>
        <w:tblStyle w:val="MSVTable1"/>
        <w:tblW w:w="5000" w:type="pct"/>
        <w:tblLook w:val="0420" w:firstRow="1" w:lastRow="0" w:firstColumn="0" w:lastColumn="0" w:noHBand="0" w:noVBand="1"/>
        <w:tblCaption w:val="Table C3. Chronic Absence Rates by Student Group, 2023-2025"/>
        <w:tblDescription w:val="Chronic Absence Rates"/>
      </w:tblPr>
      <w:tblGrid>
        <w:gridCol w:w="2872"/>
        <w:gridCol w:w="1160"/>
        <w:gridCol w:w="1325"/>
        <w:gridCol w:w="1326"/>
        <w:gridCol w:w="1325"/>
        <w:gridCol w:w="1336"/>
      </w:tblGrid>
      <w:tr w:rsidR="00731F9B" w:rsidRPr="005C4DC5" w14:paraId="30ACEE31" w14:textId="77777777">
        <w:trPr>
          <w:cnfStyle w:val="100000000000" w:firstRow="1" w:lastRow="0" w:firstColumn="0" w:lastColumn="0" w:oddVBand="0" w:evenVBand="0" w:oddHBand="0" w:evenHBand="0" w:firstRowFirstColumn="0" w:firstRowLastColumn="0" w:lastRowFirstColumn="0" w:lastRowLastColumn="0"/>
        </w:trPr>
        <w:tc>
          <w:tcPr>
            <w:tcW w:w="2872" w:type="dxa"/>
          </w:tcPr>
          <w:p w14:paraId="1812BB09" w14:textId="77777777" w:rsidR="00731F9B" w:rsidRPr="005C4DC5" w:rsidRDefault="00731F9B">
            <w:pPr>
              <w:pStyle w:val="TableColHeadingLeft"/>
              <w:spacing w:before="0" w:after="0" w:line="240" w:lineRule="auto"/>
            </w:pPr>
            <w:r w:rsidRPr="005C4DC5">
              <w:t>Group</w:t>
            </w:r>
          </w:p>
        </w:tc>
        <w:tc>
          <w:tcPr>
            <w:tcW w:w="1160" w:type="dxa"/>
          </w:tcPr>
          <w:p w14:paraId="219E0111" w14:textId="77777777" w:rsidR="00731F9B" w:rsidRPr="005C4DC5" w:rsidRDefault="00731F9B">
            <w:pPr>
              <w:pStyle w:val="TableColHeadingCenter"/>
              <w:spacing w:before="0" w:after="0" w:line="240" w:lineRule="auto"/>
            </w:pPr>
            <w:r w:rsidRPr="005C4DC5">
              <w:rPr>
                <w:i/>
                <w:iCs/>
              </w:rPr>
              <w:t>N</w:t>
            </w:r>
            <w:r w:rsidRPr="005C4DC5">
              <w:t xml:space="preserve"> (202</w:t>
            </w:r>
            <w:r>
              <w:t>5</w:t>
            </w:r>
            <w:r w:rsidRPr="005C4DC5">
              <w:t>)</w:t>
            </w:r>
          </w:p>
        </w:tc>
        <w:tc>
          <w:tcPr>
            <w:tcW w:w="1325" w:type="dxa"/>
          </w:tcPr>
          <w:p w14:paraId="459BB6E0" w14:textId="77777777" w:rsidR="00731F9B" w:rsidRPr="005C4DC5" w:rsidRDefault="00731F9B">
            <w:pPr>
              <w:pStyle w:val="TableColHeadingCenter"/>
              <w:spacing w:before="0" w:after="0" w:line="240" w:lineRule="auto"/>
            </w:pPr>
            <w:r w:rsidRPr="005C4DC5">
              <w:t>20</w:t>
            </w:r>
            <w:r>
              <w:t>23</w:t>
            </w:r>
          </w:p>
        </w:tc>
        <w:tc>
          <w:tcPr>
            <w:tcW w:w="1326" w:type="dxa"/>
          </w:tcPr>
          <w:p w14:paraId="01C39714" w14:textId="77777777" w:rsidR="00731F9B" w:rsidRPr="005C4DC5" w:rsidRDefault="00731F9B">
            <w:pPr>
              <w:pStyle w:val="TableColHeadingCenter"/>
              <w:spacing w:before="0" w:after="0" w:line="240" w:lineRule="auto"/>
            </w:pPr>
            <w:r w:rsidRPr="005C4DC5">
              <w:t>202</w:t>
            </w:r>
            <w:r>
              <w:t>4</w:t>
            </w:r>
          </w:p>
        </w:tc>
        <w:tc>
          <w:tcPr>
            <w:tcW w:w="1325" w:type="dxa"/>
          </w:tcPr>
          <w:p w14:paraId="47879CBA" w14:textId="77777777" w:rsidR="00731F9B" w:rsidRPr="005C4DC5" w:rsidRDefault="00731F9B">
            <w:pPr>
              <w:pStyle w:val="TableColHeadingCenter"/>
              <w:spacing w:before="0" w:after="0" w:line="240" w:lineRule="auto"/>
            </w:pPr>
            <w:r w:rsidRPr="005C4DC5">
              <w:t>202</w:t>
            </w:r>
            <w:r>
              <w:t>5</w:t>
            </w:r>
          </w:p>
        </w:tc>
        <w:tc>
          <w:tcPr>
            <w:tcW w:w="1336" w:type="dxa"/>
          </w:tcPr>
          <w:p w14:paraId="389469D5" w14:textId="77777777" w:rsidR="00731F9B" w:rsidRPr="005C4DC5" w:rsidRDefault="00731F9B">
            <w:pPr>
              <w:pStyle w:val="TableColHeadingCenter"/>
              <w:spacing w:before="0" w:after="0" w:line="240" w:lineRule="auto"/>
            </w:pPr>
            <w:r w:rsidRPr="005C4DC5">
              <w:t>State (202</w:t>
            </w:r>
            <w:r>
              <w:t>5</w:t>
            </w:r>
            <w:r w:rsidRPr="005C4DC5">
              <w:t>)</w:t>
            </w:r>
          </w:p>
        </w:tc>
      </w:tr>
      <w:tr w:rsidR="00731F9B" w:rsidRPr="005C4DC5" w14:paraId="5FEA0788"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753A9129" w14:textId="77777777" w:rsidR="00731F9B" w:rsidRPr="00D76C38" w:rsidRDefault="00731F9B">
            <w:pPr>
              <w:pStyle w:val="TableText"/>
              <w:spacing w:before="20" w:after="20"/>
            </w:pPr>
            <w:r w:rsidRPr="0037797F">
              <w:t>All Students</w:t>
            </w:r>
          </w:p>
        </w:tc>
        <w:tc>
          <w:tcPr>
            <w:tcW w:w="1160" w:type="dxa"/>
            <w:vAlign w:val="center"/>
          </w:tcPr>
          <w:p w14:paraId="62DFB70C" w14:textId="77777777" w:rsidR="00731F9B" w:rsidRPr="005C4DC5" w:rsidRDefault="00731F9B">
            <w:pPr>
              <w:pStyle w:val="TableTextCentered"/>
              <w:spacing w:before="20" w:after="20"/>
              <w:rPr>
                <w:rFonts w:ascii="Calibri" w:eastAsia="Calibri" w:hAnsi="Calibri" w:cs="Times New Roman"/>
              </w:rPr>
            </w:pPr>
            <w:r w:rsidRPr="00995DD4">
              <w:t>11,921</w:t>
            </w:r>
          </w:p>
        </w:tc>
        <w:tc>
          <w:tcPr>
            <w:tcW w:w="1325" w:type="dxa"/>
            <w:vAlign w:val="center"/>
          </w:tcPr>
          <w:p w14:paraId="3B7E2997" w14:textId="77777777" w:rsidR="00731F9B" w:rsidRPr="005C4DC5" w:rsidRDefault="00731F9B">
            <w:pPr>
              <w:pStyle w:val="TableTextCentered"/>
              <w:spacing w:before="20" w:after="20"/>
              <w:rPr>
                <w:rFonts w:ascii="Calibri" w:eastAsia="Calibri" w:hAnsi="Calibri" w:cs="Times New Roman"/>
              </w:rPr>
            </w:pPr>
            <w:r w:rsidRPr="00995DD4">
              <w:t>37.3</w:t>
            </w:r>
          </w:p>
        </w:tc>
        <w:tc>
          <w:tcPr>
            <w:tcW w:w="1326" w:type="dxa"/>
            <w:vAlign w:val="center"/>
          </w:tcPr>
          <w:p w14:paraId="720E64B6" w14:textId="77777777" w:rsidR="00731F9B" w:rsidRPr="005C4DC5" w:rsidRDefault="00731F9B">
            <w:pPr>
              <w:pStyle w:val="TableTextCentered"/>
              <w:spacing w:before="20" w:after="20"/>
              <w:rPr>
                <w:rFonts w:ascii="Calibri" w:eastAsia="Calibri" w:hAnsi="Calibri" w:cs="Times New Roman"/>
              </w:rPr>
            </w:pPr>
            <w:r w:rsidRPr="00995DD4">
              <w:t>30.4</w:t>
            </w:r>
          </w:p>
        </w:tc>
        <w:tc>
          <w:tcPr>
            <w:tcW w:w="1325" w:type="dxa"/>
            <w:vAlign w:val="center"/>
          </w:tcPr>
          <w:p w14:paraId="2D3A98AC" w14:textId="77777777" w:rsidR="00731F9B" w:rsidRPr="005C4DC5" w:rsidRDefault="00731F9B">
            <w:pPr>
              <w:pStyle w:val="TableTextCentered"/>
              <w:spacing w:before="20" w:after="20"/>
              <w:rPr>
                <w:rFonts w:ascii="Calibri" w:eastAsia="Calibri" w:hAnsi="Calibri" w:cs="Times New Roman"/>
              </w:rPr>
            </w:pPr>
            <w:r w:rsidRPr="00995DD4">
              <w:t>27.2</w:t>
            </w:r>
          </w:p>
        </w:tc>
        <w:tc>
          <w:tcPr>
            <w:tcW w:w="1336" w:type="dxa"/>
            <w:vAlign w:val="center"/>
          </w:tcPr>
          <w:p w14:paraId="3BFFD062" w14:textId="77777777" w:rsidR="00731F9B" w:rsidRPr="005C4DC5" w:rsidRDefault="00731F9B">
            <w:pPr>
              <w:pStyle w:val="TableTextCentered"/>
              <w:spacing w:before="20" w:after="20"/>
              <w:rPr>
                <w:rFonts w:ascii="Calibri" w:eastAsia="Calibri" w:hAnsi="Calibri" w:cs="Times New Roman"/>
              </w:rPr>
            </w:pPr>
            <w:r w:rsidRPr="00995DD4">
              <w:t>18.8</w:t>
            </w:r>
          </w:p>
        </w:tc>
      </w:tr>
      <w:tr w:rsidR="00731F9B" w:rsidRPr="005C4DC5" w14:paraId="33DE9200" w14:textId="77777777">
        <w:tc>
          <w:tcPr>
            <w:tcW w:w="2872" w:type="dxa"/>
          </w:tcPr>
          <w:p w14:paraId="302FD4A2" w14:textId="77777777" w:rsidR="00731F9B" w:rsidRPr="00D76C38" w:rsidRDefault="00731F9B">
            <w:pPr>
              <w:pStyle w:val="TableText"/>
              <w:spacing w:before="20" w:after="20"/>
            </w:pPr>
            <w:r w:rsidRPr="0037797F">
              <w:t>American Indian or Alaskan Native</w:t>
            </w:r>
          </w:p>
        </w:tc>
        <w:tc>
          <w:tcPr>
            <w:tcW w:w="1160" w:type="dxa"/>
            <w:vAlign w:val="center"/>
          </w:tcPr>
          <w:p w14:paraId="35FD17BB" w14:textId="77777777" w:rsidR="00731F9B" w:rsidRPr="005C4DC5" w:rsidRDefault="00731F9B">
            <w:pPr>
              <w:pStyle w:val="TableTextCentered"/>
              <w:spacing w:before="20" w:after="20"/>
              <w:rPr>
                <w:rFonts w:ascii="Calibri" w:eastAsia="Calibri" w:hAnsi="Calibri" w:cs="Times New Roman"/>
              </w:rPr>
            </w:pPr>
            <w:r w:rsidRPr="00995DD4">
              <w:t>27</w:t>
            </w:r>
          </w:p>
        </w:tc>
        <w:tc>
          <w:tcPr>
            <w:tcW w:w="1325" w:type="dxa"/>
            <w:vAlign w:val="center"/>
          </w:tcPr>
          <w:p w14:paraId="49842259" w14:textId="77777777" w:rsidR="00731F9B" w:rsidRPr="005C4DC5" w:rsidRDefault="00731F9B">
            <w:pPr>
              <w:pStyle w:val="TableTextCentered"/>
              <w:spacing w:before="20" w:after="20"/>
              <w:rPr>
                <w:rFonts w:ascii="Calibri" w:eastAsia="Calibri" w:hAnsi="Calibri" w:cs="Times New Roman"/>
              </w:rPr>
            </w:pPr>
            <w:r w:rsidRPr="00995DD4">
              <w:t>35.0</w:t>
            </w:r>
          </w:p>
        </w:tc>
        <w:tc>
          <w:tcPr>
            <w:tcW w:w="1326" w:type="dxa"/>
            <w:vAlign w:val="center"/>
          </w:tcPr>
          <w:p w14:paraId="6D2679C2" w14:textId="77777777" w:rsidR="00731F9B" w:rsidRPr="005C4DC5" w:rsidRDefault="00731F9B">
            <w:pPr>
              <w:pStyle w:val="TableTextCentered"/>
              <w:spacing w:before="20" w:after="20"/>
              <w:rPr>
                <w:rFonts w:ascii="Calibri" w:eastAsia="Calibri" w:hAnsi="Calibri" w:cs="Times New Roman"/>
              </w:rPr>
            </w:pPr>
            <w:r w:rsidRPr="00995DD4">
              <w:t>32.0</w:t>
            </w:r>
          </w:p>
        </w:tc>
        <w:tc>
          <w:tcPr>
            <w:tcW w:w="1325" w:type="dxa"/>
            <w:vAlign w:val="center"/>
          </w:tcPr>
          <w:p w14:paraId="781A07FA" w14:textId="77777777" w:rsidR="00731F9B" w:rsidRPr="005C4DC5" w:rsidRDefault="00731F9B">
            <w:pPr>
              <w:pStyle w:val="TableTextCentered"/>
              <w:spacing w:before="20" w:after="20"/>
              <w:rPr>
                <w:rFonts w:ascii="Calibri" w:eastAsia="Calibri" w:hAnsi="Calibri" w:cs="Times New Roman"/>
              </w:rPr>
            </w:pPr>
            <w:r w:rsidRPr="00995DD4">
              <w:t>25.9</w:t>
            </w:r>
          </w:p>
        </w:tc>
        <w:tc>
          <w:tcPr>
            <w:tcW w:w="1336" w:type="dxa"/>
            <w:vAlign w:val="center"/>
          </w:tcPr>
          <w:p w14:paraId="19B0EF71" w14:textId="77777777" w:rsidR="00731F9B" w:rsidRPr="005C4DC5" w:rsidRDefault="00731F9B">
            <w:pPr>
              <w:pStyle w:val="TableTextCentered"/>
              <w:spacing w:before="20" w:after="20"/>
              <w:rPr>
                <w:rFonts w:ascii="Calibri" w:eastAsia="Calibri" w:hAnsi="Calibri" w:cs="Times New Roman"/>
              </w:rPr>
            </w:pPr>
            <w:r w:rsidRPr="00995DD4">
              <w:t>27.3</w:t>
            </w:r>
          </w:p>
        </w:tc>
      </w:tr>
      <w:tr w:rsidR="00731F9B" w:rsidRPr="005C4DC5" w14:paraId="15DCE080"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7C93DC91" w14:textId="77777777" w:rsidR="00731F9B" w:rsidRPr="00D76C38" w:rsidRDefault="00731F9B">
            <w:pPr>
              <w:pStyle w:val="TableText"/>
              <w:spacing w:before="20" w:after="20"/>
            </w:pPr>
            <w:r w:rsidRPr="0037797F">
              <w:t>Asian</w:t>
            </w:r>
          </w:p>
        </w:tc>
        <w:tc>
          <w:tcPr>
            <w:tcW w:w="1160" w:type="dxa"/>
            <w:vAlign w:val="center"/>
          </w:tcPr>
          <w:p w14:paraId="4F81AD52" w14:textId="77777777" w:rsidR="00731F9B" w:rsidRPr="005C4DC5" w:rsidRDefault="00731F9B">
            <w:pPr>
              <w:pStyle w:val="TableTextCentered"/>
              <w:spacing w:before="20" w:after="20"/>
              <w:rPr>
                <w:rFonts w:ascii="Calibri" w:eastAsia="Calibri" w:hAnsi="Calibri" w:cs="Times New Roman"/>
              </w:rPr>
            </w:pPr>
            <w:r w:rsidRPr="00995DD4">
              <w:t>311</w:t>
            </w:r>
          </w:p>
        </w:tc>
        <w:tc>
          <w:tcPr>
            <w:tcW w:w="1325" w:type="dxa"/>
            <w:vAlign w:val="center"/>
          </w:tcPr>
          <w:p w14:paraId="3CE30C5D" w14:textId="77777777" w:rsidR="00731F9B" w:rsidRPr="005C4DC5" w:rsidRDefault="00731F9B">
            <w:pPr>
              <w:pStyle w:val="TableTextCentered"/>
              <w:spacing w:before="20" w:after="20"/>
              <w:rPr>
                <w:rFonts w:ascii="Calibri" w:eastAsia="Calibri" w:hAnsi="Calibri" w:cs="Times New Roman"/>
              </w:rPr>
            </w:pPr>
            <w:r w:rsidRPr="00995DD4">
              <w:t>22.6</w:t>
            </w:r>
          </w:p>
        </w:tc>
        <w:tc>
          <w:tcPr>
            <w:tcW w:w="1326" w:type="dxa"/>
            <w:vAlign w:val="center"/>
          </w:tcPr>
          <w:p w14:paraId="6D5E2300" w14:textId="77777777" w:rsidR="00731F9B" w:rsidRPr="005C4DC5" w:rsidRDefault="00731F9B">
            <w:pPr>
              <w:pStyle w:val="TableTextCentered"/>
              <w:spacing w:before="20" w:after="20"/>
              <w:rPr>
                <w:rFonts w:ascii="Calibri" w:eastAsia="Calibri" w:hAnsi="Calibri" w:cs="Times New Roman"/>
              </w:rPr>
            </w:pPr>
            <w:r w:rsidRPr="00995DD4">
              <w:t>20.7</w:t>
            </w:r>
          </w:p>
        </w:tc>
        <w:tc>
          <w:tcPr>
            <w:tcW w:w="1325" w:type="dxa"/>
            <w:vAlign w:val="center"/>
          </w:tcPr>
          <w:p w14:paraId="4F71A153" w14:textId="77777777" w:rsidR="00731F9B" w:rsidRPr="005C4DC5" w:rsidRDefault="00731F9B">
            <w:pPr>
              <w:pStyle w:val="TableTextCentered"/>
              <w:spacing w:before="20" w:after="20"/>
              <w:rPr>
                <w:rFonts w:ascii="Calibri" w:eastAsia="Calibri" w:hAnsi="Calibri" w:cs="Times New Roman"/>
              </w:rPr>
            </w:pPr>
            <w:r w:rsidRPr="00995DD4">
              <w:t>20.6</w:t>
            </w:r>
          </w:p>
        </w:tc>
        <w:tc>
          <w:tcPr>
            <w:tcW w:w="1336" w:type="dxa"/>
            <w:vAlign w:val="center"/>
          </w:tcPr>
          <w:p w14:paraId="5546BD66" w14:textId="77777777" w:rsidR="00731F9B" w:rsidRPr="005C4DC5" w:rsidRDefault="00731F9B">
            <w:pPr>
              <w:pStyle w:val="TableTextCentered"/>
              <w:spacing w:before="20" w:after="20"/>
              <w:rPr>
                <w:rFonts w:ascii="Calibri" w:eastAsia="Calibri" w:hAnsi="Calibri" w:cs="Times New Roman"/>
              </w:rPr>
            </w:pPr>
            <w:r w:rsidRPr="00995DD4">
              <w:t>10.9</w:t>
            </w:r>
          </w:p>
        </w:tc>
      </w:tr>
      <w:tr w:rsidR="00731F9B" w:rsidRPr="005C4DC5" w14:paraId="094F540C" w14:textId="77777777">
        <w:tc>
          <w:tcPr>
            <w:tcW w:w="2872" w:type="dxa"/>
          </w:tcPr>
          <w:p w14:paraId="559D5E4C" w14:textId="77777777" w:rsidR="00731F9B" w:rsidRPr="00D76C38" w:rsidRDefault="00731F9B">
            <w:pPr>
              <w:pStyle w:val="TableText"/>
              <w:spacing w:before="20" w:after="20"/>
            </w:pPr>
            <w:r w:rsidRPr="0037797F">
              <w:t>Black or African American</w:t>
            </w:r>
          </w:p>
        </w:tc>
        <w:tc>
          <w:tcPr>
            <w:tcW w:w="1160" w:type="dxa"/>
            <w:vAlign w:val="center"/>
          </w:tcPr>
          <w:p w14:paraId="1137749C" w14:textId="77777777" w:rsidR="00731F9B" w:rsidRPr="005C4DC5" w:rsidRDefault="00731F9B">
            <w:pPr>
              <w:pStyle w:val="TableTextCentered"/>
              <w:spacing w:before="20" w:after="20"/>
              <w:rPr>
                <w:rFonts w:ascii="Calibri" w:eastAsia="Calibri" w:hAnsi="Calibri" w:cs="Times New Roman"/>
              </w:rPr>
            </w:pPr>
            <w:r w:rsidRPr="00995DD4">
              <w:t>1,852</w:t>
            </w:r>
          </w:p>
        </w:tc>
        <w:tc>
          <w:tcPr>
            <w:tcW w:w="1325" w:type="dxa"/>
            <w:vAlign w:val="center"/>
          </w:tcPr>
          <w:p w14:paraId="178146D6" w14:textId="77777777" w:rsidR="00731F9B" w:rsidRPr="005C4DC5" w:rsidRDefault="00731F9B">
            <w:pPr>
              <w:pStyle w:val="TableTextCentered"/>
              <w:spacing w:before="20" w:after="20"/>
              <w:rPr>
                <w:rFonts w:ascii="Calibri" w:eastAsia="Calibri" w:hAnsi="Calibri" w:cs="Times New Roman"/>
              </w:rPr>
            </w:pPr>
            <w:r w:rsidRPr="00995DD4">
              <w:t>32.4</w:t>
            </w:r>
          </w:p>
        </w:tc>
        <w:tc>
          <w:tcPr>
            <w:tcW w:w="1326" w:type="dxa"/>
            <w:vAlign w:val="center"/>
          </w:tcPr>
          <w:p w14:paraId="55874221" w14:textId="77777777" w:rsidR="00731F9B" w:rsidRPr="005C4DC5" w:rsidRDefault="00731F9B">
            <w:pPr>
              <w:pStyle w:val="TableTextCentered"/>
              <w:spacing w:before="20" w:after="20"/>
              <w:rPr>
                <w:rFonts w:ascii="Calibri" w:eastAsia="Calibri" w:hAnsi="Calibri" w:cs="Times New Roman"/>
              </w:rPr>
            </w:pPr>
            <w:r w:rsidRPr="00995DD4">
              <w:t>23.0</w:t>
            </w:r>
          </w:p>
        </w:tc>
        <w:tc>
          <w:tcPr>
            <w:tcW w:w="1325" w:type="dxa"/>
            <w:vAlign w:val="center"/>
          </w:tcPr>
          <w:p w14:paraId="4100C348" w14:textId="77777777" w:rsidR="00731F9B" w:rsidRPr="005C4DC5" w:rsidRDefault="00731F9B">
            <w:pPr>
              <w:pStyle w:val="TableTextCentered"/>
              <w:spacing w:before="20" w:after="20"/>
              <w:rPr>
                <w:rFonts w:ascii="Calibri" w:eastAsia="Calibri" w:hAnsi="Calibri" w:cs="Times New Roman"/>
              </w:rPr>
            </w:pPr>
            <w:r w:rsidRPr="00995DD4">
              <w:t>20.8</w:t>
            </w:r>
          </w:p>
        </w:tc>
        <w:tc>
          <w:tcPr>
            <w:tcW w:w="1336" w:type="dxa"/>
            <w:vAlign w:val="center"/>
          </w:tcPr>
          <w:p w14:paraId="55506C15" w14:textId="77777777" w:rsidR="00731F9B" w:rsidRPr="005C4DC5" w:rsidRDefault="00731F9B">
            <w:pPr>
              <w:pStyle w:val="TableTextCentered"/>
              <w:spacing w:before="20" w:after="20"/>
              <w:rPr>
                <w:rFonts w:ascii="Calibri" w:eastAsia="Calibri" w:hAnsi="Calibri" w:cs="Times New Roman"/>
              </w:rPr>
            </w:pPr>
            <w:r w:rsidRPr="00995DD4">
              <w:t>20.7</w:t>
            </w:r>
          </w:p>
        </w:tc>
      </w:tr>
      <w:tr w:rsidR="00731F9B" w:rsidRPr="005C4DC5" w14:paraId="30DFA507"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435811D9" w14:textId="77777777" w:rsidR="00731F9B" w:rsidRPr="00D76C38" w:rsidRDefault="00731F9B">
            <w:pPr>
              <w:pStyle w:val="TableText"/>
              <w:spacing w:before="20" w:after="20"/>
            </w:pPr>
            <w:r w:rsidRPr="0037797F">
              <w:t>Hispanic or Latino</w:t>
            </w:r>
          </w:p>
        </w:tc>
        <w:tc>
          <w:tcPr>
            <w:tcW w:w="1160" w:type="dxa"/>
            <w:vAlign w:val="center"/>
          </w:tcPr>
          <w:p w14:paraId="24B1823B" w14:textId="77777777" w:rsidR="00731F9B" w:rsidRPr="005C4DC5" w:rsidRDefault="00731F9B">
            <w:pPr>
              <w:pStyle w:val="TableTextCentered"/>
              <w:spacing w:before="20" w:after="20"/>
              <w:rPr>
                <w:rFonts w:ascii="Calibri" w:eastAsia="Calibri" w:hAnsi="Calibri" w:cs="Times New Roman"/>
              </w:rPr>
            </w:pPr>
            <w:r w:rsidRPr="00995DD4">
              <w:t>4,052</w:t>
            </w:r>
          </w:p>
        </w:tc>
        <w:tc>
          <w:tcPr>
            <w:tcW w:w="1325" w:type="dxa"/>
            <w:vAlign w:val="center"/>
          </w:tcPr>
          <w:p w14:paraId="48DDE773" w14:textId="77777777" w:rsidR="00731F9B" w:rsidRPr="005C4DC5" w:rsidRDefault="00731F9B">
            <w:pPr>
              <w:pStyle w:val="TableTextCentered"/>
              <w:spacing w:before="20" w:after="20"/>
              <w:rPr>
                <w:rFonts w:ascii="Calibri" w:eastAsia="Calibri" w:hAnsi="Calibri" w:cs="Times New Roman"/>
              </w:rPr>
            </w:pPr>
            <w:r w:rsidRPr="00995DD4">
              <w:t>41.8</w:t>
            </w:r>
          </w:p>
        </w:tc>
        <w:tc>
          <w:tcPr>
            <w:tcW w:w="1326" w:type="dxa"/>
            <w:vAlign w:val="center"/>
          </w:tcPr>
          <w:p w14:paraId="040514B3" w14:textId="77777777" w:rsidR="00731F9B" w:rsidRPr="005C4DC5" w:rsidRDefault="00731F9B">
            <w:pPr>
              <w:pStyle w:val="TableTextCentered"/>
              <w:spacing w:before="20" w:after="20"/>
              <w:rPr>
                <w:rFonts w:ascii="Calibri" w:eastAsia="Calibri" w:hAnsi="Calibri" w:cs="Times New Roman"/>
              </w:rPr>
            </w:pPr>
            <w:r w:rsidRPr="00995DD4">
              <w:t>33.8</w:t>
            </w:r>
          </w:p>
        </w:tc>
        <w:tc>
          <w:tcPr>
            <w:tcW w:w="1325" w:type="dxa"/>
            <w:vAlign w:val="center"/>
          </w:tcPr>
          <w:p w14:paraId="51F7DC69" w14:textId="77777777" w:rsidR="00731F9B" w:rsidRPr="005C4DC5" w:rsidRDefault="00731F9B">
            <w:pPr>
              <w:pStyle w:val="TableTextCentered"/>
              <w:spacing w:before="20" w:after="20"/>
              <w:rPr>
                <w:rFonts w:ascii="Calibri" w:eastAsia="Calibri" w:hAnsi="Calibri" w:cs="Times New Roman"/>
              </w:rPr>
            </w:pPr>
            <w:r w:rsidRPr="00995DD4">
              <w:t>30.1</w:t>
            </w:r>
          </w:p>
        </w:tc>
        <w:tc>
          <w:tcPr>
            <w:tcW w:w="1336" w:type="dxa"/>
            <w:vAlign w:val="center"/>
          </w:tcPr>
          <w:p w14:paraId="2CCF89A1" w14:textId="77777777" w:rsidR="00731F9B" w:rsidRPr="005C4DC5" w:rsidRDefault="00731F9B">
            <w:pPr>
              <w:pStyle w:val="TableTextCentered"/>
              <w:spacing w:before="20" w:after="20"/>
              <w:rPr>
                <w:rFonts w:ascii="Calibri" w:eastAsia="Calibri" w:hAnsi="Calibri" w:cs="Times New Roman"/>
              </w:rPr>
            </w:pPr>
            <w:r w:rsidRPr="00995DD4">
              <w:t>29.5</w:t>
            </w:r>
          </w:p>
        </w:tc>
      </w:tr>
      <w:tr w:rsidR="00731F9B" w:rsidRPr="005C4DC5" w14:paraId="1BDA9329" w14:textId="77777777">
        <w:tc>
          <w:tcPr>
            <w:tcW w:w="2872" w:type="dxa"/>
          </w:tcPr>
          <w:p w14:paraId="0ECAD896" w14:textId="77777777" w:rsidR="00731F9B" w:rsidRPr="00D76C38" w:rsidRDefault="00731F9B">
            <w:pPr>
              <w:pStyle w:val="TableText"/>
              <w:spacing w:before="20" w:after="20"/>
            </w:pPr>
            <w:r w:rsidRPr="0037797F">
              <w:t>Multi-Race, Not Hispanic or Latino</w:t>
            </w:r>
          </w:p>
        </w:tc>
        <w:tc>
          <w:tcPr>
            <w:tcW w:w="1160" w:type="dxa"/>
            <w:vAlign w:val="center"/>
          </w:tcPr>
          <w:p w14:paraId="16E39A35" w14:textId="77777777" w:rsidR="00731F9B" w:rsidRPr="005C4DC5" w:rsidRDefault="00731F9B">
            <w:pPr>
              <w:pStyle w:val="TableTextCentered"/>
              <w:spacing w:before="20" w:after="20"/>
              <w:rPr>
                <w:rFonts w:ascii="Calibri" w:eastAsia="Calibri" w:hAnsi="Calibri" w:cs="Times New Roman"/>
              </w:rPr>
            </w:pPr>
            <w:r w:rsidRPr="00995DD4">
              <w:t>949</w:t>
            </w:r>
          </w:p>
        </w:tc>
        <w:tc>
          <w:tcPr>
            <w:tcW w:w="1325" w:type="dxa"/>
            <w:vAlign w:val="center"/>
          </w:tcPr>
          <w:p w14:paraId="349FA112" w14:textId="77777777" w:rsidR="00731F9B" w:rsidRPr="005C4DC5" w:rsidRDefault="00731F9B">
            <w:pPr>
              <w:pStyle w:val="TableTextCentered"/>
              <w:spacing w:before="20" w:after="20"/>
              <w:rPr>
                <w:rFonts w:ascii="Calibri" w:eastAsia="Calibri" w:hAnsi="Calibri" w:cs="Times New Roman"/>
              </w:rPr>
            </w:pPr>
            <w:r w:rsidRPr="00995DD4">
              <w:t>38.9</w:t>
            </w:r>
          </w:p>
        </w:tc>
        <w:tc>
          <w:tcPr>
            <w:tcW w:w="1326" w:type="dxa"/>
            <w:vAlign w:val="center"/>
          </w:tcPr>
          <w:p w14:paraId="6AF303C2" w14:textId="77777777" w:rsidR="00731F9B" w:rsidRPr="005C4DC5" w:rsidRDefault="00731F9B">
            <w:pPr>
              <w:pStyle w:val="TableTextCentered"/>
              <w:spacing w:before="20" w:after="20"/>
              <w:rPr>
                <w:rFonts w:ascii="Calibri" w:eastAsia="Calibri" w:hAnsi="Calibri" w:cs="Times New Roman"/>
              </w:rPr>
            </w:pPr>
            <w:r w:rsidRPr="00995DD4">
              <w:t>32.5</w:t>
            </w:r>
          </w:p>
        </w:tc>
        <w:tc>
          <w:tcPr>
            <w:tcW w:w="1325" w:type="dxa"/>
            <w:vAlign w:val="center"/>
          </w:tcPr>
          <w:p w14:paraId="07E4099D" w14:textId="77777777" w:rsidR="00731F9B" w:rsidRPr="005C4DC5" w:rsidRDefault="00731F9B">
            <w:pPr>
              <w:pStyle w:val="TableTextCentered"/>
              <w:spacing w:before="20" w:after="20"/>
              <w:rPr>
                <w:rFonts w:ascii="Calibri" w:eastAsia="Calibri" w:hAnsi="Calibri" w:cs="Times New Roman"/>
              </w:rPr>
            </w:pPr>
            <w:r w:rsidRPr="00995DD4">
              <w:t>28.8</w:t>
            </w:r>
          </w:p>
        </w:tc>
        <w:tc>
          <w:tcPr>
            <w:tcW w:w="1336" w:type="dxa"/>
            <w:vAlign w:val="center"/>
          </w:tcPr>
          <w:p w14:paraId="5251814F" w14:textId="77777777" w:rsidR="00731F9B" w:rsidRPr="005C4DC5" w:rsidRDefault="00731F9B">
            <w:pPr>
              <w:pStyle w:val="TableTextCentered"/>
              <w:spacing w:before="20" w:after="20"/>
              <w:rPr>
                <w:rFonts w:ascii="Calibri" w:eastAsia="Calibri" w:hAnsi="Calibri" w:cs="Times New Roman"/>
              </w:rPr>
            </w:pPr>
            <w:r w:rsidRPr="00995DD4">
              <w:t>19.3</w:t>
            </w:r>
          </w:p>
        </w:tc>
      </w:tr>
      <w:tr w:rsidR="00731F9B" w:rsidRPr="005C4DC5" w14:paraId="712308F5"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2B4C4F1B" w14:textId="77777777" w:rsidR="00731F9B" w:rsidRPr="00D76C38" w:rsidRDefault="00731F9B">
            <w:pPr>
              <w:pStyle w:val="TableText"/>
              <w:spacing w:before="20" w:after="20"/>
              <w:rPr>
                <w:spacing w:val="-4"/>
              </w:rPr>
            </w:pPr>
            <w:r w:rsidRPr="0037797F">
              <w:t>Native Hawaiian or Other Pacific Islander</w:t>
            </w:r>
          </w:p>
        </w:tc>
        <w:tc>
          <w:tcPr>
            <w:tcW w:w="1160" w:type="dxa"/>
            <w:vAlign w:val="center"/>
          </w:tcPr>
          <w:p w14:paraId="29839607" w14:textId="77777777" w:rsidR="00731F9B" w:rsidRPr="005C4DC5" w:rsidRDefault="00731F9B">
            <w:pPr>
              <w:pStyle w:val="TableTextCentered"/>
              <w:spacing w:before="20" w:after="20"/>
              <w:rPr>
                <w:rFonts w:ascii="Calibri" w:eastAsia="Calibri" w:hAnsi="Calibri" w:cs="Times New Roman"/>
              </w:rPr>
            </w:pPr>
            <w:r w:rsidRPr="00995DD4">
              <w:t>11</w:t>
            </w:r>
          </w:p>
        </w:tc>
        <w:tc>
          <w:tcPr>
            <w:tcW w:w="1325" w:type="dxa"/>
            <w:vAlign w:val="center"/>
          </w:tcPr>
          <w:p w14:paraId="381F4E81" w14:textId="77777777" w:rsidR="00731F9B" w:rsidRPr="005C4DC5" w:rsidRDefault="00731F9B">
            <w:pPr>
              <w:pStyle w:val="TableTextCentered"/>
              <w:spacing w:before="20" w:after="20"/>
              <w:rPr>
                <w:rFonts w:ascii="Calibri" w:eastAsia="Calibri" w:hAnsi="Calibri" w:cs="Times New Roman"/>
              </w:rPr>
            </w:pPr>
            <w:r w:rsidRPr="00995DD4">
              <w:t>--</w:t>
            </w:r>
          </w:p>
        </w:tc>
        <w:tc>
          <w:tcPr>
            <w:tcW w:w="1326" w:type="dxa"/>
            <w:vAlign w:val="center"/>
          </w:tcPr>
          <w:p w14:paraId="24137B0A" w14:textId="77777777" w:rsidR="00731F9B" w:rsidRPr="005C4DC5" w:rsidRDefault="00731F9B">
            <w:pPr>
              <w:pStyle w:val="TableTextCentered"/>
              <w:spacing w:before="20" w:after="20"/>
              <w:rPr>
                <w:rFonts w:ascii="Calibri" w:eastAsia="Calibri" w:hAnsi="Calibri" w:cs="Times New Roman"/>
              </w:rPr>
            </w:pPr>
            <w:r w:rsidRPr="00995DD4">
              <w:t>41.7</w:t>
            </w:r>
          </w:p>
        </w:tc>
        <w:tc>
          <w:tcPr>
            <w:tcW w:w="1325" w:type="dxa"/>
            <w:vAlign w:val="center"/>
          </w:tcPr>
          <w:p w14:paraId="1A63EFC0" w14:textId="77777777" w:rsidR="00731F9B" w:rsidRPr="005C4DC5" w:rsidRDefault="00731F9B">
            <w:pPr>
              <w:pStyle w:val="TableTextCentered"/>
              <w:spacing w:before="20" w:after="20"/>
              <w:rPr>
                <w:rFonts w:ascii="Calibri" w:eastAsia="Calibri" w:hAnsi="Calibri" w:cs="Times New Roman"/>
              </w:rPr>
            </w:pPr>
            <w:r w:rsidRPr="00995DD4">
              <w:t>45.5</w:t>
            </w:r>
          </w:p>
        </w:tc>
        <w:tc>
          <w:tcPr>
            <w:tcW w:w="1336" w:type="dxa"/>
            <w:vAlign w:val="center"/>
          </w:tcPr>
          <w:p w14:paraId="06F1464F" w14:textId="77777777" w:rsidR="00731F9B" w:rsidRPr="005C4DC5" w:rsidRDefault="00731F9B">
            <w:pPr>
              <w:pStyle w:val="TableTextCentered"/>
              <w:spacing w:before="20" w:after="20"/>
              <w:rPr>
                <w:rFonts w:ascii="Calibri" w:eastAsia="Calibri" w:hAnsi="Calibri" w:cs="Times New Roman"/>
              </w:rPr>
            </w:pPr>
            <w:r w:rsidRPr="00995DD4">
              <w:t>22.7</w:t>
            </w:r>
          </w:p>
        </w:tc>
      </w:tr>
      <w:tr w:rsidR="00731F9B" w:rsidRPr="005C4DC5" w14:paraId="766840AF" w14:textId="77777777">
        <w:tc>
          <w:tcPr>
            <w:tcW w:w="2872" w:type="dxa"/>
          </w:tcPr>
          <w:p w14:paraId="681B8B0C" w14:textId="77777777" w:rsidR="00731F9B" w:rsidRPr="00D76C38" w:rsidRDefault="00731F9B">
            <w:pPr>
              <w:pStyle w:val="TableText"/>
              <w:spacing w:before="20" w:after="20"/>
            </w:pPr>
            <w:r w:rsidRPr="0037797F">
              <w:t>White</w:t>
            </w:r>
          </w:p>
        </w:tc>
        <w:tc>
          <w:tcPr>
            <w:tcW w:w="1160" w:type="dxa"/>
            <w:vAlign w:val="center"/>
          </w:tcPr>
          <w:p w14:paraId="03B248DE" w14:textId="77777777" w:rsidR="00731F9B" w:rsidRPr="005C4DC5" w:rsidRDefault="00731F9B">
            <w:pPr>
              <w:pStyle w:val="TableTextCentered"/>
              <w:spacing w:before="20" w:after="20"/>
              <w:rPr>
                <w:rFonts w:ascii="Calibri" w:eastAsia="Calibri" w:hAnsi="Calibri" w:cs="Times New Roman"/>
              </w:rPr>
            </w:pPr>
            <w:r w:rsidRPr="00995DD4">
              <w:t>4,719</w:t>
            </w:r>
          </w:p>
        </w:tc>
        <w:tc>
          <w:tcPr>
            <w:tcW w:w="1325" w:type="dxa"/>
            <w:vAlign w:val="center"/>
          </w:tcPr>
          <w:p w14:paraId="69A229A3" w14:textId="77777777" w:rsidR="00731F9B" w:rsidRPr="005C4DC5" w:rsidRDefault="00731F9B">
            <w:pPr>
              <w:pStyle w:val="TableTextCentered"/>
              <w:spacing w:before="20" w:after="20"/>
              <w:rPr>
                <w:rFonts w:ascii="Calibri" w:eastAsia="Calibri" w:hAnsi="Calibri" w:cs="Times New Roman"/>
              </w:rPr>
            </w:pPr>
            <w:r w:rsidRPr="00995DD4">
              <w:t>35.8</w:t>
            </w:r>
          </w:p>
        </w:tc>
        <w:tc>
          <w:tcPr>
            <w:tcW w:w="1326" w:type="dxa"/>
            <w:vAlign w:val="center"/>
          </w:tcPr>
          <w:p w14:paraId="0D244CE0" w14:textId="77777777" w:rsidR="00731F9B" w:rsidRPr="005C4DC5" w:rsidRDefault="00731F9B">
            <w:pPr>
              <w:pStyle w:val="TableTextCentered"/>
              <w:spacing w:before="20" w:after="20"/>
              <w:rPr>
                <w:rFonts w:ascii="Calibri" w:eastAsia="Calibri" w:hAnsi="Calibri" w:cs="Times New Roman"/>
              </w:rPr>
            </w:pPr>
            <w:r w:rsidRPr="00995DD4">
              <w:t>30.2</w:t>
            </w:r>
          </w:p>
        </w:tc>
        <w:tc>
          <w:tcPr>
            <w:tcW w:w="1325" w:type="dxa"/>
            <w:vAlign w:val="center"/>
          </w:tcPr>
          <w:p w14:paraId="44A5EE1D" w14:textId="77777777" w:rsidR="00731F9B" w:rsidRPr="005C4DC5" w:rsidRDefault="00731F9B">
            <w:pPr>
              <w:pStyle w:val="TableTextCentered"/>
              <w:spacing w:before="20" w:after="20"/>
              <w:rPr>
                <w:rFonts w:ascii="Calibri" w:eastAsia="Calibri" w:hAnsi="Calibri" w:cs="Times New Roman"/>
              </w:rPr>
            </w:pPr>
            <w:r w:rsidRPr="00995DD4">
              <w:t>27.2</w:t>
            </w:r>
          </w:p>
        </w:tc>
        <w:tc>
          <w:tcPr>
            <w:tcW w:w="1336" w:type="dxa"/>
            <w:vAlign w:val="center"/>
          </w:tcPr>
          <w:p w14:paraId="2CACA5FA" w14:textId="77777777" w:rsidR="00731F9B" w:rsidRPr="005C4DC5" w:rsidRDefault="00731F9B">
            <w:pPr>
              <w:pStyle w:val="TableTextCentered"/>
              <w:spacing w:before="20" w:after="20"/>
              <w:rPr>
                <w:rFonts w:ascii="Calibri" w:eastAsia="Calibri" w:hAnsi="Calibri" w:cs="Times New Roman"/>
              </w:rPr>
            </w:pPr>
            <w:r w:rsidRPr="00995DD4">
              <w:t>13.9</w:t>
            </w:r>
          </w:p>
        </w:tc>
      </w:tr>
      <w:tr w:rsidR="00731F9B" w:rsidRPr="005C4DC5" w14:paraId="09219C38"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188663C0" w14:textId="77777777" w:rsidR="00731F9B" w:rsidRPr="00D76C38" w:rsidRDefault="00731F9B">
            <w:pPr>
              <w:pStyle w:val="TableText"/>
              <w:spacing w:before="20" w:after="20"/>
            </w:pPr>
            <w:r w:rsidRPr="0037797F">
              <w:t>High Needs</w:t>
            </w:r>
          </w:p>
        </w:tc>
        <w:tc>
          <w:tcPr>
            <w:tcW w:w="1160" w:type="dxa"/>
            <w:vAlign w:val="center"/>
          </w:tcPr>
          <w:p w14:paraId="76AD7F0F" w14:textId="77777777" w:rsidR="00731F9B" w:rsidRPr="005C4DC5" w:rsidRDefault="00731F9B">
            <w:pPr>
              <w:pStyle w:val="TableTextCentered"/>
              <w:spacing w:before="20" w:after="20"/>
              <w:rPr>
                <w:rFonts w:ascii="Calibri" w:eastAsia="Calibri" w:hAnsi="Calibri" w:cs="Times New Roman"/>
              </w:rPr>
            </w:pPr>
            <w:r w:rsidRPr="00995DD4">
              <w:t>10,507</w:t>
            </w:r>
          </w:p>
        </w:tc>
        <w:tc>
          <w:tcPr>
            <w:tcW w:w="1325" w:type="dxa"/>
            <w:vAlign w:val="center"/>
          </w:tcPr>
          <w:p w14:paraId="78F05922" w14:textId="77777777" w:rsidR="00731F9B" w:rsidRPr="005C4DC5" w:rsidRDefault="00731F9B">
            <w:pPr>
              <w:pStyle w:val="TableTextCentered"/>
              <w:spacing w:before="20" w:after="20"/>
              <w:rPr>
                <w:rFonts w:ascii="Calibri" w:eastAsia="Calibri" w:hAnsi="Calibri" w:cs="Times New Roman"/>
              </w:rPr>
            </w:pPr>
            <w:r w:rsidRPr="00995DD4">
              <w:t>39.1</w:t>
            </w:r>
          </w:p>
        </w:tc>
        <w:tc>
          <w:tcPr>
            <w:tcW w:w="1326" w:type="dxa"/>
            <w:vAlign w:val="center"/>
          </w:tcPr>
          <w:p w14:paraId="379862C4" w14:textId="77777777" w:rsidR="00731F9B" w:rsidRPr="005C4DC5" w:rsidRDefault="00731F9B">
            <w:pPr>
              <w:pStyle w:val="TableTextCentered"/>
              <w:spacing w:before="20" w:after="20"/>
              <w:rPr>
                <w:rFonts w:ascii="Calibri" w:eastAsia="Calibri" w:hAnsi="Calibri" w:cs="Times New Roman"/>
              </w:rPr>
            </w:pPr>
            <w:r w:rsidRPr="00995DD4">
              <w:t>32.0</w:t>
            </w:r>
          </w:p>
        </w:tc>
        <w:tc>
          <w:tcPr>
            <w:tcW w:w="1325" w:type="dxa"/>
            <w:vAlign w:val="center"/>
          </w:tcPr>
          <w:p w14:paraId="6C11C4F4" w14:textId="77777777" w:rsidR="00731F9B" w:rsidRPr="005C4DC5" w:rsidRDefault="00731F9B">
            <w:pPr>
              <w:pStyle w:val="TableTextCentered"/>
              <w:spacing w:before="20" w:after="20"/>
              <w:rPr>
                <w:rFonts w:ascii="Calibri" w:eastAsia="Calibri" w:hAnsi="Calibri" w:cs="Times New Roman"/>
              </w:rPr>
            </w:pPr>
            <w:r w:rsidRPr="00995DD4">
              <w:t>28.6</w:t>
            </w:r>
          </w:p>
        </w:tc>
        <w:tc>
          <w:tcPr>
            <w:tcW w:w="1336" w:type="dxa"/>
            <w:vAlign w:val="center"/>
          </w:tcPr>
          <w:p w14:paraId="00BDB6FC" w14:textId="77777777" w:rsidR="00731F9B" w:rsidRPr="005C4DC5" w:rsidRDefault="00731F9B">
            <w:pPr>
              <w:pStyle w:val="TableTextCentered"/>
              <w:spacing w:before="20" w:after="20"/>
              <w:rPr>
                <w:rFonts w:ascii="Calibri" w:eastAsia="Calibri" w:hAnsi="Calibri" w:cs="Times New Roman"/>
              </w:rPr>
            </w:pPr>
            <w:r w:rsidRPr="00995DD4">
              <w:t>25.9</w:t>
            </w:r>
          </w:p>
        </w:tc>
      </w:tr>
      <w:tr w:rsidR="00731F9B" w:rsidRPr="005C4DC5" w14:paraId="0230A358" w14:textId="77777777">
        <w:tc>
          <w:tcPr>
            <w:tcW w:w="2872" w:type="dxa"/>
          </w:tcPr>
          <w:p w14:paraId="6972CC6F" w14:textId="77777777" w:rsidR="00731F9B" w:rsidRPr="00D76C38" w:rsidRDefault="00731F9B">
            <w:pPr>
              <w:pStyle w:val="TableText"/>
              <w:spacing w:before="20" w:after="20"/>
            </w:pPr>
            <w:r w:rsidRPr="0037797F">
              <w:t>English Learners</w:t>
            </w:r>
          </w:p>
        </w:tc>
        <w:tc>
          <w:tcPr>
            <w:tcW w:w="1160" w:type="dxa"/>
            <w:vAlign w:val="center"/>
          </w:tcPr>
          <w:p w14:paraId="7419BD96" w14:textId="77777777" w:rsidR="00731F9B" w:rsidRPr="005C4DC5" w:rsidRDefault="00731F9B">
            <w:pPr>
              <w:pStyle w:val="TableTextCentered"/>
              <w:spacing w:before="20" w:after="20"/>
              <w:rPr>
                <w:rFonts w:ascii="Calibri" w:eastAsia="Calibri" w:hAnsi="Calibri" w:cs="Times New Roman"/>
              </w:rPr>
            </w:pPr>
            <w:r w:rsidRPr="00995DD4">
              <w:t>3,316</w:t>
            </w:r>
          </w:p>
        </w:tc>
        <w:tc>
          <w:tcPr>
            <w:tcW w:w="1325" w:type="dxa"/>
            <w:vAlign w:val="center"/>
          </w:tcPr>
          <w:p w14:paraId="1A8B245F" w14:textId="77777777" w:rsidR="00731F9B" w:rsidRPr="005C4DC5" w:rsidRDefault="00731F9B">
            <w:pPr>
              <w:pStyle w:val="TableTextCentered"/>
              <w:spacing w:before="20" w:after="20"/>
              <w:rPr>
                <w:rFonts w:ascii="Calibri" w:eastAsia="Calibri" w:hAnsi="Calibri" w:cs="Times New Roman"/>
              </w:rPr>
            </w:pPr>
            <w:r w:rsidRPr="00995DD4">
              <w:t>30.8</w:t>
            </w:r>
          </w:p>
        </w:tc>
        <w:tc>
          <w:tcPr>
            <w:tcW w:w="1326" w:type="dxa"/>
            <w:vAlign w:val="center"/>
          </w:tcPr>
          <w:p w14:paraId="66FF142B" w14:textId="77777777" w:rsidR="00731F9B" w:rsidRPr="005C4DC5" w:rsidRDefault="00731F9B">
            <w:pPr>
              <w:pStyle w:val="TableTextCentered"/>
              <w:spacing w:before="20" w:after="20"/>
              <w:rPr>
                <w:rFonts w:ascii="Calibri" w:eastAsia="Calibri" w:hAnsi="Calibri" w:cs="Times New Roman"/>
              </w:rPr>
            </w:pPr>
            <w:r w:rsidRPr="00995DD4">
              <w:t>26.2</w:t>
            </w:r>
          </w:p>
        </w:tc>
        <w:tc>
          <w:tcPr>
            <w:tcW w:w="1325" w:type="dxa"/>
            <w:vAlign w:val="center"/>
          </w:tcPr>
          <w:p w14:paraId="62B5B6A5" w14:textId="77777777" w:rsidR="00731F9B" w:rsidRPr="005C4DC5" w:rsidRDefault="00731F9B">
            <w:pPr>
              <w:pStyle w:val="TableTextCentered"/>
              <w:spacing w:before="20" w:after="20"/>
              <w:rPr>
                <w:rFonts w:ascii="Calibri" w:eastAsia="Calibri" w:hAnsi="Calibri" w:cs="Times New Roman"/>
              </w:rPr>
            </w:pPr>
            <w:r w:rsidRPr="00995DD4">
              <w:t>23.3</w:t>
            </w:r>
          </w:p>
        </w:tc>
        <w:tc>
          <w:tcPr>
            <w:tcW w:w="1336" w:type="dxa"/>
            <w:vAlign w:val="center"/>
          </w:tcPr>
          <w:p w14:paraId="702CCFE6" w14:textId="77777777" w:rsidR="00731F9B" w:rsidRPr="005C4DC5" w:rsidRDefault="00731F9B">
            <w:pPr>
              <w:pStyle w:val="TableTextCentered"/>
              <w:spacing w:before="20" w:after="20"/>
              <w:rPr>
                <w:rFonts w:ascii="Calibri" w:eastAsia="Calibri" w:hAnsi="Calibri" w:cs="Times New Roman"/>
              </w:rPr>
            </w:pPr>
            <w:r w:rsidRPr="00995DD4">
              <w:t>27.8</w:t>
            </w:r>
          </w:p>
        </w:tc>
      </w:tr>
      <w:tr w:rsidR="00731F9B" w:rsidRPr="005C4DC5" w14:paraId="59B8DE1B"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1EF712F4" w14:textId="77777777" w:rsidR="00731F9B" w:rsidRPr="00D76C38" w:rsidRDefault="00731F9B">
            <w:pPr>
              <w:pStyle w:val="TableText"/>
              <w:spacing w:before="20" w:after="20"/>
            </w:pPr>
            <w:r w:rsidRPr="0037797F">
              <w:t>Low Income</w:t>
            </w:r>
          </w:p>
        </w:tc>
        <w:tc>
          <w:tcPr>
            <w:tcW w:w="1160" w:type="dxa"/>
            <w:vAlign w:val="center"/>
          </w:tcPr>
          <w:p w14:paraId="079EE606" w14:textId="77777777" w:rsidR="00731F9B" w:rsidRPr="005C4DC5" w:rsidRDefault="00731F9B">
            <w:pPr>
              <w:pStyle w:val="TableTextCentered"/>
              <w:spacing w:before="20" w:after="20"/>
              <w:rPr>
                <w:rFonts w:ascii="Calibri" w:eastAsia="Calibri" w:hAnsi="Calibri" w:cs="Times New Roman"/>
              </w:rPr>
            </w:pPr>
            <w:r w:rsidRPr="00995DD4">
              <w:t>9,803</w:t>
            </w:r>
          </w:p>
        </w:tc>
        <w:tc>
          <w:tcPr>
            <w:tcW w:w="1325" w:type="dxa"/>
            <w:vAlign w:val="center"/>
          </w:tcPr>
          <w:p w14:paraId="75EB3451" w14:textId="77777777" w:rsidR="00731F9B" w:rsidRPr="005C4DC5" w:rsidRDefault="00731F9B">
            <w:pPr>
              <w:pStyle w:val="TableTextCentered"/>
              <w:spacing w:before="20" w:after="20"/>
              <w:rPr>
                <w:rFonts w:ascii="Calibri" w:eastAsia="Calibri" w:hAnsi="Calibri" w:cs="Times New Roman"/>
              </w:rPr>
            </w:pPr>
            <w:r w:rsidRPr="00995DD4">
              <w:t>39.9</w:t>
            </w:r>
          </w:p>
        </w:tc>
        <w:tc>
          <w:tcPr>
            <w:tcW w:w="1326" w:type="dxa"/>
            <w:vAlign w:val="center"/>
          </w:tcPr>
          <w:p w14:paraId="5B42F3D8" w14:textId="77777777" w:rsidR="00731F9B" w:rsidRPr="005C4DC5" w:rsidRDefault="00731F9B">
            <w:pPr>
              <w:pStyle w:val="TableTextCentered"/>
              <w:spacing w:before="20" w:after="20"/>
              <w:rPr>
                <w:rFonts w:ascii="Calibri" w:eastAsia="Calibri" w:hAnsi="Calibri" w:cs="Times New Roman"/>
              </w:rPr>
            </w:pPr>
            <w:r w:rsidRPr="00995DD4">
              <w:t>32.7</w:t>
            </w:r>
          </w:p>
        </w:tc>
        <w:tc>
          <w:tcPr>
            <w:tcW w:w="1325" w:type="dxa"/>
            <w:vAlign w:val="center"/>
          </w:tcPr>
          <w:p w14:paraId="32919F61" w14:textId="77777777" w:rsidR="00731F9B" w:rsidRPr="005C4DC5" w:rsidRDefault="00731F9B">
            <w:pPr>
              <w:pStyle w:val="TableTextCentered"/>
              <w:spacing w:before="20" w:after="20"/>
              <w:rPr>
                <w:rFonts w:ascii="Calibri" w:eastAsia="Calibri" w:hAnsi="Calibri" w:cs="Times New Roman"/>
              </w:rPr>
            </w:pPr>
            <w:r w:rsidRPr="00995DD4">
              <w:t>29.1</w:t>
            </w:r>
          </w:p>
        </w:tc>
        <w:tc>
          <w:tcPr>
            <w:tcW w:w="1336" w:type="dxa"/>
            <w:vAlign w:val="center"/>
          </w:tcPr>
          <w:p w14:paraId="179C1406" w14:textId="77777777" w:rsidR="00731F9B" w:rsidRPr="005C4DC5" w:rsidRDefault="00731F9B">
            <w:pPr>
              <w:pStyle w:val="TableTextCentered"/>
              <w:spacing w:before="20" w:after="20"/>
              <w:rPr>
                <w:rFonts w:ascii="Calibri" w:eastAsia="Calibri" w:hAnsi="Calibri" w:cs="Times New Roman"/>
              </w:rPr>
            </w:pPr>
            <w:r w:rsidRPr="00995DD4">
              <w:t>28.9</w:t>
            </w:r>
          </w:p>
        </w:tc>
      </w:tr>
      <w:tr w:rsidR="00731F9B" w:rsidRPr="005C4DC5" w14:paraId="6017BFF1" w14:textId="77777777">
        <w:tc>
          <w:tcPr>
            <w:tcW w:w="2872" w:type="dxa"/>
          </w:tcPr>
          <w:p w14:paraId="242D86EE" w14:textId="77777777" w:rsidR="00731F9B" w:rsidRPr="00D76C38" w:rsidRDefault="00731F9B">
            <w:pPr>
              <w:pStyle w:val="TableText"/>
              <w:spacing w:before="20" w:after="20"/>
            </w:pPr>
            <w:r w:rsidRPr="0037797F">
              <w:t>Students with Disabilities</w:t>
            </w:r>
          </w:p>
        </w:tc>
        <w:tc>
          <w:tcPr>
            <w:tcW w:w="1160" w:type="dxa"/>
            <w:vAlign w:val="center"/>
          </w:tcPr>
          <w:p w14:paraId="019E1921" w14:textId="77777777" w:rsidR="00731F9B" w:rsidRPr="005C4DC5" w:rsidRDefault="00731F9B">
            <w:pPr>
              <w:pStyle w:val="TableTextCentered"/>
              <w:spacing w:before="20" w:after="20"/>
              <w:rPr>
                <w:rFonts w:ascii="Calibri" w:eastAsia="Calibri" w:hAnsi="Calibri" w:cs="Times New Roman"/>
              </w:rPr>
            </w:pPr>
            <w:r w:rsidRPr="00995DD4">
              <w:t>3,078</w:t>
            </w:r>
          </w:p>
        </w:tc>
        <w:tc>
          <w:tcPr>
            <w:tcW w:w="1325" w:type="dxa"/>
            <w:vAlign w:val="center"/>
          </w:tcPr>
          <w:p w14:paraId="2936B11A" w14:textId="77777777" w:rsidR="00731F9B" w:rsidRPr="005C4DC5" w:rsidRDefault="00731F9B">
            <w:pPr>
              <w:pStyle w:val="TableTextCentered"/>
              <w:spacing w:before="20" w:after="20"/>
              <w:rPr>
                <w:rFonts w:ascii="Calibri" w:eastAsia="Calibri" w:hAnsi="Calibri" w:cs="Times New Roman"/>
              </w:rPr>
            </w:pPr>
            <w:r w:rsidRPr="00995DD4">
              <w:t>42.1</w:t>
            </w:r>
          </w:p>
        </w:tc>
        <w:tc>
          <w:tcPr>
            <w:tcW w:w="1326" w:type="dxa"/>
            <w:vAlign w:val="center"/>
          </w:tcPr>
          <w:p w14:paraId="3234E912" w14:textId="77777777" w:rsidR="00731F9B" w:rsidRPr="005C4DC5" w:rsidRDefault="00731F9B">
            <w:pPr>
              <w:pStyle w:val="TableTextCentered"/>
              <w:spacing w:before="20" w:after="20"/>
              <w:rPr>
                <w:rFonts w:ascii="Calibri" w:eastAsia="Calibri" w:hAnsi="Calibri" w:cs="Times New Roman"/>
              </w:rPr>
            </w:pPr>
            <w:r w:rsidRPr="00995DD4">
              <w:t>38.6</w:t>
            </w:r>
          </w:p>
        </w:tc>
        <w:tc>
          <w:tcPr>
            <w:tcW w:w="1325" w:type="dxa"/>
            <w:vAlign w:val="center"/>
          </w:tcPr>
          <w:p w14:paraId="32DE267A" w14:textId="77777777" w:rsidR="00731F9B" w:rsidRPr="005C4DC5" w:rsidRDefault="00731F9B">
            <w:pPr>
              <w:pStyle w:val="TableTextCentered"/>
              <w:spacing w:before="20" w:after="20"/>
              <w:rPr>
                <w:rFonts w:ascii="Calibri" w:eastAsia="Calibri" w:hAnsi="Calibri" w:cs="Times New Roman"/>
              </w:rPr>
            </w:pPr>
            <w:r w:rsidRPr="00995DD4">
              <w:t>34.7</w:t>
            </w:r>
          </w:p>
        </w:tc>
        <w:tc>
          <w:tcPr>
            <w:tcW w:w="1336" w:type="dxa"/>
            <w:vAlign w:val="center"/>
          </w:tcPr>
          <w:p w14:paraId="0F76EABB" w14:textId="77777777" w:rsidR="00731F9B" w:rsidRPr="005C4DC5" w:rsidRDefault="00731F9B">
            <w:pPr>
              <w:pStyle w:val="TableTextCentered"/>
              <w:spacing w:before="20" w:after="20"/>
              <w:rPr>
                <w:rFonts w:ascii="Calibri" w:eastAsia="Calibri" w:hAnsi="Calibri" w:cs="Times New Roman"/>
              </w:rPr>
            </w:pPr>
            <w:r w:rsidRPr="00995DD4">
              <w:t>26.5</w:t>
            </w:r>
          </w:p>
        </w:tc>
      </w:tr>
    </w:tbl>
    <w:p w14:paraId="0A2B64FF" w14:textId="77777777" w:rsidR="00731F9B" w:rsidRPr="005C4DC5" w:rsidRDefault="00731F9B" w:rsidP="00731F9B">
      <w:pPr>
        <w:pStyle w:val="TableNote"/>
        <w:spacing w:before="0" w:line="240" w:lineRule="auto"/>
        <w:rPr>
          <w:rFonts w:ascii="Calibri" w:eastAsia="Calibri" w:hAnsi="Calibri"/>
          <w:szCs w:val="20"/>
        </w:rPr>
      </w:pPr>
      <w:r w:rsidRPr="005C4DC5">
        <w:rPr>
          <w:vertAlign w:val="superscript"/>
        </w:rPr>
        <w:t>a</w:t>
      </w:r>
      <w:r w:rsidRPr="005C4DC5" w:rsidDel="00305C73">
        <w:t xml:space="preserve"> </w:t>
      </w:r>
      <w:r w:rsidRPr="00CB0607">
        <w:rPr>
          <w:shd w:val="clear" w:color="auto" w:fill="FFFFFF" w:themeFill="background1"/>
        </w:rPr>
        <w:t>The percentage of students absent 10 percent or more of their total number of student days of membership in a school</w:t>
      </w:r>
      <w:r w:rsidRPr="005C4DC5">
        <w:t>.</w:t>
      </w:r>
    </w:p>
    <w:p w14:paraId="3DCE3DBD" w14:textId="77777777" w:rsidR="00731F9B" w:rsidRPr="003108DB" w:rsidRDefault="00731F9B" w:rsidP="00731F9B">
      <w:pPr>
        <w:pStyle w:val="TableTitle0"/>
        <w:spacing w:before="0" w:after="0" w:line="240" w:lineRule="auto"/>
        <w:rPr>
          <w:sz w:val="20"/>
          <w:szCs w:val="20"/>
        </w:rPr>
      </w:pPr>
    </w:p>
    <w:p w14:paraId="2C2350DB" w14:textId="7FD59AC9" w:rsidR="00731F9B" w:rsidRDefault="00731F9B" w:rsidP="00731F9B">
      <w:pPr>
        <w:pStyle w:val="TableTitle0"/>
        <w:spacing w:before="0" w:after="0" w:line="240" w:lineRule="auto"/>
        <w:rPr>
          <w:szCs w:val="20"/>
        </w:rPr>
      </w:pPr>
      <w:r w:rsidRPr="00CB0607">
        <w:t xml:space="preserve">Table </w:t>
      </w:r>
      <w:r w:rsidR="00475FB3">
        <w:t>C</w:t>
      </w:r>
      <w:r w:rsidRPr="00CB0607">
        <w:t xml:space="preserve">4. </w:t>
      </w:r>
      <w:r>
        <w:t>Total Expenditures</w:t>
      </w:r>
      <w:r w:rsidRPr="00CB0607">
        <w:t xml:space="preserve"> Fiscal Years, 20</w:t>
      </w:r>
      <w:r>
        <w:t>22</w:t>
      </w:r>
      <w:r w:rsidRPr="00CB0607">
        <w:t>-202</w:t>
      </w:r>
      <w:r>
        <w:t>4</w:t>
      </w:r>
      <w:r w:rsidRPr="00CB0607">
        <w:rPr>
          <w:szCs w:val="20"/>
        </w:rPr>
        <w:t xml:space="preserve"> </w:t>
      </w:r>
    </w:p>
    <w:tbl>
      <w:tblPr>
        <w:tblStyle w:val="MSVTable1"/>
        <w:tblW w:w="0" w:type="auto"/>
        <w:tblLook w:val="04A0" w:firstRow="1" w:lastRow="0" w:firstColumn="1" w:lastColumn="0" w:noHBand="0" w:noVBand="1"/>
        <w:tblCaption w:val="Table C4. Total Expenditures Fiscal Years, 2022-2024"/>
        <w:tblDescription w:val="Total Expenditures "/>
      </w:tblPr>
      <w:tblGrid>
        <w:gridCol w:w="2782"/>
        <w:gridCol w:w="2187"/>
        <w:gridCol w:w="2187"/>
        <w:gridCol w:w="2188"/>
      </w:tblGrid>
      <w:tr w:rsidR="00731F9B" w14:paraId="4117E861" w14:textId="77777777">
        <w:trPr>
          <w:cnfStyle w:val="100000000000" w:firstRow="1" w:lastRow="0" w:firstColumn="0" w:lastColumn="0" w:oddVBand="0" w:evenVBand="0" w:oddHBand="0" w:evenHBand="0" w:firstRowFirstColumn="0" w:firstRowLastColumn="0" w:lastRowFirstColumn="0" w:lastRowLastColumn="0"/>
        </w:trPr>
        <w:tc>
          <w:tcPr>
            <w:tcW w:w="2782" w:type="dxa"/>
          </w:tcPr>
          <w:p w14:paraId="61E1A930" w14:textId="77777777" w:rsidR="00731F9B" w:rsidRPr="005C02B7" w:rsidRDefault="00731F9B">
            <w:pPr>
              <w:pStyle w:val="TableNote"/>
              <w:spacing w:before="20" w:after="20" w:line="259" w:lineRule="auto"/>
              <w:rPr>
                <w:rFonts w:asciiTheme="majorHAnsi" w:hAnsiTheme="majorHAnsi"/>
                <w:b/>
                <w:bCs/>
              </w:rPr>
            </w:pPr>
            <w:r w:rsidRPr="005C02B7">
              <w:rPr>
                <w:rFonts w:asciiTheme="majorHAnsi" w:hAnsiTheme="majorHAnsi"/>
                <w:b/>
                <w:bCs/>
              </w:rPr>
              <w:t>Expenditures</w:t>
            </w:r>
          </w:p>
        </w:tc>
        <w:tc>
          <w:tcPr>
            <w:tcW w:w="2187" w:type="dxa"/>
          </w:tcPr>
          <w:p w14:paraId="29248928" w14:textId="77777777" w:rsidR="00731F9B" w:rsidRPr="005C02B7" w:rsidRDefault="00731F9B">
            <w:pPr>
              <w:pStyle w:val="TableNote"/>
              <w:spacing w:before="20" w:after="20" w:line="259" w:lineRule="auto"/>
              <w:jc w:val="center"/>
              <w:rPr>
                <w:rFonts w:asciiTheme="majorHAnsi" w:hAnsiTheme="majorHAnsi"/>
                <w:b/>
                <w:bCs/>
              </w:rPr>
            </w:pPr>
            <w:r>
              <w:rPr>
                <w:rFonts w:asciiTheme="majorHAnsi" w:hAnsiTheme="majorHAnsi"/>
                <w:b/>
                <w:bCs/>
              </w:rPr>
              <w:t>FY 2022</w:t>
            </w:r>
          </w:p>
        </w:tc>
        <w:tc>
          <w:tcPr>
            <w:tcW w:w="2187" w:type="dxa"/>
          </w:tcPr>
          <w:p w14:paraId="79AE7A87" w14:textId="77777777" w:rsidR="00731F9B" w:rsidRPr="005C02B7" w:rsidRDefault="00731F9B">
            <w:pPr>
              <w:pStyle w:val="TableNote"/>
              <w:spacing w:before="20" w:after="20" w:line="259" w:lineRule="auto"/>
              <w:jc w:val="center"/>
              <w:rPr>
                <w:rFonts w:asciiTheme="majorHAnsi" w:hAnsiTheme="majorHAnsi"/>
                <w:b/>
                <w:bCs/>
              </w:rPr>
            </w:pPr>
            <w:r>
              <w:rPr>
                <w:rFonts w:asciiTheme="majorHAnsi" w:hAnsiTheme="majorHAnsi"/>
                <w:b/>
                <w:bCs/>
              </w:rPr>
              <w:t>FY 2023</w:t>
            </w:r>
          </w:p>
        </w:tc>
        <w:tc>
          <w:tcPr>
            <w:tcW w:w="2188" w:type="dxa"/>
          </w:tcPr>
          <w:p w14:paraId="359F7352" w14:textId="77777777" w:rsidR="00731F9B" w:rsidRPr="005C02B7" w:rsidRDefault="00731F9B">
            <w:pPr>
              <w:pStyle w:val="TableNote"/>
              <w:spacing w:before="20" w:after="20" w:line="259" w:lineRule="auto"/>
              <w:jc w:val="center"/>
              <w:rPr>
                <w:rFonts w:asciiTheme="majorHAnsi" w:hAnsiTheme="majorHAnsi"/>
                <w:b/>
                <w:bCs/>
              </w:rPr>
            </w:pPr>
            <w:r>
              <w:rPr>
                <w:rFonts w:asciiTheme="majorHAnsi" w:hAnsiTheme="majorHAnsi"/>
                <w:b/>
                <w:bCs/>
              </w:rPr>
              <w:t>FY 2024</w:t>
            </w:r>
          </w:p>
        </w:tc>
      </w:tr>
      <w:tr w:rsidR="00731F9B" w14:paraId="0F4090DE" w14:textId="77777777">
        <w:trPr>
          <w:cnfStyle w:val="000000100000" w:firstRow="0" w:lastRow="0" w:firstColumn="0" w:lastColumn="0" w:oddVBand="0" w:evenVBand="0" w:oddHBand="1" w:evenHBand="0" w:firstRowFirstColumn="0" w:firstRowLastColumn="0" w:lastRowFirstColumn="0" w:lastRowLastColumn="0"/>
        </w:trPr>
        <w:tc>
          <w:tcPr>
            <w:tcW w:w="2782" w:type="dxa"/>
          </w:tcPr>
          <w:p w14:paraId="4D3AB80A" w14:textId="77777777" w:rsidR="00731F9B" w:rsidRDefault="00731F9B">
            <w:pPr>
              <w:pStyle w:val="TableNote"/>
              <w:spacing w:before="20" w:after="20" w:line="259" w:lineRule="auto"/>
            </w:pPr>
            <w:r>
              <w:t>By school committee</w:t>
            </w:r>
          </w:p>
        </w:tc>
        <w:tc>
          <w:tcPr>
            <w:tcW w:w="2187" w:type="dxa"/>
            <w:vAlign w:val="center"/>
          </w:tcPr>
          <w:p w14:paraId="60B33990" w14:textId="77777777" w:rsidR="00731F9B" w:rsidRDefault="00731F9B">
            <w:pPr>
              <w:pStyle w:val="TableNote"/>
              <w:spacing w:before="20" w:after="20" w:line="259" w:lineRule="auto"/>
              <w:jc w:val="center"/>
            </w:pPr>
            <w:r w:rsidRPr="00A424F2">
              <w:t>$134,844,268</w:t>
            </w:r>
          </w:p>
        </w:tc>
        <w:tc>
          <w:tcPr>
            <w:tcW w:w="2187" w:type="dxa"/>
            <w:vAlign w:val="center"/>
          </w:tcPr>
          <w:p w14:paraId="56B432A9" w14:textId="77777777" w:rsidR="00731F9B" w:rsidRDefault="00731F9B">
            <w:pPr>
              <w:pStyle w:val="TableNote"/>
              <w:spacing w:before="20" w:after="20" w:line="259" w:lineRule="auto"/>
              <w:jc w:val="center"/>
            </w:pPr>
            <w:r w:rsidRPr="00A424F2">
              <w:t>$152,431,288</w:t>
            </w:r>
          </w:p>
        </w:tc>
        <w:tc>
          <w:tcPr>
            <w:tcW w:w="2188" w:type="dxa"/>
            <w:vAlign w:val="center"/>
          </w:tcPr>
          <w:p w14:paraId="5A086611" w14:textId="77777777" w:rsidR="00731F9B" w:rsidRPr="00B32B6D" w:rsidRDefault="00731F9B">
            <w:pPr>
              <w:pStyle w:val="TableNote"/>
              <w:spacing w:before="20" w:after="20" w:line="259" w:lineRule="auto"/>
              <w:jc w:val="center"/>
            </w:pPr>
            <w:r w:rsidRPr="00B32B6D">
              <w:t>$177,677,260</w:t>
            </w:r>
          </w:p>
        </w:tc>
      </w:tr>
      <w:tr w:rsidR="00731F9B" w14:paraId="11BCEBB1" w14:textId="77777777">
        <w:tc>
          <w:tcPr>
            <w:tcW w:w="2782" w:type="dxa"/>
          </w:tcPr>
          <w:p w14:paraId="3B023D56" w14:textId="77777777" w:rsidR="00731F9B" w:rsidRDefault="00731F9B">
            <w:pPr>
              <w:pStyle w:val="TableNote"/>
              <w:spacing w:before="20" w:after="20" w:line="259" w:lineRule="auto"/>
            </w:pPr>
            <w:r>
              <w:t>By Municipality</w:t>
            </w:r>
          </w:p>
        </w:tc>
        <w:tc>
          <w:tcPr>
            <w:tcW w:w="2187" w:type="dxa"/>
            <w:vAlign w:val="center"/>
          </w:tcPr>
          <w:p w14:paraId="5FF7D7EB" w14:textId="77777777" w:rsidR="00731F9B" w:rsidRDefault="00731F9B">
            <w:pPr>
              <w:pStyle w:val="TableNote"/>
              <w:spacing w:before="20" w:after="20" w:line="259" w:lineRule="auto"/>
              <w:jc w:val="center"/>
            </w:pPr>
            <w:r w:rsidRPr="00A424F2">
              <w:t>$61,145,518</w:t>
            </w:r>
          </w:p>
        </w:tc>
        <w:tc>
          <w:tcPr>
            <w:tcW w:w="2187" w:type="dxa"/>
            <w:vAlign w:val="center"/>
          </w:tcPr>
          <w:p w14:paraId="42233DBE" w14:textId="77777777" w:rsidR="00731F9B" w:rsidRDefault="00731F9B">
            <w:pPr>
              <w:pStyle w:val="TableNote"/>
              <w:spacing w:before="20" w:after="20" w:line="259" w:lineRule="auto"/>
              <w:jc w:val="center"/>
            </w:pPr>
            <w:r w:rsidRPr="00A424F2">
              <w:t>$64,553,196</w:t>
            </w:r>
          </w:p>
        </w:tc>
        <w:tc>
          <w:tcPr>
            <w:tcW w:w="2188" w:type="dxa"/>
            <w:vAlign w:val="center"/>
          </w:tcPr>
          <w:p w14:paraId="5D048706" w14:textId="77777777" w:rsidR="00731F9B" w:rsidRPr="00B32B6D" w:rsidRDefault="00731F9B">
            <w:pPr>
              <w:pStyle w:val="TableNote"/>
              <w:spacing w:before="20" w:after="20" w:line="259" w:lineRule="auto"/>
              <w:jc w:val="center"/>
            </w:pPr>
            <w:r w:rsidRPr="00B32B6D">
              <w:t>$71,554,444</w:t>
            </w:r>
          </w:p>
        </w:tc>
      </w:tr>
      <w:tr w:rsidR="00731F9B" w14:paraId="7ECB87D7" w14:textId="77777777">
        <w:trPr>
          <w:cnfStyle w:val="000000100000" w:firstRow="0" w:lastRow="0" w:firstColumn="0" w:lastColumn="0" w:oddVBand="0" w:evenVBand="0" w:oddHBand="1" w:evenHBand="0" w:firstRowFirstColumn="0" w:firstRowLastColumn="0" w:lastRowFirstColumn="0" w:lastRowLastColumn="0"/>
        </w:trPr>
        <w:tc>
          <w:tcPr>
            <w:tcW w:w="2782" w:type="dxa"/>
          </w:tcPr>
          <w:p w14:paraId="17AA981B" w14:textId="77777777" w:rsidR="00731F9B" w:rsidRDefault="00731F9B">
            <w:pPr>
              <w:pStyle w:val="TableNote"/>
              <w:spacing w:before="20" w:after="20" w:line="259" w:lineRule="auto"/>
            </w:pPr>
            <w:r>
              <w:t>Total from local appropriations</w:t>
            </w:r>
          </w:p>
        </w:tc>
        <w:tc>
          <w:tcPr>
            <w:tcW w:w="2187" w:type="dxa"/>
            <w:vAlign w:val="center"/>
          </w:tcPr>
          <w:p w14:paraId="0699FD22" w14:textId="77777777" w:rsidR="00731F9B" w:rsidRDefault="00731F9B">
            <w:pPr>
              <w:pStyle w:val="TableNote"/>
              <w:spacing w:before="20" w:after="20" w:line="259" w:lineRule="auto"/>
              <w:jc w:val="center"/>
            </w:pPr>
            <w:r w:rsidRPr="00A424F2">
              <w:t>$195,989,786</w:t>
            </w:r>
          </w:p>
        </w:tc>
        <w:tc>
          <w:tcPr>
            <w:tcW w:w="2187" w:type="dxa"/>
            <w:vAlign w:val="center"/>
          </w:tcPr>
          <w:p w14:paraId="5C90B31A" w14:textId="77777777" w:rsidR="00731F9B" w:rsidRDefault="00731F9B">
            <w:pPr>
              <w:pStyle w:val="TableNote"/>
              <w:spacing w:before="20" w:after="20" w:line="259" w:lineRule="auto"/>
              <w:jc w:val="center"/>
            </w:pPr>
            <w:r w:rsidRPr="00A424F2">
              <w:t>$216,984,484</w:t>
            </w:r>
          </w:p>
        </w:tc>
        <w:tc>
          <w:tcPr>
            <w:tcW w:w="2188" w:type="dxa"/>
            <w:vAlign w:val="center"/>
          </w:tcPr>
          <w:p w14:paraId="3633DDAA" w14:textId="77777777" w:rsidR="00731F9B" w:rsidRPr="00B32B6D" w:rsidRDefault="00731F9B">
            <w:pPr>
              <w:spacing w:line="240" w:lineRule="auto"/>
              <w:jc w:val="center"/>
              <w:rPr>
                <w:rFonts w:eastAsia="Times New Roman" w:cs="Calibri"/>
                <w:color w:val="000000"/>
                <w:sz w:val="20"/>
                <w:szCs w:val="20"/>
              </w:rPr>
            </w:pPr>
            <w:r w:rsidRPr="00B32B6D">
              <w:rPr>
                <w:rFonts w:cs="Calibri"/>
                <w:color w:val="000000"/>
                <w:sz w:val="20"/>
                <w:szCs w:val="20"/>
              </w:rPr>
              <w:t>$249,231,704</w:t>
            </w:r>
          </w:p>
        </w:tc>
      </w:tr>
      <w:tr w:rsidR="00731F9B" w14:paraId="3C8035C5" w14:textId="77777777">
        <w:tc>
          <w:tcPr>
            <w:tcW w:w="2782" w:type="dxa"/>
          </w:tcPr>
          <w:p w14:paraId="61272F13" w14:textId="77777777" w:rsidR="00731F9B" w:rsidRDefault="00731F9B">
            <w:pPr>
              <w:pStyle w:val="TableNote"/>
              <w:spacing w:before="20" w:after="20" w:line="259" w:lineRule="auto"/>
            </w:pPr>
            <w:r>
              <w:t>From revolving funds and grants</w:t>
            </w:r>
          </w:p>
        </w:tc>
        <w:tc>
          <w:tcPr>
            <w:tcW w:w="2187" w:type="dxa"/>
            <w:vAlign w:val="center"/>
          </w:tcPr>
          <w:p w14:paraId="3745E25D" w14:textId="77777777" w:rsidR="00731F9B" w:rsidRDefault="00731F9B">
            <w:pPr>
              <w:pStyle w:val="TableNote"/>
              <w:spacing w:before="20" w:after="20" w:line="259" w:lineRule="auto"/>
              <w:jc w:val="center"/>
            </w:pPr>
            <w:r w:rsidRPr="00A424F2">
              <w:t>$34,271,739</w:t>
            </w:r>
          </w:p>
        </w:tc>
        <w:tc>
          <w:tcPr>
            <w:tcW w:w="2187" w:type="dxa"/>
            <w:vAlign w:val="center"/>
          </w:tcPr>
          <w:p w14:paraId="0F09EA4C" w14:textId="77777777" w:rsidR="00731F9B" w:rsidRDefault="00731F9B">
            <w:pPr>
              <w:pStyle w:val="TableNote"/>
              <w:spacing w:before="20" w:after="20" w:line="259" w:lineRule="auto"/>
              <w:jc w:val="center"/>
            </w:pPr>
            <w:r w:rsidRPr="00A424F2">
              <w:t>$47,244,745</w:t>
            </w:r>
          </w:p>
        </w:tc>
        <w:tc>
          <w:tcPr>
            <w:tcW w:w="2188" w:type="dxa"/>
            <w:vAlign w:val="center"/>
          </w:tcPr>
          <w:p w14:paraId="0A6E174A" w14:textId="77777777" w:rsidR="00731F9B" w:rsidRPr="00B32B6D" w:rsidRDefault="00731F9B">
            <w:pPr>
              <w:pStyle w:val="TableNote"/>
              <w:spacing w:before="20" w:after="20" w:line="259" w:lineRule="auto"/>
              <w:jc w:val="center"/>
            </w:pPr>
            <w:r w:rsidRPr="00B32B6D">
              <w:t>$58,045,743</w:t>
            </w:r>
          </w:p>
        </w:tc>
      </w:tr>
      <w:tr w:rsidR="00731F9B" w14:paraId="2B74378F" w14:textId="77777777">
        <w:trPr>
          <w:cnfStyle w:val="000000100000" w:firstRow="0" w:lastRow="0" w:firstColumn="0" w:lastColumn="0" w:oddVBand="0" w:evenVBand="0" w:oddHBand="1" w:evenHBand="0" w:firstRowFirstColumn="0" w:firstRowLastColumn="0" w:lastRowFirstColumn="0" w:lastRowLastColumn="0"/>
        </w:trPr>
        <w:tc>
          <w:tcPr>
            <w:tcW w:w="2782" w:type="dxa"/>
          </w:tcPr>
          <w:p w14:paraId="1D9B8FC6" w14:textId="77777777" w:rsidR="00731F9B" w:rsidRDefault="00731F9B">
            <w:pPr>
              <w:pStyle w:val="TableNote"/>
              <w:spacing w:before="20" w:after="20" w:line="259" w:lineRule="auto"/>
            </w:pPr>
            <w:r>
              <w:t>Total expenditures</w:t>
            </w:r>
          </w:p>
        </w:tc>
        <w:tc>
          <w:tcPr>
            <w:tcW w:w="2187" w:type="dxa"/>
            <w:vAlign w:val="center"/>
          </w:tcPr>
          <w:p w14:paraId="73E76429" w14:textId="77777777" w:rsidR="00731F9B" w:rsidRDefault="00731F9B">
            <w:pPr>
              <w:pStyle w:val="TableNote"/>
              <w:spacing w:before="20" w:after="20" w:line="259" w:lineRule="auto"/>
              <w:jc w:val="center"/>
            </w:pPr>
            <w:r w:rsidRPr="00A424F2">
              <w:t>$230,261,525</w:t>
            </w:r>
          </w:p>
        </w:tc>
        <w:tc>
          <w:tcPr>
            <w:tcW w:w="2187" w:type="dxa"/>
            <w:vAlign w:val="center"/>
          </w:tcPr>
          <w:p w14:paraId="0EFA72CE" w14:textId="77777777" w:rsidR="00731F9B" w:rsidRDefault="00731F9B">
            <w:pPr>
              <w:pStyle w:val="TableNote"/>
              <w:spacing w:before="20" w:after="20" w:line="259" w:lineRule="auto"/>
              <w:jc w:val="center"/>
            </w:pPr>
            <w:r w:rsidRPr="00A424F2">
              <w:t>$264,229,229</w:t>
            </w:r>
          </w:p>
        </w:tc>
        <w:tc>
          <w:tcPr>
            <w:tcW w:w="2188" w:type="dxa"/>
            <w:vAlign w:val="center"/>
          </w:tcPr>
          <w:p w14:paraId="391310B1" w14:textId="77777777" w:rsidR="00731F9B" w:rsidRPr="00B32B6D" w:rsidRDefault="00731F9B">
            <w:pPr>
              <w:pStyle w:val="TableNote"/>
              <w:spacing w:before="20" w:after="20" w:line="259" w:lineRule="auto"/>
              <w:jc w:val="center"/>
              <w:rPr>
                <w:szCs w:val="20"/>
              </w:rPr>
            </w:pPr>
            <w:r w:rsidRPr="00B32B6D">
              <w:rPr>
                <w:rFonts w:cs="Calibri"/>
                <w:color w:val="000000"/>
                <w:szCs w:val="20"/>
              </w:rPr>
              <w:t>$307,277,447</w:t>
            </w:r>
          </w:p>
        </w:tc>
      </w:tr>
    </w:tbl>
    <w:p w14:paraId="248439F3" w14:textId="77777777" w:rsidR="00731F9B" w:rsidRDefault="00731F9B" w:rsidP="00731F9B">
      <w:pPr>
        <w:pStyle w:val="TableNote"/>
        <w:spacing w:before="0" w:line="240" w:lineRule="auto"/>
      </w:pPr>
      <w:r w:rsidRPr="00CB0607">
        <w:rPr>
          <w:i/>
          <w:iCs/>
        </w:rPr>
        <w:t>Note</w:t>
      </w:r>
      <w:r w:rsidRPr="00CB0607">
        <w:t xml:space="preserve">. </w:t>
      </w:r>
      <w:r>
        <w:t xml:space="preserve">Expenditures from the School Finance Dashboard sourced from </w:t>
      </w:r>
      <w:hyperlink r:id="rId51" w:history="1">
        <w:r>
          <w:rPr>
            <w:rStyle w:val="Hyperlink"/>
          </w:rPr>
          <w:t xml:space="preserve">Resource Allocation and District Action Reports (RADAR) </w:t>
        </w:r>
      </w:hyperlink>
      <w:r>
        <w:t xml:space="preserve"> last updated April 2025.</w:t>
      </w:r>
    </w:p>
    <w:p w14:paraId="7FAFE050" w14:textId="77777777" w:rsidR="00731F9B" w:rsidRDefault="00731F9B" w:rsidP="00731F9B">
      <w:pPr>
        <w:pStyle w:val="TableNote"/>
        <w:spacing w:before="0" w:line="240" w:lineRule="auto"/>
      </w:pPr>
    </w:p>
    <w:p w14:paraId="193D5061" w14:textId="593178E6" w:rsidR="00731F9B" w:rsidRDefault="00731F9B" w:rsidP="00731F9B">
      <w:pPr>
        <w:pStyle w:val="TableTitle0"/>
        <w:spacing w:before="0" w:after="0" w:line="240" w:lineRule="auto"/>
        <w:rPr>
          <w:szCs w:val="20"/>
        </w:rPr>
      </w:pPr>
      <w:r w:rsidRPr="00CB0607">
        <w:t xml:space="preserve">Table </w:t>
      </w:r>
      <w:r w:rsidR="00475FB3">
        <w:t>C</w:t>
      </w:r>
      <w:r>
        <w:t>5</w:t>
      </w:r>
      <w:r w:rsidRPr="00CB0607">
        <w:t>. Chapter 70 State Aid, and Net School Spending Fiscal Years, 20</w:t>
      </w:r>
      <w:r>
        <w:t>23</w:t>
      </w:r>
      <w:r w:rsidRPr="00CB0607">
        <w:t>-202</w:t>
      </w:r>
      <w:r>
        <w:t>5</w:t>
      </w:r>
    </w:p>
    <w:tbl>
      <w:tblPr>
        <w:tblStyle w:val="MSVTable1"/>
        <w:tblW w:w="0" w:type="auto"/>
        <w:tblLook w:val="04A0" w:firstRow="1" w:lastRow="0" w:firstColumn="1" w:lastColumn="0" w:noHBand="0" w:noVBand="1"/>
        <w:tblCaption w:val="Table C5. Chapter 70 State Aid, and Net School Spending Fiscal Years, 2023-2025"/>
        <w:tblDescription w:val="Chapter 70 State Aid and Net School Spending"/>
      </w:tblPr>
      <w:tblGrid>
        <w:gridCol w:w="2692"/>
        <w:gridCol w:w="2217"/>
        <w:gridCol w:w="2217"/>
        <w:gridCol w:w="2218"/>
      </w:tblGrid>
      <w:tr w:rsidR="00731F9B" w14:paraId="02C3B664" w14:textId="77777777">
        <w:trPr>
          <w:cnfStyle w:val="100000000000" w:firstRow="1" w:lastRow="0" w:firstColumn="0" w:lastColumn="0" w:oddVBand="0" w:evenVBand="0" w:oddHBand="0" w:evenHBand="0" w:firstRowFirstColumn="0" w:firstRowLastColumn="0" w:lastRowFirstColumn="0" w:lastRowLastColumn="0"/>
        </w:trPr>
        <w:tc>
          <w:tcPr>
            <w:tcW w:w="2692" w:type="dxa"/>
          </w:tcPr>
          <w:p w14:paraId="2C90C080" w14:textId="77777777" w:rsidR="00731F9B" w:rsidRPr="002B270B" w:rsidRDefault="00731F9B">
            <w:pPr>
              <w:pStyle w:val="TableNote"/>
              <w:spacing w:before="20" w:after="20" w:line="259" w:lineRule="auto"/>
              <w:rPr>
                <w:rFonts w:asciiTheme="majorHAnsi" w:hAnsiTheme="majorHAnsi"/>
                <w:b/>
                <w:bCs/>
              </w:rPr>
            </w:pPr>
            <w:r w:rsidRPr="002B270B">
              <w:rPr>
                <w:rFonts w:asciiTheme="majorHAnsi" w:hAnsiTheme="majorHAnsi"/>
                <w:b/>
                <w:bCs/>
              </w:rPr>
              <w:t>Chapter 70 aid to education program</w:t>
            </w:r>
          </w:p>
        </w:tc>
        <w:tc>
          <w:tcPr>
            <w:tcW w:w="2217" w:type="dxa"/>
            <w:vAlign w:val="center"/>
          </w:tcPr>
          <w:p w14:paraId="4835BFDF" w14:textId="77777777" w:rsidR="00731F9B" w:rsidRPr="002B270B" w:rsidRDefault="00731F9B">
            <w:pPr>
              <w:pStyle w:val="TableNote"/>
              <w:spacing w:before="20" w:after="20" w:line="259" w:lineRule="auto"/>
              <w:jc w:val="center"/>
              <w:rPr>
                <w:rFonts w:asciiTheme="majorHAnsi" w:hAnsiTheme="majorHAnsi"/>
                <w:b/>
                <w:bCs/>
              </w:rPr>
            </w:pPr>
            <w:r w:rsidRPr="002B270B">
              <w:rPr>
                <w:rFonts w:asciiTheme="majorHAnsi" w:hAnsiTheme="majorHAnsi"/>
                <w:b/>
                <w:bCs/>
              </w:rPr>
              <w:t>FY 202</w:t>
            </w:r>
            <w:r>
              <w:rPr>
                <w:rFonts w:asciiTheme="majorHAnsi" w:hAnsiTheme="majorHAnsi"/>
                <w:b/>
                <w:bCs/>
              </w:rPr>
              <w:t>3</w:t>
            </w:r>
          </w:p>
        </w:tc>
        <w:tc>
          <w:tcPr>
            <w:tcW w:w="2217" w:type="dxa"/>
            <w:vAlign w:val="center"/>
          </w:tcPr>
          <w:p w14:paraId="510EB1E4" w14:textId="77777777" w:rsidR="00731F9B" w:rsidRPr="002B270B" w:rsidRDefault="00731F9B">
            <w:pPr>
              <w:pStyle w:val="TableNote"/>
              <w:spacing w:before="20" w:after="20" w:line="259" w:lineRule="auto"/>
              <w:jc w:val="center"/>
              <w:rPr>
                <w:rFonts w:asciiTheme="majorHAnsi" w:hAnsiTheme="majorHAnsi"/>
                <w:b/>
                <w:bCs/>
              </w:rPr>
            </w:pPr>
            <w:r w:rsidRPr="002B270B">
              <w:rPr>
                <w:rFonts w:asciiTheme="majorHAnsi" w:hAnsiTheme="majorHAnsi"/>
                <w:b/>
                <w:bCs/>
              </w:rPr>
              <w:t>FY 202</w:t>
            </w:r>
            <w:r>
              <w:rPr>
                <w:rFonts w:asciiTheme="majorHAnsi" w:hAnsiTheme="majorHAnsi"/>
                <w:b/>
                <w:bCs/>
              </w:rPr>
              <w:t>4</w:t>
            </w:r>
          </w:p>
        </w:tc>
        <w:tc>
          <w:tcPr>
            <w:tcW w:w="2218" w:type="dxa"/>
            <w:vAlign w:val="center"/>
          </w:tcPr>
          <w:p w14:paraId="3BCB568A" w14:textId="77777777" w:rsidR="00731F9B" w:rsidRPr="002B270B" w:rsidRDefault="00731F9B">
            <w:pPr>
              <w:pStyle w:val="TableNote"/>
              <w:spacing w:before="20" w:after="20" w:line="259" w:lineRule="auto"/>
              <w:jc w:val="center"/>
              <w:rPr>
                <w:rFonts w:asciiTheme="majorHAnsi" w:hAnsiTheme="majorHAnsi"/>
                <w:b/>
                <w:bCs/>
              </w:rPr>
            </w:pPr>
            <w:r w:rsidRPr="002B270B">
              <w:rPr>
                <w:rFonts w:asciiTheme="majorHAnsi" w:hAnsiTheme="majorHAnsi"/>
                <w:b/>
                <w:bCs/>
              </w:rPr>
              <w:t>FY 202</w:t>
            </w:r>
            <w:r>
              <w:rPr>
                <w:rFonts w:asciiTheme="majorHAnsi" w:hAnsiTheme="majorHAnsi"/>
                <w:b/>
                <w:bCs/>
              </w:rPr>
              <w:t>5</w:t>
            </w:r>
          </w:p>
        </w:tc>
      </w:tr>
      <w:tr w:rsidR="00731F9B" w14:paraId="6595CF6A" w14:textId="77777777">
        <w:trPr>
          <w:cnfStyle w:val="000000100000" w:firstRow="0" w:lastRow="0" w:firstColumn="0" w:lastColumn="0" w:oddVBand="0" w:evenVBand="0" w:oddHBand="1" w:evenHBand="0" w:firstRowFirstColumn="0" w:firstRowLastColumn="0" w:lastRowFirstColumn="0" w:lastRowLastColumn="0"/>
        </w:trPr>
        <w:tc>
          <w:tcPr>
            <w:tcW w:w="2692" w:type="dxa"/>
          </w:tcPr>
          <w:p w14:paraId="2938CE08" w14:textId="77777777" w:rsidR="00731F9B" w:rsidRDefault="00731F9B">
            <w:pPr>
              <w:pStyle w:val="TableNote"/>
              <w:spacing w:before="20" w:after="20" w:line="259" w:lineRule="auto"/>
            </w:pPr>
            <w:r w:rsidRPr="00CB0607">
              <w:rPr>
                <w:rFonts w:ascii="Franklin Gothic Book" w:hAnsi="Franklin Gothic Book"/>
              </w:rPr>
              <w:t>Chapter 70 state aid</w:t>
            </w:r>
            <w:r w:rsidRPr="00CB0607">
              <w:rPr>
                <w:rFonts w:ascii="Franklin Gothic Book" w:hAnsi="Franklin Gothic Book"/>
                <w:vertAlign w:val="superscript"/>
              </w:rPr>
              <w:t>a</w:t>
            </w:r>
          </w:p>
        </w:tc>
        <w:tc>
          <w:tcPr>
            <w:tcW w:w="2217" w:type="dxa"/>
            <w:vAlign w:val="center"/>
          </w:tcPr>
          <w:p w14:paraId="0344C920" w14:textId="77777777" w:rsidR="00731F9B" w:rsidRPr="00D04022" w:rsidRDefault="00731F9B">
            <w:pPr>
              <w:pStyle w:val="TableNote"/>
              <w:spacing w:before="20" w:after="20" w:line="259" w:lineRule="auto"/>
              <w:jc w:val="center"/>
              <w:rPr>
                <w:rFonts w:ascii="Franklin Gothic Book" w:hAnsi="Franklin Gothic Book"/>
              </w:rPr>
            </w:pPr>
            <w:r w:rsidRPr="00D04022">
              <w:rPr>
                <w:rFonts w:ascii="Franklin Gothic Book" w:hAnsi="Franklin Gothic Book" w:cs="Calibri"/>
                <w:color w:val="000000"/>
                <w:szCs w:val="20"/>
              </w:rPr>
              <w:t>$168,421,258</w:t>
            </w:r>
          </w:p>
        </w:tc>
        <w:tc>
          <w:tcPr>
            <w:tcW w:w="2217" w:type="dxa"/>
            <w:vAlign w:val="center"/>
          </w:tcPr>
          <w:p w14:paraId="00E48E4C" w14:textId="77777777" w:rsidR="00731F9B" w:rsidRPr="00D04022" w:rsidRDefault="00731F9B">
            <w:pPr>
              <w:pStyle w:val="TableNote"/>
              <w:spacing w:before="20" w:after="20" w:line="259" w:lineRule="auto"/>
              <w:jc w:val="center"/>
              <w:rPr>
                <w:rFonts w:ascii="Franklin Gothic Book" w:hAnsi="Franklin Gothic Book"/>
              </w:rPr>
            </w:pPr>
            <w:r w:rsidRPr="00D04022">
              <w:rPr>
                <w:rFonts w:ascii="Franklin Gothic Book" w:hAnsi="Franklin Gothic Book" w:cs="Calibri"/>
                <w:color w:val="000000"/>
                <w:szCs w:val="20"/>
              </w:rPr>
              <w:t>$188,024,477</w:t>
            </w:r>
          </w:p>
        </w:tc>
        <w:tc>
          <w:tcPr>
            <w:tcW w:w="2218" w:type="dxa"/>
            <w:vAlign w:val="center"/>
          </w:tcPr>
          <w:p w14:paraId="5B339988" w14:textId="77777777" w:rsidR="00731F9B" w:rsidRPr="00D04022" w:rsidRDefault="00731F9B">
            <w:pPr>
              <w:pStyle w:val="TableNote"/>
              <w:spacing w:before="20" w:after="20" w:line="259" w:lineRule="auto"/>
              <w:jc w:val="center"/>
              <w:rPr>
                <w:rFonts w:ascii="Franklin Gothic Book" w:hAnsi="Franklin Gothic Book"/>
              </w:rPr>
            </w:pPr>
            <w:r>
              <w:rPr>
                <w:rFonts w:ascii="Franklin Gothic Book" w:hAnsi="Franklin Gothic Book"/>
              </w:rPr>
              <w:t>$202,321,602</w:t>
            </w:r>
          </w:p>
        </w:tc>
      </w:tr>
      <w:tr w:rsidR="00731F9B" w14:paraId="7F83DF69" w14:textId="77777777">
        <w:tc>
          <w:tcPr>
            <w:tcW w:w="2692" w:type="dxa"/>
          </w:tcPr>
          <w:p w14:paraId="3F42FA83" w14:textId="77777777" w:rsidR="00731F9B" w:rsidRDefault="00731F9B">
            <w:pPr>
              <w:pStyle w:val="TableNote"/>
              <w:spacing w:before="20" w:after="20" w:line="259" w:lineRule="auto"/>
            </w:pPr>
            <w:r w:rsidRPr="00CB0607">
              <w:rPr>
                <w:rFonts w:ascii="Franklin Gothic Book" w:hAnsi="Franklin Gothic Book"/>
              </w:rPr>
              <w:t>Required local contribution</w:t>
            </w:r>
          </w:p>
        </w:tc>
        <w:tc>
          <w:tcPr>
            <w:tcW w:w="2217" w:type="dxa"/>
            <w:vAlign w:val="center"/>
          </w:tcPr>
          <w:p w14:paraId="079147BD" w14:textId="77777777" w:rsidR="00731F9B" w:rsidRPr="00D04022" w:rsidRDefault="00731F9B">
            <w:pPr>
              <w:pStyle w:val="TableNote"/>
              <w:spacing w:before="20" w:after="20" w:line="259" w:lineRule="auto"/>
              <w:jc w:val="center"/>
              <w:rPr>
                <w:rFonts w:ascii="Franklin Gothic Book" w:hAnsi="Franklin Gothic Book"/>
              </w:rPr>
            </w:pPr>
            <w:r w:rsidRPr="00D04022">
              <w:rPr>
                <w:rFonts w:ascii="Franklin Gothic Book" w:hAnsi="Franklin Gothic Book" w:cs="Calibri"/>
                <w:color w:val="000000"/>
                <w:szCs w:val="20"/>
              </w:rPr>
              <w:t>$36,332,032</w:t>
            </w:r>
          </w:p>
        </w:tc>
        <w:tc>
          <w:tcPr>
            <w:tcW w:w="2217" w:type="dxa"/>
            <w:vAlign w:val="center"/>
          </w:tcPr>
          <w:p w14:paraId="6B79D076" w14:textId="77777777" w:rsidR="00731F9B" w:rsidRPr="00D04022" w:rsidRDefault="00731F9B">
            <w:pPr>
              <w:pStyle w:val="TableNote"/>
              <w:spacing w:before="20" w:after="20" w:line="259" w:lineRule="auto"/>
              <w:jc w:val="center"/>
              <w:rPr>
                <w:rFonts w:ascii="Franklin Gothic Book" w:hAnsi="Franklin Gothic Book"/>
              </w:rPr>
            </w:pPr>
            <w:r w:rsidRPr="00D04022">
              <w:rPr>
                <w:rFonts w:ascii="Franklin Gothic Book" w:hAnsi="Franklin Gothic Book" w:cs="Calibri"/>
                <w:color w:val="000000"/>
                <w:szCs w:val="20"/>
              </w:rPr>
              <w:t>$38,520,449</w:t>
            </w:r>
          </w:p>
        </w:tc>
        <w:tc>
          <w:tcPr>
            <w:tcW w:w="2218" w:type="dxa"/>
            <w:vAlign w:val="center"/>
          </w:tcPr>
          <w:p w14:paraId="3B3F1E8D" w14:textId="77777777" w:rsidR="00731F9B" w:rsidRPr="00D04022" w:rsidRDefault="00731F9B">
            <w:pPr>
              <w:pStyle w:val="TableNote"/>
              <w:spacing w:before="20" w:after="20" w:line="259" w:lineRule="auto"/>
              <w:jc w:val="center"/>
              <w:rPr>
                <w:rFonts w:ascii="Franklin Gothic Book" w:hAnsi="Franklin Gothic Book"/>
              </w:rPr>
            </w:pPr>
            <w:r>
              <w:rPr>
                <w:rFonts w:ascii="Franklin Gothic Book" w:hAnsi="Franklin Gothic Book"/>
              </w:rPr>
              <w:t>$40,721,548</w:t>
            </w:r>
          </w:p>
        </w:tc>
      </w:tr>
      <w:tr w:rsidR="00731F9B" w14:paraId="158A8D10" w14:textId="77777777">
        <w:trPr>
          <w:cnfStyle w:val="000000100000" w:firstRow="0" w:lastRow="0" w:firstColumn="0" w:lastColumn="0" w:oddVBand="0" w:evenVBand="0" w:oddHBand="1" w:evenHBand="0" w:firstRowFirstColumn="0" w:firstRowLastColumn="0" w:lastRowFirstColumn="0" w:lastRowLastColumn="0"/>
        </w:trPr>
        <w:tc>
          <w:tcPr>
            <w:tcW w:w="2692" w:type="dxa"/>
          </w:tcPr>
          <w:p w14:paraId="011EB755" w14:textId="77777777" w:rsidR="00731F9B" w:rsidRDefault="00731F9B">
            <w:pPr>
              <w:pStyle w:val="TableNote"/>
              <w:spacing w:before="20" w:after="20" w:line="259" w:lineRule="auto"/>
            </w:pPr>
            <w:r w:rsidRPr="00CB0607">
              <w:rPr>
                <w:rFonts w:ascii="Franklin Gothic Book" w:hAnsi="Franklin Gothic Book"/>
              </w:rPr>
              <w:t>Required net school spending</w:t>
            </w:r>
            <w:r w:rsidRPr="00CB0607">
              <w:rPr>
                <w:rFonts w:ascii="Franklin Gothic Book" w:hAnsi="Franklin Gothic Book"/>
                <w:vertAlign w:val="superscript"/>
              </w:rPr>
              <w:t>b</w:t>
            </w:r>
          </w:p>
        </w:tc>
        <w:tc>
          <w:tcPr>
            <w:tcW w:w="2217" w:type="dxa"/>
            <w:vAlign w:val="center"/>
          </w:tcPr>
          <w:p w14:paraId="126BF8D8" w14:textId="77777777" w:rsidR="00731F9B" w:rsidRPr="00D04022" w:rsidRDefault="00731F9B">
            <w:pPr>
              <w:pStyle w:val="TableNote"/>
              <w:spacing w:before="20" w:after="20" w:line="259" w:lineRule="auto"/>
              <w:jc w:val="center"/>
              <w:rPr>
                <w:rFonts w:ascii="Franklin Gothic Book" w:hAnsi="Franklin Gothic Book"/>
              </w:rPr>
            </w:pPr>
            <w:r w:rsidRPr="00D04022">
              <w:rPr>
                <w:rFonts w:ascii="Franklin Gothic Book" w:hAnsi="Franklin Gothic Book" w:cs="Calibri"/>
                <w:color w:val="000000"/>
                <w:szCs w:val="20"/>
              </w:rPr>
              <w:t>$204,753,290</w:t>
            </w:r>
          </w:p>
        </w:tc>
        <w:tc>
          <w:tcPr>
            <w:tcW w:w="2217" w:type="dxa"/>
            <w:vAlign w:val="center"/>
          </w:tcPr>
          <w:p w14:paraId="53363C74" w14:textId="77777777" w:rsidR="00731F9B" w:rsidRPr="00D04022" w:rsidRDefault="00731F9B">
            <w:pPr>
              <w:pStyle w:val="TableNote"/>
              <w:spacing w:before="20" w:after="20" w:line="259" w:lineRule="auto"/>
              <w:jc w:val="center"/>
              <w:rPr>
                <w:rFonts w:ascii="Franklin Gothic Book" w:hAnsi="Franklin Gothic Book"/>
              </w:rPr>
            </w:pPr>
            <w:r w:rsidRPr="00D04022">
              <w:rPr>
                <w:rFonts w:ascii="Franklin Gothic Book" w:hAnsi="Franklin Gothic Book" w:cs="Calibri"/>
                <w:color w:val="000000"/>
                <w:szCs w:val="20"/>
              </w:rPr>
              <w:t>$226,544,926</w:t>
            </w:r>
          </w:p>
        </w:tc>
        <w:tc>
          <w:tcPr>
            <w:tcW w:w="2218" w:type="dxa"/>
            <w:vAlign w:val="center"/>
          </w:tcPr>
          <w:p w14:paraId="62BA0624" w14:textId="77777777" w:rsidR="00731F9B" w:rsidRPr="00D04022" w:rsidRDefault="00731F9B">
            <w:pPr>
              <w:pStyle w:val="TableNote"/>
              <w:spacing w:before="20" w:after="20" w:line="259" w:lineRule="auto"/>
              <w:jc w:val="center"/>
              <w:rPr>
                <w:rFonts w:ascii="Franklin Gothic Book" w:hAnsi="Franklin Gothic Book"/>
              </w:rPr>
            </w:pPr>
            <w:r>
              <w:rPr>
                <w:rFonts w:ascii="Franklin Gothic Book" w:hAnsi="Franklin Gothic Book"/>
              </w:rPr>
              <w:t>$243,053,150</w:t>
            </w:r>
          </w:p>
        </w:tc>
      </w:tr>
      <w:tr w:rsidR="00731F9B" w14:paraId="59245135" w14:textId="77777777">
        <w:tc>
          <w:tcPr>
            <w:tcW w:w="2692" w:type="dxa"/>
          </w:tcPr>
          <w:p w14:paraId="7F526D8F" w14:textId="77777777" w:rsidR="00731F9B" w:rsidRDefault="00731F9B">
            <w:pPr>
              <w:pStyle w:val="TableNote"/>
              <w:spacing w:before="20" w:after="20" w:line="259" w:lineRule="auto"/>
            </w:pPr>
            <w:r w:rsidRPr="00CB0607">
              <w:rPr>
                <w:rFonts w:ascii="Franklin Gothic Book" w:hAnsi="Franklin Gothic Book"/>
              </w:rPr>
              <w:t>Actual net school spending</w:t>
            </w:r>
          </w:p>
        </w:tc>
        <w:tc>
          <w:tcPr>
            <w:tcW w:w="2217" w:type="dxa"/>
            <w:vAlign w:val="center"/>
          </w:tcPr>
          <w:p w14:paraId="1842037C" w14:textId="77777777" w:rsidR="00731F9B" w:rsidRPr="00D04022" w:rsidRDefault="00731F9B">
            <w:pPr>
              <w:pStyle w:val="TableNote"/>
              <w:spacing w:before="20" w:after="20" w:line="259" w:lineRule="auto"/>
              <w:jc w:val="center"/>
              <w:rPr>
                <w:rFonts w:ascii="Franklin Gothic Book" w:hAnsi="Franklin Gothic Book"/>
              </w:rPr>
            </w:pPr>
            <w:r w:rsidRPr="00D04022">
              <w:rPr>
                <w:rFonts w:ascii="Franklin Gothic Book" w:hAnsi="Franklin Gothic Book" w:cs="Calibri"/>
                <w:color w:val="000000"/>
                <w:szCs w:val="20"/>
              </w:rPr>
              <w:t>$200,512,646</w:t>
            </w:r>
          </w:p>
        </w:tc>
        <w:tc>
          <w:tcPr>
            <w:tcW w:w="2217" w:type="dxa"/>
            <w:vAlign w:val="center"/>
          </w:tcPr>
          <w:p w14:paraId="378C5B54" w14:textId="77777777" w:rsidR="00731F9B" w:rsidRPr="00D04022" w:rsidRDefault="00731F9B">
            <w:pPr>
              <w:pStyle w:val="TableNote"/>
              <w:spacing w:before="20" w:after="20" w:line="259" w:lineRule="auto"/>
              <w:jc w:val="center"/>
              <w:rPr>
                <w:rFonts w:ascii="Franklin Gothic Book" w:hAnsi="Franklin Gothic Book"/>
              </w:rPr>
            </w:pPr>
            <w:r w:rsidRPr="00D04022">
              <w:rPr>
                <w:rFonts w:ascii="Franklin Gothic Book" w:hAnsi="Franklin Gothic Book" w:cs="Calibri"/>
                <w:color w:val="000000"/>
                <w:szCs w:val="20"/>
              </w:rPr>
              <w:t>$231,363,164</w:t>
            </w:r>
          </w:p>
        </w:tc>
        <w:tc>
          <w:tcPr>
            <w:tcW w:w="2218" w:type="dxa"/>
            <w:vAlign w:val="center"/>
          </w:tcPr>
          <w:p w14:paraId="1E987099" w14:textId="77777777" w:rsidR="00731F9B" w:rsidRPr="00D04022" w:rsidRDefault="00731F9B">
            <w:pPr>
              <w:pStyle w:val="TableNote"/>
              <w:spacing w:before="20" w:after="20" w:line="259" w:lineRule="auto"/>
              <w:jc w:val="center"/>
              <w:rPr>
                <w:rFonts w:ascii="Franklin Gothic Book" w:hAnsi="Franklin Gothic Book"/>
              </w:rPr>
            </w:pPr>
            <w:r>
              <w:rPr>
                <w:rFonts w:ascii="Franklin Gothic Book" w:hAnsi="Franklin Gothic Book"/>
              </w:rPr>
              <w:t>$252,317,856</w:t>
            </w:r>
          </w:p>
        </w:tc>
      </w:tr>
      <w:tr w:rsidR="00731F9B" w14:paraId="078089C8" w14:textId="77777777">
        <w:trPr>
          <w:cnfStyle w:val="000000100000" w:firstRow="0" w:lastRow="0" w:firstColumn="0" w:lastColumn="0" w:oddVBand="0" w:evenVBand="0" w:oddHBand="1" w:evenHBand="0" w:firstRowFirstColumn="0" w:firstRowLastColumn="0" w:lastRowFirstColumn="0" w:lastRowLastColumn="0"/>
        </w:trPr>
        <w:tc>
          <w:tcPr>
            <w:tcW w:w="2692" w:type="dxa"/>
          </w:tcPr>
          <w:p w14:paraId="614C3DDC" w14:textId="77777777" w:rsidR="00731F9B" w:rsidRDefault="00731F9B">
            <w:pPr>
              <w:pStyle w:val="TableNote"/>
              <w:spacing w:before="20" w:after="20" w:line="259" w:lineRule="auto"/>
            </w:pPr>
            <w:r w:rsidRPr="00CB0607">
              <w:rPr>
                <w:rFonts w:ascii="Franklin Gothic Book" w:hAnsi="Franklin Gothic Book"/>
              </w:rPr>
              <w:t>Over/under required ($)</w:t>
            </w:r>
          </w:p>
        </w:tc>
        <w:tc>
          <w:tcPr>
            <w:tcW w:w="2217" w:type="dxa"/>
            <w:vAlign w:val="center"/>
          </w:tcPr>
          <w:p w14:paraId="44EE186F" w14:textId="77777777" w:rsidR="00731F9B" w:rsidRPr="00D04022" w:rsidRDefault="00731F9B">
            <w:pPr>
              <w:pStyle w:val="TableNote"/>
              <w:spacing w:before="20" w:after="20" w:line="259" w:lineRule="auto"/>
              <w:jc w:val="center"/>
              <w:rPr>
                <w:rFonts w:ascii="Franklin Gothic Book" w:hAnsi="Franklin Gothic Book"/>
              </w:rPr>
            </w:pPr>
            <w:r>
              <w:rPr>
                <w:rFonts w:ascii="Franklin Gothic Book" w:hAnsi="Franklin Gothic Book"/>
              </w:rPr>
              <w:t>-$5,917,071</w:t>
            </w:r>
          </w:p>
        </w:tc>
        <w:tc>
          <w:tcPr>
            <w:tcW w:w="2217" w:type="dxa"/>
            <w:vAlign w:val="center"/>
          </w:tcPr>
          <w:p w14:paraId="7D2C294C" w14:textId="77777777" w:rsidR="00731F9B" w:rsidRPr="00D04022" w:rsidRDefault="00731F9B">
            <w:pPr>
              <w:pStyle w:val="TableNote"/>
              <w:spacing w:before="20" w:after="20" w:line="259" w:lineRule="auto"/>
              <w:jc w:val="center"/>
              <w:rPr>
                <w:rFonts w:ascii="Franklin Gothic Book" w:hAnsi="Franklin Gothic Book"/>
              </w:rPr>
            </w:pPr>
            <w:r>
              <w:rPr>
                <w:rFonts w:ascii="Franklin Gothic Book" w:hAnsi="Franklin Gothic Book"/>
              </w:rPr>
              <w:t>-$1,098,833</w:t>
            </w:r>
          </w:p>
        </w:tc>
        <w:tc>
          <w:tcPr>
            <w:tcW w:w="2218" w:type="dxa"/>
            <w:vAlign w:val="center"/>
          </w:tcPr>
          <w:p w14:paraId="223933AF" w14:textId="77777777" w:rsidR="00731F9B" w:rsidRPr="00D04022" w:rsidRDefault="00731F9B">
            <w:pPr>
              <w:pStyle w:val="TableNote"/>
              <w:spacing w:before="20" w:after="20" w:line="259" w:lineRule="auto"/>
              <w:jc w:val="center"/>
              <w:rPr>
                <w:rFonts w:ascii="Franklin Gothic Book" w:hAnsi="Franklin Gothic Book"/>
              </w:rPr>
            </w:pPr>
            <w:r>
              <w:rPr>
                <w:rFonts w:ascii="Franklin Gothic Book" w:hAnsi="Franklin Gothic Book"/>
              </w:rPr>
              <w:t>$8,165,873</w:t>
            </w:r>
          </w:p>
        </w:tc>
      </w:tr>
      <w:tr w:rsidR="00731F9B" w14:paraId="562EBBE8" w14:textId="77777777">
        <w:tc>
          <w:tcPr>
            <w:tcW w:w="2692" w:type="dxa"/>
          </w:tcPr>
          <w:p w14:paraId="693282E3" w14:textId="77777777" w:rsidR="00731F9B" w:rsidRDefault="00731F9B">
            <w:pPr>
              <w:pStyle w:val="TableNote"/>
              <w:spacing w:before="20" w:after="20" w:line="259" w:lineRule="auto"/>
            </w:pPr>
            <w:r w:rsidRPr="00CB0607">
              <w:t>Over/under required (%)</w:t>
            </w:r>
          </w:p>
        </w:tc>
        <w:tc>
          <w:tcPr>
            <w:tcW w:w="2217" w:type="dxa"/>
            <w:vAlign w:val="center"/>
          </w:tcPr>
          <w:p w14:paraId="51D4385F" w14:textId="77777777" w:rsidR="00731F9B" w:rsidRPr="00D04022" w:rsidRDefault="00731F9B">
            <w:pPr>
              <w:pStyle w:val="TableNote"/>
              <w:spacing w:before="20" w:after="20" w:line="259" w:lineRule="auto"/>
              <w:jc w:val="center"/>
              <w:rPr>
                <w:rFonts w:ascii="Franklin Gothic Book" w:hAnsi="Franklin Gothic Book"/>
              </w:rPr>
            </w:pPr>
            <w:r>
              <w:rPr>
                <w:rFonts w:ascii="Franklin Gothic Book" w:hAnsi="Franklin Gothic Book"/>
              </w:rPr>
              <w:t>-2.9%</w:t>
            </w:r>
          </w:p>
        </w:tc>
        <w:tc>
          <w:tcPr>
            <w:tcW w:w="2217" w:type="dxa"/>
            <w:vAlign w:val="center"/>
          </w:tcPr>
          <w:p w14:paraId="558382A8" w14:textId="77777777" w:rsidR="00731F9B" w:rsidRPr="00D04022" w:rsidRDefault="00731F9B">
            <w:pPr>
              <w:pStyle w:val="TableNote"/>
              <w:spacing w:before="20" w:after="20" w:line="259" w:lineRule="auto"/>
              <w:jc w:val="center"/>
              <w:rPr>
                <w:rFonts w:ascii="Franklin Gothic Book" w:hAnsi="Franklin Gothic Book"/>
              </w:rPr>
            </w:pPr>
            <w:r>
              <w:rPr>
                <w:rFonts w:ascii="Franklin Gothic Book" w:hAnsi="Franklin Gothic Book"/>
              </w:rPr>
              <w:t>-0.5%</w:t>
            </w:r>
          </w:p>
        </w:tc>
        <w:tc>
          <w:tcPr>
            <w:tcW w:w="2218" w:type="dxa"/>
            <w:vAlign w:val="center"/>
          </w:tcPr>
          <w:p w14:paraId="31384152" w14:textId="77777777" w:rsidR="00731F9B" w:rsidRPr="00D04022" w:rsidRDefault="00731F9B">
            <w:pPr>
              <w:pStyle w:val="TableNote"/>
              <w:spacing w:before="20" w:after="20" w:line="259" w:lineRule="auto"/>
              <w:jc w:val="center"/>
              <w:rPr>
                <w:rFonts w:ascii="Franklin Gothic Book" w:hAnsi="Franklin Gothic Book"/>
              </w:rPr>
            </w:pPr>
            <w:r>
              <w:rPr>
                <w:rFonts w:ascii="Franklin Gothic Book" w:hAnsi="Franklin Gothic Book"/>
              </w:rPr>
              <w:t>3.3%</w:t>
            </w:r>
          </w:p>
        </w:tc>
      </w:tr>
    </w:tbl>
    <w:p w14:paraId="35E148E6" w14:textId="77777777" w:rsidR="00731F9B" w:rsidRPr="000C18F4" w:rsidRDefault="00731F9B" w:rsidP="00731F9B">
      <w:pPr>
        <w:pStyle w:val="TableNote"/>
        <w:spacing w:before="0" w:line="240" w:lineRule="auto"/>
      </w:pPr>
      <w:r w:rsidRPr="00CB0607">
        <w:rPr>
          <w:i/>
          <w:iCs/>
        </w:rPr>
        <w:t>Note</w:t>
      </w:r>
      <w:r w:rsidRPr="00CB0607">
        <w:t xml:space="preserve">. </w:t>
      </w:r>
      <w:r>
        <w:t>Chapter 70 aid to education from Chapter 70 District Profiles sourced from</w:t>
      </w:r>
      <w:r w:rsidRPr="00712A31">
        <w:rPr>
          <w:rFonts w:eastAsiaTheme="minorHAnsi" w:cstheme="minorBidi"/>
          <w:sz w:val="22"/>
          <w:szCs w:val="22"/>
        </w:rPr>
        <w:t xml:space="preserve"> </w:t>
      </w:r>
      <w:hyperlink r:id="rId52" w:history="1">
        <w:r w:rsidRPr="00A43DE5">
          <w:rPr>
            <w:rStyle w:val="Hyperlink"/>
          </w:rPr>
          <w:t>profile.xlsx</w:t>
        </w:r>
      </w:hyperlink>
      <w:r>
        <w:t xml:space="preserve"> </w:t>
      </w:r>
      <w:r w:rsidRPr="000C18F4">
        <w:t xml:space="preserve">last updated </w:t>
      </w:r>
      <w:r>
        <w:t>March</w:t>
      </w:r>
      <w:r w:rsidRPr="000C18F4">
        <w:t xml:space="preserve"> </w:t>
      </w:r>
      <w:r>
        <w:t>26,</w:t>
      </w:r>
      <w:r w:rsidRPr="000C18F4">
        <w:t xml:space="preserve"> 202</w:t>
      </w:r>
      <w:r>
        <w:t>6</w:t>
      </w:r>
      <w:r w:rsidRPr="000C18F4">
        <w:t>.</w:t>
      </w:r>
    </w:p>
    <w:p w14:paraId="1EB67DAB" w14:textId="77777777" w:rsidR="00731F9B" w:rsidRDefault="00731F9B" w:rsidP="00731F9B">
      <w:pPr>
        <w:pStyle w:val="TableNote"/>
        <w:spacing w:line="240" w:lineRule="auto"/>
      </w:pPr>
      <w:r w:rsidRPr="00CB0607">
        <w:rPr>
          <w:vertAlign w:val="superscript"/>
        </w:rPr>
        <w:t xml:space="preserve">a </w:t>
      </w:r>
      <w:r w:rsidRPr="00CB0607">
        <w:t xml:space="preserve">Chapter 70 state aid funds are deposited in the local general fund and spent as local appropriations. </w:t>
      </w:r>
      <w:r w:rsidRPr="00CB0607">
        <w:rPr>
          <w:vertAlign w:val="superscript"/>
        </w:rPr>
        <w:t xml:space="preserve">b </w:t>
      </w:r>
      <w:r w:rsidRPr="00CB0607">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14:paraId="59FFC1FE" w14:textId="77777777" w:rsidR="00731F9B" w:rsidRPr="00CB0607" w:rsidRDefault="00731F9B" w:rsidP="00731F9B">
      <w:pPr>
        <w:pStyle w:val="TableNote"/>
        <w:spacing w:line="240" w:lineRule="auto"/>
      </w:pPr>
    </w:p>
    <w:p w14:paraId="43C201F1" w14:textId="192B9D90" w:rsidR="00DC561E" w:rsidRPr="00CB0607" w:rsidRDefault="00DC561E" w:rsidP="00DC561E">
      <w:pPr>
        <w:pStyle w:val="TableTitle0"/>
        <w:spacing w:before="0" w:after="0" w:line="240" w:lineRule="auto"/>
      </w:pPr>
      <w:r w:rsidRPr="00CB0607">
        <w:t xml:space="preserve">Table </w:t>
      </w:r>
      <w:r w:rsidR="00475FB3">
        <w:t>C</w:t>
      </w:r>
      <w:r>
        <w:t>6</w:t>
      </w:r>
      <w:r w:rsidRPr="00CB0607">
        <w:t>. Expenditures Per In-District Pupil, Fiscal Years 20</w:t>
      </w:r>
      <w:r>
        <w:t>22</w:t>
      </w:r>
      <w:r w:rsidRPr="00CB0607">
        <w:t>-202</w:t>
      </w:r>
      <w:r>
        <w:t>4</w:t>
      </w:r>
    </w:p>
    <w:tbl>
      <w:tblPr>
        <w:tblStyle w:val="MSVTable1"/>
        <w:tblW w:w="5000" w:type="pct"/>
        <w:tblLayout w:type="fixed"/>
        <w:tblLook w:val="0420" w:firstRow="1" w:lastRow="0" w:firstColumn="0" w:lastColumn="0" w:noHBand="0" w:noVBand="1"/>
        <w:tblCaption w:val="Table C6. Expenditures Per In-District Pupil, Fiscal Years 2022-2024"/>
        <w:tblDescription w:val="In-District Per Pupil Expenditures"/>
      </w:tblPr>
      <w:tblGrid>
        <w:gridCol w:w="5246"/>
        <w:gridCol w:w="1366"/>
        <w:gridCol w:w="1366"/>
        <w:gridCol w:w="1366"/>
      </w:tblGrid>
      <w:tr w:rsidR="00DC561E" w:rsidRPr="00CB0607" w14:paraId="445EAE2E" w14:textId="77777777">
        <w:trPr>
          <w:cnfStyle w:val="100000000000" w:firstRow="1" w:lastRow="0" w:firstColumn="0" w:lastColumn="0" w:oddVBand="0" w:evenVBand="0" w:oddHBand="0" w:evenHBand="0" w:firstRowFirstColumn="0" w:firstRowLastColumn="0" w:lastRowFirstColumn="0" w:lastRowLastColumn="0"/>
        </w:trPr>
        <w:tc>
          <w:tcPr>
            <w:tcW w:w="5246" w:type="dxa"/>
          </w:tcPr>
          <w:p w14:paraId="04D15E22" w14:textId="77777777" w:rsidR="00DC561E" w:rsidRPr="00CB0607" w:rsidRDefault="00DC561E">
            <w:pPr>
              <w:pStyle w:val="TableColHeadingLeft"/>
            </w:pPr>
            <w:r w:rsidRPr="00CB0607">
              <w:t>Expenditure category</w:t>
            </w:r>
          </w:p>
        </w:tc>
        <w:tc>
          <w:tcPr>
            <w:tcW w:w="1366" w:type="dxa"/>
          </w:tcPr>
          <w:p w14:paraId="6F15012F" w14:textId="77777777" w:rsidR="00DC561E" w:rsidRPr="00CB0607" w:rsidRDefault="00DC561E">
            <w:pPr>
              <w:pStyle w:val="TableColHeadingCenter"/>
            </w:pPr>
            <w:r>
              <w:t xml:space="preserve">FY </w:t>
            </w:r>
            <w:r w:rsidRPr="00CB0607">
              <w:t>20</w:t>
            </w:r>
            <w:r>
              <w:t>22</w:t>
            </w:r>
          </w:p>
        </w:tc>
        <w:tc>
          <w:tcPr>
            <w:tcW w:w="1366" w:type="dxa"/>
          </w:tcPr>
          <w:p w14:paraId="13DB692E" w14:textId="77777777" w:rsidR="00DC561E" w:rsidRPr="00CB0607" w:rsidRDefault="00DC561E">
            <w:pPr>
              <w:pStyle w:val="TableColHeadingCenter"/>
            </w:pPr>
            <w:r>
              <w:t xml:space="preserve">FY </w:t>
            </w:r>
            <w:r w:rsidRPr="00CB0607">
              <w:t>202</w:t>
            </w:r>
            <w:r>
              <w:t>3</w:t>
            </w:r>
          </w:p>
        </w:tc>
        <w:tc>
          <w:tcPr>
            <w:tcW w:w="1366" w:type="dxa"/>
          </w:tcPr>
          <w:p w14:paraId="635EBBFC" w14:textId="77777777" w:rsidR="00DC561E" w:rsidRPr="00CB0607" w:rsidRDefault="00DC561E">
            <w:pPr>
              <w:pStyle w:val="TableColHeadingCenter"/>
            </w:pPr>
            <w:r>
              <w:t xml:space="preserve">FY </w:t>
            </w:r>
            <w:r w:rsidRPr="00CB0607">
              <w:t>202</w:t>
            </w:r>
            <w:r>
              <w:t>4</w:t>
            </w:r>
          </w:p>
        </w:tc>
      </w:tr>
      <w:tr w:rsidR="00DC561E" w:rsidRPr="00CB0607" w14:paraId="326E7F77"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7F4CE94F" w14:textId="77777777" w:rsidR="00DC561E" w:rsidRPr="00CB0607" w:rsidRDefault="00DC561E">
            <w:pPr>
              <w:pStyle w:val="TableText"/>
            </w:pPr>
            <w:r w:rsidRPr="00CB0607">
              <w:t>Administration</w:t>
            </w:r>
          </w:p>
        </w:tc>
        <w:tc>
          <w:tcPr>
            <w:tcW w:w="1366" w:type="dxa"/>
          </w:tcPr>
          <w:p w14:paraId="449F6A4B" w14:textId="77777777" w:rsidR="00DC561E" w:rsidRPr="00CB0607" w:rsidRDefault="00DC561E">
            <w:pPr>
              <w:pStyle w:val="TableTextCentered"/>
            </w:pPr>
            <w:r w:rsidRPr="000C27DF">
              <w:t>$461</w:t>
            </w:r>
          </w:p>
        </w:tc>
        <w:tc>
          <w:tcPr>
            <w:tcW w:w="1366" w:type="dxa"/>
          </w:tcPr>
          <w:p w14:paraId="32BD9CFC" w14:textId="77777777" w:rsidR="00DC561E" w:rsidRPr="00CB0607" w:rsidRDefault="00DC561E">
            <w:pPr>
              <w:pStyle w:val="TableTextCentered"/>
            </w:pPr>
            <w:r w:rsidRPr="000C27DF">
              <w:t>$575</w:t>
            </w:r>
          </w:p>
        </w:tc>
        <w:tc>
          <w:tcPr>
            <w:tcW w:w="1366" w:type="dxa"/>
          </w:tcPr>
          <w:p w14:paraId="2F3C2BF1" w14:textId="77777777" w:rsidR="00DC561E" w:rsidRPr="00CB0607" w:rsidRDefault="00DC561E">
            <w:pPr>
              <w:pStyle w:val="TableTextCentered"/>
            </w:pPr>
            <w:r w:rsidRPr="000C27DF">
              <w:t>$603</w:t>
            </w:r>
          </w:p>
        </w:tc>
      </w:tr>
      <w:tr w:rsidR="00DC561E" w:rsidRPr="00CB0607" w14:paraId="55F06607" w14:textId="77777777">
        <w:tc>
          <w:tcPr>
            <w:tcW w:w="5246" w:type="dxa"/>
          </w:tcPr>
          <w:p w14:paraId="541CB393" w14:textId="77777777" w:rsidR="00DC561E" w:rsidRPr="00CB0607" w:rsidRDefault="00DC561E">
            <w:pPr>
              <w:pStyle w:val="TableText"/>
            </w:pPr>
            <w:r w:rsidRPr="00CB0607">
              <w:t>Instructional leadership (district and school)</w:t>
            </w:r>
          </w:p>
        </w:tc>
        <w:tc>
          <w:tcPr>
            <w:tcW w:w="1366" w:type="dxa"/>
          </w:tcPr>
          <w:p w14:paraId="6C21E2D8" w14:textId="77777777" w:rsidR="00DC561E" w:rsidRPr="00CB0607" w:rsidRDefault="00DC561E">
            <w:pPr>
              <w:pStyle w:val="TableTextCentered"/>
            </w:pPr>
            <w:r w:rsidRPr="000C27DF">
              <w:t>$1,637</w:t>
            </w:r>
          </w:p>
        </w:tc>
        <w:tc>
          <w:tcPr>
            <w:tcW w:w="1366" w:type="dxa"/>
          </w:tcPr>
          <w:p w14:paraId="6B086D81" w14:textId="77777777" w:rsidR="00DC561E" w:rsidRPr="00CB0607" w:rsidRDefault="00DC561E">
            <w:pPr>
              <w:pStyle w:val="TableTextCentered"/>
            </w:pPr>
            <w:r w:rsidRPr="000C27DF">
              <w:t>$2,023</w:t>
            </w:r>
          </w:p>
        </w:tc>
        <w:tc>
          <w:tcPr>
            <w:tcW w:w="1366" w:type="dxa"/>
          </w:tcPr>
          <w:p w14:paraId="3D5DE393" w14:textId="77777777" w:rsidR="00DC561E" w:rsidRPr="00CB0607" w:rsidRDefault="00DC561E">
            <w:pPr>
              <w:pStyle w:val="TableTextCentered"/>
            </w:pPr>
            <w:r w:rsidRPr="000C27DF">
              <w:t>$2,111</w:t>
            </w:r>
          </w:p>
        </w:tc>
      </w:tr>
      <w:tr w:rsidR="00DC561E" w:rsidRPr="00CB0607" w14:paraId="32C1BD7C"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0286FC67" w14:textId="77777777" w:rsidR="00DC561E" w:rsidRPr="00CB0607" w:rsidRDefault="00DC561E">
            <w:pPr>
              <w:pStyle w:val="TableText"/>
            </w:pPr>
            <w:r w:rsidRPr="00CB0607">
              <w:t>Teachers</w:t>
            </w:r>
          </w:p>
        </w:tc>
        <w:tc>
          <w:tcPr>
            <w:tcW w:w="1366" w:type="dxa"/>
          </w:tcPr>
          <w:p w14:paraId="0F8DB770" w14:textId="77777777" w:rsidR="00DC561E" w:rsidRPr="00CB0607" w:rsidRDefault="00DC561E">
            <w:pPr>
              <w:pStyle w:val="TableTextCentered"/>
            </w:pPr>
            <w:r w:rsidRPr="000C27DF">
              <w:t>$5,852</w:t>
            </w:r>
          </w:p>
        </w:tc>
        <w:tc>
          <w:tcPr>
            <w:tcW w:w="1366" w:type="dxa"/>
          </w:tcPr>
          <w:p w14:paraId="4AC30A1F" w14:textId="77777777" w:rsidR="00DC561E" w:rsidRPr="00CB0607" w:rsidRDefault="00DC561E">
            <w:pPr>
              <w:pStyle w:val="TableTextCentered"/>
            </w:pPr>
            <w:r w:rsidRPr="000C27DF">
              <w:t>$6,062</w:t>
            </w:r>
          </w:p>
        </w:tc>
        <w:tc>
          <w:tcPr>
            <w:tcW w:w="1366" w:type="dxa"/>
          </w:tcPr>
          <w:p w14:paraId="37682E37" w14:textId="77777777" w:rsidR="00DC561E" w:rsidRPr="00CB0607" w:rsidRDefault="00DC561E">
            <w:pPr>
              <w:pStyle w:val="TableTextCentered"/>
            </w:pPr>
            <w:r w:rsidRPr="000C27DF">
              <w:t>$6,544</w:t>
            </w:r>
          </w:p>
        </w:tc>
      </w:tr>
      <w:tr w:rsidR="00DC561E" w:rsidRPr="00CB0607" w14:paraId="3D94BED1" w14:textId="77777777">
        <w:tc>
          <w:tcPr>
            <w:tcW w:w="5246" w:type="dxa"/>
          </w:tcPr>
          <w:p w14:paraId="4D8F1F27" w14:textId="77777777" w:rsidR="00DC561E" w:rsidRPr="00CB0607" w:rsidDel="00DB21D5" w:rsidRDefault="00DC561E">
            <w:pPr>
              <w:pStyle w:val="TableText"/>
            </w:pPr>
            <w:r w:rsidRPr="00CB0607">
              <w:t>Other teaching services</w:t>
            </w:r>
          </w:p>
        </w:tc>
        <w:tc>
          <w:tcPr>
            <w:tcW w:w="1366" w:type="dxa"/>
          </w:tcPr>
          <w:p w14:paraId="06AB0499" w14:textId="77777777" w:rsidR="00DC561E" w:rsidRPr="00CB0607" w:rsidRDefault="00DC561E">
            <w:pPr>
              <w:pStyle w:val="TableTextCentered"/>
            </w:pPr>
            <w:r w:rsidRPr="000C27DF">
              <w:t>$1,401</w:t>
            </w:r>
          </w:p>
        </w:tc>
        <w:tc>
          <w:tcPr>
            <w:tcW w:w="1366" w:type="dxa"/>
          </w:tcPr>
          <w:p w14:paraId="69DC047F" w14:textId="77777777" w:rsidR="00DC561E" w:rsidRPr="00CB0607" w:rsidRDefault="00DC561E">
            <w:pPr>
              <w:pStyle w:val="TableTextCentered"/>
            </w:pPr>
            <w:r w:rsidRPr="000C27DF">
              <w:t>$1,735</w:t>
            </w:r>
          </w:p>
        </w:tc>
        <w:tc>
          <w:tcPr>
            <w:tcW w:w="1366" w:type="dxa"/>
          </w:tcPr>
          <w:p w14:paraId="38A56EB4" w14:textId="77777777" w:rsidR="00DC561E" w:rsidRPr="00CB0607" w:rsidRDefault="00DC561E">
            <w:pPr>
              <w:pStyle w:val="TableTextCentered"/>
            </w:pPr>
            <w:r w:rsidRPr="000C27DF">
              <w:t>$2,012</w:t>
            </w:r>
          </w:p>
        </w:tc>
      </w:tr>
      <w:tr w:rsidR="00DC561E" w:rsidRPr="00CB0607" w14:paraId="15782081"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0E692016" w14:textId="77777777" w:rsidR="00DC561E" w:rsidRPr="00CB0607" w:rsidRDefault="00DC561E">
            <w:pPr>
              <w:pStyle w:val="TableText"/>
            </w:pPr>
            <w:r w:rsidRPr="00CB0607">
              <w:t>Professional development</w:t>
            </w:r>
          </w:p>
        </w:tc>
        <w:tc>
          <w:tcPr>
            <w:tcW w:w="1366" w:type="dxa"/>
          </w:tcPr>
          <w:p w14:paraId="72009C65" w14:textId="77777777" w:rsidR="00DC561E" w:rsidRPr="00CB0607" w:rsidRDefault="00DC561E">
            <w:pPr>
              <w:pStyle w:val="TableTextCentered"/>
            </w:pPr>
            <w:r w:rsidRPr="000C27DF">
              <w:t>$143</w:t>
            </w:r>
          </w:p>
        </w:tc>
        <w:tc>
          <w:tcPr>
            <w:tcW w:w="1366" w:type="dxa"/>
          </w:tcPr>
          <w:p w14:paraId="1C7CB592" w14:textId="77777777" w:rsidR="00DC561E" w:rsidRPr="00CB0607" w:rsidRDefault="00DC561E">
            <w:pPr>
              <w:pStyle w:val="TableTextCentered"/>
            </w:pPr>
            <w:r w:rsidRPr="000C27DF">
              <w:t>$234</w:t>
            </w:r>
          </w:p>
        </w:tc>
        <w:tc>
          <w:tcPr>
            <w:tcW w:w="1366" w:type="dxa"/>
          </w:tcPr>
          <w:p w14:paraId="774E64A6" w14:textId="77777777" w:rsidR="00DC561E" w:rsidRPr="00CB0607" w:rsidRDefault="00DC561E">
            <w:pPr>
              <w:pStyle w:val="TableTextCentered"/>
            </w:pPr>
            <w:r w:rsidRPr="000C27DF">
              <w:t>$285</w:t>
            </w:r>
          </w:p>
        </w:tc>
      </w:tr>
      <w:tr w:rsidR="00DC561E" w:rsidRPr="00CB0607" w14:paraId="33E84156" w14:textId="77777777">
        <w:tc>
          <w:tcPr>
            <w:tcW w:w="5246" w:type="dxa"/>
          </w:tcPr>
          <w:p w14:paraId="3C83B36E" w14:textId="77777777" w:rsidR="00DC561E" w:rsidRPr="00CB0607" w:rsidRDefault="00DC561E">
            <w:pPr>
              <w:pStyle w:val="TableText"/>
            </w:pPr>
            <w:r w:rsidRPr="00CB0607">
              <w:t>Instructional materials, equipment, and technology</w:t>
            </w:r>
          </w:p>
        </w:tc>
        <w:tc>
          <w:tcPr>
            <w:tcW w:w="1366" w:type="dxa"/>
          </w:tcPr>
          <w:p w14:paraId="23875024" w14:textId="77777777" w:rsidR="00DC561E" w:rsidRPr="00CB0607" w:rsidRDefault="00DC561E">
            <w:pPr>
              <w:pStyle w:val="TableTextCentered"/>
            </w:pPr>
            <w:r w:rsidRPr="000C27DF">
              <w:t>$587</w:t>
            </w:r>
          </w:p>
        </w:tc>
        <w:tc>
          <w:tcPr>
            <w:tcW w:w="1366" w:type="dxa"/>
          </w:tcPr>
          <w:p w14:paraId="191A2C01" w14:textId="77777777" w:rsidR="00DC561E" w:rsidRPr="00CB0607" w:rsidRDefault="00DC561E">
            <w:pPr>
              <w:pStyle w:val="TableTextCentered"/>
            </w:pPr>
            <w:r w:rsidRPr="000C27DF">
              <w:t>$1,025</w:t>
            </w:r>
          </w:p>
        </w:tc>
        <w:tc>
          <w:tcPr>
            <w:tcW w:w="1366" w:type="dxa"/>
          </w:tcPr>
          <w:p w14:paraId="1C16DB50" w14:textId="77777777" w:rsidR="00DC561E" w:rsidRPr="00CB0607" w:rsidRDefault="00DC561E">
            <w:pPr>
              <w:pStyle w:val="TableTextCentered"/>
            </w:pPr>
            <w:r w:rsidRPr="000C27DF">
              <w:t>$988</w:t>
            </w:r>
          </w:p>
        </w:tc>
      </w:tr>
      <w:tr w:rsidR="00DC561E" w:rsidRPr="00CB0607" w14:paraId="6BB3AF5A"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701F5FB3" w14:textId="77777777" w:rsidR="00DC561E" w:rsidRPr="00CB0607" w:rsidRDefault="00DC561E">
            <w:pPr>
              <w:pStyle w:val="TableText"/>
            </w:pPr>
            <w:r w:rsidRPr="00CB0607">
              <w:t>Guidance, counseling, and testing services</w:t>
            </w:r>
          </w:p>
        </w:tc>
        <w:tc>
          <w:tcPr>
            <w:tcW w:w="1366" w:type="dxa"/>
          </w:tcPr>
          <w:p w14:paraId="7EA73F99" w14:textId="77777777" w:rsidR="00DC561E" w:rsidRPr="00CB0607" w:rsidRDefault="00DC561E">
            <w:pPr>
              <w:pStyle w:val="TableTextCentered"/>
            </w:pPr>
            <w:r w:rsidRPr="000C27DF">
              <w:t>$792</w:t>
            </w:r>
          </w:p>
        </w:tc>
        <w:tc>
          <w:tcPr>
            <w:tcW w:w="1366" w:type="dxa"/>
          </w:tcPr>
          <w:p w14:paraId="713FCE3C" w14:textId="77777777" w:rsidR="00DC561E" w:rsidRPr="00CB0607" w:rsidRDefault="00DC561E">
            <w:pPr>
              <w:pStyle w:val="TableTextCentered"/>
            </w:pPr>
            <w:r w:rsidRPr="000C27DF">
              <w:t>$948</w:t>
            </w:r>
          </w:p>
        </w:tc>
        <w:tc>
          <w:tcPr>
            <w:tcW w:w="1366" w:type="dxa"/>
          </w:tcPr>
          <w:p w14:paraId="37D7C52A" w14:textId="77777777" w:rsidR="00DC561E" w:rsidRPr="00CB0607" w:rsidRDefault="00DC561E">
            <w:pPr>
              <w:pStyle w:val="TableTextCentered"/>
            </w:pPr>
            <w:r w:rsidRPr="000C27DF">
              <w:t>$1,082</w:t>
            </w:r>
          </w:p>
        </w:tc>
      </w:tr>
      <w:tr w:rsidR="00DC561E" w:rsidRPr="00CB0607" w14:paraId="368060A5" w14:textId="77777777">
        <w:tc>
          <w:tcPr>
            <w:tcW w:w="5246" w:type="dxa"/>
          </w:tcPr>
          <w:p w14:paraId="675AFA64" w14:textId="77777777" w:rsidR="00DC561E" w:rsidRPr="00CB0607" w:rsidRDefault="00DC561E">
            <w:pPr>
              <w:pStyle w:val="TableText"/>
            </w:pPr>
            <w:r w:rsidRPr="00CB0607">
              <w:t>Pupil services</w:t>
            </w:r>
          </w:p>
        </w:tc>
        <w:tc>
          <w:tcPr>
            <w:tcW w:w="1366" w:type="dxa"/>
          </w:tcPr>
          <w:p w14:paraId="2844C158" w14:textId="77777777" w:rsidR="00DC561E" w:rsidRPr="00CB0607" w:rsidRDefault="00DC561E">
            <w:pPr>
              <w:pStyle w:val="TableTextCentered"/>
            </w:pPr>
            <w:r w:rsidRPr="000C27DF">
              <w:t>$2,201</w:t>
            </w:r>
          </w:p>
        </w:tc>
        <w:tc>
          <w:tcPr>
            <w:tcW w:w="1366" w:type="dxa"/>
          </w:tcPr>
          <w:p w14:paraId="70BA1FD6" w14:textId="77777777" w:rsidR="00DC561E" w:rsidRPr="00CB0607" w:rsidRDefault="00DC561E">
            <w:pPr>
              <w:pStyle w:val="TableTextCentered"/>
            </w:pPr>
            <w:r w:rsidRPr="000C27DF">
              <w:t>$2,722</w:t>
            </w:r>
          </w:p>
        </w:tc>
        <w:tc>
          <w:tcPr>
            <w:tcW w:w="1366" w:type="dxa"/>
          </w:tcPr>
          <w:p w14:paraId="2F6450E6" w14:textId="77777777" w:rsidR="00DC561E" w:rsidRPr="00CB0607" w:rsidRDefault="00DC561E">
            <w:pPr>
              <w:pStyle w:val="TableTextCentered"/>
            </w:pPr>
            <w:r w:rsidRPr="000C27DF">
              <w:t>$2,857</w:t>
            </w:r>
          </w:p>
        </w:tc>
      </w:tr>
      <w:tr w:rsidR="00DC561E" w:rsidRPr="00CB0607" w14:paraId="0BAA1857"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760872A7" w14:textId="77777777" w:rsidR="00DC561E" w:rsidRPr="00CB0607" w:rsidRDefault="00DC561E">
            <w:pPr>
              <w:pStyle w:val="TableText"/>
            </w:pPr>
            <w:r w:rsidRPr="00CB0607">
              <w:t>Operations and maintenance</w:t>
            </w:r>
          </w:p>
        </w:tc>
        <w:tc>
          <w:tcPr>
            <w:tcW w:w="1366" w:type="dxa"/>
          </w:tcPr>
          <w:p w14:paraId="3D237345" w14:textId="77777777" w:rsidR="00DC561E" w:rsidRPr="00CB0607" w:rsidRDefault="00DC561E">
            <w:pPr>
              <w:pStyle w:val="TableTextCentered"/>
            </w:pPr>
            <w:r w:rsidRPr="000C27DF">
              <w:t>$1,717</w:t>
            </w:r>
          </w:p>
        </w:tc>
        <w:tc>
          <w:tcPr>
            <w:tcW w:w="1366" w:type="dxa"/>
          </w:tcPr>
          <w:p w14:paraId="1409E8A0" w14:textId="77777777" w:rsidR="00DC561E" w:rsidRPr="00CB0607" w:rsidRDefault="00DC561E">
            <w:pPr>
              <w:pStyle w:val="TableTextCentered"/>
            </w:pPr>
            <w:r w:rsidRPr="000C27DF">
              <w:t>$2,194</w:t>
            </w:r>
          </w:p>
        </w:tc>
        <w:tc>
          <w:tcPr>
            <w:tcW w:w="1366" w:type="dxa"/>
          </w:tcPr>
          <w:p w14:paraId="5B2DEB56" w14:textId="77777777" w:rsidR="00DC561E" w:rsidRPr="00CB0607" w:rsidRDefault="00DC561E">
            <w:pPr>
              <w:pStyle w:val="TableTextCentered"/>
            </w:pPr>
            <w:r w:rsidRPr="000C27DF">
              <w:t>$3,238</w:t>
            </w:r>
          </w:p>
        </w:tc>
      </w:tr>
      <w:tr w:rsidR="00DC561E" w:rsidRPr="00CB0607" w14:paraId="5DC44F33" w14:textId="77777777">
        <w:tc>
          <w:tcPr>
            <w:tcW w:w="5246" w:type="dxa"/>
          </w:tcPr>
          <w:p w14:paraId="177469C5" w14:textId="77777777" w:rsidR="00DC561E" w:rsidRPr="00CB0607" w:rsidRDefault="00DC561E">
            <w:pPr>
              <w:pStyle w:val="TableText"/>
            </w:pPr>
            <w:r w:rsidRPr="00CB0607">
              <w:t>Insurance, retirement, and other fixed costs</w:t>
            </w:r>
          </w:p>
        </w:tc>
        <w:tc>
          <w:tcPr>
            <w:tcW w:w="1366" w:type="dxa"/>
          </w:tcPr>
          <w:p w14:paraId="680A6BD4" w14:textId="77777777" w:rsidR="00DC561E" w:rsidRPr="00CB0607" w:rsidRDefault="00DC561E">
            <w:pPr>
              <w:pStyle w:val="TableTextCentered"/>
            </w:pPr>
            <w:r w:rsidRPr="000C27DF">
              <w:t>$3,605</w:t>
            </w:r>
          </w:p>
        </w:tc>
        <w:tc>
          <w:tcPr>
            <w:tcW w:w="1366" w:type="dxa"/>
          </w:tcPr>
          <w:p w14:paraId="72D785DF" w14:textId="77777777" w:rsidR="00DC561E" w:rsidRPr="00CB0607" w:rsidRDefault="00DC561E">
            <w:pPr>
              <w:pStyle w:val="TableTextCentered"/>
            </w:pPr>
            <w:r w:rsidRPr="000C27DF">
              <w:t>$3,823</w:t>
            </w:r>
          </w:p>
        </w:tc>
        <w:tc>
          <w:tcPr>
            <w:tcW w:w="1366" w:type="dxa"/>
          </w:tcPr>
          <w:p w14:paraId="51379E64" w14:textId="77777777" w:rsidR="00DC561E" w:rsidRPr="00CB0607" w:rsidRDefault="00DC561E">
            <w:pPr>
              <w:pStyle w:val="TableTextCentered"/>
            </w:pPr>
            <w:r w:rsidRPr="000C27DF">
              <w:t>$4,259</w:t>
            </w:r>
          </w:p>
        </w:tc>
      </w:tr>
      <w:tr w:rsidR="00DC561E" w:rsidRPr="00CB0607" w14:paraId="6DED5ECA"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4F1F2E72" w14:textId="77777777" w:rsidR="00DC561E" w:rsidRPr="00CB0607" w:rsidRDefault="00DC561E">
            <w:pPr>
              <w:pStyle w:val="TableText"/>
            </w:pPr>
            <w:r w:rsidRPr="00CB0607">
              <w:t>Total expenditures per in-district pupil</w:t>
            </w:r>
          </w:p>
        </w:tc>
        <w:tc>
          <w:tcPr>
            <w:tcW w:w="1366" w:type="dxa"/>
          </w:tcPr>
          <w:p w14:paraId="7A4599DC" w14:textId="77777777" w:rsidR="00DC561E" w:rsidRPr="00CB0607" w:rsidRDefault="00DC561E">
            <w:pPr>
              <w:pStyle w:val="TableTextCentered"/>
            </w:pPr>
            <w:r w:rsidRPr="000C27DF">
              <w:t>$18,395</w:t>
            </w:r>
          </w:p>
        </w:tc>
        <w:tc>
          <w:tcPr>
            <w:tcW w:w="1366" w:type="dxa"/>
          </w:tcPr>
          <w:p w14:paraId="5B2C93F1" w14:textId="77777777" w:rsidR="00DC561E" w:rsidRPr="00CB0607" w:rsidRDefault="00DC561E">
            <w:pPr>
              <w:pStyle w:val="TableTextCentered"/>
            </w:pPr>
            <w:r w:rsidRPr="000C27DF">
              <w:t>$21,341</w:t>
            </w:r>
          </w:p>
        </w:tc>
        <w:tc>
          <w:tcPr>
            <w:tcW w:w="1366" w:type="dxa"/>
          </w:tcPr>
          <w:p w14:paraId="58346AAD" w14:textId="77777777" w:rsidR="00DC561E" w:rsidRPr="00CB0607" w:rsidRDefault="00DC561E">
            <w:pPr>
              <w:pStyle w:val="TableTextCentered"/>
            </w:pPr>
            <w:r w:rsidRPr="000C27DF">
              <w:t>$23,981</w:t>
            </w:r>
          </w:p>
        </w:tc>
      </w:tr>
    </w:tbl>
    <w:p w14:paraId="465A5375" w14:textId="77777777" w:rsidR="00DC561E" w:rsidRPr="003C6B4E" w:rsidRDefault="00DC561E" w:rsidP="00DC561E">
      <w:pPr>
        <w:pStyle w:val="TableNote"/>
        <w:spacing w:before="0" w:line="240" w:lineRule="auto"/>
      </w:pPr>
      <w:r w:rsidRPr="00CB0607">
        <w:rPr>
          <w:i/>
          <w:iCs/>
          <w:szCs w:val="20"/>
        </w:rPr>
        <w:t>Note</w:t>
      </w:r>
      <w:r w:rsidRPr="00CB0607">
        <w:rPr>
          <w:szCs w:val="20"/>
        </w:rPr>
        <w:t xml:space="preserve">. Any discrepancy between expenditures and total is because of rounding. Data are </w:t>
      </w:r>
      <w:r>
        <w:t xml:space="preserve">from the School Finance Dashboard sourced from </w:t>
      </w:r>
      <w:hyperlink r:id="rId53" w:history="1">
        <w:r>
          <w:rPr>
            <w:rStyle w:val="Hyperlink"/>
          </w:rPr>
          <w:t>Resource Allocation and District Action Reports (RADAR)</w:t>
        </w:r>
      </w:hyperlink>
      <w:r>
        <w:t xml:space="preserve"> </w:t>
      </w:r>
      <w:r w:rsidRPr="003C6B4E">
        <w:t>last updated April 2025.</w:t>
      </w:r>
    </w:p>
    <w:p w14:paraId="124094E3" w14:textId="77777777" w:rsidR="00DC561E" w:rsidRDefault="00DC561E" w:rsidP="00DC561E">
      <w:pPr>
        <w:pStyle w:val="TableNote"/>
        <w:spacing w:before="0" w:line="240" w:lineRule="auto"/>
        <w:rPr>
          <w:szCs w:val="20"/>
        </w:rPr>
      </w:pPr>
    </w:p>
    <w:p w14:paraId="47E28A7D" w14:textId="77777777" w:rsidR="006A41AF" w:rsidRDefault="006A41AF" w:rsidP="00B96AA2">
      <w:pPr>
        <w:pStyle w:val="Heading2"/>
        <w:sectPr w:rsidR="006A41AF" w:rsidSect="00D67AD2">
          <w:headerReference w:type="even" r:id="rId54"/>
          <w:headerReference w:type="default" r:id="rId55"/>
          <w:footerReference w:type="default" r:id="rId56"/>
          <w:headerReference w:type="first" r:id="rId57"/>
          <w:footerReference w:type="first" r:id="rId58"/>
          <w:pgSz w:w="12240" w:h="15840"/>
          <w:pgMar w:top="1440" w:right="1440" w:bottom="1440" w:left="1440" w:header="720" w:footer="720" w:gutter="0"/>
          <w:pgNumType w:start="1"/>
          <w:cols w:space="720"/>
          <w:docGrid w:linePitch="360"/>
        </w:sectPr>
      </w:pPr>
    </w:p>
    <w:p w14:paraId="0231F160" w14:textId="18E07770" w:rsidR="00FF4847" w:rsidRPr="00CB0607" w:rsidRDefault="00FF4847" w:rsidP="001E02EF">
      <w:pPr>
        <w:pStyle w:val="Heading2"/>
        <w:rPr>
          <w:rFonts w:asciiTheme="minorHAnsi" w:eastAsia="Calibri" w:hAnsiTheme="minorHAnsi" w:cs="Times New Roman"/>
        </w:rPr>
      </w:pPr>
      <w:bookmarkStart w:id="61" w:name="_Toc231058220"/>
      <w:r w:rsidRPr="00CB0607">
        <w:t xml:space="preserve">Appendix </w:t>
      </w:r>
      <w:r w:rsidR="00E42FD1">
        <w:t>D</w:t>
      </w:r>
      <w:r w:rsidR="00000007" w:rsidRPr="00CB0607">
        <w:t>.</w:t>
      </w:r>
      <w:r w:rsidRPr="00CB0607">
        <w:t xml:space="preserve"> </w:t>
      </w:r>
      <w:r w:rsidR="00C1055B">
        <w:t xml:space="preserve">Fall River Schools </w:t>
      </w:r>
      <w:r w:rsidRPr="00CB0607">
        <w:t xml:space="preserve">Student </w:t>
      </w:r>
      <w:r w:rsidR="000A6E41" w:rsidRPr="001E02EF">
        <w:t>Performance</w:t>
      </w:r>
      <w:r w:rsidR="000A6E41" w:rsidRPr="00CB0607">
        <w:t xml:space="preserve"> </w:t>
      </w:r>
      <w:r w:rsidR="00FB7229">
        <w:t>Data</w:t>
      </w:r>
      <w:bookmarkEnd w:id="61"/>
    </w:p>
    <w:bookmarkEnd w:id="60"/>
    <w:p w14:paraId="55AB99D0" w14:textId="58A341B4"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r w:rsidRPr="007761F1">
        <w:rPr>
          <w:rFonts w:ascii="Franklin Gothic Book" w:hAnsi="Franklin Gothic Book"/>
        </w:rPr>
        <w:fldChar w:fldCharType="begin"/>
      </w:r>
      <w:r w:rsidRPr="007761F1">
        <w:rPr>
          <w:rFonts w:ascii="Franklin Gothic Book" w:hAnsi="Franklin Gothic Book"/>
        </w:rPr>
        <w:instrText xml:space="preserve"> TOC \h \z \t "Table Title" \c </w:instrText>
      </w:r>
      <w:r w:rsidRPr="007761F1">
        <w:rPr>
          <w:rFonts w:ascii="Franklin Gothic Book" w:hAnsi="Franklin Gothic Book"/>
        </w:rPr>
        <w:fldChar w:fldCharType="separate"/>
      </w:r>
      <w:hyperlink w:anchor="_Toc211936435" w:history="1">
        <w:r w:rsidRPr="004128B5">
          <w:rPr>
            <w:rStyle w:val="Hyperlink"/>
            <w:noProof/>
          </w:rPr>
          <w:t xml:space="preserve">Table </w:t>
        </w:r>
        <w:r>
          <w:rPr>
            <w:rStyle w:val="Hyperlink"/>
            <w:noProof/>
          </w:rPr>
          <w:t>D</w:t>
        </w:r>
        <w:r w:rsidRPr="004128B5">
          <w:rPr>
            <w:rStyle w:val="Hyperlink"/>
            <w:noProof/>
          </w:rPr>
          <w:t>1. MCAS ELA Achievement by Student Group, Grades 3-8, 2023-2025</w:t>
        </w:r>
        <w:r>
          <w:rPr>
            <w:noProof/>
            <w:webHidden/>
          </w:rPr>
          <w:tab/>
        </w:r>
        <w:r w:rsidR="00F4085D">
          <w:rPr>
            <w:noProof/>
            <w:webHidden/>
          </w:rPr>
          <w:t>D</w:t>
        </w:r>
        <w:r w:rsidR="00846E23">
          <w:rPr>
            <w:noProof/>
            <w:webHidden/>
          </w:rPr>
          <w:t>-</w:t>
        </w:r>
        <w:r>
          <w:rPr>
            <w:noProof/>
            <w:webHidden/>
          </w:rPr>
          <w:fldChar w:fldCharType="begin"/>
        </w:r>
        <w:r>
          <w:rPr>
            <w:noProof/>
            <w:webHidden/>
          </w:rPr>
          <w:instrText xml:space="preserve"> PAGEREF _Toc211936435 \h </w:instrText>
        </w:r>
        <w:r>
          <w:rPr>
            <w:noProof/>
            <w:webHidden/>
          </w:rPr>
        </w:r>
        <w:r>
          <w:rPr>
            <w:noProof/>
            <w:webHidden/>
          </w:rPr>
          <w:fldChar w:fldCharType="separate"/>
        </w:r>
        <w:r w:rsidR="006028F1">
          <w:rPr>
            <w:noProof/>
            <w:webHidden/>
          </w:rPr>
          <w:t>2</w:t>
        </w:r>
        <w:r>
          <w:rPr>
            <w:noProof/>
            <w:webHidden/>
          </w:rPr>
          <w:fldChar w:fldCharType="end"/>
        </w:r>
      </w:hyperlink>
    </w:p>
    <w:p w14:paraId="3338AE09" w14:textId="034353FE"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36" w:history="1">
        <w:r w:rsidRPr="004128B5">
          <w:rPr>
            <w:rStyle w:val="Hyperlink"/>
            <w:noProof/>
          </w:rPr>
          <w:t xml:space="preserve">Table </w:t>
        </w:r>
        <w:r>
          <w:rPr>
            <w:rStyle w:val="Hyperlink"/>
            <w:noProof/>
          </w:rPr>
          <w:t>D</w:t>
        </w:r>
        <w:r w:rsidRPr="004128B5">
          <w:rPr>
            <w:rStyle w:val="Hyperlink"/>
            <w:noProof/>
          </w:rPr>
          <w:t>2. MCAS ELA Achievement by Student Group, Grade 10, 2023-2025</w:t>
        </w:r>
        <w:r>
          <w:rPr>
            <w:noProof/>
            <w:webHidden/>
          </w:rPr>
          <w:tab/>
        </w:r>
        <w:r w:rsidR="00F6209E" w:rsidRPr="00F6209E">
          <w:rPr>
            <w:noProof/>
            <w:webHidden/>
          </w:rPr>
          <w:t>D-</w:t>
        </w:r>
        <w:r>
          <w:rPr>
            <w:noProof/>
            <w:webHidden/>
          </w:rPr>
          <w:fldChar w:fldCharType="begin"/>
        </w:r>
        <w:r>
          <w:rPr>
            <w:noProof/>
            <w:webHidden/>
          </w:rPr>
          <w:instrText xml:space="preserve"> PAGEREF _Toc211936436 \h </w:instrText>
        </w:r>
        <w:r>
          <w:rPr>
            <w:noProof/>
            <w:webHidden/>
          </w:rPr>
        </w:r>
        <w:r>
          <w:rPr>
            <w:noProof/>
            <w:webHidden/>
          </w:rPr>
          <w:fldChar w:fldCharType="separate"/>
        </w:r>
        <w:r w:rsidR="006028F1">
          <w:rPr>
            <w:noProof/>
            <w:webHidden/>
          </w:rPr>
          <w:t>2</w:t>
        </w:r>
        <w:r>
          <w:rPr>
            <w:noProof/>
            <w:webHidden/>
          </w:rPr>
          <w:fldChar w:fldCharType="end"/>
        </w:r>
      </w:hyperlink>
    </w:p>
    <w:p w14:paraId="20795135" w14:textId="37986EF3"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37" w:history="1">
        <w:r w:rsidRPr="004128B5">
          <w:rPr>
            <w:rStyle w:val="Hyperlink"/>
            <w:noProof/>
          </w:rPr>
          <w:t xml:space="preserve">Table </w:t>
        </w:r>
        <w:r>
          <w:rPr>
            <w:rStyle w:val="Hyperlink"/>
            <w:noProof/>
          </w:rPr>
          <w:t>D</w:t>
        </w:r>
        <w:r w:rsidRPr="004128B5">
          <w:rPr>
            <w:rStyle w:val="Hyperlink"/>
            <w:noProof/>
          </w:rPr>
          <w:t>3. MCAS Mathematics Achievement by Student Group, Grades 3-8, 2023-2025</w:t>
        </w:r>
        <w:r>
          <w:rPr>
            <w:noProof/>
            <w:webHidden/>
          </w:rPr>
          <w:tab/>
        </w:r>
        <w:r w:rsidR="00F6209E" w:rsidRPr="00F6209E">
          <w:rPr>
            <w:noProof/>
            <w:webHidden/>
          </w:rPr>
          <w:t>D-</w:t>
        </w:r>
        <w:r>
          <w:rPr>
            <w:noProof/>
            <w:webHidden/>
          </w:rPr>
          <w:fldChar w:fldCharType="begin"/>
        </w:r>
        <w:r>
          <w:rPr>
            <w:noProof/>
            <w:webHidden/>
          </w:rPr>
          <w:instrText xml:space="preserve"> PAGEREF _Toc211936437 \h </w:instrText>
        </w:r>
        <w:r>
          <w:rPr>
            <w:noProof/>
            <w:webHidden/>
          </w:rPr>
        </w:r>
        <w:r>
          <w:rPr>
            <w:noProof/>
            <w:webHidden/>
          </w:rPr>
          <w:fldChar w:fldCharType="separate"/>
        </w:r>
        <w:r w:rsidR="006028F1">
          <w:rPr>
            <w:noProof/>
            <w:webHidden/>
          </w:rPr>
          <w:t>3</w:t>
        </w:r>
        <w:r>
          <w:rPr>
            <w:noProof/>
            <w:webHidden/>
          </w:rPr>
          <w:fldChar w:fldCharType="end"/>
        </w:r>
      </w:hyperlink>
    </w:p>
    <w:p w14:paraId="692D3219" w14:textId="0D4CAA13"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38" w:history="1">
        <w:r w:rsidRPr="004128B5">
          <w:rPr>
            <w:rStyle w:val="Hyperlink"/>
            <w:noProof/>
          </w:rPr>
          <w:t xml:space="preserve">Table </w:t>
        </w:r>
        <w:r>
          <w:rPr>
            <w:rStyle w:val="Hyperlink"/>
            <w:noProof/>
          </w:rPr>
          <w:t>D</w:t>
        </w:r>
        <w:r w:rsidRPr="004128B5">
          <w:rPr>
            <w:rStyle w:val="Hyperlink"/>
            <w:noProof/>
          </w:rPr>
          <w:t>4. MCAS Mathematics Achievement by Student Group, Grade 10, 2023-2025</w:t>
        </w:r>
        <w:r>
          <w:rPr>
            <w:noProof/>
            <w:webHidden/>
          </w:rPr>
          <w:tab/>
        </w:r>
        <w:r w:rsidR="00F6209E" w:rsidRPr="00F6209E">
          <w:rPr>
            <w:noProof/>
            <w:webHidden/>
          </w:rPr>
          <w:t>D-</w:t>
        </w:r>
        <w:r>
          <w:rPr>
            <w:noProof/>
            <w:webHidden/>
          </w:rPr>
          <w:fldChar w:fldCharType="begin"/>
        </w:r>
        <w:r>
          <w:rPr>
            <w:noProof/>
            <w:webHidden/>
          </w:rPr>
          <w:instrText xml:space="preserve"> PAGEREF _Toc211936438 \h </w:instrText>
        </w:r>
        <w:r>
          <w:rPr>
            <w:noProof/>
            <w:webHidden/>
          </w:rPr>
        </w:r>
        <w:r>
          <w:rPr>
            <w:noProof/>
            <w:webHidden/>
          </w:rPr>
          <w:fldChar w:fldCharType="separate"/>
        </w:r>
        <w:r w:rsidR="006028F1">
          <w:rPr>
            <w:noProof/>
            <w:webHidden/>
          </w:rPr>
          <w:t>3</w:t>
        </w:r>
        <w:r>
          <w:rPr>
            <w:noProof/>
            <w:webHidden/>
          </w:rPr>
          <w:fldChar w:fldCharType="end"/>
        </w:r>
      </w:hyperlink>
    </w:p>
    <w:p w14:paraId="05E7CCBE" w14:textId="207EA26E"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39" w:history="1">
        <w:r w:rsidRPr="004128B5">
          <w:rPr>
            <w:rStyle w:val="Hyperlink"/>
            <w:noProof/>
          </w:rPr>
          <w:t xml:space="preserve">Table </w:t>
        </w:r>
        <w:r>
          <w:rPr>
            <w:rStyle w:val="Hyperlink"/>
            <w:noProof/>
          </w:rPr>
          <w:t>D</w:t>
        </w:r>
        <w:r w:rsidRPr="004128B5">
          <w:rPr>
            <w:rStyle w:val="Hyperlink"/>
            <w:noProof/>
          </w:rPr>
          <w:t>5. MCAS Science Achievement by Student Group, Grades 5 and 8, 2023-2025</w:t>
        </w:r>
        <w:r>
          <w:rPr>
            <w:noProof/>
            <w:webHidden/>
          </w:rPr>
          <w:tab/>
        </w:r>
        <w:r w:rsidR="00F6209E" w:rsidRPr="00F6209E">
          <w:rPr>
            <w:noProof/>
            <w:webHidden/>
          </w:rPr>
          <w:t>D-</w:t>
        </w:r>
        <w:r>
          <w:rPr>
            <w:noProof/>
            <w:webHidden/>
          </w:rPr>
          <w:fldChar w:fldCharType="begin"/>
        </w:r>
        <w:r>
          <w:rPr>
            <w:noProof/>
            <w:webHidden/>
          </w:rPr>
          <w:instrText xml:space="preserve"> PAGEREF _Toc211936439 \h </w:instrText>
        </w:r>
        <w:r>
          <w:rPr>
            <w:noProof/>
            <w:webHidden/>
          </w:rPr>
        </w:r>
        <w:r>
          <w:rPr>
            <w:noProof/>
            <w:webHidden/>
          </w:rPr>
          <w:fldChar w:fldCharType="separate"/>
        </w:r>
        <w:r w:rsidR="006028F1">
          <w:rPr>
            <w:noProof/>
            <w:webHidden/>
          </w:rPr>
          <w:t>4</w:t>
        </w:r>
        <w:r>
          <w:rPr>
            <w:noProof/>
            <w:webHidden/>
          </w:rPr>
          <w:fldChar w:fldCharType="end"/>
        </w:r>
      </w:hyperlink>
    </w:p>
    <w:p w14:paraId="28A63877" w14:textId="2879A235"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40" w:history="1">
        <w:r w:rsidRPr="004128B5">
          <w:rPr>
            <w:rStyle w:val="Hyperlink"/>
            <w:noProof/>
          </w:rPr>
          <w:t xml:space="preserve">Table </w:t>
        </w:r>
        <w:r>
          <w:rPr>
            <w:rStyle w:val="Hyperlink"/>
            <w:noProof/>
          </w:rPr>
          <w:t>D</w:t>
        </w:r>
        <w:r w:rsidRPr="004128B5">
          <w:rPr>
            <w:rStyle w:val="Hyperlink"/>
            <w:noProof/>
          </w:rPr>
          <w:t>6. MCAS Science Achievement by Student Group, Grade 10, 2023-2025</w:t>
        </w:r>
        <w:r>
          <w:rPr>
            <w:noProof/>
            <w:webHidden/>
          </w:rPr>
          <w:tab/>
        </w:r>
        <w:r w:rsidR="00F6209E" w:rsidRPr="00F6209E">
          <w:rPr>
            <w:noProof/>
            <w:webHidden/>
          </w:rPr>
          <w:t>D-</w:t>
        </w:r>
        <w:r>
          <w:rPr>
            <w:noProof/>
            <w:webHidden/>
          </w:rPr>
          <w:fldChar w:fldCharType="begin"/>
        </w:r>
        <w:r>
          <w:rPr>
            <w:noProof/>
            <w:webHidden/>
          </w:rPr>
          <w:instrText xml:space="preserve"> PAGEREF _Toc211936440 \h </w:instrText>
        </w:r>
        <w:r>
          <w:rPr>
            <w:noProof/>
            <w:webHidden/>
          </w:rPr>
        </w:r>
        <w:r>
          <w:rPr>
            <w:noProof/>
            <w:webHidden/>
          </w:rPr>
          <w:fldChar w:fldCharType="separate"/>
        </w:r>
        <w:r w:rsidR="006028F1">
          <w:rPr>
            <w:noProof/>
            <w:webHidden/>
          </w:rPr>
          <w:t>4</w:t>
        </w:r>
        <w:r>
          <w:rPr>
            <w:noProof/>
            <w:webHidden/>
          </w:rPr>
          <w:fldChar w:fldCharType="end"/>
        </w:r>
      </w:hyperlink>
    </w:p>
    <w:p w14:paraId="0BD103DA" w14:textId="76200653"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41" w:history="1">
        <w:r w:rsidRPr="004128B5">
          <w:rPr>
            <w:rStyle w:val="Hyperlink"/>
            <w:noProof/>
          </w:rPr>
          <w:t xml:space="preserve">Table </w:t>
        </w:r>
        <w:r>
          <w:rPr>
            <w:rStyle w:val="Hyperlink"/>
            <w:noProof/>
          </w:rPr>
          <w:t>D</w:t>
        </w:r>
        <w:r w:rsidRPr="004128B5">
          <w:rPr>
            <w:rStyle w:val="Hyperlink"/>
            <w:noProof/>
          </w:rPr>
          <w:t xml:space="preserve">7. </w:t>
        </w:r>
        <w:r w:rsidRPr="004128B5">
          <w:rPr>
            <w:rStyle w:val="Hyperlink"/>
            <w:noProof/>
            <w:spacing w:val="-4"/>
          </w:rPr>
          <w:t xml:space="preserve">MCAS ELA </w:t>
        </w:r>
        <w:r w:rsidRPr="004128B5">
          <w:rPr>
            <w:rStyle w:val="Hyperlink"/>
            <w:noProof/>
          </w:rPr>
          <w:t xml:space="preserve">Achievement by </w:t>
        </w:r>
        <w:r w:rsidRPr="004128B5">
          <w:rPr>
            <w:rStyle w:val="Hyperlink"/>
            <w:noProof/>
            <w:spacing w:val="-4"/>
          </w:rPr>
          <w:t>Grade, 2023-2025</w:t>
        </w:r>
        <w:r>
          <w:rPr>
            <w:noProof/>
            <w:webHidden/>
          </w:rPr>
          <w:tab/>
        </w:r>
        <w:r w:rsidR="00F6209E" w:rsidRPr="00F6209E">
          <w:rPr>
            <w:noProof/>
            <w:webHidden/>
          </w:rPr>
          <w:t>D-</w:t>
        </w:r>
        <w:r>
          <w:rPr>
            <w:noProof/>
            <w:webHidden/>
          </w:rPr>
          <w:fldChar w:fldCharType="begin"/>
        </w:r>
        <w:r>
          <w:rPr>
            <w:noProof/>
            <w:webHidden/>
          </w:rPr>
          <w:instrText xml:space="preserve"> PAGEREF _Toc211936441 \h </w:instrText>
        </w:r>
        <w:r>
          <w:rPr>
            <w:noProof/>
            <w:webHidden/>
          </w:rPr>
        </w:r>
        <w:r>
          <w:rPr>
            <w:noProof/>
            <w:webHidden/>
          </w:rPr>
          <w:fldChar w:fldCharType="separate"/>
        </w:r>
        <w:r w:rsidR="006028F1">
          <w:rPr>
            <w:noProof/>
            <w:webHidden/>
          </w:rPr>
          <w:t>5</w:t>
        </w:r>
        <w:r>
          <w:rPr>
            <w:noProof/>
            <w:webHidden/>
          </w:rPr>
          <w:fldChar w:fldCharType="end"/>
        </w:r>
      </w:hyperlink>
    </w:p>
    <w:p w14:paraId="6C8D74C5" w14:textId="158B31D4"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42" w:history="1">
        <w:r w:rsidRPr="004128B5">
          <w:rPr>
            <w:rStyle w:val="Hyperlink"/>
            <w:noProof/>
          </w:rPr>
          <w:t xml:space="preserve">Table </w:t>
        </w:r>
        <w:r>
          <w:rPr>
            <w:rStyle w:val="Hyperlink"/>
            <w:noProof/>
          </w:rPr>
          <w:t>D</w:t>
        </w:r>
        <w:r w:rsidRPr="004128B5">
          <w:rPr>
            <w:rStyle w:val="Hyperlink"/>
            <w:noProof/>
          </w:rPr>
          <w:t xml:space="preserve">8. </w:t>
        </w:r>
        <w:r w:rsidRPr="004128B5">
          <w:rPr>
            <w:rStyle w:val="Hyperlink"/>
            <w:noProof/>
            <w:spacing w:val="-4"/>
          </w:rPr>
          <w:t>MCAS Mathematics Achievement by Grade, 2023-2025</w:t>
        </w:r>
        <w:r>
          <w:rPr>
            <w:noProof/>
            <w:webHidden/>
          </w:rPr>
          <w:tab/>
        </w:r>
        <w:r w:rsidR="00F6209E" w:rsidRPr="00F6209E">
          <w:rPr>
            <w:noProof/>
            <w:webHidden/>
          </w:rPr>
          <w:t>D-</w:t>
        </w:r>
        <w:r>
          <w:rPr>
            <w:noProof/>
            <w:webHidden/>
          </w:rPr>
          <w:fldChar w:fldCharType="begin"/>
        </w:r>
        <w:r>
          <w:rPr>
            <w:noProof/>
            <w:webHidden/>
          </w:rPr>
          <w:instrText xml:space="preserve"> PAGEREF _Toc211936442 \h </w:instrText>
        </w:r>
        <w:r>
          <w:rPr>
            <w:noProof/>
            <w:webHidden/>
          </w:rPr>
        </w:r>
        <w:r>
          <w:rPr>
            <w:noProof/>
            <w:webHidden/>
          </w:rPr>
          <w:fldChar w:fldCharType="separate"/>
        </w:r>
        <w:r w:rsidR="006028F1">
          <w:rPr>
            <w:noProof/>
            <w:webHidden/>
          </w:rPr>
          <w:t>5</w:t>
        </w:r>
        <w:r>
          <w:rPr>
            <w:noProof/>
            <w:webHidden/>
          </w:rPr>
          <w:fldChar w:fldCharType="end"/>
        </w:r>
      </w:hyperlink>
    </w:p>
    <w:p w14:paraId="09C59AB6" w14:textId="523A112D"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43" w:history="1">
        <w:r w:rsidRPr="004128B5">
          <w:rPr>
            <w:rStyle w:val="Hyperlink"/>
            <w:noProof/>
          </w:rPr>
          <w:t xml:space="preserve">Table </w:t>
        </w:r>
        <w:r>
          <w:rPr>
            <w:rStyle w:val="Hyperlink"/>
            <w:noProof/>
          </w:rPr>
          <w:t>D</w:t>
        </w:r>
        <w:r w:rsidRPr="004128B5">
          <w:rPr>
            <w:rStyle w:val="Hyperlink"/>
            <w:noProof/>
          </w:rPr>
          <w:t xml:space="preserve">9. </w:t>
        </w:r>
        <w:r w:rsidRPr="004128B5">
          <w:rPr>
            <w:rStyle w:val="Hyperlink"/>
            <w:noProof/>
            <w:spacing w:val="-4"/>
          </w:rPr>
          <w:t>MCAS Science Achievement by Grade, 2023-2025</w:t>
        </w:r>
        <w:r>
          <w:rPr>
            <w:noProof/>
            <w:webHidden/>
          </w:rPr>
          <w:tab/>
        </w:r>
        <w:r w:rsidR="00F6209E" w:rsidRPr="00F6209E">
          <w:rPr>
            <w:noProof/>
            <w:webHidden/>
          </w:rPr>
          <w:t>D-</w:t>
        </w:r>
        <w:r>
          <w:rPr>
            <w:noProof/>
            <w:webHidden/>
          </w:rPr>
          <w:fldChar w:fldCharType="begin"/>
        </w:r>
        <w:r>
          <w:rPr>
            <w:noProof/>
            <w:webHidden/>
          </w:rPr>
          <w:instrText xml:space="preserve"> PAGEREF _Toc211936443 \h </w:instrText>
        </w:r>
        <w:r>
          <w:rPr>
            <w:noProof/>
            <w:webHidden/>
          </w:rPr>
        </w:r>
        <w:r>
          <w:rPr>
            <w:noProof/>
            <w:webHidden/>
          </w:rPr>
          <w:fldChar w:fldCharType="separate"/>
        </w:r>
        <w:r w:rsidR="006028F1">
          <w:rPr>
            <w:noProof/>
            <w:webHidden/>
          </w:rPr>
          <w:t>6</w:t>
        </w:r>
        <w:r>
          <w:rPr>
            <w:noProof/>
            <w:webHidden/>
          </w:rPr>
          <w:fldChar w:fldCharType="end"/>
        </w:r>
      </w:hyperlink>
    </w:p>
    <w:p w14:paraId="7CCCF661" w14:textId="76CCB545"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44" w:history="1">
        <w:r w:rsidRPr="004128B5">
          <w:rPr>
            <w:rStyle w:val="Hyperlink"/>
            <w:noProof/>
          </w:rPr>
          <w:t xml:space="preserve">Table </w:t>
        </w:r>
        <w:r>
          <w:rPr>
            <w:rStyle w:val="Hyperlink"/>
            <w:noProof/>
          </w:rPr>
          <w:t>D</w:t>
        </w:r>
        <w:r w:rsidRPr="004128B5">
          <w:rPr>
            <w:rStyle w:val="Hyperlink"/>
            <w:noProof/>
          </w:rPr>
          <w:t>10. MCAS ELA Mean Student Growth Percentile by Student Group, Grades 3-8, 2023-2025</w:t>
        </w:r>
        <w:r>
          <w:rPr>
            <w:noProof/>
            <w:webHidden/>
          </w:rPr>
          <w:tab/>
        </w:r>
        <w:r w:rsidR="00F6209E" w:rsidRPr="00F6209E">
          <w:rPr>
            <w:noProof/>
            <w:webHidden/>
          </w:rPr>
          <w:t>D-</w:t>
        </w:r>
        <w:r>
          <w:rPr>
            <w:noProof/>
            <w:webHidden/>
          </w:rPr>
          <w:fldChar w:fldCharType="begin"/>
        </w:r>
        <w:r>
          <w:rPr>
            <w:noProof/>
            <w:webHidden/>
          </w:rPr>
          <w:instrText xml:space="preserve"> PAGEREF _Toc211936444 \h </w:instrText>
        </w:r>
        <w:r>
          <w:rPr>
            <w:noProof/>
            <w:webHidden/>
          </w:rPr>
        </w:r>
        <w:r>
          <w:rPr>
            <w:noProof/>
            <w:webHidden/>
          </w:rPr>
          <w:fldChar w:fldCharType="separate"/>
        </w:r>
        <w:r w:rsidR="006028F1">
          <w:rPr>
            <w:noProof/>
            <w:webHidden/>
          </w:rPr>
          <w:t>7</w:t>
        </w:r>
        <w:r>
          <w:rPr>
            <w:noProof/>
            <w:webHidden/>
          </w:rPr>
          <w:fldChar w:fldCharType="end"/>
        </w:r>
      </w:hyperlink>
    </w:p>
    <w:p w14:paraId="5E14E544" w14:textId="5C94C3B6"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45" w:history="1">
        <w:r w:rsidRPr="004128B5">
          <w:rPr>
            <w:rStyle w:val="Hyperlink"/>
            <w:noProof/>
          </w:rPr>
          <w:t xml:space="preserve">Table </w:t>
        </w:r>
        <w:r>
          <w:rPr>
            <w:rStyle w:val="Hyperlink"/>
            <w:noProof/>
          </w:rPr>
          <w:t>D</w:t>
        </w:r>
        <w:r w:rsidRPr="004128B5">
          <w:rPr>
            <w:rStyle w:val="Hyperlink"/>
            <w:noProof/>
          </w:rPr>
          <w:t>11. MCAS ELA Mean Student Growth Percentile by Student Group, Grade 10, 2023-2025</w:t>
        </w:r>
        <w:r>
          <w:rPr>
            <w:noProof/>
            <w:webHidden/>
          </w:rPr>
          <w:tab/>
        </w:r>
        <w:r w:rsidR="00F6209E" w:rsidRPr="00F6209E">
          <w:rPr>
            <w:noProof/>
            <w:webHidden/>
          </w:rPr>
          <w:t>D-</w:t>
        </w:r>
        <w:r>
          <w:rPr>
            <w:noProof/>
            <w:webHidden/>
          </w:rPr>
          <w:fldChar w:fldCharType="begin"/>
        </w:r>
        <w:r>
          <w:rPr>
            <w:noProof/>
            <w:webHidden/>
          </w:rPr>
          <w:instrText xml:space="preserve"> PAGEREF _Toc211936445 \h </w:instrText>
        </w:r>
        <w:r>
          <w:rPr>
            <w:noProof/>
            <w:webHidden/>
          </w:rPr>
        </w:r>
        <w:r>
          <w:rPr>
            <w:noProof/>
            <w:webHidden/>
          </w:rPr>
          <w:fldChar w:fldCharType="separate"/>
        </w:r>
        <w:r w:rsidR="006028F1">
          <w:rPr>
            <w:noProof/>
            <w:webHidden/>
          </w:rPr>
          <w:t>7</w:t>
        </w:r>
        <w:r>
          <w:rPr>
            <w:noProof/>
            <w:webHidden/>
          </w:rPr>
          <w:fldChar w:fldCharType="end"/>
        </w:r>
      </w:hyperlink>
    </w:p>
    <w:p w14:paraId="62AC4F9F" w14:textId="71C66848"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46" w:history="1">
        <w:r w:rsidRPr="004128B5">
          <w:rPr>
            <w:rStyle w:val="Hyperlink"/>
            <w:noProof/>
          </w:rPr>
          <w:t xml:space="preserve">Table </w:t>
        </w:r>
        <w:r>
          <w:rPr>
            <w:rStyle w:val="Hyperlink"/>
            <w:noProof/>
          </w:rPr>
          <w:t>D</w:t>
        </w:r>
        <w:r w:rsidRPr="004128B5">
          <w:rPr>
            <w:rStyle w:val="Hyperlink"/>
            <w:noProof/>
          </w:rPr>
          <w:t>12. MCAS Mathematics Mean Student Growth Percentile by Student Group, Grades 3-8, 2023-2025</w:t>
        </w:r>
        <w:r>
          <w:rPr>
            <w:noProof/>
            <w:webHidden/>
          </w:rPr>
          <w:tab/>
        </w:r>
        <w:r w:rsidR="00F6209E" w:rsidRPr="00F6209E">
          <w:rPr>
            <w:noProof/>
            <w:webHidden/>
          </w:rPr>
          <w:t>D-</w:t>
        </w:r>
        <w:r>
          <w:rPr>
            <w:noProof/>
            <w:webHidden/>
          </w:rPr>
          <w:fldChar w:fldCharType="begin"/>
        </w:r>
        <w:r>
          <w:rPr>
            <w:noProof/>
            <w:webHidden/>
          </w:rPr>
          <w:instrText xml:space="preserve"> PAGEREF _Toc211936446 \h </w:instrText>
        </w:r>
        <w:r>
          <w:rPr>
            <w:noProof/>
            <w:webHidden/>
          </w:rPr>
        </w:r>
        <w:r>
          <w:rPr>
            <w:noProof/>
            <w:webHidden/>
          </w:rPr>
          <w:fldChar w:fldCharType="separate"/>
        </w:r>
        <w:r w:rsidR="006028F1">
          <w:rPr>
            <w:noProof/>
            <w:webHidden/>
          </w:rPr>
          <w:t>8</w:t>
        </w:r>
        <w:r>
          <w:rPr>
            <w:noProof/>
            <w:webHidden/>
          </w:rPr>
          <w:fldChar w:fldCharType="end"/>
        </w:r>
      </w:hyperlink>
    </w:p>
    <w:p w14:paraId="07777283" w14:textId="60D21609"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47" w:history="1">
        <w:r w:rsidRPr="004128B5">
          <w:rPr>
            <w:rStyle w:val="Hyperlink"/>
            <w:noProof/>
          </w:rPr>
          <w:t xml:space="preserve">Table </w:t>
        </w:r>
        <w:r>
          <w:rPr>
            <w:rStyle w:val="Hyperlink"/>
            <w:noProof/>
          </w:rPr>
          <w:t>D</w:t>
        </w:r>
        <w:r w:rsidRPr="004128B5">
          <w:rPr>
            <w:rStyle w:val="Hyperlink"/>
            <w:noProof/>
          </w:rPr>
          <w:t>13. MCAS Mathematics Mean Student Growth Percentile by Student Group, Grade 10, 2023-2025</w:t>
        </w:r>
        <w:r>
          <w:rPr>
            <w:noProof/>
            <w:webHidden/>
          </w:rPr>
          <w:tab/>
        </w:r>
        <w:r w:rsidR="00F6209E" w:rsidRPr="00F6209E">
          <w:rPr>
            <w:noProof/>
            <w:webHidden/>
          </w:rPr>
          <w:t>D-</w:t>
        </w:r>
        <w:r>
          <w:rPr>
            <w:noProof/>
            <w:webHidden/>
          </w:rPr>
          <w:fldChar w:fldCharType="begin"/>
        </w:r>
        <w:r>
          <w:rPr>
            <w:noProof/>
            <w:webHidden/>
          </w:rPr>
          <w:instrText xml:space="preserve"> PAGEREF _Toc211936447 \h </w:instrText>
        </w:r>
        <w:r>
          <w:rPr>
            <w:noProof/>
            <w:webHidden/>
          </w:rPr>
        </w:r>
        <w:r>
          <w:rPr>
            <w:noProof/>
            <w:webHidden/>
          </w:rPr>
          <w:fldChar w:fldCharType="separate"/>
        </w:r>
        <w:r w:rsidR="006028F1">
          <w:rPr>
            <w:noProof/>
            <w:webHidden/>
          </w:rPr>
          <w:t>8</w:t>
        </w:r>
        <w:r>
          <w:rPr>
            <w:noProof/>
            <w:webHidden/>
          </w:rPr>
          <w:fldChar w:fldCharType="end"/>
        </w:r>
      </w:hyperlink>
    </w:p>
    <w:p w14:paraId="0C70C6B6" w14:textId="1455ECD6"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48" w:history="1">
        <w:r w:rsidRPr="004128B5">
          <w:rPr>
            <w:rStyle w:val="Hyperlink"/>
            <w:noProof/>
          </w:rPr>
          <w:t xml:space="preserve">Table </w:t>
        </w:r>
        <w:r>
          <w:rPr>
            <w:rStyle w:val="Hyperlink"/>
            <w:noProof/>
          </w:rPr>
          <w:t>D</w:t>
        </w:r>
        <w:r w:rsidRPr="004128B5">
          <w:rPr>
            <w:rStyle w:val="Hyperlink"/>
            <w:noProof/>
          </w:rPr>
          <w:t>14. MCAS ELA Mean Student Growth Percentile by Grade, 2023-2025</w:t>
        </w:r>
        <w:r>
          <w:rPr>
            <w:noProof/>
            <w:webHidden/>
          </w:rPr>
          <w:tab/>
        </w:r>
        <w:r w:rsidR="00F6209E" w:rsidRPr="00F6209E">
          <w:rPr>
            <w:noProof/>
            <w:webHidden/>
          </w:rPr>
          <w:t>D-</w:t>
        </w:r>
        <w:r>
          <w:rPr>
            <w:noProof/>
            <w:webHidden/>
          </w:rPr>
          <w:fldChar w:fldCharType="begin"/>
        </w:r>
        <w:r>
          <w:rPr>
            <w:noProof/>
            <w:webHidden/>
          </w:rPr>
          <w:instrText xml:space="preserve"> PAGEREF _Toc211936448 \h </w:instrText>
        </w:r>
        <w:r>
          <w:rPr>
            <w:noProof/>
            <w:webHidden/>
          </w:rPr>
        </w:r>
        <w:r>
          <w:rPr>
            <w:noProof/>
            <w:webHidden/>
          </w:rPr>
          <w:fldChar w:fldCharType="separate"/>
        </w:r>
        <w:r w:rsidR="006028F1">
          <w:rPr>
            <w:noProof/>
            <w:webHidden/>
          </w:rPr>
          <w:t>9</w:t>
        </w:r>
        <w:r>
          <w:rPr>
            <w:noProof/>
            <w:webHidden/>
          </w:rPr>
          <w:fldChar w:fldCharType="end"/>
        </w:r>
      </w:hyperlink>
    </w:p>
    <w:p w14:paraId="5D83F3A8" w14:textId="1E14A74E"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49" w:history="1">
        <w:r w:rsidRPr="004128B5">
          <w:rPr>
            <w:rStyle w:val="Hyperlink"/>
            <w:noProof/>
          </w:rPr>
          <w:t xml:space="preserve">Table </w:t>
        </w:r>
        <w:r>
          <w:rPr>
            <w:rStyle w:val="Hyperlink"/>
            <w:noProof/>
          </w:rPr>
          <w:t>D</w:t>
        </w:r>
        <w:r w:rsidRPr="004128B5">
          <w:rPr>
            <w:rStyle w:val="Hyperlink"/>
            <w:noProof/>
          </w:rPr>
          <w:t>15. MCAS Mathematics Mean Student Growth Percentile by Grade, 2023-2025</w:t>
        </w:r>
        <w:r>
          <w:rPr>
            <w:noProof/>
            <w:webHidden/>
          </w:rPr>
          <w:tab/>
        </w:r>
        <w:r w:rsidR="00F6209E" w:rsidRPr="00F6209E">
          <w:rPr>
            <w:noProof/>
            <w:webHidden/>
          </w:rPr>
          <w:t>D-</w:t>
        </w:r>
        <w:r>
          <w:rPr>
            <w:noProof/>
            <w:webHidden/>
          </w:rPr>
          <w:fldChar w:fldCharType="begin"/>
        </w:r>
        <w:r>
          <w:rPr>
            <w:noProof/>
            <w:webHidden/>
          </w:rPr>
          <w:instrText xml:space="preserve"> PAGEREF _Toc211936449 \h </w:instrText>
        </w:r>
        <w:r>
          <w:rPr>
            <w:noProof/>
            <w:webHidden/>
          </w:rPr>
        </w:r>
        <w:r>
          <w:rPr>
            <w:noProof/>
            <w:webHidden/>
          </w:rPr>
          <w:fldChar w:fldCharType="separate"/>
        </w:r>
        <w:r w:rsidR="006028F1">
          <w:rPr>
            <w:noProof/>
            <w:webHidden/>
          </w:rPr>
          <w:t>9</w:t>
        </w:r>
        <w:r>
          <w:rPr>
            <w:noProof/>
            <w:webHidden/>
          </w:rPr>
          <w:fldChar w:fldCharType="end"/>
        </w:r>
      </w:hyperlink>
    </w:p>
    <w:p w14:paraId="2A274F12" w14:textId="0C24663C"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50" w:history="1">
        <w:r w:rsidRPr="004128B5">
          <w:rPr>
            <w:rStyle w:val="Hyperlink"/>
            <w:noProof/>
          </w:rPr>
          <w:t xml:space="preserve">Table </w:t>
        </w:r>
        <w:r>
          <w:rPr>
            <w:rStyle w:val="Hyperlink"/>
            <w:noProof/>
          </w:rPr>
          <w:t>D</w:t>
        </w:r>
        <w:r w:rsidRPr="004128B5">
          <w:rPr>
            <w:rStyle w:val="Hyperlink"/>
            <w:noProof/>
          </w:rPr>
          <w:t xml:space="preserve">16. </w:t>
        </w:r>
        <w:r w:rsidRPr="004128B5">
          <w:rPr>
            <w:rStyle w:val="Hyperlink"/>
            <w:noProof/>
            <w:spacing w:val="-4"/>
          </w:rPr>
          <w:t>Four-Year Cohort Graduation Rates by Student Group, 2022-2024</w:t>
        </w:r>
        <w:r>
          <w:rPr>
            <w:noProof/>
            <w:webHidden/>
          </w:rPr>
          <w:tab/>
        </w:r>
        <w:r w:rsidR="00F6209E" w:rsidRPr="00F6209E">
          <w:rPr>
            <w:noProof/>
            <w:webHidden/>
          </w:rPr>
          <w:t>D-</w:t>
        </w:r>
        <w:r>
          <w:rPr>
            <w:noProof/>
            <w:webHidden/>
          </w:rPr>
          <w:fldChar w:fldCharType="begin"/>
        </w:r>
        <w:r>
          <w:rPr>
            <w:noProof/>
            <w:webHidden/>
          </w:rPr>
          <w:instrText xml:space="preserve"> PAGEREF _Toc211936450 \h </w:instrText>
        </w:r>
        <w:r>
          <w:rPr>
            <w:noProof/>
            <w:webHidden/>
          </w:rPr>
        </w:r>
        <w:r>
          <w:rPr>
            <w:noProof/>
            <w:webHidden/>
          </w:rPr>
          <w:fldChar w:fldCharType="separate"/>
        </w:r>
        <w:r w:rsidR="006028F1">
          <w:rPr>
            <w:noProof/>
            <w:webHidden/>
          </w:rPr>
          <w:t>9</w:t>
        </w:r>
        <w:r>
          <w:rPr>
            <w:noProof/>
            <w:webHidden/>
          </w:rPr>
          <w:fldChar w:fldCharType="end"/>
        </w:r>
      </w:hyperlink>
    </w:p>
    <w:p w14:paraId="4111339D" w14:textId="29DC0C3A"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51" w:history="1">
        <w:r w:rsidRPr="004128B5">
          <w:rPr>
            <w:rStyle w:val="Hyperlink"/>
            <w:noProof/>
          </w:rPr>
          <w:t xml:space="preserve">Table </w:t>
        </w:r>
        <w:r>
          <w:rPr>
            <w:rStyle w:val="Hyperlink"/>
            <w:noProof/>
          </w:rPr>
          <w:t>D</w:t>
        </w:r>
        <w:r w:rsidRPr="004128B5">
          <w:rPr>
            <w:rStyle w:val="Hyperlink"/>
            <w:noProof/>
          </w:rPr>
          <w:t xml:space="preserve">17. </w:t>
        </w:r>
        <w:r w:rsidRPr="004128B5">
          <w:rPr>
            <w:rStyle w:val="Hyperlink"/>
            <w:noProof/>
            <w:spacing w:val="-4"/>
          </w:rPr>
          <w:t>Five-Year Cohort Graduation Rates by Student Group, 2021-2023</w:t>
        </w:r>
        <w:r>
          <w:rPr>
            <w:noProof/>
            <w:webHidden/>
          </w:rPr>
          <w:tab/>
        </w:r>
        <w:r w:rsidR="00F6209E" w:rsidRPr="00F6209E">
          <w:rPr>
            <w:noProof/>
            <w:webHidden/>
          </w:rPr>
          <w:t>D-</w:t>
        </w:r>
        <w:r>
          <w:rPr>
            <w:noProof/>
            <w:webHidden/>
          </w:rPr>
          <w:fldChar w:fldCharType="begin"/>
        </w:r>
        <w:r>
          <w:rPr>
            <w:noProof/>
            <w:webHidden/>
          </w:rPr>
          <w:instrText xml:space="preserve"> PAGEREF _Toc211936451 \h </w:instrText>
        </w:r>
        <w:r>
          <w:rPr>
            <w:noProof/>
            <w:webHidden/>
          </w:rPr>
        </w:r>
        <w:r>
          <w:rPr>
            <w:noProof/>
            <w:webHidden/>
          </w:rPr>
          <w:fldChar w:fldCharType="separate"/>
        </w:r>
        <w:r w:rsidR="006028F1">
          <w:rPr>
            <w:noProof/>
            <w:webHidden/>
          </w:rPr>
          <w:t>10</w:t>
        </w:r>
        <w:r>
          <w:rPr>
            <w:noProof/>
            <w:webHidden/>
          </w:rPr>
          <w:fldChar w:fldCharType="end"/>
        </w:r>
      </w:hyperlink>
    </w:p>
    <w:p w14:paraId="4BF5F237" w14:textId="69545F02"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52" w:history="1">
        <w:r w:rsidRPr="004128B5">
          <w:rPr>
            <w:rStyle w:val="Hyperlink"/>
            <w:noProof/>
          </w:rPr>
          <w:t xml:space="preserve">Table </w:t>
        </w:r>
        <w:r>
          <w:rPr>
            <w:rStyle w:val="Hyperlink"/>
            <w:noProof/>
          </w:rPr>
          <w:t>D</w:t>
        </w:r>
        <w:r w:rsidRPr="004128B5">
          <w:rPr>
            <w:rStyle w:val="Hyperlink"/>
            <w:noProof/>
          </w:rPr>
          <w:t>18. Annual Dropout Rates by Student Group, 2022-2024</w:t>
        </w:r>
        <w:r>
          <w:rPr>
            <w:noProof/>
            <w:webHidden/>
          </w:rPr>
          <w:tab/>
        </w:r>
        <w:r w:rsidR="00F6209E" w:rsidRPr="00F6209E">
          <w:rPr>
            <w:noProof/>
            <w:webHidden/>
          </w:rPr>
          <w:t>D-</w:t>
        </w:r>
        <w:r>
          <w:rPr>
            <w:noProof/>
            <w:webHidden/>
          </w:rPr>
          <w:fldChar w:fldCharType="begin"/>
        </w:r>
        <w:r>
          <w:rPr>
            <w:noProof/>
            <w:webHidden/>
          </w:rPr>
          <w:instrText xml:space="preserve"> PAGEREF _Toc211936452 \h </w:instrText>
        </w:r>
        <w:r>
          <w:rPr>
            <w:noProof/>
            <w:webHidden/>
          </w:rPr>
        </w:r>
        <w:r>
          <w:rPr>
            <w:noProof/>
            <w:webHidden/>
          </w:rPr>
          <w:fldChar w:fldCharType="separate"/>
        </w:r>
        <w:r w:rsidR="006028F1">
          <w:rPr>
            <w:noProof/>
            <w:webHidden/>
          </w:rPr>
          <w:t>10</w:t>
        </w:r>
        <w:r>
          <w:rPr>
            <w:noProof/>
            <w:webHidden/>
          </w:rPr>
          <w:fldChar w:fldCharType="end"/>
        </w:r>
      </w:hyperlink>
    </w:p>
    <w:p w14:paraId="3559FC33" w14:textId="41F76573"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53" w:history="1">
        <w:r w:rsidRPr="004128B5">
          <w:rPr>
            <w:rStyle w:val="Hyperlink"/>
            <w:noProof/>
          </w:rPr>
          <w:t xml:space="preserve">Table </w:t>
        </w:r>
        <w:r>
          <w:rPr>
            <w:rStyle w:val="Hyperlink"/>
            <w:noProof/>
          </w:rPr>
          <w:t>D</w:t>
        </w:r>
        <w:r w:rsidRPr="004128B5">
          <w:rPr>
            <w:rStyle w:val="Hyperlink"/>
            <w:noProof/>
          </w:rPr>
          <w:t>19. In-School Suspension Rates by Student Group, 2022-2024</w:t>
        </w:r>
        <w:r>
          <w:rPr>
            <w:noProof/>
            <w:webHidden/>
          </w:rPr>
          <w:tab/>
        </w:r>
        <w:r w:rsidR="00F6209E" w:rsidRPr="00F6209E">
          <w:rPr>
            <w:noProof/>
            <w:webHidden/>
          </w:rPr>
          <w:t>D-</w:t>
        </w:r>
        <w:r>
          <w:rPr>
            <w:noProof/>
            <w:webHidden/>
          </w:rPr>
          <w:fldChar w:fldCharType="begin"/>
        </w:r>
        <w:r>
          <w:rPr>
            <w:noProof/>
            <w:webHidden/>
          </w:rPr>
          <w:instrText xml:space="preserve"> PAGEREF _Toc211936453 \h </w:instrText>
        </w:r>
        <w:r>
          <w:rPr>
            <w:noProof/>
            <w:webHidden/>
          </w:rPr>
        </w:r>
        <w:r>
          <w:rPr>
            <w:noProof/>
            <w:webHidden/>
          </w:rPr>
          <w:fldChar w:fldCharType="separate"/>
        </w:r>
        <w:r w:rsidR="006028F1">
          <w:rPr>
            <w:noProof/>
            <w:webHidden/>
          </w:rPr>
          <w:t>11</w:t>
        </w:r>
        <w:r>
          <w:rPr>
            <w:noProof/>
            <w:webHidden/>
          </w:rPr>
          <w:fldChar w:fldCharType="end"/>
        </w:r>
      </w:hyperlink>
    </w:p>
    <w:p w14:paraId="582D10A9" w14:textId="389AA616"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54" w:history="1">
        <w:r w:rsidRPr="004128B5">
          <w:rPr>
            <w:rStyle w:val="Hyperlink"/>
            <w:noProof/>
          </w:rPr>
          <w:t xml:space="preserve">Table </w:t>
        </w:r>
        <w:r>
          <w:rPr>
            <w:rStyle w:val="Hyperlink"/>
            <w:noProof/>
          </w:rPr>
          <w:t>D</w:t>
        </w:r>
        <w:r w:rsidRPr="004128B5">
          <w:rPr>
            <w:rStyle w:val="Hyperlink"/>
            <w:noProof/>
          </w:rPr>
          <w:t>20. Out-of-School Suspension Rates by Student Group, 2022-2024</w:t>
        </w:r>
        <w:r>
          <w:rPr>
            <w:noProof/>
            <w:webHidden/>
          </w:rPr>
          <w:tab/>
        </w:r>
        <w:r w:rsidR="00F6209E" w:rsidRPr="00F6209E">
          <w:rPr>
            <w:noProof/>
            <w:webHidden/>
          </w:rPr>
          <w:t>D-</w:t>
        </w:r>
        <w:r>
          <w:rPr>
            <w:noProof/>
            <w:webHidden/>
          </w:rPr>
          <w:fldChar w:fldCharType="begin"/>
        </w:r>
        <w:r>
          <w:rPr>
            <w:noProof/>
            <w:webHidden/>
          </w:rPr>
          <w:instrText xml:space="preserve"> PAGEREF _Toc211936454 \h </w:instrText>
        </w:r>
        <w:r>
          <w:rPr>
            <w:noProof/>
            <w:webHidden/>
          </w:rPr>
        </w:r>
        <w:r>
          <w:rPr>
            <w:noProof/>
            <w:webHidden/>
          </w:rPr>
          <w:fldChar w:fldCharType="separate"/>
        </w:r>
        <w:r w:rsidR="006028F1">
          <w:rPr>
            <w:noProof/>
            <w:webHidden/>
          </w:rPr>
          <w:t>11</w:t>
        </w:r>
        <w:r>
          <w:rPr>
            <w:noProof/>
            <w:webHidden/>
          </w:rPr>
          <w:fldChar w:fldCharType="end"/>
        </w:r>
      </w:hyperlink>
    </w:p>
    <w:p w14:paraId="53E4FEF5" w14:textId="4E9677A3"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55" w:history="1">
        <w:r w:rsidRPr="004128B5">
          <w:rPr>
            <w:rStyle w:val="Hyperlink"/>
            <w:noProof/>
          </w:rPr>
          <w:t xml:space="preserve">Table </w:t>
        </w:r>
        <w:r>
          <w:rPr>
            <w:rStyle w:val="Hyperlink"/>
            <w:noProof/>
          </w:rPr>
          <w:t>D</w:t>
        </w:r>
        <w:r w:rsidRPr="004128B5">
          <w:rPr>
            <w:rStyle w:val="Hyperlink"/>
            <w:noProof/>
          </w:rPr>
          <w:t>21. Advanced Coursework Completion Rates by Student Group, 2023-2025</w:t>
        </w:r>
        <w:r>
          <w:rPr>
            <w:noProof/>
            <w:webHidden/>
          </w:rPr>
          <w:tab/>
        </w:r>
        <w:r w:rsidR="00F6209E" w:rsidRPr="00F6209E">
          <w:rPr>
            <w:noProof/>
            <w:webHidden/>
          </w:rPr>
          <w:t>D-</w:t>
        </w:r>
        <w:r>
          <w:rPr>
            <w:noProof/>
            <w:webHidden/>
          </w:rPr>
          <w:fldChar w:fldCharType="begin"/>
        </w:r>
        <w:r>
          <w:rPr>
            <w:noProof/>
            <w:webHidden/>
          </w:rPr>
          <w:instrText xml:space="preserve"> PAGEREF _Toc211936455 \h </w:instrText>
        </w:r>
        <w:r>
          <w:rPr>
            <w:noProof/>
            <w:webHidden/>
          </w:rPr>
        </w:r>
        <w:r>
          <w:rPr>
            <w:noProof/>
            <w:webHidden/>
          </w:rPr>
          <w:fldChar w:fldCharType="separate"/>
        </w:r>
        <w:r w:rsidR="006028F1">
          <w:rPr>
            <w:noProof/>
            <w:webHidden/>
          </w:rPr>
          <w:t>12</w:t>
        </w:r>
        <w:r>
          <w:rPr>
            <w:noProof/>
            <w:webHidden/>
          </w:rPr>
          <w:fldChar w:fldCharType="end"/>
        </w:r>
      </w:hyperlink>
    </w:p>
    <w:p w14:paraId="1315D57F" w14:textId="1144FA3B" w:rsidR="001C4137" w:rsidRDefault="001C4137" w:rsidP="001C4137">
      <w:pPr>
        <w:pStyle w:val="TableofFigures"/>
        <w:tabs>
          <w:tab w:val="right" w:leader="dot" w:pos="12950"/>
        </w:tabs>
        <w:rPr>
          <w:rFonts w:eastAsiaTheme="minorEastAsia"/>
          <w:noProof/>
          <w:kern w:val="2"/>
          <w:sz w:val="24"/>
          <w:szCs w:val="30"/>
          <w:lang w:eastAsia="zh-CN" w:bidi="th-TH"/>
          <w14:ligatures w14:val="standardContextual"/>
        </w:rPr>
      </w:pPr>
      <w:hyperlink w:anchor="_Toc211936456" w:history="1">
        <w:r w:rsidRPr="004128B5">
          <w:rPr>
            <w:rStyle w:val="Hyperlink"/>
            <w:noProof/>
          </w:rPr>
          <w:t xml:space="preserve">Table </w:t>
        </w:r>
        <w:r>
          <w:rPr>
            <w:rStyle w:val="Hyperlink"/>
            <w:noProof/>
          </w:rPr>
          <w:t>D</w:t>
        </w:r>
        <w:r w:rsidRPr="004128B5">
          <w:rPr>
            <w:rStyle w:val="Hyperlink"/>
            <w:noProof/>
          </w:rPr>
          <w:t>22. Accountability Results, 2025</w:t>
        </w:r>
        <w:r>
          <w:rPr>
            <w:noProof/>
            <w:webHidden/>
          </w:rPr>
          <w:tab/>
        </w:r>
        <w:r w:rsidR="00F6209E" w:rsidRPr="00F6209E">
          <w:rPr>
            <w:noProof/>
            <w:webHidden/>
          </w:rPr>
          <w:t>D-</w:t>
        </w:r>
        <w:r>
          <w:rPr>
            <w:noProof/>
            <w:webHidden/>
          </w:rPr>
          <w:fldChar w:fldCharType="begin"/>
        </w:r>
        <w:r>
          <w:rPr>
            <w:noProof/>
            <w:webHidden/>
          </w:rPr>
          <w:instrText xml:space="preserve"> PAGEREF _Toc211936456 \h </w:instrText>
        </w:r>
        <w:r>
          <w:rPr>
            <w:noProof/>
            <w:webHidden/>
          </w:rPr>
        </w:r>
        <w:r>
          <w:rPr>
            <w:noProof/>
            <w:webHidden/>
          </w:rPr>
          <w:fldChar w:fldCharType="separate"/>
        </w:r>
        <w:r w:rsidR="006028F1">
          <w:rPr>
            <w:noProof/>
            <w:webHidden/>
          </w:rPr>
          <w:t>13</w:t>
        </w:r>
        <w:r>
          <w:rPr>
            <w:noProof/>
            <w:webHidden/>
          </w:rPr>
          <w:fldChar w:fldCharType="end"/>
        </w:r>
      </w:hyperlink>
    </w:p>
    <w:p w14:paraId="47AC3078" w14:textId="42AB2219" w:rsidR="001C4137" w:rsidRPr="007761F1" w:rsidRDefault="001C4137" w:rsidP="001C4137">
      <w:pPr>
        <w:spacing w:after="160" w:line="259" w:lineRule="auto"/>
        <w:rPr>
          <w:rFonts w:ascii="Franklin Gothic Book" w:hAnsi="Franklin Gothic Book"/>
        </w:rPr>
      </w:pPr>
      <w:r w:rsidRPr="007761F1">
        <w:rPr>
          <w:rFonts w:ascii="Franklin Gothic Book" w:hAnsi="Franklin Gothic Book"/>
        </w:rPr>
        <w:fldChar w:fldCharType="end"/>
      </w:r>
      <w:r w:rsidRPr="007761F1">
        <w:rPr>
          <w:rFonts w:ascii="Franklin Gothic Book" w:hAnsi="Franklin Gothic Book"/>
        </w:rPr>
        <w:br w:type="page"/>
      </w:r>
    </w:p>
    <w:p w14:paraId="33CC4270" w14:textId="7005E34A" w:rsidR="001C4137" w:rsidRDefault="001C4137" w:rsidP="001C4137">
      <w:pPr>
        <w:pStyle w:val="TableTitle0"/>
        <w:spacing w:before="0" w:after="0" w:line="240" w:lineRule="auto"/>
      </w:pPr>
      <w:bookmarkStart w:id="62" w:name="_Toc211936435"/>
      <w:bookmarkStart w:id="63" w:name="_Hlk204603145"/>
      <w:r w:rsidRPr="003979D4">
        <w:t xml:space="preserve">Table </w:t>
      </w:r>
      <w:r>
        <w:t>D</w:t>
      </w:r>
      <w:r w:rsidRPr="003979D4">
        <w:t>1. MCAS ELA Achievement</w:t>
      </w:r>
      <w:r>
        <w:t xml:space="preserve"> </w:t>
      </w:r>
      <w:r w:rsidRPr="003979D4">
        <w:t>by Student Group, Grades 3-8, 202</w:t>
      </w:r>
      <w:r>
        <w:t>3</w:t>
      </w:r>
      <w:r w:rsidRPr="003979D4">
        <w:t>-</w:t>
      </w:r>
      <w:r w:rsidRPr="00A160AD">
        <w:t>202</w:t>
      </w:r>
      <w:r>
        <w:t>5</w:t>
      </w:r>
      <w:bookmarkEnd w:id="62"/>
      <w:r w:rsidRPr="00A160AD">
        <w:t xml:space="preserve"> </w:t>
      </w:r>
    </w:p>
    <w:tbl>
      <w:tblPr>
        <w:tblStyle w:val="MSVTable1"/>
        <w:tblW w:w="5107" w:type="pct"/>
        <w:jc w:val="center"/>
        <w:tblLayout w:type="fixed"/>
        <w:tblLook w:val="0420" w:firstRow="1" w:lastRow="0" w:firstColumn="0" w:lastColumn="0" w:noHBand="0" w:noVBand="1"/>
        <w:tblCaption w:val="Table D1. MCAS ELA Achievement by Student Group, Grades 3-8, 2023-2025 "/>
        <w:tblDescription w:val="ELA Grades 3-8 MCAS Achievement by Student Group"/>
      </w:tblPr>
      <w:tblGrid>
        <w:gridCol w:w="3790"/>
        <w:gridCol w:w="1001"/>
        <w:gridCol w:w="825"/>
        <w:gridCol w:w="825"/>
        <w:gridCol w:w="826"/>
        <w:gridCol w:w="826"/>
        <w:gridCol w:w="826"/>
        <w:gridCol w:w="826"/>
        <w:gridCol w:w="826"/>
        <w:gridCol w:w="826"/>
        <w:gridCol w:w="826"/>
        <w:gridCol w:w="826"/>
        <w:gridCol w:w="826"/>
        <w:gridCol w:w="817"/>
      </w:tblGrid>
      <w:tr w:rsidR="001C4137" w:rsidRPr="003979D4" w14:paraId="329A89B9"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3E1D8A2B" w14:textId="77777777" w:rsidR="001C4137" w:rsidRPr="00EA0A36" w:rsidRDefault="001C4137">
            <w:pPr>
              <w:pStyle w:val="TableColHeadingCenter"/>
              <w:spacing w:before="20" w:after="20"/>
            </w:pPr>
            <w:r w:rsidRPr="002F03E2">
              <w:t>Group</w:t>
            </w:r>
          </w:p>
        </w:tc>
        <w:tc>
          <w:tcPr>
            <w:tcW w:w="341" w:type="pct"/>
            <w:vAlign w:val="center"/>
          </w:tcPr>
          <w:p w14:paraId="0E4A7867" w14:textId="77777777" w:rsidR="001C4137" w:rsidRPr="00EA0A36" w:rsidRDefault="001C4137">
            <w:pPr>
              <w:pStyle w:val="TableColHeadingCenter"/>
              <w:spacing w:before="20" w:after="20"/>
            </w:pPr>
            <w:r w:rsidRPr="002F03E2">
              <w:t># Included (202</w:t>
            </w:r>
            <w:r>
              <w:t>5</w:t>
            </w:r>
            <w:r w:rsidRPr="002F03E2">
              <w:t>)</w:t>
            </w:r>
          </w:p>
        </w:tc>
        <w:tc>
          <w:tcPr>
            <w:tcW w:w="281" w:type="pct"/>
            <w:vAlign w:val="center"/>
          </w:tcPr>
          <w:p w14:paraId="59F9C6A8" w14:textId="77777777" w:rsidR="001C4137" w:rsidRPr="00EA0A36" w:rsidRDefault="001C4137">
            <w:pPr>
              <w:pStyle w:val="TableColHeadingCenter"/>
              <w:spacing w:before="20" w:after="20"/>
            </w:pPr>
            <w:r>
              <w:t xml:space="preserve">% M/E </w:t>
            </w:r>
            <w:r w:rsidRPr="00EA0A36">
              <w:t>202</w:t>
            </w:r>
            <w:r>
              <w:t>3</w:t>
            </w:r>
          </w:p>
        </w:tc>
        <w:tc>
          <w:tcPr>
            <w:tcW w:w="281" w:type="pct"/>
            <w:vAlign w:val="center"/>
          </w:tcPr>
          <w:p w14:paraId="5E47008F" w14:textId="77777777" w:rsidR="001C4137" w:rsidRPr="00EA0A36" w:rsidRDefault="001C4137">
            <w:pPr>
              <w:pStyle w:val="TableColHeadingCenter"/>
              <w:spacing w:before="20" w:after="20"/>
            </w:pPr>
            <w:r>
              <w:t xml:space="preserve">% M/E </w:t>
            </w:r>
            <w:r w:rsidRPr="00EA0A36">
              <w:t>202</w:t>
            </w:r>
            <w:r>
              <w:t>4</w:t>
            </w:r>
          </w:p>
        </w:tc>
        <w:tc>
          <w:tcPr>
            <w:tcW w:w="281" w:type="pct"/>
            <w:vAlign w:val="center"/>
          </w:tcPr>
          <w:p w14:paraId="64ED4C82" w14:textId="77777777" w:rsidR="001C4137" w:rsidRPr="00EA0A36" w:rsidRDefault="001C4137">
            <w:pPr>
              <w:pStyle w:val="TableColHeadingCenter"/>
              <w:spacing w:before="20" w:after="20"/>
            </w:pPr>
            <w:r>
              <w:t>% M/E 2025</w:t>
            </w:r>
          </w:p>
        </w:tc>
        <w:tc>
          <w:tcPr>
            <w:tcW w:w="281" w:type="pct"/>
            <w:vAlign w:val="center"/>
          </w:tcPr>
          <w:p w14:paraId="7E9CF9E7" w14:textId="77777777" w:rsidR="001C4137" w:rsidRPr="00EA0A36" w:rsidRDefault="001C4137">
            <w:pPr>
              <w:pStyle w:val="TableColHeadingCenter"/>
              <w:spacing w:before="20" w:after="20"/>
            </w:pPr>
            <w:r>
              <w:t>% M/E 2025 S</w:t>
            </w:r>
            <w:r w:rsidRPr="00EA0A36">
              <w:t>tate</w:t>
            </w:r>
          </w:p>
        </w:tc>
        <w:tc>
          <w:tcPr>
            <w:tcW w:w="281" w:type="pct"/>
            <w:vAlign w:val="center"/>
          </w:tcPr>
          <w:p w14:paraId="672C1B96" w14:textId="77777777" w:rsidR="001C4137" w:rsidRPr="00EA0A36" w:rsidRDefault="001C4137">
            <w:pPr>
              <w:pStyle w:val="TableColHeadingCenter"/>
              <w:spacing w:before="20" w:after="20"/>
            </w:pPr>
            <w:r>
              <w:t xml:space="preserve">% PME </w:t>
            </w:r>
            <w:r w:rsidRPr="00EA0A36">
              <w:t>202</w:t>
            </w:r>
            <w:r>
              <w:t>3</w:t>
            </w:r>
          </w:p>
        </w:tc>
        <w:tc>
          <w:tcPr>
            <w:tcW w:w="281" w:type="pct"/>
            <w:vAlign w:val="center"/>
          </w:tcPr>
          <w:p w14:paraId="222B2F52" w14:textId="77777777" w:rsidR="001C4137" w:rsidRPr="00EA0A36" w:rsidRDefault="001C4137">
            <w:pPr>
              <w:pStyle w:val="TableColHeadingCenter"/>
              <w:spacing w:before="20" w:after="20"/>
            </w:pPr>
            <w:r>
              <w:t xml:space="preserve">% PME </w:t>
            </w:r>
            <w:r w:rsidRPr="00EA0A36">
              <w:t>202</w:t>
            </w:r>
            <w:r>
              <w:t>4</w:t>
            </w:r>
          </w:p>
        </w:tc>
        <w:tc>
          <w:tcPr>
            <w:tcW w:w="281" w:type="pct"/>
            <w:vAlign w:val="center"/>
          </w:tcPr>
          <w:p w14:paraId="6DC330DB" w14:textId="77777777" w:rsidR="001C4137" w:rsidRPr="00EA0A36" w:rsidRDefault="001C4137">
            <w:pPr>
              <w:pStyle w:val="TableColHeadingCenter"/>
              <w:spacing w:before="20" w:after="20"/>
            </w:pPr>
            <w:r>
              <w:t>% PME 2025</w:t>
            </w:r>
          </w:p>
        </w:tc>
        <w:tc>
          <w:tcPr>
            <w:tcW w:w="281" w:type="pct"/>
            <w:vAlign w:val="center"/>
          </w:tcPr>
          <w:p w14:paraId="74363A1E" w14:textId="77777777" w:rsidR="001C4137" w:rsidRPr="00EA0A36" w:rsidRDefault="001C4137">
            <w:pPr>
              <w:pStyle w:val="TableColHeadingCenter"/>
              <w:spacing w:before="20" w:after="20"/>
            </w:pPr>
            <w:r>
              <w:t xml:space="preserve">% PME 2025 </w:t>
            </w:r>
            <w:r w:rsidRPr="00EA0A36">
              <w:t>State</w:t>
            </w:r>
          </w:p>
        </w:tc>
        <w:tc>
          <w:tcPr>
            <w:tcW w:w="281" w:type="pct"/>
            <w:vAlign w:val="center"/>
          </w:tcPr>
          <w:p w14:paraId="5F6074C7" w14:textId="77777777" w:rsidR="001C4137" w:rsidRPr="00EA0A36" w:rsidRDefault="001C4137">
            <w:pPr>
              <w:pStyle w:val="TableColHeadingCenter"/>
              <w:spacing w:before="20" w:after="20"/>
            </w:pPr>
            <w:r>
              <w:t xml:space="preserve">% NM </w:t>
            </w:r>
            <w:r w:rsidRPr="00EA0A36">
              <w:t>202</w:t>
            </w:r>
            <w:r>
              <w:t>3</w:t>
            </w:r>
          </w:p>
        </w:tc>
        <w:tc>
          <w:tcPr>
            <w:tcW w:w="281" w:type="pct"/>
            <w:vAlign w:val="center"/>
          </w:tcPr>
          <w:p w14:paraId="126CD515" w14:textId="77777777" w:rsidR="001C4137" w:rsidRPr="00EA0A36" w:rsidRDefault="001C4137">
            <w:pPr>
              <w:pStyle w:val="TableColHeadingCenter"/>
              <w:spacing w:before="20" w:after="20"/>
            </w:pPr>
            <w:r>
              <w:t xml:space="preserve">% NM </w:t>
            </w:r>
            <w:r w:rsidRPr="00EA0A36">
              <w:t>202</w:t>
            </w:r>
            <w:r>
              <w:t>4</w:t>
            </w:r>
          </w:p>
        </w:tc>
        <w:tc>
          <w:tcPr>
            <w:tcW w:w="281" w:type="pct"/>
            <w:vAlign w:val="center"/>
          </w:tcPr>
          <w:p w14:paraId="7437317C" w14:textId="77777777" w:rsidR="001C4137" w:rsidRPr="00EA0A36" w:rsidRDefault="001C4137">
            <w:pPr>
              <w:pStyle w:val="TableColHeadingCenter"/>
              <w:spacing w:before="20" w:after="20"/>
            </w:pPr>
            <w:r>
              <w:t>% NM 2025</w:t>
            </w:r>
          </w:p>
        </w:tc>
        <w:tc>
          <w:tcPr>
            <w:tcW w:w="278" w:type="pct"/>
            <w:vAlign w:val="center"/>
          </w:tcPr>
          <w:p w14:paraId="04725E5B" w14:textId="77777777" w:rsidR="001C4137" w:rsidRPr="00EA0A36" w:rsidRDefault="001C4137">
            <w:pPr>
              <w:pStyle w:val="TableColHeadingCenter"/>
              <w:spacing w:before="20" w:after="20"/>
            </w:pPr>
            <w:r>
              <w:t xml:space="preserve">% NM 2025 </w:t>
            </w:r>
            <w:r w:rsidRPr="00EA0A36">
              <w:t>State</w:t>
            </w:r>
          </w:p>
        </w:tc>
      </w:tr>
      <w:tr w:rsidR="001C4137" w:rsidRPr="003979D4" w14:paraId="17AA3B58"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DA24EAD" w14:textId="77777777" w:rsidR="001C4137" w:rsidRPr="00A73A0A" w:rsidRDefault="001C4137">
            <w:pPr>
              <w:pStyle w:val="TableText"/>
              <w:spacing w:before="20" w:after="20"/>
              <w:rPr>
                <w:rFonts w:ascii="Franklin Gothic Book" w:hAnsi="Franklin Gothic Book"/>
              </w:rPr>
            </w:pPr>
            <w:bookmarkStart w:id="64" w:name="_Hlk204602703"/>
            <w:r w:rsidRPr="00A73A0A">
              <w:rPr>
                <w:rFonts w:ascii="Franklin Gothic Book" w:hAnsi="Franklin Gothic Book"/>
              </w:rPr>
              <w:t>All Students</w:t>
            </w:r>
          </w:p>
        </w:tc>
        <w:tc>
          <w:tcPr>
            <w:tcW w:w="341" w:type="pct"/>
          </w:tcPr>
          <w:p w14:paraId="06B14633"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5,004</w:t>
            </w:r>
          </w:p>
        </w:tc>
        <w:tc>
          <w:tcPr>
            <w:tcW w:w="281" w:type="pct"/>
          </w:tcPr>
          <w:p w14:paraId="59DED609"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22</w:t>
            </w:r>
          </w:p>
        </w:tc>
        <w:tc>
          <w:tcPr>
            <w:tcW w:w="281" w:type="pct"/>
          </w:tcPr>
          <w:p w14:paraId="54C60A5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20</w:t>
            </w:r>
          </w:p>
        </w:tc>
        <w:tc>
          <w:tcPr>
            <w:tcW w:w="281" w:type="pct"/>
          </w:tcPr>
          <w:p w14:paraId="4C884543"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19</w:t>
            </w:r>
          </w:p>
        </w:tc>
        <w:tc>
          <w:tcPr>
            <w:tcW w:w="281" w:type="pct"/>
          </w:tcPr>
          <w:p w14:paraId="22D5ED04"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42</w:t>
            </w:r>
          </w:p>
        </w:tc>
        <w:tc>
          <w:tcPr>
            <w:tcW w:w="281" w:type="pct"/>
          </w:tcPr>
          <w:p w14:paraId="03F2657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41</w:t>
            </w:r>
          </w:p>
        </w:tc>
        <w:tc>
          <w:tcPr>
            <w:tcW w:w="281" w:type="pct"/>
          </w:tcPr>
          <w:p w14:paraId="052BEDEA"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44</w:t>
            </w:r>
          </w:p>
        </w:tc>
        <w:tc>
          <w:tcPr>
            <w:tcW w:w="281" w:type="pct"/>
          </w:tcPr>
          <w:p w14:paraId="0152CF67"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43</w:t>
            </w:r>
          </w:p>
        </w:tc>
        <w:tc>
          <w:tcPr>
            <w:tcW w:w="281" w:type="pct"/>
          </w:tcPr>
          <w:p w14:paraId="60EB4808"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39</w:t>
            </w:r>
          </w:p>
        </w:tc>
        <w:tc>
          <w:tcPr>
            <w:tcW w:w="281" w:type="pct"/>
          </w:tcPr>
          <w:p w14:paraId="3D373BCA"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37</w:t>
            </w:r>
          </w:p>
        </w:tc>
        <w:tc>
          <w:tcPr>
            <w:tcW w:w="281" w:type="pct"/>
          </w:tcPr>
          <w:p w14:paraId="0AFD945F"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37</w:t>
            </w:r>
          </w:p>
        </w:tc>
        <w:tc>
          <w:tcPr>
            <w:tcW w:w="281" w:type="pct"/>
          </w:tcPr>
          <w:p w14:paraId="3D31A7C6"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37</w:t>
            </w:r>
          </w:p>
        </w:tc>
        <w:tc>
          <w:tcPr>
            <w:tcW w:w="278" w:type="pct"/>
          </w:tcPr>
          <w:p w14:paraId="34FE37AA"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20</w:t>
            </w:r>
          </w:p>
        </w:tc>
      </w:tr>
      <w:tr w:rsidR="001C4137" w:rsidRPr="003979D4" w14:paraId="2BF8B76C" w14:textId="77777777">
        <w:trPr>
          <w:jc w:val="center"/>
        </w:trPr>
        <w:tc>
          <w:tcPr>
            <w:tcW w:w="1290" w:type="pct"/>
          </w:tcPr>
          <w:p w14:paraId="78B3567D"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American Indian or Alaskan Native</w:t>
            </w:r>
          </w:p>
        </w:tc>
        <w:tc>
          <w:tcPr>
            <w:tcW w:w="341" w:type="pct"/>
          </w:tcPr>
          <w:p w14:paraId="1309EA1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11</w:t>
            </w:r>
          </w:p>
        </w:tc>
        <w:tc>
          <w:tcPr>
            <w:tcW w:w="281" w:type="pct"/>
          </w:tcPr>
          <w:p w14:paraId="7E66C879"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825D2C7"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6E13E9D7"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27</w:t>
            </w:r>
          </w:p>
        </w:tc>
        <w:tc>
          <w:tcPr>
            <w:tcW w:w="281" w:type="pct"/>
          </w:tcPr>
          <w:p w14:paraId="0CFEDD3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28</w:t>
            </w:r>
          </w:p>
        </w:tc>
        <w:tc>
          <w:tcPr>
            <w:tcW w:w="281" w:type="pct"/>
          </w:tcPr>
          <w:p w14:paraId="287A11A7"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6E03F8C0"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296AC9B9"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18</w:t>
            </w:r>
          </w:p>
        </w:tc>
        <w:tc>
          <w:tcPr>
            <w:tcW w:w="281" w:type="pct"/>
          </w:tcPr>
          <w:p w14:paraId="00C98E4F"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43</w:t>
            </w:r>
          </w:p>
        </w:tc>
        <w:tc>
          <w:tcPr>
            <w:tcW w:w="281" w:type="pct"/>
          </w:tcPr>
          <w:p w14:paraId="4F6526D8"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6900482"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E09E4F1"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55</w:t>
            </w:r>
          </w:p>
        </w:tc>
        <w:tc>
          <w:tcPr>
            <w:tcW w:w="278" w:type="pct"/>
          </w:tcPr>
          <w:p w14:paraId="2CA0B2D1"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30</w:t>
            </w:r>
          </w:p>
        </w:tc>
      </w:tr>
      <w:tr w:rsidR="001C4137" w:rsidRPr="003979D4" w14:paraId="3A017C95"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FA16640"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Asian</w:t>
            </w:r>
          </w:p>
        </w:tc>
        <w:tc>
          <w:tcPr>
            <w:tcW w:w="341" w:type="pct"/>
          </w:tcPr>
          <w:p w14:paraId="6DDC920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135</w:t>
            </w:r>
          </w:p>
        </w:tc>
        <w:tc>
          <w:tcPr>
            <w:tcW w:w="281" w:type="pct"/>
          </w:tcPr>
          <w:p w14:paraId="41DBA64F"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38</w:t>
            </w:r>
          </w:p>
        </w:tc>
        <w:tc>
          <w:tcPr>
            <w:tcW w:w="281" w:type="pct"/>
          </w:tcPr>
          <w:p w14:paraId="2287F759"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31</w:t>
            </w:r>
          </w:p>
        </w:tc>
        <w:tc>
          <w:tcPr>
            <w:tcW w:w="281" w:type="pct"/>
          </w:tcPr>
          <w:p w14:paraId="5528D238"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33</w:t>
            </w:r>
          </w:p>
        </w:tc>
        <w:tc>
          <w:tcPr>
            <w:tcW w:w="281" w:type="pct"/>
          </w:tcPr>
          <w:p w14:paraId="1A1593B9"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64</w:t>
            </w:r>
          </w:p>
        </w:tc>
        <w:tc>
          <w:tcPr>
            <w:tcW w:w="281" w:type="pct"/>
          </w:tcPr>
          <w:p w14:paraId="48D0F0D4"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43</w:t>
            </w:r>
          </w:p>
        </w:tc>
        <w:tc>
          <w:tcPr>
            <w:tcW w:w="281" w:type="pct"/>
          </w:tcPr>
          <w:p w14:paraId="12B3DFF1"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52</w:t>
            </w:r>
          </w:p>
        </w:tc>
        <w:tc>
          <w:tcPr>
            <w:tcW w:w="281" w:type="pct"/>
          </w:tcPr>
          <w:p w14:paraId="19A2DBBF"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46</w:t>
            </w:r>
          </w:p>
        </w:tc>
        <w:tc>
          <w:tcPr>
            <w:tcW w:w="281" w:type="pct"/>
          </w:tcPr>
          <w:p w14:paraId="17D4F4E6"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26</w:t>
            </w:r>
          </w:p>
        </w:tc>
        <w:tc>
          <w:tcPr>
            <w:tcW w:w="281" w:type="pct"/>
          </w:tcPr>
          <w:p w14:paraId="5FC3CC1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19</w:t>
            </w:r>
          </w:p>
        </w:tc>
        <w:tc>
          <w:tcPr>
            <w:tcW w:w="281" w:type="pct"/>
          </w:tcPr>
          <w:p w14:paraId="757A1C9E"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17</w:t>
            </w:r>
          </w:p>
        </w:tc>
        <w:tc>
          <w:tcPr>
            <w:tcW w:w="281" w:type="pct"/>
          </w:tcPr>
          <w:p w14:paraId="68A8E06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21</w:t>
            </w:r>
          </w:p>
        </w:tc>
        <w:tc>
          <w:tcPr>
            <w:tcW w:w="278" w:type="pct"/>
          </w:tcPr>
          <w:p w14:paraId="31B64F00"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9</w:t>
            </w:r>
          </w:p>
        </w:tc>
      </w:tr>
      <w:tr w:rsidR="001C4137" w:rsidRPr="003979D4" w14:paraId="35D6F242" w14:textId="77777777">
        <w:trPr>
          <w:jc w:val="center"/>
        </w:trPr>
        <w:tc>
          <w:tcPr>
            <w:tcW w:w="1290" w:type="pct"/>
          </w:tcPr>
          <w:p w14:paraId="661521D7"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Black or African American</w:t>
            </w:r>
          </w:p>
        </w:tc>
        <w:tc>
          <w:tcPr>
            <w:tcW w:w="341" w:type="pct"/>
          </w:tcPr>
          <w:p w14:paraId="53C01A68"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715</w:t>
            </w:r>
          </w:p>
        </w:tc>
        <w:tc>
          <w:tcPr>
            <w:tcW w:w="281" w:type="pct"/>
          </w:tcPr>
          <w:p w14:paraId="0BC1F7CD"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19</w:t>
            </w:r>
          </w:p>
        </w:tc>
        <w:tc>
          <w:tcPr>
            <w:tcW w:w="281" w:type="pct"/>
          </w:tcPr>
          <w:p w14:paraId="2B4C3C28"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16</w:t>
            </w:r>
          </w:p>
        </w:tc>
        <w:tc>
          <w:tcPr>
            <w:tcW w:w="281" w:type="pct"/>
          </w:tcPr>
          <w:p w14:paraId="26AC855A"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16</w:t>
            </w:r>
          </w:p>
        </w:tc>
        <w:tc>
          <w:tcPr>
            <w:tcW w:w="281" w:type="pct"/>
          </w:tcPr>
          <w:p w14:paraId="438497B9"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26</w:t>
            </w:r>
          </w:p>
        </w:tc>
        <w:tc>
          <w:tcPr>
            <w:tcW w:w="281" w:type="pct"/>
          </w:tcPr>
          <w:p w14:paraId="50BD7FBA"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39</w:t>
            </w:r>
          </w:p>
        </w:tc>
        <w:tc>
          <w:tcPr>
            <w:tcW w:w="281" w:type="pct"/>
          </w:tcPr>
          <w:p w14:paraId="10D9F583"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45</w:t>
            </w:r>
          </w:p>
        </w:tc>
        <w:tc>
          <w:tcPr>
            <w:tcW w:w="281" w:type="pct"/>
          </w:tcPr>
          <w:p w14:paraId="14AC6E7F"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45</w:t>
            </w:r>
          </w:p>
        </w:tc>
        <w:tc>
          <w:tcPr>
            <w:tcW w:w="281" w:type="pct"/>
          </w:tcPr>
          <w:p w14:paraId="3617B1B0"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44</w:t>
            </w:r>
          </w:p>
        </w:tc>
        <w:tc>
          <w:tcPr>
            <w:tcW w:w="281" w:type="pct"/>
          </w:tcPr>
          <w:p w14:paraId="46088594"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41</w:t>
            </w:r>
          </w:p>
        </w:tc>
        <w:tc>
          <w:tcPr>
            <w:tcW w:w="281" w:type="pct"/>
          </w:tcPr>
          <w:p w14:paraId="4FF95409"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38</w:t>
            </w:r>
          </w:p>
        </w:tc>
        <w:tc>
          <w:tcPr>
            <w:tcW w:w="281" w:type="pct"/>
          </w:tcPr>
          <w:p w14:paraId="2B19ABDF"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39</w:t>
            </w:r>
          </w:p>
        </w:tc>
        <w:tc>
          <w:tcPr>
            <w:tcW w:w="278" w:type="pct"/>
          </w:tcPr>
          <w:p w14:paraId="12E3523F"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30</w:t>
            </w:r>
          </w:p>
        </w:tc>
      </w:tr>
      <w:tr w:rsidR="001C4137" w:rsidRPr="003979D4" w14:paraId="21049288"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218B0BC"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Hispanic or Latino</w:t>
            </w:r>
          </w:p>
        </w:tc>
        <w:tc>
          <w:tcPr>
            <w:tcW w:w="341" w:type="pct"/>
          </w:tcPr>
          <w:p w14:paraId="5840DF35"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1,750</w:t>
            </w:r>
          </w:p>
        </w:tc>
        <w:tc>
          <w:tcPr>
            <w:tcW w:w="281" w:type="pct"/>
          </w:tcPr>
          <w:p w14:paraId="4BBFD5F6"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16</w:t>
            </w:r>
          </w:p>
        </w:tc>
        <w:tc>
          <w:tcPr>
            <w:tcW w:w="281" w:type="pct"/>
          </w:tcPr>
          <w:p w14:paraId="198012D0"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14</w:t>
            </w:r>
          </w:p>
        </w:tc>
        <w:tc>
          <w:tcPr>
            <w:tcW w:w="281" w:type="pct"/>
          </w:tcPr>
          <w:p w14:paraId="615E843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15</w:t>
            </w:r>
          </w:p>
        </w:tc>
        <w:tc>
          <w:tcPr>
            <w:tcW w:w="281" w:type="pct"/>
          </w:tcPr>
          <w:p w14:paraId="0203E75D"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22</w:t>
            </w:r>
          </w:p>
        </w:tc>
        <w:tc>
          <w:tcPr>
            <w:tcW w:w="281" w:type="pct"/>
          </w:tcPr>
          <w:p w14:paraId="6ACF8E09"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39</w:t>
            </w:r>
          </w:p>
        </w:tc>
        <w:tc>
          <w:tcPr>
            <w:tcW w:w="281" w:type="pct"/>
          </w:tcPr>
          <w:p w14:paraId="3788D267"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42</w:t>
            </w:r>
          </w:p>
        </w:tc>
        <w:tc>
          <w:tcPr>
            <w:tcW w:w="281" w:type="pct"/>
          </w:tcPr>
          <w:p w14:paraId="16FC8FD0"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41</w:t>
            </w:r>
          </w:p>
        </w:tc>
        <w:tc>
          <w:tcPr>
            <w:tcW w:w="281" w:type="pct"/>
          </w:tcPr>
          <w:p w14:paraId="7225E298"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43</w:t>
            </w:r>
          </w:p>
        </w:tc>
        <w:tc>
          <w:tcPr>
            <w:tcW w:w="281" w:type="pct"/>
          </w:tcPr>
          <w:p w14:paraId="3272DEBA"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45</w:t>
            </w:r>
          </w:p>
        </w:tc>
        <w:tc>
          <w:tcPr>
            <w:tcW w:w="281" w:type="pct"/>
          </w:tcPr>
          <w:p w14:paraId="7BD742A2"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44</w:t>
            </w:r>
          </w:p>
        </w:tc>
        <w:tc>
          <w:tcPr>
            <w:tcW w:w="281" w:type="pct"/>
          </w:tcPr>
          <w:p w14:paraId="0C24427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45</w:t>
            </w:r>
          </w:p>
        </w:tc>
        <w:tc>
          <w:tcPr>
            <w:tcW w:w="278" w:type="pct"/>
          </w:tcPr>
          <w:p w14:paraId="66172573"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34</w:t>
            </w:r>
          </w:p>
        </w:tc>
      </w:tr>
      <w:tr w:rsidR="001C4137" w:rsidRPr="003979D4" w14:paraId="3189DAA1" w14:textId="77777777">
        <w:trPr>
          <w:jc w:val="center"/>
        </w:trPr>
        <w:tc>
          <w:tcPr>
            <w:tcW w:w="1290" w:type="pct"/>
          </w:tcPr>
          <w:p w14:paraId="47763882"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Multi-Race, Not Hispanic or Latino</w:t>
            </w:r>
          </w:p>
        </w:tc>
        <w:tc>
          <w:tcPr>
            <w:tcW w:w="341" w:type="pct"/>
          </w:tcPr>
          <w:p w14:paraId="1D62A98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444</w:t>
            </w:r>
          </w:p>
        </w:tc>
        <w:tc>
          <w:tcPr>
            <w:tcW w:w="281" w:type="pct"/>
          </w:tcPr>
          <w:p w14:paraId="6D0F1CE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21</w:t>
            </w:r>
          </w:p>
        </w:tc>
        <w:tc>
          <w:tcPr>
            <w:tcW w:w="281" w:type="pct"/>
          </w:tcPr>
          <w:p w14:paraId="77D58B5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21</w:t>
            </w:r>
          </w:p>
        </w:tc>
        <w:tc>
          <w:tcPr>
            <w:tcW w:w="281" w:type="pct"/>
          </w:tcPr>
          <w:p w14:paraId="56502B8D"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22</w:t>
            </w:r>
          </w:p>
        </w:tc>
        <w:tc>
          <w:tcPr>
            <w:tcW w:w="281" w:type="pct"/>
          </w:tcPr>
          <w:p w14:paraId="5CA3A60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49</w:t>
            </w:r>
          </w:p>
        </w:tc>
        <w:tc>
          <w:tcPr>
            <w:tcW w:w="281" w:type="pct"/>
          </w:tcPr>
          <w:p w14:paraId="0D2614C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44</w:t>
            </w:r>
          </w:p>
        </w:tc>
        <w:tc>
          <w:tcPr>
            <w:tcW w:w="281" w:type="pct"/>
          </w:tcPr>
          <w:p w14:paraId="08F881F2"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46</w:t>
            </w:r>
          </w:p>
        </w:tc>
        <w:tc>
          <w:tcPr>
            <w:tcW w:w="281" w:type="pct"/>
          </w:tcPr>
          <w:p w14:paraId="409DDE5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46</w:t>
            </w:r>
          </w:p>
        </w:tc>
        <w:tc>
          <w:tcPr>
            <w:tcW w:w="281" w:type="pct"/>
          </w:tcPr>
          <w:p w14:paraId="036820CE"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35</w:t>
            </w:r>
          </w:p>
        </w:tc>
        <w:tc>
          <w:tcPr>
            <w:tcW w:w="281" w:type="pct"/>
          </w:tcPr>
          <w:p w14:paraId="4CBF26D9"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35</w:t>
            </w:r>
          </w:p>
        </w:tc>
        <w:tc>
          <w:tcPr>
            <w:tcW w:w="281" w:type="pct"/>
          </w:tcPr>
          <w:p w14:paraId="5C422C85"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32</w:t>
            </w:r>
          </w:p>
        </w:tc>
        <w:tc>
          <w:tcPr>
            <w:tcW w:w="281" w:type="pct"/>
          </w:tcPr>
          <w:p w14:paraId="71B2D46A"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32</w:t>
            </w:r>
          </w:p>
        </w:tc>
        <w:tc>
          <w:tcPr>
            <w:tcW w:w="278" w:type="pct"/>
          </w:tcPr>
          <w:p w14:paraId="748BC823"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15</w:t>
            </w:r>
          </w:p>
        </w:tc>
      </w:tr>
      <w:tr w:rsidR="001C4137" w:rsidRPr="003979D4" w14:paraId="454BBBB2"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0952C55" w14:textId="77777777" w:rsidR="001C4137" w:rsidRPr="00A73A0A" w:rsidRDefault="001C4137">
            <w:pPr>
              <w:pStyle w:val="TableText"/>
              <w:spacing w:before="20" w:after="20"/>
              <w:rPr>
                <w:rFonts w:ascii="Franklin Gothic Book" w:hAnsi="Franklin Gothic Book"/>
                <w:spacing w:val="-4"/>
              </w:rPr>
            </w:pPr>
            <w:r w:rsidRPr="00A73A0A">
              <w:rPr>
                <w:rFonts w:ascii="Franklin Gothic Book" w:hAnsi="Franklin Gothic Book"/>
                <w:spacing w:val="-4"/>
              </w:rPr>
              <w:t>Native Hawaiian or Other Pacific Islander</w:t>
            </w:r>
          </w:p>
        </w:tc>
        <w:tc>
          <w:tcPr>
            <w:tcW w:w="341" w:type="pct"/>
          </w:tcPr>
          <w:p w14:paraId="45D26430"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w:t>
            </w:r>
          </w:p>
        </w:tc>
        <w:tc>
          <w:tcPr>
            <w:tcW w:w="281" w:type="pct"/>
          </w:tcPr>
          <w:p w14:paraId="335A5ED4"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2CF4B93E"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3734B47"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391BAEC5"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38</w:t>
            </w:r>
          </w:p>
        </w:tc>
        <w:tc>
          <w:tcPr>
            <w:tcW w:w="281" w:type="pct"/>
          </w:tcPr>
          <w:p w14:paraId="760C9C72"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CDABC4C"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E768540"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33E2D9B1"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37</w:t>
            </w:r>
          </w:p>
        </w:tc>
        <w:tc>
          <w:tcPr>
            <w:tcW w:w="281" w:type="pct"/>
          </w:tcPr>
          <w:p w14:paraId="20C6354B"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6EF7377D"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1D18ADEC" w14:textId="77777777" w:rsidR="001C4137" w:rsidRPr="008F3240" w:rsidRDefault="001C4137">
            <w:pPr>
              <w:pStyle w:val="TableTextCentered"/>
              <w:spacing w:before="20" w:after="20"/>
              <w:rPr>
                <w:rFonts w:ascii="Franklin Gothic Book" w:hAnsi="Franklin Gothic Book"/>
              </w:rPr>
            </w:pPr>
            <w:r>
              <w:rPr>
                <w:rFonts w:ascii="Franklin Gothic Book" w:hAnsi="Franklin Gothic Book"/>
              </w:rPr>
              <w:t>N/A</w:t>
            </w:r>
          </w:p>
        </w:tc>
        <w:tc>
          <w:tcPr>
            <w:tcW w:w="278" w:type="pct"/>
          </w:tcPr>
          <w:p w14:paraId="56D505C8"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25</w:t>
            </w:r>
          </w:p>
        </w:tc>
      </w:tr>
      <w:tr w:rsidR="001C4137" w:rsidRPr="003979D4" w14:paraId="631D7574" w14:textId="77777777">
        <w:trPr>
          <w:jc w:val="center"/>
        </w:trPr>
        <w:tc>
          <w:tcPr>
            <w:tcW w:w="1290" w:type="pct"/>
          </w:tcPr>
          <w:p w14:paraId="056C870A"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White</w:t>
            </w:r>
          </w:p>
        </w:tc>
        <w:tc>
          <w:tcPr>
            <w:tcW w:w="341" w:type="pct"/>
          </w:tcPr>
          <w:p w14:paraId="2F854946"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1,935</w:t>
            </w:r>
          </w:p>
        </w:tc>
        <w:tc>
          <w:tcPr>
            <w:tcW w:w="281" w:type="pct"/>
          </w:tcPr>
          <w:p w14:paraId="2758D693"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26</w:t>
            </w:r>
          </w:p>
        </w:tc>
        <w:tc>
          <w:tcPr>
            <w:tcW w:w="281" w:type="pct"/>
          </w:tcPr>
          <w:p w14:paraId="162C9E92"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24</w:t>
            </w:r>
          </w:p>
        </w:tc>
        <w:tc>
          <w:tcPr>
            <w:tcW w:w="281" w:type="pct"/>
          </w:tcPr>
          <w:p w14:paraId="48CC005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23</w:t>
            </w:r>
          </w:p>
        </w:tc>
        <w:tc>
          <w:tcPr>
            <w:tcW w:w="281" w:type="pct"/>
          </w:tcPr>
          <w:p w14:paraId="5536A189"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50</w:t>
            </w:r>
          </w:p>
        </w:tc>
        <w:tc>
          <w:tcPr>
            <w:tcW w:w="281" w:type="pct"/>
          </w:tcPr>
          <w:p w14:paraId="2BDFF5FD"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43</w:t>
            </w:r>
          </w:p>
        </w:tc>
        <w:tc>
          <w:tcPr>
            <w:tcW w:w="281" w:type="pct"/>
          </w:tcPr>
          <w:p w14:paraId="49ECAFFE"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43</w:t>
            </w:r>
          </w:p>
        </w:tc>
        <w:tc>
          <w:tcPr>
            <w:tcW w:w="281" w:type="pct"/>
          </w:tcPr>
          <w:p w14:paraId="18288F3F"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45</w:t>
            </w:r>
          </w:p>
        </w:tc>
        <w:tc>
          <w:tcPr>
            <w:tcW w:w="281" w:type="pct"/>
          </w:tcPr>
          <w:p w14:paraId="670C33E8"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38</w:t>
            </w:r>
          </w:p>
        </w:tc>
        <w:tc>
          <w:tcPr>
            <w:tcW w:w="281" w:type="pct"/>
          </w:tcPr>
          <w:p w14:paraId="5A304B2F"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31</w:t>
            </w:r>
          </w:p>
        </w:tc>
        <w:tc>
          <w:tcPr>
            <w:tcW w:w="281" w:type="pct"/>
          </w:tcPr>
          <w:p w14:paraId="09C1263D"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33</w:t>
            </w:r>
          </w:p>
        </w:tc>
        <w:tc>
          <w:tcPr>
            <w:tcW w:w="281" w:type="pct"/>
          </w:tcPr>
          <w:p w14:paraId="51E4B5A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33</w:t>
            </w:r>
          </w:p>
        </w:tc>
        <w:tc>
          <w:tcPr>
            <w:tcW w:w="278" w:type="pct"/>
          </w:tcPr>
          <w:p w14:paraId="4E1A5436"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13</w:t>
            </w:r>
          </w:p>
        </w:tc>
      </w:tr>
      <w:tr w:rsidR="001C4137" w:rsidRPr="003979D4" w14:paraId="23480DDF"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C2FDB2C"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High Needs</w:t>
            </w:r>
          </w:p>
        </w:tc>
        <w:tc>
          <w:tcPr>
            <w:tcW w:w="341" w:type="pct"/>
          </w:tcPr>
          <w:p w14:paraId="52F826B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4,433</w:t>
            </w:r>
          </w:p>
        </w:tc>
        <w:tc>
          <w:tcPr>
            <w:tcW w:w="281" w:type="pct"/>
          </w:tcPr>
          <w:p w14:paraId="14F2EEF7"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18</w:t>
            </w:r>
          </w:p>
        </w:tc>
        <w:tc>
          <w:tcPr>
            <w:tcW w:w="281" w:type="pct"/>
          </w:tcPr>
          <w:p w14:paraId="46C62617"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16</w:t>
            </w:r>
          </w:p>
        </w:tc>
        <w:tc>
          <w:tcPr>
            <w:tcW w:w="281" w:type="pct"/>
          </w:tcPr>
          <w:p w14:paraId="3AB00836"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16</w:t>
            </w:r>
          </w:p>
        </w:tc>
        <w:tc>
          <w:tcPr>
            <w:tcW w:w="281" w:type="pct"/>
          </w:tcPr>
          <w:p w14:paraId="0E37E0E1"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23</w:t>
            </w:r>
          </w:p>
        </w:tc>
        <w:tc>
          <w:tcPr>
            <w:tcW w:w="281" w:type="pct"/>
          </w:tcPr>
          <w:p w14:paraId="10BAC260"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42</w:t>
            </w:r>
          </w:p>
        </w:tc>
        <w:tc>
          <w:tcPr>
            <w:tcW w:w="281" w:type="pct"/>
          </w:tcPr>
          <w:p w14:paraId="67BF9DE9"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44</w:t>
            </w:r>
          </w:p>
        </w:tc>
        <w:tc>
          <w:tcPr>
            <w:tcW w:w="281" w:type="pct"/>
          </w:tcPr>
          <w:p w14:paraId="3D19E6F6"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43</w:t>
            </w:r>
          </w:p>
        </w:tc>
        <w:tc>
          <w:tcPr>
            <w:tcW w:w="281" w:type="pct"/>
          </w:tcPr>
          <w:p w14:paraId="25BE33C0"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45</w:t>
            </w:r>
          </w:p>
        </w:tc>
        <w:tc>
          <w:tcPr>
            <w:tcW w:w="281" w:type="pct"/>
          </w:tcPr>
          <w:p w14:paraId="0CD41210"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40</w:t>
            </w:r>
          </w:p>
        </w:tc>
        <w:tc>
          <w:tcPr>
            <w:tcW w:w="281" w:type="pct"/>
          </w:tcPr>
          <w:p w14:paraId="3EC5A3F7"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40</w:t>
            </w:r>
          </w:p>
        </w:tc>
        <w:tc>
          <w:tcPr>
            <w:tcW w:w="281" w:type="pct"/>
          </w:tcPr>
          <w:p w14:paraId="3F2FFE64"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41</w:t>
            </w:r>
          </w:p>
        </w:tc>
        <w:tc>
          <w:tcPr>
            <w:tcW w:w="278" w:type="pct"/>
          </w:tcPr>
          <w:p w14:paraId="2F3F1CFE"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32</w:t>
            </w:r>
          </w:p>
        </w:tc>
      </w:tr>
      <w:tr w:rsidR="001C4137" w:rsidRPr="003979D4" w14:paraId="072780FF" w14:textId="77777777">
        <w:trPr>
          <w:jc w:val="center"/>
        </w:trPr>
        <w:tc>
          <w:tcPr>
            <w:tcW w:w="1290" w:type="pct"/>
          </w:tcPr>
          <w:p w14:paraId="1E48F66F"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English Learners</w:t>
            </w:r>
          </w:p>
        </w:tc>
        <w:tc>
          <w:tcPr>
            <w:tcW w:w="341" w:type="pct"/>
          </w:tcPr>
          <w:p w14:paraId="7022D2A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1,697</w:t>
            </w:r>
          </w:p>
        </w:tc>
        <w:tc>
          <w:tcPr>
            <w:tcW w:w="281" w:type="pct"/>
          </w:tcPr>
          <w:p w14:paraId="02F8DBDE"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10</w:t>
            </w:r>
          </w:p>
        </w:tc>
        <w:tc>
          <w:tcPr>
            <w:tcW w:w="281" w:type="pct"/>
          </w:tcPr>
          <w:p w14:paraId="20177CF0"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9</w:t>
            </w:r>
          </w:p>
        </w:tc>
        <w:tc>
          <w:tcPr>
            <w:tcW w:w="281" w:type="pct"/>
          </w:tcPr>
          <w:p w14:paraId="4020B9E3"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9</w:t>
            </w:r>
          </w:p>
        </w:tc>
        <w:tc>
          <w:tcPr>
            <w:tcW w:w="281" w:type="pct"/>
          </w:tcPr>
          <w:p w14:paraId="42881ADF"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19</w:t>
            </w:r>
          </w:p>
        </w:tc>
        <w:tc>
          <w:tcPr>
            <w:tcW w:w="281" w:type="pct"/>
          </w:tcPr>
          <w:p w14:paraId="7A7BBBF1"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37</w:t>
            </w:r>
          </w:p>
        </w:tc>
        <w:tc>
          <w:tcPr>
            <w:tcW w:w="281" w:type="pct"/>
          </w:tcPr>
          <w:p w14:paraId="77E61212"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36</w:t>
            </w:r>
          </w:p>
        </w:tc>
        <w:tc>
          <w:tcPr>
            <w:tcW w:w="281" w:type="pct"/>
          </w:tcPr>
          <w:p w14:paraId="505030C1"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37</w:t>
            </w:r>
          </w:p>
        </w:tc>
        <w:tc>
          <w:tcPr>
            <w:tcW w:w="281" w:type="pct"/>
          </w:tcPr>
          <w:p w14:paraId="2F6B2B77"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41</w:t>
            </w:r>
          </w:p>
        </w:tc>
        <w:tc>
          <w:tcPr>
            <w:tcW w:w="281" w:type="pct"/>
          </w:tcPr>
          <w:p w14:paraId="3D6F356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53</w:t>
            </w:r>
          </w:p>
        </w:tc>
        <w:tc>
          <w:tcPr>
            <w:tcW w:w="281" w:type="pct"/>
          </w:tcPr>
          <w:p w14:paraId="6E6124C2"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55</w:t>
            </w:r>
          </w:p>
        </w:tc>
        <w:tc>
          <w:tcPr>
            <w:tcW w:w="281" w:type="pct"/>
          </w:tcPr>
          <w:p w14:paraId="1FCC0CF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54</w:t>
            </w:r>
          </w:p>
        </w:tc>
        <w:tc>
          <w:tcPr>
            <w:tcW w:w="278" w:type="pct"/>
          </w:tcPr>
          <w:p w14:paraId="721ABF3D"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40</w:t>
            </w:r>
          </w:p>
        </w:tc>
      </w:tr>
      <w:tr w:rsidR="001C4137" w:rsidRPr="003979D4" w14:paraId="607748F3"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18C779A" w14:textId="77777777" w:rsidR="001C4137" w:rsidRPr="00A73A0A" w:rsidRDefault="001C4137">
            <w:pPr>
              <w:pStyle w:val="TableText"/>
              <w:spacing w:before="20" w:after="20"/>
              <w:rPr>
                <w:rFonts w:ascii="Franklin Gothic Book" w:hAnsi="Franklin Gothic Book"/>
                <w:spacing w:val="-4"/>
              </w:rPr>
            </w:pPr>
            <w:r w:rsidRPr="00A73A0A">
              <w:rPr>
                <w:rFonts w:ascii="Franklin Gothic Book" w:hAnsi="Franklin Gothic Book"/>
                <w:spacing w:val="-4"/>
              </w:rPr>
              <w:t>Low Income</w:t>
            </w:r>
          </w:p>
        </w:tc>
        <w:tc>
          <w:tcPr>
            <w:tcW w:w="341" w:type="pct"/>
          </w:tcPr>
          <w:p w14:paraId="54D514ED"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4,120</w:t>
            </w:r>
          </w:p>
        </w:tc>
        <w:tc>
          <w:tcPr>
            <w:tcW w:w="281" w:type="pct"/>
          </w:tcPr>
          <w:p w14:paraId="0D90BAF7"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18</w:t>
            </w:r>
          </w:p>
        </w:tc>
        <w:tc>
          <w:tcPr>
            <w:tcW w:w="281" w:type="pct"/>
          </w:tcPr>
          <w:p w14:paraId="04615AA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16</w:t>
            </w:r>
          </w:p>
        </w:tc>
        <w:tc>
          <w:tcPr>
            <w:tcW w:w="281" w:type="pct"/>
          </w:tcPr>
          <w:p w14:paraId="25E009CB"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16</w:t>
            </w:r>
          </w:p>
        </w:tc>
        <w:tc>
          <w:tcPr>
            <w:tcW w:w="281" w:type="pct"/>
          </w:tcPr>
          <w:p w14:paraId="1EE48904"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23</w:t>
            </w:r>
          </w:p>
        </w:tc>
        <w:tc>
          <w:tcPr>
            <w:tcW w:w="281" w:type="pct"/>
          </w:tcPr>
          <w:p w14:paraId="406910E1"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42</w:t>
            </w:r>
          </w:p>
        </w:tc>
        <w:tc>
          <w:tcPr>
            <w:tcW w:w="281" w:type="pct"/>
          </w:tcPr>
          <w:p w14:paraId="19B96AF2"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44</w:t>
            </w:r>
          </w:p>
        </w:tc>
        <w:tc>
          <w:tcPr>
            <w:tcW w:w="281" w:type="pct"/>
          </w:tcPr>
          <w:p w14:paraId="79488C45"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44</w:t>
            </w:r>
          </w:p>
        </w:tc>
        <w:tc>
          <w:tcPr>
            <w:tcW w:w="281" w:type="pct"/>
          </w:tcPr>
          <w:p w14:paraId="6F3A2268"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44</w:t>
            </w:r>
          </w:p>
        </w:tc>
        <w:tc>
          <w:tcPr>
            <w:tcW w:w="281" w:type="pct"/>
          </w:tcPr>
          <w:p w14:paraId="2446ECFD"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40</w:t>
            </w:r>
          </w:p>
        </w:tc>
        <w:tc>
          <w:tcPr>
            <w:tcW w:w="281" w:type="pct"/>
          </w:tcPr>
          <w:p w14:paraId="4FFE6D77"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40</w:t>
            </w:r>
          </w:p>
        </w:tc>
        <w:tc>
          <w:tcPr>
            <w:tcW w:w="281" w:type="pct"/>
          </w:tcPr>
          <w:p w14:paraId="6EBA59FA"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40</w:t>
            </w:r>
          </w:p>
        </w:tc>
        <w:tc>
          <w:tcPr>
            <w:tcW w:w="278" w:type="pct"/>
          </w:tcPr>
          <w:p w14:paraId="7E1AAD4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33</w:t>
            </w:r>
          </w:p>
        </w:tc>
      </w:tr>
      <w:tr w:rsidR="001C4137" w:rsidRPr="003979D4" w14:paraId="6D8E9295" w14:textId="77777777">
        <w:trPr>
          <w:jc w:val="center"/>
        </w:trPr>
        <w:tc>
          <w:tcPr>
            <w:tcW w:w="1290" w:type="pct"/>
          </w:tcPr>
          <w:p w14:paraId="5B36745B"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Students with Disabilities</w:t>
            </w:r>
          </w:p>
        </w:tc>
        <w:tc>
          <w:tcPr>
            <w:tcW w:w="341" w:type="pct"/>
          </w:tcPr>
          <w:p w14:paraId="531ABE58"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1,334</w:t>
            </w:r>
          </w:p>
        </w:tc>
        <w:tc>
          <w:tcPr>
            <w:tcW w:w="281" w:type="pct"/>
          </w:tcPr>
          <w:p w14:paraId="44051667"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w:t>
            </w:r>
          </w:p>
        </w:tc>
        <w:tc>
          <w:tcPr>
            <w:tcW w:w="281" w:type="pct"/>
          </w:tcPr>
          <w:p w14:paraId="12393E7E"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w:t>
            </w:r>
          </w:p>
        </w:tc>
        <w:tc>
          <w:tcPr>
            <w:tcW w:w="281" w:type="pct"/>
          </w:tcPr>
          <w:p w14:paraId="391F2FC8"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w:t>
            </w:r>
          </w:p>
        </w:tc>
        <w:tc>
          <w:tcPr>
            <w:tcW w:w="281" w:type="pct"/>
          </w:tcPr>
          <w:p w14:paraId="7C78D47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12</w:t>
            </w:r>
          </w:p>
        </w:tc>
        <w:tc>
          <w:tcPr>
            <w:tcW w:w="281" w:type="pct"/>
          </w:tcPr>
          <w:p w14:paraId="427C882A"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29</w:t>
            </w:r>
          </w:p>
        </w:tc>
        <w:tc>
          <w:tcPr>
            <w:tcW w:w="281" w:type="pct"/>
          </w:tcPr>
          <w:p w14:paraId="3E809B7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29</w:t>
            </w:r>
          </w:p>
        </w:tc>
        <w:tc>
          <w:tcPr>
            <w:tcW w:w="281" w:type="pct"/>
          </w:tcPr>
          <w:p w14:paraId="66D9B0EC"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31</w:t>
            </w:r>
          </w:p>
        </w:tc>
        <w:tc>
          <w:tcPr>
            <w:tcW w:w="281" w:type="pct"/>
          </w:tcPr>
          <w:p w14:paraId="48653583"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40</w:t>
            </w:r>
          </w:p>
        </w:tc>
        <w:tc>
          <w:tcPr>
            <w:tcW w:w="281" w:type="pct"/>
          </w:tcPr>
          <w:p w14:paraId="6DC2AC04"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67</w:t>
            </w:r>
          </w:p>
        </w:tc>
        <w:tc>
          <w:tcPr>
            <w:tcW w:w="281" w:type="pct"/>
          </w:tcPr>
          <w:p w14:paraId="604E15F4"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67</w:t>
            </w:r>
          </w:p>
        </w:tc>
        <w:tc>
          <w:tcPr>
            <w:tcW w:w="281" w:type="pct"/>
          </w:tcPr>
          <w:p w14:paraId="2EAD1F43"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65</w:t>
            </w:r>
          </w:p>
        </w:tc>
        <w:tc>
          <w:tcPr>
            <w:tcW w:w="278" w:type="pct"/>
          </w:tcPr>
          <w:p w14:paraId="42951D37" w14:textId="77777777" w:rsidR="001C4137" w:rsidRPr="008F3240" w:rsidRDefault="001C4137">
            <w:pPr>
              <w:pStyle w:val="TableTextCentered"/>
              <w:spacing w:before="20" w:after="20"/>
              <w:rPr>
                <w:rFonts w:ascii="Franklin Gothic Book" w:hAnsi="Franklin Gothic Book"/>
              </w:rPr>
            </w:pPr>
            <w:r w:rsidRPr="008F3240">
              <w:rPr>
                <w:rFonts w:ascii="Franklin Gothic Book" w:hAnsi="Franklin Gothic Book"/>
              </w:rPr>
              <w:t>48</w:t>
            </w:r>
          </w:p>
        </w:tc>
      </w:tr>
      <w:bookmarkEnd w:id="64"/>
    </w:tbl>
    <w:p w14:paraId="119A4289" w14:textId="77777777" w:rsidR="001C4137" w:rsidRPr="007A6C62" w:rsidRDefault="001C4137" w:rsidP="001C4137">
      <w:pPr>
        <w:pStyle w:val="TableTitle0"/>
        <w:spacing w:before="0" w:after="0" w:line="240" w:lineRule="auto"/>
        <w:rPr>
          <w:sz w:val="20"/>
          <w:szCs w:val="20"/>
        </w:rPr>
      </w:pPr>
    </w:p>
    <w:p w14:paraId="65F74487" w14:textId="28682A4C" w:rsidR="001C4137" w:rsidRDefault="001C4137" w:rsidP="001C4137">
      <w:pPr>
        <w:pStyle w:val="TableTitle0"/>
        <w:spacing w:before="0" w:after="0" w:line="240" w:lineRule="auto"/>
      </w:pPr>
      <w:bookmarkStart w:id="65" w:name="_Toc211936436"/>
      <w:bookmarkEnd w:id="63"/>
      <w:r w:rsidRPr="003979D4">
        <w:t xml:space="preserve">Table </w:t>
      </w:r>
      <w:r w:rsidR="002D34CD">
        <w:t>D</w:t>
      </w:r>
      <w:r>
        <w:t>2</w:t>
      </w:r>
      <w:r w:rsidRPr="003979D4">
        <w:t xml:space="preserve">. MCAS </w:t>
      </w:r>
      <w:r>
        <w:t>ELA</w:t>
      </w:r>
      <w:r w:rsidRPr="003979D4">
        <w:t xml:space="preserve"> Achievement</w:t>
      </w:r>
      <w:r>
        <w:t xml:space="preserve"> </w:t>
      </w:r>
      <w:r w:rsidRPr="003979D4">
        <w:t>by Student Group, Grade</w:t>
      </w:r>
      <w:r>
        <w:t xml:space="preserve"> 10</w:t>
      </w:r>
      <w:r w:rsidRPr="003979D4">
        <w:t>, 202</w:t>
      </w:r>
      <w:r>
        <w:t>3</w:t>
      </w:r>
      <w:r w:rsidRPr="003979D4">
        <w:t>-</w:t>
      </w:r>
      <w:r w:rsidRPr="00A160AD">
        <w:t>202</w:t>
      </w:r>
      <w:r>
        <w:t>5</w:t>
      </w:r>
      <w:bookmarkEnd w:id="65"/>
      <w:r w:rsidRPr="00A160AD">
        <w:t xml:space="preserve"> </w:t>
      </w:r>
    </w:p>
    <w:tbl>
      <w:tblPr>
        <w:tblStyle w:val="MSVTable1"/>
        <w:tblW w:w="5107" w:type="pct"/>
        <w:jc w:val="center"/>
        <w:tblLayout w:type="fixed"/>
        <w:tblLook w:val="0420" w:firstRow="1" w:lastRow="0" w:firstColumn="0" w:lastColumn="0" w:noHBand="0" w:noVBand="1"/>
        <w:tblCaption w:val="Table D2. MCAS ELA Achievement by Student Group, Grade 10, 2023-2025"/>
        <w:tblDescription w:val="ELA Grade 10 MCAS Achievement by Student Group"/>
      </w:tblPr>
      <w:tblGrid>
        <w:gridCol w:w="3790"/>
        <w:gridCol w:w="1001"/>
        <w:gridCol w:w="825"/>
        <w:gridCol w:w="825"/>
        <w:gridCol w:w="826"/>
        <w:gridCol w:w="826"/>
        <w:gridCol w:w="826"/>
        <w:gridCol w:w="826"/>
        <w:gridCol w:w="826"/>
        <w:gridCol w:w="826"/>
        <w:gridCol w:w="826"/>
        <w:gridCol w:w="826"/>
        <w:gridCol w:w="826"/>
        <w:gridCol w:w="817"/>
      </w:tblGrid>
      <w:tr w:rsidR="001C4137" w:rsidRPr="003979D4" w14:paraId="0500DC8F"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5A0CE92D" w14:textId="77777777" w:rsidR="001C4137" w:rsidRPr="00EA0A36" w:rsidRDefault="001C4137">
            <w:pPr>
              <w:pStyle w:val="TableColHeadingCenter"/>
              <w:spacing w:before="20" w:after="20"/>
            </w:pPr>
            <w:r w:rsidRPr="002F03E2">
              <w:t>Group</w:t>
            </w:r>
          </w:p>
        </w:tc>
        <w:tc>
          <w:tcPr>
            <w:tcW w:w="341" w:type="pct"/>
            <w:vAlign w:val="center"/>
          </w:tcPr>
          <w:p w14:paraId="3C5A4009" w14:textId="77777777" w:rsidR="001C4137" w:rsidRPr="00EA0A36" w:rsidRDefault="001C4137">
            <w:pPr>
              <w:pStyle w:val="TableColHeadingCenter"/>
              <w:spacing w:before="20" w:after="20"/>
            </w:pPr>
            <w:r w:rsidRPr="002F03E2">
              <w:t># Included (202</w:t>
            </w:r>
            <w:r>
              <w:t>5</w:t>
            </w:r>
            <w:r w:rsidRPr="002F03E2">
              <w:t>)</w:t>
            </w:r>
          </w:p>
        </w:tc>
        <w:tc>
          <w:tcPr>
            <w:tcW w:w="281" w:type="pct"/>
            <w:vAlign w:val="center"/>
          </w:tcPr>
          <w:p w14:paraId="6D576731" w14:textId="77777777" w:rsidR="001C4137" w:rsidRPr="00EA0A36" w:rsidRDefault="001C4137">
            <w:pPr>
              <w:pStyle w:val="TableColHeadingCenter"/>
              <w:spacing w:before="20" w:after="20"/>
            </w:pPr>
            <w:r>
              <w:t xml:space="preserve">% M/E </w:t>
            </w:r>
            <w:r w:rsidRPr="00EA0A36">
              <w:t>202</w:t>
            </w:r>
            <w:r>
              <w:t>3</w:t>
            </w:r>
          </w:p>
        </w:tc>
        <w:tc>
          <w:tcPr>
            <w:tcW w:w="281" w:type="pct"/>
            <w:vAlign w:val="center"/>
          </w:tcPr>
          <w:p w14:paraId="4D1EBF68" w14:textId="77777777" w:rsidR="001C4137" w:rsidRPr="00EA0A36" w:rsidRDefault="001C4137">
            <w:pPr>
              <w:pStyle w:val="TableColHeadingCenter"/>
              <w:spacing w:before="20" w:after="20"/>
            </w:pPr>
            <w:r>
              <w:t xml:space="preserve">% M/E </w:t>
            </w:r>
            <w:r w:rsidRPr="00EA0A36">
              <w:t>202</w:t>
            </w:r>
            <w:r>
              <w:t>4</w:t>
            </w:r>
          </w:p>
        </w:tc>
        <w:tc>
          <w:tcPr>
            <w:tcW w:w="281" w:type="pct"/>
            <w:vAlign w:val="center"/>
          </w:tcPr>
          <w:p w14:paraId="2FA1D552" w14:textId="77777777" w:rsidR="001C4137" w:rsidRPr="00EA0A36" w:rsidRDefault="001C4137">
            <w:pPr>
              <w:pStyle w:val="TableColHeadingCenter"/>
              <w:spacing w:before="20" w:after="20"/>
            </w:pPr>
            <w:r>
              <w:t>% M/E 2025</w:t>
            </w:r>
          </w:p>
        </w:tc>
        <w:tc>
          <w:tcPr>
            <w:tcW w:w="281" w:type="pct"/>
            <w:vAlign w:val="center"/>
          </w:tcPr>
          <w:p w14:paraId="6E816AC6" w14:textId="77777777" w:rsidR="001C4137" w:rsidRPr="00EA0A36" w:rsidRDefault="001C4137">
            <w:pPr>
              <w:pStyle w:val="TableColHeadingCenter"/>
              <w:spacing w:before="20" w:after="20"/>
            </w:pPr>
            <w:r>
              <w:t>% M/E 2025 S</w:t>
            </w:r>
            <w:r w:rsidRPr="00EA0A36">
              <w:t>tate</w:t>
            </w:r>
          </w:p>
        </w:tc>
        <w:tc>
          <w:tcPr>
            <w:tcW w:w="281" w:type="pct"/>
            <w:vAlign w:val="center"/>
          </w:tcPr>
          <w:p w14:paraId="75EA32C6" w14:textId="77777777" w:rsidR="001C4137" w:rsidRPr="00EA0A36" w:rsidRDefault="001C4137">
            <w:pPr>
              <w:pStyle w:val="TableColHeadingCenter"/>
              <w:spacing w:before="20" w:after="20"/>
            </w:pPr>
            <w:r>
              <w:t xml:space="preserve">% PME </w:t>
            </w:r>
            <w:r w:rsidRPr="00EA0A36">
              <w:t>202</w:t>
            </w:r>
            <w:r>
              <w:t>3</w:t>
            </w:r>
          </w:p>
        </w:tc>
        <w:tc>
          <w:tcPr>
            <w:tcW w:w="281" w:type="pct"/>
            <w:vAlign w:val="center"/>
          </w:tcPr>
          <w:p w14:paraId="34AAD815" w14:textId="77777777" w:rsidR="001C4137" w:rsidRPr="00EA0A36" w:rsidRDefault="001C4137">
            <w:pPr>
              <w:pStyle w:val="TableColHeadingCenter"/>
              <w:spacing w:before="20" w:after="20"/>
            </w:pPr>
            <w:r>
              <w:t xml:space="preserve">% PME </w:t>
            </w:r>
            <w:r w:rsidRPr="00EA0A36">
              <w:t>202</w:t>
            </w:r>
            <w:r>
              <w:t>4</w:t>
            </w:r>
          </w:p>
        </w:tc>
        <w:tc>
          <w:tcPr>
            <w:tcW w:w="281" w:type="pct"/>
            <w:vAlign w:val="center"/>
          </w:tcPr>
          <w:p w14:paraId="193064BD" w14:textId="77777777" w:rsidR="001C4137" w:rsidRPr="00EA0A36" w:rsidRDefault="001C4137">
            <w:pPr>
              <w:pStyle w:val="TableColHeadingCenter"/>
              <w:spacing w:before="20" w:after="20"/>
            </w:pPr>
            <w:r>
              <w:t>% PME 2025</w:t>
            </w:r>
          </w:p>
        </w:tc>
        <w:tc>
          <w:tcPr>
            <w:tcW w:w="281" w:type="pct"/>
            <w:vAlign w:val="center"/>
          </w:tcPr>
          <w:p w14:paraId="70956898" w14:textId="77777777" w:rsidR="001C4137" w:rsidRPr="00EA0A36" w:rsidRDefault="001C4137">
            <w:pPr>
              <w:pStyle w:val="TableColHeadingCenter"/>
              <w:spacing w:before="20" w:after="20"/>
            </w:pPr>
            <w:r>
              <w:t xml:space="preserve">% PME 2025 </w:t>
            </w:r>
            <w:r w:rsidRPr="00EA0A36">
              <w:t>State</w:t>
            </w:r>
          </w:p>
        </w:tc>
        <w:tc>
          <w:tcPr>
            <w:tcW w:w="281" w:type="pct"/>
            <w:vAlign w:val="center"/>
          </w:tcPr>
          <w:p w14:paraId="2EDA896E" w14:textId="77777777" w:rsidR="001C4137" w:rsidRPr="00EA0A36" w:rsidRDefault="001C4137">
            <w:pPr>
              <w:pStyle w:val="TableColHeadingCenter"/>
              <w:spacing w:before="20" w:after="20"/>
            </w:pPr>
            <w:r>
              <w:t xml:space="preserve">% NM </w:t>
            </w:r>
            <w:r w:rsidRPr="00EA0A36">
              <w:t>202</w:t>
            </w:r>
            <w:r>
              <w:t>3</w:t>
            </w:r>
          </w:p>
        </w:tc>
        <w:tc>
          <w:tcPr>
            <w:tcW w:w="281" w:type="pct"/>
            <w:vAlign w:val="center"/>
          </w:tcPr>
          <w:p w14:paraId="10D6FE55" w14:textId="77777777" w:rsidR="001C4137" w:rsidRPr="00EA0A36" w:rsidRDefault="001C4137">
            <w:pPr>
              <w:pStyle w:val="TableColHeadingCenter"/>
              <w:spacing w:before="20" w:after="20"/>
            </w:pPr>
            <w:r>
              <w:t xml:space="preserve">% NM </w:t>
            </w:r>
            <w:r w:rsidRPr="00EA0A36">
              <w:t>202</w:t>
            </w:r>
            <w:r>
              <w:t>4</w:t>
            </w:r>
          </w:p>
        </w:tc>
        <w:tc>
          <w:tcPr>
            <w:tcW w:w="281" w:type="pct"/>
            <w:vAlign w:val="center"/>
          </w:tcPr>
          <w:p w14:paraId="22E7AD4A" w14:textId="77777777" w:rsidR="001C4137" w:rsidRPr="00EA0A36" w:rsidRDefault="001C4137">
            <w:pPr>
              <w:pStyle w:val="TableColHeadingCenter"/>
              <w:spacing w:before="20" w:after="20"/>
            </w:pPr>
            <w:r>
              <w:t>% NM 2025</w:t>
            </w:r>
          </w:p>
        </w:tc>
        <w:tc>
          <w:tcPr>
            <w:tcW w:w="278" w:type="pct"/>
            <w:vAlign w:val="center"/>
          </w:tcPr>
          <w:p w14:paraId="2CEFC261" w14:textId="77777777" w:rsidR="001C4137" w:rsidRPr="00EA0A36" w:rsidRDefault="001C4137">
            <w:pPr>
              <w:pStyle w:val="TableColHeadingCenter"/>
              <w:spacing w:before="20" w:after="20"/>
            </w:pPr>
            <w:r>
              <w:t xml:space="preserve">% NM 2025 </w:t>
            </w:r>
            <w:r w:rsidRPr="00EA0A36">
              <w:t>State</w:t>
            </w:r>
          </w:p>
        </w:tc>
      </w:tr>
      <w:tr w:rsidR="001C4137" w:rsidRPr="003979D4" w14:paraId="2C16FFE1"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D19FAD9"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All Students</w:t>
            </w:r>
          </w:p>
        </w:tc>
        <w:tc>
          <w:tcPr>
            <w:tcW w:w="341" w:type="pct"/>
          </w:tcPr>
          <w:p w14:paraId="38B90058"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643</w:t>
            </w:r>
          </w:p>
        </w:tc>
        <w:tc>
          <w:tcPr>
            <w:tcW w:w="281" w:type="pct"/>
          </w:tcPr>
          <w:p w14:paraId="2C4EFB93"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38</w:t>
            </w:r>
          </w:p>
        </w:tc>
        <w:tc>
          <w:tcPr>
            <w:tcW w:w="281" w:type="pct"/>
          </w:tcPr>
          <w:p w14:paraId="6D15F471"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31</w:t>
            </w:r>
          </w:p>
        </w:tc>
        <w:tc>
          <w:tcPr>
            <w:tcW w:w="281" w:type="pct"/>
          </w:tcPr>
          <w:p w14:paraId="7E4F7C2C"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32</w:t>
            </w:r>
          </w:p>
        </w:tc>
        <w:tc>
          <w:tcPr>
            <w:tcW w:w="281" w:type="pct"/>
          </w:tcPr>
          <w:p w14:paraId="4A5B9E31"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51</w:t>
            </w:r>
          </w:p>
        </w:tc>
        <w:tc>
          <w:tcPr>
            <w:tcW w:w="281" w:type="pct"/>
          </w:tcPr>
          <w:p w14:paraId="37D0A188"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39</w:t>
            </w:r>
          </w:p>
        </w:tc>
        <w:tc>
          <w:tcPr>
            <w:tcW w:w="281" w:type="pct"/>
          </w:tcPr>
          <w:p w14:paraId="59D1AF2D"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39</w:t>
            </w:r>
          </w:p>
        </w:tc>
        <w:tc>
          <w:tcPr>
            <w:tcW w:w="281" w:type="pct"/>
          </w:tcPr>
          <w:p w14:paraId="5C3A4A35"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38</w:t>
            </w:r>
          </w:p>
        </w:tc>
        <w:tc>
          <w:tcPr>
            <w:tcW w:w="281" w:type="pct"/>
          </w:tcPr>
          <w:p w14:paraId="433DAC92"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35</w:t>
            </w:r>
          </w:p>
        </w:tc>
        <w:tc>
          <w:tcPr>
            <w:tcW w:w="281" w:type="pct"/>
          </w:tcPr>
          <w:p w14:paraId="3012244C"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23</w:t>
            </w:r>
          </w:p>
        </w:tc>
        <w:tc>
          <w:tcPr>
            <w:tcW w:w="281" w:type="pct"/>
          </w:tcPr>
          <w:p w14:paraId="4307477C"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30</w:t>
            </w:r>
          </w:p>
        </w:tc>
        <w:tc>
          <w:tcPr>
            <w:tcW w:w="281" w:type="pct"/>
          </w:tcPr>
          <w:p w14:paraId="094E2BA7"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30</w:t>
            </w:r>
          </w:p>
        </w:tc>
        <w:tc>
          <w:tcPr>
            <w:tcW w:w="278" w:type="pct"/>
          </w:tcPr>
          <w:p w14:paraId="16ED63B6"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15</w:t>
            </w:r>
          </w:p>
        </w:tc>
      </w:tr>
      <w:tr w:rsidR="001C4137" w:rsidRPr="003979D4" w14:paraId="41310D74" w14:textId="77777777">
        <w:trPr>
          <w:jc w:val="center"/>
        </w:trPr>
        <w:tc>
          <w:tcPr>
            <w:tcW w:w="1290" w:type="pct"/>
          </w:tcPr>
          <w:p w14:paraId="09632E83"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American Indian or Alaskan Native</w:t>
            </w:r>
          </w:p>
        </w:tc>
        <w:tc>
          <w:tcPr>
            <w:tcW w:w="341" w:type="pct"/>
          </w:tcPr>
          <w:p w14:paraId="3CFC0DEA"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w:t>
            </w:r>
          </w:p>
        </w:tc>
        <w:tc>
          <w:tcPr>
            <w:tcW w:w="281" w:type="pct"/>
          </w:tcPr>
          <w:p w14:paraId="2CAE97EF"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1078211"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815A2A3"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10D2699"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38</w:t>
            </w:r>
          </w:p>
        </w:tc>
        <w:tc>
          <w:tcPr>
            <w:tcW w:w="281" w:type="pct"/>
          </w:tcPr>
          <w:p w14:paraId="008E9E31"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A5772C6"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7DAFFE2"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79739F8"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41</w:t>
            </w:r>
          </w:p>
        </w:tc>
        <w:tc>
          <w:tcPr>
            <w:tcW w:w="281" w:type="pct"/>
          </w:tcPr>
          <w:p w14:paraId="7F97DA1F"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F97E15A"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0AD30E9"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78" w:type="pct"/>
          </w:tcPr>
          <w:p w14:paraId="0F3A0DD3"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21</w:t>
            </w:r>
          </w:p>
        </w:tc>
      </w:tr>
      <w:tr w:rsidR="001C4137" w:rsidRPr="003979D4" w14:paraId="702A3DDB"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1DDEA28"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Asian</w:t>
            </w:r>
          </w:p>
        </w:tc>
        <w:tc>
          <w:tcPr>
            <w:tcW w:w="341" w:type="pct"/>
          </w:tcPr>
          <w:p w14:paraId="096CB596"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20</w:t>
            </w:r>
          </w:p>
        </w:tc>
        <w:tc>
          <w:tcPr>
            <w:tcW w:w="281" w:type="pct"/>
          </w:tcPr>
          <w:p w14:paraId="2A7EDFAF"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63</w:t>
            </w:r>
          </w:p>
        </w:tc>
        <w:tc>
          <w:tcPr>
            <w:tcW w:w="281" w:type="pct"/>
          </w:tcPr>
          <w:p w14:paraId="60580C25"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48</w:t>
            </w:r>
          </w:p>
        </w:tc>
        <w:tc>
          <w:tcPr>
            <w:tcW w:w="281" w:type="pct"/>
          </w:tcPr>
          <w:p w14:paraId="2CD6E3E6"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65</w:t>
            </w:r>
          </w:p>
        </w:tc>
        <w:tc>
          <w:tcPr>
            <w:tcW w:w="281" w:type="pct"/>
          </w:tcPr>
          <w:p w14:paraId="4AF1BD14"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76</w:t>
            </w:r>
          </w:p>
        </w:tc>
        <w:tc>
          <w:tcPr>
            <w:tcW w:w="281" w:type="pct"/>
          </w:tcPr>
          <w:p w14:paraId="36EF8FE4"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21</w:t>
            </w:r>
          </w:p>
        </w:tc>
        <w:tc>
          <w:tcPr>
            <w:tcW w:w="281" w:type="pct"/>
          </w:tcPr>
          <w:p w14:paraId="1F6FFFB0"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37</w:t>
            </w:r>
          </w:p>
        </w:tc>
        <w:tc>
          <w:tcPr>
            <w:tcW w:w="281" w:type="pct"/>
          </w:tcPr>
          <w:p w14:paraId="26B0BEF5"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25</w:t>
            </w:r>
          </w:p>
        </w:tc>
        <w:tc>
          <w:tcPr>
            <w:tcW w:w="281" w:type="pct"/>
          </w:tcPr>
          <w:p w14:paraId="659A836F"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18</w:t>
            </w:r>
          </w:p>
        </w:tc>
        <w:tc>
          <w:tcPr>
            <w:tcW w:w="281" w:type="pct"/>
          </w:tcPr>
          <w:p w14:paraId="73B12FA2"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16</w:t>
            </w:r>
          </w:p>
        </w:tc>
        <w:tc>
          <w:tcPr>
            <w:tcW w:w="281" w:type="pct"/>
          </w:tcPr>
          <w:p w14:paraId="6F7D52C9"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15</w:t>
            </w:r>
          </w:p>
        </w:tc>
        <w:tc>
          <w:tcPr>
            <w:tcW w:w="281" w:type="pct"/>
          </w:tcPr>
          <w:p w14:paraId="35DDC974"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10</w:t>
            </w:r>
          </w:p>
        </w:tc>
        <w:tc>
          <w:tcPr>
            <w:tcW w:w="278" w:type="pct"/>
          </w:tcPr>
          <w:p w14:paraId="1886384A"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w:t>
            </w:r>
          </w:p>
        </w:tc>
      </w:tr>
      <w:tr w:rsidR="001C4137" w:rsidRPr="003979D4" w14:paraId="2DC94206" w14:textId="77777777">
        <w:trPr>
          <w:jc w:val="center"/>
        </w:trPr>
        <w:tc>
          <w:tcPr>
            <w:tcW w:w="1290" w:type="pct"/>
          </w:tcPr>
          <w:p w14:paraId="1F93E5A2"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Black or African American</w:t>
            </w:r>
          </w:p>
        </w:tc>
        <w:tc>
          <w:tcPr>
            <w:tcW w:w="341" w:type="pct"/>
          </w:tcPr>
          <w:p w14:paraId="07DD410F"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103</w:t>
            </w:r>
          </w:p>
        </w:tc>
        <w:tc>
          <w:tcPr>
            <w:tcW w:w="281" w:type="pct"/>
          </w:tcPr>
          <w:p w14:paraId="4E15A1AF"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45</w:t>
            </w:r>
          </w:p>
        </w:tc>
        <w:tc>
          <w:tcPr>
            <w:tcW w:w="281" w:type="pct"/>
          </w:tcPr>
          <w:p w14:paraId="2EE88A1F"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29</w:t>
            </w:r>
          </w:p>
        </w:tc>
        <w:tc>
          <w:tcPr>
            <w:tcW w:w="281" w:type="pct"/>
          </w:tcPr>
          <w:p w14:paraId="2A078F0B"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29</w:t>
            </w:r>
          </w:p>
        </w:tc>
        <w:tc>
          <w:tcPr>
            <w:tcW w:w="281" w:type="pct"/>
          </w:tcPr>
          <w:p w14:paraId="7F077348"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35</w:t>
            </w:r>
          </w:p>
        </w:tc>
        <w:tc>
          <w:tcPr>
            <w:tcW w:w="281" w:type="pct"/>
          </w:tcPr>
          <w:p w14:paraId="5BDE8CA3"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39</w:t>
            </w:r>
          </w:p>
        </w:tc>
        <w:tc>
          <w:tcPr>
            <w:tcW w:w="281" w:type="pct"/>
          </w:tcPr>
          <w:p w14:paraId="03C6303F"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37</w:t>
            </w:r>
          </w:p>
        </w:tc>
        <w:tc>
          <w:tcPr>
            <w:tcW w:w="281" w:type="pct"/>
          </w:tcPr>
          <w:p w14:paraId="65358AFF"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39</w:t>
            </w:r>
          </w:p>
        </w:tc>
        <w:tc>
          <w:tcPr>
            <w:tcW w:w="281" w:type="pct"/>
          </w:tcPr>
          <w:p w14:paraId="5222359F"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42</w:t>
            </w:r>
          </w:p>
        </w:tc>
        <w:tc>
          <w:tcPr>
            <w:tcW w:w="281" w:type="pct"/>
          </w:tcPr>
          <w:p w14:paraId="056FFE90"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16</w:t>
            </w:r>
          </w:p>
        </w:tc>
        <w:tc>
          <w:tcPr>
            <w:tcW w:w="281" w:type="pct"/>
          </w:tcPr>
          <w:p w14:paraId="3485A012"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35</w:t>
            </w:r>
          </w:p>
        </w:tc>
        <w:tc>
          <w:tcPr>
            <w:tcW w:w="281" w:type="pct"/>
          </w:tcPr>
          <w:p w14:paraId="055AB081"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32</w:t>
            </w:r>
          </w:p>
        </w:tc>
        <w:tc>
          <w:tcPr>
            <w:tcW w:w="278" w:type="pct"/>
          </w:tcPr>
          <w:p w14:paraId="0331EFCD"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23</w:t>
            </w:r>
          </w:p>
        </w:tc>
      </w:tr>
      <w:tr w:rsidR="001C4137" w:rsidRPr="003979D4" w14:paraId="7D52FEF4"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CF69CA7"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Hispanic or Latino</w:t>
            </w:r>
          </w:p>
        </w:tc>
        <w:tc>
          <w:tcPr>
            <w:tcW w:w="341" w:type="pct"/>
          </w:tcPr>
          <w:p w14:paraId="3BE46D30"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217</w:t>
            </w:r>
          </w:p>
        </w:tc>
        <w:tc>
          <w:tcPr>
            <w:tcW w:w="281" w:type="pct"/>
          </w:tcPr>
          <w:p w14:paraId="453D9EF5"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27</w:t>
            </w:r>
          </w:p>
        </w:tc>
        <w:tc>
          <w:tcPr>
            <w:tcW w:w="281" w:type="pct"/>
          </w:tcPr>
          <w:p w14:paraId="6807F2A5"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22</w:t>
            </w:r>
          </w:p>
        </w:tc>
        <w:tc>
          <w:tcPr>
            <w:tcW w:w="281" w:type="pct"/>
          </w:tcPr>
          <w:p w14:paraId="13F49563"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26</w:t>
            </w:r>
          </w:p>
        </w:tc>
        <w:tc>
          <w:tcPr>
            <w:tcW w:w="281" w:type="pct"/>
          </w:tcPr>
          <w:p w14:paraId="2913AA98"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31</w:t>
            </w:r>
          </w:p>
        </w:tc>
        <w:tc>
          <w:tcPr>
            <w:tcW w:w="281" w:type="pct"/>
          </w:tcPr>
          <w:p w14:paraId="72844276"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44</w:t>
            </w:r>
          </w:p>
        </w:tc>
        <w:tc>
          <w:tcPr>
            <w:tcW w:w="281" w:type="pct"/>
          </w:tcPr>
          <w:p w14:paraId="56F6A060"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43</w:t>
            </w:r>
          </w:p>
        </w:tc>
        <w:tc>
          <w:tcPr>
            <w:tcW w:w="281" w:type="pct"/>
          </w:tcPr>
          <w:p w14:paraId="4E737849"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34</w:t>
            </w:r>
          </w:p>
        </w:tc>
        <w:tc>
          <w:tcPr>
            <w:tcW w:w="281" w:type="pct"/>
          </w:tcPr>
          <w:p w14:paraId="3EDA7A90"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41</w:t>
            </w:r>
          </w:p>
        </w:tc>
        <w:tc>
          <w:tcPr>
            <w:tcW w:w="281" w:type="pct"/>
          </w:tcPr>
          <w:p w14:paraId="5E9CAB52"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30</w:t>
            </w:r>
          </w:p>
        </w:tc>
        <w:tc>
          <w:tcPr>
            <w:tcW w:w="281" w:type="pct"/>
          </w:tcPr>
          <w:p w14:paraId="3B654DCB"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35</w:t>
            </w:r>
          </w:p>
        </w:tc>
        <w:tc>
          <w:tcPr>
            <w:tcW w:w="281" w:type="pct"/>
          </w:tcPr>
          <w:p w14:paraId="386638E4"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40</w:t>
            </w:r>
          </w:p>
        </w:tc>
        <w:tc>
          <w:tcPr>
            <w:tcW w:w="278" w:type="pct"/>
          </w:tcPr>
          <w:p w14:paraId="44A15BFE"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28</w:t>
            </w:r>
          </w:p>
        </w:tc>
      </w:tr>
      <w:tr w:rsidR="001C4137" w:rsidRPr="003979D4" w14:paraId="52C180E4" w14:textId="77777777">
        <w:trPr>
          <w:jc w:val="center"/>
        </w:trPr>
        <w:tc>
          <w:tcPr>
            <w:tcW w:w="1290" w:type="pct"/>
          </w:tcPr>
          <w:p w14:paraId="740BD51E"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Multi-Race, Not Hispanic or Latino</w:t>
            </w:r>
          </w:p>
        </w:tc>
        <w:tc>
          <w:tcPr>
            <w:tcW w:w="341" w:type="pct"/>
          </w:tcPr>
          <w:p w14:paraId="04FBD11E"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54</w:t>
            </w:r>
          </w:p>
        </w:tc>
        <w:tc>
          <w:tcPr>
            <w:tcW w:w="281" w:type="pct"/>
          </w:tcPr>
          <w:p w14:paraId="4B92310F"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37</w:t>
            </w:r>
          </w:p>
        </w:tc>
        <w:tc>
          <w:tcPr>
            <w:tcW w:w="281" w:type="pct"/>
          </w:tcPr>
          <w:p w14:paraId="4270D907"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26</w:t>
            </w:r>
          </w:p>
        </w:tc>
        <w:tc>
          <w:tcPr>
            <w:tcW w:w="281" w:type="pct"/>
          </w:tcPr>
          <w:p w14:paraId="7E42AD71"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33</w:t>
            </w:r>
          </w:p>
        </w:tc>
        <w:tc>
          <w:tcPr>
            <w:tcW w:w="281" w:type="pct"/>
          </w:tcPr>
          <w:p w14:paraId="5F04C854"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56</w:t>
            </w:r>
          </w:p>
        </w:tc>
        <w:tc>
          <w:tcPr>
            <w:tcW w:w="281" w:type="pct"/>
          </w:tcPr>
          <w:p w14:paraId="55861728"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46</w:t>
            </w:r>
          </w:p>
        </w:tc>
        <w:tc>
          <w:tcPr>
            <w:tcW w:w="281" w:type="pct"/>
          </w:tcPr>
          <w:p w14:paraId="14332ECD"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42</w:t>
            </w:r>
          </w:p>
        </w:tc>
        <w:tc>
          <w:tcPr>
            <w:tcW w:w="281" w:type="pct"/>
          </w:tcPr>
          <w:p w14:paraId="0A973D13"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48</w:t>
            </w:r>
          </w:p>
        </w:tc>
        <w:tc>
          <w:tcPr>
            <w:tcW w:w="281" w:type="pct"/>
          </w:tcPr>
          <w:p w14:paraId="670ECA22"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33</w:t>
            </w:r>
          </w:p>
        </w:tc>
        <w:tc>
          <w:tcPr>
            <w:tcW w:w="281" w:type="pct"/>
          </w:tcPr>
          <w:p w14:paraId="3D6D5816"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17</w:t>
            </w:r>
          </w:p>
        </w:tc>
        <w:tc>
          <w:tcPr>
            <w:tcW w:w="281" w:type="pct"/>
          </w:tcPr>
          <w:p w14:paraId="26D926C0"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32</w:t>
            </w:r>
          </w:p>
        </w:tc>
        <w:tc>
          <w:tcPr>
            <w:tcW w:w="281" w:type="pct"/>
          </w:tcPr>
          <w:p w14:paraId="73B056A8"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19</w:t>
            </w:r>
          </w:p>
        </w:tc>
        <w:tc>
          <w:tcPr>
            <w:tcW w:w="278" w:type="pct"/>
          </w:tcPr>
          <w:p w14:paraId="4EF9731A"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11</w:t>
            </w:r>
          </w:p>
        </w:tc>
      </w:tr>
      <w:tr w:rsidR="001C4137" w:rsidRPr="003979D4" w14:paraId="6A82AF4F"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47A7980" w14:textId="77777777" w:rsidR="001C4137" w:rsidRPr="00A73A0A" w:rsidRDefault="001C4137">
            <w:pPr>
              <w:pStyle w:val="TableText"/>
              <w:spacing w:before="20" w:after="20"/>
              <w:rPr>
                <w:rFonts w:ascii="Franklin Gothic Book" w:hAnsi="Franklin Gothic Book"/>
                <w:spacing w:val="-4"/>
              </w:rPr>
            </w:pPr>
            <w:r w:rsidRPr="00A73A0A">
              <w:rPr>
                <w:rFonts w:ascii="Franklin Gothic Book" w:hAnsi="Franklin Gothic Book"/>
                <w:spacing w:val="-4"/>
              </w:rPr>
              <w:t>Native Hawaiian or Other Pacific Islander</w:t>
            </w:r>
          </w:p>
        </w:tc>
        <w:tc>
          <w:tcPr>
            <w:tcW w:w="341" w:type="pct"/>
          </w:tcPr>
          <w:p w14:paraId="49941910"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192546D"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5BDBCBA"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AFE1154"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FEB6A67"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43</w:t>
            </w:r>
          </w:p>
        </w:tc>
        <w:tc>
          <w:tcPr>
            <w:tcW w:w="281" w:type="pct"/>
          </w:tcPr>
          <w:p w14:paraId="155DD5AD"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BDB02AC"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2C025C7F"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1A35012"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42</w:t>
            </w:r>
          </w:p>
        </w:tc>
        <w:tc>
          <w:tcPr>
            <w:tcW w:w="281" w:type="pct"/>
          </w:tcPr>
          <w:p w14:paraId="2143BDE0"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3ED7ED40"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CB596E6" w14:textId="77777777" w:rsidR="001C4137" w:rsidRPr="00124DD3" w:rsidRDefault="001C4137">
            <w:pPr>
              <w:pStyle w:val="TableTextCentered"/>
              <w:spacing w:before="20" w:after="20"/>
              <w:rPr>
                <w:rFonts w:ascii="Franklin Gothic Book" w:hAnsi="Franklin Gothic Book"/>
              </w:rPr>
            </w:pPr>
            <w:r>
              <w:rPr>
                <w:rFonts w:ascii="Franklin Gothic Book" w:hAnsi="Franklin Gothic Book"/>
              </w:rPr>
              <w:t>N/A</w:t>
            </w:r>
          </w:p>
        </w:tc>
        <w:tc>
          <w:tcPr>
            <w:tcW w:w="278" w:type="pct"/>
          </w:tcPr>
          <w:p w14:paraId="5D6AEFE9"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15</w:t>
            </w:r>
          </w:p>
        </w:tc>
      </w:tr>
      <w:tr w:rsidR="001C4137" w:rsidRPr="003979D4" w14:paraId="79CB9E8E" w14:textId="77777777">
        <w:trPr>
          <w:jc w:val="center"/>
        </w:trPr>
        <w:tc>
          <w:tcPr>
            <w:tcW w:w="1290" w:type="pct"/>
          </w:tcPr>
          <w:p w14:paraId="328C5898"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White</w:t>
            </w:r>
          </w:p>
        </w:tc>
        <w:tc>
          <w:tcPr>
            <w:tcW w:w="341" w:type="pct"/>
          </w:tcPr>
          <w:p w14:paraId="4D2F9277"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248</w:t>
            </w:r>
          </w:p>
        </w:tc>
        <w:tc>
          <w:tcPr>
            <w:tcW w:w="281" w:type="pct"/>
          </w:tcPr>
          <w:p w14:paraId="3512B181"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43</w:t>
            </w:r>
          </w:p>
        </w:tc>
        <w:tc>
          <w:tcPr>
            <w:tcW w:w="281" w:type="pct"/>
          </w:tcPr>
          <w:p w14:paraId="29306646"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38</w:t>
            </w:r>
          </w:p>
        </w:tc>
        <w:tc>
          <w:tcPr>
            <w:tcW w:w="281" w:type="pct"/>
          </w:tcPr>
          <w:p w14:paraId="40D05F0D"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36</w:t>
            </w:r>
          </w:p>
        </w:tc>
        <w:tc>
          <w:tcPr>
            <w:tcW w:w="281" w:type="pct"/>
          </w:tcPr>
          <w:p w14:paraId="14DB447A"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59</w:t>
            </w:r>
          </w:p>
        </w:tc>
        <w:tc>
          <w:tcPr>
            <w:tcW w:w="281" w:type="pct"/>
          </w:tcPr>
          <w:p w14:paraId="3ADEAC20"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37</w:t>
            </w:r>
          </w:p>
        </w:tc>
        <w:tc>
          <w:tcPr>
            <w:tcW w:w="281" w:type="pct"/>
          </w:tcPr>
          <w:p w14:paraId="0B7E1D1F"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38</w:t>
            </w:r>
          </w:p>
        </w:tc>
        <w:tc>
          <w:tcPr>
            <w:tcW w:w="281" w:type="pct"/>
          </w:tcPr>
          <w:p w14:paraId="002FEB68"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40</w:t>
            </w:r>
          </w:p>
        </w:tc>
        <w:tc>
          <w:tcPr>
            <w:tcW w:w="281" w:type="pct"/>
          </w:tcPr>
          <w:p w14:paraId="4966B0A6"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33</w:t>
            </w:r>
          </w:p>
        </w:tc>
        <w:tc>
          <w:tcPr>
            <w:tcW w:w="281" w:type="pct"/>
          </w:tcPr>
          <w:p w14:paraId="0393AF2B"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20</w:t>
            </w:r>
          </w:p>
        </w:tc>
        <w:tc>
          <w:tcPr>
            <w:tcW w:w="281" w:type="pct"/>
          </w:tcPr>
          <w:p w14:paraId="53B3C4D5"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25</w:t>
            </w:r>
          </w:p>
        </w:tc>
        <w:tc>
          <w:tcPr>
            <w:tcW w:w="281" w:type="pct"/>
          </w:tcPr>
          <w:p w14:paraId="329312C5"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25</w:t>
            </w:r>
          </w:p>
        </w:tc>
        <w:tc>
          <w:tcPr>
            <w:tcW w:w="278" w:type="pct"/>
          </w:tcPr>
          <w:p w14:paraId="4F43DEEA"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9</w:t>
            </w:r>
          </w:p>
        </w:tc>
      </w:tr>
      <w:tr w:rsidR="001C4137" w:rsidRPr="003979D4" w14:paraId="31E19A32"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38EAED7"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High Needs</w:t>
            </w:r>
          </w:p>
        </w:tc>
        <w:tc>
          <w:tcPr>
            <w:tcW w:w="341" w:type="pct"/>
          </w:tcPr>
          <w:p w14:paraId="63D62E51"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543</w:t>
            </w:r>
          </w:p>
        </w:tc>
        <w:tc>
          <w:tcPr>
            <w:tcW w:w="281" w:type="pct"/>
          </w:tcPr>
          <w:p w14:paraId="2ABBCCD1"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30</w:t>
            </w:r>
          </w:p>
        </w:tc>
        <w:tc>
          <w:tcPr>
            <w:tcW w:w="281" w:type="pct"/>
          </w:tcPr>
          <w:p w14:paraId="01AD3D47"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24</w:t>
            </w:r>
          </w:p>
        </w:tc>
        <w:tc>
          <w:tcPr>
            <w:tcW w:w="281" w:type="pct"/>
          </w:tcPr>
          <w:p w14:paraId="6E148DFA"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26</w:t>
            </w:r>
          </w:p>
        </w:tc>
        <w:tc>
          <w:tcPr>
            <w:tcW w:w="281" w:type="pct"/>
          </w:tcPr>
          <w:p w14:paraId="2597B113"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30</w:t>
            </w:r>
          </w:p>
        </w:tc>
        <w:tc>
          <w:tcPr>
            <w:tcW w:w="281" w:type="pct"/>
          </w:tcPr>
          <w:p w14:paraId="4770FD0B"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42</w:t>
            </w:r>
          </w:p>
        </w:tc>
        <w:tc>
          <w:tcPr>
            <w:tcW w:w="281" w:type="pct"/>
          </w:tcPr>
          <w:p w14:paraId="54A8725A"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41</w:t>
            </w:r>
          </w:p>
        </w:tc>
        <w:tc>
          <w:tcPr>
            <w:tcW w:w="281" w:type="pct"/>
          </w:tcPr>
          <w:p w14:paraId="5D37BAFD"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39</w:t>
            </w:r>
          </w:p>
        </w:tc>
        <w:tc>
          <w:tcPr>
            <w:tcW w:w="281" w:type="pct"/>
          </w:tcPr>
          <w:p w14:paraId="3E0D6303"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44</w:t>
            </w:r>
          </w:p>
        </w:tc>
        <w:tc>
          <w:tcPr>
            <w:tcW w:w="281" w:type="pct"/>
          </w:tcPr>
          <w:p w14:paraId="229C4189"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28</w:t>
            </w:r>
          </w:p>
        </w:tc>
        <w:tc>
          <w:tcPr>
            <w:tcW w:w="281" w:type="pct"/>
          </w:tcPr>
          <w:p w14:paraId="5F8AD745"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35</w:t>
            </w:r>
          </w:p>
        </w:tc>
        <w:tc>
          <w:tcPr>
            <w:tcW w:w="281" w:type="pct"/>
          </w:tcPr>
          <w:p w14:paraId="6C715C3D"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34</w:t>
            </w:r>
          </w:p>
        </w:tc>
        <w:tc>
          <w:tcPr>
            <w:tcW w:w="278" w:type="pct"/>
          </w:tcPr>
          <w:p w14:paraId="53EC78C2"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26</w:t>
            </w:r>
          </w:p>
        </w:tc>
      </w:tr>
      <w:tr w:rsidR="001C4137" w:rsidRPr="003979D4" w14:paraId="37219B72" w14:textId="77777777">
        <w:trPr>
          <w:jc w:val="center"/>
        </w:trPr>
        <w:tc>
          <w:tcPr>
            <w:tcW w:w="1290" w:type="pct"/>
          </w:tcPr>
          <w:p w14:paraId="36E54356"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English Learners</w:t>
            </w:r>
          </w:p>
        </w:tc>
        <w:tc>
          <w:tcPr>
            <w:tcW w:w="341" w:type="pct"/>
          </w:tcPr>
          <w:p w14:paraId="1455058C"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182</w:t>
            </w:r>
          </w:p>
        </w:tc>
        <w:tc>
          <w:tcPr>
            <w:tcW w:w="281" w:type="pct"/>
          </w:tcPr>
          <w:p w14:paraId="1CC29464"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13</w:t>
            </w:r>
          </w:p>
        </w:tc>
        <w:tc>
          <w:tcPr>
            <w:tcW w:w="281" w:type="pct"/>
          </w:tcPr>
          <w:p w14:paraId="6FC39392"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8</w:t>
            </w:r>
          </w:p>
        </w:tc>
        <w:tc>
          <w:tcPr>
            <w:tcW w:w="281" w:type="pct"/>
          </w:tcPr>
          <w:p w14:paraId="3D0140AD"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7</w:t>
            </w:r>
          </w:p>
        </w:tc>
        <w:tc>
          <w:tcPr>
            <w:tcW w:w="281" w:type="pct"/>
          </w:tcPr>
          <w:p w14:paraId="741AF167"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11</w:t>
            </w:r>
          </w:p>
        </w:tc>
        <w:tc>
          <w:tcPr>
            <w:tcW w:w="281" w:type="pct"/>
          </w:tcPr>
          <w:p w14:paraId="48AC0456"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38</w:t>
            </w:r>
          </w:p>
        </w:tc>
        <w:tc>
          <w:tcPr>
            <w:tcW w:w="281" w:type="pct"/>
          </w:tcPr>
          <w:p w14:paraId="0A2F4444"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37</w:t>
            </w:r>
          </w:p>
        </w:tc>
        <w:tc>
          <w:tcPr>
            <w:tcW w:w="281" w:type="pct"/>
          </w:tcPr>
          <w:p w14:paraId="525AA331"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34</w:t>
            </w:r>
          </w:p>
        </w:tc>
        <w:tc>
          <w:tcPr>
            <w:tcW w:w="281" w:type="pct"/>
          </w:tcPr>
          <w:p w14:paraId="7A337B5E"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38</w:t>
            </w:r>
          </w:p>
        </w:tc>
        <w:tc>
          <w:tcPr>
            <w:tcW w:w="281" w:type="pct"/>
          </w:tcPr>
          <w:p w14:paraId="2410CCEC"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49</w:t>
            </w:r>
          </w:p>
        </w:tc>
        <w:tc>
          <w:tcPr>
            <w:tcW w:w="281" w:type="pct"/>
          </w:tcPr>
          <w:p w14:paraId="3392324E"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55</w:t>
            </w:r>
          </w:p>
        </w:tc>
        <w:tc>
          <w:tcPr>
            <w:tcW w:w="281" w:type="pct"/>
          </w:tcPr>
          <w:p w14:paraId="0AA0B980"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60</w:t>
            </w:r>
          </w:p>
        </w:tc>
        <w:tc>
          <w:tcPr>
            <w:tcW w:w="278" w:type="pct"/>
          </w:tcPr>
          <w:p w14:paraId="52F90AD6"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50</w:t>
            </w:r>
          </w:p>
        </w:tc>
      </w:tr>
      <w:tr w:rsidR="001C4137" w:rsidRPr="003979D4" w14:paraId="5307DFE1"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F5526E1" w14:textId="77777777" w:rsidR="001C4137" w:rsidRPr="00A73A0A" w:rsidRDefault="001C4137">
            <w:pPr>
              <w:pStyle w:val="TableText"/>
              <w:spacing w:before="20" w:after="20"/>
              <w:rPr>
                <w:rFonts w:ascii="Franklin Gothic Book" w:hAnsi="Franklin Gothic Book"/>
                <w:spacing w:val="-4"/>
              </w:rPr>
            </w:pPr>
            <w:r w:rsidRPr="00A73A0A">
              <w:rPr>
                <w:rFonts w:ascii="Franklin Gothic Book" w:hAnsi="Franklin Gothic Book"/>
                <w:spacing w:val="-4"/>
              </w:rPr>
              <w:t>Low Income</w:t>
            </w:r>
          </w:p>
        </w:tc>
        <w:tc>
          <w:tcPr>
            <w:tcW w:w="341" w:type="pct"/>
          </w:tcPr>
          <w:p w14:paraId="20C13DA3"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517</w:t>
            </w:r>
          </w:p>
        </w:tc>
        <w:tc>
          <w:tcPr>
            <w:tcW w:w="281" w:type="pct"/>
          </w:tcPr>
          <w:p w14:paraId="30665D06"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30</w:t>
            </w:r>
          </w:p>
        </w:tc>
        <w:tc>
          <w:tcPr>
            <w:tcW w:w="281" w:type="pct"/>
          </w:tcPr>
          <w:p w14:paraId="620B7B9B"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25</w:t>
            </w:r>
          </w:p>
        </w:tc>
        <w:tc>
          <w:tcPr>
            <w:tcW w:w="281" w:type="pct"/>
          </w:tcPr>
          <w:p w14:paraId="6D91CDA3"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28</w:t>
            </w:r>
          </w:p>
        </w:tc>
        <w:tc>
          <w:tcPr>
            <w:tcW w:w="281" w:type="pct"/>
          </w:tcPr>
          <w:p w14:paraId="0D8AC860"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31</w:t>
            </w:r>
          </w:p>
        </w:tc>
        <w:tc>
          <w:tcPr>
            <w:tcW w:w="281" w:type="pct"/>
          </w:tcPr>
          <w:p w14:paraId="2035BC8E"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43</w:t>
            </w:r>
          </w:p>
        </w:tc>
        <w:tc>
          <w:tcPr>
            <w:tcW w:w="281" w:type="pct"/>
          </w:tcPr>
          <w:p w14:paraId="488F5779"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41</w:t>
            </w:r>
          </w:p>
        </w:tc>
        <w:tc>
          <w:tcPr>
            <w:tcW w:w="281" w:type="pct"/>
          </w:tcPr>
          <w:p w14:paraId="3E1B862A"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39</w:t>
            </w:r>
          </w:p>
        </w:tc>
        <w:tc>
          <w:tcPr>
            <w:tcW w:w="281" w:type="pct"/>
          </w:tcPr>
          <w:p w14:paraId="40F6BE7E"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43</w:t>
            </w:r>
          </w:p>
        </w:tc>
        <w:tc>
          <w:tcPr>
            <w:tcW w:w="281" w:type="pct"/>
          </w:tcPr>
          <w:p w14:paraId="54F6BB51"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27</w:t>
            </w:r>
          </w:p>
        </w:tc>
        <w:tc>
          <w:tcPr>
            <w:tcW w:w="281" w:type="pct"/>
          </w:tcPr>
          <w:p w14:paraId="187D0093"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34</w:t>
            </w:r>
          </w:p>
        </w:tc>
        <w:tc>
          <w:tcPr>
            <w:tcW w:w="281" w:type="pct"/>
          </w:tcPr>
          <w:p w14:paraId="0E8BBB55"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33</w:t>
            </w:r>
          </w:p>
        </w:tc>
        <w:tc>
          <w:tcPr>
            <w:tcW w:w="278" w:type="pct"/>
          </w:tcPr>
          <w:p w14:paraId="219E5AA3"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26</w:t>
            </w:r>
          </w:p>
        </w:tc>
      </w:tr>
      <w:tr w:rsidR="001C4137" w:rsidRPr="003979D4" w14:paraId="64825CDF" w14:textId="77777777">
        <w:trPr>
          <w:jc w:val="center"/>
        </w:trPr>
        <w:tc>
          <w:tcPr>
            <w:tcW w:w="1290" w:type="pct"/>
          </w:tcPr>
          <w:p w14:paraId="70248B35"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Students with Disabilities</w:t>
            </w:r>
          </w:p>
        </w:tc>
        <w:tc>
          <w:tcPr>
            <w:tcW w:w="341" w:type="pct"/>
          </w:tcPr>
          <w:p w14:paraId="44FD739A"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146</w:t>
            </w:r>
          </w:p>
        </w:tc>
        <w:tc>
          <w:tcPr>
            <w:tcW w:w="281" w:type="pct"/>
          </w:tcPr>
          <w:p w14:paraId="4A48C4D2"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w:t>
            </w:r>
          </w:p>
        </w:tc>
        <w:tc>
          <w:tcPr>
            <w:tcW w:w="281" w:type="pct"/>
          </w:tcPr>
          <w:p w14:paraId="64B37904"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6</w:t>
            </w:r>
          </w:p>
        </w:tc>
        <w:tc>
          <w:tcPr>
            <w:tcW w:w="281" w:type="pct"/>
          </w:tcPr>
          <w:p w14:paraId="5436684B"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w:t>
            </w:r>
          </w:p>
        </w:tc>
        <w:tc>
          <w:tcPr>
            <w:tcW w:w="281" w:type="pct"/>
          </w:tcPr>
          <w:p w14:paraId="464BD6EB"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17</w:t>
            </w:r>
          </w:p>
        </w:tc>
        <w:tc>
          <w:tcPr>
            <w:tcW w:w="281" w:type="pct"/>
          </w:tcPr>
          <w:p w14:paraId="6680CEC2"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44</w:t>
            </w:r>
          </w:p>
        </w:tc>
        <w:tc>
          <w:tcPr>
            <w:tcW w:w="281" w:type="pct"/>
          </w:tcPr>
          <w:p w14:paraId="7688DD10"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37</w:t>
            </w:r>
          </w:p>
        </w:tc>
        <w:tc>
          <w:tcPr>
            <w:tcW w:w="281" w:type="pct"/>
          </w:tcPr>
          <w:p w14:paraId="7B95A0ED"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38</w:t>
            </w:r>
          </w:p>
        </w:tc>
        <w:tc>
          <w:tcPr>
            <w:tcW w:w="281" w:type="pct"/>
          </w:tcPr>
          <w:p w14:paraId="364B9684"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46</w:t>
            </w:r>
          </w:p>
        </w:tc>
        <w:tc>
          <w:tcPr>
            <w:tcW w:w="281" w:type="pct"/>
          </w:tcPr>
          <w:p w14:paraId="0CDA0785"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51</w:t>
            </w:r>
          </w:p>
        </w:tc>
        <w:tc>
          <w:tcPr>
            <w:tcW w:w="281" w:type="pct"/>
          </w:tcPr>
          <w:p w14:paraId="235F2A52"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57</w:t>
            </w:r>
          </w:p>
        </w:tc>
        <w:tc>
          <w:tcPr>
            <w:tcW w:w="281" w:type="pct"/>
          </w:tcPr>
          <w:p w14:paraId="14E75DB0"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58</w:t>
            </w:r>
          </w:p>
        </w:tc>
        <w:tc>
          <w:tcPr>
            <w:tcW w:w="278" w:type="pct"/>
          </w:tcPr>
          <w:p w14:paraId="0B01F0DF" w14:textId="77777777" w:rsidR="001C4137" w:rsidRPr="00124DD3" w:rsidRDefault="001C4137">
            <w:pPr>
              <w:pStyle w:val="TableTextCentered"/>
              <w:spacing w:before="20" w:after="20"/>
              <w:rPr>
                <w:rFonts w:ascii="Franklin Gothic Book" w:hAnsi="Franklin Gothic Book"/>
              </w:rPr>
            </w:pPr>
            <w:r w:rsidRPr="00124DD3">
              <w:rPr>
                <w:rFonts w:ascii="Franklin Gothic Book" w:hAnsi="Franklin Gothic Book"/>
              </w:rPr>
              <w:t>38</w:t>
            </w:r>
          </w:p>
        </w:tc>
      </w:tr>
    </w:tbl>
    <w:p w14:paraId="7831CA40" w14:textId="418DA9AE" w:rsidR="001C4137" w:rsidRDefault="001C4137" w:rsidP="001C4137">
      <w:pPr>
        <w:pStyle w:val="TableTitle0"/>
        <w:spacing w:before="0" w:after="0" w:line="240" w:lineRule="auto"/>
      </w:pPr>
      <w:bookmarkStart w:id="66" w:name="_Toc211936437"/>
      <w:r w:rsidRPr="003979D4">
        <w:t xml:space="preserve">Table </w:t>
      </w:r>
      <w:r w:rsidR="00AA3CFC">
        <w:t>D</w:t>
      </w:r>
      <w:r>
        <w:t>3</w:t>
      </w:r>
      <w:r w:rsidRPr="003979D4">
        <w:t xml:space="preserve">. MCAS </w:t>
      </w:r>
      <w:r>
        <w:t>Mathematics A</w:t>
      </w:r>
      <w:r w:rsidRPr="003979D4">
        <w:t>chievement</w:t>
      </w:r>
      <w:r>
        <w:t xml:space="preserve"> </w:t>
      </w:r>
      <w:r w:rsidRPr="003979D4">
        <w:t>by Student Group, Grades 3-8, 202</w:t>
      </w:r>
      <w:r>
        <w:t>3</w:t>
      </w:r>
      <w:r w:rsidRPr="003979D4">
        <w:t>-</w:t>
      </w:r>
      <w:r w:rsidRPr="00A160AD">
        <w:t>202</w:t>
      </w:r>
      <w:r>
        <w:t>5</w:t>
      </w:r>
      <w:bookmarkEnd w:id="66"/>
      <w:r w:rsidRPr="00A160AD">
        <w:t xml:space="preserve"> </w:t>
      </w:r>
    </w:p>
    <w:tbl>
      <w:tblPr>
        <w:tblStyle w:val="MSVTable1"/>
        <w:tblW w:w="5107" w:type="pct"/>
        <w:jc w:val="center"/>
        <w:tblLayout w:type="fixed"/>
        <w:tblLook w:val="0420" w:firstRow="1" w:lastRow="0" w:firstColumn="0" w:lastColumn="0" w:noHBand="0" w:noVBand="1"/>
        <w:tblCaption w:val="Table D3. MCAS Mathematics Achievement by Student Group, Grades 3-8, 2023-2025 "/>
        <w:tblDescription w:val="Math Grades 3-8 MCAS Achievement by Student Group"/>
      </w:tblPr>
      <w:tblGrid>
        <w:gridCol w:w="3790"/>
        <w:gridCol w:w="1001"/>
        <w:gridCol w:w="825"/>
        <w:gridCol w:w="825"/>
        <w:gridCol w:w="826"/>
        <w:gridCol w:w="826"/>
        <w:gridCol w:w="826"/>
        <w:gridCol w:w="826"/>
        <w:gridCol w:w="826"/>
        <w:gridCol w:w="826"/>
        <w:gridCol w:w="826"/>
        <w:gridCol w:w="826"/>
        <w:gridCol w:w="826"/>
        <w:gridCol w:w="817"/>
      </w:tblGrid>
      <w:tr w:rsidR="001C4137" w:rsidRPr="003979D4" w14:paraId="30B960EB"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2928E107" w14:textId="77777777" w:rsidR="001C4137" w:rsidRPr="00EA0A36" w:rsidRDefault="001C4137">
            <w:pPr>
              <w:pStyle w:val="TableColHeadingCenter"/>
              <w:spacing w:before="20" w:after="20"/>
            </w:pPr>
            <w:r w:rsidRPr="002F03E2">
              <w:t>Group</w:t>
            </w:r>
          </w:p>
        </w:tc>
        <w:tc>
          <w:tcPr>
            <w:tcW w:w="341" w:type="pct"/>
            <w:vAlign w:val="center"/>
          </w:tcPr>
          <w:p w14:paraId="204D930D" w14:textId="77777777" w:rsidR="001C4137" w:rsidRPr="00EA0A36" w:rsidRDefault="001C4137">
            <w:pPr>
              <w:pStyle w:val="TableColHeadingCenter"/>
              <w:spacing w:before="20" w:after="20"/>
            </w:pPr>
            <w:r w:rsidRPr="002F03E2">
              <w:t># Included (202</w:t>
            </w:r>
            <w:r>
              <w:t>5</w:t>
            </w:r>
            <w:r w:rsidRPr="002F03E2">
              <w:t>)</w:t>
            </w:r>
          </w:p>
        </w:tc>
        <w:tc>
          <w:tcPr>
            <w:tcW w:w="281" w:type="pct"/>
            <w:vAlign w:val="center"/>
          </w:tcPr>
          <w:p w14:paraId="5B0F1477" w14:textId="77777777" w:rsidR="001C4137" w:rsidRPr="00EA0A36" w:rsidRDefault="001C4137">
            <w:pPr>
              <w:pStyle w:val="TableColHeadingCenter"/>
              <w:spacing w:before="20" w:after="20"/>
            </w:pPr>
            <w:r>
              <w:t xml:space="preserve">% M/E </w:t>
            </w:r>
            <w:r w:rsidRPr="00EA0A36">
              <w:t>202</w:t>
            </w:r>
            <w:r>
              <w:t>3</w:t>
            </w:r>
          </w:p>
        </w:tc>
        <w:tc>
          <w:tcPr>
            <w:tcW w:w="281" w:type="pct"/>
            <w:vAlign w:val="center"/>
          </w:tcPr>
          <w:p w14:paraId="6C9102A7" w14:textId="77777777" w:rsidR="001C4137" w:rsidRPr="00EA0A36" w:rsidRDefault="001C4137">
            <w:pPr>
              <w:pStyle w:val="TableColHeadingCenter"/>
              <w:spacing w:before="20" w:after="20"/>
            </w:pPr>
            <w:r>
              <w:t xml:space="preserve">% M/E </w:t>
            </w:r>
            <w:r w:rsidRPr="00EA0A36">
              <w:t>202</w:t>
            </w:r>
            <w:r>
              <w:t>4</w:t>
            </w:r>
          </w:p>
        </w:tc>
        <w:tc>
          <w:tcPr>
            <w:tcW w:w="281" w:type="pct"/>
            <w:vAlign w:val="center"/>
          </w:tcPr>
          <w:p w14:paraId="121FB050" w14:textId="77777777" w:rsidR="001C4137" w:rsidRPr="00EA0A36" w:rsidRDefault="001C4137">
            <w:pPr>
              <w:pStyle w:val="TableColHeadingCenter"/>
              <w:spacing w:before="20" w:after="20"/>
            </w:pPr>
            <w:r>
              <w:t>% M/E 2025</w:t>
            </w:r>
          </w:p>
        </w:tc>
        <w:tc>
          <w:tcPr>
            <w:tcW w:w="281" w:type="pct"/>
            <w:vAlign w:val="center"/>
          </w:tcPr>
          <w:p w14:paraId="64BBB96A" w14:textId="77777777" w:rsidR="001C4137" w:rsidRPr="00EA0A36" w:rsidRDefault="001C4137">
            <w:pPr>
              <w:pStyle w:val="TableColHeadingCenter"/>
              <w:spacing w:before="20" w:after="20"/>
            </w:pPr>
            <w:r>
              <w:t>% M/E 2025 S</w:t>
            </w:r>
            <w:r w:rsidRPr="00EA0A36">
              <w:t>tate</w:t>
            </w:r>
          </w:p>
        </w:tc>
        <w:tc>
          <w:tcPr>
            <w:tcW w:w="281" w:type="pct"/>
            <w:vAlign w:val="center"/>
          </w:tcPr>
          <w:p w14:paraId="10C4F4DF" w14:textId="77777777" w:rsidR="001C4137" w:rsidRPr="00EA0A36" w:rsidRDefault="001C4137">
            <w:pPr>
              <w:pStyle w:val="TableColHeadingCenter"/>
              <w:spacing w:before="20" w:after="20"/>
            </w:pPr>
            <w:r>
              <w:t xml:space="preserve">% PME </w:t>
            </w:r>
            <w:r w:rsidRPr="00EA0A36">
              <w:t>202</w:t>
            </w:r>
            <w:r>
              <w:t>3</w:t>
            </w:r>
          </w:p>
        </w:tc>
        <w:tc>
          <w:tcPr>
            <w:tcW w:w="281" w:type="pct"/>
            <w:vAlign w:val="center"/>
          </w:tcPr>
          <w:p w14:paraId="6EF2CEEC" w14:textId="77777777" w:rsidR="001C4137" w:rsidRPr="00EA0A36" w:rsidRDefault="001C4137">
            <w:pPr>
              <w:pStyle w:val="TableColHeadingCenter"/>
              <w:spacing w:before="20" w:after="20"/>
            </w:pPr>
            <w:r>
              <w:t xml:space="preserve">% PME </w:t>
            </w:r>
            <w:r w:rsidRPr="00EA0A36">
              <w:t>202</w:t>
            </w:r>
            <w:r>
              <w:t>4</w:t>
            </w:r>
          </w:p>
        </w:tc>
        <w:tc>
          <w:tcPr>
            <w:tcW w:w="281" w:type="pct"/>
            <w:vAlign w:val="center"/>
          </w:tcPr>
          <w:p w14:paraId="73F9319C" w14:textId="77777777" w:rsidR="001C4137" w:rsidRPr="00EA0A36" w:rsidRDefault="001C4137">
            <w:pPr>
              <w:pStyle w:val="TableColHeadingCenter"/>
              <w:spacing w:before="20" w:after="20"/>
            </w:pPr>
            <w:r>
              <w:t>% PME 2025</w:t>
            </w:r>
          </w:p>
        </w:tc>
        <w:tc>
          <w:tcPr>
            <w:tcW w:w="281" w:type="pct"/>
            <w:vAlign w:val="center"/>
          </w:tcPr>
          <w:p w14:paraId="39F133DF" w14:textId="77777777" w:rsidR="001C4137" w:rsidRPr="00EA0A36" w:rsidRDefault="001C4137">
            <w:pPr>
              <w:pStyle w:val="TableColHeadingCenter"/>
              <w:spacing w:before="20" w:after="20"/>
            </w:pPr>
            <w:r>
              <w:t xml:space="preserve">% PME 2025 </w:t>
            </w:r>
            <w:r w:rsidRPr="00EA0A36">
              <w:t>State</w:t>
            </w:r>
          </w:p>
        </w:tc>
        <w:tc>
          <w:tcPr>
            <w:tcW w:w="281" w:type="pct"/>
            <w:vAlign w:val="center"/>
          </w:tcPr>
          <w:p w14:paraId="755FB1C6" w14:textId="77777777" w:rsidR="001C4137" w:rsidRPr="00EA0A36" w:rsidRDefault="001C4137">
            <w:pPr>
              <w:pStyle w:val="TableColHeadingCenter"/>
              <w:spacing w:before="20" w:after="20"/>
            </w:pPr>
            <w:r>
              <w:t xml:space="preserve">% NM </w:t>
            </w:r>
            <w:r w:rsidRPr="00EA0A36">
              <w:t>202</w:t>
            </w:r>
            <w:r>
              <w:t>3</w:t>
            </w:r>
          </w:p>
        </w:tc>
        <w:tc>
          <w:tcPr>
            <w:tcW w:w="281" w:type="pct"/>
            <w:vAlign w:val="center"/>
          </w:tcPr>
          <w:p w14:paraId="7333E8DF" w14:textId="77777777" w:rsidR="001C4137" w:rsidRPr="00EA0A36" w:rsidRDefault="001C4137">
            <w:pPr>
              <w:pStyle w:val="TableColHeadingCenter"/>
              <w:spacing w:before="20" w:after="20"/>
            </w:pPr>
            <w:r>
              <w:t xml:space="preserve">% NM </w:t>
            </w:r>
            <w:r w:rsidRPr="00EA0A36">
              <w:t>202</w:t>
            </w:r>
            <w:r>
              <w:t>4</w:t>
            </w:r>
          </w:p>
        </w:tc>
        <w:tc>
          <w:tcPr>
            <w:tcW w:w="281" w:type="pct"/>
            <w:vAlign w:val="center"/>
          </w:tcPr>
          <w:p w14:paraId="29799B3D" w14:textId="77777777" w:rsidR="001C4137" w:rsidRPr="00EA0A36" w:rsidRDefault="001C4137">
            <w:pPr>
              <w:pStyle w:val="TableColHeadingCenter"/>
              <w:spacing w:before="20" w:after="20"/>
            </w:pPr>
            <w:r>
              <w:t>% NM 2025</w:t>
            </w:r>
          </w:p>
        </w:tc>
        <w:tc>
          <w:tcPr>
            <w:tcW w:w="278" w:type="pct"/>
            <w:vAlign w:val="center"/>
          </w:tcPr>
          <w:p w14:paraId="3945401D" w14:textId="77777777" w:rsidR="001C4137" w:rsidRPr="00EA0A36" w:rsidRDefault="001C4137">
            <w:pPr>
              <w:pStyle w:val="TableColHeadingCenter"/>
              <w:spacing w:before="20" w:after="20"/>
            </w:pPr>
            <w:r>
              <w:t xml:space="preserve">% NM 2025 </w:t>
            </w:r>
            <w:r w:rsidRPr="00EA0A36">
              <w:t>State</w:t>
            </w:r>
          </w:p>
        </w:tc>
      </w:tr>
      <w:tr w:rsidR="001C4137" w:rsidRPr="003979D4" w14:paraId="65BA0FB3"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2C7DCAE"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All Students</w:t>
            </w:r>
          </w:p>
        </w:tc>
        <w:tc>
          <w:tcPr>
            <w:tcW w:w="341" w:type="pct"/>
          </w:tcPr>
          <w:p w14:paraId="5869D9B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5,014</w:t>
            </w:r>
          </w:p>
        </w:tc>
        <w:tc>
          <w:tcPr>
            <w:tcW w:w="281" w:type="pct"/>
          </w:tcPr>
          <w:p w14:paraId="6FD2783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19</w:t>
            </w:r>
          </w:p>
        </w:tc>
        <w:tc>
          <w:tcPr>
            <w:tcW w:w="281" w:type="pct"/>
          </w:tcPr>
          <w:p w14:paraId="785B4A1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20</w:t>
            </w:r>
          </w:p>
        </w:tc>
        <w:tc>
          <w:tcPr>
            <w:tcW w:w="281" w:type="pct"/>
          </w:tcPr>
          <w:p w14:paraId="613672D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18</w:t>
            </w:r>
          </w:p>
        </w:tc>
        <w:tc>
          <w:tcPr>
            <w:tcW w:w="281" w:type="pct"/>
          </w:tcPr>
          <w:p w14:paraId="00E00F7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41</w:t>
            </w:r>
          </w:p>
        </w:tc>
        <w:tc>
          <w:tcPr>
            <w:tcW w:w="281" w:type="pct"/>
          </w:tcPr>
          <w:p w14:paraId="2EBD7FD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44</w:t>
            </w:r>
          </w:p>
        </w:tc>
        <w:tc>
          <w:tcPr>
            <w:tcW w:w="281" w:type="pct"/>
          </w:tcPr>
          <w:p w14:paraId="36DE963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c>
          <w:tcPr>
            <w:tcW w:w="281" w:type="pct"/>
          </w:tcPr>
          <w:p w14:paraId="14351D3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c>
          <w:tcPr>
            <w:tcW w:w="281" w:type="pct"/>
          </w:tcPr>
          <w:p w14:paraId="54AEEB1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40</w:t>
            </w:r>
          </w:p>
        </w:tc>
        <w:tc>
          <w:tcPr>
            <w:tcW w:w="281" w:type="pct"/>
          </w:tcPr>
          <w:p w14:paraId="557D09C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37</w:t>
            </w:r>
          </w:p>
        </w:tc>
        <w:tc>
          <w:tcPr>
            <w:tcW w:w="281" w:type="pct"/>
          </w:tcPr>
          <w:p w14:paraId="38EDC56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35</w:t>
            </w:r>
          </w:p>
        </w:tc>
        <w:tc>
          <w:tcPr>
            <w:tcW w:w="281" w:type="pct"/>
          </w:tcPr>
          <w:p w14:paraId="14BAE8A5"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36</w:t>
            </w:r>
          </w:p>
        </w:tc>
        <w:tc>
          <w:tcPr>
            <w:tcW w:w="278" w:type="pct"/>
          </w:tcPr>
          <w:p w14:paraId="617BCED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19</w:t>
            </w:r>
          </w:p>
        </w:tc>
      </w:tr>
      <w:tr w:rsidR="001C4137" w:rsidRPr="003979D4" w14:paraId="3EF60F0E" w14:textId="77777777">
        <w:trPr>
          <w:jc w:val="center"/>
        </w:trPr>
        <w:tc>
          <w:tcPr>
            <w:tcW w:w="1290" w:type="pct"/>
          </w:tcPr>
          <w:p w14:paraId="2DF935D2"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American Indian or Alaskan Native</w:t>
            </w:r>
          </w:p>
        </w:tc>
        <w:tc>
          <w:tcPr>
            <w:tcW w:w="341" w:type="pct"/>
          </w:tcPr>
          <w:p w14:paraId="4C92936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11</w:t>
            </w:r>
          </w:p>
        </w:tc>
        <w:tc>
          <w:tcPr>
            <w:tcW w:w="281" w:type="pct"/>
          </w:tcPr>
          <w:p w14:paraId="2E2EAA25"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F42165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10</w:t>
            </w:r>
          </w:p>
        </w:tc>
        <w:tc>
          <w:tcPr>
            <w:tcW w:w="281" w:type="pct"/>
          </w:tcPr>
          <w:p w14:paraId="3560240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0</w:t>
            </w:r>
          </w:p>
        </w:tc>
        <w:tc>
          <w:tcPr>
            <w:tcW w:w="281" w:type="pct"/>
          </w:tcPr>
          <w:p w14:paraId="4454111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27</w:t>
            </w:r>
          </w:p>
        </w:tc>
        <w:tc>
          <w:tcPr>
            <w:tcW w:w="281" w:type="pct"/>
          </w:tcPr>
          <w:p w14:paraId="6821722E"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6626371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50</w:t>
            </w:r>
          </w:p>
        </w:tc>
        <w:tc>
          <w:tcPr>
            <w:tcW w:w="281" w:type="pct"/>
          </w:tcPr>
          <w:p w14:paraId="631C21C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64</w:t>
            </w:r>
          </w:p>
        </w:tc>
        <w:tc>
          <w:tcPr>
            <w:tcW w:w="281" w:type="pct"/>
          </w:tcPr>
          <w:p w14:paraId="4949BB5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81" w:type="pct"/>
          </w:tcPr>
          <w:p w14:paraId="2CA5F5B1"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5CF5A65"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40</w:t>
            </w:r>
          </w:p>
        </w:tc>
        <w:tc>
          <w:tcPr>
            <w:tcW w:w="281" w:type="pct"/>
          </w:tcPr>
          <w:p w14:paraId="2ECBBF6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36</w:t>
            </w:r>
          </w:p>
        </w:tc>
        <w:tc>
          <w:tcPr>
            <w:tcW w:w="278" w:type="pct"/>
          </w:tcPr>
          <w:p w14:paraId="597A2BF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28</w:t>
            </w:r>
          </w:p>
        </w:tc>
      </w:tr>
      <w:tr w:rsidR="001C4137" w:rsidRPr="003979D4" w14:paraId="6ECE42B7"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0AC61E2"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Asian</w:t>
            </w:r>
          </w:p>
        </w:tc>
        <w:tc>
          <w:tcPr>
            <w:tcW w:w="341" w:type="pct"/>
          </w:tcPr>
          <w:p w14:paraId="7033CDC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135</w:t>
            </w:r>
          </w:p>
        </w:tc>
        <w:tc>
          <w:tcPr>
            <w:tcW w:w="281" w:type="pct"/>
          </w:tcPr>
          <w:p w14:paraId="0E6936D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36</w:t>
            </w:r>
          </w:p>
        </w:tc>
        <w:tc>
          <w:tcPr>
            <w:tcW w:w="281" w:type="pct"/>
          </w:tcPr>
          <w:p w14:paraId="756A81E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37</w:t>
            </w:r>
          </w:p>
        </w:tc>
        <w:tc>
          <w:tcPr>
            <w:tcW w:w="281" w:type="pct"/>
          </w:tcPr>
          <w:p w14:paraId="1205FE3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41</w:t>
            </w:r>
          </w:p>
        </w:tc>
        <w:tc>
          <w:tcPr>
            <w:tcW w:w="281" w:type="pct"/>
          </w:tcPr>
          <w:p w14:paraId="0AF65D8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71</w:t>
            </w:r>
          </w:p>
        </w:tc>
        <w:tc>
          <w:tcPr>
            <w:tcW w:w="281" w:type="pct"/>
          </w:tcPr>
          <w:p w14:paraId="286E937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41</w:t>
            </w:r>
          </w:p>
        </w:tc>
        <w:tc>
          <w:tcPr>
            <w:tcW w:w="281" w:type="pct"/>
          </w:tcPr>
          <w:p w14:paraId="351C993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49</w:t>
            </w:r>
          </w:p>
        </w:tc>
        <w:tc>
          <w:tcPr>
            <w:tcW w:w="281" w:type="pct"/>
          </w:tcPr>
          <w:p w14:paraId="252DDFE5"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44</w:t>
            </w:r>
          </w:p>
        </w:tc>
        <w:tc>
          <w:tcPr>
            <w:tcW w:w="281" w:type="pct"/>
          </w:tcPr>
          <w:p w14:paraId="6BF307A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22</w:t>
            </w:r>
          </w:p>
        </w:tc>
        <w:tc>
          <w:tcPr>
            <w:tcW w:w="281" w:type="pct"/>
          </w:tcPr>
          <w:p w14:paraId="6579FCC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22</w:t>
            </w:r>
          </w:p>
        </w:tc>
        <w:tc>
          <w:tcPr>
            <w:tcW w:w="281" w:type="pct"/>
          </w:tcPr>
          <w:p w14:paraId="13E3D14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14</w:t>
            </w:r>
          </w:p>
        </w:tc>
        <w:tc>
          <w:tcPr>
            <w:tcW w:w="281" w:type="pct"/>
          </w:tcPr>
          <w:p w14:paraId="25E0B9A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15</w:t>
            </w:r>
          </w:p>
        </w:tc>
        <w:tc>
          <w:tcPr>
            <w:tcW w:w="278" w:type="pct"/>
          </w:tcPr>
          <w:p w14:paraId="3940321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7</w:t>
            </w:r>
          </w:p>
        </w:tc>
      </w:tr>
      <w:tr w:rsidR="001C4137" w:rsidRPr="003979D4" w14:paraId="5405F5C8" w14:textId="77777777">
        <w:trPr>
          <w:jc w:val="center"/>
        </w:trPr>
        <w:tc>
          <w:tcPr>
            <w:tcW w:w="1290" w:type="pct"/>
          </w:tcPr>
          <w:p w14:paraId="79E266AE"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Black or African American</w:t>
            </w:r>
          </w:p>
        </w:tc>
        <w:tc>
          <w:tcPr>
            <w:tcW w:w="341" w:type="pct"/>
          </w:tcPr>
          <w:p w14:paraId="7D8A195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707</w:t>
            </w:r>
          </w:p>
        </w:tc>
        <w:tc>
          <w:tcPr>
            <w:tcW w:w="281" w:type="pct"/>
          </w:tcPr>
          <w:p w14:paraId="35FA3F3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17</w:t>
            </w:r>
          </w:p>
        </w:tc>
        <w:tc>
          <w:tcPr>
            <w:tcW w:w="281" w:type="pct"/>
          </w:tcPr>
          <w:p w14:paraId="5C583ED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15</w:t>
            </w:r>
          </w:p>
        </w:tc>
        <w:tc>
          <w:tcPr>
            <w:tcW w:w="281" w:type="pct"/>
          </w:tcPr>
          <w:p w14:paraId="4070268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13</w:t>
            </w:r>
          </w:p>
        </w:tc>
        <w:tc>
          <w:tcPr>
            <w:tcW w:w="281" w:type="pct"/>
          </w:tcPr>
          <w:p w14:paraId="29831A7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22</w:t>
            </w:r>
          </w:p>
        </w:tc>
        <w:tc>
          <w:tcPr>
            <w:tcW w:w="281" w:type="pct"/>
          </w:tcPr>
          <w:p w14:paraId="259BA9D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39</w:t>
            </w:r>
          </w:p>
        </w:tc>
        <w:tc>
          <w:tcPr>
            <w:tcW w:w="281" w:type="pct"/>
          </w:tcPr>
          <w:p w14:paraId="5FCE753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42</w:t>
            </w:r>
          </w:p>
        </w:tc>
        <w:tc>
          <w:tcPr>
            <w:tcW w:w="281" w:type="pct"/>
          </w:tcPr>
          <w:p w14:paraId="0E72B07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81" w:type="pct"/>
          </w:tcPr>
          <w:p w14:paraId="60E8B30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c>
          <w:tcPr>
            <w:tcW w:w="281" w:type="pct"/>
          </w:tcPr>
          <w:p w14:paraId="5A27E4C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44</w:t>
            </w:r>
          </w:p>
        </w:tc>
        <w:tc>
          <w:tcPr>
            <w:tcW w:w="281" w:type="pct"/>
          </w:tcPr>
          <w:p w14:paraId="4781C2E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43</w:t>
            </w:r>
          </w:p>
        </w:tc>
        <w:tc>
          <w:tcPr>
            <w:tcW w:w="281" w:type="pct"/>
          </w:tcPr>
          <w:p w14:paraId="581FBCE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41</w:t>
            </w:r>
          </w:p>
        </w:tc>
        <w:tc>
          <w:tcPr>
            <w:tcW w:w="278" w:type="pct"/>
          </w:tcPr>
          <w:p w14:paraId="549E328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32</w:t>
            </w:r>
          </w:p>
        </w:tc>
      </w:tr>
      <w:tr w:rsidR="001C4137" w:rsidRPr="003979D4" w14:paraId="58EC721E"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3B2DA18"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Hispanic or Latino</w:t>
            </w:r>
          </w:p>
        </w:tc>
        <w:tc>
          <w:tcPr>
            <w:tcW w:w="341" w:type="pct"/>
          </w:tcPr>
          <w:p w14:paraId="7F65756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1,750</w:t>
            </w:r>
          </w:p>
        </w:tc>
        <w:tc>
          <w:tcPr>
            <w:tcW w:w="281" w:type="pct"/>
          </w:tcPr>
          <w:p w14:paraId="7256C4F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14</w:t>
            </w:r>
          </w:p>
        </w:tc>
        <w:tc>
          <w:tcPr>
            <w:tcW w:w="281" w:type="pct"/>
          </w:tcPr>
          <w:p w14:paraId="05CF270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15</w:t>
            </w:r>
          </w:p>
        </w:tc>
        <w:tc>
          <w:tcPr>
            <w:tcW w:w="281" w:type="pct"/>
          </w:tcPr>
          <w:p w14:paraId="7717FAC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14</w:t>
            </w:r>
          </w:p>
        </w:tc>
        <w:tc>
          <w:tcPr>
            <w:tcW w:w="281" w:type="pct"/>
          </w:tcPr>
          <w:p w14:paraId="6DFD4F1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20</w:t>
            </w:r>
          </w:p>
        </w:tc>
        <w:tc>
          <w:tcPr>
            <w:tcW w:w="281" w:type="pct"/>
          </w:tcPr>
          <w:p w14:paraId="29D0A75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43</w:t>
            </w:r>
          </w:p>
        </w:tc>
        <w:tc>
          <w:tcPr>
            <w:tcW w:w="281" w:type="pct"/>
          </w:tcPr>
          <w:p w14:paraId="44B050B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c>
          <w:tcPr>
            <w:tcW w:w="281" w:type="pct"/>
          </w:tcPr>
          <w:p w14:paraId="3B14E7A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81" w:type="pct"/>
          </w:tcPr>
          <w:p w14:paraId="2C07B87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47</w:t>
            </w:r>
          </w:p>
        </w:tc>
        <w:tc>
          <w:tcPr>
            <w:tcW w:w="281" w:type="pct"/>
          </w:tcPr>
          <w:p w14:paraId="3F3CECB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43</w:t>
            </w:r>
          </w:p>
        </w:tc>
        <w:tc>
          <w:tcPr>
            <w:tcW w:w="281" w:type="pct"/>
          </w:tcPr>
          <w:p w14:paraId="1F533FB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39</w:t>
            </w:r>
          </w:p>
        </w:tc>
        <w:tc>
          <w:tcPr>
            <w:tcW w:w="281" w:type="pct"/>
          </w:tcPr>
          <w:p w14:paraId="57C031A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41</w:t>
            </w:r>
          </w:p>
        </w:tc>
        <w:tc>
          <w:tcPr>
            <w:tcW w:w="278" w:type="pct"/>
          </w:tcPr>
          <w:p w14:paraId="033D121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33</w:t>
            </w:r>
          </w:p>
        </w:tc>
      </w:tr>
      <w:tr w:rsidR="001C4137" w:rsidRPr="003979D4" w14:paraId="52F94BCF" w14:textId="77777777">
        <w:trPr>
          <w:jc w:val="center"/>
        </w:trPr>
        <w:tc>
          <w:tcPr>
            <w:tcW w:w="1290" w:type="pct"/>
          </w:tcPr>
          <w:p w14:paraId="01E2E0B7"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Multi-Race, Not Hispanic or Latino</w:t>
            </w:r>
          </w:p>
        </w:tc>
        <w:tc>
          <w:tcPr>
            <w:tcW w:w="341" w:type="pct"/>
          </w:tcPr>
          <w:p w14:paraId="77D3819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444</w:t>
            </w:r>
          </w:p>
        </w:tc>
        <w:tc>
          <w:tcPr>
            <w:tcW w:w="281" w:type="pct"/>
          </w:tcPr>
          <w:p w14:paraId="081FE8D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18</w:t>
            </w:r>
          </w:p>
        </w:tc>
        <w:tc>
          <w:tcPr>
            <w:tcW w:w="281" w:type="pct"/>
          </w:tcPr>
          <w:p w14:paraId="4B3415E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20</w:t>
            </w:r>
          </w:p>
        </w:tc>
        <w:tc>
          <w:tcPr>
            <w:tcW w:w="281" w:type="pct"/>
          </w:tcPr>
          <w:p w14:paraId="2839600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20</w:t>
            </w:r>
          </w:p>
        </w:tc>
        <w:tc>
          <w:tcPr>
            <w:tcW w:w="281" w:type="pct"/>
          </w:tcPr>
          <w:p w14:paraId="3C25412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48</w:t>
            </w:r>
          </w:p>
        </w:tc>
        <w:tc>
          <w:tcPr>
            <w:tcW w:w="281" w:type="pct"/>
          </w:tcPr>
          <w:p w14:paraId="7C41953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81" w:type="pct"/>
          </w:tcPr>
          <w:p w14:paraId="7B06383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81" w:type="pct"/>
          </w:tcPr>
          <w:p w14:paraId="38A7A31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47</w:t>
            </w:r>
          </w:p>
        </w:tc>
        <w:tc>
          <w:tcPr>
            <w:tcW w:w="281" w:type="pct"/>
          </w:tcPr>
          <w:p w14:paraId="1227C49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36</w:t>
            </w:r>
          </w:p>
        </w:tc>
        <w:tc>
          <w:tcPr>
            <w:tcW w:w="281" w:type="pct"/>
          </w:tcPr>
          <w:p w14:paraId="1AAD2FD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37</w:t>
            </w:r>
          </w:p>
        </w:tc>
        <w:tc>
          <w:tcPr>
            <w:tcW w:w="281" w:type="pct"/>
          </w:tcPr>
          <w:p w14:paraId="01112F4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35</w:t>
            </w:r>
          </w:p>
        </w:tc>
        <w:tc>
          <w:tcPr>
            <w:tcW w:w="281" w:type="pct"/>
          </w:tcPr>
          <w:p w14:paraId="0B4FD7B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33</w:t>
            </w:r>
          </w:p>
        </w:tc>
        <w:tc>
          <w:tcPr>
            <w:tcW w:w="278" w:type="pct"/>
          </w:tcPr>
          <w:p w14:paraId="11144DC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16</w:t>
            </w:r>
          </w:p>
        </w:tc>
      </w:tr>
      <w:tr w:rsidR="001C4137" w:rsidRPr="003979D4" w14:paraId="6AFE0054"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0DE2B57" w14:textId="77777777" w:rsidR="001C4137" w:rsidRPr="00A73A0A" w:rsidRDefault="001C4137">
            <w:pPr>
              <w:pStyle w:val="TableText"/>
              <w:spacing w:before="20" w:after="20"/>
              <w:rPr>
                <w:rFonts w:ascii="Franklin Gothic Book" w:hAnsi="Franklin Gothic Book"/>
                <w:spacing w:val="-4"/>
              </w:rPr>
            </w:pPr>
            <w:r w:rsidRPr="00A73A0A">
              <w:rPr>
                <w:rFonts w:ascii="Franklin Gothic Book" w:hAnsi="Franklin Gothic Book"/>
                <w:spacing w:val="-4"/>
              </w:rPr>
              <w:t>Native Hawaiian or Other Pacific Islander</w:t>
            </w:r>
          </w:p>
        </w:tc>
        <w:tc>
          <w:tcPr>
            <w:tcW w:w="341" w:type="pct"/>
          </w:tcPr>
          <w:p w14:paraId="2631706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w:t>
            </w:r>
          </w:p>
        </w:tc>
        <w:tc>
          <w:tcPr>
            <w:tcW w:w="281" w:type="pct"/>
          </w:tcPr>
          <w:p w14:paraId="51B16041"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1CC672BC"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42C56F7"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3410EBD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36</w:t>
            </w:r>
          </w:p>
        </w:tc>
        <w:tc>
          <w:tcPr>
            <w:tcW w:w="281" w:type="pct"/>
          </w:tcPr>
          <w:p w14:paraId="08347418"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F568027"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147F444B"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16BA8D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41</w:t>
            </w:r>
          </w:p>
        </w:tc>
        <w:tc>
          <w:tcPr>
            <w:tcW w:w="281" w:type="pct"/>
          </w:tcPr>
          <w:p w14:paraId="4A3937C4"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101D3731"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BDB163C"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78" w:type="pct"/>
          </w:tcPr>
          <w:p w14:paraId="2EF0E7E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23</w:t>
            </w:r>
          </w:p>
        </w:tc>
      </w:tr>
      <w:tr w:rsidR="001C4137" w:rsidRPr="003979D4" w14:paraId="3F4A1B85" w14:textId="77777777">
        <w:trPr>
          <w:jc w:val="center"/>
        </w:trPr>
        <w:tc>
          <w:tcPr>
            <w:tcW w:w="1290" w:type="pct"/>
          </w:tcPr>
          <w:p w14:paraId="2D5F8E2D"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White</w:t>
            </w:r>
          </w:p>
        </w:tc>
        <w:tc>
          <w:tcPr>
            <w:tcW w:w="341" w:type="pct"/>
          </w:tcPr>
          <w:p w14:paraId="45DE3155"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1,932</w:t>
            </w:r>
          </w:p>
        </w:tc>
        <w:tc>
          <w:tcPr>
            <w:tcW w:w="281" w:type="pct"/>
          </w:tcPr>
          <w:p w14:paraId="781773A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24</w:t>
            </w:r>
          </w:p>
        </w:tc>
        <w:tc>
          <w:tcPr>
            <w:tcW w:w="281" w:type="pct"/>
          </w:tcPr>
          <w:p w14:paraId="36BD9FF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23</w:t>
            </w:r>
          </w:p>
        </w:tc>
        <w:tc>
          <w:tcPr>
            <w:tcW w:w="281" w:type="pct"/>
          </w:tcPr>
          <w:p w14:paraId="23AECB2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22</w:t>
            </w:r>
          </w:p>
        </w:tc>
        <w:tc>
          <w:tcPr>
            <w:tcW w:w="281" w:type="pct"/>
          </w:tcPr>
          <w:p w14:paraId="03B3894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49</w:t>
            </w:r>
          </w:p>
        </w:tc>
        <w:tc>
          <w:tcPr>
            <w:tcW w:w="281" w:type="pct"/>
          </w:tcPr>
          <w:p w14:paraId="19A55B6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c>
          <w:tcPr>
            <w:tcW w:w="281" w:type="pct"/>
          </w:tcPr>
          <w:p w14:paraId="77B0619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47</w:t>
            </w:r>
          </w:p>
        </w:tc>
        <w:tc>
          <w:tcPr>
            <w:tcW w:w="281" w:type="pct"/>
          </w:tcPr>
          <w:p w14:paraId="449DFD7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47</w:t>
            </w:r>
          </w:p>
        </w:tc>
        <w:tc>
          <w:tcPr>
            <w:tcW w:w="281" w:type="pct"/>
          </w:tcPr>
          <w:p w14:paraId="7C12471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39</w:t>
            </w:r>
          </w:p>
        </w:tc>
        <w:tc>
          <w:tcPr>
            <w:tcW w:w="281" w:type="pct"/>
          </w:tcPr>
          <w:p w14:paraId="643E8E1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31</w:t>
            </w:r>
          </w:p>
        </w:tc>
        <w:tc>
          <w:tcPr>
            <w:tcW w:w="281" w:type="pct"/>
          </w:tcPr>
          <w:p w14:paraId="4EDE7DB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30</w:t>
            </w:r>
          </w:p>
        </w:tc>
        <w:tc>
          <w:tcPr>
            <w:tcW w:w="281" w:type="pct"/>
          </w:tcPr>
          <w:p w14:paraId="488ADD5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31</w:t>
            </w:r>
          </w:p>
        </w:tc>
        <w:tc>
          <w:tcPr>
            <w:tcW w:w="278" w:type="pct"/>
          </w:tcPr>
          <w:p w14:paraId="125AC52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12</w:t>
            </w:r>
          </w:p>
        </w:tc>
      </w:tr>
      <w:tr w:rsidR="001C4137" w:rsidRPr="003979D4" w14:paraId="4CB852E5"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90E998E"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High Needs</w:t>
            </w:r>
          </w:p>
        </w:tc>
        <w:tc>
          <w:tcPr>
            <w:tcW w:w="341" w:type="pct"/>
          </w:tcPr>
          <w:p w14:paraId="6025A71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4,424</w:t>
            </w:r>
          </w:p>
        </w:tc>
        <w:tc>
          <w:tcPr>
            <w:tcW w:w="281" w:type="pct"/>
          </w:tcPr>
          <w:p w14:paraId="1F86FFC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16</w:t>
            </w:r>
          </w:p>
        </w:tc>
        <w:tc>
          <w:tcPr>
            <w:tcW w:w="281" w:type="pct"/>
          </w:tcPr>
          <w:p w14:paraId="190F75D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16</w:t>
            </w:r>
          </w:p>
        </w:tc>
        <w:tc>
          <w:tcPr>
            <w:tcW w:w="281" w:type="pct"/>
          </w:tcPr>
          <w:p w14:paraId="0129BA2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15</w:t>
            </w:r>
          </w:p>
        </w:tc>
        <w:tc>
          <w:tcPr>
            <w:tcW w:w="281" w:type="pct"/>
          </w:tcPr>
          <w:p w14:paraId="38D7A20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23</w:t>
            </w:r>
          </w:p>
        </w:tc>
        <w:tc>
          <w:tcPr>
            <w:tcW w:w="281" w:type="pct"/>
          </w:tcPr>
          <w:p w14:paraId="4370501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44</w:t>
            </w:r>
          </w:p>
        </w:tc>
        <w:tc>
          <w:tcPr>
            <w:tcW w:w="281" w:type="pct"/>
          </w:tcPr>
          <w:p w14:paraId="46BD94B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c>
          <w:tcPr>
            <w:tcW w:w="281" w:type="pct"/>
          </w:tcPr>
          <w:p w14:paraId="71FE1A5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c>
          <w:tcPr>
            <w:tcW w:w="281" w:type="pct"/>
          </w:tcPr>
          <w:p w14:paraId="3C44BBB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47</w:t>
            </w:r>
          </w:p>
        </w:tc>
        <w:tc>
          <w:tcPr>
            <w:tcW w:w="281" w:type="pct"/>
          </w:tcPr>
          <w:p w14:paraId="33E1518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40</w:t>
            </w:r>
          </w:p>
        </w:tc>
        <w:tc>
          <w:tcPr>
            <w:tcW w:w="281" w:type="pct"/>
          </w:tcPr>
          <w:p w14:paraId="6601E59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38</w:t>
            </w:r>
          </w:p>
        </w:tc>
        <w:tc>
          <w:tcPr>
            <w:tcW w:w="281" w:type="pct"/>
          </w:tcPr>
          <w:p w14:paraId="71D280A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39</w:t>
            </w:r>
          </w:p>
        </w:tc>
        <w:tc>
          <w:tcPr>
            <w:tcW w:w="278" w:type="pct"/>
          </w:tcPr>
          <w:p w14:paraId="339DEDC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30</w:t>
            </w:r>
          </w:p>
        </w:tc>
      </w:tr>
      <w:tr w:rsidR="001C4137" w:rsidRPr="003979D4" w14:paraId="0377D027" w14:textId="77777777">
        <w:trPr>
          <w:jc w:val="center"/>
        </w:trPr>
        <w:tc>
          <w:tcPr>
            <w:tcW w:w="1290" w:type="pct"/>
          </w:tcPr>
          <w:p w14:paraId="56510656"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English Learners</w:t>
            </w:r>
          </w:p>
        </w:tc>
        <w:tc>
          <w:tcPr>
            <w:tcW w:w="341" w:type="pct"/>
          </w:tcPr>
          <w:p w14:paraId="7D6D07B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1,696</w:t>
            </w:r>
          </w:p>
        </w:tc>
        <w:tc>
          <w:tcPr>
            <w:tcW w:w="281" w:type="pct"/>
          </w:tcPr>
          <w:p w14:paraId="5ACD64E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10</w:t>
            </w:r>
          </w:p>
        </w:tc>
        <w:tc>
          <w:tcPr>
            <w:tcW w:w="281" w:type="pct"/>
          </w:tcPr>
          <w:p w14:paraId="14A4A39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12</w:t>
            </w:r>
          </w:p>
        </w:tc>
        <w:tc>
          <w:tcPr>
            <w:tcW w:w="281" w:type="pct"/>
          </w:tcPr>
          <w:p w14:paraId="0B24E87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11</w:t>
            </w:r>
          </w:p>
        </w:tc>
        <w:tc>
          <w:tcPr>
            <w:tcW w:w="281" w:type="pct"/>
          </w:tcPr>
          <w:p w14:paraId="21F70CC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22</w:t>
            </w:r>
          </w:p>
        </w:tc>
        <w:tc>
          <w:tcPr>
            <w:tcW w:w="281" w:type="pct"/>
          </w:tcPr>
          <w:p w14:paraId="1DB2D9B5"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41</w:t>
            </w:r>
          </w:p>
        </w:tc>
        <w:tc>
          <w:tcPr>
            <w:tcW w:w="281" w:type="pct"/>
          </w:tcPr>
          <w:p w14:paraId="7156C84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43</w:t>
            </w:r>
          </w:p>
        </w:tc>
        <w:tc>
          <w:tcPr>
            <w:tcW w:w="281" w:type="pct"/>
          </w:tcPr>
          <w:p w14:paraId="294EF9C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44</w:t>
            </w:r>
          </w:p>
        </w:tc>
        <w:tc>
          <w:tcPr>
            <w:tcW w:w="281" w:type="pct"/>
          </w:tcPr>
          <w:p w14:paraId="55D03B8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44</w:t>
            </w:r>
          </w:p>
        </w:tc>
        <w:tc>
          <w:tcPr>
            <w:tcW w:w="281" w:type="pct"/>
          </w:tcPr>
          <w:p w14:paraId="3089734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48</w:t>
            </w:r>
          </w:p>
        </w:tc>
        <w:tc>
          <w:tcPr>
            <w:tcW w:w="281" w:type="pct"/>
          </w:tcPr>
          <w:p w14:paraId="2418499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81" w:type="pct"/>
          </w:tcPr>
          <w:p w14:paraId="52CB83F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78" w:type="pct"/>
          </w:tcPr>
          <w:p w14:paraId="649356D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34</w:t>
            </w:r>
          </w:p>
        </w:tc>
      </w:tr>
      <w:tr w:rsidR="001C4137" w:rsidRPr="003979D4" w14:paraId="222517E2"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6790B50" w14:textId="77777777" w:rsidR="001C4137" w:rsidRPr="00A73A0A" w:rsidRDefault="001C4137">
            <w:pPr>
              <w:pStyle w:val="TableText"/>
              <w:spacing w:before="20" w:after="20"/>
              <w:rPr>
                <w:rFonts w:ascii="Franklin Gothic Book" w:hAnsi="Franklin Gothic Book"/>
                <w:spacing w:val="-4"/>
              </w:rPr>
            </w:pPr>
            <w:r w:rsidRPr="00A73A0A">
              <w:rPr>
                <w:rFonts w:ascii="Franklin Gothic Book" w:hAnsi="Franklin Gothic Book"/>
                <w:spacing w:val="-4"/>
              </w:rPr>
              <w:t>Low Income</w:t>
            </w:r>
          </w:p>
        </w:tc>
        <w:tc>
          <w:tcPr>
            <w:tcW w:w="341" w:type="pct"/>
          </w:tcPr>
          <w:p w14:paraId="0CB3B6C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4,111</w:t>
            </w:r>
          </w:p>
        </w:tc>
        <w:tc>
          <w:tcPr>
            <w:tcW w:w="281" w:type="pct"/>
          </w:tcPr>
          <w:p w14:paraId="6578E64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16</w:t>
            </w:r>
          </w:p>
        </w:tc>
        <w:tc>
          <w:tcPr>
            <w:tcW w:w="281" w:type="pct"/>
          </w:tcPr>
          <w:p w14:paraId="6A26619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16</w:t>
            </w:r>
          </w:p>
        </w:tc>
        <w:tc>
          <w:tcPr>
            <w:tcW w:w="281" w:type="pct"/>
          </w:tcPr>
          <w:p w14:paraId="5D7BDCF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15</w:t>
            </w:r>
          </w:p>
        </w:tc>
        <w:tc>
          <w:tcPr>
            <w:tcW w:w="281" w:type="pct"/>
          </w:tcPr>
          <w:p w14:paraId="73D8BF2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21</w:t>
            </w:r>
          </w:p>
        </w:tc>
        <w:tc>
          <w:tcPr>
            <w:tcW w:w="281" w:type="pct"/>
          </w:tcPr>
          <w:p w14:paraId="5D2A29B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44</w:t>
            </w:r>
          </w:p>
        </w:tc>
        <w:tc>
          <w:tcPr>
            <w:tcW w:w="281" w:type="pct"/>
          </w:tcPr>
          <w:p w14:paraId="358E1BC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c>
          <w:tcPr>
            <w:tcW w:w="281" w:type="pct"/>
          </w:tcPr>
          <w:p w14:paraId="27CC8F2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c>
          <w:tcPr>
            <w:tcW w:w="281" w:type="pct"/>
          </w:tcPr>
          <w:p w14:paraId="6D9C167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47</w:t>
            </w:r>
          </w:p>
        </w:tc>
        <w:tc>
          <w:tcPr>
            <w:tcW w:w="281" w:type="pct"/>
          </w:tcPr>
          <w:p w14:paraId="1817C56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40</w:t>
            </w:r>
          </w:p>
        </w:tc>
        <w:tc>
          <w:tcPr>
            <w:tcW w:w="281" w:type="pct"/>
          </w:tcPr>
          <w:p w14:paraId="62FBD96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38</w:t>
            </w:r>
          </w:p>
        </w:tc>
        <w:tc>
          <w:tcPr>
            <w:tcW w:w="281" w:type="pct"/>
          </w:tcPr>
          <w:p w14:paraId="72D022F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39</w:t>
            </w:r>
          </w:p>
        </w:tc>
        <w:tc>
          <w:tcPr>
            <w:tcW w:w="278" w:type="pct"/>
          </w:tcPr>
          <w:p w14:paraId="35DAB38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32</w:t>
            </w:r>
          </w:p>
        </w:tc>
      </w:tr>
      <w:tr w:rsidR="001C4137" w:rsidRPr="003979D4" w14:paraId="044E154D" w14:textId="77777777">
        <w:trPr>
          <w:jc w:val="center"/>
        </w:trPr>
        <w:tc>
          <w:tcPr>
            <w:tcW w:w="1290" w:type="pct"/>
          </w:tcPr>
          <w:p w14:paraId="0411FF8A"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Students with Disabilities</w:t>
            </w:r>
          </w:p>
        </w:tc>
        <w:tc>
          <w:tcPr>
            <w:tcW w:w="341" w:type="pct"/>
          </w:tcPr>
          <w:p w14:paraId="4184FAB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1,332</w:t>
            </w:r>
          </w:p>
        </w:tc>
        <w:tc>
          <w:tcPr>
            <w:tcW w:w="281" w:type="pct"/>
          </w:tcPr>
          <w:p w14:paraId="2593376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w:t>
            </w:r>
          </w:p>
        </w:tc>
        <w:tc>
          <w:tcPr>
            <w:tcW w:w="281" w:type="pct"/>
          </w:tcPr>
          <w:p w14:paraId="1BC1BDC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w:t>
            </w:r>
          </w:p>
        </w:tc>
        <w:tc>
          <w:tcPr>
            <w:tcW w:w="281" w:type="pct"/>
          </w:tcPr>
          <w:p w14:paraId="729AD7E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w:t>
            </w:r>
          </w:p>
        </w:tc>
        <w:tc>
          <w:tcPr>
            <w:tcW w:w="281" w:type="pct"/>
          </w:tcPr>
          <w:p w14:paraId="3958C95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13</w:t>
            </w:r>
          </w:p>
        </w:tc>
        <w:tc>
          <w:tcPr>
            <w:tcW w:w="281" w:type="pct"/>
          </w:tcPr>
          <w:p w14:paraId="1E3149D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29</w:t>
            </w:r>
          </w:p>
        </w:tc>
        <w:tc>
          <w:tcPr>
            <w:tcW w:w="281" w:type="pct"/>
          </w:tcPr>
          <w:p w14:paraId="63EB06F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31</w:t>
            </w:r>
          </w:p>
        </w:tc>
        <w:tc>
          <w:tcPr>
            <w:tcW w:w="281" w:type="pct"/>
          </w:tcPr>
          <w:p w14:paraId="4A76F23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29</w:t>
            </w:r>
          </w:p>
        </w:tc>
        <w:tc>
          <w:tcPr>
            <w:tcW w:w="281" w:type="pct"/>
          </w:tcPr>
          <w:p w14:paraId="50381D6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41</w:t>
            </w:r>
          </w:p>
        </w:tc>
        <w:tc>
          <w:tcPr>
            <w:tcW w:w="281" w:type="pct"/>
          </w:tcPr>
          <w:p w14:paraId="13CD9D7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66</w:t>
            </w:r>
          </w:p>
        </w:tc>
        <w:tc>
          <w:tcPr>
            <w:tcW w:w="281" w:type="pct"/>
          </w:tcPr>
          <w:p w14:paraId="521EA0E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63</w:t>
            </w:r>
          </w:p>
        </w:tc>
        <w:tc>
          <w:tcPr>
            <w:tcW w:w="281" w:type="pct"/>
          </w:tcPr>
          <w:p w14:paraId="7C10242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65</w:t>
            </w:r>
          </w:p>
        </w:tc>
        <w:tc>
          <w:tcPr>
            <w:tcW w:w="278" w:type="pct"/>
          </w:tcPr>
          <w:p w14:paraId="12488CC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r>
    </w:tbl>
    <w:p w14:paraId="4293DE60" w14:textId="77777777" w:rsidR="001C4137" w:rsidRPr="007A6C62" w:rsidRDefault="001C4137" w:rsidP="001C4137">
      <w:pPr>
        <w:pStyle w:val="TableTitle0"/>
        <w:spacing w:before="0" w:after="0" w:line="240" w:lineRule="auto"/>
        <w:rPr>
          <w:sz w:val="20"/>
          <w:szCs w:val="20"/>
        </w:rPr>
      </w:pPr>
    </w:p>
    <w:p w14:paraId="3DC6D394" w14:textId="63E6D3D3" w:rsidR="001C4137" w:rsidRDefault="001C4137" w:rsidP="001C4137">
      <w:pPr>
        <w:pStyle w:val="TableTitle0"/>
        <w:spacing w:before="0" w:after="0" w:line="240" w:lineRule="auto"/>
      </w:pPr>
      <w:bookmarkStart w:id="67" w:name="_Toc211936438"/>
      <w:r w:rsidRPr="003979D4">
        <w:t xml:space="preserve">Table </w:t>
      </w:r>
      <w:r w:rsidR="00AA3CFC">
        <w:t>D</w:t>
      </w:r>
      <w:r>
        <w:t>4</w:t>
      </w:r>
      <w:r w:rsidRPr="003979D4">
        <w:t xml:space="preserve">. MCAS </w:t>
      </w:r>
      <w:r>
        <w:t>Mathematics</w:t>
      </w:r>
      <w:r w:rsidRPr="003979D4">
        <w:t xml:space="preserve"> Achievement</w:t>
      </w:r>
      <w:r>
        <w:t xml:space="preserve"> </w:t>
      </w:r>
      <w:r w:rsidRPr="003979D4">
        <w:t>by Student Group, Grade</w:t>
      </w:r>
      <w:r>
        <w:t xml:space="preserve"> 10</w:t>
      </w:r>
      <w:r w:rsidRPr="003979D4">
        <w:t>, 202</w:t>
      </w:r>
      <w:r>
        <w:t>3</w:t>
      </w:r>
      <w:r w:rsidRPr="003979D4">
        <w:t>-</w:t>
      </w:r>
      <w:r w:rsidRPr="00A160AD">
        <w:t>202</w:t>
      </w:r>
      <w:r>
        <w:t>5</w:t>
      </w:r>
      <w:bookmarkEnd w:id="67"/>
      <w:r w:rsidRPr="00A160AD">
        <w:t xml:space="preserve"> </w:t>
      </w:r>
    </w:p>
    <w:tbl>
      <w:tblPr>
        <w:tblStyle w:val="MSVTable1"/>
        <w:tblW w:w="5107" w:type="pct"/>
        <w:jc w:val="center"/>
        <w:tblLayout w:type="fixed"/>
        <w:tblLook w:val="0420" w:firstRow="1" w:lastRow="0" w:firstColumn="0" w:lastColumn="0" w:noHBand="0" w:noVBand="1"/>
        <w:tblCaption w:val="Table D4. MCAS Mathematics Achievement by Student Group, Grade 10, 2023-2025 "/>
        <w:tblDescription w:val="Math Grade 10 MCAS Achievement by Student Group"/>
      </w:tblPr>
      <w:tblGrid>
        <w:gridCol w:w="3790"/>
        <w:gridCol w:w="1001"/>
        <w:gridCol w:w="825"/>
        <w:gridCol w:w="825"/>
        <w:gridCol w:w="826"/>
        <w:gridCol w:w="826"/>
        <w:gridCol w:w="826"/>
        <w:gridCol w:w="826"/>
        <w:gridCol w:w="826"/>
        <w:gridCol w:w="826"/>
        <w:gridCol w:w="826"/>
        <w:gridCol w:w="826"/>
        <w:gridCol w:w="826"/>
        <w:gridCol w:w="817"/>
      </w:tblGrid>
      <w:tr w:rsidR="001C4137" w:rsidRPr="003979D4" w14:paraId="0D3349AA"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0FAFB248" w14:textId="77777777" w:rsidR="001C4137" w:rsidRPr="00EA0A36" w:rsidRDefault="001C4137">
            <w:pPr>
              <w:pStyle w:val="TableColHeadingCenter"/>
              <w:spacing w:before="20" w:after="20"/>
            </w:pPr>
            <w:r w:rsidRPr="002F03E2">
              <w:t>Group</w:t>
            </w:r>
          </w:p>
        </w:tc>
        <w:tc>
          <w:tcPr>
            <w:tcW w:w="341" w:type="pct"/>
            <w:vAlign w:val="center"/>
          </w:tcPr>
          <w:p w14:paraId="62571BA4" w14:textId="77777777" w:rsidR="001C4137" w:rsidRPr="00EA0A36" w:rsidRDefault="001C4137">
            <w:pPr>
              <w:pStyle w:val="TableColHeadingCenter"/>
              <w:spacing w:before="20" w:after="20"/>
            </w:pPr>
            <w:r w:rsidRPr="002F03E2">
              <w:t># Included (202</w:t>
            </w:r>
            <w:r>
              <w:t>5</w:t>
            </w:r>
            <w:r w:rsidRPr="002F03E2">
              <w:t>)</w:t>
            </w:r>
          </w:p>
        </w:tc>
        <w:tc>
          <w:tcPr>
            <w:tcW w:w="281" w:type="pct"/>
            <w:vAlign w:val="center"/>
          </w:tcPr>
          <w:p w14:paraId="42CC5837" w14:textId="77777777" w:rsidR="001C4137" w:rsidRPr="00EA0A36" w:rsidRDefault="001C4137">
            <w:pPr>
              <w:pStyle w:val="TableColHeadingCenter"/>
              <w:spacing w:before="20" w:after="20"/>
            </w:pPr>
            <w:r>
              <w:t xml:space="preserve">% M/E </w:t>
            </w:r>
            <w:r w:rsidRPr="00EA0A36">
              <w:t>202</w:t>
            </w:r>
            <w:r>
              <w:t>3</w:t>
            </w:r>
          </w:p>
        </w:tc>
        <w:tc>
          <w:tcPr>
            <w:tcW w:w="281" w:type="pct"/>
            <w:vAlign w:val="center"/>
          </w:tcPr>
          <w:p w14:paraId="34611690" w14:textId="77777777" w:rsidR="001C4137" w:rsidRPr="00EA0A36" w:rsidRDefault="001C4137">
            <w:pPr>
              <w:pStyle w:val="TableColHeadingCenter"/>
              <w:spacing w:before="20" w:after="20"/>
            </w:pPr>
            <w:r>
              <w:t xml:space="preserve">% M/E </w:t>
            </w:r>
            <w:r w:rsidRPr="00EA0A36">
              <w:t>202</w:t>
            </w:r>
            <w:r>
              <w:t>4</w:t>
            </w:r>
          </w:p>
        </w:tc>
        <w:tc>
          <w:tcPr>
            <w:tcW w:w="281" w:type="pct"/>
            <w:vAlign w:val="center"/>
          </w:tcPr>
          <w:p w14:paraId="0BAB7153" w14:textId="77777777" w:rsidR="001C4137" w:rsidRPr="00EA0A36" w:rsidRDefault="001C4137">
            <w:pPr>
              <w:pStyle w:val="TableColHeadingCenter"/>
              <w:spacing w:before="20" w:after="20"/>
            </w:pPr>
            <w:r>
              <w:t>% M/E 2025</w:t>
            </w:r>
          </w:p>
        </w:tc>
        <w:tc>
          <w:tcPr>
            <w:tcW w:w="281" w:type="pct"/>
            <w:vAlign w:val="center"/>
          </w:tcPr>
          <w:p w14:paraId="4B273CEA" w14:textId="77777777" w:rsidR="001C4137" w:rsidRPr="00EA0A36" w:rsidRDefault="001C4137">
            <w:pPr>
              <w:pStyle w:val="TableColHeadingCenter"/>
              <w:spacing w:before="20" w:after="20"/>
            </w:pPr>
            <w:r>
              <w:t>% M/E 2025 S</w:t>
            </w:r>
            <w:r w:rsidRPr="00EA0A36">
              <w:t>tate</w:t>
            </w:r>
          </w:p>
        </w:tc>
        <w:tc>
          <w:tcPr>
            <w:tcW w:w="281" w:type="pct"/>
            <w:vAlign w:val="center"/>
          </w:tcPr>
          <w:p w14:paraId="3B58CCF4" w14:textId="77777777" w:rsidR="001C4137" w:rsidRPr="00EA0A36" w:rsidRDefault="001C4137">
            <w:pPr>
              <w:pStyle w:val="TableColHeadingCenter"/>
              <w:spacing w:before="20" w:after="20"/>
            </w:pPr>
            <w:r>
              <w:t xml:space="preserve">% PME </w:t>
            </w:r>
            <w:r w:rsidRPr="00EA0A36">
              <w:t>202</w:t>
            </w:r>
            <w:r>
              <w:t>3</w:t>
            </w:r>
          </w:p>
        </w:tc>
        <w:tc>
          <w:tcPr>
            <w:tcW w:w="281" w:type="pct"/>
            <w:vAlign w:val="center"/>
          </w:tcPr>
          <w:p w14:paraId="58BB6E5A" w14:textId="77777777" w:rsidR="001C4137" w:rsidRPr="00EA0A36" w:rsidRDefault="001C4137">
            <w:pPr>
              <w:pStyle w:val="TableColHeadingCenter"/>
              <w:spacing w:before="20" w:after="20"/>
            </w:pPr>
            <w:r>
              <w:t xml:space="preserve">% PME </w:t>
            </w:r>
            <w:r w:rsidRPr="00EA0A36">
              <w:t>202</w:t>
            </w:r>
            <w:r>
              <w:t>4</w:t>
            </w:r>
          </w:p>
        </w:tc>
        <w:tc>
          <w:tcPr>
            <w:tcW w:w="281" w:type="pct"/>
            <w:vAlign w:val="center"/>
          </w:tcPr>
          <w:p w14:paraId="29855800" w14:textId="77777777" w:rsidR="001C4137" w:rsidRPr="00EA0A36" w:rsidRDefault="001C4137">
            <w:pPr>
              <w:pStyle w:val="TableColHeadingCenter"/>
              <w:spacing w:before="20" w:after="20"/>
            </w:pPr>
            <w:r>
              <w:t>% PME 2025</w:t>
            </w:r>
          </w:p>
        </w:tc>
        <w:tc>
          <w:tcPr>
            <w:tcW w:w="281" w:type="pct"/>
            <w:vAlign w:val="center"/>
          </w:tcPr>
          <w:p w14:paraId="7B8DC1A7" w14:textId="77777777" w:rsidR="001C4137" w:rsidRPr="00EA0A36" w:rsidRDefault="001C4137">
            <w:pPr>
              <w:pStyle w:val="TableColHeadingCenter"/>
              <w:spacing w:before="20" w:after="20"/>
            </w:pPr>
            <w:r>
              <w:t xml:space="preserve">% PME 2025 </w:t>
            </w:r>
            <w:r w:rsidRPr="00EA0A36">
              <w:t>State</w:t>
            </w:r>
          </w:p>
        </w:tc>
        <w:tc>
          <w:tcPr>
            <w:tcW w:w="281" w:type="pct"/>
            <w:vAlign w:val="center"/>
          </w:tcPr>
          <w:p w14:paraId="084B12B7" w14:textId="77777777" w:rsidR="001C4137" w:rsidRPr="00EA0A36" w:rsidRDefault="001C4137">
            <w:pPr>
              <w:pStyle w:val="TableColHeadingCenter"/>
              <w:spacing w:before="20" w:after="20"/>
            </w:pPr>
            <w:r>
              <w:t xml:space="preserve">% NM </w:t>
            </w:r>
            <w:r w:rsidRPr="00EA0A36">
              <w:t>202</w:t>
            </w:r>
            <w:r>
              <w:t>3</w:t>
            </w:r>
          </w:p>
        </w:tc>
        <w:tc>
          <w:tcPr>
            <w:tcW w:w="281" w:type="pct"/>
            <w:vAlign w:val="center"/>
          </w:tcPr>
          <w:p w14:paraId="4319B173" w14:textId="77777777" w:rsidR="001C4137" w:rsidRPr="00EA0A36" w:rsidRDefault="001C4137">
            <w:pPr>
              <w:pStyle w:val="TableColHeadingCenter"/>
              <w:spacing w:before="20" w:after="20"/>
            </w:pPr>
            <w:r>
              <w:t xml:space="preserve">% NM </w:t>
            </w:r>
            <w:r w:rsidRPr="00EA0A36">
              <w:t>202</w:t>
            </w:r>
            <w:r>
              <w:t>4</w:t>
            </w:r>
          </w:p>
        </w:tc>
        <w:tc>
          <w:tcPr>
            <w:tcW w:w="281" w:type="pct"/>
            <w:vAlign w:val="center"/>
          </w:tcPr>
          <w:p w14:paraId="4BB960BE" w14:textId="77777777" w:rsidR="001C4137" w:rsidRPr="00EA0A36" w:rsidRDefault="001C4137">
            <w:pPr>
              <w:pStyle w:val="TableColHeadingCenter"/>
              <w:spacing w:before="20" w:after="20"/>
            </w:pPr>
            <w:r>
              <w:t>% NM 2025</w:t>
            </w:r>
          </w:p>
        </w:tc>
        <w:tc>
          <w:tcPr>
            <w:tcW w:w="278" w:type="pct"/>
            <w:vAlign w:val="center"/>
          </w:tcPr>
          <w:p w14:paraId="21C13C4E" w14:textId="77777777" w:rsidR="001C4137" w:rsidRPr="00EA0A36" w:rsidRDefault="001C4137">
            <w:pPr>
              <w:pStyle w:val="TableColHeadingCenter"/>
              <w:spacing w:before="20" w:after="20"/>
            </w:pPr>
            <w:r>
              <w:t xml:space="preserve">% NM 2025 </w:t>
            </w:r>
            <w:r w:rsidRPr="00EA0A36">
              <w:t>State</w:t>
            </w:r>
          </w:p>
        </w:tc>
      </w:tr>
      <w:tr w:rsidR="001C4137" w:rsidRPr="003979D4" w14:paraId="77667C8E"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39DC39F"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All Students</w:t>
            </w:r>
          </w:p>
        </w:tc>
        <w:tc>
          <w:tcPr>
            <w:tcW w:w="341" w:type="pct"/>
          </w:tcPr>
          <w:p w14:paraId="56665B7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611</w:t>
            </w:r>
          </w:p>
        </w:tc>
        <w:tc>
          <w:tcPr>
            <w:tcW w:w="281" w:type="pct"/>
          </w:tcPr>
          <w:p w14:paraId="2FCFC09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22</w:t>
            </w:r>
          </w:p>
        </w:tc>
        <w:tc>
          <w:tcPr>
            <w:tcW w:w="281" w:type="pct"/>
          </w:tcPr>
          <w:p w14:paraId="501D45D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15</w:t>
            </w:r>
          </w:p>
        </w:tc>
        <w:tc>
          <w:tcPr>
            <w:tcW w:w="281" w:type="pct"/>
          </w:tcPr>
          <w:p w14:paraId="0E0C234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17</w:t>
            </w:r>
          </w:p>
        </w:tc>
        <w:tc>
          <w:tcPr>
            <w:tcW w:w="281" w:type="pct"/>
          </w:tcPr>
          <w:p w14:paraId="02B2A8D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81" w:type="pct"/>
          </w:tcPr>
          <w:p w14:paraId="1B0453F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59</w:t>
            </w:r>
          </w:p>
        </w:tc>
        <w:tc>
          <w:tcPr>
            <w:tcW w:w="281" w:type="pct"/>
          </w:tcPr>
          <w:p w14:paraId="1015067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47</w:t>
            </w:r>
          </w:p>
        </w:tc>
        <w:tc>
          <w:tcPr>
            <w:tcW w:w="281" w:type="pct"/>
          </w:tcPr>
          <w:p w14:paraId="11A6D44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43</w:t>
            </w:r>
          </w:p>
        </w:tc>
        <w:tc>
          <w:tcPr>
            <w:tcW w:w="281" w:type="pct"/>
          </w:tcPr>
          <w:p w14:paraId="4829C29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39</w:t>
            </w:r>
          </w:p>
        </w:tc>
        <w:tc>
          <w:tcPr>
            <w:tcW w:w="281" w:type="pct"/>
          </w:tcPr>
          <w:p w14:paraId="0519FF4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20</w:t>
            </w:r>
          </w:p>
        </w:tc>
        <w:tc>
          <w:tcPr>
            <w:tcW w:w="281" w:type="pct"/>
          </w:tcPr>
          <w:p w14:paraId="516429E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38</w:t>
            </w:r>
          </w:p>
        </w:tc>
        <w:tc>
          <w:tcPr>
            <w:tcW w:w="281" w:type="pct"/>
          </w:tcPr>
          <w:p w14:paraId="0AA76EB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40</w:t>
            </w:r>
          </w:p>
        </w:tc>
        <w:tc>
          <w:tcPr>
            <w:tcW w:w="278" w:type="pct"/>
          </w:tcPr>
          <w:p w14:paraId="544F0B0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16</w:t>
            </w:r>
          </w:p>
        </w:tc>
      </w:tr>
      <w:tr w:rsidR="001C4137" w:rsidRPr="003979D4" w14:paraId="02B48D98" w14:textId="77777777">
        <w:trPr>
          <w:jc w:val="center"/>
        </w:trPr>
        <w:tc>
          <w:tcPr>
            <w:tcW w:w="1290" w:type="pct"/>
          </w:tcPr>
          <w:p w14:paraId="31C54734"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American Indian or Alaskan Native</w:t>
            </w:r>
          </w:p>
        </w:tc>
        <w:tc>
          <w:tcPr>
            <w:tcW w:w="341" w:type="pct"/>
          </w:tcPr>
          <w:p w14:paraId="784953D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w:t>
            </w:r>
          </w:p>
        </w:tc>
        <w:tc>
          <w:tcPr>
            <w:tcW w:w="281" w:type="pct"/>
          </w:tcPr>
          <w:p w14:paraId="3022DAB7"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42D7685"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1F28B691"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7F0A1E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38</w:t>
            </w:r>
          </w:p>
        </w:tc>
        <w:tc>
          <w:tcPr>
            <w:tcW w:w="281" w:type="pct"/>
          </w:tcPr>
          <w:p w14:paraId="657F2055"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90856C9"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2FF64B2A"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16AE648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43</w:t>
            </w:r>
          </w:p>
        </w:tc>
        <w:tc>
          <w:tcPr>
            <w:tcW w:w="281" w:type="pct"/>
          </w:tcPr>
          <w:p w14:paraId="3B5423FB"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25F514D9"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62D994E"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78" w:type="pct"/>
          </w:tcPr>
          <w:p w14:paraId="5E5F225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19</w:t>
            </w:r>
          </w:p>
        </w:tc>
      </w:tr>
      <w:tr w:rsidR="001C4137" w:rsidRPr="003979D4" w14:paraId="0CAF3D46"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3A89F9D"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Asian</w:t>
            </w:r>
          </w:p>
        </w:tc>
        <w:tc>
          <w:tcPr>
            <w:tcW w:w="341" w:type="pct"/>
          </w:tcPr>
          <w:p w14:paraId="570027F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20</w:t>
            </w:r>
          </w:p>
        </w:tc>
        <w:tc>
          <w:tcPr>
            <w:tcW w:w="281" w:type="pct"/>
          </w:tcPr>
          <w:p w14:paraId="3C0B49F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47</w:t>
            </w:r>
          </w:p>
        </w:tc>
        <w:tc>
          <w:tcPr>
            <w:tcW w:w="281" w:type="pct"/>
          </w:tcPr>
          <w:p w14:paraId="1820500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28</w:t>
            </w:r>
          </w:p>
        </w:tc>
        <w:tc>
          <w:tcPr>
            <w:tcW w:w="281" w:type="pct"/>
          </w:tcPr>
          <w:p w14:paraId="2AAB269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40</w:t>
            </w:r>
          </w:p>
        </w:tc>
        <w:tc>
          <w:tcPr>
            <w:tcW w:w="281" w:type="pct"/>
          </w:tcPr>
          <w:p w14:paraId="02F32C1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78</w:t>
            </w:r>
          </w:p>
        </w:tc>
        <w:tc>
          <w:tcPr>
            <w:tcW w:w="281" w:type="pct"/>
          </w:tcPr>
          <w:p w14:paraId="45F0518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37</w:t>
            </w:r>
          </w:p>
        </w:tc>
        <w:tc>
          <w:tcPr>
            <w:tcW w:w="281" w:type="pct"/>
          </w:tcPr>
          <w:p w14:paraId="2F740DE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36</w:t>
            </w:r>
          </w:p>
        </w:tc>
        <w:tc>
          <w:tcPr>
            <w:tcW w:w="281" w:type="pct"/>
          </w:tcPr>
          <w:p w14:paraId="1245EBF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81" w:type="pct"/>
          </w:tcPr>
          <w:p w14:paraId="1F7A8AD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18</w:t>
            </w:r>
          </w:p>
        </w:tc>
        <w:tc>
          <w:tcPr>
            <w:tcW w:w="281" w:type="pct"/>
          </w:tcPr>
          <w:p w14:paraId="3B2E579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16</w:t>
            </w:r>
          </w:p>
        </w:tc>
        <w:tc>
          <w:tcPr>
            <w:tcW w:w="281" w:type="pct"/>
          </w:tcPr>
          <w:p w14:paraId="7BE2253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36</w:t>
            </w:r>
          </w:p>
        </w:tc>
        <w:tc>
          <w:tcPr>
            <w:tcW w:w="281" w:type="pct"/>
          </w:tcPr>
          <w:p w14:paraId="2DBBDE5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15</w:t>
            </w:r>
          </w:p>
        </w:tc>
        <w:tc>
          <w:tcPr>
            <w:tcW w:w="278" w:type="pct"/>
          </w:tcPr>
          <w:p w14:paraId="1B4DA49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w:t>
            </w:r>
          </w:p>
        </w:tc>
      </w:tr>
      <w:tr w:rsidR="001C4137" w:rsidRPr="003979D4" w14:paraId="72ED5394" w14:textId="77777777">
        <w:trPr>
          <w:jc w:val="center"/>
        </w:trPr>
        <w:tc>
          <w:tcPr>
            <w:tcW w:w="1290" w:type="pct"/>
          </w:tcPr>
          <w:p w14:paraId="39CE5DCD"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Black or African American</w:t>
            </w:r>
          </w:p>
        </w:tc>
        <w:tc>
          <w:tcPr>
            <w:tcW w:w="341" w:type="pct"/>
          </w:tcPr>
          <w:p w14:paraId="3CF1643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99</w:t>
            </w:r>
          </w:p>
        </w:tc>
        <w:tc>
          <w:tcPr>
            <w:tcW w:w="281" w:type="pct"/>
          </w:tcPr>
          <w:p w14:paraId="139EEE5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18</w:t>
            </w:r>
          </w:p>
        </w:tc>
        <w:tc>
          <w:tcPr>
            <w:tcW w:w="281" w:type="pct"/>
          </w:tcPr>
          <w:p w14:paraId="532A87A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11</w:t>
            </w:r>
          </w:p>
        </w:tc>
        <w:tc>
          <w:tcPr>
            <w:tcW w:w="281" w:type="pct"/>
          </w:tcPr>
          <w:p w14:paraId="21A3CC4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20</w:t>
            </w:r>
          </w:p>
        </w:tc>
        <w:tc>
          <w:tcPr>
            <w:tcW w:w="281" w:type="pct"/>
          </w:tcPr>
          <w:p w14:paraId="23E127E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26</w:t>
            </w:r>
          </w:p>
        </w:tc>
        <w:tc>
          <w:tcPr>
            <w:tcW w:w="281" w:type="pct"/>
          </w:tcPr>
          <w:p w14:paraId="0FC557F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67</w:t>
            </w:r>
          </w:p>
        </w:tc>
        <w:tc>
          <w:tcPr>
            <w:tcW w:w="281" w:type="pct"/>
          </w:tcPr>
          <w:p w14:paraId="20CB457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81" w:type="pct"/>
          </w:tcPr>
          <w:p w14:paraId="3133BCD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c>
          <w:tcPr>
            <w:tcW w:w="281" w:type="pct"/>
          </w:tcPr>
          <w:p w14:paraId="28DF83A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49</w:t>
            </w:r>
          </w:p>
        </w:tc>
        <w:tc>
          <w:tcPr>
            <w:tcW w:w="281" w:type="pct"/>
          </w:tcPr>
          <w:p w14:paraId="21CB775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14</w:t>
            </w:r>
          </w:p>
        </w:tc>
        <w:tc>
          <w:tcPr>
            <w:tcW w:w="281" w:type="pct"/>
          </w:tcPr>
          <w:p w14:paraId="15AD0E6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44</w:t>
            </w:r>
          </w:p>
        </w:tc>
        <w:tc>
          <w:tcPr>
            <w:tcW w:w="281" w:type="pct"/>
          </w:tcPr>
          <w:p w14:paraId="2B0D82A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33</w:t>
            </w:r>
          </w:p>
        </w:tc>
        <w:tc>
          <w:tcPr>
            <w:tcW w:w="278" w:type="pct"/>
          </w:tcPr>
          <w:p w14:paraId="405AB56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25</w:t>
            </w:r>
          </w:p>
        </w:tc>
      </w:tr>
      <w:tr w:rsidR="001C4137" w:rsidRPr="003979D4" w14:paraId="2D5FE75E"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5AC52F3"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Hispanic or Latino</w:t>
            </w:r>
          </w:p>
        </w:tc>
        <w:tc>
          <w:tcPr>
            <w:tcW w:w="341" w:type="pct"/>
          </w:tcPr>
          <w:p w14:paraId="0EF6E34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204</w:t>
            </w:r>
          </w:p>
        </w:tc>
        <w:tc>
          <w:tcPr>
            <w:tcW w:w="281" w:type="pct"/>
          </w:tcPr>
          <w:p w14:paraId="3079308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11</w:t>
            </w:r>
          </w:p>
        </w:tc>
        <w:tc>
          <w:tcPr>
            <w:tcW w:w="281" w:type="pct"/>
          </w:tcPr>
          <w:p w14:paraId="34482EF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10</w:t>
            </w:r>
          </w:p>
        </w:tc>
        <w:tc>
          <w:tcPr>
            <w:tcW w:w="281" w:type="pct"/>
          </w:tcPr>
          <w:p w14:paraId="503EBE3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11</w:t>
            </w:r>
          </w:p>
        </w:tc>
        <w:tc>
          <w:tcPr>
            <w:tcW w:w="281" w:type="pct"/>
          </w:tcPr>
          <w:p w14:paraId="1213B02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23</w:t>
            </w:r>
          </w:p>
        </w:tc>
        <w:tc>
          <w:tcPr>
            <w:tcW w:w="281" w:type="pct"/>
          </w:tcPr>
          <w:p w14:paraId="1858904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64</w:t>
            </w:r>
          </w:p>
        </w:tc>
        <w:tc>
          <w:tcPr>
            <w:tcW w:w="281" w:type="pct"/>
          </w:tcPr>
          <w:p w14:paraId="18A470D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81" w:type="pct"/>
          </w:tcPr>
          <w:p w14:paraId="778937D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41</w:t>
            </w:r>
          </w:p>
        </w:tc>
        <w:tc>
          <w:tcPr>
            <w:tcW w:w="281" w:type="pct"/>
          </w:tcPr>
          <w:p w14:paraId="663080E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47</w:t>
            </w:r>
          </w:p>
        </w:tc>
        <w:tc>
          <w:tcPr>
            <w:tcW w:w="281" w:type="pct"/>
          </w:tcPr>
          <w:p w14:paraId="6DCF297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25</w:t>
            </w:r>
          </w:p>
        </w:tc>
        <w:tc>
          <w:tcPr>
            <w:tcW w:w="281" w:type="pct"/>
          </w:tcPr>
          <w:p w14:paraId="3F768F8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81" w:type="pct"/>
          </w:tcPr>
          <w:p w14:paraId="426BF04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48</w:t>
            </w:r>
          </w:p>
        </w:tc>
        <w:tc>
          <w:tcPr>
            <w:tcW w:w="278" w:type="pct"/>
          </w:tcPr>
          <w:p w14:paraId="41EC9D6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30</w:t>
            </w:r>
          </w:p>
        </w:tc>
      </w:tr>
      <w:tr w:rsidR="001C4137" w:rsidRPr="003979D4" w14:paraId="3B9FA807" w14:textId="77777777">
        <w:trPr>
          <w:jc w:val="center"/>
        </w:trPr>
        <w:tc>
          <w:tcPr>
            <w:tcW w:w="1290" w:type="pct"/>
          </w:tcPr>
          <w:p w14:paraId="533BBE4A"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Multi-Race, Not Hispanic or Latino</w:t>
            </w:r>
          </w:p>
        </w:tc>
        <w:tc>
          <w:tcPr>
            <w:tcW w:w="341" w:type="pct"/>
          </w:tcPr>
          <w:p w14:paraId="35FFFF1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50</w:t>
            </w:r>
          </w:p>
        </w:tc>
        <w:tc>
          <w:tcPr>
            <w:tcW w:w="281" w:type="pct"/>
          </w:tcPr>
          <w:p w14:paraId="38EADA65"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28</w:t>
            </w:r>
          </w:p>
        </w:tc>
        <w:tc>
          <w:tcPr>
            <w:tcW w:w="281" w:type="pct"/>
          </w:tcPr>
          <w:p w14:paraId="24C92CE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7</w:t>
            </w:r>
          </w:p>
        </w:tc>
        <w:tc>
          <w:tcPr>
            <w:tcW w:w="281" w:type="pct"/>
          </w:tcPr>
          <w:p w14:paraId="54CBABE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12</w:t>
            </w:r>
          </w:p>
        </w:tc>
        <w:tc>
          <w:tcPr>
            <w:tcW w:w="281" w:type="pct"/>
          </w:tcPr>
          <w:p w14:paraId="248F641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47</w:t>
            </w:r>
          </w:p>
        </w:tc>
        <w:tc>
          <w:tcPr>
            <w:tcW w:w="281" w:type="pct"/>
          </w:tcPr>
          <w:p w14:paraId="2BFE7FC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44</w:t>
            </w:r>
          </w:p>
        </w:tc>
        <w:tc>
          <w:tcPr>
            <w:tcW w:w="281" w:type="pct"/>
          </w:tcPr>
          <w:p w14:paraId="5D79819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53</w:t>
            </w:r>
          </w:p>
        </w:tc>
        <w:tc>
          <w:tcPr>
            <w:tcW w:w="281" w:type="pct"/>
          </w:tcPr>
          <w:p w14:paraId="196E28F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50</w:t>
            </w:r>
          </w:p>
        </w:tc>
        <w:tc>
          <w:tcPr>
            <w:tcW w:w="281" w:type="pct"/>
          </w:tcPr>
          <w:p w14:paraId="3226902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39</w:t>
            </w:r>
          </w:p>
        </w:tc>
        <w:tc>
          <w:tcPr>
            <w:tcW w:w="281" w:type="pct"/>
          </w:tcPr>
          <w:p w14:paraId="0C741A4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28</w:t>
            </w:r>
          </w:p>
        </w:tc>
        <w:tc>
          <w:tcPr>
            <w:tcW w:w="281" w:type="pct"/>
          </w:tcPr>
          <w:p w14:paraId="5D20086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40</w:t>
            </w:r>
          </w:p>
        </w:tc>
        <w:tc>
          <w:tcPr>
            <w:tcW w:w="281" w:type="pct"/>
          </w:tcPr>
          <w:p w14:paraId="30EF3AA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38</w:t>
            </w:r>
          </w:p>
        </w:tc>
        <w:tc>
          <w:tcPr>
            <w:tcW w:w="278" w:type="pct"/>
          </w:tcPr>
          <w:p w14:paraId="64A8D27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13</w:t>
            </w:r>
          </w:p>
        </w:tc>
      </w:tr>
      <w:tr w:rsidR="001C4137" w:rsidRPr="003979D4" w14:paraId="6ED67869"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6FDEB3B" w14:textId="77777777" w:rsidR="001C4137" w:rsidRPr="00A73A0A" w:rsidRDefault="001C4137">
            <w:pPr>
              <w:pStyle w:val="TableText"/>
              <w:spacing w:before="20" w:after="20"/>
              <w:rPr>
                <w:rFonts w:ascii="Franklin Gothic Book" w:hAnsi="Franklin Gothic Book"/>
                <w:spacing w:val="-4"/>
              </w:rPr>
            </w:pPr>
            <w:r w:rsidRPr="00A73A0A">
              <w:rPr>
                <w:rFonts w:ascii="Franklin Gothic Book" w:hAnsi="Franklin Gothic Book"/>
                <w:spacing w:val="-4"/>
              </w:rPr>
              <w:t>Native Hawaiian or Other Pacific Islander</w:t>
            </w:r>
          </w:p>
        </w:tc>
        <w:tc>
          <w:tcPr>
            <w:tcW w:w="341" w:type="pct"/>
          </w:tcPr>
          <w:p w14:paraId="06363CB5"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69C3B269"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13A04B00"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76A0536"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956A3A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38</w:t>
            </w:r>
          </w:p>
        </w:tc>
        <w:tc>
          <w:tcPr>
            <w:tcW w:w="281" w:type="pct"/>
          </w:tcPr>
          <w:p w14:paraId="5BD16954"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BC29AAE"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3B4AC8C"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54C5E9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48</w:t>
            </w:r>
          </w:p>
        </w:tc>
        <w:tc>
          <w:tcPr>
            <w:tcW w:w="281" w:type="pct"/>
          </w:tcPr>
          <w:p w14:paraId="5DD47CC6"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3BC39631"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9659C9B" w14:textId="77777777" w:rsidR="001C4137" w:rsidRPr="00472B1B" w:rsidRDefault="001C4137">
            <w:pPr>
              <w:pStyle w:val="TableTextCentered"/>
              <w:spacing w:before="20" w:after="20"/>
              <w:rPr>
                <w:rFonts w:ascii="Franklin Gothic Book" w:hAnsi="Franklin Gothic Book"/>
              </w:rPr>
            </w:pPr>
            <w:r>
              <w:rPr>
                <w:rFonts w:ascii="Franklin Gothic Book" w:hAnsi="Franklin Gothic Book"/>
              </w:rPr>
              <w:t>N/A</w:t>
            </w:r>
          </w:p>
        </w:tc>
        <w:tc>
          <w:tcPr>
            <w:tcW w:w="278" w:type="pct"/>
          </w:tcPr>
          <w:p w14:paraId="2A35D91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14</w:t>
            </w:r>
          </w:p>
        </w:tc>
      </w:tr>
      <w:tr w:rsidR="001C4137" w:rsidRPr="003979D4" w14:paraId="4035EADC" w14:textId="77777777">
        <w:trPr>
          <w:jc w:val="center"/>
        </w:trPr>
        <w:tc>
          <w:tcPr>
            <w:tcW w:w="1290" w:type="pct"/>
          </w:tcPr>
          <w:p w14:paraId="34D6364D"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White</w:t>
            </w:r>
          </w:p>
        </w:tc>
        <w:tc>
          <w:tcPr>
            <w:tcW w:w="341" w:type="pct"/>
          </w:tcPr>
          <w:p w14:paraId="18EE000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237</w:t>
            </w:r>
          </w:p>
        </w:tc>
        <w:tc>
          <w:tcPr>
            <w:tcW w:w="281" w:type="pct"/>
          </w:tcPr>
          <w:p w14:paraId="7D835D5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26</w:t>
            </w:r>
          </w:p>
        </w:tc>
        <w:tc>
          <w:tcPr>
            <w:tcW w:w="281" w:type="pct"/>
          </w:tcPr>
          <w:p w14:paraId="33A09BD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19</w:t>
            </w:r>
          </w:p>
        </w:tc>
        <w:tc>
          <w:tcPr>
            <w:tcW w:w="281" w:type="pct"/>
          </w:tcPr>
          <w:p w14:paraId="33863FD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20</w:t>
            </w:r>
          </w:p>
        </w:tc>
        <w:tc>
          <w:tcPr>
            <w:tcW w:w="281" w:type="pct"/>
          </w:tcPr>
          <w:p w14:paraId="404D288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53</w:t>
            </w:r>
          </w:p>
        </w:tc>
        <w:tc>
          <w:tcPr>
            <w:tcW w:w="281" w:type="pct"/>
          </w:tcPr>
          <w:p w14:paraId="6B1886B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58</w:t>
            </w:r>
          </w:p>
        </w:tc>
        <w:tc>
          <w:tcPr>
            <w:tcW w:w="281" w:type="pct"/>
          </w:tcPr>
          <w:p w14:paraId="26F4820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50</w:t>
            </w:r>
          </w:p>
        </w:tc>
        <w:tc>
          <w:tcPr>
            <w:tcW w:w="281" w:type="pct"/>
          </w:tcPr>
          <w:p w14:paraId="0D2E24D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42</w:t>
            </w:r>
          </w:p>
        </w:tc>
        <w:tc>
          <w:tcPr>
            <w:tcW w:w="281" w:type="pct"/>
          </w:tcPr>
          <w:p w14:paraId="3E47DFB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37</w:t>
            </w:r>
          </w:p>
        </w:tc>
        <w:tc>
          <w:tcPr>
            <w:tcW w:w="281" w:type="pct"/>
          </w:tcPr>
          <w:p w14:paraId="665F1FC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15</w:t>
            </w:r>
          </w:p>
        </w:tc>
        <w:tc>
          <w:tcPr>
            <w:tcW w:w="281" w:type="pct"/>
          </w:tcPr>
          <w:p w14:paraId="6A526E5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31</w:t>
            </w:r>
          </w:p>
        </w:tc>
        <w:tc>
          <w:tcPr>
            <w:tcW w:w="281" w:type="pct"/>
          </w:tcPr>
          <w:p w14:paraId="775F7B55"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38</w:t>
            </w:r>
          </w:p>
        </w:tc>
        <w:tc>
          <w:tcPr>
            <w:tcW w:w="278" w:type="pct"/>
          </w:tcPr>
          <w:p w14:paraId="250B5E85"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10</w:t>
            </w:r>
          </w:p>
        </w:tc>
      </w:tr>
      <w:tr w:rsidR="001C4137" w:rsidRPr="003979D4" w14:paraId="5A6494E6"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F7FCBE4"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High Needs</w:t>
            </w:r>
          </w:p>
        </w:tc>
        <w:tc>
          <w:tcPr>
            <w:tcW w:w="341" w:type="pct"/>
          </w:tcPr>
          <w:p w14:paraId="14BDDF1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514</w:t>
            </w:r>
          </w:p>
        </w:tc>
        <w:tc>
          <w:tcPr>
            <w:tcW w:w="281" w:type="pct"/>
          </w:tcPr>
          <w:p w14:paraId="5324598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13</w:t>
            </w:r>
          </w:p>
        </w:tc>
        <w:tc>
          <w:tcPr>
            <w:tcW w:w="281" w:type="pct"/>
          </w:tcPr>
          <w:p w14:paraId="348BB0F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10</w:t>
            </w:r>
          </w:p>
        </w:tc>
        <w:tc>
          <w:tcPr>
            <w:tcW w:w="281" w:type="pct"/>
          </w:tcPr>
          <w:p w14:paraId="6E11BA0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13</w:t>
            </w:r>
          </w:p>
        </w:tc>
        <w:tc>
          <w:tcPr>
            <w:tcW w:w="281" w:type="pct"/>
          </w:tcPr>
          <w:p w14:paraId="391B138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24</w:t>
            </w:r>
          </w:p>
        </w:tc>
        <w:tc>
          <w:tcPr>
            <w:tcW w:w="281" w:type="pct"/>
          </w:tcPr>
          <w:p w14:paraId="5ECA2D9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63</w:t>
            </w:r>
          </w:p>
        </w:tc>
        <w:tc>
          <w:tcPr>
            <w:tcW w:w="281" w:type="pct"/>
          </w:tcPr>
          <w:p w14:paraId="0D43CF2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47</w:t>
            </w:r>
          </w:p>
        </w:tc>
        <w:tc>
          <w:tcPr>
            <w:tcW w:w="281" w:type="pct"/>
          </w:tcPr>
          <w:p w14:paraId="7D6DCD3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42</w:t>
            </w:r>
          </w:p>
        </w:tc>
        <w:tc>
          <w:tcPr>
            <w:tcW w:w="281" w:type="pct"/>
          </w:tcPr>
          <w:p w14:paraId="7866F24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49</w:t>
            </w:r>
          </w:p>
        </w:tc>
        <w:tc>
          <w:tcPr>
            <w:tcW w:w="281" w:type="pct"/>
          </w:tcPr>
          <w:p w14:paraId="206A51B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24</w:t>
            </w:r>
          </w:p>
        </w:tc>
        <w:tc>
          <w:tcPr>
            <w:tcW w:w="281" w:type="pct"/>
          </w:tcPr>
          <w:p w14:paraId="29CD6F9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43</w:t>
            </w:r>
          </w:p>
        </w:tc>
        <w:tc>
          <w:tcPr>
            <w:tcW w:w="281" w:type="pct"/>
          </w:tcPr>
          <w:p w14:paraId="493E975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c>
          <w:tcPr>
            <w:tcW w:w="278" w:type="pct"/>
          </w:tcPr>
          <w:p w14:paraId="0141F51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28</w:t>
            </w:r>
          </w:p>
        </w:tc>
      </w:tr>
      <w:tr w:rsidR="001C4137" w:rsidRPr="003979D4" w14:paraId="760A76F4" w14:textId="77777777">
        <w:trPr>
          <w:jc w:val="center"/>
        </w:trPr>
        <w:tc>
          <w:tcPr>
            <w:tcW w:w="1290" w:type="pct"/>
          </w:tcPr>
          <w:p w14:paraId="5FB12D12"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English Learners</w:t>
            </w:r>
          </w:p>
        </w:tc>
        <w:tc>
          <w:tcPr>
            <w:tcW w:w="341" w:type="pct"/>
          </w:tcPr>
          <w:p w14:paraId="2B1AF7F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172</w:t>
            </w:r>
          </w:p>
        </w:tc>
        <w:tc>
          <w:tcPr>
            <w:tcW w:w="281" w:type="pct"/>
          </w:tcPr>
          <w:p w14:paraId="44A76BD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w:t>
            </w:r>
          </w:p>
        </w:tc>
        <w:tc>
          <w:tcPr>
            <w:tcW w:w="281" w:type="pct"/>
          </w:tcPr>
          <w:p w14:paraId="65E0D7E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w:t>
            </w:r>
          </w:p>
        </w:tc>
        <w:tc>
          <w:tcPr>
            <w:tcW w:w="281" w:type="pct"/>
          </w:tcPr>
          <w:p w14:paraId="7DC830C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w:t>
            </w:r>
          </w:p>
        </w:tc>
        <w:tc>
          <w:tcPr>
            <w:tcW w:w="281" w:type="pct"/>
          </w:tcPr>
          <w:p w14:paraId="04043D67"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13</w:t>
            </w:r>
          </w:p>
        </w:tc>
        <w:tc>
          <w:tcPr>
            <w:tcW w:w="281" w:type="pct"/>
          </w:tcPr>
          <w:p w14:paraId="31B45CA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66</w:t>
            </w:r>
          </w:p>
        </w:tc>
        <w:tc>
          <w:tcPr>
            <w:tcW w:w="281" w:type="pct"/>
          </w:tcPr>
          <w:p w14:paraId="6F5444E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38</w:t>
            </w:r>
          </w:p>
        </w:tc>
        <w:tc>
          <w:tcPr>
            <w:tcW w:w="281" w:type="pct"/>
          </w:tcPr>
          <w:p w14:paraId="0EE3DC3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34</w:t>
            </w:r>
          </w:p>
        </w:tc>
        <w:tc>
          <w:tcPr>
            <w:tcW w:w="281" w:type="pct"/>
          </w:tcPr>
          <w:p w14:paraId="5682CC9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43</w:t>
            </w:r>
          </w:p>
        </w:tc>
        <w:tc>
          <w:tcPr>
            <w:tcW w:w="281" w:type="pct"/>
          </w:tcPr>
          <w:p w14:paraId="72EEBA2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33</w:t>
            </w:r>
          </w:p>
        </w:tc>
        <w:tc>
          <w:tcPr>
            <w:tcW w:w="281" w:type="pct"/>
          </w:tcPr>
          <w:p w14:paraId="4B6958F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57</w:t>
            </w:r>
          </w:p>
        </w:tc>
        <w:tc>
          <w:tcPr>
            <w:tcW w:w="281" w:type="pct"/>
          </w:tcPr>
          <w:p w14:paraId="2385F47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60</w:t>
            </w:r>
          </w:p>
        </w:tc>
        <w:tc>
          <w:tcPr>
            <w:tcW w:w="278" w:type="pct"/>
          </w:tcPr>
          <w:p w14:paraId="6501183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44</w:t>
            </w:r>
          </w:p>
        </w:tc>
      </w:tr>
      <w:tr w:rsidR="001C4137" w:rsidRPr="003979D4" w14:paraId="65DB5401"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A825658" w14:textId="77777777" w:rsidR="001C4137" w:rsidRPr="00A73A0A" w:rsidRDefault="001C4137">
            <w:pPr>
              <w:pStyle w:val="TableText"/>
              <w:spacing w:before="20" w:after="20"/>
              <w:rPr>
                <w:rFonts w:ascii="Franklin Gothic Book" w:hAnsi="Franklin Gothic Book"/>
                <w:spacing w:val="-4"/>
              </w:rPr>
            </w:pPr>
            <w:r w:rsidRPr="00A73A0A">
              <w:rPr>
                <w:rFonts w:ascii="Franklin Gothic Book" w:hAnsi="Franklin Gothic Book"/>
                <w:spacing w:val="-4"/>
              </w:rPr>
              <w:t>Low Income</w:t>
            </w:r>
          </w:p>
        </w:tc>
        <w:tc>
          <w:tcPr>
            <w:tcW w:w="341" w:type="pct"/>
          </w:tcPr>
          <w:p w14:paraId="4537306E"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489</w:t>
            </w:r>
          </w:p>
        </w:tc>
        <w:tc>
          <w:tcPr>
            <w:tcW w:w="281" w:type="pct"/>
          </w:tcPr>
          <w:p w14:paraId="7149CA3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14</w:t>
            </w:r>
          </w:p>
        </w:tc>
        <w:tc>
          <w:tcPr>
            <w:tcW w:w="281" w:type="pct"/>
          </w:tcPr>
          <w:p w14:paraId="36DFB38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10</w:t>
            </w:r>
          </w:p>
        </w:tc>
        <w:tc>
          <w:tcPr>
            <w:tcW w:w="281" w:type="pct"/>
          </w:tcPr>
          <w:p w14:paraId="3EF69B75"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13</w:t>
            </w:r>
          </w:p>
        </w:tc>
        <w:tc>
          <w:tcPr>
            <w:tcW w:w="281" w:type="pct"/>
          </w:tcPr>
          <w:p w14:paraId="15B69C71"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24</w:t>
            </w:r>
          </w:p>
        </w:tc>
        <w:tc>
          <w:tcPr>
            <w:tcW w:w="281" w:type="pct"/>
          </w:tcPr>
          <w:p w14:paraId="199C52B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62</w:t>
            </w:r>
          </w:p>
        </w:tc>
        <w:tc>
          <w:tcPr>
            <w:tcW w:w="281" w:type="pct"/>
          </w:tcPr>
          <w:p w14:paraId="1D1E5B7A"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48</w:t>
            </w:r>
          </w:p>
        </w:tc>
        <w:tc>
          <w:tcPr>
            <w:tcW w:w="281" w:type="pct"/>
          </w:tcPr>
          <w:p w14:paraId="30A809C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42</w:t>
            </w:r>
          </w:p>
        </w:tc>
        <w:tc>
          <w:tcPr>
            <w:tcW w:w="281" w:type="pct"/>
          </w:tcPr>
          <w:p w14:paraId="398AC798"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48</w:t>
            </w:r>
          </w:p>
        </w:tc>
        <w:tc>
          <w:tcPr>
            <w:tcW w:w="281" w:type="pct"/>
          </w:tcPr>
          <w:p w14:paraId="1C17D89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24</w:t>
            </w:r>
          </w:p>
        </w:tc>
        <w:tc>
          <w:tcPr>
            <w:tcW w:w="281" w:type="pct"/>
          </w:tcPr>
          <w:p w14:paraId="59DC6EB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43</w:t>
            </w:r>
          </w:p>
        </w:tc>
        <w:tc>
          <w:tcPr>
            <w:tcW w:w="281" w:type="pct"/>
          </w:tcPr>
          <w:p w14:paraId="78916C1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45</w:t>
            </w:r>
          </w:p>
        </w:tc>
        <w:tc>
          <w:tcPr>
            <w:tcW w:w="278" w:type="pct"/>
          </w:tcPr>
          <w:p w14:paraId="7DEC1B2C"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28</w:t>
            </w:r>
          </w:p>
        </w:tc>
      </w:tr>
      <w:tr w:rsidR="001C4137" w:rsidRPr="003979D4" w14:paraId="066B5FB0" w14:textId="77777777">
        <w:trPr>
          <w:jc w:val="center"/>
        </w:trPr>
        <w:tc>
          <w:tcPr>
            <w:tcW w:w="1290" w:type="pct"/>
          </w:tcPr>
          <w:p w14:paraId="2A328F4B"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Students with Disabilities</w:t>
            </w:r>
          </w:p>
        </w:tc>
        <w:tc>
          <w:tcPr>
            <w:tcW w:w="341" w:type="pct"/>
          </w:tcPr>
          <w:p w14:paraId="70AFFD6B"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137</w:t>
            </w:r>
          </w:p>
        </w:tc>
        <w:tc>
          <w:tcPr>
            <w:tcW w:w="281" w:type="pct"/>
          </w:tcPr>
          <w:p w14:paraId="2A99F586"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w:t>
            </w:r>
          </w:p>
        </w:tc>
        <w:tc>
          <w:tcPr>
            <w:tcW w:w="281" w:type="pct"/>
          </w:tcPr>
          <w:p w14:paraId="6F6CCEB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w:t>
            </w:r>
          </w:p>
        </w:tc>
        <w:tc>
          <w:tcPr>
            <w:tcW w:w="281" w:type="pct"/>
          </w:tcPr>
          <w:p w14:paraId="3C428BA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w:t>
            </w:r>
          </w:p>
        </w:tc>
        <w:tc>
          <w:tcPr>
            <w:tcW w:w="281" w:type="pct"/>
          </w:tcPr>
          <w:p w14:paraId="5FF3A130"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12</w:t>
            </w:r>
          </w:p>
        </w:tc>
        <w:tc>
          <w:tcPr>
            <w:tcW w:w="281" w:type="pct"/>
          </w:tcPr>
          <w:p w14:paraId="207B986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52</w:t>
            </w:r>
          </w:p>
        </w:tc>
        <w:tc>
          <w:tcPr>
            <w:tcW w:w="281" w:type="pct"/>
          </w:tcPr>
          <w:p w14:paraId="4091E1A9"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35</w:t>
            </w:r>
          </w:p>
        </w:tc>
        <w:tc>
          <w:tcPr>
            <w:tcW w:w="281" w:type="pct"/>
          </w:tcPr>
          <w:p w14:paraId="378AE61D"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28</w:t>
            </w:r>
          </w:p>
        </w:tc>
        <w:tc>
          <w:tcPr>
            <w:tcW w:w="281" w:type="pct"/>
          </w:tcPr>
          <w:p w14:paraId="66AAB894"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46</w:t>
            </w:r>
          </w:p>
        </w:tc>
        <w:tc>
          <w:tcPr>
            <w:tcW w:w="281" w:type="pct"/>
          </w:tcPr>
          <w:p w14:paraId="3E7801F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47</w:t>
            </w:r>
          </w:p>
        </w:tc>
        <w:tc>
          <w:tcPr>
            <w:tcW w:w="281" w:type="pct"/>
          </w:tcPr>
          <w:p w14:paraId="1CF1739F"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63</w:t>
            </w:r>
          </w:p>
        </w:tc>
        <w:tc>
          <w:tcPr>
            <w:tcW w:w="281" w:type="pct"/>
          </w:tcPr>
          <w:p w14:paraId="75ED6862"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71</w:t>
            </w:r>
          </w:p>
        </w:tc>
        <w:tc>
          <w:tcPr>
            <w:tcW w:w="278" w:type="pct"/>
          </w:tcPr>
          <w:p w14:paraId="2FCA7EB3" w14:textId="77777777" w:rsidR="001C4137" w:rsidRPr="00472B1B" w:rsidRDefault="001C4137">
            <w:pPr>
              <w:pStyle w:val="TableTextCentered"/>
              <w:spacing w:before="20" w:after="20"/>
              <w:rPr>
                <w:rFonts w:ascii="Franklin Gothic Book" w:hAnsi="Franklin Gothic Book"/>
              </w:rPr>
            </w:pPr>
            <w:r w:rsidRPr="00472B1B">
              <w:rPr>
                <w:rFonts w:ascii="Franklin Gothic Book" w:hAnsi="Franklin Gothic Book"/>
              </w:rPr>
              <w:t>42</w:t>
            </w:r>
          </w:p>
        </w:tc>
      </w:tr>
    </w:tbl>
    <w:p w14:paraId="6042A16D" w14:textId="6EAF7CF7" w:rsidR="001C4137" w:rsidRDefault="001C4137" w:rsidP="001C4137">
      <w:pPr>
        <w:pStyle w:val="TableTitle0"/>
        <w:spacing w:before="0" w:after="0" w:line="240" w:lineRule="auto"/>
      </w:pPr>
      <w:bookmarkStart w:id="68" w:name="_Toc211936439"/>
      <w:r w:rsidRPr="003979D4">
        <w:t xml:space="preserve">Table </w:t>
      </w:r>
      <w:r w:rsidR="00AA3CFC">
        <w:t>D</w:t>
      </w:r>
      <w:r>
        <w:t>5</w:t>
      </w:r>
      <w:r w:rsidRPr="003979D4">
        <w:t xml:space="preserve">. MCAS </w:t>
      </w:r>
      <w:r>
        <w:t xml:space="preserve">Science </w:t>
      </w:r>
      <w:r w:rsidRPr="003979D4">
        <w:t>Achievement</w:t>
      </w:r>
      <w:r>
        <w:t xml:space="preserve"> </w:t>
      </w:r>
      <w:r w:rsidRPr="003979D4">
        <w:t xml:space="preserve">by Student Group, Grades </w:t>
      </w:r>
      <w:r>
        <w:t>5 and 8</w:t>
      </w:r>
      <w:r w:rsidRPr="003979D4">
        <w:t>, 202</w:t>
      </w:r>
      <w:r>
        <w:t>3</w:t>
      </w:r>
      <w:r w:rsidRPr="003979D4">
        <w:t>-</w:t>
      </w:r>
      <w:r w:rsidRPr="00A160AD">
        <w:t>202</w:t>
      </w:r>
      <w:r>
        <w:t>5</w:t>
      </w:r>
      <w:bookmarkEnd w:id="68"/>
      <w:r w:rsidRPr="00A160AD">
        <w:t xml:space="preserve"> </w:t>
      </w:r>
    </w:p>
    <w:tbl>
      <w:tblPr>
        <w:tblStyle w:val="MSVTable1"/>
        <w:tblW w:w="5107" w:type="pct"/>
        <w:jc w:val="center"/>
        <w:tblLayout w:type="fixed"/>
        <w:tblLook w:val="0420" w:firstRow="1" w:lastRow="0" w:firstColumn="0" w:lastColumn="0" w:noHBand="0" w:noVBand="1"/>
        <w:tblCaption w:val="Table D5. MCAS Science Achievement by Student Group, Grades 5 and 8, 2023-2025 "/>
        <w:tblDescription w:val="Science Grades 5 and 8 MCAS Achievement by Student Group"/>
      </w:tblPr>
      <w:tblGrid>
        <w:gridCol w:w="3790"/>
        <w:gridCol w:w="1001"/>
        <w:gridCol w:w="825"/>
        <w:gridCol w:w="825"/>
        <w:gridCol w:w="826"/>
        <w:gridCol w:w="826"/>
        <w:gridCol w:w="826"/>
        <w:gridCol w:w="826"/>
        <w:gridCol w:w="826"/>
        <w:gridCol w:w="826"/>
        <w:gridCol w:w="826"/>
        <w:gridCol w:w="826"/>
        <w:gridCol w:w="826"/>
        <w:gridCol w:w="817"/>
      </w:tblGrid>
      <w:tr w:rsidR="001C4137" w:rsidRPr="003979D4" w14:paraId="13F931BB"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7737BF2A" w14:textId="77777777" w:rsidR="001C4137" w:rsidRPr="00EA0A36" w:rsidRDefault="001C4137">
            <w:pPr>
              <w:pStyle w:val="TableColHeadingCenter"/>
              <w:spacing w:before="20" w:after="20"/>
            </w:pPr>
            <w:r w:rsidRPr="002F03E2">
              <w:t>Group</w:t>
            </w:r>
          </w:p>
        </w:tc>
        <w:tc>
          <w:tcPr>
            <w:tcW w:w="341" w:type="pct"/>
            <w:vAlign w:val="center"/>
          </w:tcPr>
          <w:p w14:paraId="30ADB607" w14:textId="77777777" w:rsidR="001C4137" w:rsidRPr="00EA0A36" w:rsidRDefault="001C4137">
            <w:pPr>
              <w:pStyle w:val="TableColHeadingCenter"/>
              <w:spacing w:before="20" w:after="20"/>
            </w:pPr>
            <w:r w:rsidRPr="002F03E2">
              <w:t># Included (202</w:t>
            </w:r>
            <w:r>
              <w:t>5</w:t>
            </w:r>
            <w:r w:rsidRPr="002F03E2">
              <w:t>)</w:t>
            </w:r>
          </w:p>
        </w:tc>
        <w:tc>
          <w:tcPr>
            <w:tcW w:w="281" w:type="pct"/>
            <w:vAlign w:val="center"/>
          </w:tcPr>
          <w:p w14:paraId="132D097B" w14:textId="77777777" w:rsidR="001C4137" w:rsidRPr="00EA0A36" w:rsidRDefault="001C4137">
            <w:pPr>
              <w:pStyle w:val="TableColHeadingCenter"/>
              <w:spacing w:before="20" w:after="20"/>
            </w:pPr>
            <w:r>
              <w:t xml:space="preserve">% M/E </w:t>
            </w:r>
            <w:r w:rsidRPr="00EA0A36">
              <w:t>202</w:t>
            </w:r>
            <w:r>
              <w:t>3</w:t>
            </w:r>
          </w:p>
        </w:tc>
        <w:tc>
          <w:tcPr>
            <w:tcW w:w="281" w:type="pct"/>
            <w:vAlign w:val="center"/>
          </w:tcPr>
          <w:p w14:paraId="41D16C7B" w14:textId="77777777" w:rsidR="001C4137" w:rsidRPr="00EA0A36" w:rsidRDefault="001C4137">
            <w:pPr>
              <w:pStyle w:val="TableColHeadingCenter"/>
              <w:spacing w:before="20" w:after="20"/>
            </w:pPr>
            <w:r>
              <w:t xml:space="preserve">% M/E </w:t>
            </w:r>
            <w:r w:rsidRPr="00EA0A36">
              <w:t>202</w:t>
            </w:r>
            <w:r>
              <w:t>4</w:t>
            </w:r>
          </w:p>
        </w:tc>
        <w:tc>
          <w:tcPr>
            <w:tcW w:w="281" w:type="pct"/>
            <w:vAlign w:val="center"/>
          </w:tcPr>
          <w:p w14:paraId="1A3B7863" w14:textId="77777777" w:rsidR="001C4137" w:rsidRPr="00EA0A36" w:rsidRDefault="001C4137">
            <w:pPr>
              <w:pStyle w:val="TableColHeadingCenter"/>
              <w:spacing w:before="20" w:after="20"/>
            </w:pPr>
            <w:r>
              <w:t>% M/E 2025</w:t>
            </w:r>
          </w:p>
        </w:tc>
        <w:tc>
          <w:tcPr>
            <w:tcW w:w="281" w:type="pct"/>
            <w:vAlign w:val="center"/>
          </w:tcPr>
          <w:p w14:paraId="76862F4D" w14:textId="77777777" w:rsidR="001C4137" w:rsidRPr="00EA0A36" w:rsidRDefault="001C4137">
            <w:pPr>
              <w:pStyle w:val="TableColHeadingCenter"/>
              <w:spacing w:before="20" w:after="20"/>
            </w:pPr>
            <w:r>
              <w:t>% M/E 2025 S</w:t>
            </w:r>
            <w:r w:rsidRPr="00EA0A36">
              <w:t>tate</w:t>
            </w:r>
          </w:p>
        </w:tc>
        <w:tc>
          <w:tcPr>
            <w:tcW w:w="281" w:type="pct"/>
            <w:vAlign w:val="center"/>
          </w:tcPr>
          <w:p w14:paraId="14D185CD" w14:textId="77777777" w:rsidR="001C4137" w:rsidRPr="00EA0A36" w:rsidRDefault="001C4137">
            <w:pPr>
              <w:pStyle w:val="TableColHeadingCenter"/>
              <w:spacing w:before="20" w:after="20"/>
            </w:pPr>
            <w:r>
              <w:t xml:space="preserve">% PME </w:t>
            </w:r>
            <w:r w:rsidRPr="00EA0A36">
              <w:t>202</w:t>
            </w:r>
            <w:r>
              <w:t>3</w:t>
            </w:r>
          </w:p>
        </w:tc>
        <w:tc>
          <w:tcPr>
            <w:tcW w:w="281" w:type="pct"/>
            <w:vAlign w:val="center"/>
          </w:tcPr>
          <w:p w14:paraId="4506C172" w14:textId="77777777" w:rsidR="001C4137" w:rsidRPr="00EA0A36" w:rsidRDefault="001C4137">
            <w:pPr>
              <w:pStyle w:val="TableColHeadingCenter"/>
              <w:spacing w:before="20" w:after="20"/>
            </w:pPr>
            <w:r>
              <w:t xml:space="preserve">% PME </w:t>
            </w:r>
            <w:r w:rsidRPr="00EA0A36">
              <w:t>202</w:t>
            </w:r>
            <w:r>
              <w:t>4</w:t>
            </w:r>
          </w:p>
        </w:tc>
        <w:tc>
          <w:tcPr>
            <w:tcW w:w="281" w:type="pct"/>
            <w:vAlign w:val="center"/>
          </w:tcPr>
          <w:p w14:paraId="2F380031" w14:textId="77777777" w:rsidR="001C4137" w:rsidRPr="00EA0A36" w:rsidRDefault="001C4137">
            <w:pPr>
              <w:pStyle w:val="TableColHeadingCenter"/>
              <w:spacing w:before="20" w:after="20"/>
            </w:pPr>
            <w:r>
              <w:t>% PME 2025</w:t>
            </w:r>
          </w:p>
        </w:tc>
        <w:tc>
          <w:tcPr>
            <w:tcW w:w="281" w:type="pct"/>
            <w:vAlign w:val="center"/>
          </w:tcPr>
          <w:p w14:paraId="126C201C" w14:textId="77777777" w:rsidR="001C4137" w:rsidRPr="00EA0A36" w:rsidRDefault="001C4137">
            <w:pPr>
              <w:pStyle w:val="TableColHeadingCenter"/>
              <w:spacing w:before="20" w:after="20"/>
            </w:pPr>
            <w:r>
              <w:t xml:space="preserve">% PME 2025 </w:t>
            </w:r>
            <w:r w:rsidRPr="00EA0A36">
              <w:t>State</w:t>
            </w:r>
          </w:p>
        </w:tc>
        <w:tc>
          <w:tcPr>
            <w:tcW w:w="281" w:type="pct"/>
            <w:vAlign w:val="center"/>
          </w:tcPr>
          <w:p w14:paraId="59189083" w14:textId="77777777" w:rsidR="001C4137" w:rsidRPr="00EA0A36" w:rsidRDefault="001C4137">
            <w:pPr>
              <w:pStyle w:val="TableColHeadingCenter"/>
              <w:spacing w:before="20" w:after="20"/>
            </w:pPr>
            <w:r>
              <w:t xml:space="preserve">% NM </w:t>
            </w:r>
            <w:r w:rsidRPr="00EA0A36">
              <w:t>202</w:t>
            </w:r>
            <w:r>
              <w:t>3</w:t>
            </w:r>
          </w:p>
        </w:tc>
        <w:tc>
          <w:tcPr>
            <w:tcW w:w="281" w:type="pct"/>
            <w:vAlign w:val="center"/>
          </w:tcPr>
          <w:p w14:paraId="1E6CD03A" w14:textId="77777777" w:rsidR="001C4137" w:rsidRPr="00EA0A36" w:rsidRDefault="001C4137">
            <w:pPr>
              <w:pStyle w:val="TableColHeadingCenter"/>
              <w:spacing w:before="20" w:after="20"/>
            </w:pPr>
            <w:r>
              <w:t xml:space="preserve">% NM </w:t>
            </w:r>
            <w:r w:rsidRPr="00EA0A36">
              <w:t>202</w:t>
            </w:r>
            <w:r>
              <w:t>4</w:t>
            </w:r>
          </w:p>
        </w:tc>
        <w:tc>
          <w:tcPr>
            <w:tcW w:w="281" w:type="pct"/>
            <w:vAlign w:val="center"/>
          </w:tcPr>
          <w:p w14:paraId="4F7D045B" w14:textId="77777777" w:rsidR="001C4137" w:rsidRPr="00EA0A36" w:rsidRDefault="001C4137">
            <w:pPr>
              <w:pStyle w:val="TableColHeadingCenter"/>
              <w:spacing w:before="20" w:after="20"/>
            </w:pPr>
            <w:r>
              <w:t>% NM 2025</w:t>
            </w:r>
          </w:p>
        </w:tc>
        <w:tc>
          <w:tcPr>
            <w:tcW w:w="278" w:type="pct"/>
            <w:vAlign w:val="center"/>
          </w:tcPr>
          <w:p w14:paraId="0A1CF53F" w14:textId="77777777" w:rsidR="001C4137" w:rsidRPr="00EA0A36" w:rsidRDefault="001C4137">
            <w:pPr>
              <w:pStyle w:val="TableColHeadingCenter"/>
              <w:spacing w:before="20" w:after="20"/>
            </w:pPr>
            <w:r>
              <w:t xml:space="preserve">% NM 2025 </w:t>
            </w:r>
            <w:r w:rsidRPr="00EA0A36">
              <w:t>State</w:t>
            </w:r>
          </w:p>
        </w:tc>
      </w:tr>
      <w:tr w:rsidR="001C4137" w:rsidRPr="003979D4" w14:paraId="72F1A0B9"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9F57D1E"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All Students</w:t>
            </w:r>
          </w:p>
        </w:tc>
        <w:tc>
          <w:tcPr>
            <w:tcW w:w="341" w:type="pct"/>
          </w:tcPr>
          <w:p w14:paraId="39CDCBDA"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1,689</w:t>
            </w:r>
          </w:p>
        </w:tc>
        <w:tc>
          <w:tcPr>
            <w:tcW w:w="281" w:type="pct"/>
          </w:tcPr>
          <w:p w14:paraId="27124FE0"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18</w:t>
            </w:r>
          </w:p>
        </w:tc>
        <w:tc>
          <w:tcPr>
            <w:tcW w:w="281" w:type="pct"/>
          </w:tcPr>
          <w:p w14:paraId="048F0A83"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18</w:t>
            </w:r>
          </w:p>
        </w:tc>
        <w:tc>
          <w:tcPr>
            <w:tcW w:w="281" w:type="pct"/>
          </w:tcPr>
          <w:p w14:paraId="7E92F7A9"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18</w:t>
            </w:r>
          </w:p>
        </w:tc>
        <w:tc>
          <w:tcPr>
            <w:tcW w:w="281" w:type="pct"/>
          </w:tcPr>
          <w:p w14:paraId="673417D0"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42</w:t>
            </w:r>
          </w:p>
        </w:tc>
        <w:tc>
          <w:tcPr>
            <w:tcW w:w="281" w:type="pct"/>
          </w:tcPr>
          <w:p w14:paraId="5482657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45</w:t>
            </w:r>
          </w:p>
        </w:tc>
        <w:tc>
          <w:tcPr>
            <w:tcW w:w="281" w:type="pct"/>
          </w:tcPr>
          <w:p w14:paraId="297C984C"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41</w:t>
            </w:r>
          </w:p>
        </w:tc>
        <w:tc>
          <w:tcPr>
            <w:tcW w:w="281" w:type="pct"/>
          </w:tcPr>
          <w:p w14:paraId="2BEB6950"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43</w:t>
            </w:r>
          </w:p>
        </w:tc>
        <w:tc>
          <w:tcPr>
            <w:tcW w:w="281" w:type="pct"/>
          </w:tcPr>
          <w:p w14:paraId="0133E36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39</w:t>
            </w:r>
          </w:p>
        </w:tc>
        <w:tc>
          <w:tcPr>
            <w:tcW w:w="281" w:type="pct"/>
          </w:tcPr>
          <w:p w14:paraId="3EA7A8E1"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37</w:t>
            </w:r>
          </w:p>
        </w:tc>
        <w:tc>
          <w:tcPr>
            <w:tcW w:w="281" w:type="pct"/>
          </w:tcPr>
          <w:p w14:paraId="41069E00"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42</w:t>
            </w:r>
          </w:p>
        </w:tc>
        <w:tc>
          <w:tcPr>
            <w:tcW w:w="281" w:type="pct"/>
          </w:tcPr>
          <w:p w14:paraId="35E83846"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39</w:t>
            </w:r>
          </w:p>
        </w:tc>
        <w:tc>
          <w:tcPr>
            <w:tcW w:w="278" w:type="pct"/>
          </w:tcPr>
          <w:p w14:paraId="28C399D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19</w:t>
            </w:r>
          </w:p>
        </w:tc>
      </w:tr>
      <w:tr w:rsidR="001C4137" w:rsidRPr="003979D4" w14:paraId="0E4838D4" w14:textId="77777777">
        <w:trPr>
          <w:jc w:val="center"/>
        </w:trPr>
        <w:tc>
          <w:tcPr>
            <w:tcW w:w="1290" w:type="pct"/>
          </w:tcPr>
          <w:p w14:paraId="3AAFCE52"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American Indian or Alaskan Native</w:t>
            </w:r>
          </w:p>
        </w:tc>
        <w:tc>
          <w:tcPr>
            <w:tcW w:w="341" w:type="pct"/>
          </w:tcPr>
          <w:p w14:paraId="058AF609"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6</w:t>
            </w:r>
          </w:p>
        </w:tc>
        <w:tc>
          <w:tcPr>
            <w:tcW w:w="281" w:type="pct"/>
          </w:tcPr>
          <w:p w14:paraId="3F0D6D5E"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1298E89"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324DDA03"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6FB1806D"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26</w:t>
            </w:r>
          </w:p>
        </w:tc>
        <w:tc>
          <w:tcPr>
            <w:tcW w:w="281" w:type="pct"/>
          </w:tcPr>
          <w:p w14:paraId="0798CB0D"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BB26DBE"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728D874"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504D074"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45</w:t>
            </w:r>
          </w:p>
        </w:tc>
        <w:tc>
          <w:tcPr>
            <w:tcW w:w="281" w:type="pct"/>
          </w:tcPr>
          <w:p w14:paraId="34BDC4B6"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6F305A66"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2D08E48E"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78" w:type="pct"/>
          </w:tcPr>
          <w:p w14:paraId="4934EBD5"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30</w:t>
            </w:r>
          </w:p>
        </w:tc>
      </w:tr>
      <w:tr w:rsidR="001C4137" w:rsidRPr="003979D4" w14:paraId="2A186FC7"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3B8C674"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Asian</w:t>
            </w:r>
          </w:p>
        </w:tc>
        <w:tc>
          <w:tcPr>
            <w:tcW w:w="341" w:type="pct"/>
          </w:tcPr>
          <w:p w14:paraId="62A214C6"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46</w:t>
            </w:r>
          </w:p>
        </w:tc>
        <w:tc>
          <w:tcPr>
            <w:tcW w:w="281" w:type="pct"/>
          </w:tcPr>
          <w:p w14:paraId="7F03D873"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23</w:t>
            </w:r>
          </w:p>
        </w:tc>
        <w:tc>
          <w:tcPr>
            <w:tcW w:w="281" w:type="pct"/>
          </w:tcPr>
          <w:p w14:paraId="5193C2E4"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26</w:t>
            </w:r>
          </w:p>
        </w:tc>
        <w:tc>
          <w:tcPr>
            <w:tcW w:w="281" w:type="pct"/>
          </w:tcPr>
          <w:p w14:paraId="2CA87C45"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33</w:t>
            </w:r>
          </w:p>
        </w:tc>
        <w:tc>
          <w:tcPr>
            <w:tcW w:w="281" w:type="pct"/>
          </w:tcPr>
          <w:p w14:paraId="56B43BEE"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65</w:t>
            </w:r>
          </w:p>
        </w:tc>
        <w:tc>
          <w:tcPr>
            <w:tcW w:w="281" w:type="pct"/>
          </w:tcPr>
          <w:p w14:paraId="5B6C03A2"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49</w:t>
            </w:r>
          </w:p>
        </w:tc>
        <w:tc>
          <w:tcPr>
            <w:tcW w:w="281" w:type="pct"/>
          </w:tcPr>
          <w:p w14:paraId="59D44673"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47</w:t>
            </w:r>
          </w:p>
        </w:tc>
        <w:tc>
          <w:tcPr>
            <w:tcW w:w="281" w:type="pct"/>
          </w:tcPr>
          <w:p w14:paraId="3F9F997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43</w:t>
            </w:r>
          </w:p>
        </w:tc>
        <w:tc>
          <w:tcPr>
            <w:tcW w:w="281" w:type="pct"/>
          </w:tcPr>
          <w:p w14:paraId="68D0704E"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27</w:t>
            </w:r>
          </w:p>
        </w:tc>
        <w:tc>
          <w:tcPr>
            <w:tcW w:w="281" w:type="pct"/>
          </w:tcPr>
          <w:p w14:paraId="1F715201"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28</w:t>
            </w:r>
          </w:p>
        </w:tc>
        <w:tc>
          <w:tcPr>
            <w:tcW w:w="281" w:type="pct"/>
          </w:tcPr>
          <w:p w14:paraId="5963B8E5"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28</w:t>
            </w:r>
          </w:p>
        </w:tc>
        <w:tc>
          <w:tcPr>
            <w:tcW w:w="281" w:type="pct"/>
          </w:tcPr>
          <w:p w14:paraId="61B8FC6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24</w:t>
            </w:r>
          </w:p>
        </w:tc>
        <w:tc>
          <w:tcPr>
            <w:tcW w:w="278" w:type="pct"/>
          </w:tcPr>
          <w:p w14:paraId="10B926F6"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8</w:t>
            </w:r>
          </w:p>
        </w:tc>
      </w:tr>
      <w:tr w:rsidR="001C4137" w:rsidRPr="003979D4" w14:paraId="6E1273A7" w14:textId="77777777">
        <w:trPr>
          <w:jc w:val="center"/>
        </w:trPr>
        <w:tc>
          <w:tcPr>
            <w:tcW w:w="1290" w:type="pct"/>
          </w:tcPr>
          <w:p w14:paraId="0684F8EB"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Black or African American</w:t>
            </w:r>
          </w:p>
        </w:tc>
        <w:tc>
          <w:tcPr>
            <w:tcW w:w="341" w:type="pct"/>
          </w:tcPr>
          <w:p w14:paraId="364DF7C2"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244</w:t>
            </w:r>
          </w:p>
        </w:tc>
        <w:tc>
          <w:tcPr>
            <w:tcW w:w="281" w:type="pct"/>
          </w:tcPr>
          <w:p w14:paraId="6826A3A4"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18</w:t>
            </w:r>
          </w:p>
        </w:tc>
        <w:tc>
          <w:tcPr>
            <w:tcW w:w="281" w:type="pct"/>
          </w:tcPr>
          <w:p w14:paraId="2D60C670"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14</w:t>
            </w:r>
          </w:p>
        </w:tc>
        <w:tc>
          <w:tcPr>
            <w:tcW w:w="281" w:type="pct"/>
          </w:tcPr>
          <w:p w14:paraId="74A973D3"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13</w:t>
            </w:r>
          </w:p>
        </w:tc>
        <w:tc>
          <w:tcPr>
            <w:tcW w:w="281" w:type="pct"/>
          </w:tcPr>
          <w:p w14:paraId="23CD6E40"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21</w:t>
            </w:r>
          </w:p>
        </w:tc>
        <w:tc>
          <w:tcPr>
            <w:tcW w:w="281" w:type="pct"/>
          </w:tcPr>
          <w:p w14:paraId="1B0B45D3"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39</w:t>
            </w:r>
          </w:p>
        </w:tc>
        <w:tc>
          <w:tcPr>
            <w:tcW w:w="281" w:type="pct"/>
          </w:tcPr>
          <w:p w14:paraId="1A826873"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39</w:t>
            </w:r>
          </w:p>
        </w:tc>
        <w:tc>
          <w:tcPr>
            <w:tcW w:w="281" w:type="pct"/>
          </w:tcPr>
          <w:p w14:paraId="17EDD17B"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40</w:t>
            </w:r>
          </w:p>
        </w:tc>
        <w:tc>
          <w:tcPr>
            <w:tcW w:w="281" w:type="pct"/>
          </w:tcPr>
          <w:p w14:paraId="198A1D06"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46</w:t>
            </w:r>
          </w:p>
        </w:tc>
        <w:tc>
          <w:tcPr>
            <w:tcW w:w="281" w:type="pct"/>
          </w:tcPr>
          <w:p w14:paraId="628831A4"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43</w:t>
            </w:r>
          </w:p>
        </w:tc>
        <w:tc>
          <w:tcPr>
            <w:tcW w:w="281" w:type="pct"/>
          </w:tcPr>
          <w:p w14:paraId="1DE53ED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47</w:t>
            </w:r>
          </w:p>
        </w:tc>
        <w:tc>
          <w:tcPr>
            <w:tcW w:w="281" w:type="pct"/>
          </w:tcPr>
          <w:p w14:paraId="7EA884E9"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47</w:t>
            </w:r>
          </w:p>
        </w:tc>
        <w:tc>
          <w:tcPr>
            <w:tcW w:w="278" w:type="pct"/>
          </w:tcPr>
          <w:p w14:paraId="21FFD170"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33</w:t>
            </w:r>
          </w:p>
        </w:tc>
      </w:tr>
      <w:tr w:rsidR="001C4137" w:rsidRPr="003979D4" w14:paraId="3F098C24"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4EBAFD3"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Hispanic or Latino</w:t>
            </w:r>
          </w:p>
        </w:tc>
        <w:tc>
          <w:tcPr>
            <w:tcW w:w="341" w:type="pct"/>
          </w:tcPr>
          <w:p w14:paraId="70C509B1"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575</w:t>
            </w:r>
          </w:p>
        </w:tc>
        <w:tc>
          <w:tcPr>
            <w:tcW w:w="281" w:type="pct"/>
          </w:tcPr>
          <w:p w14:paraId="5211B58C"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11</w:t>
            </w:r>
          </w:p>
        </w:tc>
        <w:tc>
          <w:tcPr>
            <w:tcW w:w="281" w:type="pct"/>
          </w:tcPr>
          <w:p w14:paraId="0C6EAB95"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14</w:t>
            </w:r>
          </w:p>
        </w:tc>
        <w:tc>
          <w:tcPr>
            <w:tcW w:w="281" w:type="pct"/>
          </w:tcPr>
          <w:p w14:paraId="0CB91FF1"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14</w:t>
            </w:r>
          </w:p>
        </w:tc>
        <w:tc>
          <w:tcPr>
            <w:tcW w:w="281" w:type="pct"/>
          </w:tcPr>
          <w:p w14:paraId="350B057E"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20</w:t>
            </w:r>
          </w:p>
        </w:tc>
        <w:tc>
          <w:tcPr>
            <w:tcW w:w="281" w:type="pct"/>
          </w:tcPr>
          <w:p w14:paraId="02DE7B4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45</w:t>
            </w:r>
          </w:p>
        </w:tc>
        <w:tc>
          <w:tcPr>
            <w:tcW w:w="281" w:type="pct"/>
          </w:tcPr>
          <w:p w14:paraId="2C2D3295"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37</w:t>
            </w:r>
          </w:p>
        </w:tc>
        <w:tc>
          <w:tcPr>
            <w:tcW w:w="281" w:type="pct"/>
          </w:tcPr>
          <w:p w14:paraId="5CFA506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40</w:t>
            </w:r>
          </w:p>
        </w:tc>
        <w:tc>
          <w:tcPr>
            <w:tcW w:w="281" w:type="pct"/>
          </w:tcPr>
          <w:p w14:paraId="09EB5AD6"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45</w:t>
            </w:r>
          </w:p>
        </w:tc>
        <w:tc>
          <w:tcPr>
            <w:tcW w:w="281" w:type="pct"/>
          </w:tcPr>
          <w:p w14:paraId="250867E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43</w:t>
            </w:r>
          </w:p>
        </w:tc>
        <w:tc>
          <w:tcPr>
            <w:tcW w:w="281" w:type="pct"/>
          </w:tcPr>
          <w:p w14:paraId="4E880B66"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48</w:t>
            </w:r>
          </w:p>
        </w:tc>
        <w:tc>
          <w:tcPr>
            <w:tcW w:w="281" w:type="pct"/>
          </w:tcPr>
          <w:p w14:paraId="542A1E25"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46</w:t>
            </w:r>
          </w:p>
        </w:tc>
        <w:tc>
          <w:tcPr>
            <w:tcW w:w="278" w:type="pct"/>
          </w:tcPr>
          <w:p w14:paraId="6ED36654"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35</w:t>
            </w:r>
          </w:p>
        </w:tc>
      </w:tr>
      <w:tr w:rsidR="001C4137" w:rsidRPr="003979D4" w14:paraId="573D88EE" w14:textId="77777777">
        <w:trPr>
          <w:jc w:val="center"/>
        </w:trPr>
        <w:tc>
          <w:tcPr>
            <w:tcW w:w="1290" w:type="pct"/>
          </w:tcPr>
          <w:p w14:paraId="6C522302"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Multi-Race, Not Hispanic or Latino</w:t>
            </w:r>
          </w:p>
        </w:tc>
        <w:tc>
          <w:tcPr>
            <w:tcW w:w="341" w:type="pct"/>
          </w:tcPr>
          <w:p w14:paraId="2615ED14"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130</w:t>
            </w:r>
          </w:p>
        </w:tc>
        <w:tc>
          <w:tcPr>
            <w:tcW w:w="281" w:type="pct"/>
          </w:tcPr>
          <w:p w14:paraId="3234DABA"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18</w:t>
            </w:r>
          </w:p>
        </w:tc>
        <w:tc>
          <w:tcPr>
            <w:tcW w:w="281" w:type="pct"/>
          </w:tcPr>
          <w:p w14:paraId="30B7EFD5"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15</w:t>
            </w:r>
          </w:p>
        </w:tc>
        <w:tc>
          <w:tcPr>
            <w:tcW w:w="281" w:type="pct"/>
          </w:tcPr>
          <w:p w14:paraId="1B788530"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16</w:t>
            </w:r>
          </w:p>
        </w:tc>
        <w:tc>
          <w:tcPr>
            <w:tcW w:w="281" w:type="pct"/>
          </w:tcPr>
          <w:p w14:paraId="799A4EDC"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50</w:t>
            </w:r>
          </w:p>
        </w:tc>
        <w:tc>
          <w:tcPr>
            <w:tcW w:w="281" w:type="pct"/>
          </w:tcPr>
          <w:p w14:paraId="2FD0589E"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45</w:t>
            </w:r>
          </w:p>
        </w:tc>
        <w:tc>
          <w:tcPr>
            <w:tcW w:w="281" w:type="pct"/>
          </w:tcPr>
          <w:p w14:paraId="66E46144"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45</w:t>
            </w:r>
          </w:p>
        </w:tc>
        <w:tc>
          <w:tcPr>
            <w:tcW w:w="281" w:type="pct"/>
          </w:tcPr>
          <w:p w14:paraId="62744C90"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53</w:t>
            </w:r>
          </w:p>
        </w:tc>
        <w:tc>
          <w:tcPr>
            <w:tcW w:w="281" w:type="pct"/>
          </w:tcPr>
          <w:p w14:paraId="22AA0881"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35</w:t>
            </w:r>
          </w:p>
        </w:tc>
        <w:tc>
          <w:tcPr>
            <w:tcW w:w="281" w:type="pct"/>
          </w:tcPr>
          <w:p w14:paraId="70150EA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37</w:t>
            </w:r>
          </w:p>
        </w:tc>
        <w:tc>
          <w:tcPr>
            <w:tcW w:w="281" w:type="pct"/>
          </w:tcPr>
          <w:p w14:paraId="72E136E6"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40</w:t>
            </w:r>
          </w:p>
        </w:tc>
        <w:tc>
          <w:tcPr>
            <w:tcW w:w="281" w:type="pct"/>
          </w:tcPr>
          <w:p w14:paraId="450401FA"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31</w:t>
            </w:r>
          </w:p>
        </w:tc>
        <w:tc>
          <w:tcPr>
            <w:tcW w:w="278" w:type="pct"/>
          </w:tcPr>
          <w:p w14:paraId="45CCA75E"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15</w:t>
            </w:r>
          </w:p>
        </w:tc>
      </w:tr>
      <w:tr w:rsidR="001C4137" w:rsidRPr="003979D4" w14:paraId="5AE62231"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EBAECBF" w14:textId="77777777" w:rsidR="001C4137" w:rsidRPr="00A73A0A" w:rsidRDefault="001C4137">
            <w:pPr>
              <w:pStyle w:val="TableText"/>
              <w:spacing w:before="20" w:after="20"/>
              <w:rPr>
                <w:rFonts w:ascii="Franklin Gothic Book" w:hAnsi="Franklin Gothic Book"/>
                <w:spacing w:val="-4"/>
              </w:rPr>
            </w:pPr>
            <w:r w:rsidRPr="00A73A0A">
              <w:rPr>
                <w:rFonts w:ascii="Franklin Gothic Book" w:hAnsi="Franklin Gothic Book"/>
                <w:spacing w:val="-4"/>
              </w:rPr>
              <w:t>Native Hawaiian or Other Pacific Islander</w:t>
            </w:r>
          </w:p>
        </w:tc>
        <w:tc>
          <w:tcPr>
            <w:tcW w:w="341" w:type="pct"/>
          </w:tcPr>
          <w:p w14:paraId="141956D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w:t>
            </w:r>
          </w:p>
        </w:tc>
        <w:tc>
          <w:tcPr>
            <w:tcW w:w="281" w:type="pct"/>
          </w:tcPr>
          <w:p w14:paraId="2B2669AD"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BB0E251"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BE740C6"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1ACD5C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42</w:t>
            </w:r>
          </w:p>
        </w:tc>
        <w:tc>
          <w:tcPr>
            <w:tcW w:w="281" w:type="pct"/>
          </w:tcPr>
          <w:p w14:paraId="5E930C90"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A55CA27"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83922D7"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22FA88CB"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39</w:t>
            </w:r>
          </w:p>
        </w:tc>
        <w:tc>
          <w:tcPr>
            <w:tcW w:w="281" w:type="pct"/>
          </w:tcPr>
          <w:p w14:paraId="005EA2CD"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99837C9"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6FA10564" w14:textId="77777777" w:rsidR="001C4137" w:rsidRPr="00C17E3C" w:rsidRDefault="001C4137">
            <w:pPr>
              <w:pStyle w:val="TableTextCentered"/>
              <w:spacing w:before="20" w:after="20"/>
              <w:rPr>
                <w:rFonts w:ascii="Franklin Gothic Book" w:hAnsi="Franklin Gothic Book"/>
              </w:rPr>
            </w:pPr>
            <w:r>
              <w:rPr>
                <w:rFonts w:ascii="Franklin Gothic Book" w:hAnsi="Franklin Gothic Book"/>
              </w:rPr>
              <w:t>N/A</w:t>
            </w:r>
          </w:p>
        </w:tc>
        <w:tc>
          <w:tcPr>
            <w:tcW w:w="278" w:type="pct"/>
          </w:tcPr>
          <w:p w14:paraId="0F58C0B9"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19</w:t>
            </w:r>
          </w:p>
        </w:tc>
      </w:tr>
      <w:tr w:rsidR="001C4137" w:rsidRPr="003979D4" w14:paraId="7D2C5A2C" w14:textId="77777777">
        <w:trPr>
          <w:jc w:val="center"/>
        </w:trPr>
        <w:tc>
          <w:tcPr>
            <w:tcW w:w="1290" w:type="pct"/>
          </w:tcPr>
          <w:p w14:paraId="49BA995A"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White</w:t>
            </w:r>
          </w:p>
        </w:tc>
        <w:tc>
          <w:tcPr>
            <w:tcW w:w="341" w:type="pct"/>
          </w:tcPr>
          <w:p w14:paraId="1699EC96"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677</w:t>
            </w:r>
          </w:p>
        </w:tc>
        <w:tc>
          <w:tcPr>
            <w:tcW w:w="281" w:type="pct"/>
          </w:tcPr>
          <w:p w14:paraId="2A15F6A2"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22</w:t>
            </w:r>
          </w:p>
        </w:tc>
        <w:tc>
          <w:tcPr>
            <w:tcW w:w="281" w:type="pct"/>
          </w:tcPr>
          <w:p w14:paraId="27A36AE9"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21</w:t>
            </w:r>
          </w:p>
        </w:tc>
        <w:tc>
          <w:tcPr>
            <w:tcW w:w="281" w:type="pct"/>
          </w:tcPr>
          <w:p w14:paraId="4349401D"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22</w:t>
            </w:r>
          </w:p>
        </w:tc>
        <w:tc>
          <w:tcPr>
            <w:tcW w:w="281" w:type="pct"/>
          </w:tcPr>
          <w:p w14:paraId="6C2D7FB6"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51</w:t>
            </w:r>
          </w:p>
        </w:tc>
        <w:tc>
          <w:tcPr>
            <w:tcW w:w="281" w:type="pct"/>
          </w:tcPr>
          <w:p w14:paraId="2889478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47</w:t>
            </w:r>
          </w:p>
        </w:tc>
        <w:tc>
          <w:tcPr>
            <w:tcW w:w="281" w:type="pct"/>
          </w:tcPr>
          <w:p w14:paraId="3589DACA"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43</w:t>
            </w:r>
          </w:p>
        </w:tc>
        <w:tc>
          <w:tcPr>
            <w:tcW w:w="281" w:type="pct"/>
          </w:tcPr>
          <w:p w14:paraId="049B3B92"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45</w:t>
            </w:r>
          </w:p>
        </w:tc>
        <w:tc>
          <w:tcPr>
            <w:tcW w:w="281" w:type="pct"/>
          </w:tcPr>
          <w:p w14:paraId="52490EC1"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37</w:t>
            </w:r>
          </w:p>
        </w:tc>
        <w:tc>
          <w:tcPr>
            <w:tcW w:w="281" w:type="pct"/>
          </w:tcPr>
          <w:p w14:paraId="57C7DD3A"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31</w:t>
            </w:r>
          </w:p>
        </w:tc>
        <w:tc>
          <w:tcPr>
            <w:tcW w:w="281" w:type="pct"/>
          </w:tcPr>
          <w:p w14:paraId="297ECF1E"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37</w:t>
            </w:r>
          </w:p>
        </w:tc>
        <w:tc>
          <w:tcPr>
            <w:tcW w:w="281" w:type="pct"/>
          </w:tcPr>
          <w:p w14:paraId="00DC6B99"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33</w:t>
            </w:r>
          </w:p>
        </w:tc>
        <w:tc>
          <w:tcPr>
            <w:tcW w:w="278" w:type="pct"/>
          </w:tcPr>
          <w:p w14:paraId="23187AD1"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12</w:t>
            </w:r>
          </w:p>
        </w:tc>
      </w:tr>
      <w:tr w:rsidR="001C4137" w:rsidRPr="003979D4" w14:paraId="4F7489EE"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98C42CF"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High Needs</w:t>
            </w:r>
          </w:p>
        </w:tc>
        <w:tc>
          <w:tcPr>
            <w:tcW w:w="341" w:type="pct"/>
          </w:tcPr>
          <w:p w14:paraId="04EBC1F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1,479</w:t>
            </w:r>
          </w:p>
        </w:tc>
        <w:tc>
          <w:tcPr>
            <w:tcW w:w="281" w:type="pct"/>
          </w:tcPr>
          <w:p w14:paraId="637CCE23"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14</w:t>
            </w:r>
          </w:p>
        </w:tc>
        <w:tc>
          <w:tcPr>
            <w:tcW w:w="281" w:type="pct"/>
          </w:tcPr>
          <w:p w14:paraId="45FCF16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14</w:t>
            </w:r>
          </w:p>
        </w:tc>
        <w:tc>
          <w:tcPr>
            <w:tcW w:w="281" w:type="pct"/>
          </w:tcPr>
          <w:p w14:paraId="13C5CA59"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15</w:t>
            </w:r>
          </w:p>
        </w:tc>
        <w:tc>
          <w:tcPr>
            <w:tcW w:w="281" w:type="pct"/>
          </w:tcPr>
          <w:p w14:paraId="25F0683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23</w:t>
            </w:r>
          </w:p>
        </w:tc>
        <w:tc>
          <w:tcPr>
            <w:tcW w:w="281" w:type="pct"/>
          </w:tcPr>
          <w:p w14:paraId="12DABC15"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45</w:t>
            </w:r>
          </w:p>
        </w:tc>
        <w:tc>
          <w:tcPr>
            <w:tcW w:w="281" w:type="pct"/>
          </w:tcPr>
          <w:p w14:paraId="6C6E2AA6"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40</w:t>
            </w:r>
          </w:p>
        </w:tc>
        <w:tc>
          <w:tcPr>
            <w:tcW w:w="281" w:type="pct"/>
          </w:tcPr>
          <w:p w14:paraId="596704E9"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42</w:t>
            </w:r>
          </w:p>
        </w:tc>
        <w:tc>
          <w:tcPr>
            <w:tcW w:w="281" w:type="pct"/>
          </w:tcPr>
          <w:p w14:paraId="603439FB"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45</w:t>
            </w:r>
          </w:p>
        </w:tc>
        <w:tc>
          <w:tcPr>
            <w:tcW w:w="281" w:type="pct"/>
          </w:tcPr>
          <w:p w14:paraId="4EA13C22"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41</w:t>
            </w:r>
          </w:p>
        </w:tc>
        <w:tc>
          <w:tcPr>
            <w:tcW w:w="281" w:type="pct"/>
          </w:tcPr>
          <w:p w14:paraId="1A8CB80D"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46</w:t>
            </w:r>
          </w:p>
        </w:tc>
        <w:tc>
          <w:tcPr>
            <w:tcW w:w="281" w:type="pct"/>
          </w:tcPr>
          <w:p w14:paraId="237D7A14"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43</w:t>
            </w:r>
          </w:p>
        </w:tc>
        <w:tc>
          <w:tcPr>
            <w:tcW w:w="278" w:type="pct"/>
          </w:tcPr>
          <w:p w14:paraId="1FC12350"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32</w:t>
            </w:r>
          </w:p>
        </w:tc>
      </w:tr>
      <w:tr w:rsidR="001C4137" w:rsidRPr="003979D4" w14:paraId="7923D9A0" w14:textId="77777777">
        <w:trPr>
          <w:jc w:val="center"/>
        </w:trPr>
        <w:tc>
          <w:tcPr>
            <w:tcW w:w="1290" w:type="pct"/>
          </w:tcPr>
          <w:p w14:paraId="44DC4F72"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English Learners</w:t>
            </w:r>
          </w:p>
        </w:tc>
        <w:tc>
          <w:tcPr>
            <w:tcW w:w="341" w:type="pct"/>
          </w:tcPr>
          <w:p w14:paraId="52E0960A"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538</w:t>
            </w:r>
          </w:p>
        </w:tc>
        <w:tc>
          <w:tcPr>
            <w:tcW w:w="281" w:type="pct"/>
          </w:tcPr>
          <w:p w14:paraId="0CE8DE5E"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8</w:t>
            </w:r>
          </w:p>
        </w:tc>
        <w:tc>
          <w:tcPr>
            <w:tcW w:w="281" w:type="pct"/>
          </w:tcPr>
          <w:p w14:paraId="5CA782BB"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9</w:t>
            </w:r>
          </w:p>
        </w:tc>
        <w:tc>
          <w:tcPr>
            <w:tcW w:w="281" w:type="pct"/>
          </w:tcPr>
          <w:p w14:paraId="214F1DD2"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9</w:t>
            </w:r>
          </w:p>
        </w:tc>
        <w:tc>
          <w:tcPr>
            <w:tcW w:w="281" w:type="pct"/>
          </w:tcPr>
          <w:p w14:paraId="7337CB9D"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17</w:t>
            </w:r>
          </w:p>
        </w:tc>
        <w:tc>
          <w:tcPr>
            <w:tcW w:w="281" w:type="pct"/>
          </w:tcPr>
          <w:p w14:paraId="3E8B4D6E"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42</w:t>
            </w:r>
          </w:p>
        </w:tc>
        <w:tc>
          <w:tcPr>
            <w:tcW w:w="281" w:type="pct"/>
          </w:tcPr>
          <w:p w14:paraId="0126577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33</w:t>
            </w:r>
          </w:p>
        </w:tc>
        <w:tc>
          <w:tcPr>
            <w:tcW w:w="281" w:type="pct"/>
          </w:tcPr>
          <w:p w14:paraId="36F75125"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34</w:t>
            </w:r>
          </w:p>
        </w:tc>
        <w:tc>
          <w:tcPr>
            <w:tcW w:w="281" w:type="pct"/>
          </w:tcPr>
          <w:p w14:paraId="48F0C026"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43</w:t>
            </w:r>
          </w:p>
        </w:tc>
        <w:tc>
          <w:tcPr>
            <w:tcW w:w="281" w:type="pct"/>
          </w:tcPr>
          <w:p w14:paraId="5708509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50</w:t>
            </w:r>
          </w:p>
        </w:tc>
        <w:tc>
          <w:tcPr>
            <w:tcW w:w="281" w:type="pct"/>
          </w:tcPr>
          <w:p w14:paraId="75088213"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58</w:t>
            </w:r>
          </w:p>
        </w:tc>
        <w:tc>
          <w:tcPr>
            <w:tcW w:w="281" w:type="pct"/>
          </w:tcPr>
          <w:p w14:paraId="62730F35"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57</w:t>
            </w:r>
          </w:p>
        </w:tc>
        <w:tc>
          <w:tcPr>
            <w:tcW w:w="278" w:type="pct"/>
          </w:tcPr>
          <w:p w14:paraId="731B4B4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40</w:t>
            </w:r>
          </w:p>
        </w:tc>
      </w:tr>
      <w:tr w:rsidR="001C4137" w:rsidRPr="003979D4" w14:paraId="5953A4D9"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F60D29F" w14:textId="77777777" w:rsidR="001C4137" w:rsidRPr="00A73A0A" w:rsidRDefault="001C4137">
            <w:pPr>
              <w:pStyle w:val="TableText"/>
              <w:spacing w:before="20" w:after="20"/>
              <w:rPr>
                <w:rFonts w:ascii="Franklin Gothic Book" w:hAnsi="Franklin Gothic Book"/>
                <w:spacing w:val="-4"/>
              </w:rPr>
            </w:pPr>
            <w:r w:rsidRPr="00A73A0A">
              <w:rPr>
                <w:rFonts w:ascii="Franklin Gothic Book" w:hAnsi="Franklin Gothic Book"/>
                <w:spacing w:val="-4"/>
              </w:rPr>
              <w:t>Low Income</w:t>
            </w:r>
          </w:p>
        </w:tc>
        <w:tc>
          <w:tcPr>
            <w:tcW w:w="341" w:type="pct"/>
          </w:tcPr>
          <w:p w14:paraId="707D1592"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1,379</w:t>
            </w:r>
          </w:p>
        </w:tc>
        <w:tc>
          <w:tcPr>
            <w:tcW w:w="281" w:type="pct"/>
          </w:tcPr>
          <w:p w14:paraId="09B16CF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14</w:t>
            </w:r>
          </w:p>
        </w:tc>
        <w:tc>
          <w:tcPr>
            <w:tcW w:w="281" w:type="pct"/>
          </w:tcPr>
          <w:p w14:paraId="76ADFAF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14</w:t>
            </w:r>
          </w:p>
        </w:tc>
        <w:tc>
          <w:tcPr>
            <w:tcW w:w="281" w:type="pct"/>
          </w:tcPr>
          <w:p w14:paraId="0B82FC7B"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15</w:t>
            </w:r>
          </w:p>
        </w:tc>
        <w:tc>
          <w:tcPr>
            <w:tcW w:w="281" w:type="pct"/>
          </w:tcPr>
          <w:p w14:paraId="3B1CA744"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21</w:t>
            </w:r>
          </w:p>
        </w:tc>
        <w:tc>
          <w:tcPr>
            <w:tcW w:w="281" w:type="pct"/>
          </w:tcPr>
          <w:p w14:paraId="5549B87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45</w:t>
            </w:r>
          </w:p>
        </w:tc>
        <w:tc>
          <w:tcPr>
            <w:tcW w:w="281" w:type="pct"/>
          </w:tcPr>
          <w:p w14:paraId="08368221"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39</w:t>
            </w:r>
          </w:p>
        </w:tc>
        <w:tc>
          <w:tcPr>
            <w:tcW w:w="281" w:type="pct"/>
          </w:tcPr>
          <w:p w14:paraId="2E2AD7B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42</w:t>
            </w:r>
          </w:p>
        </w:tc>
        <w:tc>
          <w:tcPr>
            <w:tcW w:w="281" w:type="pct"/>
          </w:tcPr>
          <w:p w14:paraId="3CA39739"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46</w:t>
            </w:r>
          </w:p>
        </w:tc>
        <w:tc>
          <w:tcPr>
            <w:tcW w:w="281" w:type="pct"/>
          </w:tcPr>
          <w:p w14:paraId="6AED4191"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41</w:t>
            </w:r>
          </w:p>
        </w:tc>
        <w:tc>
          <w:tcPr>
            <w:tcW w:w="281" w:type="pct"/>
          </w:tcPr>
          <w:p w14:paraId="2AF94C0B"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47</w:t>
            </w:r>
          </w:p>
        </w:tc>
        <w:tc>
          <w:tcPr>
            <w:tcW w:w="281" w:type="pct"/>
          </w:tcPr>
          <w:p w14:paraId="38E6F8EB"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43</w:t>
            </w:r>
          </w:p>
        </w:tc>
        <w:tc>
          <w:tcPr>
            <w:tcW w:w="278" w:type="pct"/>
          </w:tcPr>
          <w:p w14:paraId="0FE82EA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33</w:t>
            </w:r>
          </w:p>
        </w:tc>
      </w:tr>
      <w:tr w:rsidR="001C4137" w:rsidRPr="003979D4" w14:paraId="51DDA90F" w14:textId="77777777">
        <w:trPr>
          <w:jc w:val="center"/>
        </w:trPr>
        <w:tc>
          <w:tcPr>
            <w:tcW w:w="1290" w:type="pct"/>
          </w:tcPr>
          <w:p w14:paraId="78E7F84A"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Students with Disabilities</w:t>
            </w:r>
          </w:p>
        </w:tc>
        <w:tc>
          <w:tcPr>
            <w:tcW w:w="341" w:type="pct"/>
          </w:tcPr>
          <w:p w14:paraId="762D1874"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443</w:t>
            </w:r>
          </w:p>
        </w:tc>
        <w:tc>
          <w:tcPr>
            <w:tcW w:w="281" w:type="pct"/>
          </w:tcPr>
          <w:p w14:paraId="3B1017CC"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5</w:t>
            </w:r>
          </w:p>
        </w:tc>
        <w:tc>
          <w:tcPr>
            <w:tcW w:w="281" w:type="pct"/>
          </w:tcPr>
          <w:p w14:paraId="736DB81C"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6</w:t>
            </w:r>
          </w:p>
        </w:tc>
        <w:tc>
          <w:tcPr>
            <w:tcW w:w="281" w:type="pct"/>
          </w:tcPr>
          <w:p w14:paraId="533D038E"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6</w:t>
            </w:r>
          </w:p>
        </w:tc>
        <w:tc>
          <w:tcPr>
            <w:tcW w:w="281" w:type="pct"/>
          </w:tcPr>
          <w:p w14:paraId="66BE4250"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15</w:t>
            </w:r>
          </w:p>
        </w:tc>
        <w:tc>
          <w:tcPr>
            <w:tcW w:w="281" w:type="pct"/>
          </w:tcPr>
          <w:p w14:paraId="2C02EE33"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33</w:t>
            </w:r>
          </w:p>
        </w:tc>
        <w:tc>
          <w:tcPr>
            <w:tcW w:w="281" w:type="pct"/>
          </w:tcPr>
          <w:p w14:paraId="0778ED07"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24</w:t>
            </w:r>
          </w:p>
        </w:tc>
        <w:tc>
          <w:tcPr>
            <w:tcW w:w="281" w:type="pct"/>
          </w:tcPr>
          <w:p w14:paraId="4529D87F"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30</w:t>
            </w:r>
          </w:p>
        </w:tc>
        <w:tc>
          <w:tcPr>
            <w:tcW w:w="281" w:type="pct"/>
          </w:tcPr>
          <w:p w14:paraId="71634764"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39</w:t>
            </w:r>
          </w:p>
        </w:tc>
        <w:tc>
          <w:tcPr>
            <w:tcW w:w="281" w:type="pct"/>
          </w:tcPr>
          <w:p w14:paraId="08B6BD92"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62</w:t>
            </w:r>
          </w:p>
        </w:tc>
        <w:tc>
          <w:tcPr>
            <w:tcW w:w="281" w:type="pct"/>
          </w:tcPr>
          <w:p w14:paraId="65932F6D"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70</w:t>
            </w:r>
          </w:p>
        </w:tc>
        <w:tc>
          <w:tcPr>
            <w:tcW w:w="281" w:type="pct"/>
          </w:tcPr>
          <w:p w14:paraId="5A8F5AF0"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63</w:t>
            </w:r>
          </w:p>
        </w:tc>
        <w:tc>
          <w:tcPr>
            <w:tcW w:w="278" w:type="pct"/>
          </w:tcPr>
          <w:p w14:paraId="48A08A12" w14:textId="77777777" w:rsidR="001C4137" w:rsidRPr="00C17E3C" w:rsidRDefault="001C4137">
            <w:pPr>
              <w:pStyle w:val="TableTextCentered"/>
              <w:spacing w:before="20" w:after="20"/>
              <w:rPr>
                <w:rFonts w:ascii="Franklin Gothic Book" w:hAnsi="Franklin Gothic Book"/>
              </w:rPr>
            </w:pPr>
            <w:r w:rsidRPr="00C17E3C">
              <w:rPr>
                <w:rFonts w:ascii="Franklin Gothic Book" w:hAnsi="Franklin Gothic Book"/>
              </w:rPr>
              <w:t>46</w:t>
            </w:r>
          </w:p>
        </w:tc>
      </w:tr>
    </w:tbl>
    <w:p w14:paraId="3FAB7A18" w14:textId="77777777" w:rsidR="001C4137" w:rsidRPr="007A6C62" w:rsidRDefault="001C4137" w:rsidP="001C4137">
      <w:pPr>
        <w:pStyle w:val="TableTitle0"/>
        <w:spacing w:before="0" w:after="0" w:line="240" w:lineRule="auto"/>
        <w:rPr>
          <w:sz w:val="20"/>
          <w:szCs w:val="20"/>
        </w:rPr>
      </w:pPr>
    </w:p>
    <w:p w14:paraId="3077B5CC" w14:textId="63E58CC6" w:rsidR="001C4137" w:rsidRDefault="001C4137" w:rsidP="001C4137">
      <w:pPr>
        <w:pStyle w:val="TableTitle0"/>
        <w:spacing w:before="0" w:after="0" w:line="240" w:lineRule="auto"/>
      </w:pPr>
      <w:bookmarkStart w:id="69" w:name="_Toc211936440"/>
      <w:r w:rsidRPr="003979D4">
        <w:t xml:space="preserve">Table </w:t>
      </w:r>
      <w:r w:rsidR="00AA3CFC">
        <w:t>D</w:t>
      </w:r>
      <w:r>
        <w:t>6</w:t>
      </w:r>
      <w:r w:rsidRPr="003979D4">
        <w:t xml:space="preserve">. MCAS </w:t>
      </w:r>
      <w:r>
        <w:t>Science</w:t>
      </w:r>
      <w:r w:rsidRPr="003979D4">
        <w:t xml:space="preserve"> Achievement</w:t>
      </w:r>
      <w:r>
        <w:t xml:space="preserve"> </w:t>
      </w:r>
      <w:r w:rsidRPr="003979D4">
        <w:t xml:space="preserve">by Student Group, Grade </w:t>
      </w:r>
      <w:r>
        <w:t>10</w:t>
      </w:r>
      <w:r w:rsidRPr="003979D4">
        <w:t>, 202</w:t>
      </w:r>
      <w:r>
        <w:t>3</w:t>
      </w:r>
      <w:r w:rsidRPr="003979D4">
        <w:t>-</w:t>
      </w:r>
      <w:r w:rsidRPr="00A160AD">
        <w:t>202</w:t>
      </w:r>
      <w:r>
        <w:t>5</w:t>
      </w:r>
      <w:bookmarkEnd w:id="69"/>
      <w:r w:rsidRPr="00A160AD">
        <w:t xml:space="preserve"> </w:t>
      </w:r>
    </w:p>
    <w:tbl>
      <w:tblPr>
        <w:tblStyle w:val="MSVTable1"/>
        <w:tblW w:w="5107" w:type="pct"/>
        <w:jc w:val="center"/>
        <w:tblLayout w:type="fixed"/>
        <w:tblLook w:val="0420" w:firstRow="1" w:lastRow="0" w:firstColumn="0" w:lastColumn="0" w:noHBand="0" w:noVBand="1"/>
        <w:tblCaption w:val="Table D6. MCAS Science Achievement by Student Group, Grade 10, 2023-2025"/>
        <w:tblDescription w:val="Science Grade 10 MCAS Achievement by Student Group"/>
      </w:tblPr>
      <w:tblGrid>
        <w:gridCol w:w="3790"/>
        <w:gridCol w:w="1001"/>
        <w:gridCol w:w="825"/>
        <w:gridCol w:w="825"/>
        <w:gridCol w:w="826"/>
        <w:gridCol w:w="826"/>
        <w:gridCol w:w="826"/>
        <w:gridCol w:w="826"/>
        <w:gridCol w:w="826"/>
        <w:gridCol w:w="826"/>
        <w:gridCol w:w="826"/>
        <w:gridCol w:w="826"/>
        <w:gridCol w:w="826"/>
        <w:gridCol w:w="817"/>
      </w:tblGrid>
      <w:tr w:rsidR="001C4137" w:rsidRPr="003979D4" w14:paraId="2324702F"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7B862D18" w14:textId="77777777" w:rsidR="001C4137" w:rsidRPr="00EA0A36" w:rsidRDefault="001C4137">
            <w:pPr>
              <w:pStyle w:val="TableColHeadingCenter"/>
              <w:spacing w:before="20" w:after="20"/>
            </w:pPr>
            <w:r w:rsidRPr="002F03E2">
              <w:t>Group</w:t>
            </w:r>
          </w:p>
        </w:tc>
        <w:tc>
          <w:tcPr>
            <w:tcW w:w="341" w:type="pct"/>
            <w:vAlign w:val="center"/>
          </w:tcPr>
          <w:p w14:paraId="657CF7B0" w14:textId="77777777" w:rsidR="001C4137" w:rsidRPr="00EA0A36" w:rsidRDefault="001C4137">
            <w:pPr>
              <w:pStyle w:val="TableColHeadingCenter"/>
              <w:spacing w:before="20" w:after="20"/>
            </w:pPr>
            <w:r w:rsidRPr="002F03E2">
              <w:t># Included (202</w:t>
            </w:r>
            <w:r>
              <w:t>5</w:t>
            </w:r>
            <w:r w:rsidRPr="002F03E2">
              <w:t>)</w:t>
            </w:r>
          </w:p>
        </w:tc>
        <w:tc>
          <w:tcPr>
            <w:tcW w:w="281" w:type="pct"/>
            <w:vAlign w:val="center"/>
          </w:tcPr>
          <w:p w14:paraId="06371274" w14:textId="77777777" w:rsidR="001C4137" w:rsidRPr="00EA0A36" w:rsidRDefault="001C4137">
            <w:pPr>
              <w:pStyle w:val="TableColHeadingCenter"/>
              <w:spacing w:before="20" w:after="20"/>
            </w:pPr>
            <w:r>
              <w:t xml:space="preserve">% M/E </w:t>
            </w:r>
            <w:r w:rsidRPr="00EA0A36">
              <w:t>202</w:t>
            </w:r>
            <w:r>
              <w:t>3</w:t>
            </w:r>
          </w:p>
        </w:tc>
        <w:tc>
          <w:tcPr>
            <w:tcW w:w="281" w:type="pct"/>
            <w:vAlign w:val="center"/>
          </w:tcPr>
          <w:p w14:paraId="09CB94C1" w14:textId="77777777" w:rsidR="001C4137" w:rsidRPr="00EA0A36" w:rsidRDefault="001C4137">
            <w:pPr>
              <w:pStyle w:val="TableColHeadingCenter"/>
              <w:spacing w:before="20" w:after="20"/>
            </w:pPr>
            <w:r>
              <w:t xml:space="preserve">% M/E </w:t>
            </w:r>
            <w:r w:rsidRPr="00EA0A36">
              <w:t>202</w:t>
            </w:r>
            <w:r>
              <w:t>4</w:t>
            </w:r>
          </w:p>
        </w:tc>
        <w:tc>
          <w:tcPr>
            <w:tcW w:w="281" w:type="pct"/>
            <w:vAlign w:val="center"/>
          </w:tcPr>
          <w:p w14:paraId="621674D2" w14:textId="77777777" w:rsidR="001C4137" w:rsidRPr="00EA0A36" w:rsidRDefault="001C4137">
            <w:pPr>
              <w:pStyle w:val="TableColHeadingCenter"/>
              <w:spacing w:before="20" w:after="20"/>
            </w:pPr>
            <w:r>
              <w:t>% M/E 2025</w:t>
            </w:r>
          </w:p>
        </w:tc>
        <w:tc>
          <w:tcPr>
            <w:tcW w:w="281" w:type="pct"/>
            <w:vAlign w:val="center"/>
          </w:tcPr>
          <w:p w14:paraId="128C8BC9" w14:textId="77777777" w:rsidR="001C4137" w:rsidRPr="00EA0A36" w:rsidRDefault="001C4137">
            <w:pPr>
              <w:pStyle w:val="TableColHeadingCenter"/>
              <w:spacing w:before="20" w:after="20"/>
            </w:pPr>
            <w:r>
              <w:t>% M/E 2025 S</w:t>
            </w:r>
            <w:r w:rsidRPr="00EA0A36">
              <w:t>tate</w:t>
            </w:r>
          </w:p>
        </w:tc>
        <w:tc>
          <w:tcPr>
            <w:tcW w:w="281" w:type="pct"/>
            <w:vAlign w:val="center"/>
          </w:tcPr>
          <w:p w14:paraId="34DB5C49" w14:textId="77777777" w:rsidR="001C4137" w:rsidRPr="00EA0A36" w:rsidRDefault="001C4137">
            <w:pPr>
              <w:pStyle w:val="TableColHeadingCenter"/>
              <w:spacing w:before="20" w:after="20"/>
            </w:pPr>
            <w:r>
              <w:t xml:space="preserve">% PME </w:t>
            </w:r>
            <w:r w:rsidRPr="00EA0A36">
              <w:t>202</w:t>
            </w:r>
            <w:r>
              <w:t>3</w:t>
            </w:r>
          </w:p>
        </w:tc>
        <w:tc>
          <w:tcPr>
            <w:tcW w:w="281" w:type="pct"/>
            <w:vAlign w:val="center"/>
          </w:tcPr>
          <w:p w14:paraId="5E70342F" w14:textId="77777777" w:rsidR="001C4137" w:rsidRPr="00EA0A36" w:rsidRDefault="001C4137">
            <w:pPr>
              <w:pStyle w:val="TableColHeadingCenter"/>
              <w:spacing w:before="20" w:after="20"/>
            </w:pPr>
            <w:r>
              <w:t xml:space="preserve">% PME </w:t>
            </w:r>
            <w:r w:rsidRPr="00EA0A36">
              <w:t>202</w:t>
            </w:r>
            <w:r>
              <w:t>4</w:t>
            </w:r>
          </w:p>
        </w:tc>
        <w:tc>
          <w:tcPr>
            <w:tcW w:w="281" w:type="pct"/>
            <w:vAlign w:val="center"/>
          </w:tcPr>
          <w:p w14:paraId="118EDCD9" w14:textId="77777777" w:rsidR="001C4137" w:rsidRPr="00EA0A36" w:rsidRDefault="001C4137">
            <w:pPr>
              <w:pStyle w:val="TableColHeadingCenter"/>
              <w:spacing w:before="20" w:after="20"/>
            </w:pPr>
            <w:r>
              <w:t>% PME 2025</w:t>
            </w:r>
          </w:p>
        </w:tc>
        <w:tc>
          <w:tcPr>
            <w:tcW w:w="281" w:type="pct"/>
            <w:vAlign w:val="center"/>
          </w:tcPr>
          <w:p w14:paraId="30BB2848" w14:textId="77777777" w:rsidR="001C4137" w:rsidRPr="00EA0A36" w:rsidRDefault="001C4137">
            <w:pPr>
              <w:pStyle w:val="TableColHeadingCenter"/>
              <w:spacing w:before="20" w:after="20"/>
            </w:pPr>
            <w:r>
              <w:t xml:space="preserve">% PME 2025 </w:t>
            </w:r>
            <w:r w:rsidRPr="00EA0A36">
              <w:t>State</w:t>
            </w:r>
          </w:p>
        </w:tc>
        <w:tc>
          <w:tcPr>
            <w:tcW w:w="281" w:type="pct"/>
            <w:vAlign w:val="center"/>
          </w:tcPr>
          <w:p w14:paraId="17051585" w14:textId="77777777" w:rsidR="001C4137" w:rsidRPr="00EA0A36" w:rsidRDefault="001C4137">
            <w:pPr>
              <w:pStyle w:val="TableColHeadingCenter"/>
              <w:spacing w:before="20" w:after="20"/>
            </w:pPr>
            <w:r>
              <w:t xml:space="preserve">% NM </w:t>
            </w:r>
            <w:r w:rsidRPr="00EA0A36">
              <w:t>202</w:t>
            </w:r>
            <w:r>
              <w:t>3</w:t>
            </w:r>
          </w:p>
        </w:tc>
        <w:tc>
          <w:tcPr>
            <w:tcW w:w="281" w:type="pct"/>
            <w:vAlign w:val="center"/>
          </w:tcPr>
          <w:p w14:paraId="39174E1B" w14:textId="77777777" w:rsidR="001C4137" w:rsidRPr="00EA0A36" w:rsidRDefault="001C4137">
            <w:pPr>
              <w:pStyle w:val="TableColHeadingCenter"/>
              <w:spacing w:before="20" w:after="20"/>
            </w:pPr>
            <w:r>
              <w:t xml:space="preserve">% NM </w:t>
            </w:r>
            <w:r w:rsidRPr="00EA0A36">
              <w:t>202</w:t>
            </w:r>
            <w:r>
              <w:t>4</w:t>
            </w:r>
          </w:p>
        </w:tc>
        <w:tc>
          <w:tcPr>
            <w:tcW w:w="281" w:type="pct"/>
            <w:vAlign w:val="center"/>
          </w:tcPr>
          <w:p w14:paraId="4E1C43E4" w14:textId="77777777" w:rsidR="001C4137" w:rsidRPr="00EA0A36" w:rsidRDefault="001C4137">
            <w:pPr>
              <w:pStyle w:val="TableColHeadingCenter"/>
              <w:spacing w:before="20" w:after="20"/>
            </w:pPr>
            <w:r>
              <w:t>% NM 2025</w:t>
            </w:r>
          </w:p>
        </w:tc>
        <w:tc>
          <w:tcPr>
            <w:tcW w:w="278" w:type="pct"/>
            <w:vAlign w:val="center"/>
          </w:tcPr>
          <w:p w14:paraId="2D6552C1" w14:textId="77777777" w:rsidR="001C4137" w:rsidRPr="00EA0A36" w:rsidRDefault="001C4137">
            <w:pPr>
              <w:pStyle w:val="TableColHeadingCenter"/>
              <w:spacing w:before="20" w:after="20"/>
            </w:pPr>
            <w:r>
              <w:t xml:space="preserve">% NM 2025 </w:t>
            </w:r>
            <w:r w:rsidRPr="00EA0A36">
              <w:t>State</w:t>
            </w:r>
          </w:p>
        </w:tc>
      </w:tr>
      <w:tr w:rsidR="001C4137" w:rsidRPr="003979D4" w14:paraId="43D19FFE"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7F08C25"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All Students</w:t>
            </w:r>
          </w:p>
        </w:tc>
        <w:tc>
          <w:tcPr>
            <w:tcW w:w="341" w:type="pct"/>
          </w:tcPr>
          <w:p w14:paraId="723D55CF"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496</w:t>
            </w:r>
          </w:p>
        </w:tc>
        <w:tc>
          <w:tcPr>
            <w:tcW w:w="281" w:type="pct"/>
          </w:tcPr>
          <w:p w14:paraId="3611D56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22</w:t>
            </w:r>
          </w:p>
        </w:tc>
        <w:tc>
          <w:tcPr>
            <w:tcW w:w="281" w:type="pct"/>
          </w:tcPr>
          <w:p w14:paraId="65344C72"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17</w:t>
            </w:r>
          </w:p>
        </w:tc>
        <w:tc>
          <w:tcPr>
            <w:tcW w:w="281" w:type="pct"/>
          </w:tcPr>
          <w:p w14:paraId="22659991"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18</w:t>
            </w:r>
          </w:p>
        </w:tc>
        <w:tc>
          <w:tcPr>
            <w:tcW w:w="281" w:type="pct"/>
          </w:tcPr>
          <w:p w14:paraId="2EC11596"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46</w:t>
            </w:r>
          </w:p>
        </w:tc>
        <w:tc>
          <w:tcPr>
            <w:tcW w:w="281" w:type="pct"/>
          </w:tcPr>
          <w:p w14:paraId="4065E107"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52</w:t>
            </w:r>
          </w:p>
        </w:tc>
        <w:tc>
          <w:tcPr>
            <w:tcW w:w="281" w:type="pct"/>
          </w:tcPr>
          <w:p w14:paraId="1F76929A"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53</w:t>
            </w:r>
          </w:p>
        </w:tc>
        <w:tc>
          <w:tcPr>
            <w:tcW w:w="281" w:type="pct"/>
          </w:tcPr>
          <w:p w14:paraId="22E2D53F"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36</w:t>
            </w:r>
          </w:p>
        </w:tc>
        <w:tc>
          <w:tcPr>
            <w:tcW w:w="281" w:type="pct"/>
          </w:tcPr>
          <w:p w14:paraId="731B874F"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38</w:t>
            </w:r>
          </w:p>
        </w:tc>
        <w:tc>
          <w:tcPr>
            <w:tcW w:w="281" w:type="pct"/>
          </w:tcPr>
          <w:p w14:paraId="0222CF19"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26</w:t>
            </w:r>
          </w:p>
        </w:tc>
        <w:tc>
          <w:tcPr>
            <w:tcW w:w="281" w:type="pct"/>
          </w:tcPr>
          <w:p w14:paraId="0C6FAD0E"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30</w:t>
            </w:r>
          </w:p>
        </w:tc>
        <w:tc>
          <w:tcPr>
            <w:tcW w:w="281" w:type="pct"/>
          </w:tcPr>
          <w:p w14:paraId="334EA3B1"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46</w:t>
            </w:r>
          </w:p>
        </w:tc>
        <w:tc>
          <w:tcPr>
            <w:tcW w:w="278" w:type="pct"/>
          </w:tcPr>
          <w:p w14:paraId="6AEA913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16</w:t>
            </w:r>
          </w:p>
        </w:tc>
      </w:tr>
      <w:tr w:rsidR="001C4137" w:rsidRPr="003979D4" w14:paraId="139C0572" w14:textId="77777777">
        <w:trPr>
          <w:jc w:val="center"/>
        </w:trPr>
        <w:tc>
          <w:tcPr>
            <w:tcW w:w="1290" w:type="pct"/>
          </w:tcPr>
          <w:p w14:paraId="5BF3AD90"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American Indian or Alaskan Native</w:t>
            </w:r>
          </w:p>
        </w:tc>
        <w:tc>
          <w:tcPr>
            <w:tcW w:w="341" w:type="pct"/>
          </w:tcPr>
          <w:p w14:paraId="2E56426F"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w:t>
            </w:r>
          </w:p>
        </w:tc>
        <w:tc>
          <w:tcPr>
            <w:tcW w:w="281" w:type="pct"/>
          </w:tcPr>
          <w:p w14:paraId="3E3F5CFD"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1FDF2663"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4ED05A96"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2A30164B"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37</w:t>
            </w:r>
          </w:p>
        </w:tc>
        <w:tc>
          <w:tcPr>
            <w:tcW w:w="281" w:type="pct"/>
          </w:tcPr>
          <w:p w14:paraId="11D40102"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D376154"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209D7E74"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508DEB0"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40</w:t>
            </w:r>
          </w:p>
        </w:tc>
        <w:tc>
          <w:tcPr>
            <w:tcW w:w="281" w:type="pct"/>
          </w:tcPr>
          <w:p w14:paraId="5053E8C4"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3E159772"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D5FCDFF"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78" w:type="pct"/>
          </w:tcPr>
          <w:p w14:paraId="3F6EAAD2"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23</w:t>
            </w:r>
          </w:p>
        </w:tc>
      </w:tr>
      <w:tr w:rsidR="001C4137" w:rsidRPr="003979D4" w14:paraId="036FAF24"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389A102"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Asian</w:t>
            </w:r>
          </w:p>
        </w:tc>
        <w:tc>
          <w:tcPr>
            <w:tcW w:w="341" w:type="pct"/>
          </w:tcPr>
          <w:p w14:paraId="31F2A537"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14</w:t>
            </w:r>
          </w:p>
        </w:tc>
        <w:tc>
          <w:tcPr>
            <w:tcW w:w="281" w:type="pct"/>
          </w:tcPr>
          <w:p w14:paraId="44B90081"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39</w:t>
            </w:r>
          </w:p>
        </w:tc>
        <w:tc>
          <w:tcPr>
            <w:tcW w:w="281" w:type="pct"/>
          </w:tcPr>
          <w:p w14:paraId="08552052"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29</w:t>
            </w:r>
          </w:p>
        </w:tc>
        <w:tc>
          <w:tcPr>
            <w:tcW w:w="281" w:type="pct"/>
          </w:tcPr>
          <w:p w14:paraId="44C599E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50</w:t>
            </w:r>
          </w:p>
        </w:tc>
        <w:tc>
          <w:tcPr>
            <w:tcW w:w="281" w:type="pct"/>
          </w:tcPr>
          <w:p w14:paraId="6BADB131"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74</w:t>
            </w:r>
          </w:p>
        </w:tc>
        <w:tc>
          <w:tcPr>
            <w:tcW w:w="281" w:type="pct"/>
          </w:tcPr>
          <w:p w14:paraId="01739E30"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50</w:t>
            </w:r>
          </w:p>
        </w:tc>
        <w:tc>
          <w:tcPr>
            <w:tcW w:w="281" w:type="pct"/>
          </w:tcPr>
          <w:p w14:paraId="4B8854CE"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46</w:t>
            </w:r>
          </w:p>
        </w:tc>
        <w:tc>
          <w:tcPr>
            <w:tcW w:w="281" w:type="pct"/>
          </w:tcPr>
          <w:p w14:paraId="482A339C"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29</w:t>
            </w:r>
          </w:p>
        </w:tc>
        <w:tc>
          <w:tcPr>
            <w:tcW w:w="281" w:type="pct"/>
          </w:tcPr>
          <w:p w14:paraId="160AC5A3"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20</w:t>
            </w:r>
          </w:p>
        </w:tc>
        <w:tc>
          <w:tcPr>
            <w:tcW w:w="281" w:type="pct"/>
          </w:tcPr>
          <w:p w14:paraId="364CA926"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11</w:t>
            </w:r>
          </w:p>
        </w:tc>
        <w:tc>
          <w:tcPr>
            <w:tcW w:w="281" w:type="pct"/>
          </w:tcPr>
          <w:p w14:paraId="3601F3B7"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25</w:t>
            </w:r>
          </w:p>
        </w:tc>
        <w:tc>
          <w:tcPr>
            <w:tcW w:w="281" w:type="pct"/>
          </w:tcPr>
          <w:p w14:paraId="03EF9651"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21</w:t>
            </w:r>
          </w:p>
        </w:tc>
        <w:tc>
          <w:tcPr>
            <w:tcW w:w="278" w:type="pct"/>
          </w:tcPr>
          <w:p w14:paraId="196644F2"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6</w:t>
            </w:r>
          </w:p>
        </w:tc>
      </w:tr>
      <w:tr w:rsidR="001C4137" w:rsidRPr="003979D4" w14:paraId="52BD2E15" w14:textId="77777777">
        <w:trPr>
          <w:jc w:val="center"/>
        </w:trPr>
        <w:tc>
          <w:tcPr>
            <w:tcW w:w="1290" w:type="pct"/>
          </w:tcPr>
          <w:p w14:paraId="6E9EA688"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Black or African American</w:t>
            </w:r>
          </w:p>
        </w:tc>
        <w:tc>
          <w:tcPr>
            <w:tcW w:w="341" w:type="pct"/>
          </w:tcPr>
          <w:p w14:paraId="5767A0EC"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68</w:t>
            </w:r>
          </w:p>
        </w:tc>
        <w:tc>
          <w:tcPr>
            <w:tcW w:w="281" w:type="pct"/>
          </w:tcPr>
          <w:p w14:paraId="3D955EC4"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19</w:t>
            </w:r>
          </w:p>
        </w:tc>
        <w:tc>
          <w:tcPr>
            <w:tcW w:w="281" w:type="pct"/>
          </w:tcPr>
          <w:p w14:paraId="266167A9"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9</w:t>
            </w:r>
          </w:p>
        </w:tc>
        <w:tc>
          <w:tcPr>
            <w:tcW w:w="281" w:type="pct"/>
          </w:tcPr>
          <w:p w14:paraId="01D28BCD"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19</w:t>
            </w:r>
          </w:p>
        </w:tc>
        <w:tc>
          <w:tcPr>
            <w:tcW w:w="281" w:type="pct"/>
          </w:tcPr>
          <w:p w14:paraId="0549DCF1"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26</w:t>
            </w:r>
          </w:p>
        </w:tc>
        <w:tc>
          <w:tcPr>
            <w:tcW w:w="281" w:type="pct"/>
          </w:tcPr>
          <w:p w14:paraId="7DADB622"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51</w:t>
            </w:r>
          </w:p>
        </w:tc>
        <w:tc>
          <w:tcPr>
            <w:tcW w:w="281" w:type="pct"/>
          </w:tcPr>
          <w:p w14:paraId="0C312A1C"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64</w:t>
            </w:r>
          </w:p>
        </w:tc>
        <w:tc>
          <w:tcPr>
            <w:tcW w:w="281" w:type="pct"/>
          </w:tcPr>
          <w:p w14:paraId="552930CA"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35</w:t>
            </w:r>
          </w:p>
        </w:tc>
        <w:tc>
          <w:tcPr>
            <w:tcW w:w="281" w:type="pct"/>
          </w:tcPr>
          <w:p w14:paraId="28418D33"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46</w:t>
            </w:r>
          </w:p>
        </w:tc>
        <w:tc>
          <w:tcPr>
            <w:tcW w:w="281" w:type="pct"/>
          </w:tcPr>
          <w:p w14:paraId="75D2B2DE"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30</w:t>
            </w:r>
          </w:p>
        </w:tc>
        <w:tc>
          <w:tcPr>
            <w:tcW w:w="281" w:type="pct"/>
          </w:tcPr>
          <w:p w14:paraId="2F24EA9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26</w:t>
            </w:r>
          </w:p>
        </w:tc>
        <w:tc>
          <w:tcPr>
            <w:tcW w:w="281" w:type="pct"/>
          </w:tcPr>
          <w:p w14:paraId="36481A64"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46</w:t>
            </w:r>
          </w:p>
        </w:tc>
        <w:tc>
          <w:tcPr>
            <w:tcW w:w="278" w:type="pct"/>
          </w:tcPr>
          <w:p w14:paraId="07293404"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27</w:t>
            </w:r>
          </w:p>
        </w:tc>
      </w:tr>
      <w:tr w:rsidR="001C4137" w:rsidRPr="003979D4" w14:paraId="3FF8918D"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E9DB10C"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Hispanic or Latino</w:t>
            </w:r>
          </w:p>
        </w:tc>
        <w:tc>
          <w:tcPr>
            <w:tcW w:w="341" w:type="pct"/>
          </w:tcPr>
          <w:p w14:paraId="429DF5E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160</w:t>
            </w:r>
          </w:p>
        </w:tc>
        <w:tc>
          <w:tcPr>
            <w:tcW w:w="281" w:type="pct"/>
          </w:tcPr>
          <w:p w14:paraId="40EF388B"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15</w:t>
            </w:r>
          </w:p>
        </w:tc>
        <w:tc>
          <w:tcPr>
            <w:tcW w:w="281" w:type="pct"/>
          </w:tcPr>
          <w:p w14:paraId="34590AFB"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13</w:t>
            </w:r>
          </w:p>
        </w:tc>
        <w:tc>
          <w:tcPr>
            <w:tcW w:w="281" w:type="pct"/>
          </w:tcPr>
          <w:p w14:paraId="57071AE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9</w:t>
            </w:r>
          </w:p>
        </w:tc>
        <w:tc>
          <w:tcPr>
            <w:tcW w:w="281" w:type="pct"/>
          </w:tcPr>
          <w:p w14:paraId="469FA99E"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24</w:t>
            </w:r>
          </w:p>
        </w:tc>
        <w:tc>
          <w:tcPr>
            <w:tcW w:w="281" w:type="pct"/>
          </w:tcPr>
          <w:p w14:paraId="763AF7D9"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52</w:t>
            </w:r>
          </w:p>
        </w:tc>
        <w:tc>
          <w:tcPr>
            <w:tcW w:w="281" w:type="pct"/>
          </w:tcPr>
          <w:p w14:paraId="4F433DC9"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51</w:t>
            </w:r>
          </w:p>
        </w:tc>
        <w:tc>
          <w:tcPr>
            <w:tcW w:w="281" w:type="pct"/>
          </w:tcPr>
          <w:p w14:paraId="61A62EE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36</w:t>
            </w:r>
          </w:p>
        </w:tc>
        <w:tc>
          <w:tcPr>
            <w:tcW w:w="281" w:type="pct"/>
          </w:tcPr>
          <w:p w14:paraId="3F61F017"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45</w:t>
            </w:r>
          </w:p>
        </w:tc>
        <w:tc>
          <w:tcPr>
            <w:tcW w:w="281" w:type="pct"/>
          </w:tcPr>
          <w:p w14:paraId="2B448796"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33</w:t>
            </w:r>
          </w:p>
        </w:tc>
        <w:tc>
          <w:tcPr>
            <w:tcW w:w="281" w:type="pct"/>
          </w:tcPr>
          <w:p w14:paraId="7F12482D"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35</w:t>
            </w:r>
          </w:p>
        </w:tc>
        <w:tc>
          <w:tcPr>
            <w:tcW w:w="281" w:type="pct"/>
          </w:tcPr>
          <w:p w14:paraId="7B67D982"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55</w:t>
            </w:r>
          </w:p>
        </w:tc>
        <w:tc>
          <w:tcPr>
            <w:tcW w:w="278" w:type="pct"/>
          </w:tcPr>
          <w:p w14:paraId="5A105779"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31</w:t>
            </w:r>
          </w:p>
        </w:tc>
      </w:tr>
      <w:tr w:rsidR="001C4137" w:rsidRPr="003979D4" w14:paraId="7FE6AA15" w14:textId="77777777">
        <w:trPr>
          <w:jc w:val="center"/>
        </w:trPr>
        <w:tc>
          <w:tcPr>
            <w:tcW w:w="1290" w:type="pct"/>
          </w:tcPr>
          <w:p w14:paraId="3DF4AAD6"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Multi-Race, Not Hispanic or Latino</w:t>
            </w:r>
          </w:p>
        </w:tc>
        <w:tc>
          <w:tcPr>
            <w:tcW w:w="341" w:type="pct"/>
          </w:tcPr>
          <w:p w14:paraId="6E4A9AB2"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42</w:t>
            </w:r>
          </w:p>
        </w:tc>
        <w:tc>
          <w:tcPr>
            <w:tcW w:w="281" w:type="pct"/>
          </w:tcPr>
          <w:p w14:paraId="3F1D9F64"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20</w:t>
            </w:r>
          </w:p>
        </w:tc>
        <w:tc>
          <w:tcPr>
            <w:tcW w:w="281" w:type="pct"/>
          </w:tcPr>
          <w:p w14:paraId="6E789B90"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11</w:t>
            </w:r>
          </w:p>
        </w:tc>
        <w:tc>
          <w:tcPr>
            <w:tcW w:w="281" w:type="pct"/>
          </w:tcPr>
          <w:p w14:paraId="23F4D428"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21</w:t>
            </w:r>
          </w:p>
        </w:tc>
        <w:tc>
          <w:tcPr>
            <w:tcW w:w="281" w:type="pct"/>
          </w:tcPr>
          <w:p w14:paraId="027BCB4A"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49</w:t>
            </w:r>
          </w:p>
        </w:tc>
        <w:tc>
          <w:tcPr>
            <w:tcW w:w="281" w:type="pct"/>
          </w:tcPr>
          <w:p w14:paraId="623297AB"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53</w:t>
            </w:r>
          </w:p>
        </w:tc>
        <w:tc>
          <w:tcPr>
            <w:tcW w:w="281" w:type="pct"/>
          </w:tcPr>
          <w:p w14:paraId="49F1676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50</w:t>
            </w:r>
          </w:p>
        </w:tc>
        <w:tc>
          <w:tcPr>
            <w:tcW w:w="281" w:type="pct"/>
          </w:tcPr>
          <w:p w14:paraId="4D186A3A"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33</w:t>
            </w:r>
          </w:p>
        </w:tc>
        <w:tc>
          <w:tcPr>
            <w:tcW w:w="281" w:type="pct"/>
          </w:tcPr>
          <w:p w14:paraId="3CB0196C"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38</w:t>
            </w:r>
          </w:p>
        </w:tc>
        <w:tc>
          <w:tcPr>
            <w:tcW w:w="281" w:type="pct"/>
          </w:tcPr>
          <w:p w14:paraId="4ACC22B8"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27</w:t>
            </w:r>
          </w:p>
        </w:tc>
        <w:tc>
          <w:tcPr>
            <w:tcW w:w="281" w:type="pct"/>
          </w:tcPr>
          <w:p w14:paraId="145CC88F"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39</w:t>
            </w:r>
          </w:p>
        </w:tc>
        <w:tc>
          <w:tcPr>
            <w:tcW w:w="281" w:type="pct"/>
          </w:tcPr>
          <w:p w14:paraId="4686D603"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45</w:t>
            </w:r>
          </w:p>
        </w:tc>
        <w:tc>
          <w:tcPr>
            <w:tcW w:w="278" w:type="pct"/>
          </w:tcPr>
          <w:p w14:paraId="3DCD168B"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13</w:t>
            </w:r>
          </w:p>
        </w:tc>
      </w:tr>
      <w:tr w:rsidR="001C4137" w:rsidRPr="003979D4" w14:paraId="591046B8"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F17F4CB" w14:textId="77777777" w:rsidR="001C4137" w:rsidRPr="00A73A0A" w:rsidRDefault="001C4137">
            <w:pPr>
              <w:pStyle w:val="TableText"/>
              <w:spacing w:before="20" w:after="20"/>
              <w:rPr>
                <w:rFonts w:ascii="Franklin Gothic Book" w:hAnsi="Franklin Gothic Book"/>
                <w:spacing w:val="-4"/>
              </w:rPr>
            </w:pPr>
            <w:r w:rsidRPr="00A73A0A">
              <w:rPr>
                <w:rFonts w:ascii="Franklin Gothic Book" w:hAnsi="Franklin Gothic Book"/>
                <w:spacing w:val="-4"/>
              </w:rPr>
              <w:t>Native Hawaiian or Other Pacific Islander</w:t>
            </w:r>
          </w:p>
        </w:tc>
        <w:tc>
          <w:tcPr>
            <w:tcW w:w="341" w:type="pct"/>
          </w:tcPr>
          <w:p w14:paraId="6516F1AD"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3C426333"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59E45DD6"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28F0D16E"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399F3803"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37</w:t>
            </w:r>
          </w:p>
        </w:tc>
        <w:tc>
          <w:tcPr>
            <w:tcW w:w="281" w:type="pct"/>
          </w:tcPr>
          <w:p w14:paraId="2C3496C5"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888C892"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32839468"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7CE12DEC"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48</w:t>
            </w:r>
          </w:p>
        </w:tc>
        <w:tc>
          <w:tcPr>
            <w:tcW w:w="281" w:type="pct"/>
          </w:tcPr>
          <w:p w14:paraId="65ABB643"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077C082D"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81" w:type="pct"/>
          </w:tcPr>
          <w:p w14:paraId="3C52660A" w14:textId="77777777" w:rsidR="001C4137" w:rsidRPr="00CA007A" w:rsidRDefault="001C4137">
            <w:pPr>
              <w:pStyle w:val="TableTextCentered"/>
              <w:spacing w:before="20" w:after="20"/>
              <w:rPr>
                <w:rFonts w:ascii="Franklin Gothic Book" w:hAnsi="Franklin Gothic Book"/>
              </w:rPr>
            </w:pPr>
            <w:r>
              <w:rPr>
                <w:rFonts w:ascii="Franklin Gothic Book" w:hAnsi="Franklin Gothic Book"/>
              </w:rPr>
              <w:t>N/A</w:t>
            </w:r>
          </w:p>
        </w:tc>
        <w:tc>
          <w:tcPr>
            <w:tcW w:w="278" w:type="pct"/>
          </w:tcPr>
          <w:p w14:paraId="4021503F"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15</w:t>
            </w:r>
          </w:p>
        </w:tc>
      </w:tr>
      <w:tr w:rsidR="001C4137" w:rsidRPr="003979D4" w14:paraId="2806FA2E" w14:textId="77777777">
        <w:trPr>
          <w:jc w:val="center"/>
        </w:trPr>
        <w:tc>
          <w:tcPr>
            <w:tcW w:w="1290" w:type="pct"/>
          </w:tcPr>
          <w:p w14:paraId="6075E5C5"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White</w:t>
            </w:r>
          </w:p>
        </w:tc>
        <w:tc>
          <w:tcPr>
            <w:tcW w:w="341" w:type="pct"/>
          </w:tcPr>
          <w:p w14:paraId="25FCAA1C"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211</w:t>
            </w:r>
          </w:p>
        </w:tc>
        <w:tc>
          <w:tcPr>
            <w:tcW w:w="281" w:type="pct"/>
          </w:tcPr>
          <w:p w14:paraId="6916AB18"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26</w:t>
            </w:r>
          </w:p>
        </w:tc>
        <w:tc>
          <w:tcPr>
            <w:tcW w:w="281" w:type="pct"/>
          </w:tcPr>
          <w:p w14:paraId="25AE9708"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22</w:t>
            </w:r>
          </w:p>
        </w:tc>
        <w:tc>
          <w:tcPr>
            <w:tcW w:w="281" w:type="pct"/>
          </w:tcPr>
          <w:p w14:paraId="35E4C32E"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21</w:t>
            </w:r>
          </w:p>
        </w:tc>
        <w:tc>
          <w:tcPr>
            <w:tcW w:w="281" w:type="pct"/>
          </w:tcPr>
          <w:p w14:paraId="24209B2C"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55</w:t>
            </w:r>
          </w:p>
        </w:tc>
        <w:tc>
          <w:tcPr>
            <w:tcW w:w="281" w:type="pct"/>
          </w:tcPr>
          <w:p w14:paraId="11EDAA33"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51</w:t>
            </w:r>
          </w:p>
        </w:tc>
        <w:tc>
          <w:tcPr>
            <w:tcW w:w="281" w:type="pct"/>
          </w:tcPr>
          <w:p w14:paraId="65A71761"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53</w:t>
            </w:r>
          </w:p>
        </w:tc>
        <w:tc>
          <w:tcPr>
            <w:tcW w:w="281" w:type="pct"/>
          </w:tcPr>
          <w:p w14:paraId="5638CE8F"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38</w:t>
            </w:r>
          </w:p>
        </w:tc>
        <w:tc>
          <w:tcPr>
            <w:tcW w:w="281" w:type="pct"/>
          </w:tcPr>
          <w:p w14:paraId="5C593A7C"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36</w:t>
            </w:r>
          </w:p>
        </w:tc>
        <w:tc>
          <w:tcPr>
            <w:tcW w:w="281" w:type="pct"/>
          </w:tcPr>
          <w:p w14:paraId="66258E8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23</w:t>
            </w:r>
          </w:p>
        </w:tc>
        <w:tc>
          <w:tcPr>
            <w:tcW w:w="281" w:type="pct"/>
          </w:tcPr>
          <w:p w14:paraId="49D97E99"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25</w:t>
            </w:r>
          </w:p>
        </w:tc>
        <w:tc>
          <w:tcPr>
            <w:tcW w:w="281" w:type="pct"/>
          </w:tcPr>
          <w:p w14:paraId="37DA9E3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41</w:t>
            </w:r>
          </w:p>
        </w:tc>
        <w:tc>
          <w:tcPr>
            <w:tcW w:w="278" w:type="pct"/>
          </w:tcPr>
          <w:p w14:paraId="58F41CF0"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10</w:t>
            </w:r>
          </w:p>
        </w:tc>
      </w:tr>
      <w:tr w:rsidR="001C4137" w:rsidRPr="003979D4" w14:paraId="7165CEBD"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EB88C21"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High Needs</w:t>
            </w:r>
          </w:p>
        </w:tc>
        <w:tc>
          <w:tcPr>
            <w:tcW w:w="341" w:type="pct"/>
          </w:tcPr>
          <w:p w14:paraId="78E4AA86"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410</w:t>
            </w:r>
          </w:p>
        </w:tc>
        <w:tc>
          <w:tcPr>
            <w:tcW w:w="281" w:type="pct"/>
          </w:tcPr>
          <w:p w14:paraId="776EBD07"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14</w:t>
            </w:r>
          </w:p>
        </w:tc>
        <w:tc>
          <w:tcPr>
            <w:tcW w:w="281" w:type="pct"/>
          </w:tcPr>
          <w:p w14:paraId="6E56BA8A"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12</w:t>
            </w:r>
          </w:p>
        </w:tc>
        <w:tc>
          <w:tcPr>
            <w:tcW w:w="281" w:type="pct"/>
          </w:tcPr>
          <w:p w14:paraId="103F29DC"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13</w:t>
            </w:r>
          </w:p>
        </w:tc>
        <w:tc>
          <w:tcPr>
            <w:tcW w:w="281" w:type="pct"/>
          </w:tcPr>
          <w:p w14:paraId="62359BC9"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25</w:t>
            </w:r>
          </w:p>
        </w:tc>
        <w:tc>
          <w:tcPr>
            <w:tcW w:w="281" w:type="pct"/>
          </w:tcPr>
          <w:p w14:paraId="3DA65712"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53</w:t>
            </w:r>
          </w:p>
        </w:tc>
        <w:tc>
          <w:tcPr>
            <w:tcW w:w="281" w:type="pct"/>
          </w:tcPr>
          <w:p w14:paraId="31671A57"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54</w:t>
            </w:r>
          </w:p>
        </w:tc>
        <w:tc>
          <w:tcPr>
            <w:tcW w:w="281" w:type="pct"/>
          </w:tcPr>
          <w:p w14:paraId="5B6A5C69"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34</w:t>
            </w:r>
          </w:p>
        </w:tc>
        <w:tc>
          <w:tcPr>
            <w:tcW w:w="281" w:type="pct"/>
          </w:tcPr>
          <w:p w14:paraId="1A681C10"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46</w:t>
            </w:r>
          </w:p>
        </w:tc>
        <w:tc>
          <w:tcPr>
            <w:tcW w:w="281" w:type="pct"/>
          </w:tcPr>
          <w:p w14:paraId="27094537"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32</w:t>
            </w:r>
          </w:p>
        </w:tc>
        <w:tc>
          <w:tcPr>
            <w:tcW w:w="281" w:type="pct"/>
          </w:tcPr>
          <w:p w14:paraId="29B119B0"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34</w:t>
            </w:r>
          </w:p>
        </w:tc>
        <w:tc>
          <w:tcPr>
            <w:tcW w:w="281" w:type="pct"/>
          </w:tcPr>
          <w:p w14:paraId="0A332C17"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52</w:t>
            </w:r>
          </w:p>
        </w:tc>
        <w:tc>
          <w:tcPr>
            <w:tcW w:w="278" w:type="pct"/>
          </w:tcPr>
          <w:p w14:paraId="682F15D7"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29</w:t>
            </w:r>
          </w:p>
        </w:tc>
      </w:tr>
      <w:tr w:rsidR="001C4137" w:rsidRPr="003979D4" w14:paraId="4A405CCB" w14:textId="77777777">
        <w:trPr>
          <w:jc w:val="center"/>
        </w:trPr>
        <w:tc>
          <w:tcPr>
            <w:tcW w:w="1290" w:type="pct"/>
          </w:tcPr>
          <w:p w14:paraId="69B92F9B"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English Learners</w:t>
            </w:r>
          </w:p>
        </w:tc>
        <w:tc>
          <w:tcPr>
            <w:tcW w:w="341" w:type="pct"/>
          </w:tcPr>
          <w:p w14:paraId="00642C66"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122</w:t>
            </w:r>
          </w:p>
        </w:tc>
        <w:tc>
          <w:tcPr>
            <w:tcW w:w="281" w:type="pct"/>
          </w:tcPr>
          <w:p w14:paraId="1E07E56D"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w:t>
            </w:r>
          </w:p>
        </w:tc>
        <w:tc>
          <w:tcPr>
            <w:tcW w:w="281" w:type="pct"/>
          </w:tcPr>
          <w:p w14:paraId="2FF94C0F"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w:t>
            </w:r>
          </w:p>
        </w:tc>
        <w:tc>
          <w:tcPr>
            <w:tcW w:w="281" w:type="pct"/>
          </w:tcPr>
          <w:p w14:paraId="09E7ABED"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w:t>
            </w:r>
          </w:p>
        </w:tc>
        <w:tc>
          <w:tcPr>
            <w:tcW w:w="281" w:type="pct"/>
          </w:tcPr>
          <w:p w14:paraId="17BB59B9"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11</w:t>
            </w:r>
          </w:p>
        </w:tc>
        <w:tc>
          <w:tcPr>
            <w:tcW w:w="281" w:type="pct"/>
          </w:tcPr>
          <w:p w14:paraId="096DD1A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46</w:t>
            </w:r>
          </w:p>
        </w:tc>
        <w:tc>
          <w:tcPr>
            <w:tcW w:w="281" w:type="pct"/>
          </w:tcPr>
          <w:p w14:paraId="55106CB3"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51</w:t>
            </w:r>
          </w:p>
        </w:tc>
        <w:tc>
          <w:tcPr>
            <w:tcW w:w="281" w:type="pct"/>
          </w:tcPr>
          <w:p w14:paraId="7226ECFC"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21</w:t>
            </w:r>
          </w:p>
        </w:tc>
        <w:tc>
          <w:tcPr>
            <w:tcW w:w="281" w:type="pct"/>
          </w:tcPr>
          <w:p w14:paraId="5A5E773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39</w:t>
            </w:r>
          </w:p>
        </w:tc>
        <w:tc>
          <w:tcPr>
            <w:tcW w:w="281" w:type="pct"/>
          </w:tcPr>
          <w:p w14:paraId="7510093D"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48</w:t>
            </w:r>
          </w:p>
        </w:tc>
        <w:tc>
          <w:tcPr>
            <w:tcW w:w="281" w:type="pct"/>
          </w:tcPr>
          <w:p w14:paraId="033F52F7"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44</w:t>
            </w:r>
          </w:p>
        </w:tc>
        <w:tc>
          <w:tcPr>
            <w:tcW w:w="281" w:type="pct"/>
          </w:tcPr>
          <w:p w14:paraId="2F5E6D20"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75</w:t>
            </w:r>
          </w:p>
        </w:tc>
        <w:tc>
          <w:tcPr>
            <w:tcW w:w="278" w:type="pct"/>
          </w:tcPr>
          <w:p w14:paraId="548D4296"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50</w:t>
            </w:r>
          </w:p>
        </w:tc>
      </w:tr>
      <w:tr w:rsidR="001C4137" w:rsidRPr="003979D4" w14:paraId="7E58045C"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234AB98" w14:textId="77777777" w:rsidR="001C4137" w:rsidRPr="00A73A0A" w:rsidRDefault="001C4137">
            <w:pPr>
              <w:pStyle w:val="TableText"/>
              <w:spacing w:before="20" w:after="20"/>
              <w:rPr>
                <w:rFonts w:ascii="Franklin Gothic Book" w:hAnsi="Franklin Gothic Book"/>
                <w:spacing w:val="-4"/>
              </w:rPr>
            </w:pPr>
            <w:r w:rsidRPr="00A73A0A">
              <w:rPr>
                <w:rFonts w:ascii="Franklin Gothic Book" w:hAnsi="Franklin Gothic Book"/>
                <w:spacing w:val="-4"/>
              </w:rPr>
              <w:t>Low Income</w:t>
            </w:r>
          </w:p>
        </w:tc>
        <w:tc>
          <w:tcPr>
            <w:tcW w:w="341" w:type="pct"/>
          </w:tcPr>
          <w:p w14:paraId="59A7A382"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391</w:t>
            </w:r>
          </w:p>
        </w:tc>
        <w:tc>
          <w:tcPr>
            <w:tcW w:w="281" w:type="pct"/>
          </w:tcPr>
          <w:p w14:paraId="0F38A266"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15</w:t>
            </w:r>
          </w:p>
        </w:tc>
        <w:tc>
          <w:tcPr>
            <w:tcW w:w="281" w:type="pct"/>
          </w:tcPr>
          <w:p w14:paraId="0ABAD350"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12</w:t>
            </w:r>
          </w:p>
        </w:tc>
        <w:tc>
          <w:tcPr>
            <w:tcW w:w="281" w:type="pct"/>
          </w:tcPr>
          <w:p w14:paraId="3C4956A4"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14</w:t>
            </w:r>
          </w:p>
        </w:tc>
        <w:tc>
          <w:tcPr>
            <w:tcW w:w="281" w:type="pct"/>
          </w:tcPr>
          <w:p w14:paraId="648D9C5B"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25</w:t>
            </w:r>
          </w:p>
        </w:tc>
        <w:tc>
          <w:tcPr>
            <w:tcW w:w="281" w:type="pct"/>
          </w:tcPr>
          <w:p w14:paraId="27B4338A"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53</w:t>
            </w:r>
          </w:p>
        </w:tc>
        <w:tc>
          <w:tcPr>
            <w:tcW w:w="281" w:type="pct"/>
          </w:tcPr>
          <w:p w14:paraId="4729FEDD"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54</w:t>
            </w:r>
          </w:p>
        </w:tc>
        <w:tc>
          <w:tcPr>
            <w:tcW w:w="281" w:type="pct"/>
          </w:tcPr>
          <w:p w14:paraId="312333EF"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35</w:t>
            </w:r>
          </w:p>
        </w:tc>
        <w:tc>
          <w:tcPr>
            <w:tcW w:w="281" w:type="pct"/>
          </w:tcPr>
          <w:p w14:paraId="2E8C34E3"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46</w:t>
            </w:r>
          </w:p>
        </w:tc>
        <w:tc>
          <w:tcPr>
            <w:tcW w:w="281" w:type="pct"/>
          </w:tcPr>
          <w:p w14:paraId="53D5B2DE"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31</w:t>
            </w:r>
          </w:p>
        </w:tc>
        <w:tc>
          <w:tcPr>
            <w:tcW w:w="281" w:type="pct"/>
          </w:tcPr>
          <w:p w14:paraId="483BD6A6"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34</w:t>
            </w:r>
          </w:p>
        </w:tc>
        <w:tc>
          <w:tcPr>
            <w:tcW w:w="281" w:type="pct"/>
          </w:tcPr>
          <w:p w14:paraId="3AA67CA4"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51</w:t>
            </w:r>
          </w:p>
        </w:tc>
        <w:tc>
          <w:tcPr>
            <w:tcW w:w="278" w:type="pct"/>
          </w:tcPr>
          <w:p w14:paraId="20086D5B"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29</w:t>
            </w:r>
          </w:p>
        </w:tc>
      </w:tr>
      <w:tr w:rsidR="001C4137" w:rsidRPr="003979D4" w14:paraId="530E1F88" w14:textId="77777777">
        <w:trPr>
          <w:jc w:val="center"/>
        </w:trPr>
        <w:tc>
          <w:tcPr>
            <w:tcW w:w="1290" w:type="pct"/>
          </w:tcPr>
          <w:p w14:paraId="11AC487E" w14:textId="77777777" w:rsidR="001C4137" w:rsidRPr="00A73A0A" w:rsidRDefault="001C4137">
            <w:pPr>
              <w:pStyle w:val="TableText"/>
              <w:spacing w:before="20" w:after="20"/>
              <w:rPr>
                <w:rFonts w:ascii="Franklin Gothic Book" w:hAnsi="Franklin Gothic Book"/>
              </w:rPr>
            </w:pPr>
            <w:r w:rsidRPr="00A73A0A">
              <w:rPr>
                <w:rFonts w:ascii="Franklin Gothic Book" w:hAnsi="Franklin Gothic Book"/>
              </w:rPr>
              <w:t>Students with Disabilities</w:t>
            </w:r>
          </w:p>
        </w:tc>
        <w:tc>
          <w:tcPr>
            <w:tcW w:w="341" w:type="pct"/>
          </w:tcPr>
          <w:p w14:paraId="1965C20C"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119</w:t>
            </w:r>
          </w:p>
        </w:tc>
        <w:tc>
          <w:tcPr>
            <w:tcW w:w="281" w:type="pct"/>
          </w:tcPr>
          <w:p w14:paraId="6FD209A4"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w:t>
            </w:r>
          </w:p>
        </w:tc>
        <w:tc>
          <w:tcPr>
            <w:tcW w:w="281" w:type="pct"/>
          </w:tcPr>
          <w:p w14:paraId="67C8DD20"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w:t>
            </w:r>
          </w:p>
        </w:tc>
        <w:tc>
          <w:tcPr>
            <w:tcW w:w="281" w:type="pct"/>
          </w:tcPr>
          <w:p w14:paraId="1FD7FAE8"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w:t>
            </w:r>
          </w:p>
        </w:tc>
        <w:tc>
          <w:tcPr>
            <w:tcW w:w="281" w:type="pct"/>
          </w:tcPr>
          <w:p w14:paraId="3BC1476F"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15</w:t>
            </w:r>
          </w:p>
        </w:tc>
        <w:tc>
          <w:tcPr>
            <w:tcW w:w="281" w:type="pct"/>
          </w:tcPr>
          <w:p w14:paraId="00DE4D29"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37</w:t>
            </w:r>
          </w:p>
        </w:tc>
        <w:tc>
          <w:tcPr>
            <w:tcW w:w="281" w:type="pct"/>
          </w:tcPr>
          <w:p w14:paraId="6B42DD95"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45</w:t>
            </w:r>
          </w:p>
        </w:tc>
        <w:tc>
          <w:tcPr>
            <w:tcW w:w="281" w:type="pct"/>
          </w:tcPr>
          <w:p w14:paraId="7F3B861A"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22</w:t>
            </w:r>
          </w:p>
        </w:tc>
        <w:tc>
          <w:tcPr>
            <w:tcW w:w="281" w:type="pct"/>
          </w:tcPr>
          <w:p w14:paraId="29948B42"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43</w:t>
            </w:r>
          </w:p>
        </w:tc>
        <w:tc>
          <w:tcPr>
            <w:tcW w:w="281" w:type="pct"/>
          </w:tcPr>
          <w:p w14:paraId="42AF2789"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59</w:t>
            </w:r>
          </w:p>
        </w:tc>
        <w:tc>
          <w:tcPr>
            <w:tcW w:w="281" w:type="pct"/>
          </w:tcPr>
          <w:p w14:paraId="548C9453"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53</w:t>
            </w:r>
          </w:p>
        </w:tc>
        <w:tc>
          <w:tcPr>
            <w:tcW w:w="281" w:type="pct"/>
          </w:tcPr>
          <w:p w14:paraId="30232106"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77</w:t>
            </w:r>
          </w:p>
        </w:tc>
        <w:tc>
          <w:tcPr>
            <w:tcW w:w="278" w:type="pct"/>
          </w:tcPr>
          <w:p w14:paraId="4EB6BA19" w14:textId="77777777" w:rsidR="001C4137" w:rsidRPr="00CA007A" w:rsidRDefault="001C4137">
            <w:pPr>
              <w:pStyle w:val="TableTextCentered"/>
              <w:spacing w:before="20" w:after="20"/>
              <w:rPr>
                <w:rFonts w:ascii="Franklin Gothic Book" w:hAnsi="Franklin Gothic Book"/>
              </w:rPr>
            </w:pPr>
            <w:r w:rsidRPr="00CA007A">
              <w:rPr>
                <w:rFonts w:ascii="Franklin Gothic Book" w:hAnsi="Franklin Gothic Book"/>
              </w:rPr>
              <w:t>42</w:t>
            </w:r>
          </w:p>
        </w:tc>
      </w:tr>
    </w:tbl>
    <w:p w14:paraId="29E99CCB" w14:textId="29EAFAF3" w:rsidR="001C4137" w:rsidRDefault="001C4137" w:rsidP="001C4137">
      <w:pPr>
        <w:pStyle w:val="TableTitle0"/>
        <w:spacing w:before="0" w:after="0"/>
        <w:rPr>
          <w:spacing w:val="-4"/>
        </w:rPr>
      </w:pPr>
      <w:bookmarkStart w:id="70" w:name="_Toc211936441"/>
      <w:bookmarkStart w:id="71" w:name="_Hlk138323146"/>
      <w:r w:rsidRPr="00A2069A">
        <w:t xml:space="preserve">Table </w:t>
      </w:r>
      <w:r w:rsidR="00AA3CFC">
        <w:t>D</w:t>
      </w:r>
      <w:r>
        <w:t>7</w:t>
      </w:r>
      <w:r w:rsidRPr="00A2069A">
        <w:t xml:space="preserve">. </w:t>
      </w:r>
      <w:r w:rsidRPr="00A2069A">
        <w:rPr>
          <w:spacing w:val="-4"/>
        </w:rPr>
        <w:t xml:space="preserve">MCAS ELA </w:t>
      </w:r>
      <w:r>
        <w:t xml:space="preserve">Achievement </w:t>
      </w:r>
      <w:r w:rsidRPr="00B128C5">
        <w:t xml:space="preserve">by </w:t>
      </w:r>
      <w:r w:rsidRPr="00A2069A">
        <w:rPr>
          <w:spacing w:val="-4"/>
        </w:rPr>
        <w:t>Grade, 202</w:t>
      </w:r>
      <w:r>
        <w:rPr>
          <w:spacing w:val="-4"/>
        </w:rPr>
        <w:t>3</w:t>
      </w:r>
      <w:r w:rsidRPr="00A2069A">
        <w:rPr>
          <w:spacing w:val="-4"/>
        </w:rPr>
        <w:t>-202</w:t>
      </w:r>
      <w:r>
        <w:rPr>
          <w:spacing w:val="-4"/>
        </w:rPr>
        <w:t>5</w:t>
      </w:r>
      <w:bookmarkEnd w:id="70"/>
    </w:p>
    <w:tbl>
      <w:tblPr>
        <w:tblStyle w:val="MSVTable1"/>
        <w:tblW w:w="5107" w:type="pct"/>
        <w:jc w:val="center"/>
        <w:tblLook w:val="0420" w:firstRow="1" w:lastRow="0" w:firstColumn="0" w:lastColumn="0" w:noHBand="0" w:noVBand="1"/>
        <w:tblCaption w:val="Table D7. MCAS ELA Achievement by Grade, 2023-2025"/>
        <w:tblDescription w:val="ELA MCAS Achievement by Grade"/>
      </w:tblPr>
      <w:tblGrid>
        <w:gridCol w:w="1091"/>
        <w:gridCol w:w="1100"/>
        <w:gridCol w:w="1040"/>
        <w:gridCol w:w="1043"/>
        <w:gridCol w:w="1040"/>
        <w:gridCol w:w="1043"/>
        <w:gridCol w:w="1043"/>
        <w:gridCol w:w="1043"/>
        <w:gridCol w:w="1043"/>
        <w:gridCol w:w="1046"/>
        <w:gridCol w:w="1040"/>
        <w:gridCol w:w="1043"/>
        <w:gridCol w:w="1040"/>
        <w:gridCol w:w="1037"/>
      </w:tblGrid>
      <w:tr w:rsidR="001C4137" w:rsidRPr="003979D4" w14:paraId="04B7FBAA" w14:textId="77777777">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0230D365" w14:textId="77777777" w:rsidR="001C4137" w:rsidRPr="00EA0A36" w:rsidRDefault="001C4137">
            <w:pPr>
              <w:pStyle w:val="TableColHeadingCenter"/>
              <w:spacing w:before="20" w:after="20"/>
            </w:pPr>
            <w:r w:rsidRPr="00FB0CF6">
              <w:t>Gr</w:t>
            </w:r>
            <w:r>
              <w:t>ade</w:t>
            </w:r>
          </w:p>
        </w:tc>
        <w:tc>
          <w:tcPr>
            <w:tcW w:w="374" w:type="pct"/>
            <w:vAlign w:val="center"/>
          </w:tcPr>
          <w:p w14:paraId="262A6D49" w14:textId="77777777" w:rsidR="001C4137" w:rsidRPr="00EA0A36" w:rsidRDefault="001C4137">
            <w:pPr>
              <w:pStyle w:val="TableColHeadingCenter"/>
              <w:spacing w:before="20" w:after="20"/>
            </w:pPr>
            <w:r w:rsidRPr="00CC0C18">
              <w:t># Included (2025)</w:t>
            </w:r>
          </w:p>
        </w:tc>
        <w:tc>
          <w:tcPr>
            <w:tcW w:w="354" w:type="pct"/>
            <w:vAlign w:val="center"/>
          </w:tcPr>
          <w:p w14:paraId="44AF47B6" w14:textId="77777777" w:rsidR="001C4137" w:rsidRPr="00EA0A36" w:rsidRDefault="001C4137">
            <w:pPr>
              <w:pStyle w:val="TableColHeadingCenter"/>
              <w:spacing w:before="20" w:after="20"/>
            </w:pPr>
            <w:r w:rsidRPr="00CC0C18">
              <w:t>% M/E 2023</w:t>
            </w:r>
          </w:p>
        </w:tc>
        <w:tc>
          <w:tcPr>
            <w:tcW w:w="355" w:type="pct"/>
            <w:vAlign w:val="center"/>
          </w:tcPr>
          <w:p w14:paraId="135EF8D2" w14:textId="77777777" w:rsidR="001C4137" w:rsidRPr="00EA0A36" w:rsidRDefault="001C4137">
            <w:pPr>
              <w:pStyle w:val="TableColHeadingCenter"/>
              <w:spacing w:before="20" w:after="20"/>
            </w:pPr>
            <w:r w:rsidRPr="00CC0C18">
              <w:t>% M/E 2024</w:t>
            </w:r>
          </w:p>
        </w:tc>
        <w:tc>
          <w:tcPr>
            <w:tcW w:w="354" w:type="pct"/>
            <w:vAlign w:val="center"/>
          </w:tcPr>
          <w:p w14:paraId="3D7C52C0" w14:textId="77777777" w:rsidR="001C4137" w:rsidRPr="00EA0A36" w:rsidRDefault="001C4137">
            <w:pPr>
              <w:pStyle w:val="TableColHeadingCenter"/>
              <w:spacing w:before="20" w:after="20"/>
            </w:pPr>
            <w:r w:rsidRPr="00CC0C18">
              <w:t>% M/E 2025</w:t>
            </w:r>
          </w:p>
        </w:tc>
        <w:tc>
          <w:tcPr>
            <w:tcW w:w="355" w:type="pct"/>
            <w:vAlign w:val="center"/>
          </w:tcPr>
          <w:p w14:paraId="657F6E02" w14:textId="77777777" w:rsidR="001C4137" w:rsidRPr="00EA0A36" w:rsidRDefault="001C4137">
            <w:pPr>
              <w:pStyle w:val="TableColHeadingCenter"/>
              <w:spacing w:before="20" w:after="20"/>
            </w:pPr>
            <w:r w:rsidRPr="00CC0C18">
              <w:t>% M/E 2025 State</w:t>
            </w:r>
          </w:p>
        </w:tc>
        <w:tc>
          <w:tcPr>
            <w:tcW w:w="355" w:type="pct"/>
            <w:vAlign w:val="center"/>
          </w:tcPr>
          <w:p w14:paraId="64AC2FE5" w14:textId="77777777" w:rsidR="001C4137" w:rsidRPr="00EA0A36" w:rsidRDefault="001C4137">
            <w:pPr>
              <w:pStyle w:val="TableColHeadingCenter"/>
              <w:spacing w:before="20" w:after="20"/>
            </w:pPr>
            <w:r w:rsidRPr="00CC0C18">
              <w:t>% PME 2023</w:t>
            </w:r>
          </w:p>
        </w:tc>
        <w:tc>
          <w:tcPr>
            <w:tcW w:w="355" w:type="pct"/>
            <w:vAlign w:val="center"/>
          </w:tcPr>
          <w:p w14:paraId="3CB656FB" w14:textId="77777777" w:rsidR="001C4137" w:rsidRPr="00EA0A36" w:rsidRDefault="001C4137">
            <w:pPr>
              <w:pStyle w:val="TableColHeadingCenter"/>
              <w:spacing w:before="20" w:after="20"/>
            </w:pPr>
            <w:r w:rsidRPr="00CC0C18">
              <w:t>% PME 2024</w:t>
            </w:r>
          </w:p>
        </w:tc>
        <w:tc>
          <w:tcPr>
            <w:tcW w:w="355" w:type="pct"/>
            <w:vAlign w:val="center"/>
          </w:tcPr>
          <w:p w14:paraId="3A33BF83" w14:textId="77777777" w:rsidR="001C4137" w:rsidRPr="00EA0A36" w:rsidRDefault="001C4137">
            <w:pPr>
              <w:pStyle w:val="TableColHeadingCenter"/>
              <w:spacing w:before="20" w:after="20"/>
            </w:pPr>
            <w:r w:rsidRPr="00CC0C18">
              <w:t>% PME 2025</w:t>
            </w:r>
          </w:p>
        </w:tc>
        <w:tc>
          <w:tcPr>
            <w:tcW w:w="356" w:type="pct"/>
            <w:vAlign w:val="center"/>
          </w:tcPr>
          <w:p w14:paraId="6E46E6BE" w14:textId="77777777" w:rsidR="001C4137" w:rsidRPr="00EA0A36" w:rsidRDefault="001C4137">
            <w:pPr>
              <w:pStyle w:val="TableColHeadingCenter"/>
              <w:spacing w:before="20" w:after="20"/>
            </w:pPr>
            <w:r w:rsidRPr="00CC0C18">
              <w:t>% PME 2025 State</w:t>
            </w:r>
          </w:p>
        </w:tc>
        <w:tc>
          <w:tcPr>
            <w:tcW w:w="354" w:type="pct"/>
            <w:vAlign w:val="center"/>
          </w:tcPr>
          <w:p w14:paraId="310F0547" w14:textId="77777777" w:rsidR="001C4137" w:rsidRPr="00EA0A36" w:rsidRDefault="001C4137">
            <w:pPr>
              <w:pStyle w:val="TableColHeadingCenter"/>
              <w:spacing w:before="20" w:after="20"/>
            </w:pPr>
            <w:r w:rsidRPr="00CC0C18">
              <w:t>% NM 2023</w:t>
            </w:r>
          </w:p>
        </w:tc>
        <w:tc>
          <w:tcPr>
            <w:tcW w:w="355" w:type="pct"/>
            <w:vAlign w:val="center"/>
          </w:tcPr>
          <w:p w14:paraId="284A512E" w14:textId="77777777" w:rsidR="001C4137" w:rsidRPr="00EA0A36" w:rsidRDefault="001C4137">
            <w:pPr>
              <w:pStyle w:val="TableColHeadingCenter"/>
              <w:spacing w:before="20" w:after="20"/>
            </w:pPr>
            <w:r w:rsidRPr="00CC0C18">
              <w:t>% NM 2024</w:t>
            </w:r>
          </w:p>
        </w:tc>
        <w:tc>
          <w:tcPr>
            <w:tcW w:w="354" w:type="pct"/>
            <w:vAlign w:val="center"/>
          </w:tcPr>
          <w:p w14:paraId="46192A20" w14:textId="77777777" w:rsidR="001C4137" w:rsidRPr="00EA0A36" w:rsidRDefault="001C4137">
            <w:pPr>
              <w:pStyle w:val="TableColHeadingCenter"/>
              <w:spacing w:before="20" w:after="20"/>
            </w:pPr>
            <w:r w:rsidRPr="00CC0C18">
              <w:t>% NM 2025</w:t>
            </w:r>
          </w:p>
        </w:tc>
        <w:tc>
          <w:tcPr>
            <w:tcW w:w="353" w:type="pct"/>
            <w:vAlign w:val="center"/>
          </w:tcPr>
          <w:p w14:paraId="4E71F45A" w14:textId="77777777" w:rsidR="001C4137" w:rsidRPr="00EA0A36" w:rsidRDefault="001C4137">
            <w:pPr>
              <w:pStyle w:val="TableColHeadingCenter"/>
              <w:spacing w:before="20" w:after="20"/>
            </w:pPr>
            <w:r w:rsidRPr="00CC0C18">
              <w:t>% NM 2025 State</w:t>
            </w:r>
          </w:p>
        </w:tc>
      </w:tr>
      <w:tr w:rsidR="001C4137" w:rsidRPr="003979D4" w14:paraId="68C592CC"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213E4981"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3</w:t>
            </w:r>
          </w:p>
        </w:tc>
        <w:tc>
          <w:tcPr>
            <w:tcW w:w="374" w:type="pct"/>
          </w:tcPr>
          <w:p w14:paraId="6D969BCC"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952</w:t>
            </w:r>
          </w:p>
        </w:tc>
        <w:tc>
          <w:tcPr>
            <w:tcW w:w="354" w:type="pct"/>
          </w:tcPr>
          <w:p w14:paraId="45E3DB51"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24</w:t>
            </w:r>
          </w:p>
        </w:tc>
        <w:tc>
          <w:tcPr>
            <w:tcW w:w="355" w:type="pct"/>
          </w:tcPr>
          <w:p w14:paraId="51619628"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22</w:t>
            </w:r>
          </w:p>
        </w:tc>
        <w:tc>
          <w:tcPr>
            <w:tcW w:w="354" w:type="pct"/>
          </w:tcPr>
          <w:p w14:paraId="27CA4D4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21</w:t>
            </w:r>
          </w:p>
        </w:tc>
        <w:tc>
          <w:tcPr>
            <w:tcW w:w="355" w:type="pct"/>
          </w:tcPr>
          <w:p w14:paraId="17047BD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5" w:type="pct"/>
          </w:tcPr>
          <w:p w14:paraId="220F73B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45</w:t>
            </w:r>
          </w:p>
        </w:tc>
        <w:tc>
          <w:tcPr>
            <w:tcW w:w="355" w:type="pct"/>
          </w:tcPr>
          <w:p w14:paraId="45D63AEC"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47</w:t>
            </w:r>
          </w:p>
        </w:tc>
        <w:tc>
          <w:tcPr>
            <w:tcW w:w="355" w:type="pct"/>
          </w:tcPr>
          <w:p w14:paraId="469F3F9C"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46</w:t>
            </w:r>
          </w:p>
        </w:tc>
        <w:tc>
          <w:tcPr>
            <w:tcW w:w="356" w:type="pct"/>
          </w:tcPr>
          <w:p w14:paraId="66580F4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39</w:t>
            </w:r>
          </w:p>
        </w:tc>
        <w:tc>
          <w:tcPr>
            <w:tcW w:w="354" w:type="pct"/>
          </w:tcPr>
          <w:p w14:paraId="5B4ED4D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31</w:t>
            </w:r>
          </w:p>
        </w:tc>
        <w:tc>
          <w:tcPr>
            <w:tcW w:w="355" w:type="pct"/>
          </w:tcPr>
          <w:p w14:paraId="7A47D88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30</w:t>
            </w:r>
          </w:p>
        </w:tc>
        <w:tc>
          <w:tcPr>
            <w:tcW w:w="354" w:type="pct"/>
          </w:tcPr>
          <w:p w14:paraId="3149A0A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33</w:t>
            </w:r>
          </w:p>
        </w:tc>
        <w:tc>
          <w:tcPr>
            <w:tcW w:w="353" w:type="pct"/>
          </w:tcPr>
          <w:p w14:paraId="70A443AF"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19</w:t>
            </w:r>
          </w:p>
        </w:tc>
      </w:tr>
      <w:tr w:rsidR="001C4137" w:rsidRPr="003979D4" w14:paraId="6815E26D" w14:textId="77777777">
        <w:trPr>
          <w:jc w:val="center"/>
        </w:trPr>
        <w:tc>
          <w:tcPr>
            <w:tcW w:w="371" w:type="pct"/>
          </w:tcPr>
          <w:p w14:paraId="7E9D909F"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4</w:t>
            </w:r>
          </w:p>
        </w:tc>
        <w:tc>
          <w:tcPr>
            <w:tcW w:w="374" w:type="pct"/>
          </w:tcPr>
          <w:p w14:paraId="7DC20EE8"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831</w:t>
            </w:r>
          </w:p>
        </w:tc>
        <w:tc>
          <w:tcPr>
            <w:tcW w:w="354" w:type="pct"/>
          </w:tcPr>
          <w:p w14:paraId="18C2D0E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20</w:t>
            </w:r>
          </w:p>
        </w:tc>
        <w:tc>
          <w:tcPr>
            <w:tcW w:w="355" w:type="pct"/>
          </w:tcPr>
          <w:p w14:paraId="04D4A95A"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20</w:t>
            </w:r>
          </w:p>
        </w:tc>
        <w:tc>
          <w:tcPr>
            <w:tcW w:w="354" w:type="pct"/>
          </w:tcPr>
          <w:p w14:paraId="6D719219"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18</w:t>
            </w:r>
          </w:p>
        </w:tc>
        <w:tc>
          <w:tcPr>
            <w:tcW w:w="355" w:type="pct"/>
          </w:tcPr>
          <w:p w14:paraId="38FEAFF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40</w:t>
            </w:r>
          </w:p>
        </w:tc>
        <w:tc>
          <w:tcPr>
            <w:tcW w:w="355" w:type="pct"/>
          </w:tcPr>
          <w:p w14:paraId="1DB132F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48</w:t>
            </w:r>
          </w:p>
        </w:tc>
        <w:tc>
          <w:tcPr>
            <w:tcW w:w="355" w:type="pct"/>
          </w:tcPr>
          <w:p w14:paraId="31FD8D0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48</w:t>
            </w:r>
          </w:p>
        </w:tc>
        <w:tc>
          <w:tcPr>
            <w:tcW w:w="355" w:type="pct"/>
          </w:tcPr>
          <w:p w14:paraId="6717B761"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45</w:t>
            </w:r>
          </w:p>
        </w:tc>
        <w:tc>
          <w:tcPr>
            <w:tcW w:w="356" w:type="pct"/>
          </w:tcPr>
          <w:p w14:paraId="13E2F7C8"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41</w:t>
            </w:r>
          </w:p>
        </w:tc>
        <w:tc>
          <w:tcPr>
            <w:tcW w:w="354" w:type="pct"/>
          </w:tcPr>
          <w:p w14:paraId="05486A9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32</w:t>
            </w:r>
          </w:p>
        </w:tc>
        <w:tc>
          <w:tcPr>
            <w:tcW w:w="355" w:type="pct"/>
          </w:tcPr>
          <w:p w14:paraId="462D8F1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32</w:t>
            </w:r>
          </w:p>
        </w:tc>
        <w:tc>
          <w:tcPr>
            <w:tcW w:w="354" w:type="pct"/>
          </w:tcPr>
          <w:p w14:paraId="5CD6A78A"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37</w:t>
            </w:r>
          </w:p>
        </w:tc>
        <w:tc>
          <w:tcPr>
            <w:tcW w:w="353" w:type="pct"/>
          </w:tcPr>
          <w:p w14:paraId="31E63898"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19</w:t>
            </w:r>
          </w:p>
        </w:tc>
      </w:tr>
      <w:tr w:rsidR="001C4137" w:rsidRPr="003979D4" w14:paraId="6FB34152"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2A9C6D2E"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5</w:t>
            </w:r>
          </w:p>
        </w:tc>
        <w:tc>
          <w:tcPr>
            <w:tcW w:w="374" w:type="pct"/>
          </w:tcPr>
          <w:p w14:paraId="4E1541AC"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886</w:t>
            </w:r>
          </w:p>
        </w:tc>
        <w:tc>
          <w:tcPr>
            <w:tcW w:w="354" w:type="pct"/>
          </w:tcPr>
          <w:p w14:paraId="208533A9"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26</w:t>
            </w:r>
          </w:p>
        </w:tc>
        <w:tc>
          <w:tcPr>
            <w:tcW w:w="355" w:type="pct"/>
          </w:tcPr>
          <w:p w14:paraId="311B9B8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21</w:t>
            </w:r>
          </w:p>
        </w:tc>
        <w:tc>
          <w:tcPr>
            <w:tcW w:w="354" w:type="pct"/>
          </w:tcPr>
          <w:p w14:paraId="0B299E2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19</w:t>
            </w:r>
          </w:p>
        </w:tc>
        <w:tc>
          <w:tcPr>
            <w:tcW w:w="355" w:type="pct"/>
          </w:tcPr>
          <w:p w14:paraId="56A4DC1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38</w:t>
            </w:r>
          </w:p>
        </w:tc>
        <w:tc>
          <w:tcPr>
            <w:tcW w:w="355" w:type="pct"/>
          </w:tcPr>
          <w:p w14:paraId="0D9B3DD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46</w:t>
            </w:r>
          </w:p>
        </w:tc>
        <w:tc>
          <w:tcPr>
            <w:tcW w:w="355" w:type="pct"/>
          </w:tcPr>
          <w:p w14:paraId="17A0F7E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50</w:t>
            </w:r>
          </w:p>
        </w:tc>
        <w:tc>
          <w:tcPr>
            <w:tcW w:w="355" w:type="pct"/>
          </w:tcPr>
          <w:p w14:paraId="1553A16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53</w:t>
            </w:r>
          </w:p>
        </w:tc>
        <w:tc>
          <w:tcPr>
            <w:tcW w:w="356" w:type="pct"/>
          </w:tcPr>
          <w:p w14:paraId="4464AF2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47</w:t>
            </w:r>
          </w:p>
        </w:tc>
        <w:tc>
          <w:tcPr>
            <w:tcW w:w="354" w:type="pct"/>
          </w:tcPr>
          <w:p w14:paraId="659F91B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27</w:t>
            </w:r>
          </w:p>
        </w:tc>
        <w:tc>
          <w:tcPr>
            <w:tcW w:w="355" w:type="pct"/>
          </w:tcPr>
          <w:p w14:paraId="35A584E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30</w:t>
            </w:r>
          </w:p>
        </w:tc>
        <w:tc>
          <w:tcPr>
            <w:tcW w:w="354" w:type="pct"/>
          </w:tcPr>
          <w:p w14:paraId="29E76117"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28</w:t>
            </w:r>
          </w:p>
        </w:tc>
        <w:tc>
          <w:tcPr>
            <w:tcW w:w="353" w:type="pct"/>
          </w:tcPr>
          <w:p w14:paraId="2C846F6C"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15</w:t>
            </w:r>
          </w:p>
        </w:tc>
      </w:tr>
      <w:tr w:rsidR="001C4137" w:rsidRPr="003979D4" w14:paraId="0B662D9B" w14:textId="77777777">
        <w:trPr>
          <w:jc w:val="center"/>
        </w:trPr>
        <w:tc>
          <w:tcPr>
            <w:tcW w:w="371" w:type="pct"/>
          </w:tcPr>
          <w:p w14:paraId="4ADDE4BE"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6</w:t>
            </w:r>
          </w:p>
        </w:tc>
        <w:tc>
          <w:tcPr>
            <w:tcW w:w="374" w:type="pct"/>
          </w:tcPr>
          <w:p w14:paraId="3D9D33E7"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752</w:t>
            </w:r>
          </w:p>
        </w:tc>
        <w:tc>
          <w:tcPr>
            <w:tcW w:w="354" w:type="pct"/>
          </w:tcPr>
          <w:p w14:paraId="52DCE77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18</w:t>
            </w:r>
          </w:p>
        </w:tc>
        <w:tc>
          <w:tcPr>
            <w:tcW w:w="355" w:type="pct"/>
          </w:tcPr>
          <w:p w14:paraId="7FA8325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14</w:t>
            </w:r>
          </w:p>
        </w:tc>
        <w:tc>
          <w:tcPr>
            <w:tcW w:w="354" w:type="pct"/>
          </w:tcPr>
          <w:p w14:paraId="72A1293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19</w:t>
            </w:r>
          </w:p>
        </w:tc>
        <w:tc>
          <w:tcPr>
            <w:tcW w:w="355" w:type="pct"/>
          </w:tcPr>
          <w:p w14:paraId="2BB6567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5" w:type="pct"/>
          </w:tcPr>
          <w:p w14:paraId="0D20752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33</w:t>
            </w:r>
          </w:p>
        </w:tc>
        <w:tc>
          <w:tcPr>
            <w:tcW w:w="355" w:type="pct"/>
          </w:tcPr>
          <w:p w14:paraId="313AB25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39</w:t>
            </w:r>
          </w:p>
        </w:tc>
        <w:tc>
          <w:tcPr>
            <w:tcW w:w="355" w:type="pct"/>
          </w:tcPr>
          <w:p w14:paraId="33D9237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37</w:t>
            </w:r>
          </w:p>
        </w:tc>
        <w:tc>
          <w:tcPr>
            <w:tcW w:w="356" w:type="pct"/>
          </w:tcPr>
          <w:p w14:paraId="2C31DD2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36</w:t>
            </w:r>
          </w:p>
        </w:tc>
        <w:tc>
          <w:tcPr>
            <w:tcW w:w="354" w:type="pct"/>
          </w:tcPr>
          <w:p w14:paraId="0FFEDE7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49</w:t>
            </w:r>
          </w:p>
        </w:tc>
        <w:tc>
          <w:tcPr>
            <w:tcW w:w="355" w:type="pct"/>
          </w:tcPr>
          <w:p w14:paraId="3FAA44C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47</w:t>
            </w:r>
          </w:p>
        </w:tc>
        <w:tc>
          <w:tcPr>
            <w:tcW w:w="354" w:type="pct"/>
          </w:tcPr>
          <w:p w14:paraId="021CE78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44</w:t>
            </w:r>
          </w:p>
        </w:tc>
        <w:tc>
          <w:tcPr>
            <w:tcW w:w="353" w:type="pct"/>
          </w:tcPr>
          <w:p w14:paraId="29E9DA3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22</w:t>
            </w:r>
          </w:p>
        </w:tc>
      </w:tr>
      <w:tr w:rsidR="001C4137" w:rsidRPr="003979D4" w14:paraId="1B462202"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9F05CD0"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7</w:t>
            </w:r>
          </w:p>
        </w:tc>
        <w:tc>
          <w:tcPr>
            <w:tcW w:w="374" w:type="pct"/>
          </w:tcPr>
          <w:p w14:paraId="452578A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780</w:t>
            </w:r>
          </w:p>
        </w:tc>
        <w:tc>
          <w:tcPr>
            <w:tcW w:w="354" w:type="pct"/>
          </w:tcPr>
          <w:p w14:paraId="4993218C"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20</w:t>
            </w:r>
          </w:p>
        </w:tc>
        <w:tc>
          <w:tcPr>
            <w:tcW w:w="355" w:type="pct"/>
          </w:tcPr>
          <w:p w14:paraId="2C7AC12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15</w:t>
            </w:r>
          </w:p>
        </w:tc>
        <w:tc>
          <w:tcPr>
            <w:tcW w:w="354" w:type="pct"/>
          </w:tcPr>
          <w:p w14:paraId="7C504E47"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18</w:t>
            </w:r>
          </w:p>
        </w:tc>
        <w:tc>
          <w:tcPr>
            <w:tcW w:w="355" w:type="pct"/>
          </w:tcPr>
          <w:p w14:paraId="2FD7EF9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5" w:type="pct"/>
          </w:tcPr>
          <w:p w14:paraId="0A0EEF4A"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40</w:t>
            </w:r>
          </w:p>
        </w:tc>
        <w:tc>
          <w:tcPr>
            <w:tcW w:w="355" w:type="pct"/>
          </w:tcPr>
          <w:p w14:paraId="79FE9A49"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5" w:type="pct"/>
          </w:tcPr>
          <w:p w14:paraId="3771C96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39</w:t>
            </w:r>
          </w:p>
        </w:tc>
        <w:tc>
          <w:tcPr>
            <w:tcW w:w="356" w:type="pct"/>
          </w:tcPr>
          <w:p w14:paraId="234810A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36</w:t>
            </w:r>
          </w:p>
        </w:tc>
        <w:tc>
          <w:tcPr>
            <w:tcW w:w="354" w:type="pct"/>
          </w:tcPr>
          <w:p w14:paraId="1EB435F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39</w:t>
            </w:r>
          </w:p>
        </w:tc>
        <w:tc>
          <w:tcPr>
            <w:tcW w:w="355" w:type="pct"/>
          </w:tcPr>
          <w:p w14:paraId="0286B69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4" w:type="pct"/>
          </w:tcPr>
          <w:p w14:paraId="0516CC38"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43</w:t>
            </w:r>
          </w:p>
        </w:tc>
        <w:tc>
          <w:tcPr>
            <w:tcW w:w="353" w:type="pct"/>
          </w:tcPr>
          <w:p w14:paraId="56A5374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22</w:t>
            </w:r>
          </w:p>
        </w:tc>
      </w:tr>
      <w:tr w:rsidR="001C4137" w:rsidRPr="003979D4" w14:paraId="2EF410CE" w14:textId="77777777">
        <w:trPr>
          <w:jc w:val="center"/>
        </w:trPr>
        <w:tc>
          <w:tcPr>
            <w:tcW w:w="371" w:type="pct"/>
          </w:tcPr>
          <w:p w14:paraId="6C936A03"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8</w:t>
            </w:r>
          </w:p>
        </w:tc>
        <w:tc>
          <w:tcPr>
            <w:tcW w:w="374" w:type="pct"/>
          </w:tcPr>
          <w:p w14:paraId="6E56D34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803</w:t>
            </w:r>
          </w:p>
        </w:tc>
        <w:tc>
          <w:tcPr>
            <w:tcW w:w="354" w:type="pct"/>
          </w:tcPr>
          <w:p w14:paraId="13F40AB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22</w:t>
            </w:r>
          </w:p>
        </w:tc>
        <w:tc>
          <w:tcPr>
            <w:tcW w:w="355" w:type="pct"/>
          </w:tcPr>
          <w:p w14:paraId="144B9959"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24</w:t>
            </w:r>
          </w:p>
        </w:tc>
        <w:tc>
          <w:tcPr>
            <w:tcW w:w="354" w:type="pct"/>
          </w:tcPr>
          <w:p w14:paraId="3346ABC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19</w:t>
            </w:r>
          </w:p>
        </w:tc>
        <w:tc>
          <w:tcPr>
            <w:tcW w:w="355" w:type="pct"/>
          </w:tcPr>
          <w:p w14:paraId="3938868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44</w:t>
            </w:r>
          </w:p>
        </w:tc>
        <w:tc>
          <w:tcPr>
            <w:tcW w:w="355" w:type="pct"/>
          </w:tcPr>
          <w:p w14:paraId="488C9F7C"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34</w:t>
            </w:r>
          </w:p>
        </w:tc>
        <w:tc>
          <w:tcPr>
            <w:tcW w:w="355" w:type="pct"/>
          </w:tcPr>
          <w:p w14:paraId="55CF40B8"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34</w:t>
            </w:r>
          </w:p>
        </w:tc>
        <w:tc>
          <w:tcPr>
            <w:tcW w:w="355" w:type="pct"/>
          </w:tcPr>
          <w:p w14:paraId="0AF2C989"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38</w:t>
            </w:r>
          </w:p>
        </w:tc>
        <w:tc>
          <w:tcPr>
            <w:tcW w:w="356" w:type="pct"/>
          </w:tcPr>
          <w:p w14:paraId="1F2A357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34</w:t>
            </w:r>
          </w:p>
        </w:tc>
        <w:tc>
          <w:tcPr>
            <w:tcW w:w="354" w:type="pct"/>
          </w:tcPr>
          <w:p w14:paraId="3151952F"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43</w:t>
            </w:r>
          </w:p>
        </w:tc>
        <w:tc>
          <w:tcPr>
            <w:tcW w:w="355" w:type="pct"/>
          </w:tcPr>
          <w:p w14:paraId="21D4F11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4" w:type="pct"/>
          </w:tcPr>
          <w:p w14:paraId="013197A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3" w:type="pct"/>
          </w:tcPr>
          <w:p w14:paraId="6692F5F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22</w:t>
            </w:r>
          </w:p>
        </w:tc>
      </w:tr>
      <w:tr w:rsidR="001C4137" w:rsidRPr="003979D4" w14:paraId="61D6BB5D"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435739E" w14:textId="77777777" w:rsidR="001C4137" w:rsidRPr="0051627A" w:rsidRDefault="001C4137">
            <w:pPr>
              <w:pStyle w:val="TableText"/>
              <w:spacing w:before="20" w:after="20"/>
              <w:jc w:val="center"/>
              <w:rPr>
                <w:rFonts w:ascii="Franklin Gothic Book" w:hAnsi="Franklin Gothic Book"/>
                <w:spacing w:val="-4"/>
              </w:rPr>
            </w:pPr>
            <w:r w:rsidRPr="0051627A">
              <w:rPr>
                <w:rFonts w:ascii="Franklin Gothic Book" w:hAnsi="Franklin Gothic Book"/>
              </w:rPr>
              <w:t>3-8</w:t>
            </w:r>
          </w:p>
        </w:tc>
        <w:tc>
          <w:tcPr>
            <w:tcW w:w="374" w:type="pct"/>
          </w:tcPr>
          <w:p w14:paraId="71A16AD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5,004</w:t>
            </w:r>
          </w:p>
        </w:tc>
        <w:tc>
          <w:tcPr>
            <w:tcW w:w="354" w:type="pct"/>
          </w:tcPr>
          <w:p w14:paraId="588D5A6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22</w:t>
            </w:r>
          </w:p>
        </w:tc>
        <w:tc>
          <w:tcPr>
            <w:tcW w:w="355" w:type="pct"/>
          </w:tcPr>
          <w:p w14:paraId="41D3060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20</w:t>
            </w:r>
          </w:p>
        </w:tc>
        <w:tc>
          <w:tcPr>
            <w:tcW w:w="354" w:type="pct"/>
          </w:tcPr>
          <w:p w14:paraId="579A183F"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19</w:t>
            </w:r>
          </w:p>
        </w:tc>
        <w:tc>
          <w:tcPr>
            <w:tcW w:w="355" w:type="pct"/>
          </w:tcPr>
          <w:p w14:paraId="4DA1187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5" w:type="pct"/>
          </w:tcPr>
          <w:p w14:paraId="383405B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41</w:t>
            </w:r>
          </w:p>
        </w:tc>
        <w:tc>
          <w:tcPr>
            <w:tcW w:w="355" w:type="pct"/>
          </w:tcPr>
          <w:p w14:paraId="3ECCF73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44</w:t>
            </w:r>
          </w:p>
        </w:tc>
        <w:tc>
          <w:tcPr>
            <w:tcW w:w="355" w:type="pct"/>
          </w:tcPr>
          <w:p w14:paraId="58347409"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43</w:t>
            </w:r>
          </w:p>
        </w:tc>
        <w:tc>
          <w:tcPr>
            <w:tcW w:w="356" w:type="pct"/>
          </w:tcPr>
          <w:p w14:paraId="6F54578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39</w:t>
            </w:r>
          </w:p>
        </w:tc>
        <w:tc>
          <w:tcPr>
            <w:tcW w:w="354" w:type="pct"/>
          </w:tcPr>
          <w:p w14:paraId="11AFDE1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37</w:t>
            </w:r>
          </w:p>
        </w:tc>
        <w:tc>
          <w:tcPr>
            <w:tcW w:w="355" w:type="pct"/>
          </w:tcPr>
          <w:p w14:paraId="22E7193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37</w:t>
            </w:r>
          </w:p>
        </w:tc>
        <w:tc>
          <w:tcPr>
            <w:tcW w:w="354" w:type="pct"/>
          </w:tcPr>
          <w:p w14:paraId="16BEB05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37</w:t>
            </w:r>
          </w:p>
        </w:tc>
        <w:tc>
          <w:tcPr>
            <w:tcW w:w="353" w:type="pct"/>
          </w:tcPr>
          <w:p w14:paraId="2C80BCC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20</w:t>
            </w:r>
          </w:p>
        </w:tc>
      </w:tr>
      <w:tr w:rsidR="001C4137" w:rsidRPr="003979D4" w14:paraId="5059A173" w14:textId="77777777">
        <w:trPr>
          <w:jc w:val="center"/>
        </w:trPr>
        <w:tc>
          <w:tcPr>
            <w:tcW w:w="371" w:type="pct"/>
          </w:tcPr>
          <w:p w14:paraId="05DECAE9"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10</w:t>
            </w:r>
          </w:p>
        </w:tc>
        <w:tc>
          <w:tcPr>
            <w:tcW w:w="374" w:type="pct"/>
          </w:tcPr>
          <w:p w14:paraId="4F1B043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643</w:t>
            </w:r>
          </w:p>
        </w:tc>
        <w:tc>
          <w:tcPr>
            <w:tcW w:w="354" w:type="pct"/>
          </w:tcPr>
          <w:p w14:paraId="5A7E8FD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38</w:t>
            </w:r>
          </w:p>
        </w:tc>
        <w:tc>
          <w:tcPr>
            <w:tcW w:w="355" w:type="pct"/>
          </w:tcPr>
          <w:p w14:paraId="4460483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31</w:t>
            </w:r>
          </w:p>
        </w:tc>
        <w:tc>
          <w:tcPr>
            <w:tcW w:w="354" w:type="pct"/>
          </w:tcPr>
          <w:p w14:paraId="3CBEAF5C"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32</w:t>
            </w:r>
          </w:p>
        </w:tc>
        <w:tc>
          <w:tcPr>
            <w:tcW w:w="355" w:type="pct"/>
          </w:tcPr>
          <w:p w14:paraId="7A5A264C"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51</w:t>
            </w:r>
          </w:p>
        </w:tc>
        <w:tc>
          <w:tcPr>
            <w:tcW w:w="355" w:type="pct"/>
          </w:tcPr>
          <w:p w14:paraId="6F7C358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39</w:t>
            </w:r>
          </w:p>
        </w:tc>
        <w:tc>
          <w:tcPr>
            <w:tcW w:w="355" w:type="pct"/>
          </w:tcPr>
          <w:p w14:paraId="0B1F83D9"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39</w:t>
            </w:r>
          </w:p>
        </w:tc>
        <w:tc>
          <w:tcPr>
            <w:tcW w:w="355" w:type="pct"/>
          </w:tcPr>
          <w:p w14:paraId="5311C7AA"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38</w:t>
            </w:r>
          </w:p>
        </w:tc>
        <w:tc>
          <w:tcPr>
            <w:tcW w:w="356" w:type="pct"/>
          </w:tcPr>
          <w:p w14:paraId="6C25A88F"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35</w:t>
            </w:r>
          </w:p>
        </w:tc>
        <w:tc>
          <w:tcPr>
            <w:tcW w:w="354" w:type="pct"/>
          </w:tcPr>
          <w:p w14:paraId="7BC0740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23</w:t>
            </w:r>
          </w:p>
        </w:tc>
        <w:tc>
          <w:tcPr>
            <w:tcW w:w="355" w:type="pct"/>
          </w:tcPr>
          <w:p w14:paraId="21310B8A"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30</w:t>
            </w:r>
          </w:p>
        </w:tc>
        <w:tc>
          <w:tcPr>
            <w:tcW w:w="354" w:type="pct"/>
          </w:tcPr>
          <w:p w14:paraId="7194678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30</w:t>
            </w:r>
          </w:p>
        </w:tc>
        <w:tc>
          <w:tcPr>
            <w:tcW w:w="353" w:type="pct"/>
          </w:tcPr>
          <w:p w14:paraId="6553867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15</w:t>
            </w:r>
          </w:p>
        </w:tc>
      </w:tr>
    </w:tbl>
    <w:p w14:paraId="1993910C" w14:textId="77777777" w:rsidR="001C4137" w:rsidRPr="007A6C62" w:rsidRDefault="001C4137" w:rsidP="001C4137">
      <w:pPr>
        <w:pStyle w:val="TableTitle0"/>
        <w:spacing w:before="0" w:after="0"/>
        <w:rPr>
          <w:spacing w:val="-4"/>
          <w:sz w:val="20"/>
          <w:szCs w:val="20"/>
        </w:rPr>
      </w:pPr>
    </w:p>
    <w:p w14:paraId="4D302BC9" w14:textId="32AFB625" w:rsidR="001C4137" w:rsidRDefault="001C4137" w:rsidP="001C4137">
      <w:pPr>
        <w:pStyle w:val="TableTitle0"/>
        <w:spacing w:before="0" w:after="0"/>
        <w:rPr>
          <w:spacing w:val="-4"/>
        </w:rPr>
      </w:pPr>
      <w:bookmarkStart w:id="72" w:name="_Toc211936442"/>
      <w:bookmarkStart w:id="73" w:name="_Hlk139011901"/>
      <w:r w:rsidRPr="00A2069A">
        <w:t xml:space="preserve">Table </w:t>
      </w:r>
      <w:r w:rsidR="00AA3CFC">
        <w:t>D</w:t>
      </w:r>
      <w:r>
        <w:t>8</w:t>
      </w:r>
      <w:r w:rsidRPr="00A2069A">
        <w:t xml:space="preserve">. </w:t>
      </w:r>
      <w:r w:rsidRPr="00A2069A">
        <w:rPr>
          <w:spacing w:val="-4"/>
        </w:rPr>
        <w:t xml:space="preserve">MCAS </w:t>
      </w:r>
      <w:r>
        <w:rPr>
          <w:spacing w:val="-4"/>
        </w:rPr>
        <w:t>Mathematics</w:t>
      </w:r>
      <w:r w:rsidRPr="00A2069A">
        <w:rPr>
          <w:spacing w:val="-4"/>
        </w:rPr>
        <w:t xml:space="preserve"> </w:t>
      </w:r>
      <w:r>
        <w:rPr>
          <w:spacing w:val="-4"/>
        </w:rPr>
        <w:t xml:space="preserve">Achievement </w:t>
      </w:r>
      <w:r w:rsidRPr="00A2069A">
        <w:rPr>
          <w:spacing w:val="-4"/>
        </w:rPr>
        <w:t>by Grade, 202</w:t>
      </w:r>
      <w:r>
        <w:rPr>
          <w:spacing w:val="-4"/>
        </w:rPr>
        <w:t>3</w:t>
      </w:r>
      <w:r w:rsidRPr="00A2069A">
        <w:rPr>
          <w:spacing w:val="-4"/>
        </w:rPr>
        <w:t>-202</w:t>
      </w:r>
      <w:r>
        <w:rPr>
          <w:spacing w:val="-4"/>
        </w:rPr>
        <w:t>5</w:t>
      </w:r>
      <w:bookmarkEnd w:id="72"/>
    </w:p>
    <w:tbl>
      <w:tblPr>
        <w:tblStyle w:val="MSVTable1"/>
        <w:tblW w:w="5107" w:type="pct"/>
        <w:jc w:val="center"/>
        <w:tblLook w:val="0420" w:firstRow="1" w:lastRow="0" w:firstColumn="0" w:lastColumn="0" w:noHBand="0" w:noVBand="1"/>
        <w:tblCaption w:val="Table D8. MCAS Mathematics Achievement by Grade, 2023-2025"/>
        <w:tblDescription w:val="Math MCAS Achievement by Grade"/>
      </w:tblPr>
      <w:tblGrid>
        <w:gridCol w:w="1091"/>
        <w:gridCol w:w="1100"/>
        <w:gridCol w:w="1040"/>
        <w:gridCol w:w="1043"/>
        <w:gridCol w:w="1040"/>
        <w:gridCol w:w="1043"/>
        <w:gridCol w:w="1043"/>
        <w:gridCol w:w="1043"/>
        <w:gridCol w:w="1043"/>
        <w:gridCol w:w="1046"/>
        <w:gridCol w:w="1040"/>
        <w:gridCol w:w="1043"/>
        <w:gridCol w:w="1040"/>
        <w:gridCol w:w="1037"/>
      </w:tblGrid>
      <w:tr w:rsidR="001C4137" w:rsidRPr="003979D4" w14:paraId="6DB2AB53" w14:textId="77777777">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4C0CA139" w14:textId="77777777" w:rsidR="001C4137" w:rsidRPr="00EA0A36" w:rsidRDefault="001C4137">
            <w:pPr>
              <w:pStyle w:val="TableColHeadingCenter"/>
              <w:spacing w:before="20" w:after="20"/>
            </w:pPr>
            <w:r w:rsidRPr="00964440">
              <w:t>Gr</w:t>
            </w:r>
            <w:r>
              <w:t>ade</w:t>
            </w:r>
          </w:p>
        </w:tc>
        <w:tc>
          <w:tcPr>
            <w:tcW w:w="374" w:type="pct"/>
            <w:vAlign w:val="center"/>
          </w:tcPr>
          <w:p w14:paraId="1B91F46E" w14:textId="77777777" w:rsidR="001C4137" w:rsidRPr="00EA0A36" w:rsidRDefault="001C4137">
            <w:pPr>
              <w:pStyle w:val="TableColHeadingCenter"/>
              <w:spacing w:before="20" w:after="20"/>
            </w:pPr>
            <w:r w:rsidRPr="00327FC2">
              <w:t># Included (2025)</w:t>
            </w:r>
          </w:p>
        </w:tc>
        <w:tc>
          <w:tcPr>
            <w:tcW w:w="354" w:type="pct"/>
            <w:vAlign w:val="center"/>
          </w:tcPr>
          <w:p w14:paraId="495AE8F1" w14:textId="77777777" w:rsidR="001C4137" w:rsidRPr="00EA0A36" w:rsidRDefault="001C4137">
            <w:pPr>
              <w:pStyle w:val="TableColHeadingCenter"/>
              <w:spacing w:before="20" w:after="20"/>
            </w:pPr>
            <w:r w:rsidRPr="00327FC2">
              <w:t>% M/E 2023</w:t>
            </w:r>
          </w:p>
        </w:tc>
        <w:tc>
          <w:tcPr>
            <w:tcW w:w="355" w:type="pct"/>
            <w:vAlign w:val="center"/>
          </w:tcPr>
          <w:p w14:paraId="3FA73C3E" w14:textId="77777777" w:rsidR="001C4137" w:rsidRPr="00EA0A36" w:rsidRDefault="001C4137">
            <w:pPr>
              <w:pStyle w:val="TableColHeadingCenter"/>
              <w:spacing w:before="20" w:after="20"/>
            </w:pPr>
            <w:r w:rsidRPr="00327FC2">
              <w:t>% M/E 2024</w:t>
            </w:r>
          </w:p>
        </w:tc>
        <w:tc>
          <w:tcPr>
            <w:tcW w:w="354" w:type="pct"/>
            <w:vAlign w:val="center"/>
          </w:tcPr>
          <w:p w14:paraId="0DBEF66F" w14:textId="77777777" w:rsidR="001C4137" w:rsidRPr="00EA0A36" w:rsidRDefault="001C4137">
            <w:pPr>
              <w:pStyle w:val="TableColHeadingCenter"/>
              <w:spacing w:before="20" w:after="20"/>
            </w:pPr>
            <w:r w:rsidRPr="00327FC2">
              <w:t>% M/E 2025</w:t>
            </w:r>
          </w:p>
        </w:tc>
        <w:tc>
          <w:tcPr>
            <w:tcW w:w="355" w:type="pct"/>
            <w:vAlign w:val="center"/>
          </w:tcPr>
          <w:p w14:paraId="7200C6FB" w14:textId="77777777" w:rsidR="001C4137" w:rsidRPr="00EA0A36" w:rsidRDefault="001C4137">
            <w:pPr>
              <w:pStyle w:val="TableColHeadingCenter"/>
              <w:spacing w:before="20" w:after="20"/>
            </w:pPr>
            <w:r w:rsidRPr="00327FC2">
              <w:t>% M/E 2025 State</w:t>
            </w:r>
          </w:p>
        </w:tc>
        <w:tc>
          <w:tcPr>
            <w:tcW w:w="355" w:type="pct"/>
            <w:vAlign w:val="center"/>
          </w:tcPr>
          <w:p w14:paraId="22DE700A" w14:textId="77777777" w:rsidR="001C4137" w:rsidRPr="00EA0A36" w:rsidRDefault="001C4137">
            <w:pPr>
              <w:pStyle w:val="TableColHeadingCenter"/>
              <w:spacing w:before="20" w:after="20"/>
            </w:pPr>
            <w:r w:rsidRPr="00327FC2">
              <w:t>% PME 2023</w:t>
            </w:r>
          </w:p>
        </w:tc>
        <w:tc>
          <w:tcPr>
            <w:tcW w:w="355" w:type="pct"/>
            <w:vAlign w:val="center"/>
          </w:tcPr>
          <w:p w14:paraId="4A7CF5FD" w14:textId="77777777" w:rsidR="001C4137" w:rsidRPr="00EA0A36" w:rsidRDefault="001C4137">
            <w:pPr>
              <w:pStyle w:val="TableColHeadingCenter"/>
              <w:spacing w:before="20" w:after="20"/>
            </w:pPr>
            <w:r w:rsidRPr="00327FC2">
              <w:t>% PME 2024</w:t>
            </w:r>
          </w:p>
        </w:tc>
        <w:tc>
          <w:tcPr>
            <w:tcW w:w="355" w:type="pct"/>
            <w:vAlign w:val="center"/>
          </w:tcPr>
          <w:p w14:paraId="36F5DA41" w14:textId="77777777" w:rsidR="001C4137" w:rsidRPr="00EA0A36" w:rsidRDefault="001C4137">
            <w:pPr>
              <w:pStyle w:val="TableColHeadingCenter"/>
              <w:spacing w:before="20" w:after="20"/>
            </w:pPr>
            <w:r w:rsidRPr="00327FC2">
              <w:t>% PME 2025</w:t>
            </w:r>
          </w:p>
        </w:tc>
        <w:tc>
          <w:tcPr>
            <w:tcW w:w="356" w:type="pct"/>
            <w:vAlign w:val="center"/>
          </w:tcPr>
          <w:p w14:paraId="10C2C64F" w14:textId="77777777" w:rsidR="001C4137" w:rsidRPr="00EA0A36" w:rsidRDefault="001C4137">
            <w:pPr>
              <w:pStyle w:val="TableColHeadingCenter"/>
              <w:spacing w:before="20" w:after="20"/>
            </w:pPr>
            <w:r w:rsidRPr="00327FC2">
              <w:t>% PME 2025 State</w:t>
            </w:r>
          </w:p>
        </w:tc>
        <w:tc>
          <w:tcPr>
            <w:tcW w:w="354" w:type="pct"/>
            <w:vAlign w:val="center"/>
          </w:tcPr>
          <w:p w14:paraId="1B3E7E3F" w14:textId="77777777" w:rsidR="001C4137" w:rsidRPr="00EA0A36" w:rsidRDefault="001C4137">
            <w:pPr>
              <w:pStyle w:val="TableColHeadingCenter"/>
              <w:spacing w:before="20" w:after="20"/>
            </w:pPr>
            <w:r w:rsidRPr="00327FC2">
              <w:t>% NM 2023</w:t>
            </w:r>
          </w:p>
        </w:tc>
        <w:tc>
          <w:tcPr>
            <w:tcW w:w="355" w:type="pct"/>
            <w:vAlign w:val="center"/>
          </w:tcPr>
          <w:p w14:paraId="477DFD8B" w14:textId="77777777" w:rsidR="001C4137" w:rsidRPr="00EA0A36" w:rsidRDefault="001C4137">
            <w:pPr>
              <w:pStyle w:val="TableColHeadingCenter"/>
              <w:spacing w:before="20" w:after="20"/>
            </w:pPr>
            <w:r w:rsidRPr="00327FC2">
              <w:t>% NM 2024</w:t>
            </w:r>
          </w:p>
        </w:tc>
        <w:tc>
          <w:tcPr>
            <w:tcW w:w="354" w:type="pct"/>
            <w:vAlign w:val="center"/>
          </w:tcPr>
          <w:p w14:paraId="4774A259" w14:textId="77777777" w:rsidR="001C4137" w:rsidRPr="00EA0A36" w:rsidRDefault="001C4137">
            <w:pPr>
              <w:pStyle w:val="TableColHeadingCenter"/>
              <w:spacing w:before="20" w:after="20"/>
            </w:pPr>
            <w:r w:rsidRPr="00327FC2">
              <w:t>% NM 2025</w:t>
            </w:r>
          </w:p>
        </w:tc>
        <w:tc>
          <w:tcPr>
            <w:tcW w:w="353" w:type="pct"/>
            <w:vAlign w:val="center"/>
          </w:tcPr>
          <w:p w14:paraId="60851CE7" w14:textId="77777777" w:rsidR="001C4137" w:rsidRPr="00EA0A36" w:rsidRDefault="001C4137">
            <w:pPr>
              <w:pStyle w:val="TableColHeadingCenter"/>
              <w:spacing w:before="20" w:after="20"/>
            </w:pPr>
            <w:r w:rsidRPr="00327FC2">
              <w:t>% NM 2025 State</w:t>
            </w:r>
          </w:p>
        </w:tc>
      </w:tr>
      <w:tr w:rsidR="001C4137" w:rsidRPr="003979D4" w14:paraId="187254A9"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7A636E15"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3</w:t>
            </w:r>
          </w:p>
        </w:tc>
        <w:tc>
          <w:tcPr>
            <w:tcW w:w="374" w:type="pct"/>
          </w:tcPr>
          <w:p w14:paraId="5383213A"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955</w:t>
            </w:r>
          </w:p>
        </w:tc>
        <w:tc>
          <w:tcPr>
            <w:tcW w:w="354" w:type="pct"/>
          </w:tcPr>
          <w:p w14:paraId="689E82D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24</w:t>
            </w:r>
          </w:p>
        </w:tc>
        <w:tc>
          <w:tcPr>
            <w:tcW w:w="355" w:type="pct"/>
          </w:tcPr>
          <w:p w14:paraId="240D501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24</w:t>
            </w:r>
          </w:p>
        </w:tc>
        <w:tc>
          <w:tcPr>
            <w:tcW w:w="354" w:type="pct"/>
          </w:tcPr>
          <w:p w14:paraId="2DC7274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22</w:t>
            </w:r>
          </w:p>
        </w:tc>
        <w:tc>
          <w:tcPr>
            <w:tcW w:w="355" w:type="pct"/>
          </w:tcPr>
          <w:p w14:paraId="4C399D5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44</w:t>
            </w:r>
          </w:p>
        </w:tc>
        <w:tc>
          <w:tcPr>
            <w:tcW w:w="355" w:type="pct"/>
          </w:tcPr>
          <w:p w14:paraId="5956CDD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5" w:type="pct"/>
          </w:tcPr>
          <w:p w14:paraId="72231E1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5" w:type="pct"/>
          </w:tcPr>
          <w:p w14:paraId="4845937F"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6" w:type="pct"/>
          </w:tcPr>
          <w:p w14:paraId="30384BD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36</w:t>
            </w:r>
          </w:p>
        </w:tc>
        <w:tc>
          <w:tcPr>
            <w:tcW w:w="354" w:type="pct"/>
          </w:tcPr>
          <w:p w14:paraId="7AC1AB9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34</w:t>
            </w:r>
          </w:p>
        </w:tc>
        <w:tc>
          <w:tcPr>
            <w:tcW w:w="355" w:type="pct"/>
          </w:tcPr>
          <w:p w14:paraId="72E02301"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33</w:t>
            </w:r>
          </w:p>
        </w:tc>
        <w:tc>
          <w:tcPr>
            <w:tcW w:w="354" w:type="pct"/>
          </w:tcPr>
          <w:p w14:paraId="1BABE04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36</w:t>
            </w:r>
          </w:p>
        </w:tc>
        <w:tc>
          <w:tcPr>
            <w:tcW w:w="353" w:type="pct"/>
          </w:tcPr>
          <w:p w14:paraId="2BC750C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21</w:t>
            </w:r>
          </w:p>
        </w:tc>
      </w:tr>
      <w:tr w:rsidR="001C4137" w:rsidRPr="003979D4" w14:paraId="1DC77C78" w14:textId="77777777">
        <w:trPr>
          <w:jc w:val="center"/>
        </w:trPr>
        <w:tc>
          <w:tcPr>
            <w:tcW w:w="371" w:type="pct"/>
          </w:tcPr>
          <w:p w14:paraId="7526889F"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4</w:t>
            </w:r>
          </w:p>
        </w:tc>
        <w:tc>
          <w:tcPr>
            <w:tcW w:w="374" w:type="pct"/>
          </w:tcPr>
          <w:p w14:paraId="6254229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831</w:t>
            </w:r>
          </w:p>
        </w:tc>
        <w:tc>
          <w:tcPr>
            <w:tcW w:w="354" w:type="pct"/>
          </w:tcPr>
          <w:p w14:paraId="50BED03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29</w:t>
            </w:r>
          </w:p>
        </w:tc>
        <w:tc>
          <w:tcPr>
            <w:tcW w:w="355" w:type="pct"/>
          </w:tcPr>
          <w:p w14:paraId="4347C3DF"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30</w:t>
            </w:r>
          </w:p>
        </w:tc>
        <w:tc>
          <w:tcPr>
            <w:tcW w:w="354" w:type="pct"/>
          </w:tcPr>
          <w:p w14:paraId="33322AB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26</w:t>
            </w:r>
          </w:p>
        </w:tc>
        <w:tc>
          <w:tcPr>
            <w:tcW w:w="355" w:type="pct"/>
          </w:tcPr>
          <w:p w14:paraId="269C724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43</w:t>
            </w:r>
          </w:p>
        </w:tc>
        <w:tc>
          <w:tcPr>
            <w:tcW w:w="355" w:type="pct"/>
          </w:tcPr>
          <w:p w14:paraId="5AD8436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39</w:t>
            </w:r>
          </w:p>
        </w:tc>
        <w:tc>
          <w:tcPr>
            <w:tcW w:w="355" w:type="pct"/>
          </w:tcPr>
          <w:p w14:paraId="359E1F0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5" w:type="pct"/>
          </w:tcPr>
          <w:p w14:paraId="0E1854B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43</w:t>
            </w:r>
          </w:p>
        </w:tc>
        <w:tc>
          <w:tcPr>
            <w:tcW w:w="356" w:type="pct"/>
          </w:tcPr>
          <w:p w14:paraId="5677954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40</w:t>
            </w:r>
          </w:p>
        </w:tc>
        <w:tc>
          <w:tcPr>
            <w:tcW w:w="354" w:type="pct"/>
          </w:tcPr>
          <w:p w14:paraId="44A77F1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32</w:t>
            </w:r>
          </w:p>
        </w:tc>
        <w:tc>
          <w:tcPr>
            <w:tcW w:w="355" w:type="pct"/>
          </w:tcPr>
          <w:p w14:paraId="68C47B1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28</w:t>
            </w:r>
          </w:p>
        </w:tc>
        <w:tc>
          <w:tcPr>
            <w:tcW w:w="354" w:type="pct"/>
          </w:tcPr>
          <w:p w14:paraId="54B1F47F"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31</w:t>
            </w:r>
          </w:p>
        </w:tc>
        <w:tc>
          <w:tcPr>
            <w:tcW w:w="353" w:type="pct"/>
          </w:tcPr>
          <w:p w14:paraId="49FD8441"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17</w:t>
            </w:r>
          </w:p>
        </w:tc>
      </w:tr>
      <w:tr w:rsidR="001C4137" w:rsidRPr="003979D4" w14:paraId="37607E78"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08FECCAE"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5</w:t>
            </w:r>
          </w:p>
        </w:tc>
        <w:tc>
          <w:tcPr>
            <w:tcW w:w="374" w:type="pct"/>
          </w:tcPr>
          <w:p w14:paraId="31FEF4D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890</w:t>
            </w:r>
          </w:p>
        </w:tc>
        <w:tc>
          <w:tcPr>
            <w:tcW w:w="354" w:type="pct"/>
          </w:tcPr>
          <w:p w14:paraId="1D02EC51"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21</w:t>
            </w:r>
          </w:p>
        </w:tc>
        <w:tc>
          <w:tcPr>
            <w:tcW w:w="355" w:type="pct"/>
          </w:tcPr>
          <w:p w14:paraId="1430929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19</w:t>
            </w:r>
          </w:p>
        </w:tc>
        <w:tc>
          <w:tcPr>
            <w:tcW w:w="354" w:type="pct"/>
          </w:tcPr>
          <w:p w14:paraId="2674FA1C"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19</w:t>
            </w:r>
          </w:p>
        </w:tc>
        <w:tc>
          <w:tcPr>
            <w:tcW w:w="355" w:type="pct"/>
          </w:tcPr>
          <w:p w14:paraId="70ABC7A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40</w:t>
            </w:r>
          </w:p>
        </w:tc>
        <w:tc>
          <w:tcPr>
            <w:tcW w:w="355" w:type="pct"/>
          </w:tcPr>
          <w:p w14:paraId="0918514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56</w:t>
            </w:r>
          </w:p>
        </w:tc>
        <w:tc>
          <w:tcPr>
            <w:tcW w:w="355" w:type="pct"/>
          </w:tcPr>
          <w:p w14:paraId="04F3D0D1"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56</w:t>
            </w:r>
          </w:p>
        </w:tc>
        <w:tc>
          <w:tcPr>
            <w:tcW w:w="355" w:type="pct"/>
          </w:tcPr>
          <w:p w14:paraId="189E8D3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53</w:t>
            </w:r>
          </w:p>
        </w:tc>
        <w:tc>
          <w:tcPr>
            <w:tcW w:w="356" w:type="pct"/>
          </w:tcPr>
          <w:p w14:paraId="159D103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43</w:t>
            </w:r>
          </w:p>
        </w:tc>
        <w:tc>
          <w:tcPr>
            <w:tcW w:w="354" w:type="pct"/>
          </w:tcPr>
          <w:p w14:paraId="4582CFAA"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23</w:t>
            </w:r>
          </w:p>
        </w:tc>
        <w:tc>
          <w:tcPr>
            <w:tcW w:w="355" w:type="pct"/>
          </w:tcPr>
          <w:p w14:paraId="4665788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25</w:t>
            </w:r>
          </w:p>
        </w:tc>
        <w:tc>
          <w:tcPr>
            <w:tcW w:w="354" w:type="pct"/>
          </w:tcPr>
          <w:p w14:paraId="3DCD0591"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28</w:t>
            </w:r>
          </w:p>
        </w:tc>
        <w:tc>
          <w:tcPr>
            <w:tcW w:w="353" w:type="pct"/>
          </w:tcPr>
          <w:p w14:paraId="7D5B6C8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17</w:t>
            </w:r>
          </w:p>
        </w:tc>
      </w:tr>
      <w:tr w:rsidR="001C4137" w:rsidRPr="003979D4" w14:paraId="5CF0C0B8" w14:textId="77777777">
        <w:trPr>
          <w:jc w:val="center"/>
        </w:trPr>
        <w:tc>
          <w:tcPr>
            <w:tcW w:w="371" w:type="pct"/>
          </w:tcPr>
          <w:p w14:paraId="0BE0973E"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6</w:t>
            </w:r>
          </w:p>
        </w:tc>
        <w:tc>
          <w:tcPr>
            <w:tcW w:w="374" w:type="pct"/>
          </w:tcPr>
          <w:p w14:paraId="4216CA3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753</w:t>
            </w:r>
          </w:p>
        </w:tc>
        <w:tc>
          <w:tcPr>
            <w:tcW w:w="354" w:type="pct"/>
          </w:tcPr>
          <w:p w14:paraId="7F59602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13</w:t>
            </w:r>
          </w:p>
        </w:tc>
        <w:tc>
          <w:tcPr>
            <w:tcW w:w="355" w:type="pct"/>
          </w:tcPr>
          <w:p w14:paraId="22CA716A"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16</w:t>
            </w:r>
          </w:p>
        </w:tc>
        <w:tc>
          <w:tcPr>
            <w:tcW w:w="354" w:type="pct"/>
          </w:tcPr>
          <w:p w14:paraId="4B6DC0A8"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16</w:t>
            </w:r>
          </w:p>
        </w:tc>
        <w:tc>
          <w:tcPr>
            <w:tcW w:w="355" w:type="pct"/>
          </w:tcPr>
          <w:p w14:paraId="4C84BC01"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41</w:t>
            </w:r>
          </w:p>
        </w:tc>
        <w:tc>
          <w:tcPr>
            <w:tcW w:w="355" w:type="pct"/>
          </w:tcPr>
          <w:p w14:paraId="1B2D5D7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43</w:t>
            </w:r>
          </w:p>
        </w:tc>
        <w:tc>
          <w:tcPr>
            <w:tcW w:w="355" w:type="pct"/>
          </w:tcPr>
          <w:p w14:paraId="36665AD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50</w:t>
            </w:r>
          </w:p>
        </w:tc>
        <w:tc>
          <w:tcPr>
            <w:tcW w:w="355" w:type="pct"/>
          </w:tcPr>
          <w:p w14:paraId="0FB6E88F"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48</w:t>
            </w:r>
          </w:p>
        </w:tc>
        <w:tc>
          <w:tcPr>
            <w:tcW w:w="356" w:type="pct"/>
          </w:tcPr>
          <w:p w14:paraId="7704674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4" w:type="pct"/>
          </w:tcPr>
          <w:p w14:paraId="7EF9F00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44</w:t>
            </w:r>
          </w:p>
        </w:tc>
        <w:tc>
          <w:tcPr>
            <w:tcW w:w="355" w:type="pct"/>
          </w:tcPr>
          <w:p w14:paraId="5579CDB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34</w:t>
            </w:r>
          </w:p>
        </w:tc>
        <w:tc>
          <w:tcPr>
            <w:tcW w:w="354" w:type="pct"/>
          </w:tcPr>
          <w:p w14:paraId="3CD53CCC"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36</w:t>
            </w:r>
          </w:p>
        </w:tc>
        <w:tc>
          <w:tcPr>
            <w:tcW w:w="353" w:type="pct"/>
          </w:tcPr>
          <w:p w14:paraId="5B8A1FBF"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17</w:t>
            </w:r>
          </w:p>
        </w:tc>
      </w:tr>
      <w:tr w:rsidR="001C4137" w:rsidRPr="003979D4" w14:paraId="70ED179B"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1B1E46FC"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7</w:t>
            </w:r>
          </w:p>
        </w:tc>
        <w:tc>
          <w:tcPr>
            <w:tcW w:w="374" w:type="pct"/>
          </w:tcPr>
          <w:p w14:paraId="7395F9DA"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775</w:t>
            </w:r>
          </w:p>
        </w:tc>
        <w:tc>
          <w:tcPr>
            <w:tcW w:w="354" w:type="pct"/>
          </w:tcPr>
          <w:p w14:paraId="5B9F04E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14</w:t>
            </w:r>
          </w:p>
        </w:tc>
        <w:tc>
          <w:tcPr>
            <w:tcW w:w="355" w:type="pct"/>
          </w:tcPr>
          <w:p w14:paraId="7E8BCA3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11</w:t>
            </w:r>
          </w:p>
        </w:tc>
        <w:tc>
          <w:tcPr>
            <w:tcW w:w="354" w:type="pct"/>
          </w:tcPr>
          <w:p w14:paraId="53D87D1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11</w:t>
            </w:r>
          </w:p>
        </w:tc>
        <w:tc>
          <w:tcPr>
            <w:tcW w:w="355" w:type="pct"/>
          </w:tcPr>
          <w:p w14:paraId="3343935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39</w:t>
            </w:r>
          </w:p>
        </w:tc>
        <w:tc>
          <w:tcPr>
            <w:tcW w:w="355" w:type="pct"/>
          </w:tcPr>
          <w:p w14:paraId="4277CB4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41</w:t>
            </w:r>
          </w:p>
        </w:tc>
        <w:tc>
          <w:tcPr>
            <w:tcW w:w="355" w:type="pct"/>
          </w:tcPr>
          <w:p w14:paraId="08BEC48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44</w:t>
            </w:r>
          </w:p>
        </w:tc>
        <w:tc>
          <w:tcPr>
            <w:tcW w:w="355" w:type="pct"/>
          </w:tcPr>
          <w:p w14:paraId="198739E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46</w:t>
            </w:r>
          </w:p>
        </w:tc>
        <w:tc>
          <w:tcPr>
            <w:tcW w:w="356" w:type="pct"/>
          </w:tcPr>
          <w:p w14:paraId="73C617B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41</w:t>
            </w:r>
          </w:p>
        </w:tc>
        <w:tc>
          <w:tcPr>
            <w:tcW w:w="354" w:type="pct"/>
          </w:tcPr>
          <w:p w14:paraId="11894A9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45</w:t>
            </w:r>
          </w:p>
        </w:tc>
        <w:tc>
          <w:tcPr>
            <w:tcW w:w="355" w:type="pct"/>
          </w:tcPr>
          <w:p w14:paraId="5AFF147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45</w:t>
            </w:r>
          </w:p>
        </w:tc>
        <w:tc>
          <w:tcPr>
            <w:tcW w:w="354" w:type="pct"/>
          </w:tcPr>
          <w:p w14:paraId="06C0E70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43</w:t>
            </w:r>
          </w:p>
        </w:tc>
        <w:tc>
          <w:tcPr>
            <w:tcW w:w="353" w:type="pct"/>
          </w:tcPr>
          <w:p w14:paraId="316B0009"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20</w:t>
            </w:r>
          </w:p>
        </w:tc>
      </w:tr>
      <w:tr w:rsidR="001C4137" w:rsidRPr="003979D4" w14:paraId="6488FD4D" w14:textId="77777777">
        <w:trPr>
          <w:jc w:val="center"/>
        </w:trPr>
        <w:tc>
          <w:tcPr>
            <w:tcW w:w="371" w:type="pct"/>
          </w:tcPr>
          <w:p w14:paraId="52AF9A4E"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8</w:t>
            </w:r>
          </w:p>
        </w:tc>
        <w:tc>
          <w:tcPr>
            <w:tcW w:w="374" w:type="pct"/>
          </w:tcPr>
          <w:p w14:paraId="35BF8C1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810</w:t>
            </w:r>
          </w:p>
        </w:tc>
        <w:tc>
          <w:tcPr>
            <w:tcW w:w="354" w:type="pct"/>
          </w:tcPr>
          <w:p w14:paraId="106D009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14</w:t>
            </w:r>
          </w:p>
        </w:tc>
        <w:tc>
          <w:tcPr>
            <w:tcW w:w="355" w:type="pct"/>
          </w:tcPr>
          <w:p w14:paraId="40BCF607"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16</w:t>
            </w:r>
          </w:p>
        </w:tc>
        <w:tc>
          <w:tcPr>
            <w:tcW w:w="354" w:type="pct"/>
          </w:tcPr>
          <w:p w14:paraId="2C373B78"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14</w:t>
            </w:r>
          </w:p>
        </w:tc>
        <w:tc>
          <w:tcPr>
            <w:tcW w:w="355" w:type="pct"/>
          </w:tcPr>
          <w:p w14:paraId="5DF124A9"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38</w:t>
            </w:r>
          </w:p>
        </w:tc>
        <w:tc>
          <w:tcPr>
            <w:tcW w:w="355" w:type="pct"/>
          </w:tcPr>
          <w:p w14:paraId="07185ED6"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5" w:type="pct"/>
          </w:tcPr>
          <w:p w14:paraId="4CFAD96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41</w:t>
            </w:r>
          </w:p>
        </w:tc>
        <w:tc>
          <w:tcPr>
            <w:tcW w:w="355" w:type="pct"/>
          </w:tcPr>
          <w:p w14:paraId="4E7273C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42</w:t>
            </w:r>
          </w:p>
        </w:tc>
        <w:tc>
          <w:tcPr>
            <w:tcW w:w="356" w:type="pct"/>
          </w:tcPr>
          <w:p w14:paraId="17D121D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41</w:t>
            </w:r>
          </w:p>
        </w:tc>
        <w:tc>
          <w:tcPr>
            <w:tcW w:w="354" w:type="pct"/>
          </w:tcPr>
          <w:p w14:paraId="4D0D036F"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44</w:t>
            </w:r>
          </w:p>
        </w:tc>
        <w:tc>
          <w:tcPr>
            <w:tcW w:w="355" w:type="pct"/>
          </w:tcPr>
          <w:p w14:paraId="0749A599"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43</w:t>
            </w:r>
          </w:p>
        </w:tc>
        <w:tc>
          <w:tcPr>
            <w:tcW w:w="354" w:type="pct"/>
          </w:tcPr>
          <w:p w14:paraId="2F62A41E"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44</w:t>
            </w:r>
          </w:p>
        </w:tc>
        <w:tc>
          <w:tcPr>
            <w:tcW w:w="353" w:type="pct"/>
          </w:tcPr>
          <w:p w14:paraId="763EDBF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21</w:t>
            </w:r>
          </w:p>
        </w:tc>
      </w:tr>
      <w:tr w:rsidR="001C4137" w:rsidRPr="003979D4" w14:paraId="6B20C193"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766A4EE8" w14:textId="77777777" w:rsidR="001C4137" w:rsidRPr="0051627A" w:rsidRDefault="001C4137">
            <w:pPr>
              <w:pStyle w:val="TableText"/>
              <w:spacing w:before="20" w:after="20"/>
              <w:jc w:val="center"/>
              <w:rPr>
                <w:rFonts w:ascii="Franklin Gothic Book" w:hAnsi="Franklin Gothic Book"/>
                <w:spacing w:val="-4"/>
              </w:rPr>
            </w:pPr>
            <w:r w:rsidRPr="0051627A">
              <w:rPr>
                <w:rFonts w:ascii="Franklin Gothic Book" w:hAnsi="Franklin Gothic Book"/>
              </w:rPr>
              <w:t>3-8</w:t>
            </w:r>
          </w:p>
        </w:tc>
        <w:tc>
          <w:tcPr>
            <w:tcW w:w="374" w:type="pct"/>
          </w:tcPr>
          <w:p w14:paraId="6762159C"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5,014</w:t>
            </w:r>
          </w:p>
        </w:tc>
        <w:tc>
          <w:tcPr>
            <w:tcW w:w="354" w:type="pct"/>
          </w:tcPr>
          <w:p w14:paraId="38E40147"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19</w:t>
            </w:r>
          </w:p>
        </w:tc>
        <w:tc>
          <w:tcPr>
            <w:tcW w:w="355" w:type="pct"/>
          </w:tcPr>
          <w:p w14:paraId="1E11C11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20</w:t>
            </w:r>
          </w:p>
        </w:tc>
        <w:tc>
          <w:tcPr>
            <w:tcW w:w="354" w:type="pct"/>
          </w:tcPr>
          <w:p w14:paraId="2A2916A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18</w:t>
            </w:r>
          </w:p>
        </w:tc>
        <w:tc>
          <w:tcPr>
            <w:tcW w:w="355" w:type="pct"/>
          </w:tcPr>
          <w:p w14:paraId="0555C35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41</w:t>
            </w:r>
          </w:p>
        </w:tc>
        <w:tc>
          <w:tcPr>
            <w:tcW w:w="355" w:type="pct"/>
          </w:tcPr>
          <w:p w14:paraId="46343B9F"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44</w:t>
            </w:r>
          </w:p>
        </w:tc>
        <w:tc>
          <w:tcPr>
            <w:tcW w:w="355" w:type="pct"/>
          </w:tcPr>
          <w:p w14:paraId="5CE01A2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46</w:t>
            </w:r>
          </w:p>
        </w:tc>
        <w:tc>
          <w:tcPr>
            <w:tcW w:w="355" w:type="pct"/>
          </w:tcPr>
          <w:p w14:paraId="1C5735E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46</w:t>
            </w:r>
          </w:p>
        </w:tc>
        <w:tc>
          <w:tcPr>
            <w:tcW w:w="356" w:type="pct"/>
          </w:tcPr>
          <w:p w14:paraId="58BB0D6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40</w:t>
            </w:r>
          </w:p>
        </w:tc>
        <w:tc>
          <w:tcPr>
            <w:tcW w:w="354" w:type="pct"/>
          </w:tcPr>
          <w:p w14:paraId="1AFDC3EB"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37</w:t>
            </w:r>
          </w:p>
        </w:tc>
        <w:tc>
          <w:tcPr>
            <w:tcW w:w="355" w:type="pct"/>
          </w:tcPr>
          <w:p w14:paraId="1451DB40"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35</w:t>
            </w:r>
          </w:p>
        </w:tc>
        <w:tc>
          <w:tcPr>
            <w:tcW w:w="354" w:type="pct"/>
          </w:tcPr>
          <w:p w14:paraId="2354E7AA"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36</w:t>
            </w:r>
          </w:p>
        </w:tc>
        <w:tc>
          <w:tcPr>
            <w:tcW w:w="353" w:type="pct"/>
          </w:tcPr>
          <w:p w14:paraId="0B482E31"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19</w:t>
            </w:r>
          </w:p>
        </w:tc>
      </w:tr>
      <w:tr w:rsidR="001C4137" w:rsidRPr="003979D4" w14:paraId="137F244D" w14:textId="77777777">
        <w:trPr>
          <w:jc w:val="center"/>
        </w:trPr>
        <w:tc>
          <w:tcPr>
            <w:tcW w:w="371" w:type="pct"/>
          </w:tcPr>
          <w:p w14:paraId="62AF11F2" w14:textId="77777777" w:rsidR="001C4137" w:rsidRPr="0051627A" w:rsidRDefault="001C4137">
            <w:pPr>
              <w:pStyle w:val="TableText"/>
              <w:spacing w:before="20" w:after="20"/>
              <w:jc w:val="center"/>
              <w:rPr>
                <w:rFonts w:ascii="Franklin Gothic Book" w:hAnsi="Franklin Gothic Book"/>
              </w:rPr>
            </w:pPr>
            <w:r w:rsidRPr="0051627A">
              <w:rPr>
                <w:rFonts w:ascii="Franklin Gothic Book" w:hAnsi="Franklin Gothic Book"/>
              </w:rPr>
              <w:t>10</w:t>
            </w:r>
          </w:p>
        </w:tc>
        <w:tc>
          <w:tcPr>
            <w:tcW w:w="374" w:type="pct"/>
          </w:tcPr>
          <w:p w14:paraId="71506054"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611</w:t>
            </w:r>
          </w:p>
        </w:tc>
        <w:tc>
          <w:tcPr>
            <w:tcW w:w="354" w:type="pct"/>
          </w:tcPr>
          <w:p w14:paraId="338C7A8A"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22</w:t>
            </w:r>
          </w:p>
        </w:tc>
        <w:tc>
          <w:tcPr>
            <w:tcW w:w="355" w:type="pct"/>
          </w:tcPr>
          <w:p w14:paraId="2F45DC1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15</w:t>
            </w:r>
          </w:p>
        </w:tc>
        <w:tc>
          <w:tcPr>
            <w:tcW w:w="354" w:type="pct"/>
          </w:tcPr>
          <w:p w14:paraId="2618738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17</w:t>
            </w:r>
          </w:p>
        </w:tc>
        <w:tc>
          <w:tcPr>
            <w:tcW w:w="355" w:type="pct"/>
          </w:tcPr>
          <w:p w14:paraId="13141B52"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45</w:t>
            </w:r>
          </w:p>
        </w:tc>
        <w:tc>
          <w:tcPr>
            <w:tcW w:w="355" w:type="pct"/>
          </w:tcPr>
          <w:p w14:paraId="0568CB25"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59</w:t>
            </w:r>
          </w:p>
        </w:tc>
        <w:tc>
          <w:tcPr>
            <w:tcW w:w="355" w:type="pct"/>
          </w:tcPr>
          <w:p w14:paraId="20460051"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47</w:t>
            </w:r>
          </w:p>
        </w:tc>
        <w:tc>
          <w:tcPr>
            <w:tcW w:w="355" w:type="pct"/>
          </w:tcPr>
          <w:p w14:paraId="3886EDE8"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43</w:t>
            </w:r>
          </w:p>
        </w:tc>
        <w:tc>
          <w:tcPr>
            <w:tcW w:w="356" w:type="pct"/>
          </w:tcPr>
          <w:p w14:paraId="2B61A5E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39</w:t>
            </w:r>
          </w:p>
        </w:tc>
        <w:tc>
          <w:tcPr>
            <w:tcW w:w="354" w:type="pct"/>
          </w:tcPr>
          <w:p w14:paraId="5C25CFA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20</w:t>
            </w:r>
          </w:p>
        </w:tc>
        <w:tc>
          <w:tcPr>
            <w:tcW w:w="355" w:type="pct"/>
          </w:tcPr>
          <w:p w14:paraId="319D145D"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38</w:t>
            </w:r>
          </w:p>
        </w:tc>
        <w:tc>
          <w:tcPr>
            <w:tcW w:w="354" w:type="pct"/>
          </w:tcPr>
          <w:p w14:paraId="7222F891"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40</w:t>
            </w:r>
          </w:p>
        </w:tc>
        <w:tc>
          <w:tcPr>
            <w:tcW w:w="353" w:type="pct"/>
          </w:tcPr>
          <w:p w14:paraId="42A6C923" w14:textId="77777777" w:rsidR="001C4137" w:rsidRPr="00851702" w:rsidRDefault="001C4137">
            <w:pPr>
              <w:pStyle w:val="TableTextCentered"/>
              <w:spacing w:before="20" w:after="20"/>
              <w:rPr>
                <w:rFonts w:ascii="Franklin Gothic Book" w:hAnsi="Franklin Gothic Book"/>
              </w:rPr>
            </w:pPr>
            <w:r w:rsidRPr="00851702">
              <w:rPr>
                <w:rFonts w:ascii="Franklin Gothic Book" w:hAnsi="Franklin Gothic Book"/>
              </w:rPr>
              <w:t>16</w:t>
            </w:r>
          </w:p>
        </w:tc>
      </w:tr>
    </w:tbl>
    <w:p w14:paraId="0FA0569F" w14:textId="77777777" w:rsidR="001C4137" w:rsidRDefault="001C4137" w:rsidP="001C4137">
      <w:pPr>
        <w:spacing w:line="240" w:lineRule="auto"/>
        <w:rPr>
          <w:rFonts w:ascii="Franklin Gothic Book" w:hAnsi="Franklin Gothic Book"/>
          <w:sz w:val="20"/>
          <w:szCs w:val="20"/>
        </w:rPr>
      </w:pPr>
    </w:p>
    <w:p w14:paraId="1527D187" w14:textId="77777777" w:rsidR="001C4137" w:rsidRDefault="001C4137" w:rsidP="001C4137">
      <w:pPr>
        <w:spacing w:line="240" w:lineRule="auto"/>
        <w:rPr>
          <w:rFonts w:ascii="Franklin Gothic Book" w:hAnsi="Franklin Gothic Book"/>
          <w:sz w:val="20"/>
          <w:szCs w:val="20"/>
        </w:rPr>
      </w:pPr>
    </w:p>
    <w:p w14:paraId="339DF1A0" w14:textId="77777777" w:rsidR="001C4137" w:rsidRDefault="001C4137" w:rsidP="001C4137">
      <w:pPr>
        <w:spacing w:line="240" w:lineRule="auto"/>
        <w:rPr>
          <w:rFonts w:ascii="Franklin Gothic Book" w:hAnsi="Franklin Gothic Book"/>
          <w:sz w:val="20"/>
          <w:szCs w:val="20"/>
        </w:rPr>
      </w:pPr>
    </w:p>
    <w:p w14:paraId="637234F8" w14:textId="77777777" w:rsidR="009D00AF" w:rsidRDefault="009D00AF">
      <w:pPr>
        <w:spacing w:line="240" w:lineRule="auto"/>
        <w:rPr>
          <w:rFonts w:ascii="Franklin Gothic Demi" w:hAnsi="Franklin Gothic Demi"/>
        </w:rPr>
      </w:pPr>
      <w:bookmarkStart w:id="74" w:name="_Toc211936443"/>
      <w:bookmarkEnd w:id="71"/>
      <w:bookmarkEnd w:id="73"/>
      <w:r>
        <w:br w:type="page"/>
      </w:r>
    </w:p>
    <w:p w14:paraId="4D4B48D6" w14:textId="6C0D51AC" w:rsidR="001C4137" w:rsidRDefault="001C4137" w:rsidP="001C4137">
      <w:pPr>
        <w:pStyle w:val="TableTitle0"/>
        <w:spacing w:before="0" w:after="0"/>
        <w:rPr>
          <w:spacing w:val="-4"/>
        </w:rPr>
      </w:pPr>
      <w:r w:rsidRPr="00A2069A">
        <w:t xml:space="preserve">Table </w:t>
      </w:r>
      <w:r w:rsidR="003A4210">
        <w:t>D</w:t>
      </w:r>
      <w:r>
        <w:t>9</w:t>
      </w:r>
      <w:r w:rsidRPr="00A2069A">
        <w:t xml:space="preserve">. </w:t>
      </w:r>
      <w:r w:rsidRPr="00A2069A">
        <w:rPr>
          <w:spacing w:val="-4"/>
        </w:rPr>
        <w:t xml:space="preserve">MCAS </w:t>
      </w:r>
      <w:r>
        <w:rPr>
          <w:spacing w:val="-4"/>
        </w:rPr>
        <w:t>Science</w:t>
      </w:r>
      <w:r w:rsidRPr="00A2069A">
        <w:rPr>
          <w:spacing w:val="-4"/>
        </w:rPr>
        <w:t xml:space="preserve"> </w:t>
      </w:r>
      <w:r>
        <w:rPr>
          <w:spacing w:val="-4"/>
        </w:rPr>
        <w:t xml:space="preserve">Achievement </w:t>
      </w:r>
      <w:r w:rsidRPr="00A2069A">
        <w:rPr>
          <w:spacing w:val="-4"/>
        </w:rPr>
        <w:t>by Grade, 202</w:t>
      </w:r>
      <w:r>
        <w:rPr>
          <w:spacing w:val="-4"/>
        </w:rPr>
        <w:t>3</w:t>
      </w:r>
      <w:r w:rsidRPr="00A2069A">
        <w:rPr>
          <w:spacing w:val="-4"/>
        </w:rPr>
        <w:t>-202</w:t>
      </w:r>
      <w:r>
        <w:rPr>
          <w:spacing w:val="-4"/>
        </w:rPr>
        <w:t>5</w:t>
      </w:r>
      <w:bookmarkEnd w:id="74"/>
    </w:p>
    <w:tbl>
      <w:tblPr>
        <w:tblStyle w:val="MSVTable1"/>
        <w:tblW w:w="5107" w:type="pct"/>
        <w:jc w:val="center"/>
        <w:tblLook w:val="0420" w:firstRow="1" w:lastRow="0" w:firstColumn="0" w:lastColumn="0" w:noHBand="0" w:noVBand="1"/>
        <w:tblCaption w:val="Table D9. MCAS Science Achievement by Grade, 2023-2025"/>
        <w:tblDescription w:val="Science MCAS Achievement by Grade"/>
      </w:tblPr>
      <w:tblGrid>
        <w:gridCol w:w="1091"/>
        <w:gridCol w:w="1100"/>
        <w:gridCol w:w="1040"/>
        <w:gridCol w:w="1043"/>
        <w:gridCol w:w="1040"/>
        <w:gridCol w:w="1043"/>
        <w:gridCol w:w="1043"/>
        <w:gridCol w:w="1043"/>
        <w:gridCol w:w="1043"/>
        <w:gridCol w:w="1046"/>
        <w:gridCol w:w="1040"/>
        <w:gridCol w:w="1043"/>
        <w:gridCol w:w="1040"/>
        <w:gridCol w:w="1037"/>
      </w:tblGrid>
      <w:tr w:rsidR="001C4137" w:rsidRPr="003979D4" w14:paraId="263536D7" w14:textId="77777777">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5C361F0B" w14:textId="77777777" w:rsidR="001C4137" w:rsidRPr="00EA0A36" w:rsidRDefault="001C4137">
            <w:pPr>
              <w:pStyle w:val="TableColHeadingCenter"/>
              <w:spacing w:before="20" w:after="20"/>
            </w:pPr>
            <w:r w:rsidRPr="00806714">
              <w:t>Gr</w:t>
            </w:r>
            <w:r>
              <w:t>ade</w:t>
            </w:r>
          </w:p>
        </w:tc>
        <w:tc>
          <w:tcPr>
            <w:tcW w:w="374" w:type="pct"/>
            <w:vAlign w:val="center"/>
          </w:tcPr>
          <w:p w14:paraId="2351D904" w14:textId="77777777" w:rsidR="001C4137" w:rsidRPr="00EA0A36" w:rsidRDefault="001C4137">
            <w:pPr>
              <w:pStyle w:val="TableColHeadingCenter"/>
              <w:spacing w:before="20" w:after="20"/>
            </w:pPr>
            <w:r w:rsidRPr="00176083">
              <w:t># Included (2025)</w:t>
            </w:r>
          </w:p>
        </w:tc>
        <w:tc>
          <w:tcPr>
            <w:tcW w:w="354" w:type="pct"/>
            <w:vAlign w:val="center"/>
          </w:tcPr>
          <w:p w14:paraId="15FF3723" w14:textId="77777777" w:rsidR="001C4137" w:rsidRPr="00EA0A36" w:rsidRDefault="001C4137">
            <w:pPr>
              <w:pStyle w:val="TableColHeadingCenter"/>
              <w:spacing w:before="20" w:after="20"/>
            </w:pPr>
            <w:r w:rsidRPr="00176083">
              <w:t>% M/E 2023</w:t>
            </w:r>
          </w:p>
        </w:tc>
        <w:tc>
          <w:tcPr>
            <w:tcW w:w="355" w:type="pct"/>
            <w:vAlign w:val="center"/>
          </w:tcPr>
          <w:p w14:paraId="7AF2F488" w14:textId="77777777" w:rsidR="001C4137" w:rsidRPr="00EA0A36" w:rsidRDefault="001C4137">
            <w:pPr>
              <w:pStyle w:val="TableColHeadingCenter"/>
              <w:spacing w:before="20" w:after="20"/>
            </w:pPr>
            <w:r w:rsidRPr="00176083">
              <w:t>% M/E 2024</w:t>
            </w:r>
          </w:p>
        </w:tc>
        <w:tc>
          <w:tcPr>
            <w:tcW w:w="354" w:type="pct"/>
            <w:vAlign w:val="center"/>
          </w:tcPr>
          <w:p w14:paraId="559BF5CC" w14:textId="77777777" w:rsidR="001C4137" w:rsidRPr="00EA0A36" w:rsidRDefault="001C4137">
            <w:pPr>
              <w:pStyle w:val="TableColHeadingCenter"/>
              <w:spacing w:before="20" w:after="20"/>
            </w:pPr>
            <w:r w:rsidRPr="00176083">
              <w:t>% M/E 2025</w:t>
            </w:r>
          </w:p>
        </w:tc>
        <w:tc>
          <w:tcPr>
            <w:tcW w:w="355" w:type="pct"/>
            <w:vAlign w:val="center"/>
          </w:tcPr>
          <w:p w14:paraId="5B317EA1" w14:textId="77777777" w:rsidR="001C4137" w:rsidRPr="00EA0A36" w:rsidRDefault="001C4137">
            <w:pPr>
              <w:pStyle w:val="TableColHeadingCenter"/>
              <w:spacing w:before="20" w:after="20"/>
            </w:pPr>
            <w:r w:rsidRPr="00176083">
              <w:t>% M/E 2025 State</w:t>
            </w:r>
          </w:p>
        </w:tc>
        <w:tc>
          <w:tcPr>
            <w:tcW w:w="355" w:type="pct"/>
            <w:vAlign w:val="center"/>
          </w:tcPr>
          <w:p w14:paraId="14D3D96E" w14:textId="77777777" w:rsidR="001C4137" w:rsidRPr="00EA0A36" w:rsidRDefault="001C4137">
            <w:pPr>
              <w:pStyle w:val="TableColHeadingCenter"/>
              <w:spacing w:before="20" w:after="20"/>
            </w:pPr>
            <w:r w:rsidRPr="00176083">
              <w:t>% PME 2023</w:t>
            </w:r>
          </w:p>
        </w:tc>
        <w:tc>
          <w:tcPr>
            <w:tcW w:w="355" w:type="pct"/>
            <w:vAlign w:val="center"/>
          </w:tcPr>
          <w:p w14:paraId="1E491CDE" w14:textId="77777777" w:rsidR="001C4137" w:rsidRPr="00EA0A36" w:rsidRDefault="001C4137">
            <w:pPr>
              <w:pStyle w:val="TableColHeadingCenter"/>
              <w:spacing w:before="20" w:after="20"/>
            </w:pPr>
            <w:r w:rsidRPr="00176083">
              <w:t>% PME 2024</w:t>
            </w:r>
          </w:p>
        </w:tc>
        <w:tc>
          <w:tcPr>
            <w:tcW w:w="355" w:type="pct"/>
            <w:vAlign w:val="center"/>
          </w:tcPr>
          <w:p w14:paraId="75E52432" w14:textId="77777777" w:rsidR="001C4137" w:rsidRPr="00EA0A36" w:rsidRDefault="001C4137">
            <w:pPr>
              <w:pStyle w:val="TableColHeadingCenter"/>
              <w:spacing w:before="20" w:after="20"/>
            </w:pPr>
            <w:r w:rsidRPr="00176083">
              <w:t>% PME 2025</w:t>
            </w:r>
          </w:p>
        </w:tc>
        <w:tc>
          <w:tcPr>
            <w:tcW w:w="356" w:type="pct"/>
            <w:vAlign w:val="center"/>
          </w:tcPr>
          <w:p w14:paraId="72AA912A" w14:textId="77777777" w:rsidR="001C4137" w:rsidRPr="00EA0A36" w:rsidRDefault="001C4137">
            <w:pPr>
              <w:pStyle w:val="TableColHeadingCenter"/>
              <w:spacing w:before="20" w:after="20"/>
            </w:pPr>
            <w:r w:rsidRPr="00176083">
              <w:t>% PME 2025 State</w:t>
            </w:r>
          </w:p>
        </w:tc>
        <w:tc>
          <w:tcPr>
            <w:tcW w:w="354" w:type="pct"/>
            <w:vAlign w:val="center"/>
          </w:tcPr>
          <w:p w14:paraId="148FF3F8" w14:textId="77777777" w:rsidR="001C4137" w:rsidRPr="00EA0A36" w:rsidRDefault="001C4137">
            <w:pPr>
              <w:pStyle w:val="TableColHeadingCenter"/>
              <w:spacing w:before="20" w:after="20"/>
            </w:pPr>
            <w:r w:rsidRPr="00176083">
              <w:t>% NM 2023</w:t>
            </w:r>
          </w:p>
        </w:tc>
        <w:tc>
          <w:tcPr>
            <w:tcW w:w="355" w:type="pct"/>
            <w:vAlign w:val="center"/>
          </w:tcPr>
          <w:p w14:paraId="718F205F" w14:textId="77777777" w:rsidR="001C4137" w:rsidRPr="00EA0A36" w:rsidRDefault="001C4137">
            <w:pPr>
              <w:pStyle w:val="TableColHeadingCenter"/>
              <w:spacing w:before="20" w:after="20"/>
            </w:pPr>
            <w:r w:rsidRPr="00176083">
              <w:t>% NM 2024</w:t>
            </w:r>
          </w:p>
        </w:tc>
        <w:tc>
          <w:tcPr>
            <w:tcW w:w="354" w:type="pct"/>
            <w:vAlign w:val="center"/>
          </w:tcPr>
          <w:p w14:paraId="1AD9CDF5" w14:textId="77777777" w:rsidR="001C4137" w:rsidRPr="00EA0A36" w:rsidRDefault="001C4137">
            <w:pPr>
              <w:pStyle w:val="TableColHeadingCenter"/>
              <w:spacing w:before="20" w:after="20"/>
            </w:pPr>
            <w:r w:rsidRPr="00176083">
              <w:t>% NM 2025</w:t>
            </w:r>
          </w:p>
        </w:tc>
        <w:tc>
          <w:tcPr>
            <w:tcW w:w="353" w:type="pct"/>
            <w:vAlign w:val="center"/>
          </w:tcPr>
          <w:p w14:paraId="30BEE3C8" w14:textId="77777777" w:rsidR="001C4137" w:rsidRPr="00EA0A36" w:rsidRDefault="001C4137">
            <w:pPr>
              <w:pStyle w:val="TableColHeadingCenter"/>
              <w:spacing w:before="20" w:after="20"/>
            </w:pPr>
            <w:r w:rsidRPr="00176083">
              <w:t>% NM 2025 State</w:t>
            </w:r>
          </w:p>
        </w:tc>
      </w:tr>
      <w:tr w:rsidR="001C4137" w:rsidRPr="003979D4" w14:paraId="0C173BFE"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2859F02" w14:textId="77777777" w:rsidR="001C4137" w:rsidRPr="00DC27F6" w:rsidRDefault="001C4137">
            <w:pPr>
              <w:pStyle w:val="TableText"/>
              <w:spacing w:before="20" w:after="20"/>
              <w:jc w:val="center"/>
              <w:rPr>
                <w:rFonts w:ascii="Franklin Gothic Book" w:hAnsi="Franklin Gothic Book"/>
              </w:rPr>
            </w:pPr>
            <w:r w:rsidRPr="00DC27F6">
              <w:rPr>
                <w:rFonts w:ascii="Franklin Gothic Book" w:hAnsi="Franklin Gothic Book"/>
              </w:rPr>
              <w:t>5</w:t>
            </w:r>
          </w:p>
        </w:tc>
        <w:tc>
          <w:tcPr>
            <w:tcW w:w="374" w:type="pct"/>
          </w:tcPr>
          <w:p w14:paraId="3B3205D0"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890</w:t>
            </w:r>
          </w:p>
        </w:tc>
        <w:tc>
          <w:tcPr>
            <w:tcW w:w="354" w:type="pct"/>
          </w:tcPr>
          <w:p w14:paraId="0915E098"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23</w:t>
            </w:r>
          </w:p>
        </w:tc>
        <w:tc>
          <w:tcPr>
            <w:tcW w:w="355" w:type="pct"/>
          </w:tcPr>
          <w:p w14:paraId="2755ED81"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23</w:t>
            </w:r>
          </w:p>
        </w:tc>
        <w:tc>
          <w:tcPr>
            <w:tcW w:w="354" w:type="pct"/>
          </w:tcPr>
          <w:p w14:paraId="26852FE1"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26</w:t>
            </w:r>
          </w:p>
        </w:tc>
        <w:tc>
          <w:tcPr>
            <w:tcW w:w="355" w:type="pct"/>
          </w:tcPr>
          <w:p w14:paraId="5E8A7F30"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46</w:t>
            </w:r>
          </w:p>
        </w:tc>
        <w:tc>
          <w:tcPr>
            <w:tcW w:w="355" w:type="pct"/>
          </w:tcPr>
          <w:p w14:paraId="023E33FA"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44</w:t>
            </w:r>
          </w:p>
        </w:tc>
        <w:tc>
          <w:tcPr>
            <w:tcW w:w="355" w:type="pct"/>
          </w:tcPr>
          <w:p w14:paraId="275CA1A3"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42</w:t>
            </w:r>
          </w:p>
        </w:tc>
        <w:tc>
          <w:tcPr>
            <w:tcW w:w="355" w:type="pct"/>
          </w:tcPr>
          <w:p w14:paraId="27B1BD51"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40</w:t>
            </w:r>
          </w:p>
        </w:tc>
        <w:tc>
          <w:tcPr>
            <w:tcW w:w="356" w:type="pct"/>
          </w:tcPr>
          <w:p w14:paraId="68B88166"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34</w:t>
            </w:r>
          </w:p>
        </w:tc>
        <w:tc>
          <w:tcPr>
            <w:tcW w:w="354" w:type="pct"/>
          </w:tcPr>
          <w:p w14:paraId="09491002"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33</w:t>
            </w:r>
          </w:p>
        </w:tc>
        <w:tc>
          <w:tcPr>
            <w:tcW w:w="355" w:type="pct"/>
          </w:tcPr>
          <w:p w14:paraId="52F7CA0F"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35</w:t>
            </w:r>
          </w:p>
        </w:tc>
        <w:tc>
          <w:tcPr>
            <w:tcW w:w="354" w:type="pct"/>
          </w:tcPr>
          <w:p w14:paraId="070F772C"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33</w:t>
            </w:r>
          </w:p>
        </w:tc>
        <w:tc>
          <w:tcPr>
            <w:tcW w:w="353" w:type="pct"/>
          </w:tcPr>
          <w:p w14:paraId="775B7EAA"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20</w:t>
            </w:r>
          </w:p>
        </w:tc>
      </w:tr>
      <w:tr w:rsidR="001C4137" w:rsidRPr="003979D4" w14:paraId="78E7F900" w14:textId="77777777">
        <w:trPr>
          <w:jc w:val="center"/>
        </w:trPr>
        <w:tc>
          <w:tcPr>
            <w:tcW w:w="371" w:type="pct"/>
          </w:tcPr>
          <w:p w14:paraId="7265390A" w14:textId="77777777" w:rsidR="001C4137" w:rsidRPr="00DC27F6" w:rsidRDefault="001C4137">
            <w:pPr>
              <w:pStyle w:val="TableText"/>
              <w:spacing w:before="20" w:after="20"/>
              <w:jc w:val="center"/>
              <w:rPr>
                <w:rFonts w:ascii="Franklin Gothic Book" w:hAnsi="Franklin Gothic Book"/>
              </w:rPr>
            </w:pPr>
            <w:r w:rsidRPr="00DC27F6">
              <w:rPr>
                <w:rFonts w:ascii="Franklin Gothic Book" w:hAnsi="Franklin Gothic Book"/>
              </w:rPr>
              <w:t>8</w:t>
            </w:r>
          </w:p>
        </w:tc>
        <w:tc>
          <w:tcPr>
            <w:tcW w:w="374" w:type="pct"/>
          </w:tcPr>
          <w:p w14:paraId="304A368F"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799</w:t>
            </w:r>
          </w:p>
        </w:tc>
        <w:tc>
          <w:tcPr>
            <w:tcW w:w="354" w:type="pct"/>
          </w:tcPr>
          <w:p w14:paraId="2A1BE497"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12</w:t>
            </w:r>
          </w:p>
        </w:tc>
        <w:tc>
          <w:tcPr>
            <w:tcW w:w="355" w:type="pct"/>
          </w:tcPr>
          <w:p w14:paraId="0B1D4A21"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12</w:t>
            </w:r>
          </w:p>
        </w:tc>
        <w:tc>
          <w:tcPr>
            <w:tcW w:w="354" w:type="pct"/>
          </w:tcPr>
          <w:p w14:paraId="7DB17C39"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8</w:t>
            </w:r>
          </w:p>
        </w:tc>
        <w:tc>
          <w:tcPr>
            <w:tcW w:w="355" w:type="pct"/>
          </w:tcPr>
          <w:p w14:paraId="1CF7854E"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37</w:t>
            </w:r>
          </w:p>
        </w:tc>
        <w:tc>
          <w:tcPr>
            <w:tcW w:w="355" w:type="pct"/>
          </w:tcPr>
          <w:p w14:paraId="5EC1B8B5"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46</w:t>
            </w:r>
          </w:p>
        </w:tc>
        <w:tc>
          <w:tcPr>
            <w:tcW w:w="355" w:type="pct"/>
          </w:tcPr>
          <w:p w14:paraId="48D7DA82"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40</w:t>
            </w:r>
          </w:p>
        </w:tc>
        <w:tc>
          <w:tcPr>
            <w:tcW w:w="355" w:type="pct"/>
          </w:tcPr>
          <w:p w14:paraId="1BE69681"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46</w:t>
            </w:r>
          </w:p>
        </w:tc>
        <w:tc>
          <w:tcPr>
            <w:tcW w:w="356" w:type="pct"/>
          </w:tcPr>
          <w:p w14:paraId="78288E34"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44</w:t>
            </w:r>
          </w:p>
        </w:tc>
        <w:tc>
          <w:tcPr>
            <w:tcW w:w="354" w:type="pct"/>
          </w:tcPr>
          <w:p w14:paraId="46E45BB3"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42</w:t>
            </w:r>
          </w:p>
        </w:tc>
        <w:tc>
          <w:tcPr>
            <w:tcW w:w="355" w:type="pct"/>
          </w:tcPr>
          <w:p w14:paraId="419EB0C7"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49</w:t>
            </w:r>
          </w:p>
        </w:tc>
        <w:tc>
          <w:tcPr>
            <w:tcW w:w="354" w:type="pct"/>
          </w:tcPr>
          <w:p w14:paraId="7FF09875"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46</w:t>
            </w:r>
          </w:p>
        </w:tc>
        <w:tc>
          <w:tcPr>
            <w:tcW w:w="353" w:type="pct"/>
          </w:tcPr>
          <w:p w14:paraId="4C15BC5C"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19</w:t>
            </w:r>
          </w:p>
        </w:tc>
      </w:tr>
      <w:tr w:rsidR="001C4137" w:rsidRPr="003979D4" w14:paraId="3A452C08"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76485E32" w14:textId="77777777" w:rsidR="001C4137" w:rsidRPr="00DC27F6" w:rsidRDefault="001C4137">
            <w:pPr>
              <w:pStyle w:val="TableText"/>
              <w:spacing w:before="20" w:after="20"/>
              <w:jc w:val="center"/>
              <w:rPr>
                <w:rFonts w:ascii="Franklin Gothic Book" w:hAnsi="Franklin Gothic Book"/>
              </w:rPr>
            </w:pPr>
            <w:r w:rsidRPr="00DC27F6">
              <w:rPr>
                <w:rFonts w:ascii="Franklin Gothic Book" w:hAnsi="Franklin Gothic Book"/>
              </w:rPr>
              <w:t>5 and 8</w:t>
            </w:r>
          </w:p>
        </w:tc>
        <w:tc>
          <w:tcPr>
            <w:tcW w:w="374" w:type="pct"/>
          </w:tcPr>
          <w:p w14:paraId="5152A544"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1,689</w:t>
            </w:r>
          </w:p>
        </w:tc>
        <w:tc>
          <w:tcPr>
            <w:tcW w:w="354" w:type="pct"/>
          </w:tcPr>
          <w:p w14:paraId="6A9AFA57"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18</w:t>
            </w:r>
          </w:p>
        </w:tc>
        <w:tc>
          <w:tcPr>
            <w:tcW w:w="355" w:type="pct"/>
          </w:tcPr>
          <w:p w14:paraId="5682D73C"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18</w:t>
            </w:r>
          </w:p>
        </w:tc>
        <w:tc>
          <w:tcPr>
            <w:tcW w:w="354" w:type="pct"/>
          </w:tcPr>
          <w:p w14:paraId="74880DC2"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18</w:t>
            </w:r>
          </w:p>
        </w:tc>
        <w:tc>
          <w:tcPr>
            <w:tcW w:w="355" w:type="pct"/>
          </w:tcPr>
          <w:p w14:paraId="2284BA13"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42</w:t>
            </w:r>
          </w:p>
        </w:tc>
        <w:tc>
          <w:tcPr>
            <w:tcW w:w="355" w:type="pct"/>
          </w:tcPr>
          <w:p w14:paraId="58E32246"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45</w:t>
            </w:r>
          </w:p>
        </w:tc>
        <w:tc>
          <w:tcPr>
            <w:tcW w:w="355" w:type="pct"/>
          </w:tcPr>
          <w:p w14:paraId="1CA6BA30"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41</w:t>
            </w:r>
          </w:p>
        </w:tc>
        <w:tc>
          <w:tcPr>
            <w:tcW w:w="355" w:type="pct"/>
          </w:tcPr>
          <w:p w14:paraId="43418659"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43</w:t>
            </w:r>
          </w:p>
        </w:tc>
        <w:tc>
          <w:tcPr>
            <w:tcW w:w="356" w:type="pct"/>
          </w:tcPr>
          <w:p w14:paraId="43CBE60A"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39</w:t>
            </w:r>
          </w:p>
        </w:tc>
        <w:tc>
          <w:tcPr>
            <w:tcW w:w="354" w:type="pct"/>
          </w:tcPr>
          <w:p w14:paraId="0044E215"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37</w:t>
            </w:r>
          </w:p>
        </w:tc>
        <w:tc>
          <w:tcPr>
            <w:tcW w:w="355" w:type="pct"/>
          </w:tcPr>
          <w:p w14:paraId="6DA1E7F0"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42</w:t>
            </w:r>
          </w:p>
        </w:tc>
        <w:tc>
          <w:tcPr>
            <w:tcW w:w="354" w:type="pct"/>
          </w:tcPr>
          <w:p w14:paraId="774BD7C0"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39</w:t>
            </w:r>
          </w:p>
        </w:tc>
        <w:tc>
          <w:tcPr>
            <w:tcW w:w="353" w:type="pct"/>
          </w:tcPr>
          <w:p w14:paraId="33A0C8D4"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19</w:t>
            </w:r>
          </w:p>
        </w:tc>
      </w:tr>
      <w:tr w:rsidR="001C4137" w:rsidRPr="003979D4" w14:paraId="0C0B9250" w14:textId="77777777">
        <w:trPr>
          <w:jc w:val="center"/>
        </w:trPr>
        <w:tc>
          <w:tcPr>
            <w:tcW w:w="371" w:type="pct"/>
          </w:tcPr>
          <w:p w14:paraId="0AB6FF88" w14:textId="77777777" w:rsidR="001C4137" w:rsidRPr="00DC27F6" w:rsidRDefault="001C4137">
            <w:pPr>
              <w:pStyle w:val="TableText"/>
              <w:spacing w:before="20" w:after="20"/>
              <w:jc w:val="center"/>
              <w:rPr>
                <w:rFonts w:ascii="Franklin Gothic Book" w:hAnsi="Franklin Gothic Book"/>
              </w:rPr>
            </w:pPr>
            <w:r w:rsidRPr="00DC27F6">
              <w:rPr>
                <w:rFonts w:ascii="Franklin Gothic Book" w:hAnsi="Franklin Gothic Book"/>
              </w:rPr>
              <w:t>10</w:t>
            </w:r>
          </w:p>
        </w:tc>
        <w:tc>
          <w:tcPr>
            <w:tcW w:w="374" w:type="pct"/>
          </w:tcPr>
          <w:p w14:paraId="2975C8F8"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496</w:t>
            </w:r>
          </w:p>
        </w:tc>
        <w:tc>
          <w:tcPr>
            <w:tcW w:w="354" w:type="pct"/>
          </w:tcPr>
          <w:p w14:paraId="26AB8D4A"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22</w:t>
            </w:r>
          </w:p>
        </w:tc>
        <w:tc>
          <w:tcPr>
            <w:tcW w:w="355" w:type="pct"/>
          </w:tcPr>
          <w:p w14:paraId="1E581665"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17</w:t>
            </w:r>
          </w:p>
        </w:tc>
        <w:tc>
          <w:tcPr>
            <w:tcW w:w="354" w:type="pct"/>
          </w:tcPr>
          <w:p w14:paraId="345FD13F"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18</w:t>
            </w:r>
          </w:p>
        </w:tc>
        <w:tc>
          <w:tcPr>
            <w:tcW w:w="355" w:type="pct"/>
          </w:tcPr>
          <w:p w14:paraId="5AEB2C56"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46</w:t>
            </w:r>
          </w:p>
        </w:tc>
        <w:tc>
          <w:tcPr>
            <w:tcW w:w="355" w:type="pct"/>
          </w:tcPr>
          <w:p w14:paraId="0B10BFE7"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52</w:t>
            </w:r>
          </w:p>
        </w:tc>
        <w:tc>
          <w:tcPr>
            <w:tcW w:w="355" w:type="pct"/>
          </w:tcPr>
          <w:p w14:paraId="1C9EC089"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53</w:t>
            </w:r>
          </w:p>
        </w:tc>
        <w:tc>
          <w:tcPr>
            <w:tcW w:w="355" w:type="pct"/>
          </w:tcPr>
          <w:p w14:paraId="114D036A"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36</w:t>
            </w:r>
          </w:p>
        </w:tc>
        <w:tc>
          <w:tcPr>
            <w:tcW w:w="356" w:type="pct"/>
          </w:tcPr>
          <w:p w14:paraId="5288C376"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38</w:t>
            </w:r>
          </w:p>
        </w:tc>
        <w:tc>
          <w:tcPr>
            <w:tcW w:w="354" w:type="pct"/>
          </w:tcPr>
          <w:p w14:paraId="63BF6A6B"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26</w:t>
            </w:r>
          </w:p>
        </w:tc>
        <w:tc>
          <w:tcPr>
            <w:tcW w:w="355" w:type="pct"/>
          </w:tcPr>
          <w:p w14:paraId="416281EF"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30</w:t>
            </w:r>
          </w:p>
        </w:tc>
        <w:tc>
          <w:tcPr>
            <w:tcW w:w="354" w:type="pct"/>
          </w:tcPr>
          <w:p w14:paraId="7B1F7959"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46</w:t>
            </w:r>
          </w:p>
        </w:tc>
        <w:tc>
          <w:tcPr>
            <w:tcW w:w="353" w:type="pct"/>
          </w:tcPr>
          <w:p w14:paraId="017F4F23" w14:textId="77777777" w:rsidR="001C4137" w:rsidRPr="00966A00" w:rsidRDefault="001C4137">
            <w:pPr>
              <w:pStyle w:val="TableTextCentered"/>
              <w:spacing w:before="20" w:after="20"/>
              <w:rPr>
                <w:rFonts w:ascii="Franklin Gothic Book" w:hAnsi="Franklin Gothic Book"/>
              </w:rPr>
            </w:pPr>
            <w:r w:rsidRPr="00966A00">
              <w:rPr>
                <w:rFonts w:ascii="Franklin Gothic Book" w:hAnsi="Franklin Gothic Book"/>
              </w:rPr>
              <w:t>16</w:t>
            </w:r>
          </w:p>
        </w:tc>
      </w:tr>
    </w:tbl>
    <w:p w14:paraId="32F8BB11" w14:textId="77777777" w:rsidR="001C4137" w:rsidRPr="007A6C62" w:rsidRDefault="001C4137" w:rsidP="001C4137">
      <w:pPr>
        <w:pStyle w:val="TableTitle0"/>
        <w:spacing w:before="0" w:after="0"/>
        <w:rPr>
          <w:spacing w:val="-4"/>
          <w:sz w:val="20"/>
          <w:szCs w:val="20"/>
        </w:rPr>
      </w:pPr>
    </w:p>
    <w:p w14:paraId="0B2D3C68" w14:textId="77777777" w:rsidR="001C4137" w:rsidRPr="007A6C62" w:rsidRDefault="001C4137" w:rsidP="001C4137">
      <w:pPr>
        <w:pStyle w:val="TableTitle0"/>
        <w:spacing w:before="0" w:after="0"/>
        <w:rPr>
          <w:spacing w:val="-4"/>
          <w:sz w:val="20"/>
          <w:szCs w:val="20"/>
        </w:rPr>
      </w:pPr>
    </w:p>
    <w:p w14:paraId="6173069B" w14:textId="77777777" w:rsidR="001C4137" w:rsidRDefault="001C4137" w:rsidP="001C4137">
      <w:pPr>
        <w:spacing w:line="240" w:lineRule="auto"/>
        <w:rPr>
          <w:rFonts w:ascii="Franklin Gothic Book" w:hAnsi="Franklin Gothic Book"/>
          <w:sz w:val="20"/>
          <w:szCs w:val="20"/>
        </w:rPr>
      </w:pPr>
    </w:p>
    <w:p w14:paraId="14D15FEF" w14:textId="77777777" w:rsidR="001C4137" w:rsidRDefault="001C4137" w:rsidP="001C4137">
      <w:pPr>
        <w:spacing w:after="160" w:line="259" w:lineRule="auto"/>
        <w:rPr>
          <w:rFonts w:ascii="Franklin Gothic Book" w:hAnsi="Franklin Gothic Book"/>
          <w:sz w:val="20"/>
          <w:szCs w:val="20"/>
        </w:rPr>
        <w:sectPr w:rsidR="001C4137" w:rsidSect="00A7353F">
          <w:headerReference w:type="even" r:id="rId59"/>
          <w:headerReference w:type="default" r:id="rId60"/>
          <w:footerReference w:type="default" r:id="rId61"/>
          <w:headerReference w:type="first" r:id="rId62"/>
          <w:pgSz w:w="15840" w:h="12240" w:orient="landscape"/>
          <w:pgMar w:top="1080" w:right="720" w:bottom="1080" w:left="720" w:header="720" w:footer="720" w:gutter="0"/>
          <w:pgNumType w:start="1"/>
          <w:cols w:space="720"/>
          <w:docGrid w:linePitch="360"/>
        </w:sectPr>
      </w:pPr>
    </w:p>
    <w:p w14:paraId="3F5A1A1B" w14:textId="51AF5208" w:rsidR="001C4137" w:rsidRPr="003C1C59" w:rsidRDefault="001C4137" w:rsidP="001C4137">
      <w:pPr>
        <w:pStyle w:val="TableTitle0"/>
        <w:spacing w:before="0" w:after="0" w:line="240" w:lineRule="auto"/>
      </w:pPr>
      <w:bookmarkStart w:id="75" w:name="_Toc211936444"/>
      <w:r w:rsidRPr="005055D7">
        <w:t xml:space="preserve">Table </w:t>
      </w:r>
      <w:r w:rsidR="003A4210">
        <w:t>D</w:t>
      </w:r>
      <w:r>
        <w:t>10</w:t>
      </w:r>
      <w:r w:rsidRPr="005055D7">
        <w:t xml:space="preserve">. MCAS </w:t>
      </w:r>
      <w:r>
        <w:t>ELA Mean Student Growth Percentile</w:t>
      </w:r>
      <w:r w:rsidRPr="003979D4">
        <w:t xml:space="preserve"> by Student Group</w:t>
      </w:r>
      <w:r>
        <w:t xml:space="preserve">, </w:t>
      </w:r>
      <w:r w:rsidRPr="005055D7">
        <w:t>Grade</w:t>
      </w:r>
      <w:r>
        <w:t>s 3-8</w:t>
      </w:r>
      <w:r w:rsidRPr="005055D7">
        <w:t>, 202</w:t>
      </w:r>
      <w:r>
        <w:t>3</w:t>
      </w:r>
      <w:r w:rsidRPr="005055D7">
        <w:t>-202</w:t>
      </w:r>
      <w:r>
        <w:t>5</w:t>
      </w:r>
      <w:bookmarkEnd w:id="75"/>
    </w:p>
    <w:tbl>
      <w:tblPr>
        <w:tblStyle w:val="MSVTable1"/>
        <w:tblW w:w="5000" w:type="pct"/>
        <w:tblLook w:val="0420" w:firstRow="1" w:lastRow="0" w:firstColumn="0" w:lastColumn="0" w:noHBand="0" w:noVBand="1"/>
        <w:tblCaption w:val="Table D10. MCAS ELA Mean Student Growth Percentile by Student Group, Grades 3-8, 2023-2025"/>
        <w:tblDescription w:val="ELA Grades 3-8 Student Growth Percentile by Student Group"/>
      </w:tblPr>
      <w:tblGrid>
        <w:gridCol w:w="3586"/>
        <w:gridCol w:w="1151"/>
        <w:gridCol w:w="1152"/>
        <w:gridCol w:w="1151"/>
        <w:gridCol w:w="1152"/>
        <w:gridCol w:w="1152"/>
      </w:tblGrid>
      <w:tr w:rsidR="001C4137" w:rsidRPr="00976F70" w14:paraId="6872156B"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7EA8662E" w14:textId="77777777" w:rsidR="001C4137" w:rsidRPr="00B85B0B" w:rsidRDefault="001C4137">
            <w:pPr>
              <w:pStyle w:val="TableColHeadingLeft"/>
              <w:jc w:val="center"/>
            </w:pPr>
            <w:r w:rsidRPr="00B85B0B">
              <w:t>Group</w:t>
            </w:r>
          </w:p>
        </w:tc>
        <w:tc>
          <w:tcPr>
            <w:tcW w:w="1151" w:type="dxa"/>
            <w:vAlign w:val="center"/>
          </w:tcPr>
          <w:p w14:paraId="1D64F3E4" w14:textId="77777777" w:rsidR="001C4137" w:rsidRPr="00B85B0B" w:rsidRDefault="001C4137">
            <w:pPr>
              <w:pStyle w:val="TableColHeadingCenter"/>
            </w:pPr>
            <w:r>
              <w:t># Included</w:t>
            </w:r>
            <w:r w:rsidRPr="00B85B0B">
              <w:t xml:space="preserve"> (202</w:t>
            </w:r>
            <w:r>
              <w:t>5</w:t>
            </w:r>
            <w:r w:rsidRPr="00B85B0B">
              <w:t>)</w:t>
            </w:r>
          </w:p>
        </w:tc>
        <w:tc>
          <w:tcPr>
            <w:tcW w:w="1152" w:type="dxa"/>
            <w:vAlign w:val="center"/>
          </w:tcPr>
          <w:p w14:paraId="44ED2B00" w14:textId="77777777" w:rsidR="001C4137" w:rsidRPr="00B85B0B" w:rsidRDefault="001C4137">
            <w:pPr>
              <w:pStyle w:val="TableColHeadingCenter"/>
            </w:pPr>
            <w:r w:rsidRPr="00B85B0B">
              <w:t>202</w:t>
            </w:r>
            <w:r>
              <w:t>3</w:t>
            </w:r>
          </w:p>
        </w:tc>
        <w:tc>
          <w:tcPr>
            <w:tcW w:w="1151" w:type="dxa"/>
            <w:vAlign w:val="center"/>
          </w:tcPr>
          <w:p w14:paraId="5997692E" w14:textId="77777777" w:rsidR="001C4137" w:rsidRPr="00B85B0B" w:rsidRDefault="001C4137">
            <w:pPr>
              <w:pStyle w:val="TableColHeadingCenter"/>
            </w:pPr>
            <w:r w:rsidRPr="00B85B0B">
              <w:t>202</w:t>
            </w:r>
            <w:r>
              <w:t>4</w:t>
            </w:r>
          </w:p>
        </w:tc>
        <w:tc>
          <w:tcPr>
            <w:tcW w:w="1152" w:type="dxa"/>
            <w:vAlign w:val="center"/>
          </w:tcPr>
          <w:p w14:paraId="20AADCCF" w14:textId="77777777" w:rsidR="001C4137" w:rsidRPr="00B85B0B" w:rsidRDefault="001C4137">
            <w:pPr>
              <w:pStyle w:val="TableColHeadingCenter"/>
            </w:pPr>
            <w:r>
              <w:t>2025</w:t>
            </w:r>
          </w:p>
        </w:tc>
        <w:tc>
          <w:tcPr>
            <w:tcW w:w="1152" w:type="dxa"/>
            <w:vAlign w:val="center"/>
          </w:tcPr>
          <w:p w14:paraId="55E5B588" w14:textId="77777777" w:rsidR="001C4137" w:rsidRPr="00B85B0B" w:rsidRDefault="001C4137">
            <w:pPr>
              <w:pStyle w:val="TableColHeadingCenter"/>
            </w:pPr>
            <w:r w:rsidRPr="00B85B0B">
              <w:t>State (202</w:t>
            </w:r>
            <w:r>
              <w:t>5</w:t>
            </w:r>
            <w:r w:rsidRPr="00B85B0B">
              <w:t>)</w:t>
            </w:r>
          </w:p>
        </w:tc>
      </w:tr>
      <w:tr w:rsidR="001C4137" w:rsidRPr="00976F70" w14:paraId="59D51D1B"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BACA31A" w14:textId="77777777" w:rsidR="001C4137" w:rsidRPr="00A73A0A" w:rsidRDefault="001C4137">
            <w:pPr>
              <w:pStyle w:val="TableText"/>
              <w:rPr>
                <w:rFonts w:ascii="Franklin Gothic Book" w:hAnsi="Franklin Gothic Book"/>
              </w:rPr>
            </w:pPr>
            <w:r w:rsidRPr="00A73A0A">
              <w:rPr>
                <w:rFonts w:ascii="Franklin Gothic Book" w:hAnsi="Franklin Gothic Book"/>
              </w:rPr>
              <w:t>All Students</w:t>
            </w:r>
          </w:p>
        </w:tc>
        <w:tc>
          <w:tcPr>
            <w:tcW w:w="1151" w:type="dxa"/>
          </w:tcPr>
          <w:p w14:paraId="28FA189A" w14:textId="77777777" w:rsidR="001C4137" w:rsidRPr="00DD43E4" w:rsidRDefault="001C4137">
            <w:pPr>
              <w:pStyle w:val="TableTextCentered"/>
              <w:rPr>
                <w:rFonts w:ascii="Franklin Gothic Book" w:hAnsi="Franklin Gothic Book"/>
              </w:rPr>
            </w:pPr>
            <w:r w:rsidRPr="00DD43E4">
              <w:rPr>
                <w:rFonts w:ascii="Franklin Gothic Book" w:hAnsi="Franklin Gothic Book"/>
              </w:rPr>
              <w:t>3,477</w:t>
            </w:r>
          </w:p>
        </w:tc>
        <w:tc>
          <w:tcPr>
            <w:tcW w:w="1152" w:type="dxa"/>
          </w:tcPr>
          <w:p w14:paraId="1D8EA50A"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46</w:t>
            </w:r>
          </w:p>
        </w:tc>
        <w:tc>
          <w:tcPr>
            <w:tcW w:w="1151" w:type="dxa"/>
          </w:tcPr>
          <w:p w14:paraId="045E22FD"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48</w:t>
            </w:r>
          </w:p>
        </w:tc>
        <w:tc>
          <w:tcPr>
            <w:tcW w:w="1152" w:type="dxa"/>
          </w:tcPr>
          <w:p w14:paraId="2A70F9C9"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46</w:t>
            </w:r>
          </w:p>
        </w:tc>
        <w:tc>
          <w:tcPr>
            <w:tcW w:w="1152" w:type="dxa"/>
          </w:tcPr>
          <w:p w14:paraId="4B2B5E7F" w14:textId="77777777" w:rsidR="001C4137" w:rsidRPr="00DD43E4" w:rsidRDefault="001C4137">
            <w:pPr>
              <w:pStyle w:val="TableTextCentered"/>
              <w:rPr>
                <w:rFonts w:ascii="Franklin Gothic Book" w:hAnsi="Franklin Gothic Book"/>
              </w:rPr>
            </w:pPr>
            <w:r w:rsidRPr="00DD43E4">
              <w:rPr>
                <w:rFonts w:ascii="Franklin Gothic Book" w:hAnsi="Franklin Gothic Book"/>
              </w:rPr>
              <w:t>50</w:t>
            </w:r>
          </w:p>
        </w:tc>
      </w:tr>
      <w:tr w:rsidR="001C4137" w:rsidRPr="00976F70" w14:paraId="21038187" w14:textId="77777777">
        <w:tc>
          <w:tcPr>
            <w:tcW w:w="3586" w:type="dxa"/>
          </w:tcPr>
          <w:p w14:paraId="5FCA6F05" w14:textId="77777777" w:rsidR="001C4137" w:rsidRPr="00A73A0A" w:rsidRDefault="001C4137">
            <w:pPr>
              <w:pStyle w:val="TableText"/>
              <w:rPr>
                <w:rFonts w:ascii="Franklin Gothic Book" w:hAnsi="Franklin Gothic Book"/>
              </w:rPr>
            </w:pPr>
            <w:r w:rsidRPr="00A73A0A">
              <w:rPr>
                <w:rFonts w:ascii="Franklin Gothic Book" w:hAnsi="Franklin Gothic Book"/>
              </w:rPr>
              <w:t>American Indian or Alaskan Native</w:t>
            </w:r>
          </w:p>
        </w:tc>
        <w:tc>
          <w:tcPr>
            <w:tcW w:w="1151" w:type="dxa"/>
          </w:tcPr>
          <w:p w14:paraId="74120754" w14:textId="77777777" w:rsidR="001C4137" w:rsidRPr="00DD43E4" w:rsidRDefault="001C4137">
            <w:pPr>
              <w:pStyle w:val="TableTextCentered"/>
              <w:rPr>
                <w:rFonts w:ascii="Franklin Gothic Book" w:hAnsi="Franklin Gothic Book"/>
              </w:rPr>
            </w:pPr>
            <w:r w:rsidRPr="00DD43E4">
              <w:rPr>
                <w:rFonts w:ascii="Franklin Gothic Book" w:hAnsi="Franklin Gothic Book"/>
              </w:rPr>
              <w:t>6</w:t>
            </w:r>
          </w:p>
        </w:tc>
        <w:tc>
          <w:tcPr>
            <w:tcW w:w="1152" w:type="dxa"/>
          </w:tcPr>
          <w:p w14:paraId="72B00CA9" w14:textId="77777777" w:rsidR="001C4137" w:rsidRPr="00DD43E4" w:rsidRDefault="001C4137">
            <w:pPr>
              <w:pStyle w:val="TableTextCentered"/>
              <w:rPr>
                <w:rFonts w:ascii="Franklin Gothic Book" w:hAnsi="Franklin Gothic Book"/>
              </w:rPr>
            </w:pPr>
            <w:r>
              <w:rPr>
                <w:rFonts w:ascii="Franklin Gothic Book" w:hAnsi="Franklin Gothic Book"/>
              </w:rPr>
              <w:t>N/A</w:t>
            </w:r>
          </w:p>
        </w:tc>
        <w:tc>
          <w:tcPr>
            <w:tcW w:w="1151" w:type="dxa"/>
          </w:tcPr>
          <w:p w14:paraId="66E2A601" w14:textId="77777777" w:rsidR="001C4137" w:rsidRPr="00DD43E4" w:rsidRDefault="001C4137">
            <w:pPr>
              <w:pStyle w:val="TableTextCentered"/>
              <w:rPr>
                <w:rFonts w:ascii="Franklin Gothic Book" w:hAnsi="Franklin Gothic Book"/>
              </w:rPr>
            </w:pPr>
            <w:r>
              <w:rPr>
                <w:rFonts w:ascii="Franklin Gothic Book" w:hAnsi="Franklin Gothic Book"/>
              </w:rPr>
              <w:t>N/A</w:t>
            </w:r>
          </w:p>
        </w:tc>
        <w:tc>
          <w:tcPr>
            <w:tcW w:w="1152" w:type="dxa"/>
          </w:tcPr>
          <w:p w14:paraId="200762E3" w14:textId="77777777" w:rsidR="001C4137" w:rsidRPr="00DD43E4" w:rsidRDefault="001C4137">
            <w:pPr>
              <w:pStyle w:val="TableTextCentered"/>
              <w:rPr>
                <w:rFonts w:ascii="Franklin Gothic Book" w:hAnsi="Franklin Gothic Book"/>
              </w:rPr>
            </w:pPr>
            <w:r>
              <w:rPr>
                <w:rFonts w:ascii="Franklin Gothic Book" w:hAnsi="Franklin Gothic Book"/>
              </w:rPr>
              <w:t>N/A</w:t>
            </w:r>
          </w:p>
        </w:tc>
        <w:tc>
          <w:tcPr>
            <w:tcW w:w="1152" w:type="dxa"/>
          </w:tcPr>
          <w:p w14:paraId="56694EDE"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48</w:t>
            </w:r>
          </w:p>
        </w:tc>
      </w:tr>
      <w:tr w:rsidR="001C4137" w:rsidRPr="00976F70" w14:paraId="6852D747"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E8CDA95" w14:textId="77777777" w:rsidR="001C4137" w:rsidRPr="00A73A0A" w:rsidRDefault="001C4137">
            <w:pPr>
              <w:pStyle w:val="TableText"/>
              <w:rPr>
                <w:rFonts w:ascii="Franklin Gothic Book" w:hAnsi="Franklin Gothic Book"/>
              </w:rPr>
            </w:pPr>
            <w:r w:rsidRPr="00A73A0A">
              <w:rPr>
                <w:rFonts w:ascii="Franklin Gothic Book" w:hAnsi="Franklin Gothic Book"/>
              </w:rPr>
              <w:t>Asian</w:t>
            </w:r>
          </w:p>
        </w:tc>
        <w:tc>
          <w:tcPr>
            <w:tcW w:w="1151" w:type="dxa"/>
          </w:tcPr>
          <w:p w14:paraId="1CAA44FF" w14:textId="77777777" w:rsidR="001C4137" w:rsidRPr="00DD43E4" w:rsidRDefault="001C4137">
            <w:pPr>
              <w:pStyle w:val="TableTextCentered"/>
              <w:rPr>
                <w:rFonts w:ascii="Franklin Gothic Book" w:hAnsi="Franklin Gothic Book"/>
              </w:rPr>
            </w:pPr>
            <w:r w:rsidRPr="00DD43E4">
              <w:rPr>
                <w:rFonts w:ascii="Franklin Gothic Book" w:hAnsi="Franklin Gothic Book"/>
              </w:rPr>
              <w:t>91</w:t>
            </w:r>
          </w:p>
        </w:tc>
        <w:tc>
          <w:tcPr>
            <w:tcW w:w="1152" w:type="dxa"/>
          </w:tcPr>
          <w:p w14:paraId="4B25AD53" w14:textId="77777777" w:rsidR="001C4137" w:rsidRPr="00DD43E4" w:rsidRDefault="001C4137">
            <w:pPr>
              <w:pStyle w:val="TableTextCentered"/>
              <w:rPr>
                <w:rFonts w:ascii="Franklin Gothic Book" w:hAnsi="Franklin Gothic Book"/>
              </w:rPr>
            </w:pPr>
            <w:r w:rsidRPr="00DD43E4">
              <w:rPr>
                <w:rFonts w:ascii="Franklin Gothic Book" w:hAnsi="Franklin Gothic Book"/>
              </w:rPr>
              <w:t>54</w:t>
            </w:r>
          </w:p>
        </w:tc>
        <w:tc>
          <w:tcPr>
            <w:tcW w:w="1151" w:type="dxa"/>
          </w:tcPr>
          <w:p w14:paraId="7F7715F3"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49</w:t>
            </w:r>
          </w:p>
        </w:tc>
        <w:tc>
          <w:tcPr>
            <w:tcW w:w="1152" w:type="dxa"/>
          </w:tcPr>
          <w:p w14:paraId="16921273"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49</w:t>
            </w:r>
          </w:p>
        </w:tc>
        <w:tc>
          <w:tcPr>
            <w:tcW w:w="1152" w:type="dxa"/>
          </w:tcPr>
          <w:p w14:paraId="7CDA9353" w14:textId="77777777" w:rsidR="001C4137" w:rsidRPr="00DD43E4" w:rsidRDefault="001C4137">
            <w:pPr>
              <w:pStyle w:val="TableTextCentered"/>
              <w:rPr>
                <w:rFonts w:ascii="Franklin Gothic Book" w:hAnsi="Franklin Gothic Book"/>
              </w:rPr>
            </w:pPr>
            <w:r w:rsidRPr="00DD43E4">
              <w:rPr>
                <w:rFonts w:ascii="Franklin Gothic Book" w:hAnsi="Franklin Gothic Book"/>
              </w:rPr>
              <w:t>57</w:t>
            </w:r>
          </w:p>
        </w:tc>
      </w:tr>
      <w:tr w:rsidR="001C4137" w:rsidRPr="00976F70" w14:paraId="68171075" w14:textId="77777777">
        <w:tc>
          <w:tcPr>
            <w:tcW w:w="3586" w:type="dxa"/>
          </w:tcPr>
          <w:p w14:paraId="4D19B002" w14:textId="77777777" w:rsidR="001C4137" w:rsidRPr="00A73A0A" w:rsidRDefault="001C4137">
            <w:pPr>
              <w:pStyle w:val="TableText"/>
              <w:rPr>
                <w:rFonts w:ascii="Franklin Gothic Book" w:hAnsi="Franklin Gothic Book"/>
              </w:rPr>
            </w:pPr>
            <w:r w:rsidRPr="00A73A0A">
              <w:rPr>
                <w:rFonts w:ascii="Franklin Gothic Book" w:hAnsi="Franklin Gothic Book"/>
              </w:rPr>
              <w:t>Black or African American</w:t>
            </w:r>
          </w:p>
        </w:tc>
        <w:tc>
          <w:tcPr>
            <w:tcW w:w="1151" w:type="dxa"/>
          </w:tcPr>
          <w:p w14:paraId="6D82282C"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465</w:t>
            </w:r>
          </w:p>
        </w:tc>
        <w:tc>
          <w:tcPr>
            <w:tcW w:w="1152" w:type="dxa"/>
          </w:tcPr>
          <w:p w14:paraId="354C0BF5"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45</w:t>
            </w:r>
          </w:p>
        </w:tc>
        <w:tc>
          <w:tcPr>
            <w:tcW w:w="1151" w:type="dxa"/>
          </w:tcPr>
          <w:p w14:paraId="4173861A" w14:textId="77777777" w:rsidR="001C4137" w:rsidRPr="00DD43E4" w:rsidRDefault="001C4137">
            <w:pPr>
              <w:pStyle w:val="TableTextCentered"/>
              <w:rPr>
                <w:rFonts w:ascii="Franklin Gothic Book" w:hAnsi="Franklin Gothic Book"/>
              </w:rPr>
            </w:pPr>
            <w:r w:rsidRPr="00DD43E4">
              <w:rPr>
                <w:rFonts w:ascii="Franklin Gothic Book" w:hAnsi="Franklin Gothic Book"/>
              </w:rPr>
              <w:t>50</w:t>
            </w:r>
          </w:p>
        </w:tc>
        <w:tc>
          <w:tcPr>
            <w:tcW w:w="1152" w:type="dxa"/>
          </w:tcPr>
          <w:p w14:paraId="07EC73F5"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47</w:t>
            </w:r>
          </w:p>
        </w:tc>
        <w:tc>
          <w:tcPr>
            <w:tcW w:w="1152" w:type="dxa"/>
          </w:tcPr>
          <w:p w14:paraId="15292FAF"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49</w:t>
            </w:r>
          </w:p>
        </w:tc>
      </w:tr>
      <w:tr w:rsidR="001C4137" w:rsidRPr="00976F70" w14:paraId="4EC01FA2"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57DF4812" w14:textId="77777777" w:rsidR="001C4137" w:rsidRPr="00A73A0A" w:rsidRDefault="001C4137">
            <w:pPr>
              <w:pStyle w:val="TableText"/>
              <w:rPr>
                <w:rFonts w:ascii="Franklin Gothic Book" w:hAnsi="Franklin Gothic Book"/>
              </w:rPr>
            </w:pPr>
            <w:r w:rsidRPr="00A73A0A">
              <w:rPr>
                <w:rFonts w:ascii="Franklin Gothic Book" w:hAnsi="Franklin Gothic Book"/>
              </w:rPr>
              <w:t>Hispanic or Latino</w:t>
            </w:r>
          </w:p>
        </w:tc>
        <w:tc>
          <w:tcPr>
            <w:tcW w:w="1151" w:type="dxa"/>
          </w:tcPr>
          <w:p w14:paraId="2BDCC623" w14:textId="77777777" w:rsidR="001C4137" w:rsidRPr="00DD43E4" w:rsidRDefault="001C4137">
            <w:pPr>
              <w:pStyle w:val="TableTextCentered"/>
              <w:rPr>
                <w:rFonts w:ascii="Franklin Gothic Book" w:hAnsi="Franklin Gothic Book"/>
              </w:rPr>
            </w:pPr>
            <w:r w:rsidRPr="00DD43E4">
              <w:rPr>
                <w:rFonts w:ascii="Franklin Gothic Book" w:hAnsi="Franklin Gothic Book"/>
              </w:rPr>
              <w:t>1,164</w:t>
            </w:r>
          </w:p>
        </w:tc>
        <w:tc>
          <w:tcPr>
            <w:tcW w:w="1152" w:type="dxa"/>
          </w:tcPr>
          <w:p w14:paraId="4FAA0042"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45</w:t>
            </w:r>
          </w:p>
        </w:tc>
        <w:tc>
          <w:tcPr>
            <w:tcW w:w="1151" w:type="dxa"/>
          </w:tcPr>
          <w:p w14:paraId="47D8D21F"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47</w:t>
            </w:r>
          </w:p>
        </w:tc>
        <w:tc>
          <w:tcPr>
            <w:tcW w:w="1152" w:type="dxa"/>
          </w:tcPr>
          <w:p w14:paraId="6401C98C"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46</w:t>
            </w:r>
          </w:p>
        </w:tc>
        <w:tc>
          <w:tcPr>
            <w:tcW w:w="1152" w:type="dxa"/>
          </w:tcPr>
          <w:p w14:paraId="339DFB58"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49</w:t>
            </w:r>
          </w:p>
        </w:tc>
      </w:tr>
      <w:tr w:rsidR="001C4137" w:rsidRPr="00976F70" w14:paraId="2B2F80F7" w14:textId="77777777">
        <w:tc>
          <w:tcPr>
            <w:tcW w:w="3586" w:type="dxa"/>
          </w:tcPr>
          <w:p w14:paraId="3B8A5A53" w14:textId="77777777" w:rsidR="001C4137" w:rsidRPr="00A73A0A" w:rsidRDefault="001C4137">
            <w:pPr>
              <w:pStyle w:val="TableText"/>
              <w:rPr>
                <w:rFonts w:ascii="Franklin Gothic Book" w:hAnsi="Franklin Gothic Book"/>
              </w:rPr>
            </w:pPr>
            <w:r w:rsidRPr="00A73A0A">
              <w:rPr>
                <w:rFonts w:ascii="Franklin Gothic Book" w:hAnsi="Franklin Gothic Book"/>
              </w:rPr>
              <w:t>Multi-Race, Not Hispanic or Latino</w:t>
            </w:r>
          </w:p>
        </w:tc>
        <w:tc>
          <w:tcPr>
            <w:tcW w:w="1151" w:type="dxa"/>
          </w:tcPr>
          <w:p w14:paraId="45B7FF23" w14:textId="77777777" w:rsidR="001C4137" w:rsidRPr="00DD43E4" w:rsidRDefault="001C4137">
            <w:pPr>
              <w:pStyle w:val="TableTextCentered"/>
              <w:rPr>
                <w:rFonts w:ascii="Franklin Gothic Book" w:hAnsi="Franklin Gothic Book"/>
              </w:rPr>
            </w:pPr>
            <w:r w:rsidRPr="00DD43E4">
              <w:rPr>
                <w:rFonts w:ascii="Franklin Gothic Book" w:hAnsi="Franklin Gothic Book"/>
              </w:rPr>
              <w:t>324</w:t>
            </w:r>
          </w:p>
        </w:tc>
        <w:tc>
          <w:tcPr>
            <w:tcW w:w="1152" w:type="dxa"/>
          </w:tcPr>
          <w:p w14:paraId="3EC3CB84"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43</w:t>
            </w:r>
          </w:p>
        </w:tc>
        <w:tc>
          <w:tcPr>
            <w:tcW w:w="1151" w:type="dxa"/>
          </w:tcPr>
          <w:p w14:paraId="78634CB5"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49</w:t>
            </w:r>
          </w:p>
        </w:tc>
        <w:tc>
          <w:tcPr>
            <w:tcW w:w="1152" w:type="dxa"/>
          </w:tcPr>
          <w:p w14:paraId="1482C015"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47</w:t>
            </w:r>
          </w:p>
        </w:tc>
        <w:tc>
          <w:tcPr>
            <w:tcW w:w="1152" w:type="dxa"/>
          </w:tcPr>
          <w:p w14:paraId="770F90B6" w14:textId="77777777" w:rsidR="001C4137" w:rsidRPr="00DD43E4" w:rsidRDefault="001C4137">
            <w:pPr>
              <w:pStyle w:val="TableTextCentered"/>
              <w:rPr>
                <w:rFonts w:ascii="Franklin Gothic Book" w:hAnsi="Franklin Gothic Book"/>
              </w:rPr>
            </w:pPr>
            <w:r w:rsidRPr="00DD43E4">
              <w:rPr>
                <w:rFonts w:ascii="Franklin Gothic Book" w:hAnsi="Franklin Gothic Book"/>
              </w:rPr>
              <w:t>51</w:t>
            </w:r>
          </w:p>
        </w:tc>
      </w:tr>
      <w:tr w:rsidR="001C4137" w:rsidRPr="00976F70" w14:paraId="44F0CD5B"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58735E78"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Native Hawaiian or Other Pacific Islander</w:t>
            </w:r>
          </w:p>
        </w:tc>
        <w:tc>
          <w:tcPr>
            <w:tcW w:w="1151" w:type="dxa"/>
          </w:tcPr>
          <w:p w14:paraId="5CFBFA28" w14:textId="77777777" w:rsidR="001C4137" w:rsidRPr="00DD43E4" w:rsidRDefault="001C4137">
            <w:pPr>
              <w:pStyle w:val="TableTextCentered"/>
              <w:rPr>
                <w:rFonts w:ascii="Franklin Gothic Book" w:hAnsi="Franklin Gothic Book"/>
              </w:rPr>
            </w:pPr>
            <w:r w:rsidRPr="00DD43E4">
              <w:rPr>
                <w:rFonts w:ascii="Franklin Gothic Book" w:hAnsi="Franklin Gothic Book"/>
              </w:rPr>
              <w:t>3</w:t>
            </w:r>
          </w:p>
        </w:tc>
        <w:tc>
          <w:tcPr>
            <w:tcW w:w="1152" w:type="dxa"/>
          </w:tcPr>
          <w:p w14:paraId="49B8C532" w14:textId="77777777" w:rsidR="001C4137" w:rsidRPr="00DD43E4" w:rsidRDefault="001C4137">
            <w:pPr>
              <w:pStyle w:val="TableTextCentered"/>
              <w:rPr>
                <w:rFonts w:ascii="Franklin Gothic Book" w:hAnsi="Franklin Gothic Book"/>
              </w:rPr>
            </w:pPr>
            <w:r>
              <w:rPr>
                <w:rFonts w:ascii="Franklin Gothic Book" w:hAnsi="Franklin Gothic Book"/>
              </w:rPr>
              <w:t>N/A</w:t>
            </w:r>
          </w:p>
        </w:tc>
        <w:tc>
          <w:tcPr>
            <w:tcW w:w="1151" w:type="dxa"/>
          </w:tcPr>
          <w:p w14:paraId="5071E1E2" w14:textId="77777777" w:rsidR="001C4137" w:rsidRPr="00DD43E4" w:rsidRDefault="001C4137">
            <w:pPr>
              <w:pStyle w:val="TableTextCentered"/>
              <w:rPr>
                <w:rFonts w:ascii="Franklin Gothic Book" w:hAnsi="Franklin Gothic Book"/>
              </w:rPr>
            </w:pPr>
            <w:r>
              <w:rPr>
                <w:rFonts w:ascii="Franklin Gothic Book" w:hAnsi="Franklin Gothic Book"/>
              </w:rPr>
              <w:t>N/A</w:t>
            </w:r>
          </w:p>
        </w:tc>
        <w:tc>
          <w:tcPr>
            <w:tcW w:w="1152" w:type="dxa"/>
          </w:tcPr>
          <w:p w14:paraId="3BF38952" w14:textId="77777777" w:rsidR="001C4137" w:rsidRPr="00DD43E4" w:rsidRDefault="001C4137">
            <w:pPr>
              <w:pStyle w:val="TableTextCentered"/>
              <w:rPr>
                <w:rFonts w:ascii="Franklin Gothic Book" w:hAnsi="Franklin Gothic Book"/>
              </w:rPr>
            </w:pPr>
            <w:r>
              <w:rPr>
                <w:rFonts w:ascii="Franklin Gothic Book" w:hAnsi="Franklin Gothic Book"/>
              </w:rPr>
              <w:t>N/A</w:t>
            </w:r>
          </w:p>
        </w:tc>
        <w:tc>
          <w:tcPr>
            <w:tcW w:w="1152" w:type="dxa"/>
          </w:tcPr>
          <w:p w14:paraId="08E7F00D" w14:textId="77777777" w:rsidR="001C4137" w:rsidRPr="00DD43E4" w:rsidRDefault="001C4137">
            <w:pPr>
              <w:pStyle w:val="TableTextCentered"/>
              <w:rPr>
                <w:rFonts w:ascii="Franklin Gothic Book" w:hAnsi="Franklin Gothic Book"/>
              </w:rPr>
            </w:pPr>
            <w:r w:rsidRPr="00DD43E4">
              <w:rPr>
                <w:rFonts w:ascii="Franklin Gothic Book" w:hAnsi="Franklin Gothic Book"/>
              </w:rPr>
              <w:t>53</w:t>
            </w:r>
          </w:p>
        </w:tc>
      </w:tr>
      <w:tr w:rsidR="001C4137" w:rsidRPr="00976F70" w14:paraId="7F11C7A9" w14:textId="77777777">
        <w:tc>
          <w:tcPr>
            <w:tcW w:w="3586" w:type="dxa"/>
          </w:tcPr>
          <w:p w14:paraId="65030375" w14:textId="77777777" w:rsidR="001C4137" w:rsidRPr="00A73A0A" w:rsidRDefault="001C4137">
            <w:pPr>
              <w:pStyle w:val="TableText"/>
              <w:rPr>
                <w:rFonts w:ascii="Franklin Gothic Book" w:hAnsi="Franklin Gothic Book"/>
              </w:rPr>
            </w:pPr>
            <w:r w:rsidRPr="00A73A0A">
              <w:rPr>
                <w:rFonts w:ascii="Franklin Gothic Book" w:hAnsi="Franklin Gothic Book"/>
              </w:rPr>
              <w:t>White</w:t>
            </w:r>
          </w:p>
        </w:tc>
        <w:tc>
          <w:tcPr>
            <w:tcW w:w="1151" w:type="dxa"/>
          </w:tcPr>
          <w:p w14:paraId="3FA892D2" w14:textId="77777777" w:rsidR="001C4137" w:rsidRPr="00DD43E4" w:rsidRDefault="001C4137">
            <w:pPr>
              <w:pStyle w:val="TableTextCentered"/>
              <w:rPr>
                <w:rFonts w:ascii="Franklin Gothic Book" w:hAnsi="Franklin Gothic Book"/>
              </w:rPr>
            </w:pPr>
            <w:r w:rsidRPr="00DD43E4">
              <w:rPr>
                <w:rFonts w:ascii="Franklin Gothic Book" w:hAnsi="Franklin Gothic Book"/>
              </w:rPr>
              <w:t>1,424</w:t>
            </w:r>
          </w:p>
        </w:tc>
        <w:tc>
          <w:tcPr>
            <w:tcW w:w="1152" w:type="dxa"/>
          </w:tcPr>
          <w:p w14:paraId="41154AAC"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46</w:t>
            </w:r>
          </w:p>
        </w:tc>
        <w:tc>
          <w:tcPr>
            <w:tcW w:w="1151" w:type="dxa"/>
          </w:tcPr>
          <w:p w14:paraId="68DE6DCA"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48</w:t>
            </w:r>
          </w:p>
        </w:tc>
        <w:tc>
          <w:tcPr>
            <w:tcW w:w="1152" w:type="dxa"/>
          </w:tcPr>
          <w:p w14:paraId="3826DF43"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45</w:t>
            </w:r>
          </w:p>
        </w:tc>
        <w:tc>
          <w:tcPr>
            <w:tcW w:w="1152" w:type="dxa"/>
          </w:tcPr>
          <w:p w14:paraId="464FD100" w14:textId="77777777" w:rsidR="001C4137" w:rsidRPr="00DD43E4" w:rsidRDefault="001C4137">
            <w:pPr>
              <w:pStyle w:val="TableTextCentered"/>
              <w:rPr>
                <w:rFonts w:ascii="Franklin Gothic Book" w:hAnsi="Franklin Gothic Book"/>
              </w:rPr>
            </w:pPr>
            <w:r w:rsidRPr="00DD43E4">
              <w:rPr>
                <w:rFonts w:ascii="Franklin Gothic Book" w:hAnsi="Franklin Gothic Book"/>
              </w:rPr>
              <w:t>50</w:t>
            </w:r>
          </w:p>
        </w:tc>
      </w:tr>
      <w:tr w:rsidR="001C4137" w:rsidRPr="00976F70" w14:paraId="1F54872E"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6825965A" w14:textId="77777777" w:rsidR="001C4137" w:rsidRPr="00A73A0A" w:rsidRDefault="001C4137">
            <w:pPr>
              <w:pStyle w:val="TableText"/>
              <w:rPr>
                <w:rFonts w:ascii="Franklin Gothic Book" w:hAnsi="Franklin Gothic Book"/>
              </w:rPr>
            </w:pPr>
            <w:r w:rsidRPr="00A73A0A">
              <w:rPr>
                <w:rFonts w:ascii="Franklin Gothic Book" w:hAnsi="Franklin Gothic Book"/>
              </w:rPr>
              <w:t>High Needs</w:t>
            </w:r>
          </w:p>
        </w:tc>
        <w:tc>
          <w:tcPr>
            <w:tcW w:w="1151" w:type="dxa"/>
          </w:tcPr>
          <w:p w14:paraId="0505F38F" w14:textId="77777777" w:rsidR="001C4137" w:rsidRPr="00DD43E4" w:rsidRDefault="001C4137">
            <w:pPr>
              <w:pStyle w:val="TableTextCentered"/>
              <w:rPr>
                <w:rFonts w:ascii="Franklin Gothic Book" w:hAnsi="Franklin Gothic Book"/>
              </w:rPr>
            </w:pPr>
            <w:r w:rsidRPr="00DD43E4">
              <w:rPr>
                <w:rFonts w:ascii="Franklin Gothic Book" w:hAnsi="Franklin Gothic Book"/>
              </w:rPr>
              <w:t>3,031</w:t>
            </w:r>
          </w:p>
        </w:tc>
        <w:tc>
          <w:tcPr>
            <w:tcW w:w="1152" w:type="dxa"/>
          </w:tcPr>
          <w:p w14:paraId="505D67E6"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45</w:t>
            </w:r>
          </w:p>
        </w:tc>
        <w:tc>
          <w:tcPr>
            <w:tcW w:w="1151" w:type="dxa"/>
          </w:tcPr>
          <w:p w14:paraId="2A67D02D"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47</w:t>
            </w:r>
          </w:p>
        </w:tc>
        <w:tc>
          <w:tcPr>
            <w:tcW w:w="1152" w:type="dxa"/>
          </w:tcPr>
          <w:p w14:paraId="6BAA1E38"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46</w:t>
            </w:r>
          </w:p>
        </w:tc>
        <w:tc>
          <w:tcPr>
            <w:tcW w:w="1152" w:type="dxa"/>
          </w:tcPr>
          <w:p w14:paraId="78563C4E"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48</w:t>
            </w:r>
          </w:p>
        </w:tc>
      </w:tr>
      <w:tr w:rsidR="001C4137" w:rsidRPr="00976F70" w14:paraId="7B13A5F5" w14:textId="77777777">
        <w:tc>
          <w:tcPr>
            <w:tcW w:w="3586" w:type="dxa"/>
          </w:tcPr>
          <w:p w14:paraId="08D2B985" w14:textId="77777777" w:rsidR="001C4137" w:rsidRPr="00A73A0A" w:rsidRDefault="001C4137">
            <w:pPr>
              <w:pStyle w:val="TableText"/>
              <w:rPr>
                <w:rFonts w:ascii="Franklin Gothic Book" w:hAnsi="Franklin Gothic Book"/>
              </w:rPr>
            </w:pPr>
            <w:r w:rsidRPr="00A73A0A">
              <w:rPr>
                <w:rFonts w:ascii="Franklin Gothic Book" w:hAnsi="Franklin Gothic Book"/>
              </w:rPr>
              <w:t>English Learners</w:t>
            </w:r>
          </w:p>
        </w:tc>
        <w:tc>
          <w:tcPr>
            <w:tcW w:w="1151" w:type="dxa"/>
          </w:tcPr>
          <w:p w14:paraId="1723D393" w14:textId="77777777" w:rsidR="001C4137" w:rsidRPr="00DD43E4" w:rsidRDefault="001C4137">
            <w:pPr>
              <w:pStyle w:val="TableTextCentered"/>
              <w:rPr>
                <w:rFonts w:ascii="Franklin Gothic Book" w:hAnsi="Franklin Gothic Book"/>
              </w:rPr>
            </w:pPr>
            <w:r w:rsidRPr="00DD43E4">
              <w:rPr>
                <w:rFonts w:ascii="Franklin Gothic Book" w:hAnsi="Franklin Gothic Book"/>
              </w:rPr>
              <w:t>1,058</w:t>
            </w:r>
          </w:p>
        </w:tc>
        <w:tc>
          <w:tcPr>
            <w:tcW w:w="1152" w:type="dxa"/>
          </w:tcPr>
          <w:p w14:paraId="547860FA"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47</w:t>
            </w:r>
          </w:p>
        </w:tc>
        <w:tc>
          <w:tcPr>
            <w:tcW w:w="1151" w:type="dxa"/>
          </w:tcPr>
          <w:p w14:paraId="292D47F7"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48</w:t>
            </w:r>
          </w:p>
        </w:tc>
        <w:tc>
          <w:tcPr>
            <w:tcW w:w="1152" w:type="dxa"/>
          </w:tcPr>
          <w:p w14:paraId="492E8CD9"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48</w:t>
            </w:r>
          </w:p>
        </w:tc>
        <w:tc>
          <w:tcPr>
            <w:tcW w:w="1152" w:type="dxa"/>
          </w:tcPr>
          <w:p w14:paraId="19DE2A90" w14:textId="77777777" w:rsidR="001C4137" w:rsidRPr="00DD43E4" w:rsidRDefault="001C4137">
            <w:pPr>
              <w:pStyle w:val="TableTextCentered"/>
              <w:rPr>
                <w:rFonts w:ascii="Franklin Gothic Book" w:hAnsi="Franklin Gothic Book"/>
              </w:rPr>
            </w:pPr>
            <w:r w:rsidRPr="00DD43E4">
              <w:rPr>
                <w:rFonts w:ascii="Franklin Gothic Book" w:hAnsi="Franklin Gothic Book"/>
              </w:rPr>
              <w:t>50</w:t>
            </w:r>
          </w:p>
        </w:tc>
      </w:tr>
      <w:tr w:rsidR="001C4137" w:rsidRPr="00976F70" w14:paraId="08E251F4"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BD2AB6E"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Low Income</w:t>
            </w:r>
          </w:p>
        </w:tc>
        <w:tc>
          <w:tcPr>
            <w:tcW w:w="1151" w:type="dxa"/>
          </w:tcPr>
          <w:p w14:paraId="1C076584" w14:textId="77777777" w:rsidR="001C4137" w:rsidRPr="00DD43E4" w:rsidRDefault="001C4137">
            <w:pPr>
              <w:pStyle w:val="TableTextCentered"/>
              <w:rPr>
                <w:rFonts w:ascii="Franklin Gothic Book" w:hAnsi="Franklin Gothic Book"/>
              </w:rPr>
            </w:pPr>
            <w:r w:rsidRPr="00DD43E4">
              <w:rPr>
                <w:rFonts w:ascii="Franklin Gothic Book" w:hAnsi="Franklin Gothic Book"/>
              </w:rPr>
              <w:t>2,812</w:t>
            </w:r>
          </w:p>
        </w:tc>
        <w:tc>
          <w:tcPr>
            <w:tcW w:w="1152" w:type="dxa"/>
          </w:tcPr>
          <w:p w14:paraId="62CE4886"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45</w:t>
            </w:r>
          </w:p>
        </w:tc>
        <w:tc>
          <w:tcPr>
            <w:tcW w:w="1151" w:type="dxa"/>
          </w:tcPr>
          <w:p w14:paraId="1EC13923"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47</w:t>
            </w:r>
          </w:p>
        </w:tc>
        <w:tc>
          <w:tcPr>
            <w:tcW w:w="1152" w:type="dxa"/>
          </w:tcPr>
          <w:p w14:paraId="75B9C23D"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46</w:t>
            </w:r>
          </w:p>
        </w:tc>
        <w:tc>
          <w:tcPr>
            <w:tcW w:w="1152" w:type="dxa"/>
          </w:tcPr>
          <w:p w14:paraId="725D85C9"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48</w:t>
            </w:r>
          </w:p>
        </w:tc>
      </w:tr>
      <w:tr w:rsidR="001C4137" w:rsidRPr="00976F70" w14:paraId="463E830A" w14:textId="77777777">
        <w:tc>
          <w:tcPr>
            <w:tcW w:w="3586" w:type="dxa"/>
          </w:tcPr>
          <w:p w14:paraId="6D6EC0B3" w14:textId="77777777" w:rsidR="001C4137" w:rsidRPr="00A73A0A" w:rsidRDefault="001C4137">
            <w:pPr>
              <w:pStyle w:val="TableText"/>
              <w:rPr>
                <w:rFonts w:ascii="Franklin Gothic Book" w:hAnsi="Franklin Gothic Book"/>
              </w:rPr>
            </w:pPr>
            <w:r w:rsidRPr="00A73A0A">
              <w:rPr>
                <w:rFonts w:ascii="Franklin Gothic Book" w:hAnsi="Franklin Gothic Book"/>
              </w:rPr>
              <w:t>Students with Disabilities</w:t>
            </w:r>
          </w:p>
        </w:tc>
        <w:tc>
          <w:tcPr>
            <w:tcW w:w="1151" w:type="dxa"/>
          </w:tcPr>
          <w:p w14:paraId="4CE382AC" w14:textId="77777777" w:rsidR="001C4137" w:rsidRPr="00DD43E4" w:rsidRDefault="001C4137">
            <w:pPr>
              <w:pStyle w:val="TableTextCentered"/>
              <w:rPr>
                <w:rFonts w:ascii="Franklin Gothic Book" w:hAnsi="Franklin Gothic Book"/>
              </w:rPr>
            </w:pPr>
            <w:r w:rsidRPr="00DD43E4">
              <w:rPr>
                <w:rFonts w:ascii="Franklin Gothic Book" w:hAnsi="Franklin Gothic Book"/>
              </w:rPr>
              <w:t>884</w:t>
            </w:r>
          </w:p>
        </w:tc>
        <w:tc>
          <w:tcPr>
            <w:tcW w:w="1152" w:type="dxa"/>
          </w:tcPr>
          <w:p w14:paraId="4F18CCD6" w14:textId="77777777" w:rsidR="001C4137" w:rsidRPr="00DD43E4" w:rsidRDefault="001C4137">
            <w:pPr>
              <w:pStyle w:val="TableTextCentered"/>
              <w:rPr>
                <w:rFonts w:ascii="Franklin Gothic Book" w:hAnsi="Franklin Gothic Book"/>
              </w:rPr>
            </w:pPr>
            <w:r w:rsidRPr="00DD43E4">
              <w:rPr>
                <w:rFonts w:ascii="Franklin Gothic Book" w:hAnsi="Franklin Gothic Book"/>
              </w:rPr>
              <w:t>39</w:t>
            </w:r>
          </w:p>
        </w:tc>
        <w:tc>
          <w:tcPr>
            <w:tcW w:w="1151" w:type="dxa"/>
          </w:tcPr>
          <w:p w14:paraId="05770B1B"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40</w:t>
            </w:r>
          </w:p>
        </w:tc>
        <w:tc>
          <w:tcPr>
            <w:tcW w:w="1152" w:type="dxa"/>
          </w:tcPr>
          <w:p w14:paraId="42F1CAB9"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41</w:t>
            </w:r>
          </w:p>
        </w:tc>
        <w:tc>
          <w:tcPr>
            <w:tcW w:w="1152" w:type="dxa"/>
          </w:tcPr>
          <w:p w14:paraId="50FAF2B9" w14:textId="77777777" w:rsidR="001C4137" w:rsidRPr="00DD43E4" w:rsidRDefault="001C4137">
            <w:pPr>
              <w:pStyle w:val="TableTextCentered"/>
              <w:rPr>
                <w:rFonts w:ascii="Franklin Gothic Book" w:hAnsi="Franklin Gothic Book"/>
              </w:rPr>
            </w:pPr>
            <w:r w:rsidRPr="00DD43E4">
              <w:rPr>
                <w:rFonts w:ascii="Franklin Gothic Book" w:hAnsi="Franklin Gothic Book"/>
              </w:rPr>
              <w:t>45</w:t>
            </w:r>
          </w:p>
        </w:tc>
      </w:tr>
    </w:tbl>
    <w:p w14:paraId="6735FCAF" w14:textId="77777777" w:rsidR="001C4137" w:rsidRDefault="001C4137" w:rsidP="001C4137">
      <w:pPr>
        <w:spacing w:line="240" w:lineRule="auto"/>
        <w:rPr>
          <w:rFonts w:ascii="Franklin Gothic Book" w:hAnsi="Franklin Gothic Book"/>
          <w:sz w:val="20"/>
          <w:szCs w:val="20"/>
        </w:rPr>
      </w:pPr>
    </w:p>
    <w:p w14:paraId="1D2BAE8D" w14:textId="4687C030" w:rsidR="001C4137" w:rsidRPr="003C1C59" w:rsidRDefault="001C4137" w:rsidP="001C4137">
      <w:pPr>
        <w:pStyle w:val="TableTitle0"/>
        <w:spacing w:before="0" w:after="0" w:line="240" w:lineRule="auto"/>
      </w:pPr>
      <w:bookmarkStart w:id="76" w:name="_Toc211936445"/>
      <w:r w:rsidRPr="00B92729">
        <w:t xml:space="preserve">Table </w:t>
      </w:r>
      <w:r w:rsidR="003A4210">
        <w:t>D</w:t>
      </w:r>
      <w:r>
        <w:t>11</w:t>
      </w:r>
      <w:r w:rsidRPr="00B92729">
        <w:t>.</w:t>
      </w:r>
      <w:r>
        <w:t xml:space="preserve"> </w:t>
      </w:r>
      <w:r w:rsidRPr="005055D7">
        <w:t xml:space="preserve">MCAS </w:t>
      </w:r>
      <w:r>
        <w:t>ELA Mean Student Growth Percentile</w:t>
      </w:r>
      <w:r w:rsidRPr="003979D4">
        <w:t xml:space="preserve"> by Student Group</w:t>
      </w:r>
      <w:r>
        <w:t xml:space="preserve">, </w:t>
      </w:r>
      <w:r w:rsidRPr="005055D7">
        <w:t>Grade</w:t>
      </w:r>
      <w:r>
        <w:t xml:space="preserve"> 10</w:t>
      </w:r>
      <w:r w:rsidRPr="005055D7">
        <w:t>, 202</w:t>
      </w:r>
      <w:r>
        <w:t>3</w:t>
      </w:r>
      <w:r w:rsidRPr="005055D7">
        <w:t>-202</w:t>
      </w:r>
      <w:r>
        <w:t>5</w:t>
      </w:r>
      <w:bookmarkEnd w:id="76"/>
    </w:p>
    <w:tbl>
      <w:tblPr>
        <w:tblStyle w:val="MSVTable1"/>
        <w:tblW w:w="5000" w:type="pct"/>
        <w:tblLook w:val="0420" w:firstRow="1" w:lastRow="0" w:firstColumn="0" w:lastColumn="0" w:noHBand="0" w:noVBand="1"/>
        <w:tblCaption w:val="able D11. MCAS ELA Mean Student Growth Percentile by Student Group, Grade 10, 2023-2025"/>
        <w:tblDescription w:val="ELA Grade 10 Student Growth Percentile by Student Group"/>
      </w:tblPr>
      <w:tblGrid>
        <w:gridCol w:w="3586"/>
        <w:gridCol w:w="1151"/>
        <w:gridCol w:w="1152"/>
        <w:gridCol w:w="1151"/>
        <w:gridCol w:w="1152"/>
        <w:gridCol w:w="1152"/>
      </w:tblGrid>
      <w:tr w:rsidR="001C4137" w:rsidRPr="00976F70" w14:paraId="12F373DE"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2FD41D0F" w14:textId="77777777" w:rsidR="001C4137" w:rsidRPr="00B85B0B" w:rsidRDefault="001C4137">
            <w:pPr>
              <w:pStyle w:val="TableColHeadingLeft"/>
              <w:jc w:val="center"/>
            </w:pPr>
            <w:r w:rsidRPr="00B85B0B">
              <w:t>Group</w:t>
            </w:r>
          </w:p>
        </w:tc>
        <w:tc>
          <w:tcPr>
            <w:tcW w:w="1151" w:type="dxa"/>
            <w:vAlign w:val="center"/>
          </w:tcPr>
          <w:p w14:paraId="776B8703" w14:textId="77777777" w:rsidR="001C4137" w:rsidRPr="00B85B0B" w:rsidRDefault="001C4137">
            <w:pPr>
              <w:pStyle w:val="TableColHeadingCenter"/>
            </w:pPr>
            <w:r>
              <w:t># Included</w:t>
            </w:r>
            <w:r w:rsidRPr="00B85B0B">
              <w:t xml:space="preserve"> (202</w:t>
            </w:r>
            <w:r>
              <w:t>5</w:t>
            </w:r>
            <w:r w:rsidRPr="00B85B0B">
              <w:t>)</w:t>
            </w:r>
          </w:p>
        </w:tc>
        <w:tc>
          <w:tcPr>
            <w:tcW w:w="1152" w:type="dxa"/>
            <w:vAlign w:val="center"/>
          </w:tcPr>
          <w:p w14:paraId="732771A0" w14:textId="77777777" w:rsidR="001C4137" w:rsidRPr="00B85B0B" w:rsidRDefault="001C4137">
            <w:pPr>
              <w:pStyle w:val="TableColHeadingCenter"/>
            </w:pPr>
            <w:r w:rsidRPr="00B85B0B">
              <w:t>202</w:t>
            </w:r>
            <w:r>
              <w:t>3</w:t>
            </w:r>
          </w:p>
        </w:tc>
        <w:tc>
          <w:tcPr>
            <w:tcW w:w="1151" w:type="dxa"/>
            <w:vAlign w:val="center"/>
          </w:tcPr>
          <w:p w14:paraId="4B3F0AEC" w14:textId="77777777" w:rsidR="001C4137" w:rsidRPr="00B85B0B" w:rsidRDefault="001C4137">
            <w:pPr>
              <w:pStyle w:val="TableColHeadingCenter"/>
            </w:pPr>
            <w:r w:rsidRPr="00B85B0B">
              <w:t>202</w:t>
            </w:r>
            <w:r>
              <w:t>4</w:t>
            </w:r>
          </w:p>
        </w:tc>
        <w:tc>
          <w:tcPr>
            <w:tcW w:w="1152" w:type="dxa"/>
            <w:vAlign w:val="center"/>
          </w:tcPr>
          <w:p w14:paraId="4C92ED0E" w14:textId="77777777" w:rsidR="001C4137" w:rsidRPr="00B85B0B" w:rsidRDefault="001C4137">
            <w:pPr>
              <w:pStyle w:val="TableColHeadingCenter"/>
            </w:pPr>
            <w:r>
              <w:t>2025</w:t>
            </w:r>
          </w:p>
        </w:tc>
        <w:tc>
          <w:tcPr>
            <w:tcW w:w="1152" w:type="dxa"/>
            <w:vAlign w:val="center"/>
          </w:tcPr>
          <w:p w14:paraId="3B9D0C73" w14:textId="77777777" w:rsidR="001C4137" w:rsidRPr="00B85B0B" w:rsidRDefault="001C4137">
            <w:pPr>
              <w:pStyle w:val="TableColHeadingCenter"/>
            </w:pPr>
            <w:r w:rsidRPr="00B85B0B">
              <w:t>State (202</w:t>
            </w:r>
            <w:r>
              <w:t>5</w:t>
            </w:r>
            <w:r w:rsidRPr="00B85B0B">
              <w:t>)</w:t>
            </w:r>
          </w:p>
        </w:tc>
      </w:tr>
      <w:tr w:rsidR="001C4137" w:rsidRPr="00976F70" w14:paraId="70CE850F"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0B0C831" w14:textId="77777777" w:rsidR="001C4137" w:rsidRPr="00A73A0A" w:rsidRDefault="001C4137">
            <w:pPr>
              <w:pStyle w:val="TableText"/>
              <w:rPr>
                <w:rFonts w:ascii="Franklin Gothic Book" w:hAnsi="Franklin Gothic Book"/>
              </w:rPr>
            </w:pPr>
            <w:r w:rsidRPr="00A73A0A">
              <w:rPr>
                <w:rFonts w:ascii="Franklin Gothic Book" w:hAnsi="Franklin Gothic Book"/>
              </w:rPr>
              <w:t>All Students</w:t>
            </w:r>
          </w:p>
        </w:tc>
        <w:tc>
          <w:tcPr>
            <w:tcW w:w="1151" w:type="dxa"/>
          </w:tcPr>
          <w:p w14:paraId="38FCD0A6"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472</w:t>
            </w:r>
          </w:p>
        </w:tc>
        <w:tc>
          <w:tcPr>
            <w:tcW w:w="1152" w:type="dxa"/>
          </w:tcPr>
          <w:p w14:paraId="55DD49C5"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45</w:t>
            </w:r>
          </w:p>
        </w:tc>
        <w:tc>
          <w:tcPr>
            <w:tcW w:w="1151" w:type="dxa"/>
          </w:tcPr>
          <w:p w14:paraId="2563DFC3"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45</w:t>
            </w:r>
          </w:p>
        </w:tc>
        <w:tc>
          <w:tcPr>
            <w:tcW w:w="1152" w:type="dxa"/>
          </w:tcPr>
          <w:p w14:paraId="038C037A"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56</w:t>
            </w:r>
          </w:p>
        </w:tc>
        <w:tc>
          <w:tcPr>
            <w:tcW w:w="1152" w:type="dxa"/>
          </w:tcPr>
          <w:p w14:paraId="2D6E054F"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50</w:t>
            </w:r>
          </w:p>
        </w:tc>
      </w:tr>
      <w:tr w:rsidR="001C4137" w:rsidRPr="00976F70" w14:paraId="44216605" w14:textId="77777777">
        <w:tc>
          <w:tcPr>
            <w:tcW w:w="3586" w:type="dxa"/>
          </w:tcPr>
          <w:p w14:paraId="3DD376BA" w14:textId="77777777" w:rsidR="001C4137" w:rsidRPr="00A73A0A" w:rsidRDefault="001C4137">
            <w:pPr>
              <w:pStyle w:val="TableText"/>
              <w:rPr>
                <w:rFonts w:ascii="Franklin Gothic Book" w:hAnsi="Franklin Gothic Book"/>
              </w:rPr>
            </w:pPr>
            <w:r w:rsidRPr="00A73A0A">
              <w:rPr>
                <w:rFonts w:ascii="Franklin Gothic Book" w:hAnsi="Franklin Gothic Book"/>
              </w:rPr>
              <w:t>American Indian or Alaskan Native</w:t>
            </w:r>
          </w:p>
        </w:tc>
        <w:tc>
          <w:tcPr>
            <w:tcW w:w="1151" w:type="dxa"/>
          </w:tcPr>
          <w:p w14:paraId="747E9529" w14:textId="77777777" w:rsidR="001C4137" w:rsidRPr="00A3787B" w:rsidRDefault="001C4137">
            <w:pPr>
              <w:pStyle w:val="TableTextCentered"/>
              <w:rPr>
                <w:rFonts w:ascii="Franklin Gothic Book" w:hAnsi="Franklin Gothic Book"/>
              </w:rPr>
            </w:pPr>
            <w:r w:rsidRPr="00A3787B">
              <w:rPr>
                <w:rFonts w:ascii="Franklin Gothic Book" w:hAnsi="Franklin Gothic Book"/>
              </w:rPr>
              <w:t>1</w:t>
            </w:r>
          </w:p>
        </w:tc>
        <w:tc>
          <w:tcPr>
            <w:tcW w:w="1152" w:type="dxa"/>
          </w:tcPr>
          <w:p w14:paraId="372D2CB2" w14:textId="77777777" w:rsidR="001C4137" w:rsidRPr="00A3787B" w:rsidRDefault="001C4137">
            <w:pPr>
              <w:pStyle w:val="TableTextCentered"/>
              <w:rPr>
                <w:rFonts w:ascii="Franklin Gothic Book" w:hAnsi="Franklin Gothic Book"/>
              </w:rPr>
            </w:pPr>
            <w:r>
              <w:rPr>
                <w:rFonts w:ascii="Franklin Gothic Book" w:hAnsi="Franklin Gothic Book"/>
              </w:rPr>
              <w:t>N/A</w:t>
            </w:r>
          </w:p>
        </w:tc>
        <w:tc>
          <w:tcPr>
            <w:tcW w:w="1151" w:type="dxa"/>
          </w:tcPr>
          <w:p w14:paraId="5B188A98" w14:textId="77777777" w:rsidR="001C4137" w:rsidRPr="00A3787B" w:rsidRDefault="001C4137">
            <w:pPr>
              <w:pStyle w:val="TableTextCentered"/>
              <w:rPr>
                <w:rFonts w:ascii="Franklin Gothic Book" w:hAnsi="Franklin Gothic Book"/>
              </w:rPr>
            </w:pPr>
            <w:r>
              <w:rPr>
                <w:rFonts w:ascii="Franklin Gothic Book" w:hAnsi="Franklin Gothic Book"/>
              </w:rPr>
              <w:t>N/A</w:t>
            </w:r>
          </w:p>
        </w:tc>
        <w:tc>
          <w:tcPr>
            <w:tcW w:w="1152" w:type="dxa"/>
          </w:tcPr>
          <w:p w14:paraId="5789D291" w14:textId="77777777" w:rsidR="001C4137" w:rsidRPr="00A3787B" w:rsidRDefault="001C4137">
            <w:pPr>
              <w:pStyle w:val="TableTextCentered"/>
              <w:rPr>
                <w:rFonts w:ascii="Franklin Gothic Book" w:hAnsi="Franklin Gothic Book"/>
              </w:rPr>
            </w:pPr>
            <w:r>
              <w:rPr>
                <w:rFonts w:ascii="Franklin Gothic Book" w:hAnsi="Franklin Gothic Book"/>
              </w:rPr>
              <w:t>N/A</w:t>
            </w:r>
          </w:p>
        </w:tc>
        <w:tc>
          <w:tcPr>
            <w:tcW w:w="1152" w:type="dxa"/>
          </w:tcPr>
          <w:p w14:paraId="5D5FED59"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52</w:t>
            </w:r>
          </w:p>
        </w:tc>
      </w:tr>
      <w:tr w:rsidR="001C4137" w:rsidRPr="00976F70" w14:paraId="3C905D5D"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50539CDD" w14:textId="77777777" w:rsidR="001C4137" w:rsidRPr="00A73A0A" w:rsidRDefault="001C4137">
            <w:pPr>
              <w:pStyle w:val="TableText"/>
              <w:rPr>
                <w:rFonts w:ascii="Franklin Gothic Book" w:hAnsi="Franklin Gothic Book"/>
              </w:rPr>
            </w:pPr>
            <w:r w:rsidRPr="00A73A0A">
              <w:rPr>
                <w:rFonts w:ascii="Franklin Gothic Book" w:hAnsi="Franklin Gothic Book"/>
              </w:rPr>
              <w:t>Asian</w:t>
            </w:r>
          </w:p>
        </w:tc>
        <w:tc>
          <w:tcPr>
            <w:tcW w:w="1151" w:type="dxa"/>
          </w:tcPr>
          <w:p w14:paraId="32B5BC54" w14:textId="77777777" w:rsidR="001C4137" w:rsidRPr="00A3787B" w:rsidRDefault="001C4137">
            <w:pPr>
              <w:pStyle w:val="TableTextCentered"/>
              <w:rPr>
                <w:rFonts w:ascii="Franklin Gothic Book" w:hAnsi="Franklin Gothic Book"/>
              </w:rPr>
            </w:pPr>
            <w:r w:rsidRPr="00A3787B">
              <w:rPr>
                <w:rFonts w:ascii="Franklin Gothic Book" w:hAnsi="Franklin Gothic Book"/>
              </w:rPr>
              <w:t>16</w:t>
            </w:r>
          </w:p>
        </w:tc>
        <w:tc>
          <w:tcPr>
            <w:tcW w:w="1152" w:type="dxa"/>
          </w:tcPr>
          <w:p w14:paraId="0106A787" w14:textId="77777777" w:rsidR="001C4137" w:rsidRPr="00A3787B" w:rsidRDefault="001C4137">
            <w:pPr>
              <w:pStyle w:val="TableTextCentered"/>
              <w:rPr>
                <w:rFonts w:ascii="Franklin Gothic Book" w:hAnsi="Franklin Gothic Book"/>
              </w:rPr>
            </w:pPr>
            <w:r>
              <w:rPr>
                <w:rFonts w:ascii="Franklin Gothic Book" w:hAnsi="Franklin Gothic Book"/>
              </w:rPr>
              <w:t>N/A</w:t>
            </w:r>
          </w:p>
        </w:tc>
        <w:tc>
          <w:tcPr>
            <w:tcW w:w="1151" w:type="dxa"/>
          </w:tcPr>
          <w:p w14:paraId="7755A4AE"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58</w:t>
            </w:r>
          </w:p>
        </w:tc>
        <w:tc>
          <w:tcPr>
            <w:tcW w:w="1152" w:type="dxa"/>
          </w:tcPr>
          <w:p w14:paraId="2B9BA1B9" w14:textId="77777777" w:rsidR="001C4137" w:rsidRPr="00A3787B" w:rsidRDefault="001C4137">
            <w:pPr>
              <w:pStyle w:val="TableTextCentered"/>
              <w:rPr>
                <w:rFonts w:ascii="Franklin Gothic Book" w:hAnsi="Franklin Gothic Book"/>
              </w:rPr>
            </w:pPr>
            <w:r>
              <w:rPr>
                <w:rFonts w:ascii="Franklin Gothic Book" w:hAnsi="Franklin Gothic Book"/>
              </w:rPr>
              <w:t>N/A</w:t>
            </w:r>
          </w:p>
        </w:tc>
        <w:tc>
          <w:tcPr>
            <w:tcW w:w="1152" w:type="dxa"/>
          </w:tcPr>
          <w:p w14:paraId="0C97F4A0"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57</w:t>
            </w:r>
          </w:p>
        </w:tc>
      </w:tr>
      <w:tr w:rsidR="001C4137" w:rsidRPr="00976F70" w14:paraId="5DDEC22B" w14:textId="77777777">
        <w:tc>
          <w:tcPr>
            <w:tcW w:w="3586" w:type="dxa"/>
          </w:tcPr>
          <w:p w14:paraId="095A9E51" w14:textId="77777777" w:rsidR="001C4137" w:rsidRPr="00A73A0A" w:rsidRDefault="001C4137">
            <w:pPr>
              <w:pStyle w:val="TableText"/>
              <w:rPr>
                <w:rFonts w:ascii="Franklin Gothic Book" w:hAnsi="Franklin Gothic Book"/>
              </w:rPr>
            </w:pPr>
            <w:r w:rsidRPr="00A73A0A">
              <w:rPr>
                <w:rFonts w:ascii="Franklin Gothic Book" w:hAnsi="Franklin Gothic Book"/>
              </w:rPr>
              <w:t>Black or African American</w:t>
            </w:r>
          </w:p>
        </w:tc>
        <w:tc>
          <w:tcPr>
            <w:tcW w:w="1151" w:type="dxa"/>
          </w:tcPr>
          <w:p w14:paraId="7478419E" w14:textId="77777777" w:rsidR="001C4137" w:rsidRPr="00A3787B" w:rsidRDefault="001C4137">
            <w:pPr>
              <w:pStyle w:val="TableTextCentered"/>
              <w:rPr>
                <w:rFonts w:ascii="Franklin Gothic Book" w:hAnsi="Franklin Gothic Book"/>
              </w:rPr>
            </w:pPr>
            <w:r w:rsidRPr="00A3787B">
              <w:rPr>
                <w:rFonts w:ascii="Franklin Gothic Book" w:hAnsi="Franklin Gothic Book"/>
              </w:rPr>
              <w:t>66</w:t>
            </w:r>
          </w:p>
        </w:tc>
        <w:tc>
          <w:tcPr>
            <w:tcW w:w="1152" w:type="dxa"/>
          </w:tcPr>
          <w:p w14:paraId="447A5371"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47</w:t>
            </w:r>
          </w:p>
        </w:tc>
        <w:tc>
          <w:tcPr>
            <w:tcW w:w="1151" w:type="dxa"/>
          </w:tcPr>
          <w:p w14:paraId="23DFF86F"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45</w:t>
            </w:r>
          </w:p>
        </w:tc>
        <w:tc>
          <w:tcPr>
            <w:tcW w:w="1152" w:type="dxa"/>
          </w:tcPr>
          <w:p w14:paraId="624A80C1" w14:textId="77777777" w:rsidR="001C4137" w:rsidRPr="00A3787B" w:rsidRDefault="001C4137">
            <w:pPr>
              <w:pStyle w:val="TableTextCentered"/>
              <w:rPr>
                <w:rFonts w:ascii="Franklin Gothic Book" w:hAnsi="Franklin Gothic Book"/>
              </w:rPr>
            </w:pPr>
            <w:r w:rsidRPr="00A3787B">
              <w:rPr>
                <w:rFonts w:ascii="Franklin Gothic Book" w:hAnsi="Franklin Gothic Book"/>
              </w:rPr>
              <w:t>63</w:t>
            </w:r>
          </w:p>
        </w:tc>
        <w:tc>
          <w:tcPr>
            <w:tcW w:w="1152" w:type="dxa"/>
          </w:tcPr>
          <w:p w14:paraId="5F3A626C"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49</w:t>
            </w:r>
          </w:p>
        </w:tc>
      </w:tr>
      <w:tr w:rsidR="001C4137" w:rsidRPr="00976F70" w14:paraId="046FBE0E"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5CBCBE7" w14:textId="77777777" w:rsidR="001C4137" w:rsidRPr="00A73A0A" w:rsidRDefault="001C4137">
            <w:pPr>
              <w:pStyle w:val="TableText"/>
              <w:rPr>
                <w:rFonts w:ascii="Franklin Gothic Book" w:hAnsi="Franklin Gothic Book"/>
              </w:rPr>
            </w:pPr>
            <w:r w:rsidRPr="00A73A0A">
              <w:rPr>
                <w:rFonts w:ascii="Franklin Gothic Book" w:hAnsi="Franklin Gothic Book"/>
              </w:rPr>
              <w:t>Hispanic or Latino</w:t>
            </w:r>
          </w:p>
        </w:tc>
        <w:tc>
          <w:tcPr>
            <w:tcW w:w="1151" w:type="dxa"/>
          </w:tcPr>
          <w:p w14:paraId="365A466B" w14:textId="77777777" w:rsidR="001C4137" w:rsidRPr="00A3787B" w:rsidRDefault="001C4137">
            <w:pPr>
              <w:pStyle w:val="TableTextCentered"/>
              <w:rPr>
                <w:rFonts w:ascii="Franklin Gothic Book" w:hAnsi="Franklin Gothic Book"/>
              </w:rPr>
            </w:pPr>
            <w:r w:rsidRPr="00A3787B">
              <w:rPr>
                <w:rFonts w:ascii="Franklin Gothic Book" w:hAnsi="Franklin Gothic Book"/>
              </w:rPr>
              <w:t>142</w:t>
            </w:r>
          </w:p>
        </w:tc>
        <w:tc>
          <w:tcPr>
            <w:tcW w:w="1152" w:type="dxa"/>
          </w:tcPr>
          <w:p w14:paraId="404C471F"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44</w:t>
            </w:r>
          </w:p>
        </w:tc>
        <w:tc>
          <w:tcPr>
            <w:tcW w:w="1151" w:type="dxa"/>
          </w:tcPr>
          <w:p w14:paraId="49513858"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44</w:t>
            </w:r>
          </w:p>
        </w:tc>
        <w:tc>
          <w:tcPr>
            <w:tcW w:w="1152" w:type="dxa"/>
          </w:tcPr>
          <w:p w14:paraId="4BEB57C4"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58</w:t>
            </w:r>
          </w:p>
        </w:tc>
        <w:tc>
          <w:tcPr>
            <w:tcW w:w="1152" w:type="dxa"/>
          </w:tcPr>
          <w:p w14:paraId="1E92E534"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47</w:t>
            </w:r>
          </w:p>
        </w:tc>
      </w:tr>
      <w:tr w:rsidR="001C4137" w:rsidRPr="00976F70" w14:paraId="6337F71E" w14:textId="77777777">
        <w:tc>
          <w:tcPr>
            <w:tcW w:w="3586" w:type="dxa"/>
          </w:tcPr>
          <w:p w14:paraId="4DDAE179" w14:textId="77777777" w:rsidR="001C4137" w:rsidRPr="00A73A0A" w:rsidRDefault="001C4137">
            <w:pPr>
              <w:pStyle w:val="TableText"/>
              <w:rPr>
                <w:rFonts w:ascii="Franklin Gothic Book" w:hAnsi="Franklin Gothic Book"/>
              </w:rPr>
            </w:pPr>
            <w:r w:rsidRPr="00A73A0A">
              <w:rPr>
                <w:rFonts w:ascii="Franklin Gothic Book" w:hAnsi="Franklin Gothic Book"/>
              </w:rPr>
              <w:t>Multi-Race, Not Hispanic or Latino</w:t>
            </w:r>
          </w:p>
        </w:tc>
        <w:tc>
          <w:tcPr>
            <w:tcW w:w="1151" w:type="dxa"/>
          </w:tcPr>
          <w:p w14:paraId="6108B63F"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42</w:t>
            </w:r>
          </w:p>
        </w:tc>
        <w:tc>
          <w:tcPr>
            <w:tcW w:w="1152" w:type="dxa"/>
          </w:tcPr>
          <w:p w14:paraId="2644802E"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48</w:t>
            </w:r>
          </w:p>
        </w:tc>
        <w:tc>
          <w:tcPr>
            <w:tcW w:w="1151" w:type="dxa"/>
          </w:tcPr>
          <w:p w14:paraId="2CF630C4"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47</w:t>
            </w:r>
          </w:p>
        </w:tc>
        <w:tc>
          <w:tcPr>
            <w:tcW w:w="1152" w:type="dxa"/>
          </w:tcPr>
          <w:p w14:paraId="7BB990B0"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57</w:t>
            </w:r>
          </w:p>
        </w:tc>
        <w:tc>
          <w:tcPr>
            <w:tcW w:w="1152" w:type="dxa"/>
          </w:tcPr>
          <w:p w14:paraId="18F0A6B4"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50</w:t>
            </w:r>
          </w:p>
        </w:tc>
      </w:tr>
      <w:tr w:rsidR="001C4137" w:rsidRPr="00976F70" w14:paraId="1E8634C7"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5102EC9"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Native Hawaiian or Other Pacific Islander</w:t>
            </w:r>
          </w:p>
        </w:tc>
        <w:tc>
          <w:tcPr>
            <w:tcW w:w="1151" w:type="dxa"/>
          </w:tcPr>
          <w:p w14:paraId="08DFBCA6" w14:textId="77777777" w:rsidR="001C4137" w:rsidRPr="00A3787B" w:rsidRDefault="001C4137">
            <w:pPr>
              <w:pStyle w:val="TableTextCentered"/>
              <w:rPr>
                <w:rFonts w:ascii="Franklin Gothic Book" w:hAnsi="Franklin Gothic Book"/>
              </w:rPr>
            </w:pPr>
            <w:r>
              <w:rPr>
                <w:rFonts w:ascii="Franklin Gothic Book" w:hAnsi="Franklin Gothic Book"/>
              </w:rPr>
              <w:t>N/A</w:t>
            </w:r>
          </w:p>
        </w:tc>
        <w:tc>
          <w:tcPr>
            <w:tcW w:w="1152" w:type="dxa"/>
          </w:tcPr>
          <w:p w14:paraId="0A54E7E0" w14:textId="77777777" w:rsidR="001C4137" w:rsidRPr="00A3787B" w:rsidRDefault="001C4137">
            <w:pPr>
              <w:pStyle w:val="TableTextCentered"/>
              <w:rPr>
                <w:rFonts w:ascii="Franklin Gothic Book" w:hAnsi="Franklin Gothic Book"/>
              </w:rPr>
            </w:pPr>
            <w:r>
              <w:rPr>
                <w:rFonts w:ascii="Franklin Gothic Book" w:hAnsi="Franklin Gothic Book"/>
              </w:rPr>
              <w:t>N/A</w:t>
            </w:r>
          </w:p>
        </w:tc>
        <w:tc>
          <w:tcPr>
            <w:tcW w:w="1151" w:type="dxa"/>
          </w:tcPr>
          <w:p w14:paraId="76503F5C" w14:textId="77777777" w:rsidR="001C4137" w:rsidRPr="00A3787B" w:rsidRDefault="001C4137">
            <w:pPr>
              <w:pStyle w:val="TableTextCentered"/>
              <w:rPr>
                <w:rFonts w:ascii="Franklin Gothic Book" w:hAnsi="Franklin Gothic Book"/>
              </w:rPr>
            </w:pPr>
            <w:r>
              <w:rPr>
                <w:rFonts w:ascii="Franklin Gothic Book" w:hAnsi="Franklin Gothic Book"/>
              </w:rPr>
              <w:t>N/A</w:t>
            </w:r>
          </w:p>
        </w:tc>
        <w:tc>
          <w:tcPr>
            <w:tcW w:w="1152" w:type="dxa"/>
          </w:tcPr>
          <w:p w14:paraId="7F9B9518" w14:textId="77777777" w:rsidR="001C4137" w:rsidRPr="00A3787B" w:rsidRDefault="001C4137">
            <w:pPr>
              <w:pStyle w:val="TableTextCentered"/>
              <w:rPr>
                <w:rFonts w:ascii="Franklin Gothic Book" w:hAnsi="Franklin Gothic Book"/>
              </w:rPr>
            </w:pPr>
            <w:r>
              <w:rPr>
                <w:rFonts w:ascii="Franklin Gothic Book" w:hAnsi="Franklin Gothic Book"/>
              </w:rPr>
              <w:t>N/A</w:t>
            </w:r>
          </w:p>
        </w:tc>
        <w:tc>
          <w:tcPr>
            <w:tcW w:w="1152" w:type="dxa"/>
          </w:tcPr>
          <w:p w14:paraId="0EB3B07C"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50</w:t>
            </w:r>
          </w:p>
        </w:tc>
      </w:tr>
      <w:tr w:rsidR="001C4137" w:rsidRPr="00976F70" w14:paraId="56546451" w14:textId="77777777">
        <w:tc>
          <w:tcPr>
            <w:tcW w:w="3586" w:type="dxa"/>
          </w:tcPr>
          <w:p w14:paraId="1DA384D2" w14:textId="77777777" w:rsidR="001C4137" w:rsidRPr="00A73A0A" w:rsidRDefault="001C4137">
            <w:pPr>
              <w:pStyle w:val="TableText"/>
              <w:rPr>
                <w:rFonts w:ascii="Franklin Gothic Book" w:hAnsi="Franklin Gothic Book"/>
              </w:rPr>
            </w:pPr>
            <w:r w:rsidRPr="00A73A0A">
              <w:rPr>
                <w:rFonts w:ascii="Franklin Gothic Book" w:hAnsi="Franklin Gothic Book"/>
              </w:rPr>
              <w:t>White</w:t>
            </w:r>
          </w:p>
        </w:tc>
        <w:tc>
          <w:tcPr>
            <w:tcW w:w="1151" w:type="dxa"/>
          </w:tcPr>
          <w:p w14:paraId="252B2D8E" w14:textId="77777777" w:rsidR="001C4137" w:rsidRPr="00A3787B" w:rsidRDefault="001C4137">
            <w:pPr>
              <w:pStyle w:val="TableTextCentered"/>
              <w:rPr>
                <w:rFonts w:ascii="Franklin Gothic Book" w:hAnsi="Franklin Gothic Book"/>
              </w:rPr>
            </w:pPr>
            <w:r w:rsidRPr="00A3787B">
              <w:rPr>
                <w:rFonts w:ascii="Franklin Gothic Book" w:hAnsi="Franklin Gothic Book"/>
              </w:rPr>
              <w:t>205</w:t>
            </w:r>
          </w:p>
        </w:tc>
        <w:tc>
          <w:tcPr>
            <w:tcW w:w="1152" w:type="dxa"/>
          </w:tcPr>
          <w:p w14:paraId="047F5C15"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44</w:t>
            </w:r>
          </w:p>
        </w:tc>
        <w:tc>
          <w:tcPr>
            <w:tcW w:w="1151" w:type="dxa"/>
          </w:tcPr>
          <w:p w14:paraId="24FC4DA6"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44</w:t>
            </w:r>
          </w:p>
        </w:tc>
        <w:tc>
          <w:tcPr>
            <w:tcW w:w="1152" w:type="dxa"/>
          </w:tcPr>
          <w:p w14:paraId="7E3B9FBC"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53</w:t>
            </w:r>
          </w:p>
        </w:tc>
        <w:tc>
          <w:tcPr>
            <w:tcW w:w="1152" w:type="dxa"/>
          </w:tcPr>
          <w:p w14:paraId="506BE59C"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50</w:t>
            </w:r>
          </w:p>
        </w:tc>
      </w:tr>
      <w:tr w:rsidR="001C4137" w:rsidRPr="00976F70" w14:paraId="194A6AE8"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E995EAC" w14:textId="77777777" w:rsidR="001C4137" w:rsidRPr="00A73A0A" w:rsidRDefault="001C4137">
            <w:pPr>
              <w:pStyle w:val="TableText"/>
              <w:rPr>
                <w:rFonts w:ascii="Franklin Gothic Book" w:hAnsi="Franklin Gothic Book"/>
              </w:rPr>
            </w:pPr>
            <w:r w:rsidRPr="00A73A0A">
              <w:rPr>
                <w:rFonts w:ascii="Franklin Gothic Book" w:hAnsi="Franklin Gothic Book"/>
              </w:rPr>
              <w:t>High Needs</w:t>
            </w:r>
          </w:p>
        </w:tc>
        <w:tc>
          <w:tcPr>
            <w:tcW w:w="1151" w:type="dxa"/>
          </w:tcPr>
          <w:p w14:paraId="5CD1F839" w14:textId="77777777" w:rsidR="001C4137" w:rsidRPr="00A3787B" w:rsidRDefault="001C4137">
            <w:pPr>
              <w:pStyle w:val="TableTextCentered"/>
              <w:rPr>
                <w:rFonts w:ascii="Franklin Gothic Book" w:hAnsi="Franklin Gothic Book"/>
              </w:rPr>
            </w:pPr>
            <w:r w:rsidRPr="00A3787B">
              <w:rPr>
                <w:rFonts w:ascii="Franklin Gothic Book" w:hAnsi="Franklin Gothic Book"/>
              </w:rPr>
              <w:t>383</w:t>
            </w:r>
          </w:p>
        </w:tc>
        <w:tc>
          <w:tcPr>
            <w:tcW w:w="1152" w:type="dxa"/>
          </w:tcPr>
          <w:p w14:paraId="7E2C99C4"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44</w:t>
            </w:r>
          </w:p>
        </w:tc>
        <w:tc>
          <w:tcPr>
            <w:tcW w:w="1151" w:type="dxa"/>
          </w:tcPr>
          <w:p w14:paraId="1013E619"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44</w:t>
            </w:r>
          </w:p>
        </w:tc>
        <w:tc>
          <w:tcPr>
            <w:tcW w:w="1152" w:type="dxa"/>
          </w:tcPr>
          <w:p w14:paraId="666F0427"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55</w:t>
            </w:r>
          </w:p>
        </w:tc>
        <w:tc>
          <w:tcPr>
            <w:tcW w:w="1152" w:type="dxa"/>
          </w:tcPr>
          <w:p w14:paraId="4BFF396A"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47</w:t>
            </w:r>
          </w:p>
        </w:tc>
      </w:tr>
      <w:tr w:rsidR="001C4137" w:rsidRPr="00976F70" w14:paraId="0A884337" w14:textId="77777777">
        <w:tc>
          <w:tcPr>
            <w:tcW w:w="3586" w:type="dxa"/>
          </w:tcPr>
          <w:p w14:paraId="56F40020" w14:textId="77777777" w:rsidR="001C4137" w:rsidRPr="00A73A0A" w:rsidRDefault="001C4137">
            <w:pPr>
              <w:pStyle w:val="TableText"/>
              <w:rPr>
                <w:rFonts w:ascii="Franklin Gothic Book" w:hAnsi="Franklin Gothic Book"/>
              </w:rPr>
            </w:pPr>
            <w:r w:rsidRPr="00A73A0A">
              <w:rPr>
                <w:rFonts w:ascii="Franklin Gothic Book" w:hAnsi="Franklin Gothic Book"/>
              </w:rPr>
              <w:t>English Learners</w:t>
            </w:r>
          </w:p>
        </w:tc>
        <w:tc>
          <w:tcPr>
            <w:tcW w:w="1151" w:type="dxa"/>
          </w:tcPr>
          <w:p w14:paraId="69B5AE27" w14:textId="77777777" w:rsidR="001C4137" w:rsidRPr="00A3787B" w:rsidRDefault="001C4137">
            <w:pPr>
              <w:pStyle w:val="TableTextCentered"/>
              <w:rPr>
                <w:rFonts w:ascii="Franklin Gothic Book" w:hAnsi="Franklin Gothic Book"/>
              </w:rPr>
            </w:pPr>
            <w:r w:rsidRPr="00A3787B">
              <w:rPr>
                <w:rFonts w:ascii="Franklin Gothic Book" w:hAnsi="Franklin Gothic Book"/>
              </w:rPr>
              <w:t>99</w:t>
            </w:r>
          </w:p>
        </w:tc>
        <w:tc>
          <w:tcPr>
            <w:tcW w:w="1152" w:type="dxa"/>
          </w:tcPr>
          <w:p w14:paraId="79E708E6" w14:textId="77777777" w:rsidR="001C4137" w:rsidRPr="00A3787B" w:rsidRDefault="001C4137">
            <w:pPr>
              <w:pStyle w:val="TableTextCentered"/>
              <w:rPr>
                <w:rFonts w:ascii="Franklin Gothic Book" w:hAnsi="Franklin Gothic Book"/>
              </w:rPr>
            </w:pPr>
            <w:r w:rsidRPr="00A3787B">
              <w:rPr>
                <w:rFonts w:ascii="Franklin Gothic Book" w:hAnsi="Franklin Gothic Book"/>
              </w:rPr>
              <w:t>37</w:t>
            </w:r>
          </w:p>
        </w:tc>
        <w:tc>
          <w:tcPr>
            <w:tcW w:w="1151" w:type="dxa"/>
          </w:tcPr>
          <w:p w14:paraId="2F4D4DA0"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44</w:t>
            </w:r>
          </w:p>
        </w:tc>
        <w:tc>
          <w:tcPr>
            <w:tcW w:w="1152" w:type="dxa"/>
          </w:tcPr>
          <w:p w14:paraId="43A7C685"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53</w:t>
            </w:r>
          </w:p>
        </w:tc>
        <w:tc>
          <w:tcPr>
            <w:tcW w:w="1152" w:type="dxa"/>
          </w:tcPr>
          <w:p w14:paraId="1677BC87"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51</w:t>
            </w:r>
          </w:p>
        </w:tc>
      </w:tr>
      <w:tr w:rsidR="001C4137" w:rsidRPr="00976F70" w14:paraId="420CCA4A"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88742FD"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Low Income</w:t>
            </w:r>
          </w:p>
        </w:tc>
        <w:tc>
          <w:tcPr>
            <w:tcW w:w="1151" w:type="dxa"/>
          </w:tcPr>
          <w:p w14:paraId="6821AB9D" w14:textId="77777777" w:rsidR="001C4137" w:rsidRPr="00A3787B" w:rsidRDefault="001C4137">
            <w:pPr>
              <w:pStyle w:val="TableTextCentered"/>
              <w:rPr>
                <w:rFonts w:ascii="Franklin Gothic Book" w:hAnsi="Franklin Gothic Book"/>
              </w:rPr>
            </w:pPr>
            <w:r w:rsidRPr="00A3787B">
              <w:rPr>
                <w:rFonts w:ascii="Franklin Gothic Book" w:hAnsi="Franklin Gothic Book"/>
              </w:rPr>
              <w:t>362</w:t>
            </w:r>
          </w:p>
        </w:tc>
        <w:tc>
          <w:tcPr>
            <w:tcW w:w="1152" w:type="dxa"/>
          </w:tcPr>
          <w:p w14:paraId="6EC19FB7"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44</w:t>
            </w:r>
          </w:p>
        </w:tc>
        <w:tc>
          <w:tcPr>
            <w:tcW w:w="1151" w:type="dxa"/>
          </w:tcPr>
          <w:p w14:paraId="15192F16"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45</w:t>
            </w:r>
          </w:p>
        </w:tc>
        <w:tc>
          <w:tcPr>
            <w:tcW w:w="1152" w:type="dxa"/>
          </w:tcPr>
          <w:p w14:paraId="02301F5C" w14:textId="77777777" w:rsidR="001C4137" w:rsidRPr="00A3787B" w:rsidRDefault="001C4137">
            <w:pPr>
              <w:pStyle w:val="TableTextCentered"/>
              <w:rPr>
                <w:rFonts w:ascii="Franklin Gothic Book" w:hAnsi="Franklin Gothic Book"/>
              </w:rPr>
            </w:pPr>
            <w:r w:rsidRPr="00A3787B">
              <w:rPr>
                <w:rFonts w:ascii="Franklin Gothic Book" w:hAnsi="Franklin Gothic Book"/>
              </w:rPr>
              <w:t>55</w:t>
            </w:r>
          </w:p>
        </w:tc>
        <w:tc>
          <w:tcPr>
            <w:tcW w:w="1152" w:type="dxa"/>
          </w:tcPr>
          <w:p w14:paraId="0B2FC106"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47</w:t>
            </w:r>
          </w:p>
        </w:tc>
      </w:tr>
      <w:tr w:rsidR="001C4137" w:rsidRPr="00976F70" w14:paraId="1BFF2817" w14:textId="77777777">
        <w:tc>
          <w:tcPr>
            <w:tcW w:w="3586" w:type="dxa"/>
          </w:tcPr>
          <w:p w14:paraId="7FB951CF" w14:textId="77777777" w:rsidR="001C4137" w:rsidRPr="00A73A0A" w:rsidRDefault="001C4137">
            <w:pPr>
              <w:pStyle w:val="TableText"/>
              <w:rPr>
                <w:rFonts w:ascii="Franklin Gothic Book" w:hAnsi="Franklin Gothic Book"/>
              </w:rPr>
            </w:pPr>
            <w:r w:rsidRPr="00A73A0A">
              <w:rPr>
                <w:rFonts w:ascii="Franklin Gothic Book" w:hAnsi="Franklin Gothic Book"/>
              </w:rPr>
              <w:t>Students with Disabilities</w:t>
            </w:r>
          </w:p>
        </w:tc>
        <w:tc>
          <w:tcPr>
            <w:tcW w:w="1151" w:type="dxa"/>
          </w:tcPr>
          <w:p w14:paraId="03847A6C" w14:textId="77777777" w:rsidR="001C4137" w:rsidRPr="00A3787B" w:rsidRDefault="001C4137">
            <w:pPr>
              <w:pStyle w:val="TableTextCentered"/>
              <w:rPr>
                <w:rFonts w:ascii="Franklin Gothic Book" w:hAnsi="Franklin Gothic Book"/>
              </w:rPr>
            </w:pPr>
            <w:r w:rsidRPr="00A3787B">
              <w:rPr>
                <w:rFonts w:ascii="Franklin Gothic Book" w:hAnsi="Franklin Gothic Book"/>
              </w:rPr>
              <w:t>99</w:t>
            </w:r>
          </w:p>
        </w:tc>
        <w:tc>
          <w:tcPr>
            <w:tcW w:w="1152" w:type="dxa"/>
          </w:tcPr>
          <w:p w14:paraId="0C593D68" w14:textId="77777777" w:rsidR="001C4137" w:rsidRPr="00A3787B" w:rsidRDefault="001C4137">
            <w:pPr>
              <w:pStyle w:val="TableTextCentered"/>
              <w:rPr>
                <w:rFonts w:ascii="Franklin Gothic Book" w:hAnsi="Franklin Gothic Book"/>
              </w:rPr>
            </w:pPr>
            <w:r w:rsidRPr="00A3787B">
              <w:rPr>
                <w:rFonts w:ascii="Franklin Gothic Book" w:hAnsi="Franklin Gothic Book"/>
              </w:rPr>
              <w:t>36</w:t>
            </w:r>
          </w:p>
        </w:tc>
        <w:tc>
          <w:tcPr>
            <w:tcW w:w="1151" w:type="dxa"/>
          </w:tcPr>
          <w:p w14:paraId="56956CC9"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40</w:t>
            </w:r>
          </w:p>
        </w:tc>
        <w:tc>
          <w:tcPr>
            <w:tcW w:w="1152" w:type="dxa"/>
          </w:tcPr>
          <w:p w14:paraId="3D7B4917"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46</w:t>
            </w:r>
          </w:p>
        </w:tc>
        <w:tc>
          <w:tcPr>
            <w:tcW w:w="1152" w:type="dxa"/>
          </w:tcPr>
          <w:p w14:paraId="3DAFCAAD" w14:textId="77777777" w:rsidR="001C4137" w:rsidRPr="00A3787B" w:rsidRDefault="001C4137">
            <w:pPr>
              <w:pStyle w:val="TableTextCentered"/>
              <w:rPr>
                <w:rFonts w:ascii="Franklin Gothic Book" w:hAnsi="Franklin Gothic Book"/>
              </w:rPr>
            </w:pPr>
            <w:r w:rsidRPr="00A3787B">
              <w:rPr>
                <w:rFonts w:ascii="Franklin Gothic Book" w:hAnsi="Franklin Gothic Book"/>
              </w:rPr>
              <w:t>46</w:t>
            </w:r>
          </w:p>
        </w:tc>
      </w:tr>
    </w:tbl>
    <w:p w14:paraId="26B1BAA5" w14:textId="77777777" w:rsidR="001C4137" w:rsidRPr="00816D34" w:rsidRDefault="001C4137" w:rsidP="001C4137">
      <w:pPr>
        <w:spacing w:line="240" w:lineRule="auto"/>
        <w:rPr>
          <w:rFonts w:ascii="Franklin Gothic Book" w:hAnsi="Franklin Gothic Book"/>
          <w:sz w:val="20"/>
          <w:szCs w:val="20"/>
        </w:rPr>
      </w:pPr>
    </w:p>
    <w:p w14:paraId="0B521FF1" w14:textId="77777777" w:rsidR="001C4137" w:rsidRPr="00816D34" w:rsidRDefault="001C4137" w:rsidP="001C4137">
      <w:pPr>
        <w:spacing w:line="240" w:lineRule="auto"/>
        <w:rPr>
          <w:rFonts w:ascii="Franklin Gothic Book" w:hAnsi="Franklin Gothic Book"/>
          <w:sz w:val="20"/>
          <w:szCs w:val="20"/>
        </w:rPr>
      </w:pPr>
    </w:p>
    <w:p w14:paraId="68A0056A" w14:textId="77777777" w:rsidR="001C4137" w:rsidRPr="00E56196" w:rsidRDefault="001C4137" w:rsidP="001C4137">
      <w:pPr>
        <w:spacing w:after="160" w:line="259" w:lineRule="auto"/>
        <w:rPr>
          <w:rFonts w:ascii="Franklin Gothic Book" w:hAnsi="Franklin Gothic Book"/>
        </w:rPr>
      </w:pPr>
      <w:r w:rsidRPr="00E56196">
        <w:rPr>
          <w:rFonts w:ascii="Franklin Gothic Book" w:hAnsi="Franklin Gothic Book"/>
        </w:rPr>
        <w:br w:type="page"/>
      </w:r>
    </w:p>
    <w:p w14:paraId="5DFC9B6F" w14:textId="423DACA6" w:rsidR="001C4137" w:rsidRPr="003C1C59" w:rsidRDefault="001C4137" w:rsidP="001C4137">
      <w:pPr>
        <w:pStyle w:val="TableTitle0"/>
        <w:spacing w:before="0" w:after="0" w:line="240" w:lineRule="auto"/>
      </w:pPr>
      <w:bookmarkStart w:id="77" w:name="_Toc211936446"/>
      <w:r w:rsidRPr="005055D7">
        <w:t xml:space="preserve">Table </w:t>
      </w:r>
      <w:r w:rsidR="003A4210">
        <w:t>D</w:t>
      </w:r>
      <w:r>
        <w:t>12</w:t>
      </w:r>
      <w:r w:rsidRPr="005055D7">
        <w:t>.</w:t>
      </w:r>
      <w:r>
        <w:t xml:space="preserve"> </w:t>
      </w:r>
      <w:r w:rsidRPr="005055D7">
        <w:t xml:space="preserve">MCAS </w:t>
      </w:r>
      <w:r>
        <w:t>Mathematics Mean Student Growth Percentile</w:t>
      </w:r>
      <w:r w:rsidRPr="003979D4">
        <w:t xml:space="preserve"> by Student Group</w:t>
      </w:r>
      <w:r>
        <w:t xml:space="preserve">, </w:t>
      </w:r>
      <w:r w:rsidRPr="005055D7">
        <w:t>Grade</w:t>
      </w:r>
      <w:r>
        <w:t>s 3-8</w:t>
      </w:r>
      <w:r w:rsidRPr="005055D7">
        <w:t>, 202</w:t>
      </w:r>
      <w:r>
        <w:t>3</w:t>
      </w:r>
      <w:r w:rsidRPr="005055D7">
        <w:t>-202</w:t>
      </w:r>
      <w:r>
        <w:t>5</w:t>
      </w:r>
      <w:bookmarkEnd w:id="77"/>
    </w:p>
    <w:tbl>
      <w:tblPr>
        <w:tblStyle w:val="MSVTable1"/>
        <w:tblW w:w="5000" w:type="pct"/>
        <w:tblLook w:val="0420" w:firstRow="1" w:lastRow="0" w:firstColumn="0" w:lastColumn="0" w:noHBand="0" w:noVBand="1"/>
        <w:tblCaption w:val="Table D12. MCAS Mathematics Mean Student Growth Percentile by Student Group, Grades 3-8, 2023-2025"/>
        <w:tblDescription w:val="Math Grades 3-8 Student Growth Percentile by Student Group"/>
      </w:tblPr>
      <w:tblGrid>
        <w:gridCol w:w="3586"/>
        <w:gridCol w:w="1151"/>
        <w:gridCol w:w="1152"/>
        <w:gridCol w:w="1151"/>
        <w:gridCol w:w="1152"/>
        <w:gridCol w:w="1152"/>
      </w:tblGrid>
      <w:tr w:rsidR="001C4137" w:rsidRPr="00976F70" w14:paraId="0C493A41"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3EE3C8B1" w14:textId="77777777" w:rsidR="001C4137" w:rsidRPr="00B85B0B" w:rsidRDefault="001C4137">
            <w:pPr>
              <w:pStyle w:val="TableColHeadingLeft"/>
              <w:jc w:val="center"/>
            </w:pPr>
            <w:r w:rsidRPr="00B85B0B">
              <w:t>Group</w:t>
            </w:r>
          </w:p>
        </w:tc>
        <w:tc>
          <w:tcPr>
            <w:tcW w:w="1151" w:type="dxa"/>
            <w:vAlign w:val="center"/>
          </w:tcPr>
          <w:p w14:paraId="43970033" w14:textId="77777777" w:rsidR="001C4137" w:rsidRPr="00B85B0B" w:rsidRDefault="001C4137">
            <w:pPr>
              <w:pStyle w:val="TableColHeadingCenter"/>
            </w:pPr>
            <w:r>
              <w:t># Included</w:t>
            </w:r>
            <w:r w:rsidRPr="00B85B0B">
              <w:t xml:space="preserve"> (202</w:t>
            </w:r>
            <w:r>
              <w:t>5</w:t>
            </w:r>
            <w:r w:rsidRPr="00B85B0B">
              <w:t>)</w:t>
            </w:r>
          </w:p>
        </w:tc>
        <w:tc>
          <w:tcPr>
            <w:tcW w:w="1152" w:type="dxa"/>
            <w:vAlign w:val="center"/>
          </w:tcPr>
          <w:p w14:paraId="12EF6C76" w14:textId="77777777" w:rsidR="001C4137" w:rsidRPr="00B85B0B" w:rsidRDefault="001C4137">
            <w:pPr>
              <w:pStyle w:val="TableColHeadingCenter"/>
            </w:pPr>
            <w:r w:rsidRPr="00B85B0B">
              <w:t>202</w:t>
            </w:r>
            <w:r>
              <w:t>3</w:t>
            </w:r>
          </w:p>
        </w:tc>
        <w:tc>
          <w:tcPr>
            <w:tcW w:w="1151" w:type="dxa"/>
            <w:vAlign w:val="center"/>
          </w:tcPr>
          <w:p w14:paraId="0620ACBC" w14:textId="77777777" w:rsidR="001C4137" w:rsidRPr="00B85B0B" w:rsidRDefault="001C4137">
            <w:pPr>
              <w:pStyle w:val="TableColHeadingCenter"/>
            </w:pPr>
            <w:r w:rsidRPr="00B85B0B">
              <w:t>202</w:t>
            </w:r>
            <w:r>
              <w:t>4</w:t>
            </w:r>
          </w:p>
        </w:tc>
        <w:tc>
          <w:tcPr>
            <w:tcW w:w="1152" w:type="dxa"/>
            <w:vAlign w:val="center"/>
          </w:tcPr>
          <w:p w14:paraId="2E8F4ED0" w14:textId="77777777" w:rsidR="001C4137" w:rsidRPr="00B85B0B" w:rsidRDefault="001C4137">
            <w:pPr>
              <w:pStyle w:val="TableColHeadingCenter"/>
            </w:pPr>
            <w:r>
              <w:t>2025</w:t>
            </w:r>
          </w:p>
        </w:tc>
        <w:tc>
          <w:tcPr>
            <w:tcW w:w="1152" w:type="dxa"/>
            <w:vAlign w:val="center"/>
          </w:tcPr>
          <w:p w14:paraId="4ACF42F9" w14:textId="77777777" w:rsidR="001C4137" w:rsidRPr="00B85B0B" w:rsidRDefault="001C4137">
            <w:pPr>
              <w:pStyle w:val="TableColHeadingCenter"/>
            </w:pPr>
            <w:r w:rsidRPr="00B85B0B">
              <w:t>State (202</w:t>
            </w:r>
            <w:r>
              <w:t>5</w:t>
            </w:r>
            <w:r w:rsidRPr="00B85B0B">
              <w:t>)</w:t>
            </w:r>
          </w:p>
        </w:tc>
      </w:tr>
      <w:tr w:rsidR="001C4137" w:rsidRPr="00976F70" w14:paraId="12E5E881"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04C8363" w14:textId="77777777" w:rsidR="001C4137" w:rsidRPr="00A73A0A" w:rsidRDefault="001C4137">
            <w:pPr>
              <w:pStyle w:val="TableText"/>
              <w:rPr>
                <w:rFonts w:ascii="Franklin Gothic Book" w:hAnsi="Franklin Gothic Book"/>
              </w:rPr>
            </w:pPr>
            <w:r w:rsidRPr="00A73A0A">
              <w:rPr>
                <w:rFonts w:ascii="Franklin Gothic Book" w:hAnsi="Franklin Gothic Book"/>
              </w:rPr>
              <w:t>All Students</w:t>
            </w:r>
          </w:p>
        </w:tc>
        <w:tc>
          <w:tcPr>
            <w:tcW w:w="1151" w:type="dxa"/>
          </w:tcPr>
          <w:p w14:paraId="42595A83"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3,527</w:t>
            </w:r>
          </w:p>
        </w:tc>
        <w:tc>
          <w:tcPr>
            <w:tcW w:w="1152" w:type="dxa"/>
          </w:tcPr>
          <w:p w14:paraId="78F21CA4"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43</w:t>
            </w:r>
          </w:p>
        </w:tc>
        <w:tc>
          <w:tcPr>
            <w:tcW w:w="1151" w:type="dxa"/>
          </w:tcPr>
          <w:p w14:paraId="7B41C399"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45</w:t>
            </w:r>
          </w:p>
        </w:tc>
        <w:tc>
          <w:tcPr>
            <w:tcW w:w="1152" w:type="dxa"/>
          </w:tcPr>
          <w:p w14:paraId="24F9C6E2"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45</w:t>
            </w:r>
          </w:p>
        </w:tc>
        <w:tc>
          <w:tcPr>
            <w:tcW w:w="1152" w:type="dxa"/>
          </w:tcPr>
          <w:p w14:paraId="1D4FA126"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50</w:t>
            </w:r>
          </w:p>
        </w:tc>
      </w:tr>
      <w:tr w:rsidR="001C4137" w:rsidRPr="00976F70" w14:paraId="59B505EE" w14:textId="77777777">
        <w:tc>
          <w:tcPr>
            <w:tcW w:w="3586" w:type="dxa"/>
          </w:tcPr>
          <w:p w14:paraId="19154B19" w14:textId="77777777" w:rsidR="001C4137" w:rsidRPr="00A73A0A" w:rsidRDefault="001C4137">
            <w:pPr>
              <w:pStyle w:val="TableText"/>
              <w:rPr>
                <w:rFonts w:ascii="Franklin Gothic Book" w:hAnsi="Franklin Gothic Book"/>
              </w:rPr>
            </w:pPr>
            <w:r w:rsidRPr="00A73A0A">
              <w:rPr>
                <w:rFonts w:ascii="Franklin Gothic Book" w:hAnsi="Franklin Gothic Book"/>
              </w:rPr>
              <w:t>American Indian or Alaskan Native</w:t>
            </w:r>
          </w:p>
        </w:tc>
        <w:tc>
          <w:tcPr>
            <w:tcW w:w="1151" w:type="dxa"/>
          </w:tcPr>
          <w:p w14:paraId="60EEB454" w14:textId="77777777" w:rsidR="001C4137" w:rsidRPr="00AF366B" w:rsidRDefault="001C4137">
            <w:pPr>
              <w:pStyle w:val="TableTextCentered"/>
              <w:rPr>
                <w:rFonts w:ascii="Franklin Gothic Book" w:hAnsi="Franklin Gothic Book"/>
              </w:rPr>
            </w:pPr>
            <w:r w:rsidRPr="00AF366B">
              <w:rPr>
                <w:rFonts w:ascii="Franklin Gothic Book" w:hAnsi="Franklin Gothic Book"/>
              </w:rPr>
              <w:t>7</w:t>
            </w:r>
          </w:p>
        </w:tc>
        <w:tc>
          <w:tcPr>
            <w:tcW w:w="1152" w:type="dxa"/>
          </w:tcPr>
          <w:p w14:paraId="4088E7D6"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1" w:type="dxa"/>
          </w:tcPr>
          <w:p w14:paraId="5F32D71B"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2" w:type="dxa"/>
          </w:tcPr>
          <w:p w14:paraId="3C7302E5"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2" w:type="dxa"/>
          </w:tcPr>
          <w:p w14:paraId="2342EE19"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48</w:t>
            </w:r>
          </w:p>
        </w:tc>
      </w:tr>
      <w:tr w:rsidR="001C4137" w:rsidRPr="00976F70" w14:paraId="280C2BFF"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0B154EE" w14:textId="77777777" w:rsidR="001C4137" w:rsidRPr="00A73A0A" w:rsidRDefault="001C4137">
            <w:pPr>
              <w:pStyle w:val="TableText"/>
              <w:rPr>
                <w:rFonts w:ascii="Franklin Gothic Book" w:hAnsi="Franklin Gothic Book"/>
              </w:rPr>
            </w:pPr>
            <w:r w:rsidRPr="00A73A0A">
              <w:rPr>
                <w:rFonts w:ascii="Franklin Gothic Book" w:hAnsi="Franklin Gothic Book"/>
              </w:rPr>
              <w:t>Asian</w:t>
            </w:r>
          </w:p>
        </w:tc>
        <w:tc>
          <w:tcPr>
            <w:tcW w:w="1151" w:type="dxa"/>
          </w:tcPr>
          <w:p w14:paraId="7E13DD4A" w14:textId="77777777" w:rsidR="001C4137" w:rsidRPr="00AF366B" w:rsidRDefault="001C4137">
            <w:pPr>
              <w:pStyle w:val="TableTextCentered"/>
              <w:rPr>
                <w:rFonts w:ascii="Franklin Gothic Book" w:hAnsi="Franklin Gothic Book"/>
              </w:rPr>
            </w:pPr>
            <w:r w:rsidRPr="00AF366B">
              <w:rPr>
                <w:rFonts w:ascii="Franklin Gothic Book" w:hAnsi="Franklin Gothic Book"/>
              </w:rPr>
              <w:t>96</w:t>
            </w:r>
          </w:p>
        </w:tc>
        <w:tc>
          <w:tcPr>
            <w:tcW w:w="1152" w:type="dxa"/>
          </w:tcPr>
          <w:p w14:paraId="5B1D4DE0"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46</w:t>
            </w:r>
          </w:p>
        </w:tc>
        <w:tc>
          <w:tcPr>
            <w:tcW w:w="1151" w:type="dxa"/>
          </w:tcPr>
          <w:p w14:paraId="0E417D18"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48</w:t>
            </w:r>
          </w:p>
        </w:tc>
        <w:tc>
          <w:tcPr>
            <w:tcW w:w="1152" w:type="dxa"/>
          </w:tcPr>
          <w:p w14:paraId="0168B8B8"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53</w:t>
            </w:r>
          </w:p>
        </w:tc>
        <w:tc>
          <w:tcPr>
            <w:tcW w:w="1152" w:type="dxa"/>
          </w:tcPr>
          <w:p w14:paraId="29832AC2"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58</w:t>
            </w:r>
          </w:p>
        </w:tc>
      </w:tr>
      <w:tr w:rsidR="001C4137" w:rsidRPr="00976F70" w14:paraId="4016ABD4" w14:textId="77777777">
        <w:tc>
          <w:tcPr>
            <w:tcW w:w="3586" w:type="dxa"/>
          </w:tcPr>
          <w:p w14:paraId="76009A9B" w14:textId="77777777" w:rsidR="001C4137" w:rsidRPr="00A73A0A" w:rsidRDefault="001C4137">
            <w:pPr>
              <w:pStyle w:val="TableText"/>
              <w:rPr>
                <w:rFonts w:ascii="Franklin Gothic Book" w:hAnsi="Franklin Gothic Book"/>
              </w:rPr>
            </w:pPr>
            <w:r w:rsidRPr="00A73A0A">
              <w:rPr>
                <w:rFonts w:ascii="Franklin Gothic Book" w:hAnsi="Franklin Gothic Book"/>
              </w:rPr>
              <w:t>Black or African American</w:t>
            </w:r>
          </w:p>
        </w:tc>
        <w:tc>
          <w:tcPr>
            <w:tcW w:w="1151" w:type="dxa"/>
          </w:tcPr>
          <w:p w14:paraId="10382103"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477</w:t>
            </w:r>
          </w:p>
        </w:tc>
        <w:tc>
          <w:tcPr>
            <w:tcW w:w="1152" w:type="dxa"/>
          </w:tcPr>
          <w:p w14:paraId="54573326"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45</w:t>
            </w:r>
          </w:p>
        </w:tc>
        <w:tc>
          <w:tcPr>
            <w:tcW w:w="1151" w:type="dxa"/>
          </w:tcPr>
          <w:p w14:paraId="30522873"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46</w:t>
            </w:r>
          </w:p>
        </w:tc>
        <w:tc>
          <w:tcPr>
            <w:tcW w:w="1152" w:type="dxa"/>
          </w:tcPr>
          <w:p w14:paraId="5AE68FFA"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45</w:t>
            </w:r>
          </w:p>
        </w:tc>
        <w:tc>
          <w:tcPr>
            <w:tcW w:w="1152" w:type="dxa"/>
          </w:tcPr>
          <w:p w14:paraId="5A2E5F9B"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49</w:t>
            </w:r>
          </w:p>
        </w:tc>
      </w:tr>
      <w:tr w:rsidR="001C4137" w:rsidRPr="00976F70" w14:paraId="2A55BC4D"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0CABAC8" w14:textId="77777777" w:rsidR="001C4137" w:rsidRPr="00A73A0A" w:rsidRDefault="001C4137">
            <w:pPr>
              <w:pStyle w:val="TableText"/>
              <w:rPr>
                <w:rFonts w:ascii="Franklin Gothic Book" w:hAnsi="Franklin Gothic Book"/>
              </w:rPr>
            </w:pPr>
            <w:r w:rsidRPr="00A73A0A">
              <w:rPr>
                <w:rFonts w:ascii="Franklin Gothic Book" w:hAnsi="Franklin Gothic Book"/>
              </w:rPr>
              <w:t>Hispanic or Latino</w:t>
            </w:r>
          </w:p>
        </w:tc>
        <w:tc>
          <w:tcPr>
            <w:tcW w:w="1151" w:type="dxa"/>
          </w:tcPr>
          <w:p w14:paraId="3C6C7189" w14:textId="77777777" w:rsidR="001C4137" w:rsidRPr="00AF366B" w:rsidRDefault="001C4137">
            <w:pPr>
              <w:pStyle w:val="TableTextCentered"/>
              <w:rPr>
                <w:rFonts w:ascii="Franklin Gothic Book" w:hAnsi="Franklin Gothic Book"/>
              </w:rPr>
            </w:pPr>
            <w:r w:rsidRPr="00AF366B">
              <w:rPr>
                <w:rFonts w:ascii="Franklin Gothic Book" w:hAnsi="Franklin Gothic Book"/>
              </w:rPr>
              <w:t>1,187</w:t>
            </w:r>
          </w:p>
        </w:tc>
        <w:tc>
          <w:tcPr>
            <w:tcW w:w="1152" w:type="dxa"/>
          </w:tcPr>
          <w:p w14:paraId="274C574F"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43</w:t>
            </w:r>
          </w:p>
        </w:tc>
        <w:tc>
          <w:tcPr>
            <w:tcW w:w="1151" w:type="dxa"/>
          </w:tcPr>
          <w:p w14:paraId="36BE3091"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45</w:t>
            </w:r>
          </w:p>
        </w:tc>
        <w:tc>
          <w:tcPr>
            <w:tcW w:w="1152" w:type="dxa"/>
          </w:tcPr>
          <w:p w14:paraId="3959ED5D"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46</w:t>
            </w:r>
          </w:p>
        </w:tc>
        <w:tc>
          <w:tcPr>
            <w:tcW w:w="1152" w:type="dxa"/>
          </w:tcPr>
          <w:p w14:paraId="49F3D596"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49</w:t>
            </w:r>
          </w:p>
        </w:tc>
      </w:tr>
      <w:tr w:rsidR="001C4137" w:rsidRPr="00976F70" w14:paraId="521F1A3A" w14:textId="77777777">
        <w:tc>
          <w:tcPr>
            <w:tcW w:w="3586" w:type="dxa"/>
          </w:tcPr>
          <w:p w14:paraId="3625A386" w14:textId="77777777" w:rsidR="001C4137" w:rsidRPr="00A73A0A" w:rsidRDefault="001C4137">
            <w:pPr>
              <w:pStyle w:val="TableText"/>
              <w:rPr>
                <w:rFonts w:ascii="Franklin Gothic Book" w:hAnsi="Franklin Gothic Book"/>
              </w:rPr>
            </w:pPr>
            <w:r w:rsidRPr="00A73A0A">
              <w:rPr>
                <w:rFonts w:ascii="Franklin Gothic Book" w:hAnsi="Franklin Gothic Book"/>
              </w:rPr>
              <w:t>Multi-Race, Not Hispanic or Latino</w:t>
            </w:r>
          </w:p>
        </w:tc>
        <w:tc>
          <w:tcPr>
            <w:tcW w:w="1151" w:type="dxa"/>
          </w:tcPr>
          <w:p w14:paraId="5CFF2571"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323</w:t>
            </w:r>
          </w:p>
        </w:tc>
        <w:tc>
          <w:tcPr>
            <w:tcW w:w="1152" w:type="dxa"/>
          </w:tcPr>
          <w:p w14:paraId="434C511E"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42</w:t>
            </w:r>
          </w:p>
        </w:tc>
        <w:tc>
          <w:tcPr>
            <w:tcW w:w="1151" w:type="dxa"/>
          </w:tcPr>
          <w:p w14:paraId="61D0C968"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42</w:t>
            </w:r>
          </w:p>
        </w:tc>
        <w:tc>
          <w:tcPr>
            <w:tcW w:w="1152" w:type="dxa"/>
          </w:tcPr>
          <w:p w14:paraId="21CB8EFF"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46</w:t>
            </w:r>
          </w:p>
        </w:tc>
        <w:tc>
          <w:tcPr>
            <w:tcW w:w="1152" w:type="dxa"/>
          </w:tcPr>
          <w:p w14:paraId="19399BEA"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51</w:t>
            </w:r>
          </w:p>
        </w:tc>
      </w:tr>
      <w:tr w:rsidR="001C4137" w:rsidRPr="00976F70" w14:paraId="319B7610"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E3E0215"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Native Hawaiian or Other Pacific Islander</w:t>
            </w:r>
          </w:p>
        </w:tc>
        <w:tc>
          <w:tcPr>
            <w:tcW w:w="1151" w:type="dxa"/>
          </w:tcPr>
          <w:p w14:paraId="7BE29F64"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w:t>
            </w:r>
          </w:p>
        </w:tc>
        <w:tc>
          <w:tcPr>
            <w:tcW w:w="1152" w:type="dxa"/>
          </w:tcPr>
          <w:p w14:paraId="4009AF45"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1" w:type="dxa"/>
          </w:tcPr>
          <w:p w14:paraId="4E95D24B"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2" w:type="dxa"/>
          </w:tcPr>
          <w:p w14:paraId="64B1541F"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2" w:type="dxa"/>
          </w:tcPr>
          <w:p w14:paraId="01F5110B"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53</w:t>
            </w:r>
          </w:p>
        </w:tc>
      </w:tr>
      <w:tr w:rsidR="001C4137" w:rsidRPr="00976F70" w14:paraId="275D52C0" w14:textId="77777777">
        <w:tc>
          <w:tcPr>
            <w:tcW w:w="3586" w:type="dxa"/>
          </w:tcPr>
          <w:p w14:paraId="340D1DF4" w14:textId="77777777" w:rsidR="001C4137" w:rsidRPr="00A73A0A" w:rsidRDefault="001C4137">
            <w:pPr>
              <w:pStyle w:val="TableText"/>
              <w:rPr>
                <w:rFonts w:ascii="Franklin Gothic Book" w:hAnsi="Franklin Gothic Book"/>
              </w:rPr>
            </w:pPr>
            <w:r w:rsidRPr="00A73A0A">
              <w:rPr>
                <w:rFonts w:ascii="Franklin Gothic Book" w:hAnsi="Franklin Gothic Book"/>
              </w:rPr>
              <w:t>White</w:t>
            </w:r>
          </w:p>
        </w:tc>
        <w:tc>
          <w:tcPr>
            <w:tcW w:w="1151" w:type="dxa"/>
          </w:tcPr>
          <w:p w14:paraId="7642F7D3" w14:textId="77777777" w:rsidR="001C4137" w:rsidRPr="00AF366B" w:rsidRDefault="001C4137">
            <w:pPr>
              <w:pStyle w:val="TableTextCentered"/>
              <w:rPr>
                <w:rFonts w:ascii="Franklin Gothic Book" w:hAnsi="Franklin Gothic Book"/>
              </w:rPr>
            </w:pPr>
            <w:r w:rsidRPr="00AF366B">
              <w:rPr>
                <w:rFonts w:ascii="Franklin Gothic Book" w:hAnsi="Franklin Gothic Book"/>
              </w:rPr>
              <w:t>1,434</w:t>
            </w:r>
          </w:p>
        </w:tc>
        <w:tc>
          <w:tcPr>
            <w:tcW w:w="1152" w:type="dxa"/>
          </w:tcPr>
          <w:p w14:paraId="022A3FDC"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42</w:t>
            </w:r>
          </w:p>
        </w:tc>
        <w:tc>
          <w:tcPr>
            <w:tcW w:w="1151" w:type="dxa"/>
          </w:tcPr>
          <w:p w14:paraId="29E0851C"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45</w:t>
            </w:r>
          </w:p>
        </w:tc>
        <w:tc>
          <w:tcPr>
            <w:tcW w:w="1152" w:type="dxa"/>
          </w:tcPr>
          <w:p w14:paraId="255F40C4"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44</w:t>
            </w:r>
          </w:p>
        </w:tc>
        <w:tc>
          <w:tcPr>
            <w:tcW w:w="1152" w:type="dxa"/>
          </w:tcPr>
          <w:p w14:paraId="52447585"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50</w:t>
            </w:r>
          </w:p>
        </w:tc>
      </w:tr>
      <w:tr w:rsidR="001C4137" w:rsidRPr="00976F70" w14:paraId="6200FBD8"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23C44A6" w14:textId="77777777" w:rsidR="001C4137" w:rsidRPr="00A73A0A" w:rsidRDefault="001C4137">
            <w:pPr>
              <w:pStyle w:val="TableText"/>
              <w:rPr>
                <w:rFonts w:ascii="Franklin Gothic Book" w:hAnsi="Franklin Gothic Book"/>
              </w:rPr>
            </w:pPr>
            <w:r w:rsidRPr="00A73A0A">
              <w:rPr>
                <w:rFonts w:ascii="Franklin Gothic Book" w:hAnsi="Franklin Gothic Book"/>
              </w:rPr>
              <w:t>High Needs</w:t>
            </w:r>
          </w:p>
        </w:tc>
        <w:tc>
          <w:tcPr>
            <w:tcW w:w="1151" w:type="dxa"/>
          </w:tcPr>
          <w:p w14:paraId="1D22774A"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3,082</w:t>
            </w:r>
          </w:p>
        </w:tc>
        <w:tc>
          <w:tcPr>
            <w:tcW w:w="1152" w:type="dxa"/>
          </w:tcPr>
          <w:p w14:paraId="4E470356"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42</w:t>
            </w:r>
          </w:p>
        </w:tc>
        <w:tc>
          <w:tcPr>
            <w:tcW w:w="1151" w:type="dxa"/>
          </w:tcPr>
          <w:p w14:paraId="1557CF97"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44</w:t>
            </w:r>
          </w:p>
        </w:tc>
        <w:tc>
          <w:tcPr>
            <w:tcW w:w="1152" w:type="dxa"/>
          </w:tcPr>
          <w:p w14:paraId="64C3830F"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45</w:t>
            </w:r>
          </w:p>
        </w:tc>
        <w:tc>
          <w:tcPr>
            <w:tcW w:w="1152" w:type="dxa"/>
          </w:tcPr>
          <w:p w14:paraId="3B87C0EC"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48</w:t>
            </w:r>
          </w:p>
        </w:tc>
      </w:tr>
      <w:tr w:rsidR="001C4137" w:rsidRPr="00976F70" w14:paraId="3B685A15" w14:textId="77777777">
        <w:tc>
          <w:tcPr>
            <w:tcW w:w="3586" w:type="dxa"/>
          </w:tcPr>
          <w:p w14:paraId="5ACA6CB4" w14:textId="77777777" w:rsidR="001C4137" w:rsidRPr="00A73A0A" w:rsidRDefault="001C4137">
            <w:pPr>
              <w:pStyle w:val="TableText"/>
              <w:rPr>
                <w:rFonts w:ascii="Franklin Gothic Book" w:hAnsi="Franklin Gothic Book"/>
              </w:rPr>
            </w:pPr>
            <w:r w:rsidRPr="00A73A0A">
              <w:rPr>
                <w:rFonts w:ascii="Franklin Gothic Book" w:hAnsi="Franklin Gothic Book"/>
              </w:rPr>
              <w:t>English Learners</w:t>
            </w:r>
          </w:p>
        </w:tc>
        <w:tc>
          <w:tcPr>
            <w:tcW w:w="1151" w:type="dxa"/>
          </w:tcPr>
          <w:p w14:paraId="22B90A10" w14:textId="77777777" w:rsidR="001C4137" w:rsidRPr="00AF366B" w:rsidRDefault="001C4137">
            <w:pPr>
              <w:pStyle w:val="TableTextCentered"/>
              <w:rPr>
                <w:rFonts w:ascii="Franklin Gothic Book" w:hAnsi="Franklin Gothic Book"/>
              </w:rPr>
            </w:pPr>
            <w:r w:rsidRPr="00AF366B">
              <w:rPr>
                <w:rFonts w:ascii="Franklin Gothic Book" w:hAnsi="Franklin Gothic Book"/>
              </w:rPr>
              <w:t>1,112</w:t>
            </w:r>
          </w:p>
        </w:tc>
        <w:tc>
          <w:tcPr>
            <w:tcW w:w="1152" w:type="dxa"/>
          </w:tcPr>
          <w:p w14:paraId="2FC3C508"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43</w:t>
            </w:r>
          </w:p>
        </w:tc>
        <w:tc>
          <w:tcPr>
            <w:tcW w:w="1151" w:type="dxa"/>
          </w:tcPr>
          <w:p w14:paraId="046A86BF"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45</w:t>
            </w:r>
          </w:p>
        </w:tc>
        <w:tc>
          <w:tcPr>
            <w:tcW w:w="1152" w:type="dxa"/>
          </w:tcPr>
          <w:p w14:paraId="05C001C4"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49</w:t>
            </w:r>
          </w:p>
        </w:tc>
        <w:tc>
          <w:tcPr>
            <w:tcW w:w="1152" w:type="dxa"/>
          </w:tcPr>
          <w:p w14:paraId="32106E68"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51</w:t>
            </w:r>
          </w:p>
        </w:tc>
      </w:tr>
      <w:tr w:rsidR="001C4137" w:rsidRPr="00976F70" w14:paraId="0FEE8E5E"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D54AA5A"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Low Income</w:t>
            </w:r>
          </w:p>
        </w:tc>
        <w:tc>
          <w:tcPr>
            <w:tcW w:w="1151" w:type="dxa"/>
          </w:tcPr>
          <w:p w14:paraId="2418068E" w14:textId="77777777" w:rsidR="001C4137" w:rsidRPr="00AF366B" w:rsidRDefault="001C4137">
            <w:pPr>
              <w:pStyle w:val="TableTextCentered"/>
              <w:rPr>
                <w:rFonts w:ascii="Franklin Gothic Book" w:hAnsi="Franklin Gothic Book"/>
              </w:rPr>
            </w:pPr>
            <w:r w:rsidRPr="00AF366B">
              <w:rPr>
                <w:rFonts w:ascii="Franklin Gothic Book" w:hAnsi="Franklin Gothic Book"/>
              </w:rPr>
              <w:t>2,860</w:t>
            </w:r>
          </w:p>
        </w:tc>
        <w:tc>
          <w:tcPr>
            <w:tcW w:w="1152" w:type="dxa"/>
          </w:tcPr>
          <w:p w14:paraId="48C0307B"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42</w:t>
            </w:r>
          </w:p>
        </w:tc>
        <w:tc>
          <w:tcPr>
            <w:tcW w:w="1151" w:type="dxa"/>
          </w:tcPr>
          <w:p w14:paraId="1010AFAF"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44</w:t>
            </w:r>
          </w:p>
        </w:tc>
        <w:tc>
          <w:tcPr>
            <w:tcW w:w="1152" w:type="dxa"/>
          </w:tcPr>
          <w:p w14:paraId="6B308D9C"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45</w:t>
            </w:r>
          </w:p>
        </w:tc>
        <w:tc>
          <w:tcPr>
            <w:tcW w:w="1152" w:type="dxa"/>
          </w:tcPr>
          <w:p w14:paraId="40B58CFD"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48</w:t>
            </w:r>
          </w:p>
        </w:tc>
      </w:tr>
      <w:tr w:rsidR="001C4137" w:rsidRPr="00976F70" w14:paraId="65A091BC" w14:textId="77777777">
        <w:tc>
          <w:tcPr>
            <w:tcW w:w="3586" w:type="dxa"/>
          </w:tcPr>
          <w:p w14:paraId="4DD8786D" w14:textId="77777777" w:rsidR="001C4137" w:rsidRPr="00A73A0A" w:rsidRDefault="001C4137">
            <w:pPr>
              <w:pStyle w:val="TableText"/>
              <w:rPr>
                <w:rFonts w:ascii="Franklin Gothic Book" w:hAnsi="Franklin Gothic Book"/>
              </w:rPr>
            </w:pPr>
            <w:r w:rsidRPr="00A73A0A">
              <w:rPr>
                <w:rFonts w:ascii="Franklin Gothic Book" w:hAnsi="Franklin Gothic Book"/>
              </w:rPr>
              <w:t>Students with Disabilities</w:t>
            </w:r>
          </w:p>
        </w:tc>
        <w:tc>
          <w:tcPr>
            <w:tcW w:w="1151" w:type="dxa"/>
          </w:tcPr>
          <w:p w14:paraId="0490C3FE" w14:textId="77777777" w:rsidR="001C4137" w:rsidRPr="00AF366B" w:rsidRDefault="001C4137">
            <w:pPr>
              <w:pStyle w:val="TableTextCentered"/>
              <w:rPr>
                <w:rFonts w:ascii="Franklin Gothic Book" w:hAnsi="Franklin Gothic Book"/>
              </w:rPr>
            </w:pPr>
            <w:r w:rsidRPr="00AF366B">
              <w:rPr>
                <w:rFonts w:ascii="Franklin Gothic Book" w:hAnsi="Franklin Gothic Book"/>
              </w:rPr>
              <w:t>885</w:t>
            </w:r>
          </w:p>
        </w:tc>
        <w:tc>
          <w:tcPr>
            <w:tcW w:w="1152" w:type="dxa"/>
          </w:tcPr>
          <w:p w14:paraId="40BBAB4F"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39</w:t>
            </w:r>
          </w:p>
        </w:tc>
        <w:tc>
          <w:tcPr>
            <w:tcW w:w="1151" w:type="dxa"/>
          </w:tcPr>
          <w:p w14:paraId="7AA7CCD6"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41</w:t>
            </w:r>
          </w:p>
        </w:tc>
        <w:tc>
          <w:tcPr>
            <w:tcW w:w="1152" w:type="dxa"/>
          </w:tcPr>
          <w:p w14:paraId="126A3777"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40</w:t>
            </w:r>
          </w:p>
        </w:tc>
        <w:tc>
          <w:tcPr>
            <w:tcW w:w="1152" w:type="dxa"/>
          </w:tcPr>
          <w:p w14:paraId="0FDE7E51"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46</w:t>
            </w:r>
          </w:p>
        </w:tc>
      </w:tr>
    </w:tbl>
    <w:p w14:paraId="5C03CEDC" w14:textId="77777777" w:rsidR="001C4137" w:rsidRPr="00816D34" w:rsidRDefault="001C4137" w:rsidP="001C4137">
      <w:pPr>
        <w:spacing w:line="240" w:lineRule="auto"/>
        <w:rPr>
          <w:rFonts w:ascii="Franklin Gothic Book" w:hAnsi="Franklin Gothic Book"/>
          <w:sz w:val="20"/>
          <w:szCs w:val="20"/>
        </w:rPr>
      </w:pPr>
    </w:p>
    <w:p w14:paraId="1923A78A" w14:textId="57F18B1F" w:rsidR="001C4137" w:rsidRPr="003C1C59" w:rsidRDefault="001C4137" w:rsidP="001C4137">
      <w:pPr>
        <w:pStyle w:val="TableTitle0"/>
        <w:spacing w:before="0" w:after="0" w:line="240" w:lineRule="auto"/>
      </w:pPr>
      <w:bookmarkStart w:id="78" w:name="_Toc211936447"/>
      <w:r w:rsidRPr="005055D7">
        <w:t xml:space="preserve">Table </w:t>
      </w:r>
      <w:r w:rsidR="00D11F89">
        <w:t>D</w:t>
      </w:r>
      <w:r>
        <w:t>13</w:t>
      </w:r>
      <w:r w:rsidRPr="005055D7">
        <w:t>.</w:t>
      </w:r>
      <w:r>
        <w:t xml:space="preserve"> </w:t>
      </w:r>
      <w:r w:rsidRPr="005055D7">
        <w:t xml:space="preserve">MCAS </w:t>
      </w:r>
      <w:r>
        <w:t>Mathematics Mean Student Growth Percentile</w:t>
      </w:r>
      <w:r w:rsidRPr="003979D4">
        <w:t xml:space="preserve"> by Student Group</w:t>
      </w:r>
      <w:r>
        <w:t xml:space="preserve">, </w:t>
      </w:r>
      <w:r w:rsidRPr="005055D7">
        <w:t>Grade</w:t>
      </w:r>
      <w:r>
        <w:t xml:space="preserve"> 10</w:t>
      </w:r>
      <w:r w:rsidRPr="005055D7">
        <w:t>, 202</w:t>
      </w:r>
      <w:r>
        <w:t>3</w:t>
      </w:r>
      <w:r w:rsidRPr="005055D7">
        <w:t>-202</w:t>
      </w:r>
      <w:r>
        <w:t>5</w:t>
      </w:r>
      <w:bookmarkEnd w:id="78"/>
    </w:p>
    <w:tbl>
      <w:tblPr>
        <w:tblStyle w:val="MSVTable1"/>
        <w:tblW w:w="5000" w:type="pct"/>
        <w:tblLook w:val="0420" w:firstRow="1" w:lastRow="0" w:firstColumn="0" w:lastColumn="0" w:noHBand="0" w:noVBand="1"/>
        <w:tblCaption w:val="Table D13. MCAS Mathematics Mean Student Growth Percentile by Student Group, Grade 10, 2023-2025"/>
        <w:tblDescription w:val="Math Grade 10 Student Growth Percentile by Student Group"/>
      </w:tblPr>
      <w:tblGrid>
        <w:gridCol w:w="3586"/>
        <w:gridCol w:w="1151"/>
        <w:gridCol w:w="1152"/>
        <w:gridCol w:w="1151"/>
        <w:gridCol w:w="1152"/>
        <w:gridCol w:w="1152"/>
      </w:tblGrid>
      <w:tr w:rsidR="001C4137" w:rsidRPr="00976F70" w14:paraId="25F316A3"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07DF15E7" w14:textId="77777777" w:rsidR="001C4137" w:rsidRPr="00B85B0B" w:rsidRDefault="001C4137">
            <w:pPr>
              <w:pStyle w:val="TableColHeadingLeft"/>
              <w:jc w:val="center"/>
            </w:pPr>
            <w:r w:rsidRPr="00B85B0B">
              <w:t>Group</w:t>
            </w:r>
          </w:p>
        </w:tc>
        <w:tc>
          <w:tcPr>
            <w:tcW w:w="1151" w:type="dxa"/>
            <w:vAlign w:val="center"/>
          </w:tcPr>
          <w:p w14:paraId="1457FE4F" w14:textId="77777777" w:rsidR="001C4137" w:rsidRPr="00B85B0B" w:rsidRDefault="001C4137">
            <w:pPr>
              <w:pStyle w:val="TableColHeadingCenter"/>
            </w:pPr>
            <w:r>
              <w:t># Included</w:t>
            </w:r>
            <w:r w:rsidRPr="00B85B0B">
              <w:t xml:space="preserve"> (202</w:t>
            </w:r>
            <w:r>
              <w:t>5</w:t>
            </w:r>
            <w:r w:rsidRPr="00B85B0B">
              <w:t>)</w:t>
            </w:r>
          </w:p>
        </w:tc>
        <w:tc>
          <w:tcPr>
            <w:tcW w:w="1152" w:type="dxa"/>
            <w:vAlign w:val="center"/>
          </w:tcPr>
          <w:p w14:paraId="0EC3E9CE" w14:textId="77777777" w:rsidR="001C4137" w:rsidRPr="00B85B0B" w:rsidRDefault="001C4137">
            <w:pPr>
              <w:pStyle w:val="TableColHeadingCenter"/>
            </w:pPr>
            <w:r w:rsidRPr="00B85B0B">
              <w:t>202</w:t>
            </w:r>
            <w:r>
              <w:t>3</w:t>
            </w:r>
          </w:p>
        </w:tc>
        <w:tc>
          <w:tcPr>
            <w:tcW w:w="1151" w:type="dxa"/>
            <w:vAlign w:val="center"/>
          </w:tcPr>
          <w:p w14:paraId="0CED33CB" w14:textId="77777777" w:rsidR="001C4137" w:rsidRPr="00B85B0B" w:rsidRDefault="001C4137">
            <w:pPr>
              <w:pStyle w:val="TableColHeadingCenter"/>
            </w:pPr>
            <w:r w:rsidRPr="00B85B0B">
              <w:t>202</w:t>
            </w:r>
            <w:r>
              <w:t>4</w:t>
            </w:r>
          </w:p>
        </w:tc>
        <w:tc>
          <w:tcPr>
            <w:tcW w:w="1152" w:type="dxa"/>
            <w:vAlign w:val="center"/>
          </w:tcPr>
          <w:p w14:paraId="02E8AFD1" w14:textId="77777777" w:rsidR="001C4137" w:rsidRPr="00B85B0B" w:rsidRDefault="001C4137">
            <w:pPr>
              <w:pStyle w:val="TableColHeadingCenter"/>
            </w:pPr>
            <w:r>
              <w:t>2025</w:t>
            </w:r>
          </w:p>
        </w:tc>
        <w:tc>
          <w:tcPr>
            <w:tcW w:w="1152" w:type="dxa"/>
            <w:vAlign w:val="center"/>
          </w:tcPr>
          <w:p w14:paraId="33AD99D4" w14:textId="77777777" w:rsidR="001C4137" w:rsidRPr="00B85B0B" w:rsidRDefault="001C4137">
            <w:pPr>
              <w:pStyle w:val="TableColHeadingCenter"/>
            </w:pPr>
            <w:r w:rsidRPr="00B85B0B">
              <w:t>State (202</w:t>
            </w:r>
            <w:r>
              <w:t>5</w:t>
            </w:r>
            <w:r w:rsidRPr="00B85B0B">
              <w:t>)</w:t>
            </w:r>
          </w:p>
        </w:tc>
      </w:tr>
      <w:tr w:rsidR="001C4137" w:rsidRPr="00976F70" w14:paraId="51A6B184"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9B833AB" w14:textId="77777777" w:rsidR="001C4137" w:rsidRPr="00A73A0A" w:rsidRDefault="001C4137">
            <w:pPr>
              <w:pStyle w:val="TableText"/>
              <w:rPr>
                <w:rFonts w:ascii="Franklin Gothic Book" w:hAnsi="Franklin Gothic Book"/>
              </w:rPr>
            </w:pPr>
            <w:r w:rsidRPr="00A73A0A">
              <w:rPr>
                <w:rFonts w:ascii="Franklin Gothic Book" w:hAnsi="Franklin Gothic Book"/>
              </w:rPr>
              <w:t>All Students</w:t>
            </w:r>
          </w:p>
        </w:tc>
        <w:tc>
          <w:tcPr>
            <w:tcW w:w="1151" w:type="dxa"/>
          </w:tcPr>
          <w:p w14:paraId="2AA319C3"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456</w:t>
            </w:r>
          </w:p>
        </w:tc>
        <w:tc>
          <w:tcPr>
            <w:tcW w:w="1152" w:type="dxa"/>
          </w:tcPr>
          <w:p w14:paraId="4E202462"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34</w:t>
            </w:r>
          </w:p>
        </w:tc>
        <w:tc>
          <w:tcPr>
            <w:tcW w:w="1151" w:type="dxa"/>
          </w:tcPr>
          <w:p w14:paraId="42209593"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34</w:t>
            </w:r>
          </w:p>
        </w:tc>
        <w:tc>
          <w:tcPr>
            <w:tcW w:w="1152" w:type="dxa"/>
          </w:tcPr>
          <w:p w14:paraId="7716F74C"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44</w:t>
            </w:r>
          </w:p>
        </w:tc>
        <w:tc>
          <w:tcPr>
            <w:tcW w:w="1152" w:type="dxa"/>
          </w:tcPr>
          <w:p w14:paraId="471A2914"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50</w:t>
            </w:r>
          </w:p>
        </w:tc>
      </w:tr>
      <w:tr w:rsidR="001C4137" w:rsidRPr="00976F70" w14:paraId="76CBAFFC" w14:textId="77777777">
        <w:tc>
          <w:tcPr>
            <w:tcW w:w="3586" w:type="dxa"/>
          </w:tcPr>
          <w:p w14:paraId="02F4F936" w14:textId="77777777" w:rsidR="001C4137" w:rsidRPr="00A73A0A" w:rsidRDefault="001C4137">
            <w:pPr>
              <w:pStyle w:val="TableText"/>
              <w:rPr>
                <w:rFonts w:ascii="Franklin Gothic Book" w:hAnsi="Franklin Gothic Book"/>
              </w:rPr>
            </w:pPr>
            <w:r w:rsidRPr="00A73A0A">
              <w:rPr>
                <w:rFonts w:ascii="Franklin Gothic Book" w:hAnsi="Franklin Gothic Book"/>
              </w:rPr>
              <w:t>American Indian or Alaskan Native</w:t>
            </w:r>
          </w:p>
        </w:tc>
        <w:tc>
          <w:tcPr>
            <w:tcW w:w="1151" w:type="dxa"/>
          </w:tcPr>
          <w:p w14:paraId="0B094172" w14:textId="77777777" w:rsidR="001C4137" w:rsidRPr="00AF366B" w:rsidRDefault="001C4137">
            <w:pPr>
              <w:pStyle w:val="TableTextCentered"/>
              <w:rPr>
                <w:rFonts w:ascii="Franklin Gothic Book" w:hAnsi="Franklin Gothic Book"/>
              </w:rPr>
            </w:pPr>
            <w:r w:rsidRPr="00AF366B">
              <w:rPr>
                <w:rFonts w:ascii="Franklin Gothic Book" w:hAnsi="Franklin Gothic Book"/>
              </w:rPr>
              <w:t>1</w:t>
            </w:r>
          </w:p>
        </w:tc>
        <w:tc>
          <w:tcPr>
            <w:tcW w:w="1152" w:type="dxa"/>
          </w:tcPr>
          <w:p w14:paraId="7D206810"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1" w:type="dxa"/>
          </w:tcPr>
          <w:p w14:paraId="5F4520BE"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2" w:type="dxa"/>
          </w:tcPr>
          <w:p w14:paraId="7A05FC26"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2" w:type="dxa"/>
          </w:tcPr>
          <w:p w14:paraId="52A749EB"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52</w:t>
            </w:r>
          </w:p>
        </w:tc>
      </w:tr>
      <w:tr w:rsidR="001C4137" w:rsidRPr="00976F70" w14:paraId="7E08B858"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F2B3ACC" w14:textId="77777777" w:rsidR="001C4137" w:rsidRPr="00A73A0A" w:rsidRDefault="001C4137">
            <w:pPr>
              <w:pStyle w:val="TableText"/>
              <w:rPr>
                <w:rFonts w:ascii="Franklin Gothic Book" w:hAnsi="Franklin Gothic Book"/>
              </w:rPr>
            </w:pPr>
            <w:r w:rsidRPr="00A73A0A">
              <w:rPr>
                <w:rFonts w:ascii="Franklin Gothic Book" w:hAnsi="Franklin Gothic Book"/>
              </w:rPr>
              <w:t>Asian</w:t>
            </w:r>
          </w:p>
        </w:tc>
        <w:tc>
          <w:tcPr>
            <w:tcW w:w="1151" w:type="dxa"/>
          </w:tcPr>
          <w:p w14:paraId="387BA5D0" w14:textId="77777777" w:rsidR="001C4137" w:rsidRPr="00AF366B" w:rsidRDefault="001C4137">
            <w:pPr>
              <w:pStyle w:val="TableTextCentered"/>
              <w:rPr>
                <w:rFonts w:ascii="Franklin Gothic Book" w:hAnsi="Franklin Gothic Book"/>
              </w:rPr>
            </w:pPr>
            <w:r w:rsidRPr="00AF366B">
              <w:rPr>
                <w:rFonts w:ascii="Franklin Gothic Book" w:hAnsi="Franklin Gothic Book"/>
              </w:rPr>
              <w:t>16</w:t>
            </w:r>
          </w:p>
        </w:tc>
        <w:tc>
          <w:tcPr>
            <w:tcW w:w="1152" w:type="dxa"/>
          </w:tcPr>
          <w:p w14:paraId="7A94E038"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1" w:type="dxa"/>
          </w:tcPr>
          <w:p w14:paraId="3C6AC55F"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31</w:t>
            </w:r>
          </w:p>
        </w:tc>
        <w:tc>
          <w:tcPr>
            <w:tcW w:w="1152" w:type="dxa"/>
          </w:tcPr>
          <w:p w14:paraId="67229F42"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2" w:type="dxa"/>
          </w:tcPr>
          <w:p w14:paraId="36448756"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56</w:t>
            </w:r>
          </w:p>
        </w:tc>
      </w:tr>
      <w:tr w:rsidR="001C4137" w:rsidRPr="00976F70" w14:paraId="2320818D" w14:textId="77777777">
        <w:tc>
          <w:tcPr>
            <w:tcW w:w="3586" w:type="dxa"/>
          </w:tcPr>
          <w:p w14:paraId="2F94FA76" w14:textId="77777777" w:rsidR="001C4137" w:rsidRPr="00A73A0A" w:rsidRDefault="001C4137">
            <w:pPr>
              <w:pStyle w:val="TableText"/>
              <w:rPr>
                <w:rFonts w:ascii="Franklin Gothic Book" w:hAnsi="Franklin Gothic Book"/>
              </w:rPr>
            </w:pPr>
            <w:r w:rsidRPr="00A73A0A">
              <w:rPr>
                <w:rFonts w:ascii="Franklin Gothic Book" w:hAnsi="Franklin Gothic Book"/>
              </w:rPr>
              <w:t>Black or African American</w:t>
            </w:r>
          </w:p>
        </w:tc>
        <w:tc>
          <w:tcPr>
            <w:tcW w:w="1151" w:type="dxa"/>
          </w:tcPr>
          <w:p w14:paraId="01594954" w14:textId="77777777" w:rsidR="001C4137" w:rsidRPr="00AF366B" w:rsidRDefault="001C4137">
            <w:pPr>
              <w:pStyle w:val="TableTextCentered"/>
              <w:rPr>
                <w:rFonts w:ascii="Franklin Gothic Book" w:hAnsi="Franklin Gothic Book"/>
              </w:rPr>
            </w:pPr>
            <w:r w:rsidRPr="00AF366B">
              <w:rPr>
                <w:rFonts w:ascii="Franklin Gothic Book" w:hAnsi="Franklin Gothic Book"/>
              </w:rPr>
              <w:t>66</w:t>
            </w:r>
          </w:p>
        </w:tc>
        <w:tc>
          <w:tcPr>
            <w:tcW w:w="1152" w:type="dxa"/>
          </w:tcPr>
          <w:p w14:paraId="595EC16E"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42</w:t>
            </w:r>
          </w:p>
        </w:tc>
        <w:tc>
          <w:tcPr>
            <w:tcW w:w="1151" w:type="dxa"/>
          </w:tcPr>
          <w:p w14:paraId="232F6F5B"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33</w:t>
            </w:r>
          </w:p>
        </w:tc>
        <w:tc>
          <w:tcPr>
            <w:tcW w:w="1152" w:type="dxa"/>
          </w:tcPr>
          <w:p w14:paraId="6DCFC58E"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53</w:t>
            </w:r>
          </w:p>
        </w:tc>
        <w:tc>
          <w:tcPr>
            <w:tcW w:w="1152" w:type="dxa"/>
          </w:tcPr>
          <w:p w14:paraId="56DACE13"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50</w:t>
            </w:r>
          </w:p>
        </w:tc>
      </w:tr>
      <w:tr w:rsidR="001C4137" w:rsidRPr="00976F70" w14:paraId="6CED2E5F"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116BF1D" w14:textId="77777777" w:rsidR="001C4137" w:rsidRPr="00A73A0A" w:rsidRDefault="001C4137">
            <w:pPr>
              <w:pStyle w:val="TableText"/>
              <w:rPr>
                <w:rFonts w:ascii="Franklin Gothic Book" w:hAnsi="Franklin Gothic Book"/>
              </w:rPr>
            </w:pPr>
            <w:r w:rsidRPr="00A73A0A">
              <w:rPr>
                <w:rFonts w:ascii="Franklin Gothic Book" w:hAnsi="Franklin Gothic Book"/>
              </w:rPr>
              <w:t>Hispanic or Latino</w:t>
            </w:r>
          </w:p>
        </w:tc>
        <w:tc>
          <w:tcPr>
            <w:tcW w:w="1151" w:type="dxa"/>
          </w:tcPr>
          <w:p w14:paraId="50AE7A8D" w14:textId="77777777" w:rsidR="001C4137" w:rsidRPr="00AF366B" w:rsidRDefault="001C4137">
            <w:pPr>
              <w:pStyle w:val="TableTextCentered"/>
              <w:rPr>
                <w:rFonts w:ascii="Franklin Gothic Book" w:hAnsi="Franklin Gothic Book"/>
              </w:rPr>
            </w:pPr>
            <w:r w:rsidRPr="00AF366B">
              <w:rPr>
                <w:rFonts w:ascii="Franklin Gothic Book" w:hAnsi="Franklin Gothic Book"/>
              </w:rPr>
              <w:t>140</w:t>
            </w:r>
          </w:p>
        </w:tc>
        <w:tc>
          <w:tcPr>
            <w:tcW w:w="1152" w:type="dxa"/>
          </w:tcPr>
          <w:p w14:paraId="50A043D8"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30</w:t>
            </w:r>
          </w:p>
        </w:tc>
        <w:tc>
          <w:tcPr>
            <w:tcW w:w="1151" w:type="dxa"/>
          </w:tcPr>
          <w:p w14:paraId="2F57A065"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32</w:t>
            </w:r>
          </w:p>
        </w:tc>
        <w:tc>
          <w:tcPr>
            <w:tcW w:w="1152" w:type="dxa"/>
          </w:tcPr>
          <w:p w14:paraId="4FB0FDE2"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41</w:t>
            </w:r>
          </w:p>
        </w:tc>
        <w:tc>
          <w:tcPr>
            <w:tcW w:w="1152" w:type="dxa"/>
          </w:tcPr>
          <w:p w14:paraId="5408B3F9"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47</w:t>
            </w:r>
          </w:p>
        </w:tc>
      </w:tr>
      <w:tr w:rsidR="001C4137" w:rsidRPr="00976F70" w14:paraId="1B7DA1D8" w14:textId="77777777">
        <w:tc>
          <w:tcPr>
            <w:tcW w:w="3586" w:type="dxa"/>
          </w:tcPr>
          <w:p w14:paraId="6218E753" w14:textId="77777777" w:rsidR="001C4137" w:rsidRPr="00A73A0A" w:rsidRDefault="001C4137">
            <w:pPr>
              <w:pStyle w:val="TableText"/>
              <w:rPr>
                <w:rFonts w:ascii="Franklin Gothic Book" w:hAnsi="Franklin Gothic Book"/>
              </w:rPr>
            </w:pPr>
            <w:r w:rsidRPr="00A73A0A">
              <w:rPr>
                <w:rFonts w:ascii="Franklin Gothic Book" w:hAnsi="Franklin Gothic Book"/>
              </w:rPr>
              <w:t>Multi-Race, Not Hispanic or Latino</w:t>
            </w:r>
          </w:p>
        </w:tc>
        <w:tc>
          <w:tcPr>
            <w:tcW w:w="1151" w:type="dxa"/>
          </w:tcPr>
          <w:p w14:paraId="706F3BE2"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39</w:t>
            </w:r>
          </w:p>
        </w:tc>
        <w:tc>
          <w:tcPr>
            <w:tcW w:w="1152" w:type="dxa"/>
          </w:tcPr>
          <w:p w14:paraId="76593A0B"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33</w:t>
            </w:r>
          </w:p>
        </w:tc>
        <w:tc>
          <w:tcPr>
            <w:tcW w:w="1151" w:type="dxa"/>
          </w:tcPr>
          <w:p w14:paraId="5814BC65"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37</w:t>
            </w:r>
          </w:p>
        </w:tc>
        <w:tc>
          <w:tcPr>
            <w:tcW w:w="1152" w:type="dxa"/>
          </w:tcPr>
          <w:p w14:paraId="2E8C4709"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42</w:t>
            </w:r>
          </w:p>
        </w:tc>
        <w:tc>
          <w:tcPr>
            <w:tcW w:w="1152" w:type="dxa"/>
          </w:tcPr>
          <w:p w14:paraId="568DDDAA"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50</w:t>
            </w:r>
          </w:p>
        </w:tc>
      </w:tr>
      <w:tr w:rsidR="001C4137" w:rsidRPr="00976F70" w14:paraId="325A8593"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DB6A234"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Native Hawaiian or Other Pacific Islander</w:t>
            </w:r>
          </w:p>
        </w:tc>
        <w:tc>
          <w:tcPr>
            <w:tcW w:w="1151" w:type="dxa"/>
          </w:tcPr>
          <w:p w14:paraId="22796A5A"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2" w:type="dxa"/>
          </w:tcPr>
          <w:p w14:paraId="26F1C0C9"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1" w:type="dxa"/>
          </w:tcPr>
          <w:p w14:paraId="237D9A71"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2" w:type="dxa"/>
          </w:tcPr>
          <w:p w14:paraId="249A961A" w14:textId="77777777" w:rsidR="001C4137" w:rsidRPr="00AF366B" w:rsidRDefault="001C4137">
            <w:pPr>
              <w:pStyle w:val="TableTextCentered"/>
              <w:rPr>
                <w:rFonts w:ascii="Franklin Gothic Book" w:hAnsi="Franklin Gothic Book"/>
              </w:rPr>
            </w:pPr>
            <w:r>
              <w:rPr>
                <w:rFonts w:ascii="Franklin Gothic Book" w:hAnsi="Franklin Gothic Book"/>
              </w:rPr>
              <w:t>N/A</w:t>
            </w:r>
          </w:p>
        </w:tc>
        <w:tc>
          <w:tcPr>
            <w:tcW w:w="1152" w:type="dxa"/>
          </w:tcPr>
          <w:p w14:paraId="597D2DFF"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46</w:t>
            </w:r>
          </w:p>
        </w:tc>
      </w:tr>
      <w:tr w:rsidR="001C4137" w:rsidRPr="00976F70" w14:paraId="796A9C5B" w14:textId="77777777">
        <w:tc>
          <w:tcPr>
            <w:tcW w:w="3586" w:type="dxa"/>
          </w:tcPr>
          <w:p w14:paraId="55C32E7E" w14:textId="77777777" w:rsidR="001C4137" w:rsidRPr="00A73A0A" w:rsidRDefault="001C4137">
            <w:pPr>
              <w:pStyle w:val="TableText"/>
              <w:rPr>
                <w:rFonts w:ascii="Franklin Gothic Book" w:hAnsi="Franklin Gothic Book"/>
              </w:rPr>
            </w:pPr>
            <w:r w:rsidRPr="00A73A0A">
              <w:rPr>
                <w:rFonts w:ascii="Franklin Gothic Book" w:hAnsi="Franklin Gothic Book"/>
              </w:rPr>
              <w:t>White</w:t>
            </w:r>
          </w:p>
        </w:tc>
        <w:tc>
          <w:tcPr>
            <w:tcW w:w="1151" w:type="dxa"/>
          </w:tcPr>
          <w:p w14:paraId="3BDB8CAA" w14:textId="77777777" w:rsidR="001C4137" w:rsidRPr="00AF366B" w:rsidRDefault="001C4137">
            <w:pPr>
              <w:pStyle w:val="TableTextCentered"/>
              <w:rPr>
                <w:rFonts w:ascii="Franklin Gothic Book" w:hAnsi="Franklin Gothic Book"/>
              </w:rPr>
            </w:pPr>
            <w:r w:rsidRPr="00AF366B">
              <w:rPr>
                <w:rFonts w:ascii="Franklin Gothic Book" w:hAnsi="Franklin Gothic Book"/>
              </w:rPr>
              <w:t>194</w:t>
            </w:r>
          </w:p>
        </w:tc>
        <w:tc>
          <w:tcPr>
            <w:tcW w:w="1152" w:type="dxa"/>
          </w:tcPr>
          <w:p w14:paraId="70B01705"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33</w:t>
            </w:r>
          </w:p>
        </w:tc>
        <w:tc>
          <w:tcPr>
            <w:tcW w:w="1151" w:type="dxa"/>
          </w:tcPr>
          <w:p w14:paraId="2E6FFCAD"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36</w:t>
            </w:r>
          </w:p>
        </w:tc>
        <w:tc>
          <w:tcPr>
            <w:tcW w:w="1152" w:type="dxa"/>
          </w:tcPr>
          <w:p w14:paraId="193D3505"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44</w:t>
            </w:r>
          </w:p>
        </w:tc>
        <w:tc>
          <w:tcPr>
            <w:tcW w:w="1152" w:type="dxa"/>
          </w:tcPr>
          <w:p w14:paraId="5C27AED2" w14:textId="77777777" w:rsidR="001C4137" w:rsidRPr="00AF366B" w:rsidRDefault="001C4137">
            <w:pPr>
              <w:pStyle w:val="TableTextCentered"/>
              <w:rPr>
                <w:rFonts w:ascii="Franklin Gothic Book" w:hAnsi="Franklin Gothic Book"/>
              </w:rPr>
            </w:pPr>
            <w:r w:rsidRPr="00AF366B">
              <w:rPr>
                <w:rFonts w:ascii="Franklin Gothic Book" w:hAnsi="Franklin Gothic Book"/>
              </w:rPr>
              <w:t>50</w:t>
            </w:r>
          </w:p>
        </w:tc>
      </w:tr>
      <w:tr w:rsidR="001C4137" w:rsidRPr="00976F70" w14:paraId="33B7E85A"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9FD48BF" w14:textId="77777777" w:rsidR="001C4137" w:rsidRPr="00A73A0A" w:rsidRDefault="001C4137">
            <w:pPr>
              <w:pStyle w:val="TableText"/>
              <w:rPr>
                <w:rFonts w:ascii="Franklin Gothic Book" w:hAnsi="Franklin Gothic Book"/>
              </w:rPr>
            </w:pPr>
            <w:r w:rsidRPr="00A73A0A">
              <w:rPr>
                <w:rFonts w:ascii="Franklin Gothic Book" w:hAnsi="Franklin Gothic Book"/>
              </w:rPr>
              <w:t>High Needs</w:t>
            </w:r>
          </w:p>
        </w:tc>
        <w:tc>
          <w:tcPr>
            <w:tcW w:w="1151" w:type="dxa"/>
          </w:tcPr>
          <w:p w14:paraId="54DC7A43"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369</w:t>
            </w:r>
          </w:p>
        </w:tc>
        <w:tc>
          <w:tcPr>
            <w:tcW w:w="1152" w:type="dxa"/>
          </w:tcPr>
          <w:p w14:paraId="294B42FE"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34</w:t>
            </w:r>
          </w:p>
        </w:tc>
        <w:tc>
          <w:tcPr>
            <w:tcW w:w="1151" w:type="dxa"/>
          </w:tcPr>
          <w:p w14:paraId="4755DE45"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35</w:t>
            </w:r>
          </w:p>
        </w:tc>
        <w:tc>
          <w:tcPr>
            <w:tcW w:w="1152" w:type="dxa"/>
          </w:tcPr>
          <w:p w14:paraId="443CC84B"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43</w:t>
            </w:r>
          </w:p>
        </w:tc>
        <w:tc>
          <w:tcPr>
            <w:tcW w:w="1152" w:type="dxa"/>
          </w:tcPr>
          <w:p w14:paraId="6ADCCD2B"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48</w:t>
            </w:r>
          </w:p>
        </w:tc>
      </w:tr>
      <w:tr w:rsidR="001C4137" w:rsidRPr="00976F70" w14:paraId="5721C38F" w14:textId="77777777">
        <w:tc>
          <w:tcPr>
            <w:tcW w:w="3586" w:type="dxa"/>
          </w:tcPr>
          <w:p w14:paraId="315996BE" w14:textId="77777777" w:rsidR="001C4137" w:rsidRPr="00A73A0A" w:rsidRDefault="001C4137">
            <w:pPr>
              <w:pStyle w:val="TableText"/>
              <w:rPr>
                <w:rFonts w:ascii="Franklin Gothic Book" w:hAnsi="Franklin Gothic Book"/>
              </w:rPr>
            </w:pPr>
            <w:r w:rsidRPr="00A73A0A">
              <w:rPr>
                <w:rFonts w:ascii="Franklin Gothic Book" w:hAnsi="Franklin Gothic Book"/>
              </w:rPr>
              <w:t>English Learners</w:t>
            </w:r>
          </w:p>
        </w:tc>
        <w:tc>
          <w:tcPr>
            <w:tcW w:w="1151" w:type="dxa"/>
          </w:tcPr>
          <w:p w14:paraId="54F8CCE4" w14:textId="77777777" w:rsidR="001C4137" w:rsidRPr="00AF366B" w:rsidRDefault="001C4137">
            <w:pPr>
              <w:pStyle w:val="TableTextCentered"/>
              <w:rPr>
                <w:rFonts w:ascii="Franklin Gothic Book" w:hAnsi="Franklin Gothic Book"/>
              </w:rPr>
            </w:pPr>
            <w:r w:rsidRPr="00AF366B">
              <w:rPr>
                <w:rFonts w:ascii="Franklin Gothic Book" w:hAnsi="Franklin Gothic Book"/>
              </w:rPr>
              <w:t>99</w:t>
            </w:r>
          </w:p>
        </w:tc>
        <w:tc>
          <w:tcPr>
            <w:tcW w:w="1152" w:type="dxa"/>
          </w:tcPr>
          <w:p w14:paraId="67D926CF"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31</w:t>
            </w:r>
          </w:p>
        </w:tc>
        <w:tc>
          <w:tcPr>
            <w:tcW w:w="1151" w:type="dxa"/>
          </w:tcPr>
          <w:p w14:paraId="10B2C731"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33</w:t>
            </w:r>
          </w:p>
        </w:tc>
        <w:tc>
          <w:tcPr>
            <w:tcW w:w="1152" w:type="dxa"/>
          </w:tcPr>
          <w:p w14:paraId="35905D2C"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42</w:t>
            </w:r>
          </w:p>
        </w:tc>
        <w:tc>
          <w:tcPr>
            <w:tcW w:w="1152" w:type="dxa"/>
          </w:tcPr>
          <w:p w14:paraId="7E532790"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49</w:t>
            </w:r>
          </w:p>
        </w:tc>
      </w:tr>
      <w:tr w:rsidR="001C4137" w:rsidRPr="00976F70" w14:paraId="2031D93D"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55835B7"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Low Income</w:t>
            </w:r>
          </w:p>
        </w:tc>
        <w:tc>
          <w:tcPr>
            <w:tcW w:w="1151" w:type="dxa"/>
          </w:tcPr>
          <w:p w14:paraId="6411957B"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348</w:t>
            </w:r>
          </w:p>
        </w:tc>
        <w:tc>
          <w:tcPr>
            <w:tcW w:w="1152" w:type="dxa"/>
          </w:tcPr>
          <w:p w14:paraId="11A06E05"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34</w:t>
            </w:r>
          </w:p>
        </w:tc>
        <w:tc>
          <w:tcPr>
            <w:tcW w:w="1151" w:type="dxa"/>
          </w:tcPr>
          <w:p w14:paraId="52A98397"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34</w:t>
            </w:r>
          </w:p>
        </w:tc>
        <w:tc>
          <w:tcPr>
            <w:tcW w:w="1152" w:type="dxa"/>
          </w:tcPr>
          <w:p w14:paraId="4C2A2686"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43</w:t>
            </w:r>
          </w:p>
        </w:tc>
        <w:tc>
          <w:tcPr>
            <w:tcW w:w="1152" w:type="dxa"/>
          </w:tcPr>
          <w:p w14:paraId="0814C763"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47</w:t>
            </w:r>
          </w:p>
        </w:tc>
      </w:tr>
      <w:tr w:rsidR="001C4137" w:rsidRPr="00976F70" w14:paraId="74067491" w14:textId="77777777">
        <w:tc>
          <w:tcPr>
            <w:tcW w:w="3586" w:type="dxa"/>
          </w:tcPr>
          <w:p w14:paraId="3367BC72" w14:textId="77777777" w:rsidR="001C4137" w:rsidRPr="00A73A0A" w:rsidRDefault="001C4137">
            <w:pPr>
              <w:pStyle w:val="TableText"/>
              <w:rPr>
                <w:rFonts w:ascii="Franklin Gothic Book" w:hAnsi="Franklin Gothic Book"/>
              </w:rPr>
            </w:pPr>
            <w:r w:rsidRPr="00A73A0A">
              <w:rPr>
                <w:rFonts w:ascii="Franklin Gothic Book" w:hAnsi="Franklin Gothic Book"/>
              </w:rPr>
              <w:t>Students with Disabilities</w:t>
            </w:r>
          </w:p>
        </w:tc>
        <w:tc>
          <w:tcPr>
            <w:tcW w:w="1151" w:type="dxa"/>
          </w:tcPr>
          <w:p w14:paraId="2DB53F9A" w14:textId="77777777" w:rsidR="001C4137" w:rsidRPr="00AF366B" w:rsidRDefault="001C4137">
            <w:pPr>
              <w:pStyle w:val="TableTextCentered"/>
              <w:rPr>
                <w:rFonts w:ascii="Franklin Gothic Book" w:hAnsi="Franklin Gothic Book"/>
              </w:rPr>
            </w:pPr>
            <w:r w:rsidRPr="00AF366B">
              <w:rPr>
                <w:rFonts w:ascii="Franklin Gothic Book" w:hAnsi="Franklin Gothic Book"/>
              </w:rPr>
              <w:t>93</w:t>
            </w:r>
          </w:p>
        </w:tc>
        <w:tc>
          <w:tcPr>
            <w:tcW w:w="1152" w:type="dxa"/>
          </w:tcPr>
          <w:p w14:paraId="1D55B6C9"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30</w:t>
            </w:r>
          </w:p>
        </w:tc>
        <w:tc>
          <w:tcPr>
            <w:tcW w:w="1151" w:type="dxa"/>
          </w:tcPr>
          <w:p w14:paraId="7C520D90" w14:textId="77777777" w:rsidR="001C4137" w:rsidRPr="00AF366B" w:rsidRDefault="001C4137">
            <w:pPr>
              <w:pStyle w:val="TableTextCentered"/>
              <w:rPr>
                <w:rFonts w:ascii="Franklin Gothic Book" w:hAnsi="Franklin Gothic Book"/>
              </w:rPr>
            </w:pPr>
            <w:r w:rsidRPr="00AF366B">
              <w:rPr>
                <w:rFonts w:ascii="Franklin Gothic Book" w:hAnsi="Franklin Gothic Book"/>
              </w:rPr>
              <w:t>36</w:t>
            </w:r>
          </w:p>
        </w:tc>
        <w:tc>
          <w:tcPr>
            <w:tcW w:w="1152" w:type="dxa"/>
          </w:tcPr>
          <w:p w14:paraId="72DF57A1"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41</w:t>
            </w:r>
          </w:p>
        </w:tc>
        <w:tc>
          <w:tcPr>
            <w:tcW w:w="1152" w:type="dxa"/>
          </w:tcPr>
          <w:p w14:paraId="7D31A150" w14:textId="77777777" w:rsidR="001C4137" w:rsidRPr="00AF366B" w:rsidRDefault="001C4137">
            <w:pPr>
              <w:pStyle w:val="TableTextCentered"/>
              <w:rPr>
                <w:rFonts w:ascii="Franklin Gothic Book" w:hAnsi="Franklin Gothic Book"/>
              </w:rPr>
            </w:pPr>
            <w:r w:rsidRPr="00AF366B">
              <w:rPr>
                <w:rFonts w:ascii="Franklin Gothic Book" w:hAnsi="Franklin Gothic Book"/>
              </w:rPr>
              <w:t>47</w:t>
            </w:r>
          </w:p>
        </w:tc>
      </w:tr>
    </w:tbl>
    <w:p w14:paraId="36B2DE48" w14:textId="77777777" w:rsidR="001C4137" w:rsidRDefault="001C4137" w:rsidP="001C4137">
      <w:pPr>
        <w:pStyle w:val="TableNote"/>
        <w:spacing w:before="0" w:line="240" w:lineRule="auto"/>
        <w:rPr>
          <w:rFonts w:ascii="Franklin Gothic Book" w:hAnsi="Franklin Gothic Book"/>
          <w:szCs w:val="20"/>
        </w:rPr>
      </w:pPr>
    </w:p>
    <w:p w14:paraId="07063086" w14:textId="77777777" w:rsidR="001C4137" w:rsidRPr="007A6C62" w:rsidRDefault="001C4137" w:rsidP="001C4137">
      <w:pPr>
        <w:pStyle w:val="TableNote"/>
        <w:spacing w:before="0" w:line="240" w:lineRule="auto"/>
        <w:rPr>
          <w:rFonts w:ascii="Franklin Gothic Book" w:hAnsi="Franklin Gothic Book"/>
          <w:szCs w:val="20"/>
        </w:rPr>
      </w:pPr>
    </w:p>
    <w:p w14:paraId="13803948" w14:textId="77777777" w:rsidR="001C4137" w:rsidRDefault="001C4137" w:rsidP="001C4137">
      <w:pPr>
        <w:spacing w:line="240" w:lineRule="auto"/>
        <w:rPr>
          <w:rFonts w:ascii="Franklin Gothic Book" w:hAnsi="Franklin Gothic Book"/>
          <w:sz w:val="20"/>
          <w:szCs w:val="20"/>
        </w:rPr>
      </w:pPr>
    </w:p>
    <w:p w14:paraId="39224644" w14:textId="77777777" w:rsidR="001C4137" w:rsidRDefault="001C4137" w:rsidP="001C4137">
      <w:pPr>
        <w:spacing w:after="160" w:line="259" w:lineRule="auto"/>
        <w:rPr>
          <w:rFonts w:ascii="Franklin Gothic Book" w:hAnsi="Franklin Gothic Book"/>
          <w:sz w:val="20"/>
          <w:szCs w:val="20"/>
        </w:rPr>
        <w:sectPr w:rsidR="001C4137" w:rsidSect="001C4137">
          <w:pgSz w:w="12240" w:h="15840"/>
          <w:pgMar w:top="1440" w:right="1440" w:bottom="1440" w:left="1440" w:header="720" w:footer="720" w:gutter="0"/>
          <w:cols w:space="720"/>
          <w:docGrid w:linePitch="360"/>
        </w:sectPr>
      </w:pPr>
      <w:r>
        <w:rPr>
          <w:rFonts w:ascii="Franklin Gothic Book" w:hAnsi="Franklin Gothic Book"/>
          <w:sz w:val="20"/>
          <w:szCs w:val="20"/>
        </w:rPr>
        <w:br w:type="page"/>
      </w:r>
    </w:p>
    <w:p w14:paraId="72EE60A3" w14:textId="1F2BF5E1" w:rsidR="001C4137" w:rsidRPr="0091716A" w:rsidRDefault="001C4137" w:rsidP="001C4137">
      <w:pPr>
        <w:pStyle w:val="TableTitle0"/>
        <w:spacing w:before="0" w:after="0"/>
      </w:pPr>
      <w:bookmarkStart w:id="79" w:name="_Toc211936448"/>
      <w:r w:rsidRPr="0091716A">
        <w:t xml:space="preserve">Table </w:t>
      </w:r>
      <w:r w:rsidR="00D11F89">
        <w:t>D</w:t>
      </w:r>
      <w:r w:rsidRPr="0091716A">
        <w:t xml:space="preserve">14. </w:t>
      </w:r>
      <w:r>
        <w:t>MCAS</w:t>
      </w:r>
      <w:r w:rsidRPr="0091716A">
        <w:t xml:space="preserve"> ELA Mean Student Growth Percentile by Grade, 202</w:t>
      </w:r>
      <w:r>
        <w:t>3-</w:t>
      </w:r>
      <w:r w:rsidRPr="0091716A">
        <w:t>202</w:t>
      </w:r>
      <w:r>
        <w:t>5</w:t>
      </w:r>
      <w:bookmarkEnd w:id="79"/>
    </w:p>
    <w:tbl>
      <w:tblPr>
        <w:tblStyle w:val="MSVTable1"/>
        <w:tblW w:w="5000" w:type="pct"/>
        <w:tblLook w:val="0420" w:firstRow="1" w:lastRow="0" w:firstColumn="0" w:lastColumn="0" w:noHBand="0" w:noVBand="1"/>
        <w:tblCaption w:val="Table D14. MCAS ELA Mean Student Growth Percentile by Grade, 2023-2025"/>
        <w:tblDescription w:val="ELA Student Growth Percentile by Grade"/>
      </w:tblPr>
      <w:tblGrid>
        <w:gridCol w:w="1135"/>
        <w:gridCol w:w="1725"/>
        <w:gridCol w:w="1641"/>
        <w:gridCol w:w="1640"/>
        <w:gridCol w:w="1527"/>
        <w:gridCol w:w="1676"/>
      </w:tblGrid>
      <w:tr w:rsidR="001C4137" w:rsidRPr="0091716A" w14:paraId="2710BE3F" w14:textId="77777777">
        <w:trPr>
          <w:cnfStyle w:val="100000000000" w:firstRow="1" w:lastRow="0" w:firstColumn="0" w:lastColumn="0" w:oddVBand="0" w:evenVBand="0" w:oddHBand="0" w:evenHBand="0" w:firstRowFirstColumn="0" w:firstRowLastColumn="0" w:lastRowFirstColumn="0" w:lastRowLastColumn="0"/>
        </w:trPr>
        <w:tc>
          <w:tcPr>
            <w:tcW w:w="1135" w:type="dxa"/>
          </w:tcPr>
          <w:p w14:paraId="3DFE476C" w14:textId="77777777" w:rsidR="001C4137" w:rsidRPr="007E5270" w:rsidRDefault="001C4137">
            <w:pPr>
              <w:pStyle w:val="TableColHeadingCenter"/>
              <w:spacing w:before="30" w:after="30"/>
            </w:pPr>
            <w:r w:rsidRPr="007E5270">
              <w:t>Grade</w:t>
            </w:r>
          </w:p>
        </w:tc>
        <w:tc>
          <w:tcPr>
            <w:tcW w:w="1725" w:type="dxa"/>
          </w:tcPr>
          <w:p w14:paraId="5F06DDF6" w14:textId="77777777" w:rsidR="001C4137" w:rsidRPr="007E5270" w:rsidRDefault="001C4137">
            <w:pPr>
              <w:pStyle w:val="TableColHeadingCenter"/>
              <w:spacing w:before="30" w:after="30"/>
            </w:pPr>
            <w:r w:rsidRPr="007E5270">
              <w:t># Included (202</w:t>
            </w:r>
            <w:r>
              <w:t>5</w:t>
            </w:r>
            <w:r w:rsidRPr="007E5270">
              <w:t>)</w:t>
            </w:r>
          </w:p>
        </w:tc>
        <w:tc>
          <w:tcPr>
            <w:tcW w:w="1641" w:type="dxa"/>
          </w:tcPr>
          <w:p w14:paraId="257E1D81" w14:textId="77777777" w:rsidR="001C4137" w:rsidRPr="007E5270" w:rsidRDefault="001C4137">
            <w:pPr>
              <w:pStyle w:val="TableColHeadingCenter"/>
              <w:spacing w:before="30" w:after="30"/>
            </w:pPr>
            <w:r w:rsidRPr="007E5270">
              <w:t>202</w:t>
            </w:r>
            <w:r>
              <w:t>3</w:t>
            </w:r>
          </w:p>
        </w:tc>
        <w:tc>
          <w:tcPr>
            <w:tcW w:w="1640" w:type="dxa"/>
          </w:tcPr>
          <w:p w14:paraId="723EB05B" w14:textId="77777777" w:rsidR="001C4137" w:rsidRPr="007E5270" w:rsidRDefault="001C4137">
            <w:pPr>
              <w:pStyle w:val="TableColHeadingCenter"/>
              <w:spacing w:before="30" w:after="30"/>
            </w:pPr>
            <w:r w:rsidRPr="007E5270">
              <w:t>202</w:t>
            </w:r>
            <w:r>
              <w:t>4</w:t>
            </w:r>
          </w:p>
        </w:tc>
        <w:tc>
          <w:tcPr>
            <w:tcW w:w="1527" w:type="dxa"/>
          </w:tcPr>
          <w:p w14:paraId="6A0092BC" w14:textId="77777777" w:rsidR="001C4137" w:rsidRPr="007E5270" w:rsidRDefault="001C4137">
            <w:pPr>
              <w:pStyle w:val="TableColHeadingCenter"/>
              <w:spacing w:before="30" w:after="30"/>
            </w:pPr>
            <w:r>
              <w:t>2025</w:t>
            </w:r>
          </w:p>
        </w:tc>
        <w:tc>
          <w:tcPr>
            <w:tcW w:w="1676" w:type="dxa"/>
          </w:tcPr>
          <w:p w14:paraId="330A23EB" w14:textId="77777777" w:rsidR="001C4137" w:rsidRPr="007E5270" w:rsidRDefault="001C4137">
            <w:pPr>
              <w:pStyle w:val="TableColHeadingCenter"/>
              <w:spacing w:before="30" w:after="30"/>
            </w:pPr>
            <w:r w:rsidRPr="007E5270">
              <w:t>State (202</w:t>
            </w:r>
            <w:r>
              <w:t>5</w:t>
            </w:r>
            <w:r w:rsidRPr="007E5270">
              <w:t>)</w:t>
            </w:r>
          </w:p>
        </w:tc>
      </w:tr>
      <w:tr w:rsidR="001C4137" w:rsidRPr="0091716A" w14:paraId="7DF46D0F"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485F427D" w14:textId="77777777" w:rsidR="001C4137" w:rsidRPr="001010E4" w:rsidRDefault="001C4137">
            <w:pPr>
              <w:pStyle w:val="TableTextCentered"/>
              <w:spacing w:before="30" w:after="30"/>
              <w:rPr>
                <w:rFonts w:ascii="Franklin Gothic Book" w:hAnsi="Franklin Gothic Book"/>
              </w:rPr>
            </w:pPr>
            <w:r w:rsidRPr="001010E4">
              <w:rPr>
                <w:rFonts w:ascii="Franklin Gothic Book" w:hAnsi="Franklin Gothic Book"/>
              </w:rPr>
              <w:t>3</w:t>
            </w:r>
          </w:p>
        </w:tc>
        <w:tc>
          <w:tcPr>
            <w:tcW w:w="1725" w:type="dxa"/>
          </w:tcPr>
          <w:p w14:paraId="098699D1" w14:textId="77777777" w:rsidR="001C4137" w:rsidRPr="00152E8A" w:rsidRDefault="001C4137">
            <w:pPr>
              <w:pStyle w:val="TableTextCentered"/>
              <w:spacing w:before="30" w:after="30"/>
              <w:rPr>
                <w:rFonts w:ascii="Franklin Gothic Book" w:hAnsi="Franklin Gothic Book"/>
              </w:rPr>
            </w:pPr>
            <w:r>
              <w:rPr>
                <w:rFonts w:ascii="Franklin Gothic Book" w:hAnsi="Franklin Gothic Book"/>
              </w:rPr>
              <w:t>N/A</w:t>
            </w:r>
          </w:p>
        </w:tc>
        <w:tc>
          <w:tcPr>
            <w:tcW w:w="1641" w:type="dxa"/>
          </w:tcPr>
          <w:p w14:paraId="0BC7A9B1" w14:textId="77777777" w:rsidR="001C4137" w:rsidRPr="00152E8A" w:rsidRDefault="001C4137">
            <w:pPr>
              <w:pStyle w:val="TableTextCentered"/>
              <w:spacing w:before="30" w:after="30"/>
              <w:rPr>
                <w:rFonts w:ascii="Franklin Gothic Book" w:hAnsi="Franklin Gothic Book"/>
              </w:rPr>
            </w:pPr>
            <w:r>
              <w:rPr>
                <w:rFonts w:ascii="Franklin Gothic Book" w:hAnsi="Franklin Gothic Book"/>
              </w:rPr>
              <w:t>N/A</w:t>
            </w:r>
          </w:p>
        </w:tc>
        <w:tc>
          <w:tcPr>
            <w:tcW w:w="1640" w:type="dxa"/>
          </w:tcPr>
          <w:p w14:paraId="05C598B6" w14:textId="77777777" w:rsidR="001C4137" w:rsidRPr="00152E8A" w:rsidRDefault="001C4137">
            <w:pPr>
              <w:pStyle w:val="TableTextCentered"/>
              <w:spacing w:before="30" w:after="30"/>
              <w:rPr>
                <w:rFonts w:ascii="Franklin Gothic Book" w:hAnsi="Franklin Gothic Book"/>
              </w:rPr>
            </w:pPr>
            <w:r>
              <w:rPr>
                <w:rFonts w:ascii="Franklin Gothic Book" w:hAnsi="Franklin Gothic Book"/>
              </w:rPr>
              <w:t>N/A</w:t>
            </w:r>
          </w:p>
        </w:tc>
        <w:tc>
          <w:tcPr>
            <w:tcW w:w="1527" w:type="dxa"/>
          </w:tcPr>
          <w:p w14:paraId="08803472" w14:textId="77777777" w:rsidR="001C4137" w:rsidRPr="00152E8A" w:rsidRDefault="001C4137">
            <w:pPr>
              <w:pStyle w:val="TableTextCentered"/>
              <w:spacing w:before="30" w:after="30"/>
              <w:rPr>
                <w:rFonts w:ascii="Franklin Gothic Book" w:hAnsi="Franklin Gothic Book"/>
              </w:rPr>
            </w:pPr>
            <w:r>
              <w:rPr>
                <w:rFonts w:ascii="Franklin Gothic Book" w:hAnsi="Franklin Gothic Book"/>
              </w:rPr>
              <w:t>N/A</w:t>
            </w:r>
          </w:p>
        </w:tc>
        <w:tc>
          <w:tcPr>
            <w:tcW w:w="1676" w:type="dxa"/>
          </w:tcPr>
          <w:p w14:paraId="3968A0FA" w14:textId="77777777" w:rsidR="001C4137" w:rsidRPr="00152E8A" w:rsidRDefault="001C4137">
            <w:pPr>
              <w:pStyle w:val="TableTextCentered"/>
              <w:spacing w:before="30" w:after="30"/>
              <w:rPr>
                <w:rFonts w:ascii="Franklin Gothic Book" w:hAnsi="Franklin Gothic Book"/>
              </w:rPr>
            </w:pPr>
            <w:r>
              <w:rPr>
                <w:rFonts w:ascii="Franklin Gothic Book" w:hAnsi="Franklin Gothic Book"/>
              </w:rPr>
              <w:t>N/A</w:t>
            </w:r>
          </w:p>
        </w:tc>
      </w:tr>
      <w:tr w:rsidR="001C4137" w:rsidRPr="0091716A" w14:paraId="6F6415A9" w14:textId="77777777">
        <w:tc>
          <w:tcPr>
            <w:tcW w:w="1135" w:type="dxa"/>
          </w:tcPr>
          <w:p w14:paraId="2508DB47" w14:textId="77777777" w:rsidR="001C4137" w:rsidRPr="001010E4" w:rsidRDefault="001C4137">
            <w:pPr>
              <w:pStyle w:val="TableTextCentered"/>
              <w:spacing w:before="30" w:after="30"/>
              <w:rPr>
                <w:rFonts w:ascii="Franklin Gothic Book" w:hAnsi="Franklin Gothic Book"/>
              </w:rPr>
            </w:pPr>
            <w:r w:rsidRPr="001010E4">
              <w:rPr>
                <w:rFonts w:ascii="Franklin Gothic Book" w:hAnsi="Franklin Gothic Book"/>
              </w:rPr>
              <w:t>4</w:t>
            </w:r>
          </w:p>
        </w:tc>
        <w:tc>
          <w:tcPr>
            <w:tcW w:w="1725" w:type="dxa"/>
          </w:tcPr>
          <w:p w14:paraId="5FD0EBF6"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716</w:t>
            </w:r>
          </w:p>
        </w:tc>
        <w:tc>
          <w:tcPr>
            <w:tcW w:w="1641" w:type="dxa"/>
          </w:tcPr>
          <w:p w14:paraId="6CF92CE8"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46</w:t>
            </w:r>
          </w:p>
        </w:tc>
        <w:tc>
          <w:tcPr>
            <w:tcW w:w="1640" w:type="dxa"/>
          </w:tcPr>
          <w:p w14:paraId="2E3CB9BE"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48</w:t>
            </w:r>
          </w:p>
        </w:tc>
        <w:tc>
          <w:tcPr>
            <w:tcW w:w="1527" w:type="dxa"/>
          </w:tcPr>
          <w:p w14:paraId="6AAE726E"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44</w:t>
            </w:r>
          </w:p>
        </w:tc>
        <w:tc>
          <w:tcPr>
            <w:tcW w:w="1676" w:type="dxa"/>
          </w:tcPr>
          <w:p w14:paraId="4168DFF2"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50</w:t>
            </w:r>
          </w:p>
        </w:tc>
      </w:tr>
      <w:tr w:rsidR="001C4137" w:rsidRPr="0091716A" w14:paraId="5F22B0AB"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6D9FF0EC" w14:textId="77777777" w:rsidR="001C4137" w:rsidRPr="001010E4" w:rsidRDefault="001C4137">
            <w:pPr>
              <w:pStyle w:val="TableTextCentered"/>
              <w:spacing w:before="30" w:after="30"/>
              <w:rPr>
                <w:rFonts w:ascii="Franklin Gothic Book" w:hAnsi="Franklin Gothic Book"/>
              </w:rPr>
            </w:pPr>
            <w:r w:rsidRPr="001010E4">
              <w:rPr>
                <w:rFonts w:ascii="Franklin Gothic Book" w:hAnsi="Franklin Gothic Book"/>
              </w:rPr>
              <w:t>5</w:t>
            </w:r>
          </w:p>
        </w:tc>
        <w:tc>
          <w:tcPr>
            <w:tcW w:w="1725" w:type="dxa"/>
          </w:tcPr>
          <w:p w14:paraId="2BEA89BE"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774</w:t>
            </w:r>
          </w:p>
        </w:tc>
        <w:tc>
          <w:tcPr>
            <w:tcW w:w="1641" w:type="dxa"/>
          </w:tcPr>
          <w:p w14:paraId="5FB3092D"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48</w:t>
            </w:r>
          </w:p>
        </w:tc>
        <w:tc>
          <w:tcPr>
            <w:tcW w:w="1640" w:type="dxa"/>
          </w:tcPr>
          <w:p w14:paraId="7273E44D"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50</w:t>
            </w:r>
          </w:p>
        </w:tc>
        <w:tc>
          <w:tcPr>
            <w:tcW w:w="1527" w:type="dxa"/>
          </w:tcPr>
          <w:p w14:paraId="630A5FD2"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47</w:t>
            </w:r>
          </w:p>
        </w:tc>
        <w:tc>
          <w:tcPr>
            <w:tcW w:w="1676" w:type="dxa"/>
          </w:tcPr>
          <w:p w14:paraId="200AF340"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50</w:t>
            </w:r>
          </w:p>
        </w:tc>
      </w:tr>
      <w:tr w:rsidR="001C4137" w:rsidRPr="0091716A" w14:paraId="120880E9" w14:textId="77777777">
        <w:tc>
          <w:tcPr>
            <w:tcW w:w="1135" w:type="dxa"/>
          </w:tcPr>
          <w:p w14:paraId="50E088D4" w14:textId="77777777" w:rsidR="001C4137" w:rsidRPr="001010E4" w:rsidRDefault="001C4137">
            <w:pPr>
              <w:pStyle w:val="TableTextCentered"/>
              <w:spacing w:before="30" w:after="30"/>
              <w:rPr>
                <w:rFonts w:ascii="Franklin Gothic Book" w:hAnsi="Franklin Gothic Book"/>
              </w:rPr>
            </w:pPr>
            <w:r w:rsidRPr="001010E4">
              <w:rPr>
                <w:rFonts w:ascii="Franklin Gothic Book" w:hAnsi="Franklin Gothic Book"/>
              </w:rPr>
              <w:t>6</w:t>
            </w:r>
          </w:p>
        </w:tc>
        <w:tc>
          <w:tcPr>
            <w:tcW w:w="1725" w:type="dxa"/>
          </w:tcPr>
          <w:p w14:paraId="50EE1EC2"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633</w:t>
            </w:r>
          </w:p>
        </w:tc>
        <w:tc>
          <w:tcPr>
            <w:tcW w:w="1641" w:type="dxa"/>
          </w:tcPr>
          <w:p w14:paraId="5A1EC7F9"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42</w:t>
            </w:r>
          </w:p>
        </w:tc>
        <w:tc>
          <w:tcPr>
            <w:tcW w:w="1640" w:type="dxa"/>
          </w:tcPr>
          <w:p w14:paraId="69EA90F1"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40</w:t>
            </w:r>
          </w:p>
        </w:tc>
        <w:tc>
          <w:tcPr>
            <w:tcW w:w="1527" w:type="dxa"/>
          </w:tcPr>
          <w:p w14:paraId="66C7668F"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44</w:t>
            </w:r>
          </w:p>
        </w:tc>
        <w:tc>
          <w:tcPr>
            <w:tcW w:w="1676" w:type="dxa"/>
          </w:tcPr>
          <w:p w14:paraId="0AB66334"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50</w:t>
            </w:r>
          </w:p>
        </w:tc>
      </w:tr>
      <w:tr w:rsidR="001C4137" w:rsidRPr="0091716A" w14:paraId="4D7B67BD"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6B4614E7" w14:textId="77777777" w:rsidR="001C4137" w:rsidRPr="001010E4" w:rsidRDefault="001C4137">
            <w:pPr>
              <w:pStyle w:val="TableTextCentered"/>
              <w:spacing w:before="30" w:after="30"/>
              <w:rPr>
                <w:rFonts w:ascii="Franklin Gothic Book" w:hAnsi="Franklin Gothic Book"/>
              </w:rPr>
            </w:pPr>
            <w:r w:rsidRPr="001010E4">
              <w:rPr>
                <w:rFonts w:ascii="Franklin Gothic Book" w:hAnsi="Franklin Gothic Book"/>
              </w:rPr>
              <w:t>7</w:t>
            </w:r>
          </w:p>
        </w:tc>
        <w:tc>
          <w:tcPr>
            <w:tcW w:w="1725" w:type="dxa"/>
          </w:tcPr>
          <w:p w14:paraId="7A9CCCD6"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651</w:t>
            </w:r>
          </w:p>
        </w:tc>
        <w:tc>
          <w:tcPr>
            <w:tcW w:w="1641" w:type="dxa"/>
          </w:tcPr>
          <w:p w14:paraId="6C6B35BC"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45</w:t>
            </w:r>
          </w:p>
        </w:tc>
        <w:tc>
          <w:tcPr>
            <w:tcW w:w="1640" w:type="dxa"/>
          </w:tcPr>
          <w:p w14:paraId="67F96135"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50</w:t>
            </w:r>
          </w:p>
        </w:tc>
        <w:tc>
          <w:tcPr>
            <w:tcW w:w="1527" w:type="dxa"/>
          </w:tcPr>
          <w:p w14:paraId="65132E74"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49</w:t>
            </w:r>
          </w:p>
        </w:tc>
        <w:tc>
          <w:tcPr>
            <w:tcW w:w="1676" w:type="dxa"/>
          </w:tcPr>
          <w:p w14:paraId="2BEA102D"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50</w:t>
            </w:r>
          </w:p>
        </w:tc>
      </w:tr>
      <w:tr w:rsidR="001C4137" w:rsidRPr="0091716A" w14:paraId="4FD87BCE" w14:textId="77777777">
        <w:tc>
          <w:tcPr>
            <w:tcW w:w="1135" w:type="dxa"/>
          </w:tcPr>
          <w:p w14:paraId="12478BE3" w14:textId="77777777" w:rsidR="001C4137" w:rsidRPr="001010E4" w:rsidRDefault="001C4137">
            <w:pPr>
              <w:pStyle w:val="TableTextCentered"/>
              <w:spacing w:before="30" w:after="30"/>
              <w:rPr>
                <w:rFonts w:ascii="Franklin Gothic Book" w:hAnsi="Franklin Gothic Book"/>
              </w:rPr>
            </w:pPr>
            <w:r w:rsidRPr="001010E4">
              <w:rPr>
                <w:rFonts w:ascii="Franklin Gothic Book" w:hAnsi="Franklin Gothic Book"/>
              </w:rPr>
              <w:t>8</w:t>
            </w:r>
          </w:p>
        </w:tc>
        <w:tc>
          <w:tcPr>
            <w:tcW w:w="1725" w:type="dxa"/>
          </w:tcPr>
          <w:p w14:paraId="5DCE4F37"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703</w:t>
            </w:r>
          </w:p>
        </w:tc>
        <w:tc>
          <w:tcPr>
            <w:tcW w:w="1641" w:type="dxa"/>
          </w:tcPr>
          <w:p w14:paraId="4EC1E352"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46</w:t>
            </w:r>
          </w:p>
        </w:tc>
        <w:tc>
          <w:tcPr>
            <w:tcW w:w="1640" w:type="dxa"/>
          </w:tcPr>
          <w:p w14:paraId="7F3AA1AB"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51</w:t>
            </w:r>
          </w:p>
        </w:tc>
        <w:tc>
          <w:tcPr>
            <w:tcW w:w="1527" w:type="dxa"/>
          </w:tcPr>
          <w:p w14:paraId="07591802"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46</w:t>
            </w:r>
          </w:p>
        </w:tc>
        <w:tc>
          <w:tcPr>
            <w:tcW w:w="1676" w:type="dxa"/>
          </w:tcPr>
          <w:p w14:paraId="7FFAB401"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50</w:t>
            </w:r>
          </w:p>
        </w:tc>
      </w:tr>
      <w:tr w:rsidR="001C4137" w:rsidRPr="0091716A" w14:paraId="6E0FB8C1"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3F1267FA" w14:textId="77777777" w:rsidR="001C4137" w:rsidRPr="001010E4" w:rsidRDefault="001C4137">
            <w:pPr>
              <w:pStyle w:val="TableTextCentered"/>
              <w:spacing w:before="30" w:after="30"/>
              <w:rPr>
                <w:rFonts w:ascii="Franklin Gothic Book" w:hAnsi="Franklin Gothic Book"/>
              </w:rPr>
            </w:pPr>
            <w:r w:rsidRPr="001010E4">
              <w:rPr>
                <w:rFonts w:ascii="Franklin Gothic Book" w:hAnsi="Franklin Gothic Book"/>
              </w:rPr>
              <w:t>3-8</w:t>
            </w:r>
          </w:p>
        </w:tc>
        <w:tc>
          <w:tcPr>
            <w:tcW w:w="1725" w:type="dxa"/>
          </w:tcPr>
          <w:p w14:paraId="402BA901"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3,477</w:t>
            </w:r>
          </w:p>
        </w:tc>
        <w:tc>
          <w:tcPr>
            <w:tcW w:w="1641" w:type="dxa"/>
          </w:tcPr>
          <w:p w14:paraId="65FF5444"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46</w:t>
            </w:r>
          </w:p>
        </w:tc>
        <w:tc>
          <w:tcPr>
            <w:tcW w:w="1640" w:type="dxa"/>
          </w:tcPr>
          <w:p w14:paraId="0F50AACB"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48</w:t>
            </w:r>
          </w:p>
        </w:tc>
        <w:tc>
          <w:tcPr>
            <w:tcW w:w="1527" w:type="dxa"/>
          </w:tcPr>
          <w:p w14:paraId="24B4EB6A"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46</w:t>
            </w:r>
          </w:p>
        </w:tc>
        <w:tc>
          <w:tcPr>
            <w:tcW w:w="1676" w:type="dxa"/>
          </w:tcPr>
          <w:p w14:paraId="4BB807CA"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50</w:t>
            </w:r>
          </w:p>
        </w:tc>
      </w:tr>
      <w:tr w:rsidR="001C4137" w:rsidRPr="0091716A" w14:paraId="600EEDBC" w14:textId="77777777">
        <w:tc>
          <w:tcPr>
            <w:tcW w:w="1135" w:type="dxa"/>
          </w:tcPr>
          <w:p w14:paraId="6C2FC54A" w14:textId="77777777" w:rsidR="001C4137" w:rsidRPr="001010E4" w:rsidRDefault="001C4137">
            <w:pPr>
              <w:pStyle w:val="TableTextCentered"/>
              <w:spacing w:before="30" w:after="30"/>
              <w:rPr>
                <w:rFonts w:ascii="Franklin Gothic Book" w:hAnsi="Franklin Gothic Book"/>
              </w:rPr>
            </w:pPr>
            <w:r w:rsidRPr="001010E4">
              <w:rPr>
                <w:rFonts w:ascii="Franklin Gothic Book" w:hAnsi="Franklin Gothic Book"/>
              </w:rPr>
              <w:t>10</w:t>
            </w:r>
          </w:p>
        </w:tc>
        <w:tc>
          <w:tcPr>
            <w:tcW w:w="1725" w:type="dxa"/>
          </w:tcPr>
          <w:p w14:paraId="7FB0876A"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472</w:t>
            </w:r>
          </w:p>
        </w:tc>
        <w:tc>
          <w:tcPr>
            <w:tcW w:w="1641" w:type="dxa"/>
          </w:tcPr>
          <w:p w14:paraId="3247DE20"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45</w:t>
            </w:r>
          </w:p>
        </w:tc>
        <w:tc>
          <w:tcPr>
            <w:tcW w:w="1640" w:type="dxa"/>
          </w:tcPr>
          <w:p w14:paraId="0A214BC4"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45</w:t>
            </w:r>
          </w:p>
        </w:tc>
        <w:tc>
          <w:tcPr>
            <w:tcW w:w="1527" w:type="dxa"/>
          </w:tcPr>
          <w:p w14:paraId="3A646563"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56</w:t>
            </w:r>
          </w:p>
        </w:tc>
        <w:tc>
          <w:tcPr>
            <w:tcW w:w="1676" w:type="dxa"/>
          </w:tcPr>
          <w:p w14:paraId="38924FDF" w14:textId="77777777" w:rsidR="001C4137" w:rsidRPr="00152E8A" w:rsidRDefault="001C4137">
            <w:pPr>
              <w:pStyle w:val="TableTextCentered"/>
              <w:spacing w:before="30" w:after="30"/>
              <w:rPr>
                <w:rFonts w:ascii="Franklin Gothic Book" w:hAnsi="Franklin Gothic Book"/>
              </w:rPr>
            </w:pPr>
            <w:r w:rsidRPr="00152E8A">
              <w:rPr>
                <w:rFonts w:ascii="Franklin Gothic Book" w:hAnsi="Franklin Gothic Book"/>
              </w:rPr>
              <w:t>50</w:t>
            </w:r>
          </w:p>
        </w:tc>
      </w:tr>
    </w:tbl>
    <w:p w14:paraId="37C32954" w14:textId="07FA01F7" w:rsidR="001C4137" w:rsidRDefault="00B85A1B" w:rsidP="00B85A1B">
      <w:pPr>
        <w:tabs>
          <w:tab w:val="left" w:pos="5370"/>
        </w:tabs>
        <w:spacing w:line="240" w:lineRule="auto"/>
        <w:rPr>
          <w:rFonts w:ascii="Franklin Gothic Book" w:hAnsi="Franklin Gothic Book"/>
          <w:sz w:val="20"/>
          <w:szCs w:val="20"/>
        </w:rPr>
      </w:pPr>
      <w:r>
        <w:rPr>
          <w:rFonts w:ascii="Franklin Gothic Book" w:hAnsi="Franklin Gothic Book"/>
          <w:sz w:val="20"/>
          <w:szCs w:val="20"/>
        </w:rPr>
        <w:tab/>
      </w:r>
    </w:p>
    <w:p w14:paraId="551541CC" w14:textId="17100D77" w:rsidR="001C4137" w:rsidRPr="00347FB2" w:rsidRDefault="001C4137" w:rsidP="001C4137">
      <w:pPr>
        <w:pStyle w:val="TableTitle0"/>
        <w:spacing w:before="0" w:after="0"/>
      </w:pPr>
      <w:bookmarkStart w:id="80" w:name="_Toc211936449"/>
      <w:r w:rsidRPr="00347FB2">
        <w:t xml:space="preserve">Table </w:t>
      </w:r>
      <w:r w:rsidR="00D11F89">
        <w:t>D</w:t>
      </w:r>
      <w:r w:rsidRPr="00347FB2">
        <w:t xml:space="preserve">15. </w:t>
      </w:r>
      <w:r>
        <w:t xml:space="preserve">MCAS </w:t>
      </w:r>
      <w:r w:rsidRPr="00347FB2">
        <w:t>Mathematics Mean Student Growth Percentile by Grade, 202</w:t>
      </w:r>
      <w:r>
        <w:t>3-</w:t>
      </w:r>
      <w:r w:rsidRPr="00347FB2">
        <w:t>202</w:t>
      </w:r>
      <w:r>
        <w:t>5</w:t>
      </w:r>
      <w:bookmarkEnd w:id="80"/>
    </w:p>
    <w:tbl>
      <w:tblPr>
        <w:tblStyle w:val="MSVTable1"/>
        <w:tblW w:w="5000" w:type="pct"/>
        <w:tblLook w:val="0420" w:firstRow="1" w:lastRow="0" w:firstColumn="0" w:lastColumn="0" w:noHBand="0" w:noVBand="1"/>
        <w:tblCaption w:val="Table D15. MCAS Mathematics Mean Student Growth Percentile by Grade, 2023-2025"/>
        <w:tblDescription w:val="Math Student Growth Percentile by Grade"/>
      </w:tblPr>
      <w:tblGrid>
        <w:gridCol w:w="1135"/>
        <w:gridCol w:w="1725"/>
        <w:gridCol w:w="1641"/>
        <w:gridCol w:w="1640"/>
        <w:gridCol w:w="1527"/>
        <w:gridCol w:w="1676"/>
      </w:tblGrid>
      <w:tr w:rsidR="001C4137" w:rsidRPr="00347FB2" w14:paraId="151EB009" w14:textId="77777777">
        <w:trPr>
          <w:cnfStyle w:val="100000000000" w:firstRow="1" w:lastRow="0" w:firstColumn="0" w:lastColumn="0" w:oddVBand="0" w:evenVBand="0" w:oddHBand="0" w:evenHBand="0" w:firstRowFirstColumn="0" w:firstRowLastColumn="0" w:lastRowFirstColumn="0" w:lastRowLastColumn="0"/>
        </w:trPr>
        <w:tc>
          <w:tcPr>
            <w:tcW w:w="1135" w:type="dxa"/>
          </w:tcPr>
          <w:p w14:paraId="2B8A177C" w14:textId="77777777" w:rsidR="001C4137" w:rsidRPr="00706D05" w:rsidRDefault="001C4137">
            <w:pPr>
              <w:pStyle w:val="TableColHeadingCenter"/>
              <w:keepNext/>
              <w:keepLines/>
            </w:pPr>
            <w:r w:rsidRPr="00706D05">
              <w:t>Grade</w:t>
            </w:r>
          </w:p>
        </w:tc>
        <w:tc>
          <w:tcPr>
            <w:tcW w:w="1725" w:type="dxa"/>
          </w:tcPr>
          <w:p w14:paraId="6BB3CADC" w14:textId="77777777" w:rsidR="001C4137" w:rsidRPr="00706D05" w:rsidRDefault="001C4137">
            <w:pPr>
              <w:pStyle w:val="TableColHeadingCenter"/>
            </w:pPr>
            <w:r>
              <w:t># Included</w:t>
            </w:r>
            <w:r w:rsidRPr="00706D05">
              <w:t xml:space="preserve"> (202</w:t>
            </w:r>
            <w:r>
              <w:t>5</w:t>
            </w:r>
            <w:r w:rsidRPr="00706D05">
              <w:t>)</w:t>
            </w:r>
          </w:p>
        </w:tc>
        <w:tc>
          <w:tcPr>
            <w:tcW w:w="1641" w:type="dxa"/>
          </w:tcPr>
          <w:p w14:paraId="6B7A3974" w14:textId="77777777" w:rsidR="001C4137" w:rsidRPr="00706D05" w:rsidRDefault="001C4137">
            <w:pPr>
              <w:pStyle w:val="TableColHeadingCenter"/>
            </w:pPr>
            <w:r w:rsidRPr="00706D05">
              <w:t>202</w:t>
            </w:r>
            <w:r>
              <w:t>3</w:t>
            </w:r>
          </w:p>
        </w:tc>
        <w:tc>
          <w:tcPr>
            <w:tcW w:w="1640" w:type="dxa"/>
          </w:tcPr>
          <w:p w14:paraId="4AFB07C2" w14:textId="77777777" w:rsidR="001C4137" w:rsidRPr="00706D05" w:rsidRDefault="001C4137">
            <w:pPr>
              <w:pStyle w:val="TableColHeadingCenter"/>
            </w:pPr>
            <w:r w:rsidRPr="00706D05">
              <w:t>202</w:t>
            </w:r>
            <w:r>
              <w:t>4</w:t>
            </w:r>
          </w:p>
        </w:tc>
        <w:tc>
          <w:tcPr>
            <w:tcW w:w="1527" w:type="dxa"/>
          </w:tcPr>
          <w:p w14:paraId="1B65779E" w14:textId="77777777" w:rsidR="001C4137" w:rsidRPr="00706D05" w:rsidRDefault="001C4137">
            <w:pPr>
              <w:pStyle w:val="TableColHeadingCenter"/>
            </w:pPr>
            <w:r>
              <w:t>2025</w:t>
            </w:r>
          </w:p>
        </w:tc>
        <w:tc>
          <w:tcPr>
            <w:tcW w:w="1676" w:type="dxa"/>
          </w:tcPr>
          <w:p w14:paraId="1EAAAF95" w14:textId="77777777" w:rsidR="001C4137" w:rsidRPr="00706D05" w:rsidRDefault="001C4137">
            <w:pPr>
              <w:pStyle w:val="TableColHeadingCenter"/>
            </w:pPr>
            <w:r w:rsidRPr="00706D05">
              <w:t>State (202</w:t>
            </w:r>
            <w:r>
              <w:t>5</w:t>
            </w:r>
            <w:r w:rsidRPr="00706D05">
              <w:t>)</w:t>
            </w:r>
          </w:p>
        </w:tc>
      </w:tr>
      <w:tr w:rsidR="001C4137" w:rsidRPr="00347FB2" w14:paraId="032BE122"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555418FE" w14:textId="77777777" w:rsidR="001C4137" w:rsidRPr="001010E4" w:rsidRDefault="001C4137">
            <w:pPr>
              <w:pStyle w:val="TableTextCentered"/>
              <w:keepNext/>
              <w:keepLines/>
              <w:rPr>
                <w:rFonts w:ascii="Franklin Gothic Book" w:hAnsi="Franklin Gothic Book"/>
              </w:rPr>
            </w:pPr>
            <w:r w:rsidRPr="001010E4">
              <w:rPr>
                <w:rFonts w:ascii="Franklin Gothic Book" w:hAnsi="Franklin Gothic Book"/>
              </w:rPr>
              <w:t>3</w:t>
            </w:r>
          </w:p>
        </w:tc>
        <w:tc>
          <w:tcPr>
            <w:tcW w:w="1725" w:type="dxa"/>
          </w:tcPr>
          <w:p w14:paraId="164FAC4E" w14:textId="77777777" w:rsidR="001C4137" w:rsidRPr="00152E8A" w:rsidRDefault="001C4137">
            <w:pPr>
              <w:pStyle w:val="TableTextCentered"/>
              <w:rPr>
                <w:rFonts w:ascii="Franklin Gothic Book" w:hAnsi="Franklin Gothic Book"/>
              </w:rPr>
            </w:pPr>
            <w:r>
              <w:rPr>
                <w:rFonts w:ascii="Franklin Gothic Book" w:hAnsi="Franklin Gothic Book"/>
              </w:rPr>
              <w:t>N/A</w:t>
            </w:r>
          </w:p>
        </w:tc>
        <w:tc>
          <w:tcPr>
            <w:tcW w:w="1641" w:type="dxa"/>
          </w:tcPr>
          <w:p w14:paraId="0991F29F" w14:textId="77777777" w:rsidR="001C4137" w:rsidRPr="00152E8A" w:rsidRDefault="001C4137">
            <w:pPr>
              <w:pStyle w:val="TableTextCentered"/>
              <w:rPr>
                <w:rFonts w:ascii="Franklin Gothic Book" w:hAnsi="Franklin Gothic Book"/>
              </w:rPr>
            </w:pPr>
            <w:r>
              <w:rPr>
                <w:rFonts w:ascii="Franklin Gothic Book" w:hAnsi="Franklin Gothic Book"/>
              </w:rPr>
              <w:t>N/A</w:t>
            </w:r>
          </w:p>
        </w:tc>
        <w:tc>
          <w:tcPr>
            <w:tcW w:w="1640" w:type="dxa"/>
          </w:tcPr>
          <w:p w14:paraId="3F157FC6" w14:textId="77777777" w:rsidR="001C4137" w:rsidRPr="00152E8A" w:rsidRDefault="001C4137">
            <w:pPr>
              <w:pStyle w:val="TableTextCentered"/>
              <w:rPr>
                <w:rFonts w:ascii="Franklin Gothic Book" w:hAnsi="Franklin Gothic Book"/>
              </w:rPr>
            </w:pPr>
            <w:r>
              <w:rPr>
                <w:rFonts w:ascii="Franklin Gothic Book" w:hAnsi="Franklin Gothic Book"/>
              </w:rPr>
              <w:t>N/A</w:t>
            </w:r>
          </w:p>
        </w:tc>
        <w:tc>
          <w:tcPr>
            <w:tcW w:w="1527" w:type="dxa"/>
          </w:tcPr>
          <w:p w14:paraId="36D3A9BE" w14:textId="77777777" w:rsidR="001C4137" w:rsidRPr="00152E8A" w:rsidRDefault="001C4137">
            <w:pPr>
              <w:pStyle w:val="TableTextCentered"/>
              <w:rPr>
                <w:rFonts w:ascii="Franklin Gothic Book" w:hAnsi="Franklin Gothic Book"/>
              </w:rPr>
            </w:pPr>
            <w:r>
              <w:rPr>
                <w:rFonts w:ascii="Franklin Gothic Book" w:hAnsi="Franklin Gothic Book"/>
              </w:rPr>
              <w:t>N/A</w:t>
            </w:r>
          </w:p>
        </w:tc>
        <w:tc>
          <w:tcPr>
            <w:tcW w:w="1676" w:type="dxa"/>
          </w:tcPr>
          <w:p w14:paraId="7123BD8E" w14:textId="77777777" w:rsidR="001C4137" w:rsidRPr="00152E8A" w:rsidRDefault="001C4137">
            <w:pPr>
              <w:pStyle w:val="TableTextCentered"/>
              <w:rPr>
                <w:rFonts w:ascii="Franklin Gothic Book" w:hAnsi="Franklin Gothic Book"/>
              </w:rPr>
            </w:pPr>
            <w:r>
              <w:rPr>
                <w:rFonts w:ascii="Franklin Gothic Book" w:hAnsi="Franklin Gothic Book"/>
              </w:rPr>
              <w:t>N/A</w:t>
            </w:r>
          </w:p>
        </w:tc>
      </w:tr>
      <w:tr w:rsidR="001C4137" w:rsidRPr="00347FB2" w14:paraId="0C1E9D62" w14:textId="77777777">
        <w:tc>
          <w:tcPr>
            <w:tcW w:w="1135" w:type="dxa"/>
          </w:tcPr>
          <w:p w14:paraId="4568823C" w14:textId="77777777" w:rsidR="001C4137" w:rsidRPr="001010E4" w:rsidRDefault="001C4137">
            <w:pPr>
              <w:pStyle w:val="TableTextCentered"/>
              <w:keepNext/>
              <w:keepLines/>
              <w:rPr>
                <w:rFonts w:ascii="Franklin Gothic Book" w:hAnsi="Franklin Gothic Book"/>
              </w:rPr>
            </w:pPr>
            <w:r w:rsidRPr="001010E4">
              <w:rPr>
                <w:rFonts w:ascii="Franklin Gothic Book" w:hAnsi="Franklin Gothic Book"/>
              </w:rPr>
              <w:t>4</w:t>
            </w:r>
          </w:p>
        </w:tc>
        <w:tc>
          <w:tcPr>
            <w:tcW w:w="1725" w:type="dxa"/>
          </w:tcPr>
          <w:p w14:paraId="55590A12" w14:textId="77777777" w:rsidR="001C4137" w:rsidRPr="00152E8A" w:rsidRDefault="001C4137">
            <w:pPr>
              <w:pStyle w:val="TableTextCentered"/>
              <w:rPr>
                <w:rFonts w:ascii="Franklin Gothic Book" w:hAnsi="Franklin Gothic Book"/>
              </w:rPr>
            </w:pPr>
            <w:r w:rsidRPr="00152E8A">
              <w:rPr>
                <w:rFonts w:ascii="Franklin Gothic Book" w:hAnsi="Franklin Gothic Book"/>
              </w:rPr>
              <w:t>729</w:t>
            </w:r>
          </w:p>
        </w:tc>
        <w:tc>
          <w:tcPr>
            <w:tcW w:w="1641" w:type="dxa"/>
          </w:tcPr>
          <w:p w14:paraId="53E42FF3"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48</w:t>
            </w:r>
          </w:p>
        </w:tc>
        <w:tc>
          <w:tcPr>
            <w:tcW w:w="1640" w:type="dxa"/>
          </w:tcPr>
          <w:p w14:paraId="74106E31" w14:textId="77777777" w:rsidR="001C4137" w:rsidRPr="00152E8A" w:rsidRDefault="001C4137">
            <w:pPr>
              <w:pStyle w:val="TableTextCentered"/>
              <w:rPr>
                <w:rFonts w:ascii="Franklin Gothic Book" w:hAnsi="Franklin Gothic Book"/>
              </w:rPr>
            </w:pPr>
            <w:r w:rsidRPr="00152E8A">
              <w:rPr>
                <w:rFonts w:ascii="Franklin Gothic Book" w:hAnsi="Franklin Gothic Book"/>
              </w:rPr>
              <w:t>50</w:t>
            </w:r>
          </w:p>
        </w:tc>
        <w:tc>
          <w:tcPr>
            <w:tcW w:w="1527" w:type="dxa"/>
          </w:tcPr>
          <w:p w14:paraId="356043BD"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48</w:t>
            </w:r>
          </w:p>
        </w:tc>
        <w:tc>
          <w:tcPr>
            <w:tcW w:w="1676" w:type="dxa"/>
          </w:tcPr>
          <w:p w14:paraId="49137FE7" w14:textId="77777777" w:rsidR="001C4137" w:rsidRPr="00152E8A" w:rsidRDefault="001C4137">
            <w:pPr>
              <w:pStyle w:val="TableTextCentered"/>
              <w:rPr>
                <w:rFonts w:ascii="Franklin Gothic Book" w:hAnsi="Franklin Gothic Book"/>
              </w:rPr>
            </w:pPr>
            <w:r w:rsidRPr="00152E8A">
              <w:rPr>
                <w:rFonts w:ascii="Franklin Gothic Book" w:hAnsi="Franklin Gothic Book"/>
              </w:rPr>
              <w:t>50</w:t>
            </w:r>
          </w:p>
        </w:tc>
      </w:tr>
      <w:tr w:rsidR="001C4137" w:rsidRPr="00347FB2" w14:paraId="005961A2"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0D8871A0" w14:textId="77777777" w:rsidR="001C4137" w:rsidRPr="001010E4" w:rsidRDefault="001C4137">
            <w:pPr>
              <w:pStyle w:val="TableTextCentered"/>
              <w:rPr>
                <w:rFonts w:ascii="Franklin Gothic Book" w:hAnsi="Franklin Gothic Book"/>
              </w:rPr>
            </w:pPr>
            <w:r w:rsidRPr="001010E4">
              <w:rPr>
                <w:rFonts w:ascii="Franklin Gothic Book" w:hAnsi="Franklin Gothic Book"/>
              </w:rPr>
              <w:t>5</w:t>
            </w:r>
          </w:p>
        </w:tc>
        <w:tc>
          <w:tcPr>
            <w:tcW w:w="1725" w:type="dxa"/>
          </w:tcPr>
          <w:p w14:paraId="467BC35E" w14:textId="77777777" w:rsidR="001C4137" w:rsidRPr="00152E8A" w:rsidRDefault="001C4137">
            <w:pPr>
              <w:pStyle w:val="TableTextCentered"/>
              <w:rPr>
                <w:rFonts w:ascii="Franklin Gothic Book" w:hAnsi="Franklin Gothic Book"/>
              </w:rPr>
            </w:pPr>
            <w:r w:rsidRPr="00152E8A">
              <w:rPr>
                <w:rFonts w:ascii="Franklin Gothic Book" w:hAnsi="Franklin Gothic Book"/>
              </w:rPr>
              <w:t>787</w:t>
            </w:r>
          </w:p>
        </w:tc>
        <w:tc>
          <w:tcPr>
            <w:tcW w:w="1641" w:type="dxa"/>
          </w:tcPr>
          <w:p w14:paraId="1502C87D"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43</w:t>
            </w:r>
          </w:p>
        </w:tc>
        <w:tc>
          <w:tcPr>
            <w:tcW w:w="1640" w:type="dxa"/>
          </w:tcPr>
          <w:p w14:paraId="26D226FF"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45</w:t>
            </w:r>
          </w:p>
        </w:tc>
        <w:tc>
          <w:tcPr>
            <w:tcW w:w="1527" w:type="dxa"/>
          </w:tcPr>
          <w:p w14:paraId="672ED854"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44</w:t>
            </w:r>
          </w:p>
        </w:tc>
        <w:tc>
          <w:tcPr>
            <w:tcW w:w="1676" w:type="dxa"/>
          </w:tcPr>
          <w:p w14:paraId="0B2E0A9A" w14:textId="77777777" w:rsidR="001C4137" w:rsidRPr="00152E8A" w:rsidRDefault="001C4137">
            <w:pPr>
              <w:pStyle w:val="TableTextCentered"/>
              <w:rPr>
                <w:rFonts w:ascii="Franklin Gothic Book" w:hAnsi="Franklin Gothic Book"/>
              </w:rPr>
            </w:pPr>
            <w:r w:rsidRPr="00152E8A">
              <w:rPr>
                <w:rFonts w:ascii="Franklin Gothic Book" w:hAnsi="Franklin Gothic Book"/>
              </w:rPr>
              <w:t>50</w:t>
            </w:r>
          </w:p>
        </w:tc>
      </w:tr>
      <w:tr w:rsidR="001C4137" w:rsidRPr="00347FB2" w14:paraId="123B92E1" w14:textId="77777777">
        <w:tc>
          <w:tcPr>
            <w:tcW w:w="1135" w:type="dxa"/>
          </w:tcPr>
          <w:p w14:paraId="0003335C" w14:textId="77777777" w:rsidR="001C4137" w:rsidRPr="001010E4" w:rsidRDefault="001C4137">
            <w:pPr>
              <w:pStyle w:val="TableTextCentered"/>
              <w:rPr>
                <w:rFonts w:ascii="Franklin Gothic Book" w:hAnsi="Franklin Gothic Book"/>
              </w:rPr>
            </w:pPr>
            <w:r w:rsidRPr="001010E4">
              <w:rPr>
                <w:rFonts w:ascii="Franklin Gothic Book" w:hAnsi="Franklin Gothic Book"/>
              </w:rPr>
              <w:t>6</w:t>
            </w:r>
          </w:p>
        </w:tc>
        <w:tc>
          <w:tcPr>
            <w:tcW w:w="1725" w:type="dxa"/>
          </w:tcPr>
          <w:p w14:paraId="15D60A0C" w14:textId="77777777" w:rsidR="001C4137" w:rsidRPr="00152E8A" w:rsidRDefault="001C4137">
            <w:pPr>
              <w:pStyle w:val="TableTextCentered"/>
              <w:rPr>
                <w:rFonts w:ascii="Franklin Gothic Book" w:hAnsi="Franklin Gothic Book"/>
              </w:rPr>
            </w:pPr>
            <w:r w:rsidRPr="00152E8A">
              <w:rPr>
                <w:rFonts w:ascii="Franklin Gothic Book" w:hAnsi="Franklin Gothic Book"/>
              </w:rPr>
              <w:t>646</w:t>
            </w:r>
          </w:p>
        </w:tc>
        <w:tc>
          <w:tcPr>
            <w:tcW w:w="1641" w:type="dxa"/>
          </w:tcPr>
          <w:p w14:paraId="4F4C23FF" w14:textId="77777777" w:rsidR="001C4137" w:rsidRPr="00152E8A" w:rsidRDefault="001C4137">
            <w:pPr>
              <w:pStyle w:val="TableTextCentered"/>
              <w:rPr>
                <w:rFonts w:ascii="Franklin Gothic Book" w:hAnsi="Franklin Gothic Book"/>
              </w:rPr>
            </w:pPr>
            <w:r w:rsidRPr="00152E8A">
              <w:rPr>
                <w:rFonts w:ascii="Franklin Gothic Book" w:hAnsi="Franklin Gothic Book"/>
              </w:rPr>
              <w:t>36</w:t>
            </w:r>
          </w:p>
        </w:tc>
        <w:tc>
          <w:tcPr>
            <w:tcW w:w="1640" w:type="dxa"/>
          </w:tcPr>
          <w:p w14:paraId="370DC365"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40</w:t>
            </w:r>
          </w:p>
        </w:tc>
        <w:tc>
          <w:tcPr>
            <w:tcW w:w="1527" w:type="dxa"/>
          </w:tcPr>
          <w:p w14:paraId="260DBC14"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42</w:t>
            </w:r>
          </w:p>
        </w:tc>
        <w:tc>
          <w:tcPr>
            <w:tcW w:w="1676" w:type="dxa"/>
          </w:tcPr>
          <w:p w14:paraId="77F5228E" w14:textId="77777777" w:rsidR="001C4137" w:rsidRPr="00152E8A" w:rsidRDefault="001C4137">
            <w:pPr>
              <w:pStyle w:val="TableTextCentered"/>
              <w:rPr>
                <w:rFonts w:ascii="Franklin Gothic Book" w:hAnsi="Franklin Gothic Book"/>
              </w:rPr>
            </w:pPr>
            <w:r w:rsidRPr="00152E8A">
              <w:rPr>
                <w:rFonts w:ascii="Franklin Gothic Book" w:hAnsi="Franklin Gothic Book"/>
              </w:rPr>
              <w:t>50</w:t>
            </w:r>
          </w:p>
        </w:tc>
      </w:tr>
      <w:tr w:rsidR="001C4137" w:rsidRPr="00347FB2" w14:paraId="25925D48"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127E8DCB" w14:textId="77777777" w:rsidR="001C4137" w:rsidRPr="001010E4" w:rsidRDefault="001C4137">
            <w:pPr>
              <w:pStyle w:val="TableTextCentered"/>
              <w:rPr>
                <w:rFonts w:ascii="Franklin Gothic Book" w:hAnsi="Franklin Gothic Book"/>
              </w:rPr>
            </w:pPr>
            <w:r w:rsidRPr="001010E4">
              <w:rPr>
                <w:rFonts w:ascii="Franklin Gothic Book" w:hAnsi="Franklin Gothic Book"/>
              </w:rPr>
              <w:t>7</w:t>
            </w:r>
          </w:p>
        </w:tc>
        <w:tc>
          <w:tcPr>
            <w:tcW w:w="1725" w:type="dxa"/>
          </w:tcPr>
          <w:p w14:paraId="1C12663C" w14:textId="77777777" w:rsidR="001C4137" w:rsidRPr="00152E8A" w:rsidRDefault="001C4137">
            <w:pPr>
              <w:pStyle w:val="TableTextCentered"/>
              <w:rPr>
                <w:rFonts w:ascii="Franklin Gothic Book" w:hAnsi="Franklin Gothic Book"/>
              </w:rPr>
            </w:pPr>
            <w:r w:rsidRPr="00152E8A">
              <w:rPr>
                <w:rFonts w:ascii="Franklin Gothic Book" w:hAnsi="Franklin Gothic Book"/>
              </w:rPr>
              <w:t>658</w:t>
            </w:r>
          </w:p>
        </w:tc>
        <w:tc>
          <w:tcPr>
            <w:tcW w:w="1641" w:type="dxa"/>
          </w:tcPr>
          <w:p w14:paraId="08E8DC33"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43</w:t>
            </w:r>
          </w:p>
        </w:tc>
        <w:tc>
          <w:tcPr>
            <w:tcW w:w="1640" w:type="dxa"/>
          </w:tcPr>
          <w:p w14:paraId="6854402E"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44</w:t>
            </w:r>
          </w:p>
        </w:tc>
        <w:tc>
          <w:tcPr>
            <w:tcW w:w="1527" w:type="dxa"/>
          </w:tcPr>
          <w:p w14:paraId="032F12A3"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41</w:t>
            </w:r>
          </w:p>
        </w:tc>
        <w:tc>
          <w:tcPr>
            <w:tcW w:w="1676" w:type="dxa"/>
          </w:tcPr>
          <w:p w14:paraId="3FEA963C" w14:textId="77777777" w:rsidR="001C4137" w:rsidRPr="00152E8A" w:rsidRDefault="001C4137">
            <w:pPr>
              <w:pStyle w:val="TableTextCentered"/>
              <w:rPr>
                <w:rFonts w:ascii="Franklin Gothic Book" w:hAnsi="Franklin Gothic Book"/>
              </w:rPr>
            </w:pPr>
            <w:r w:rsidRPr="00152E8A">
              <w:rPr>
                <w:rFonts w:ascii="Franklin Gothic Book" w:hAnsi="Franklin Gothic Book"/>
              </w:rPr>
              <w:t>50</w:t>
            </w:r>
          </w:p>
        </w:tc>
      </w:tr>
      <w:tr w:rsidR="001C4137" w:rsidRPr="00347FB2" w14:paraId="13418518" w14:textId="77777777">
        <w:tc>
          <w:tcPr>
            <w:tcW w:w="1135" w:type="dxa"/>
          </w:tcPr>
          <w:p w14:paraId="7B1169B2" w14:textId="77777777" w:rsidR="001C4137" w:rsidRPr="001010E4" w:rsidRDefault="001C4137">
            <w:pPr>
              <w:pStyle w:val="TableTextCentered"/>
              <w:rPr>
                <w:rFonts w:ascii="Franklin Gothic Book" w:hAnsi="Franklin Gothic Book"/>
              </w:rPr>
            </w:pPr>
            <w:r w:rsidRPr="001010E4">
              <w:rPr>
                <w:rFonts w:ascii="Franklin Gothic Book" w:hAnsi="Franklin Gothic Book"/>
              </w:rPr>
              <w:t>8</w:t>
            </w:r>
          </w:p>
        </w:tc>
        <w:tc>
          <w:tcPr>
            <w:tcW w:w="1725" w:type="dxa"/>
          </w:tcPr>
          <w:p w14:paraId="6610C9FF" w14:textId="77777777" w:rsidR="001C4137" w:rsidRPr="00152E8A" w:rsidRDefault="001C4137">
            <w:pPr>
              <w:pStyle w:val="TableTextCentered"/>
              <w:rPr>
                <w:rFonts w:ascii="Franklin Gothic Book" w:hAnsi="Franklin Gothic Book"/>
              </w:rPr>
            </w:pPr>
            <w:r w:rsidRPr="00152E8A">
              <w:rPr>
                <w:rFonts w:ascii="Franklin Gothic Book" w:hAnsi="Franklin Gothic Book"/>
              </w:rPr>
              <w:t>707</w:t>
            </w:r>
          </w:p>
        </w:tc>
        <w:tc>
          <w:tcPr>
            <w:tcW w:w="1641" w:type="dxa"/>
          </w:tcPr>
          <w:p w14:paraId="2D22310D"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43</w:t>
            </w:r>
          </w:p>
        </w:tc>
        <w:tc>
          <w:tcPr>
            <w:tcW w:w="1640" w:type="dxa"/>
          </w:tcPr>
          <w:p w14:paraId="13C08B67"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44</w:t>
            </w:r>
          </w:p>
        </w:tc>
        <w:tc>
          <w:tcPr>
            <w:tcW w:w="1527" w:type="dxa"/>
          </w:tcPr>
          <w:p w14:paraId="5CB0B36D" w14:textId="77777777" w:rsidR="001C4137" w:rsidRPr="00152E8A" w:rsidRDefault="001C4137">
            <w:pPr>
              <w:pStyle w:val="TableTextCentered"/>
              <w:rPr>
                <w:rFonts w:ascii="Franklin Gothic Book" w:hAnsi="Franklin Gothic Book"/>
              </w:rPr>
            </w:pPr>
            <w:r w:rsidRPr="00152E8A">
              <w:rPr>
                <w:rFonts w:ascii="Franklin Gothic Book" w:hAnsi="Franklin Gothic Book"/>
              </w:rPr>
              <w:t>51</w:t>
            </w:r>
          </w:p>
        </w:tc>
        <w:tc>
          <w:tcPr>
            <w:tcW w:w="1676" w:type="dxa"/>
          </w:tcPr>
          <w:p w14:paraId="01E0419B" w14:textId="77777777" w:rsidR="001C4137" w:rsidRPr="00152E8A" w:rsidRDefault="001C4137">
            <w:pPr>
              <w:pStyle w:val="TableTextCentered"/>
              <w:rPr>
                <w:rFonts w:ascii="Franklin Gothic Book" w:hAnsi="Franklin Gothic Book"/>
              </w:rPr>
            </w:pPr>
            <w:r w:rsidRPr="00152E8A">
              <w:rPr>
                <w:rFonts w:ascii="Franklin Gothic Book" w:hAnsi="Franklin Gothic Book"/>
              </w:rPr>
              <w:t>50</w:t>
            </w:r>
          </w:p>
        </w:tc>
      </w:tr>
      <w:tr w:rsidR="001C4137" w:rsidRPr="00347FB2" w14:paraId="479F7D04" w14:textId="77777777">
        <w:trPr>
          <w:cnfStyle w:val="000000100000" w:firstRow="0" w:lastRow="0" w:firstColumn="0" w:lastColumn="0" w:oddVBand="0" w:evenVBand="0" w:oddHBand="1" w:evenHBand="0" w:firstRowFirstColumn="0" w:firstRowLastColumn="0" w:lastRowFirstColumn="0" w:lastRowLastColumn="0"/>
          <w:trHeight w:val="80"/>
        </w:trPr>
        <w:tc>
          <w:tcPr>
            <w:tcW w:w="1135" w:type="dxa"/>
          </w:tcPr>
          <w:p w14:paraId="539B9C86" w14:textId="77777777" w:rsidR="001C4137" w:rsidRPr="001010E4" w:rsidRDefault="001C4137">
            <w:pPr>
              <w:pStyle w:val="TableTextCentered"/>
              <w:rPr>
                <w:rFonts w:ascii="Franklin Gothic Book" w:hAnsi="Franklin Gothic Book"/>
              </w:rPr>
            </w:pPr>
            <w:r w:rsidRPr="001010E4">
              <w:rPr>
                <w:rFonts w:ascii="Franklin Gothic Book" w:hAnsi="Franklin Gothic Book"/>
              </w:rPr>
              <w:t>3-8</w:t>
            </w:r>
          </w:p>
        </w:tc>
        <w:tc>
          <w:tcPr>
            <w:tcW w:w="1725" w:type="dxa"/>
          </w:tcPr>
          <w:p w14:paraId="13D09101" w14:textId="77777777" w:rsidR="001C4137" w:rsidRPr="00152E8A" w:rsidRDefault="001C4137">
            <w:pPr>
              <w:pStyle w:val="TableTextCentered"/>
              <w:rPr>
                <w:rFonts w:ascii="Franklin Gothic Book" w:hAnsi="Franklin Gothic Book"/>
              </w:rPr>
            </w:pPr>
            <w:r w:rsidRPr="00152E8A">
              <w:rPr>
                <w:rFonts w:ascii="Franklin Gothic Book" w:hAnsi="Franklin Gothic Book"/>
              </w:rPr>
              <w:t>3,527</w:t>
            </w:r>
          </w:p>
        </w:tc>
        <w:tc>
          <w:tcPr>
            <w:tcW w:w="1641" w:type="dxa"/>
          </w:tcPr>
          <w:p w14:paraId="4357A26A"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43</w:t>
            </w:r>
          </w:p>
        </w:tc>
        <w:tc>
          <w:tcPr>
            <w:tcW w:w="1640" w:type="dxa"/>
          </w:tcPr>
          <w:p w14:paraId="13FE8830"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45</w:t>
            </w:r>
          </w:p>
        </w:tc>
        <w:tc>
          <w:tcPr>
            <w:tcW w:w="1527" w:type="dxa"/>
          </w:tcPr>
          <w:p w14:paraId="26BB5E73"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45</w:t>
            </w:r>
          </w:p>
        </w:tc>
        <w:tc>
          <w:tcPr>
            <w:tcW w:w="1676" w:type="dxa"/>
          </w:tcPr>
          <w:p w14:paraId="7D23206A" w14:textId="77777777" w:rsidR="001C4137" w:rsidRPr="00152E8A" w:rsidRDefault="001C4137">
            <w:pPr>
              <w:pStyle w:val="TableTextCentered"/>
              <w:rPr>
                <w:rFonts w:ascii="Franklin Gothic Book" w:hAnsi="Franklin Gothic Book"/>
              </w:rPr>
            </w:pPr>
            <w:r w:rsidRPr="00152E8A">
              <w:rPr>
                <w:rFonts w:ascii="Franklin Gothic Book" w:hAnsi="Franklin Gothic Book"/>
              </w:rPr>
              <w:t>50</w:t>
            </w:r>
          </w:p>
        </w:tc>
      </w:tr>
      <w:tr w:rsidR="001C4137" w:rsidRPr="00347FB2" w14:paraId="26C97A56" w14:textId="77777777">
        <w:tc>
          <w:tcPr>
            <w:tcW w:w="1135" w:type="dxa"/>
          </w:tcPr>
          <w:p w14:paraId="4C8BDBB1" w14:textId="77777777" w:rsidR="001C4137" w:rsidRPr="001010E4" w:rsidRDefault="001C4137">
            <w:pPr>
              <w:pStyle w:val="TableTextCentered"/>
              <w:rPr>
                <w:rFonts w:ascii="Franklin Gothic Book" w:hAnsi="Franklin Gothic Book"/>
              </w:rPr>
            </w:pPr>
            <w:r w:rsidRPr="001010E4">
              <w:rPr>
                <w:rFonts w:ascii="Franklin Gothic Book" w:hAnsi="Franklin Gothic Book"/>
              </w:rPr>
              <w:t>10</w:t>
            </w:r>
          </w:p>
        </w:tc>
        <w:tc>
          <w:tcPr>
            <w:tcW w:w="1725" w:type="dxa"/>
          </w:tcPr>
          <w:p w14:paraId="2C77FBF4"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456</w:t>
            </w:r>
          </w:p>
        </w:tc>
        <w:tc>
          <w:tcPr>
            <w:tcW w:w="1641" w:type="dxa"/>
          </w:tcPr>
          <w:p w14:paraId="120993A3" w14:textId="77777777" w:rsidR="001C4137" w:rsidRPr="00152E8A" w:rsidRDefault="001C4137">
            <w:pPr>
              <w:pStyle w:val="TableTextCentered"/>
              <w:rPr>
                <w:rFonts w:ascii="Franklin Gothic Book" w:hAnsi="Franklin Gothic Book"/>
              </w:rPr>
            </w:pPr>
            <w:r w:rsidRPr="00152E8A">
              <w:rPr>
                <w:rFonts w:ascii="Franklin Gothic Book" w:hAnsi="Franklin Gothic Book"/>
              </w:rPr>
              <w:t>34</w:t>
            </w:r>
          </w:p>
        </w:tc>
        <w:tc>
          <w:tcPr>
            <w:tcW w:w="1640" w:type="dxa"/>
          </w:tcPr>
          <w:p w14:paraId="14719F72" w14:textId="77777777" w:rsidR="001C4137" w:rsidRPr="00152E8A" w:rsidRDefault="001C4137">
            <w:pPr>
              <w:pStyle w:val="TableTextCentered"/>
              <w:rPr>
                <w:rFonts w:ascii="Franklin Gothic Book" w:hAnsi="Franklin Gothic Book"/>
              </w:rPr>
            </w:pPr>
            <w:r w:rsidRPr="00152E8A">
              <w:rPr>
                <w:rFonts w:ascii="Franklin Gothic Book" w:hAnsi="Franklin Gothic Book"/>
              </w:rPr>
              <w:t>34</w:t>
            </w:r>
          </w:p>
        </w:tc>
        <w:tc>
          <w:tcPr>
            <w:tcW w:w="1527" w:type="dxa"/>
          </w:tcPr>
          <w:p w14:paraId="65FE99F9" w14:textId="77777777" w:rsidR="001C4137" w:rsidRPr="00152E8A" w:rsidRDefault="001C4137">
            <w:pPr>
              <w:pStyle w:val="TableTextCentered"/>
              <w:rPr>
                <w:rFonts w:ascii="Franklin Gothic Book" w:hAnsi="Franklin Gothic Book"/>
              </w:rPr>
            </w:pPr>
            <w:r w:rsidRPr="00152E8A">
              <w:rPr>
                <w:rFonts w:ascii="Franklin Gothic Book" w:hAnsi="Franklin Gothic Book"/>
              </w:rPr>
              <w:t>44</w:t>
            </w:r>
          </w:p>
        </w:tc>
        <w:tc>
          <w:tcPr>
            <w:tcW w:w="1676" w:type="dxa"/>
          </w:tcPr>
          <w:p w14:paraId="7365E32F" w14:textId="77777777" w:rsidR="001C4137" w:rsidRPr="00152E8A" w:rsidRDefault="001C4137">
            <w:pPr>
              <w:pStyle w:val="TableTextCentered"/>
              <w:rPr>
                <w:rFonts w:ascii="Franklin Gothic Book" w:hAnsi="Franklin Gothic Book"/>
              </w:rPr>
            </w:pPr>
            <w:r w:rsidRPr="00152E8A">
              <w:rPr>
                <w:rFonts w:ascii="Franklin Gothic Book" w:hAnsi="Franklin Gothic Book"/>
              </w:rPr>
              <w:t>50</w:t>
            </w:r>
          </w:p>
        </w:tc>
      </w:tr>
    </w:tbl>
    <w:p w14:paraId="1A66FD40" w14:textId="77777777" w:rsidR="001C4137" w:rsidRDefault="001C4137" w:rsidP="001C4137">
      <w:pPr>
        <w:spacing w:line="240" w:lineRule="auto"/>
        <w:rPr>
          <w:rFonts w:ascii="Franklin Gothic Book" w:hAnsi="Franklin Gothic Book"/>
          <w:sz w:val="20"/>
          <w:szCs w:val="20"/>
        </w:rPr>
      </w:pPr>
    </w:p>
    <w:p w14:paraId="7C0E4914" w14:textId="2876EDD6" w:rsidR="001C4137" w:rsidRPr="003A616C" w:rsidRDefault="001C4137" w:rsidP="001C4137">
      <w:pPr>
        <w:pStyle w:val="TableTitle0"/>
        <w:spacing w:before="0" w:after="0" w:line="240" w:lineRule="auto"/>
      </w:pPr>
      <w:bookmarkStart w:id="81" w:name="_Toc211936450"/>
      <w:r w:rsidRPr="003A616C">
        <w:t xml:space="preserve">Table </w:t>
      </w:r>
      <w:r w:rsidR="00D11F89">
        <w:t>D</w:t>
      </w:r>
      <w:r w:rsidRPr="003A616C">
        <w:t xml:space="preserve">16. </w:t>
      </w:r>
      <w:r w:rsidRPr="003A616C">
        <w:rPr>
          <w:spacing w:val="-4"/>
        </w:rPr>
        <w:t>Four-Year Cohort Graduation Rates by Student Group, 202</w:t>
      </w:r>
      <w:r>
        <w:rPr>
          <w:spacing w:val="-4"/>
        </w:rPr>
        <w:t>3</w:t>
      </w:r>
      <w:r w:rsidRPr="003A616C">
        <w:rPr>
          <w:spacing w:val="-4"/>
        </w:rPr>
        <w:t>-202</w:t>
      </w:r>
      <w:bookmarkEnd w:id="81"/>
      <w:r>
        <w:rPr>
          <w:spacing w:val="-4"/>
        </w:rPr>
        <w:t>5</w:t>
      </w:r>
    </w:p>
    <w:tbl>
      <w:tblPr>
        <w:tblStyle w:val="MSVTable1"/>
        <w:tblW w:w="5000" w:type="pct"/>
        <w:tblLook w:val="0420" w:firstRow="1" w:lastRow="0" w:firstColumn="0" w:lastColumn="0" w:noHBand="0" w:noVBand="1"/>
        <w:tblCaption w:val="Table D16. Four-Year Cohort Graduation Rates by Student Group, 2023-2025"/>
        <w:tblDescription w:val="Four-Year Cohort Graduation Rates by Student Group"/>
      </w:tblPr>
      <w:tblGrid>
        <w:gridCol w:w="3586"/>
        <w:gridCol w:w="1151"/>
        <w:gridCol w:w="1152"/>
        <w:gridCol w:w="1151"/>
        <w:gridCol w:w="1152"/>
        <w:gridCol w:w="1152"/>
      </w:tblGrid>
      <w:tr w:rsidR="001C4137" w:rsidRPr="00976F70" w14:paraId="68EA97A7"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4B167362" w14:textId="77777777" w:rsidR="001C4137" w:rsidRPr="00B85B0B" w:rsidRDefault="001C4137">
            <w:pPr>
              <w:pStyle w:val="TableColHeadingLeft"/>
              <w:jc w:val="center"/>
            </w:pPr>
            <w:r w:rsidRPr="00B85B0B">
              <w:t>Group</w:t>
            </w:r>
          </w:p>
        </w:tc>
        <w:tc>
          <w:tcPr>
            <w:tcW w:w="1151" w:type="dxa"/>
            <w:vAlign w:val="center"/>
          </w:tcPr>
          <w:p w14:paraId="37555ED4" w14:textId="77777777" w:rsidR="001C4137" w:rsidRPr="00B85B0B" w:rsidRDefault="001C4137">
            <w:pPr>
              <w:pStyle w:val="TableColHeadingCenter"/>
            </w:pPr>
            <w:r>
              <w:t># Included</w:t>
            </w:r>
            <w:r w:rsidRPr="00B85B0B">
              <w:t xml:space="preserve"> (202</w:t>
            </w:r>
            <w:r>
              <w:t>5</w:t>
            </w:r>
            <w:r w:rsidRPr="00B85B0B">
              <w:t>)</w:t>
            </w:r>
          </w:p>
        </w:tc>
        <w:tc>
          <w:tcPr>
            <w:tcW w:w="1152" w:type="dxa"/>
            <w:vAlign w:val="center"/>
          </w:tcPr>
          <w:p w14:paraId="6123B7E4" w14:textId="77777777" w:rsidR="001C4137" w:rsidRPr="00B85B0B" w:rsidRDefault="001C4137">
            <w:pPr>
              <w:pStyle w:val="TableColHeadingCenter"/>
            </w:pPr>
            <w:r w:rsidRPr="00B85B0B">
              <w:t>202</w:t>
            </w:r>
            <w:r>
              <w:t>3</w:t>
            </w:r>
          </w:p>
        </w:tc>
        <w:tc>
          <w:tcPr>
            <w:tcW w:w="1151" w:type="dxa"/>
            <w:vAlign w:val="center"/>
          </w:tcPr>
          <w:p w14:paraId="32528D9B" w14:textId="77777777" w:rsidR="001C4137" w:rsidRPr="00B85B0B" w:rsidRDefault="001C4137">
            <w:pPr>
              <w:pStyle w:val="TableColHeadingCenter"/>
            </w:pPr>
            <w:r>
              <w:t>2024</w:t>
            </w:r>
          </w:p>
        </w:tc>
        <w:tc>
          <w:tcPr>
            <w:tcW w:w="1152" w:type="dxa"/>
            <w:vAlign w:val="center"/>
          </w:tcPr>
          <w:p w14:paraId="240F3CBE" w14:textId="77777777" w:rsidR="001C4137" w:rsidRPr="00B85B0B" w:rsidRDefault="001C4137">
            <w:pPr>
              <w:pStyle w:val="TableColHeadingCenter"/>
            </w:pPr>
            <w:r>
              <w:t>2025</w:t>
            </w:r>
          </w:p>
        </w:tc>
        <w:tc>
          <w:tcPr>
            <w:tcW w:w="1152" w:type="dxa"/>
            <w:vAlign w:val="center"/>
          </w:tcPr>
          <w:p w14:paraId="7799F8CC" w14:textId="77777777" w:rsidR="001C4137" w:rsidRPr="00B85B0B" w:rsidRDefault="001C4137">
            <w:pPr>
              <w:pStyle w:val="TableColHeadingCenter"/>
            </w:pPr>
            <w:r w:rsidRPr="00B85B0B">
              <w:t>State (202</w:t>
            </w:r>
            <w:r>
              <w:t>5</w:t>
            </w:r>
            <w:r w:rsidRPr="00B85B0B">
              <w:t>)</w:t>
            </w:r>
          </w:p>
        </w:tc>
      </w:tr>
      <w:tr w:rsidR="001C4137" w:rsidRPr="00976F70" w14:paraId="4BA9246D"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AC8D117" w14:textId="77777777" w:rsidR="001C4137" w:rsidRPr="00A73A0A" w:rsidRDefault="001C4137">
            <w:pPr>
              <w:pStyle w:val="TableText"/>
              <w:rPr>
                <w:rFonts w:ascii="Franklin Gothic Book" w:hAnsi="Franklin Gothic Book"/>
              </w:rPr>
            </w:pPr>
            <w:r w:rsidRPr="00A73A0A">
              <w:rPr>
                <w:rFonts w:ascii="Franklin Gothic Book" w:hAnsi="Franklin Gothic Book"/>
              </w:rPr>
              <w:t>All Students</w:t>
            </w:r>
          </w:p>
        </w:tc>
        <w:tc>
          <w:tcPr>
            <w:tcW w:w="1151" w:type="dxa"/>
          </w:tcPr>
          <w:p w14:paraId="550A16A7" w14:textId="77777777" w:rsidR="001C4137" w:rsidRPr="00E33B0C" w:rsidRDefault="001C4137">
            <w:pPr>
              <w:pStyle w:val="TableTextCentered"/>
              <w:rPr>
                <w:rFonts w:ascii="Franklin Gothic Book" w:hAnsi="Franklin Gothic Book"/>
              </w:rPr>
            </w:pPr>
            <w:r>
              <w:rPr>
                <w:rFonts w:ascii="Franklin Gothic Book" w:hAnsi="Franklin Gothic Book"/>
              </w:rPr>
              <w:t>759</w:t>
            </w:r>
          </w:p>
        </w:tc>
        <w:tc>
          <w:tcPr>
            <w:tcW w:w="1152" w:type="dxa"/>
          </w:tcPr>
          <w:p w14:paraId="7F13E074" w14:textId="77777777" w:rsidR="001C4137" w:rsidRPr="00E33B0C" w:rsidRDefault="001C4137">
            <w:pPr>
              <w:pStyle w:val="TableTextCentered"/>
              <w:rPr>
                <w:rFonts w:ascii="Franklin Gothic Book" w:hAnsi="Franklin Gothic Book"/>
              </w:rPr>
            </w:pPr>
            <w:r w:rsidRPr="00E33B0C">
              <w:rPr>
                <w:rFonts w:ascii="Franklin Gothic Book" w:hAnsi="Franklin Gothic Book"/>
              </w:rPr>
              <w:t>74.5</w:t>
            </w:r>
          </w:p>
        </w:tc>
        <w:tc>
          <w:tcPr>
            <w:tcW w:w="1151" w:type="dxa"/>
          </w:tcPr>
          <w:p w14:paraId="3896AF89" w14:textId="77777777" w:rsidR="001C4137" w:rsidRPr="00E33B0C" w:rsidRDefault="001C4137">
            <w:pPr>
              <w:pStyle w:val="TableTextCentered"/>
              <w:rPr>
                <w:rFonts w:ascii="Franklin Gothic Book" w:hAnsi="Franklin Gothic Book"/>
              </w:rPr>
            </w:pPr>
            <w:r w:rsidRPr="00E33B0C">
              <w:rPr>
                <w:rFonts w:ascii="Franklin Gothic Book" w:hAnsi="Franklin Gothic Book"/>
              </w:rPr>
              <w:t>66.4</w:t>
            </w:r>
          </w:p>
        </w:tc>
        <w:tc>
          <w:tcPr>
            <w:tcW w:w="1152" w:type="dxa"/>
          </w:tcPr>
          <w:p w14:paraId="07D8FC1B" w14:textId="77777777" w:rsidR="001C4137" w:rsidRPr="00E33B0C" w:rsidRDefault="001C4137">
            <w:pPr>
              <w:pStyle w:val="TableTextCentered"/>
              <w:rPr>
                <w:rFonts w:ascii="Franklin Gothic Book" w:hAnsi="Franklin Gothic Book"/>
              </w:rPr>
            </w:pPr>
            <w:r>
              <w:rPr>
                <w:rFonts w:ascii="Franklin Gothic Book" w:hAnsi="Franklin Gothic Book"/>
              </w:rPr>
              <w:t>76.8</w:t>
            </w:r>
          </w:p>
        </w:tc>
        <w:tc>
          <w:tcPr>
            <w:tcW w:w="1152" w:type="dxa"/>
          </w:tcPr>
          <w:p w14:paraId="2A4C496A" w14:textId="77777777" w:rsidR="001C4137" w:rsidRPr="00E33B0C" w:rsidRDefault="001C4137">
            <w:pPr>
              <w:pStyle w:val="TableTextCentered"/>
              <w:rPr>
                <w:rFonts w:ascii="Franklin Gothic Book" w:hAnsi="Franklin Gothic Book"/>
              </w:rPr>
            </w:pPr>
            <w:r>
              <w:rPr>
                <w:rFonts w:ascii="Franklin Gothic Book" w:hAnsi="Franklin Gothic Book"/>
              </w:rPr>
              <w:t>89.3</w:t>
            </w:r>
          </w:p>
        </w:tc>
      </w:tr>
      <w:tr w:rsidR="001C4137" w:rsidRPr="00976F70" w14:paraId="1072E4CC" w14:textId="77777777">
        <w:tc>
          <w:tcPr>
            <w:tcW w:w="3586" w:type="dxa"/>
          </w:tcPr>
          <w:p w14:paraId="32E736ED" w14:textId="77777777" w:rsidR="001C4137" w:rsidRPr="00A73A0A" w:rsidRDefault="001C4137">
            <w:pPr>
              <w:pStyle w:val="TableText"/>
              <w:rPr>
                <w:rFonts w:ascii="Franklin Gothic Book" w:hAnsi="Franklin Gothic Book"/>
              </w:rPr>
            </w:pPr>
            <w:r w:rsidRPr="00A73A0A">
              <w:rPr>
                <w:rFonts w:ascii="Franklin Gothic Book" w:hAnsi="Franklin Gothic Book"/>
              </w:rPr>
              <w:t>American Indian or Alaskan Native</w:t>
            </w:r>
          </w:p>
        </w:tc>
        <w:tc>
          <w:tcPr>
            <w:tcW w:w="1151" w:type="dxa"/>
          </w:tcPr>
          <w:p w14:paraId="6B32E6F4" w14:textId="77777777" w:rsidR="001C4137" w:rsidRPr="00E33B0C" w:rsidRDefault="001C4137">
            <w:pPr>
              <w:pStyle w:val="TableTextCentered"/>
              <w:rPr>
                <w:rFonts w:ascii="Franklin Gothic Book" w:hAnsi="Franklin Gothic Book"/>
              </w:rPr>
            </w:pPr>
            <w:r>
              <w:rPr>
                <w:rFonts w:ascii="Franklin Gothic Book" w:hAnsi="Franklin Gothic Book"/>
              </w:rPr>
              <w:t>3</w:t>
            </w:r>
          </w:p>
        </w:tc>
        <w:tc>
          <w:tcPr>
            <w:tcW w:w="1152" w:type="dxa"/>
          </w:tcPr>
          <w:p w14:paraId="1AD31C13" w14:textId="77777777" w:rsidR="001C4137" w:rsidRPr="00E33B0C" w:rsidRDefault="001C4137">
            <w:pPr>
              <w:pStyle w:val="TableTextCentered"/>
              <w:rPr>
                <w:rFonts w:ascii="Franklin Gothic Book" w:hAnsi="Franklin Gothic Book"/>
              </w:rPr>
            </w:pPr>
            <w:r>
              <w:rPr>
                <w:rFonts w:ascii="Franklin Gothic Book" w:hAnsi="Franklin Gothic Book"/>
              </w:rPr>
              <w:t>N/A</w:t>
            </w:r>
          </w:p>
        </w:tc>
        <w:tc>
          <w:tcPr>
            <w:tcW w:w="1151" w:type="dxa"/>
          </w:tcPr>
          <w:p w14:paraId="2FE8BB14" w14:textId="77777777" w:rsidR="001C4137" w:rsidRPr="00E33B0C" w:rsidRDefault="001C4137">
            <w:pPr>
              <w:pStyle w:val="TableTextCentered"/>
              <w:rPr>
                <w:rFonts w:ascii="Franklin Gothic Book" w:hAnsi="Franklin Gothic Book"/>
              </w:rPr>
            </w:pPr>
            <w:r>
              <w:rPr>
                <w:rFonts w:ascii="Franklin Gothic Book" w:hAnsi="Franklin Gothic Book"/>
              </w:rPr>
              <w:t>N/A</w:t>
            </w:r>
          </w:p>
        </w:tc>
        <w:tc>
          <w:tcPr>
            <w:tcW w:w="1152" w:type="dxa"/>
          </w:tcPr>
          <w:p w14:paraId="0E5DAE42" w14:textId="77777777" w:rsidR="001C4137" w:rsidRPr="00E33B0C" w:rsidRDefault="001C4137">
            <w:pPr>
              <w:pStyle w:val="TableTextCentered"/>
              <w:rPr>
                <w:rFonts w:ascii="Franklin Gothic Book" w:hAnsi="Franklin Gothic Book"/>
              </w:rPr>
            </w:pPr>
            <w:r>
              <w:rPr>
                <w:rFonts w:ascii="Franklin Gothic Book" w:hAnsi="Franklin Gothic Book"/>
              </w:rPr>
              <w:t>N/A</w:t>
            </w:r>
          </w:p>
        </w:tc>
        <w:tc>
          <w:tcPr>
            <w:tcW w:w="1152" w:type="dxa"/>
          </w:tcPr>
          <w:p w14:paraId="3AF2D219" w14:textId="77777777" w:rsidR="001C4137" w:rsidRPr="00E33B0C" w:rsidRDefault="001C4137">
            <w:pPr>
              <w:pStyle w:val="TableTextCentered"/>
              <w:rPr>
                <w:rFonts w:ascii="Franklin Gothic Book" w:hAnsi="Franklin Gothic Book"/>
              </w:rPr>
            </w:pPr>
            <w:r>
              <w:rPr>
                <w:rFonts w:ascii="Franklin Gothic Book" w:hAnsi="Franklin Gothic Book"/>
              </w:rPr>
              <w:t>85.3</w:t>
            </w:r>
          </w:p>
        </w:tc>
      </w:tr>
      <w:tr w:rsidR="001C4137" w:rsidRPr="00976F70" w14:paraId="3DEB81D8"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2C0262D" w14:textId="77777777" w:rsidR="001C4137" w:rsidRPr="00A73A0A" w:rsidRDefault="001C4137">
            <w:pPr>
              <w:pStyle w:val="TableText"/>
              <w:rPr>
                <w:rFonts w:ascii="Franklin Gothic Book" w:hAnsi="Franklin Gothic Book"/>
              </w:rPr>
            </w:pPr>
            <w:r w:rsidRPr="00A73A0A">
              <w:rPr>
                <w:rFonts w:ascii="Franklin Gothic Book" w:hAnsi="Franklin Gothic Book"/>
              </w:rPr>
              <w:t>Asian</w:t>
            </w:r>
          </w:p>
        </w:tc>
        <w:tc>
          <w:tcPr>
            <w:tcW w:w="1151" w:type="dxa"/>
          </w:tcPr>
          <w:p w14:paraId="40854B70" w14:textId="77777777" w:rsidR="001C4137" w:rsidRPr="00E33B0C" w:rsidRDefault="001C4137">
            <w:pPr>
              <w:pStyle w:val="TableTextCentered"/>
              <w:rPr>
                <w:rFonts w:ascii="Franklin Gothic Book" w:hAnsi="Franklin Gothic Book"/>
              </w:rPr>
            </w:pPr>
            <w:r>
              <w:rPr>
                <w:rFonts w:ascii="Franklin Gothic Book" w:hAnsi="Franklin Gothic Book"/>
              </w:rPr>
              <w:t>24</w:t>
            </w:r>
          </w:p>
        </w:tc>
        <w:tc>
          <w:tcPr>
            <w:tcW w:w="1152" w:type="dxa"/>
          </w:tcPr>
          <w:p w14:paraId="54ABDF47" w14:textId="77777777" w:rsidR="001C4137" w:rsidRPr="00E33B0C" w:rsidRDefault="001C4137">
            <w:pPr>
              <w:pStyle w:val="TableTextCentered"/>
              <w:rPr>
                <w:rFonts w:ascii="Franklin Gothic Book" w:hAnsi="Franklin Gothic Book"/>
              </w:rPr>
            </w:pPr>
            <w:r w:rsidRPr="00E33B0C">
              <w:rPr>
                <w:rFonts w:ascii="Franklin Gothic Book" w:hAnsi="Franklin Gothic Book"/>
              </w:rPr>
              <w:t>92.6</w:t>
            </w:r>
          </w:p>
        </w:tc>
        <w:tc>
          <w:tcPr>
            <w:tcW w:w="1151" w:type="dxa"/>
          </w:tcPr>
          <w:p w14:paraId="60A18D98" w14:textId="77777777" w:rsidR="001C4137" w:rsidRPr="00E33B0C" w:rsidRDefault="001C4137">
            <w:pPr>
              <w:pStyle w:val="TableTextCentered"/>
              <w:rPr>
                <w:rFonts w:ascii="Franklin Gothic Book" w:hAnsi="Franklin Gothic Book"/>
              </w:rPr>
            </w:pPr>
            <w:r w:rsidRPr="00E33B0C">
              <w:rPr>
                <w:rFonts w:ascii="Franklin Gothic Book" w:hAnsi="Franklin Gothic Book"/>
              </w:rPr>
              <w:t>90.6</w:t>
            </w:r>
          </w:p>
        </w:tc>
        <w:tc>
          <w:tcPr>
            <w:tcW w:w="1152" w:type="dxa"/>
          </w:tcPr>
          <w:p w14:paraId="30C1E227" w14:textId="77777777" w:rsidR="001C4137" w:rsidRPr="00E33B0C" w:rsidRDefault="001C4137">
            <w:pPr>
              <w:pStyle w:val="TableTextCentered"/>
              <w:rPr>
                <w:rFonts w:ascii="Franklin Gothic Book" w:hAnsi="Franklin Gothic Book"/>
              </w:rPr>
            </w:pPr>
            <w:r>
              <w:rPr>
                <w:rFonts w:ascii="Franklin Gothic Book" w:hAnsi="Franklin Gothic Book"/>
              </w:rPr>
              <w:t>87.5</w:t>
            </w:r>
          </w:p>
        </w:tc>
        <w:tc>
          <w:tcPr>
            <w:tcW w:w="1152" w:type="dxa"/>
          </w:tcPr>
          <w:p w14:paraId="190DB528" w14:textId="77777777" w:rsidR="001C4137" w:rsidRPr="00E33B0C" w:rsidRDefault="001C4137">
            <w:pPr>
              <w:pStyle w:val="TableTextCentered"/>
              <w:rPr>
                <w:rFonts w:ascii="Franklin Gothic Book" w:hAnsi="Franklin Gothic Book"/>
              </w:rPr>
            </w:pPr>
            <w:r>
              <w:rPr>
                <w:rFonts w:ascii="Franklin Gothic Book" w:hAnsi="Franklin Gothic Book"/>
              </w:rPr>
              <w:t>95.8</w:t>
            </w:r>
          </w:p>
        </w:tc>
      </w:tr>
      <w:tr w:rsidR="001C4137" w:rsidRPr="00976F70" w14:paraId="6624633C" w14:textId="77777777">
        <w:tc>
          <w:tcPr>
            <w:tcW w:w="3586" w:type="dxa"/>
          </w:tcPr>
          <w:p w14:paraId="0EE10BCC" w14:textId="77777777" w:rsidR="001C4137" w:rsidRPr="00A73A0A" w:rsidRDefault="001C4137">
            <w:pPr>
              <w:pStyle w:val="TableText"/>
              <w:rPr>
                <w:rFonts w:ascii="Franklin Gothic Book" w:hAnsi="Franklin Gothic Book"/>
              </w:rPr>
            </w:pPr>
            <w:r w:rsidRPr="00A73A0A">
              <w:rPr>
                <w:rFonts w:ascii="Franklin Gothic Book" w:hAnsi="Franklin Gothic Book"/>
              </w:rPr>
              <w:t>Black or African American</w:t>
            </w:r>
          </w:p>
        </w:tc>
        <w:tc>
          <w:tcPr>
            <w:tcW w:w="1151" w:type="dxa"/>
          </w:tcPr>
          <w:p w14:paraId="6A8E39CB" w14:textId="77777777" w:rsidR="001C4137" w:rsidRPr="00E33B0C" w:rsidRDefault="001C4137">
            <w:pPr>
              <w:pStyle w:val="TableTextCentered"/>
              <w:rPr>
                <w:rFonts w:ascii="Franklin Gothic Book" w:hAnsi="Franklin Gothic Book"/>
              </w:rPr>
            </w:pPr>
            <w:r>
              <w:rPr>
                <w:rFonts w:ascii="Franklin Gothic Book" w:hAnsi="Franklin Gothic Book"/>
              </w:rPr>
              <w:t>101</w:t>
            </w:r>
          </w:p>
        </w:tc>
        <w:tc>
          <w:tcPr>
            <w:tcW w:w="1152" w:type="dxa"/>
          </w:tcPr>
          <w:p w14:paraId="6D4C12C9" w14:textId="77777777" w:rsidR="001C4137" w:rsidRPr="00E33B0C" w:rsidRDefault="001C4137">
            <w:pPr>
              <w:pStyle w:val="TableTextCentered"/>
              <w:rPr>
                <w:rFonts w:ascii="Franklin Gothic Book" w:hAnsi="Franklin Gothic Book"/>
              </w:rPr>
            </w:pPr>
            <w:r w:rsidRPr="00E33B0C">
              <w:rPr>
                <w:rFonts w:ascii="Franklin Gothic Book" w:hAnsi="Franklin Gothic Book"/>
              </w:rPr>
              <w:t>85.2</w:t>
            </w:r>
          </w:p>
        </w:tc>
        <w:tc>
          <w:tcPr>
            <w:tcW w:w="1151" w:type="dxa"/>
          </w:tcPr>
          <w:p w14:paraId="1A799465" w14:textId="77777777" w:rsidR="001C4137" w:rsidRPr="00E33B0C" w:rsidRDefault="001C4137">
            <w:pPr>
              <w:pStyle w:val="TableTextCentered"/>
              <w:rPr>
                <w:rFonts w:ascii="Franklin Gothic Book" w:hAnsi="Franklin Gothic Book"/>
              </w:rPr>
            </w:pPr>
            <w:r w:rsidRPr="00E33B0C">
              <w:rPr>
                <w:rFonts w:ascii="Franklin Gothic Book" w:hAnsi="Franklin Gothic Book"/>
              </w:rPr>
              <w:t>68.8</w:t>
            </w:r>
          </w:p>
        </w:tc>
        <w:tc>
          <w:tcPr>
            <w:tcW w:w="1152" w:type="dxa"/>
          </w:tcPr>
          <w:p w14:paraId="453EA568" w14:textId="77777777" w:rsidR="001C4137" w:rsidRPr="00E33B0C" w:rsidRDefault="001C4137">
            <w:pPr>
              <w:pStyle w:val="TableTextCentered"/>
              <w:rPr>
                <w:rFonts w:ascii="Franklin Gothic Book" w:hAnsi="Franklin Gothic Book"/>
              </w:rPr>
            </w:pPr>
            <w:r>
              <w:rPr>
                <w:rFonts w:ascii="Franklin Gothic Book" w:hAnsi="Franklin Gothic Book"/>
              </w:rPr>
              <w:t>72.3</w:t>
            </w:r>
          </w:p>
        </w:tc>
        <w:tc>
          <w:tcPr>
            <w:tcW w:w="1152" w:type="dxa"/>
          </w:tcPr>
          <w:p w14:paraId="0F5C61E6" w14:textId="77777777" w:rsidR="001C4137" w:rsidRPr="00E33B0C" w:rsidRDefault="001C4137">
            <w:pPr>
              <w:pStyle w:val="TableTextCentered"/>
              <w:rPr>
                <w:rFonts w:ascii="Franklin Gothic Book" w:hAnsi="Franklin Gothic Book"/>
              </w:rPr>
            </w:pPr>
            <w:r>
              <w:rPr>
                <w:rFonts w:ascii="Franklin Gothic Book" w:hAnsi="Franklin Gothic Book"/>
              </w:rPr>
              <w:t>86.6</w:t>
            </w:r>
          </w:p>
        </w:tc>
      </w:tr>
      <w:tr w:rsidR="001C4137" w:rsidRPr="00976F70" w14:paraId="7F1BF2FB"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CFFD4DB" w14:textId="77777777" w:rsidR="001C4137" w:rsidRPr="00A73A0A" w:rsidRDefault="001C4137">
            <w:pPr>
              <w:pStyle w:val="TableText"/>
              <w:rPr>
                <w:rFonts w:ascii="Franklin Gothic Book" w:hAnsi="Franklin Gothic Book"/>
              </w:rPr>
            </w:pPr>
            <w:r w:rsidRPr="00A73A0A">
              <w:rPr>
                <w:rFonts w:ascii="Franklin Gothic Book" w:hAnsi="Franklin Gothic Book"/>
              </w:rPr>
              <w:t>Hispanic or Latino</w:t>
            </w:r>
          </w:p>
        </w:tc>
        <w:tc>
          <w:tcPr>
            <w:tcW w:w="1151" w:type="dxa"/>
          </w:tcPr>
          <w:p w14:paraId="1D95AA28" w14:textId="77777777" w:rsidR="001C4137" w:rsidRPr="00E33B0C" w:rsidRDefault="001C4137">
            <w:pPr>
              <w:pStyle w:val="TableTextCentered"/>
              <w:rPr>
                <w:rFonts w:ascii="Franklin Gothic Book" w:hAnsi="Franklin Gothic Book"/>
              </w:rPr>
            </w:pPr>
            <w:r>
              <w:rPr>
                <w:rFonts w:ascii="Franklin Gothic Book" w:hAnsi="Franklin Gothic Book"/>
              </w:rPr>
              <w:t>233</w:t>
            </w:r>
          </w:p>
        </w:tc>
        <w:tc>
          <w:tcPr>
            <w:tcW w:w="1152" w:type="dxa"/>
          </w:tcPr>
          <w:p w14:paraId="11AD76C8" w14:textId="77777777" w:rsidR="001C4137" w:rsidRPr="00E33B0C" w:rsidRDefault="001C4137">
            <w:pPr>
              <w:pStyle w:val="TableTextCentered"/>
              <w:rPr>
                <w:rFonts w:ascii="Franklin Gothic Book" w:hAnsi="Franklin Gothic Book"/>
              </w:rPr>
            </w:pPr>
            <w:r w:rsidRPr="00E33B0C">
              <w:rPr>
                <w:rFonts w:ascii="Franklin Gothic Book" w:hAnsi="Franklin Gothic Book"/>
              </w:rPr>
              <w:t>73.5</w:t>
            </w:r>
          </w:p>
        </w:tc>
        <w:tc>
          <w:tcPr>
            <w:tcW w:w="1151" w:type="dxa"/>
          </w:tcPr>
          <w:p w14:paraId="46B29D9D" w14:textId="77777777" w:rsidR="001C4137" w:rsidRPr="00E33B0C" w:rsidRDefault="001C4137">
            <w:pPr>
              <w:pStyle w:val="TableTextCentered"/>
              <w:rPr>
                <w:rFonts w:ascii="Franklin Gothic Book" w:hAnsi="Franklin Gothic Book"/>
              </w:rPr>
            </w:pPr>
            <w:r w:rsidRPr="00E33B0C">
              <w:rPr>
                <w:rFonts w:ascii="Franklin Gothic Book" w:hAnsi="Franklin Gothic Book"/>
              </w:rPr>
              <w:t>60.4</w:t>
            </w:r>
          </w:p>
        </w:tc>
        <w:tc>
          <w:tcPr>
            <w:tcW w:w="1152" w:type="dxa"/>
          </w:tcPr>
          <w:p w14:paraId="4D556A66" w14:textId="77777777" w:rsidR="001C4137" w:rsidRPr="00E33B0C" w:rsidRDefault="001C4137">
            <w:pPr>
              <w:pStyle w:val="TableTextCentered"/>
              <w:rPr>
                <w:rFonts w:ascii="Franklin Gothic Book" w:hAnsi="Franklin Gothic Book"/>
              </w:rPr>
            </w:pPr>
            <w:r>
              <w:rPr>
                <w:rFonts w:ascii="Franklin Gothic Book" w:hAnsi="Franklin Gothic Book"/>
              </w:rPr>
              <w:t>77.3</w:t>
            </w:r>
          </w:p>
        </w:tc>
        <w:tc>
          <w:tcPr>
            <w:tcW w:w="1152" w:type="dxa"/>
          </w:tcPr>
          <w:p w14:paraId="60DFA724" w14:textId="77777777" w:rsidR="001C4137" w:rsidRPr="00E33B0C" w:rsidRDefault="001C4137">
            <w:pPr>
              <w:pStyle w:val="TableTextCentered"/>
              <w:rPr>
                <w:rFonts w:ascii="Franklin Gothic Book" w:hAnsi="Franklin Gothic Book"/>
              </w:rPr>
            </w:pPr>
            <w:r>
              <w:rPr>
                <w:rFonts w:ascii="Franklin Gothic Book" w:hAnsi="Franklin Gothic Book"/>
              </w:rPr>
              <w:t>80.5</w:t>
            </w:r>
          </w:p>
        </w:tc>
      </w:tr>
      <w:tr w:rsidR="001C4137" w:rsidRPr="00976F70" w14:paraId="4BCDF007" w14:textId="77777777">
        <w:tc>
          <w:tcPr>
            <w:tcW w:w="3586" w:type="dxa"/>
          </w:tcPr>
          <w:p w14:paraId="6E457E64" w14:textId="77777777" w:rsidR="001C4137" w:rsidRPr="00A73A0A" w:rsidRDefault="001C4137">
            <w:pPr>
              <w:pStyle w:val="TableText"/>
              <w:rPr>
                <w:rFonts w:ascii="Franklin Gothic Book" w:hAnsi="Franklin Gothic Book"/>
              </w:rPr>
            </w:pPr>
            <w:r w:rsidRPr="00A73A0A">
              <w:rPr>
                <w:rFonts w:ascii="Franklin Gothic Book" w:hAnsi="Franklin Gothic Book"/>
              </w:rPr>
              <w:t>Multi-Race, Not Hispanic or Latino</w:t>
            </w:r>
          </w:p>
        </w:tc>
        <w:tc>
          <w:tcPr>
            <w:tcW w:w="1151" w:type="dxa"/>
          </w:tcPr>
          <w:p w14:paraId="7B0EC23A" w14:textId="77777777" w:rsidR="001C4137" w:rsidRPr="00E33B0C" w:rsidRDefault="001C4137">
            <w:pPr>
              <w:pStyle w:val="TableTextCentered"/>
              <w:rPr>
                <w:rFonts w:ascii="Franklin Gothic Book" w:hAnsi="Franklin Gothic Book"/>
              </w:rPr>
            </w:pPr>
            <w:r>
              <w:rPr>
                <w:rFonts w:ascii="Franklin Gothic Book" w:hAnsi="Franklin Gothic Book"/>
              </w:rPr>
              <w:t>58</w:t>
            </w:r>
          </w:p>
        </w:tc>
        <w:tc>
          <w:tcPr>
            <w:tcW w:w="1152" w:type="dxa"/>
          </w:tcPr>
          <w:p w14:paraId="003E2DAD" w14:textId="77777777" w:rsidR="001C4137" w:rsidRPr="00E33B0C" w:rsidRDefault="001C4137">
            <w:pPr>
              <w:pStyle w:val="TableTextCentered"/>
              <w:rPr>
                <w:rFonts w:ascii="Franklin Gothic Book" w:hAnsi="Franklin Gothic Book"/>
              </w:rPr>
            </w:pPr>
            <w:r w:rsidRPr="00E33B0C">
              <w:rPr>
                <w:rFonts w:ascii="Franklin Gothic Book" w:hAnsi="Franklin Gothic Book"/>
              </w:rPr>
              <w:t>69.2</w:t>
            </w:r>
          </w:p>
        </w:tc>
        <w:tc>
          <w:tcPr>
            <w:tcW w:w="1151" w:type="dxa"/>
          </w:tcPr>
          <w:p w14:paraId="6C6AEA09" w14:textId="77777777" w:rsidR="001C4137" w:rsidRPr="00E33B0C" w:rsidRDefault="001C4137">
            <w:pPr>
              <w:pStyle w:val="TableTextCentered"/>
              <w:rPr>
                <w:rFonts w:ascii="Franklin Gothic Book" w:hAnsi="Franklin Gothic Book"/>
              </w:rPr>
            </w:pPr>
            <w:r w:rsidRPr="00E33B0C">
              <w:rPr>
                <w:rFonts w:ascii="Franklin Gothic Book" w:hAnsi="Franklin Gothic Book"/>
              </w:rPr>
              <w:t>61.8</w:t>
            </w:r>
          </w:p>
        </w:tc>
        <w:tc>
          <w:tcPr>
            <w:tcW w:w="1152" w:type="dxa"/>
          </w:tcPr>
          <w:p w14:paraId="5CA15135" w14:textId="77777777" w:rsidR="001C4137" w:rsidRPr="00E33B0C" w:rsidRDefault="001C4137">
            <w:pPr>
              <w:pStyle w:val="TableTextCentered"/>
              <w:rPr>
                <w:rFonts w:ascii="Franklin Gothic Book" w:hAnsi="Franklin Gothic Book"/>
              </w:rPr>
            </w:pPr>
            <w:r>
              <w:rPr>
                <w:rFonts w:ascii="Franklin Gothic Book" w:hAnsi="Franklin Gothic Book"/>
              </w:rPr>
              <w:t>77.6</w:t>
            </w:r>
          </w:p>
        </w:tc>
        <w:tc>
          <w:tcPr>
            <w:tcW w:w="1152" w:type="dxa"/>
          </w:tcPr>
          <w:p w14:paraId="33B542BC" w14:textId="77777777" w:rsidR="001C4137" w:rsidRPr="00E33B0C" w:rsidRDefault="001C4137">
            <w:pPr>
              <w:pStyle w:val="TableTextCentered"/>
              <w:rPr>
                <w:rFonts w:ascii="Franklin Gothic Book" w:hAnsi="Franklin Gothic Book"/>
              </w:rPr>
            </w:pPr>
            <w:r>
              <w:rPr>
                <w:rFonts w:ascii="Franklin Gothic Book" w:hAnsi="Franklin Gothic Book"/>
              </w:rPr>
              <w:t>89.3</w:t>
            </w:r>
          </w:p>
        </w:tc>
      </w:tr>
      <w:tr w:rsidR="001C4137" w:rsidRPr="00976F70" w14:paraId="4636C2D0"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67E0C31"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Native Hawaiian or Other Pacific Islander</w:t>
            </w:r>
          </w:p>
        </w:tc>
        <w:tc>
          <w:tcPr>
            <w:tcW w:w="1151" w:type="dxa"/>
          </w:tcPr>
          <w:p w14:paraId="1CA690DD" w14:textId="77777777" w:rsidR="001C4137" w:rsidRPr="00E33B0C" w:rsidRDefault="001C4137">
            <w:pPr>
              <w:pStyle w:val="TableTextCentered"/>
              <w:rPr>
                <w:rFonts w:ascii="Franklin Gothic Book" w:hAnsi="Franklin Gothic Book"/>
              </w:rPr>
            </w:pPr>
            <w:r>
              <w:rPr>
                <w:rFonts w:ascii="Franklin Gothic Book" w:hAnsi="Franklin Gothic Book"/>
              </w:rPr>
              <w:t>2</w:t>
            </w:r>
          </w:p>
        </w:tc>
        <w:tc>
          <w:tcPr>
            <w:tcW w:w="1152" w:type="dxa"/>
          </w:tcPr>
          <w:p w14:paraId="3D1038B1" w14:textId="77777777" w:rsidR="001C4137" w:rsidRPr="00E33B0C" w:rsidRDefault="001C4137">
            <w:pPr>
              <w:pStyle w:val="TableTextCentered"/>
              <w:rPr>
                <w:rFonts w:ascii="Franklin Gothic Book" w:hAnsi="Franklin Gothic Book"/>
              </w:rPr>
            </w:pPr>
            <w:r>
              <w:rPr>
                <w:rFonts w:ascii="Franklin Gothic Book" w:hAnsi="Franklin Gothic Book"/>
              </w:rPr>
              <w:t>N/A</w:t>
            </w:r>
          </w:p>
        </w:tc>
        <w:tc>
          <w:tcPr>
            <w:tcW w:w="1151" w:type="dxa"/>
          </w:tcPr>
          <w:p w14:paraId="325B9FF0" w14:textId="77777777" w:rsidR="001C4137" w:rsidRPr="00E33B0C" w:rsidRDefault="001C4137">
            <w:pPr>
              <w:pStyle w:val="TableTextCentered"/>
              <w:rPr>
                <w:rFonts w:ascii="Franklin Gothic Book" w:hAnsi="Franklin Gothic Book"/>
              </w:rPr>
            </w:pPr>
            <w:r>
              <w:rPr>
                <w:rFonts w:ascii="Franklin Gothic Book" w:hAnsi="Franklin Gothic Book"/>
              </w:rPr>
              <w:t>N/A</w:t>
            </w:r>
          </w:p>
        </w:tc>
        <w:tc>
          <w:tcPr>
            <w:tcW w:w="1152" w:type="dxa"/>
          </w:tcPr>
          <w:p w14:paraId="00139887" w14:textId="77777777" w:rsidR="001C4137" w:rsidRPr="00E33B0C" w:rsidRDefault="001C4137">
            <w:pPr>
              <w:pStyle w:val="TableTextCentered"/>
              <w:rPr>
                <w:rFonts w:ascii="Franklin Gothic Book" w:hAnsi="Franklin Gothic Book"/>
              </w:rPr>
            </w:pPr>
            <w:r>
              <w:rPr>
                <w:rFonts w:ascii="Franklin Gothic Book" w:hAnsi="Franklin Gothic Book"/>
              </w:rPr>
              <w:t>N/A</w:t>
            </w:r>
          </w:p>
        </w:tc>
        <w:tc>
          <w:tcPr>
            <w:tcW w:w="1152" w:type="dxa"/>
          </w:tcPr>
          <w:p w14:paraId="0ACF1A75" w14:textId="77777777" w:rsidR="001C4137" w:rsidRPr="00E33B0C" w:rsidRDefault="001C4137">
            <w:pPr>
              <w:pStyle w:val="TableTextCentered"/>
              <w:rPr>
                <w:rFonts w:ascii="Franklin Gothic Book" w:hAnsi="Franklin Gothic Book"/>
              </w:rPr>
            </w:pPr>
            <w:r>
              <w:rPr>
                <w:rFonts w:ascii="Franklin Gothic Book" w:hAnsi="Franklin Gothic Book"/>
              </w:rPr>
              <w:t>87.0</w:t>
            </w:r>
          </w:p>
        </w:tc>
      </w:tr>
      <w:tr w:rsidR="001C4137" w:rsidRPr="00976F70" w14:paraId="7D0EEC0A" w14:textId="77777777">
        <w:tc>
          <w:tcPr>
            <w:tcW w:w="3586" w:type="dxa"/>
          </w:tcPr>
          <w:p w14:paraId="3DDC718F" w14:textId="77777777" w:rsidR="001C4137" w:rsidRPr="00A73A0A" w:rsidRDefault="001C4137">
            <w:pPr>
              <w:pStyle w:val="TableText"/>
              <w:rPr>
                <w:rFonts w:ascii="Franklin Gothic Book" w:hAnsi="Franklin Gothic Book"/>
              </w:rPr>
            </w:pPr>
            <w:r w:rsidRPr="00A73A0A">
              <w:rPr>
                <w:rFonts w:ascii="Franklin Gothic Book" w:hAnsi="Franklin Gothic Book"/>
              </w:rPr>
              <w:t>White</w:t>
            </w:r>
          </w:p>
        </w:tc>
        <w:tc>
          <w:tcPr>
            <w:tcW w:w="1151" w:type="dxa"/>
          </w:tcPr>
          <w:p w14:paraId="4CFD53F7" w14:textId="77777777" w:rsidR="001C4137" w:rsidRPr="00E33B0C" w:rsidRDefault="001C4137">
            <w:pPr>
              <w:pStyle w:val="TableTextCentered"/>
              <w:rPr>
                <w:rFonts w:ascii="Franklin Gothic Book" w:hAnsi="Franklin Gothic Book"/>
              </w:rPr>
            </w:pPr>
            <w:r>
              <w:rPr>
                <w:rFonts w:ascii="Franklin Gothic Book" w:hAnsi="Franklin Gothic Book"/>
              </w:rPr>
              <w:t>338</w:t>
            </w:r>
          </w:p>
        </w:tc>
        <w:tc>
          <w:tcPr>
            <w:tcW w:w="1152" w:type="dxa"/>
          </w:tcPr>
          <w:p w14:paraId="2D8AFC7B" w14:textId="77777777" w:rsidR="001C4137" w:rsidRPr="00E33B0C" w:rsidRDefault="001C4137">
            <w:pPr>
              <w:pStyle w:val="TableTextCentered"/>
              <w:rPr>
                <w:rFonts w:ascii="Franklin Gothic Book" w:hAnsi="Franklin Gothic Book"/>
              </w:rPr>
            </w:pPr>
            <w:r w:rsidRPr="00E33B0C">
              <w:rPr>
                <w:rFonts w:ascii="Franklin Gothic Book" w:hAnsi="Franklin Gothic Book"/>
              </w:rPr>
              <w:t>71.6</w:t>
            </w:r>
          </w:p>
        </w:tc>
        <w:tc>
          <w:tcPr>
            <w:tcW w:w="1151" w:type="dxa"/>
          </w:tcPr>
          <w:p w14:paraId="4804B4AE" w14:textId="77777777" w:rsidR="001C4137" w:rsidRPr="00E33B0C" w:rsidRDefault="001C4137">
            <w:pPr>
              <w:pStyle w:val="TableTextCentered"/>
              <w:rPr>
                <w:rFonts w:ascii="Franklin Gothic Book" w:hAnsi="Franklin Gothic Book"/>
              </w:rPr>
            </w:pPr>
            <w:r w:rsidRPr="00E33B0C">
              <w:rPr>
                <w:rFonts w:ascii="Franklin Gothic Book" w:hAnsi="Franklin Gothic Book"/>
              </w:rPr>
              <w:t>68.2</w:t>
            </w:r>
          </w:p>
        </w:tc>
        <w:tc>
          <w:tcPr>
            <w:tcW w:w="1152" w:type="dxa"/>
          </w:tcPr>
          <w:p w14:paraId="77944150" w14:textId="77777777" w:rsidR="001C4137" w:rsidRPr="00E33B0C" w:rsidRDefault="001C4137">
            <w:pPr>
              <w:pStyle w:val="TableTextCentered"/>
              <w:rPr>
                <w:rFonts w:ascii="Franklin Gothic Book" w:hAnsi="Franklin Gothic Book"/>
              </w:rPr>
            </w:pPr>
            <w:r>
              <w:rPr>
                <w:rFonts w:ascii="Franklin Gothic Book" w:hAnsi="Franklin Gothic Book"/>
              </w:rPr>
              <w:t>76.6</w:t>
            </w:r>
          </w:p>
        </w:tc>
        <w:tc>
          <w:tcPr>
            <w:tcW w:w="1152" w:type="dxa"/>
          </w:tcPr>
          <w:p w14:paraId="0D9A8C8E" w14:textId="77777777" w:rsidR="001C4137" w:rsidRPr="00E33B0C" w:rsidRDefault="001C4137">
            <w:pPr>
              <w:pStyle w:val="TableTextCentered"/>
              <w:rPr>
                <w:rFonts w:ascii="Franklin Gothic Book" w:hAnsi="Franklin Gothic Book"/>
              </w:rPr>
            </w:pPr>
            <w:r>
              <w:rPr>
                <w:rFonts w:ascii="Franklin Gothic Book" w:hAnsi="Franklin Gothic Book"/>
              </w:rPr>
              <w:t>93.4</w:t>
            </w:r>
          </w:p>
        </w:tc>
      </w:tr>
      <w:tr w:rsidR="001C4137" w:rsidRPr="00976F70" w14:paraId="60BDD3E4"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0822E46" w14:textId="77777777" w:rsidR="001C4137" w:rsidRPr="00A73A0A" w:rsidRDefault="001C4137">
            <w:pPr>
              <w:pStyle w:val="TableText"/>
              <w:rPr>
                <w:rFonts w:ascii="Franklin Gothic Book" w:hAnsi="Franklin Gothic Book"/>
              </w:rPr>
            </w:pPr>
            <w:r w:rsidRPr="00A73A0A">
              <w:rPr>
                <w:rFonts w:ascii="Franklin Gothic Book" w:hAnsi="Franklin Gothic Book"/>
              </w:rPr>
              <w:t>High Needs</w:t>
            </w:r>
          </w:p>
        </w:tc>
        <w:tc>
          <w:tcPr>
            <w:tcW w:w="1151" w:type="dxa"/>
          </w:tcPr>
          <w:p w14:paraId="5D3609F8" w14:textId="77777777" w:rsidR="001C4137" w:rsidRPr="00E33B0C" w:rsidRDefault="001C4137">
            <w:pPr>
              <w:pStyle w:val="TableTextCentered"/>
              <w:rPr>
                <w:rFonts w:ascii="Franklin Gothic Book" w:hAnsi="Franklin Gothic Book"/>
              </w:rPr>
            </w:pPr>
            <w:r>
              <w:rPr>
                <w:rFonts w:ascii="Franklin Gothic Book" w:hAnsi="Franklin Gothic Book"/>
              </w:rPr>
              <w:t>652</w:t>
            </w:r>
          </w:p>
        </w:tc>
        <w:tc>
          <w:tcPr>
            <w:tcW w:w="1152" w:type="dxa"/>
          </w:tcPr>
          <w:p w14:paraId="7D29676D" w14:textId="77777777" w:rsidR="001C4137" w:rsidRPr="00E33B0C" w:rsidRDefault="001C4137">
            <w:pPr>
              <w:pStyle w:val="TableTextCentered"/>
              <w:rPr>
                <w:rFonts w:ascii="Franklin Gothic Book" w:hAnsi="Franklin Gothic Book"/>
              </w:rPr>
            </w:pPr>
            <w:r w:rsidRPr="00E33B0C">
              <w:rPr>
                <w:rFonts w:ascii="Franklin Gothic Book" w:hAnsi="Franklin Gothic Book"/>
              </w:rPr>
              <w:t>72.8</w:t>
            </w:r>
          </w:p>
        </w:tc>
        <w:tc>
          <w:tcPr>
            <w:tcW w:w="1151" w:type="dxa"/>
          </w:tcPr>
          <w:p w14:paraId="3871B5DC" w14:textId="77777777" w:rsidR="001C4137" w:rsidRPr="00E33B0C" w:rsidRDefault="001C4137">
            <w:pPr>
              <w:pStyle w:val="TableTextCentered"/>
              <w:rPr>
                <w:rFonts w:ascii="Franklin Gothic Book" w:hAnsi="Franklin Gothic Book"/>
              </w:rPr>
            </w:pPr>
            <w:r w:rsidRPr="00E33B0C">
              <w:rPr>
                <w:rFonts w:ascii="Franklin Gothic Book" w:hAnsi="Franklin Gothic Book"/>
              </w:rPr>
              <w:t>62.7</w:t>
            </w:r>
          </w:p>
        </w:tc>
        <w:tc>
          <w:tcPr>
            <w:tcW w:w="1152" w:type="dxa"/>
          </w:tcPr>
          <w:p w14:paraId="7D5A9D19" w14:textId="77777777" w:rsidR="001C4137" w:rsidRPr="00E33B0C" w:rsidRDefault="001C4137">
            <w:pPr>
              <w:pStyle w:val="TableTextCentered"/>
              <w:rPr>
                <w:rFonts w:ascii="Franklin Gothic Book" w:hAnsi="Franklin Gothic Book"/>
              </w:rPr>
            </w:pPr>
            <w:r>
              <w:rPr>
                <w:rFonts w:ascii="Franklin Gothic Book" w:hAnsi="Franklin Gothic Book"/>
              </w:rPr>
              <w:t>73.6</w:t>
            </w:r>
          </w:p>
        </w:tc>
        <w:tc>
          <w:tcPr>
            <w:tcW w:w="1152" w:type="dxa"/>
          </w:tcPr>
          <w:p w14:paraId="1849C2AB" w14:textId="77777777" w:rsidR="001C4137" w:rsidRPr="00E33B0C" w:rsidRDefault="001C4137">
            <w:pPr>
              <w:pStyle w:val="TableTextCentered"/>
              <w:rPr>
                <w:rFonts w:ascii="Franklin Gothic Book" w:hAnsi="Franklin Gothic Book"/>
              </w:rPr>
            </w:pPr>
            <w:r>
              <w:rPr>
                <w:rFonts w:ascii="Franklin Gothic Book" w:hAnsi="Franklin Gothic Book"/>
              </w:rPr>
              <w:t>83.5</w:t>
            </w:r>
          </w:p>
        </w:tc>
      </w:tr>
      <w:tr w:rsidR="001C4137" w:rsidRPr="00976F70" w14:paraId="54862711" w14:textId="77777777">
        <w:tc>
          <w:tcPr>
            <w:tcW w:w="3586" w:type="dxa"/>
          </w:tcPr>
          <w:p w14:paraId="6D76AD63" w14:textId="77777777" w:rsidR="001C4137" w:rsidRPr="00A73A0A" w:rsidRDefault="001C4137">
            <w:pPr>
              <w:pStyle w:val="TableText"/>
              <w:rPr>
                <w:rFonts w:ascii="Franklin Gothic Book" w:hAnsi="Franklin Gothic Book"/>
              </w:rPr>
            </w:pPr>
            <w:r w:rsidRPr="00A73A0A">
              <w:rPr>
                <w:rFonts w:ascii="Franklin Gothic Book" w:hAnsi="Franklin Gothic Book"/>
              </w:rPr>
              <w:t>English Learners</w:t>
            </w:r>
          </w:p>
        </w:tc>
        <w:tc>
          <w:tcPr>
            <w:tcW w:w="1151" w:type="dxa"/>
          </w:tcPr>
          <w:p w14:paraId="7CE6ADD1" w14:textId="77777777" w:rsidR="001C4137" w:rsidRPr="00E33B0C" w:rsidRDefault="001C4137">
            <w:pPr>
              <w:pStyle w:val="TableTextCentered"/>
              <w:rPr>
                <w:rFonts w:ascii="Franklin Gothic Book" w:hAnsi="Franklin Gothic Book"/>
              </w:rPr>
            </w:pPr>
            <w:r>
              <w:rPr>
                <w:rFonts w:ascii="Franklin Gothic Book" w:hAnsi="Franklin Gothic Book"/>
              </w:rPr>
              <w:t>202</w:t>
            </w:r>
          </w:p>
        </w:tc>
        <w:tc>
          <w:tcPr>
            <w:tcW w:w="1152" w:type="dxa"/>
          </w:tcPr>
          <w:p w14:paraId="38A718B2" w14:textId="77777777" w:rsidR="001C4137" w:rsidRPr="00E33B0C" w:rsidRDefault="001C4137">
            <w:pPr>
              <w:pStyle w:val="TableTextCentered"/>
              <w:rPr>
                <w:rFonts w:ascii="Franklin Gothic Book" w:hAnsi="Franklin Gothic Book"/>
              </w:rPr>
            </w:pPr>
            <w:r w:rsidRPr="00E33B0C">
              <w:rPr>
                <w:rFonts w:ascii="Franklin Gothic Book" w:hAnsi="Franklin Gothic Book"/>
              </w:rPr>
              <w:t>74.4</w:t>
            </w:r>
          </w:p>
        </w:tc>
        <w:tc>
          <w:tcPr>
            <w:tcW w:w="1151" w:type="dxa"/>
          </w:tcPr>
          <w:p w14:paraId="7D6B428C" w14:textId="77777777" w:rsidR="001C4137" w:rsidRPr="00E33B0C" w:rsidRDefault="001C4137">
            <w:pPr>
              <w:pStyle w:val="TableTextCentered"/>
              <w:rPr>
                <w:rFonts w:ascii="Franklin Gothic Book" w:hAnsi="Franklin Gothic Book"/>
              </w:rPr>
            </w:pPr>
            <w:r w:rsidRPr="00E33B0C">
              <w:rPr>
                <w:rFonts w:ascii="Franklin Gothic Book" w:hAnsi="Franklin Gothic Book"/>
              </w:rPr>
              <w:t>61.4</w:t>
            </w:r>
          </w:p>
        </w:tc>
        <w:tc>
          <w:tcPr>
            <w:tcW w:w="1152" w:type="dxa"/>
          </w:tcPr>
          <w:p w14:paraId="16E4E58E" w14:textId="77777777" w:rsidR="001C4137" w:rsidRPr="00E33B0C" w:rsidRDefault="001C4137">
            <w:pPr>
              <w:pStyle w:val="TableTextCentered"/>
              <w:rPr>
                <w:rFonts w:ascii="Franklin Gothic Book" w:hAnsi="Franklin Gothic Book"/>
              </w:rPr>
            </w:pPr>
            <w:r>
              <w:rPr>
                <w:rFonts w:ascii="Franklin Gothic Book" w:hAnsi="Franklin Gothic Book"/>
              </w:rPr>
              <w:t>72.3</w:t>
            </w:r>
          </w:p>
        </w:tc>
        <w:tc>
          <w:tcPr>
            <w:tcW w:w="1152" w:type="dxa"/>
          </w:tcPr>
          <w:p w14:paraId="66473341" w14:textId="77777777" w:rsidR="001C4137" w:rsidRPr="00E33B0C" w:rsidRDefault="001C4137">
            <w:pPr>
              <w:pStyle w:val="TableTextCentered"/>
              <w:rPr>
                <w:rFonts w:ascii="Franklin Gothic Book" w:hAnsi="Franklin Gothic Book"/>
              </w:rPr>
            </w:pPr>
            <w:r>
              <w:rPr>
                <w:rFonts w:ascii="Franklin Gothic Book" w:hAnsi="Franklin Gothic Book"/>
              </w:rPr>
              <w:t>71.1</w:t>
            </w:r>
          </w:p>
        </w:tc>
      </w:tr>
      <w:tr w:rsidR="001C4137" w:rsidRPr="00976F70" w14:paraId="326406F3"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995AAF1"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Low Income</w:t>
            </w:r>
          </w:p>
        </w:tc>
        <w:tc>
          <w:tcPr>
            <w:tcW w:w="1151" w:type="dxa"/>
          </w:tcPr>
          <w:p w14:paraId="3DCBAB61" w14:textId="77777777" w:rsidR="001C4137" w:rsidRPr="00E33B0C" w:rsidRDefault="001C4137">
            <w:pPr>
              <w:pStyle w:val="TableTextCentered"/>
              <w:rPr>
                <w:rFonts w:ascii="Franklin Gothic Book" w:hAnsi="Franklin Gothic Book"/>
              </w:rPr>
            </w:pPr>
            <w:r>
              <w:rPr>
                <w:rFonts w:ascii="Franklin Gothic Book" w:hAnsi="Franklin Gothic Book"/>
              </w:rPr>
              <w:t>630</w:t>
            </w:r>
          </w:p>
        </w:tc>
        <w:tc>
          <w:tcPr>
            <w:tcW w:w="1152" w:type="dxa"/>
          </w:tcPr>
          <w:p w14:paraId="497A7B2F" w14:textId="77777777" w:rsidR="001C4137" w:rsidRPr="00E33B0C" w:rsidRDefault="001C4137">
            <w:pPr>
              <w:pStyle w:val="TableTextCentered"/>
              <w:rPr>
                <w:rFonts w:ascii="Franklin Gothic Book" w:hAnsi="Franklin Gothic Book"/>
              </w:rPr>
            </w:pPr>
            <w:r w:rsidRPr="00E33B0C">
              <w:rPr>
                <w:rFonts w:ascii="Franklin Gothic Book" w:hAnsi="Franklin Gothic Book"/>
              </w:rPr>
              <w:t>72.7</w:t>
            </w:r>
          </w:p>
        </w:tc>
        <w:tc>
          <w:tcPr>
            <w:tcW w:w="1151" w:type="dxa"/>
          </w:tcPr>
          <w:p w14:paraId="7AD496D5" w14:textId="77777777" w:rsidR="001C4137" w:rsidRPr="00E33B0C" w:rsidRDefault="001C4137">
            <w:pPr>
              <w:pStyle w:val="TableTextCentered"/>
              <w:rPr>
                <w:rFonts w:ascii="Franklin Gothic Book" w:hAnsi="Franklin Gothic Book"/>
              </w:rPr>
            </w:pPr>
            <w:r w:rsidRPr="00E33B0C">
              <w:rPr>
                <w:rFonts w:ascii="Franklin Gothic Book" w:hAnsi="Franklin Gothic Book"/>
              </w:rPr>
              <w:t>62.7</w:t>
            </w:r>
          </w:p>
        </w:tc>
        <w:tc>
          <w:tcPr>
            <w:tcW w:w="1152" w:type="dxa"/>
          </w:tcPr>
          <w:p w14:paraId="48AB64A3" w14:textId="77777777" w:rsidR="001C4137" w:rsidRPr="00E33B0C" w:rsidRDefault="001C4137">
            <w:pPr>
              <w:pStyle w:val="TableTextCentered"/>
              <w:rPr>
                <w:rFonts w:ascii="Franklin Gothic Book" w:hAnsi="Franklin Gothic Book"/>
              </w:rPr>
            </w:pPr>
            <w:r>
              <w:rPr>
                <w:rFonts w:ascii="Franklin Gothic Book" w:hAnsi="Franklin Gothic Book"/>
              </w:rPr>
              <w:t>73.5</w:t>
            </w:r>
          </w:p>
        </w:tc>
        <w:tc>
          <w:tcPr>
            <w:tcW w:w="1152" w:type="dxa"/>
          </w:tcPr>
          <w:p w14:paraId="72409369" w14:textId="77777777" w:rsidR="001C4137" w:rsidRPr="00E33B0C" w:rsidRDefault="001C4137">
            <w:pPr>
              <w:pStyle w:val="TableTextCentered"/>
              <w:rPr>
                <w:rFonts w:ascii="Franklin Gothic Book" w:hAnsi="Franklin Gothic Book"/>
              </w:rPr>
            </w:pPr>
            <w:r>
              <w:rPr>
                <w:rFonts w:ascii="Franklin Gothic Book" w:hAnsi="Franklin Gothic Book"/>
              </w:rPr>
              <w:t>82.9</w:t>
            </w:r>
          </w:p>
        </w:tc>
      </w:tr>
      <w:tr w:rsidR="001C4137" w:rsidRPr="00976F70" w14:paraId="305A8900" w14:textId="77777777">
        <w:tc>
          <w:tcPr>
            <w:tcW w:w="3586" w:type="dxa"/>
          </w:tcPr>
          <w:p w14:paraId="426B7005" w14:textId="77777777" w:rsidR="001C4137" w:rsidRPr="00A73A0A" w:rsidRDefault="001C4137">
            <w:pPr>
              <w:pStyle w:val="TableText"/>
              <w:rPr>
                <w:rFonts w:ascii="Franklin Gothic Book" w:hAnsi="Franklin Gothic Book"/>
              </w:rPr>
            </w:pPr>
            <w:r w:rsidRPr="00A73A0A">
              <w:rPr>
                <w:rFonts w:ascii="Franklin Gothic Book" w:hAnsi="Franklin Gothic Book"/>
              </w:rPr>
              <w:t>Students with Disabilities</w:t>
            </w:r>
          </w:p>
        </w:tc>
        <w:tc>
          <w:tcPr>
            <w:tcW w:w="1151" w:type="dxa"/>
          </w:tcPr>
          <w:p w14:paraId="2EB53E31" w14:textId="77777777" w:rsidR="001C4137" w:rsidRPr="00E33B0C" w:rsidRDefault="001C4137">
            <w:pPr>
              <w:pStyle w:val="TableTextCentered"/>
              <w:rPr>
                <w:rFonts w:ascii="Franklin Gothic Book" w:hAnsi="Franklin Gothic Book"/>
              </w:rPr>
            </w:pPr>
            <w:r>
              <w:rPr>
                <w:rFonts w:ascii="Franklin Gothic Book" w:hAnsi="Franklin Gothic Book"/>
              </w:rPr>
              <w:t>160</w:t>
            </w:r>
          </w:p>
        </w:tc>
        <w:tc>
          <w:tcPr>
            <w:tcW w:w="1152" w:type="dxa"/>
          </w:tcPr>
          <w:p w14:paraId="7A1FB77D" w14:textId="77777777" w:rsidR="001C4137" w:rsidRPr="00E33B0C" w:rsidRDefault="001C4137">
            <w:pPr>
              <w:pStyle w:val="TableTextCentered"/>
              <w:rPr>
                <w:rFonts w:ascii="Franklin Gothic Book" w:hAnsi="Franklin Gothic Book"/>
              </w:rPr>
            </w:pPr>
            <w:r w:rsidRPr="00E33B0C">
              <w:rPr>
                <w:rFonts w:ascii="Franklin Gothic Book" w:hAnsi="Franklin Gothic Book"/>
              </w:rPr>
              <w:t>48.6</w:t>
            </w:r>
          </w:p>
        </w:tc>
        <w:tc>
          <w:tcPr>
            <w:tcW w:w="1151" w:type="dxa"/>
          </w:tcPr>
          <w:p w14:paraId="2DCF2083" w14:textId="77777777" w:rsidR="001C4137" w:rsidRPr="00E33B0C" w:rsidRDefault="001C4137">
            <w:pPr>
              <w:pStyle w:val="TableTextCentered"/>
              <w:rPr>
                <w:rFonts w:ascii="Franklin Gothic Book" w:hAnsi="Franklin Gothic Book"/>
              </w:rPr>
            </w:pPr>
            <w:r w:rsidRPr="00E33B0C">
              <w:rPr>
                <w:rFonts w:ascii="Franklin Gothic Book" w:hAnsi="Franklin Gothic Book"/>
              </w:rPr>
              <w:t>39.0</w:t>
            </w:r>
          </w:p>
        </w:tc>
        <w:tc>
          <w:tcPr>
            <w:tcW w:w="1152" w:type="dxa"/>
          </w:tcPr>
          <w:p w14:paraId="7E1EFCDB" w14:textId="77777777" w:rsidR="001C4137" w:rsidRPr="00E33B0C" w:rsidRDefault="001C4137">
            <w:pPr>
              <w:pStyle w:val="TableTextCentered"/>
              <w:rPr>
                <w:rFonts w:ascii="Franklin Gothic Book" w:hAnsi="Franklin Gothic Book"/>
              </w:rPr>
            </w:pPr>
            <w:r>
              <w:rPr>
                <w:rFonts w:ascii="Franklin Gothic Book" w:hAnsi="Franklin Gothic Book"/>
              </w:rPr>
              <w:t>61.2</w:t>
            </w:r>
          </w:p>
        </w:tc>
        <w:tc>
          <w:tcPr>
            <w:tcW w:w="1152" w:type="dxa"/>
          </w:tcPr>
          <w:p w14:paraId="05D75167" w14:textId="77777777" w:rsidR="001C4137" w:rsidRPr="00E33B0C" w:rsidRDefault="001C4137">
            <w:pPr>
              <w:pStyle w:val="TableTextCentered"/>
              <w:rPr>
                <w:rFonts w:ascii="Franklin Gothic Book" w:hAnsi="Franklin Gothic Book"/>
              </w:rPr>
            </w:pPr>
            <w:r>
              <w:rPr>
                <w:rFonts w:ascii="Franklin Gothic Book" w:hAnsi="Franklin Gothic Book"/>
              </w:rPr>
              <w:t>78.7</w:t>
            </w:r>
          </w:p>
        </w:tc>
      </w:tr>
    </w:tbl>
    <w:p w14:paraId="1C46A1C4" w14:textId="77777777" w:rsidR="001C4137" w:rsidRDefault="001C4137" w:rsidP="001C4137">
      <w:pPr>
        <w:spacing w:line="240" w:lineRule="auto"/>
        <w:rPr>
          <w:rFonts w:ascii="Franklin Gothic Book" w:hAnsi="Franklin Gothic Book"/>
          <w:sz w:val="20"/>
          <w:szCs w:val="20"/>
        </w:rPr>
      </w:pPr>
    </w:p>
    <w:p w14:paraId="5CB88ABB" w14:textId="77777777" w:rsidR="001C4137" w:rsidRDefault="001C4137" w:rsidP="001C4137">
      <w:pPr>
        <w:spacing w:line="240" w:lineRule="auto"/>
        <w:rPr>
          <w:rFonts w:ascii="Franklin Gothic Book" w:hAnsi="Franklin Gothic Book"/>
          <w:sz w:val="20"/>
          <w:szCs w:val="20"/>
        </w:rPr>
      </w:pPr>
    </w:p>
    <w:p w14:paraId="2EAF206B" w14:textId="77777777" w:rsidR="001C4137" w:rsidRDefault="001C4137" w:rsidP="001C4137">
      <w:pPr>
        <w:spacing w:line="240" w:lineRule="auto"/>
        <w:rPr>
          <w:rFonts w:ascii="Franklin Gothic Book" w:hAnsi="Franklin Gothic Book"/>
          <w:sz w:val="20"/>
          <w:szCs w:val="20"/>
        </w:rPr>
      </w:pPr>
      <w:r>
        <w:rPr>
          <w:rFonts w:ascii="Franklin Gothic Book" w:hAnsi="Franklin Gothic Book"/>
          <w:sz w:val="20"/>
          <w:szCs w:val="20"/>
        </w:rPr>
        <w:br w:type="page"/>
      </w:r>
    </w:p>
    <w:p w14:paraId="0F7B85B6" w14:textId="77777777" w:rsidR="001C4137" w:rsidRDefault="001C4137" w:rsidP="001C4137">
      <w:pPr>
        <w:spacing w:line="240" w:lineRule="auto"/>
        <w:rPr>
          <w:rFonts w:ascii="Franklin Gothic Book" w:hAnsi="Franklin Gothic Book"/>
          <w:sz w:val="20"/>
          <w:szCs w:val="20"/>
        </w:rPr>
      </w:pPr>
      <w:bookmarkStart w:id="82" w:name="_Hlk138323648"/>
    </w:p>
    <w:p w14:paraId="10C54C9F" w14:textId="0A36DF3C" w:rsidR="001C4137" w:rsidRPr="00E516B5" w:rsidRDefault="001C4137" w:rsidP="001C4137">
      <w:pPr>
        <w:pStyle w:val="TableTitle0"/>
        <w:spacing w:before="0" w:after="0" w:line="240" w:lineRule="auto"/>
      </w:pPr>
      <w:bookmarkStart w:id="83" w:name="_Toc211936451"/>
      <w:r w:rsidRPr="00E516B5">
        <w:t xml:space="preserve">Table </w:t>
      </w:r>
      <w:r w:rsidR="00D11F89">
        <w:t>D</w:t>
      </w:r>
      <w:r w:rsidRPr="00E516B5">
        <w:t xml:space="preserve">17. </w:t>
      </w:r>
      <w:r w:rsidRPr="00E516B5">
        <w:rPr>
          <w:spacing w:val="-4"/>
        </w:rPr>
        <w:t>Five-Year Cohort Graduation Rates by Student Group, 202</w:t>
      </w:r>
      <w:r>
        <w:rPr>
          <w:spacing w:val="-4"/>
        </w:rPr>
        <w:t>2</w:t>
      </w:r>
      <w:r w:rsidRPr="00E516B5">
        <w:rPr>
          <w:spacing w:val="-4"/>
        </w:rPr>
        <w:t>-202</w:t>
      </w:r>
      <w:bookmarkEnd w:id="83"/>
      <w:r>
        <w:rPr>
          <w:spacing w:val="-4"/>
        </w:rPr>
        <w:t>4</w:t>
      </w:r>
    </w:p>
    <w:tbl>
      <w:tblPr>
        <w:tblStyle w:val="MSVTable1"/>
        <w:tblW w:w="5000" w:type="pct"/>
        <w:tblLook w:val="0420" w:firstRow="1" w:lastRow="0" w:firstColumn="0" w:lastColumn="0" w:noHBand="0" w:noVBand="1"/>
        <w:tblCaption w:val="Table D17. Five-Year Cohort Graduation Rates by Student Group, 2022-2024"/>
        <w:tblDescription w:val="Five-Year Cohort Graduation Rate by Student Group"/>
      </w:tblPr>
      <w:tblGrid>
        <w:gridCol w:w="3586"/>
        <w:gridCol w:w="1151"/>
        <w:gridCol w:w="1152"/>
        <w:gridCol w:w="1151"/>
        <w:gridCol w:w="1152"/>
        <w:gridCol w:w="1152"/>
      </w:tblGrid>
      <w:tr w:rsidR="001C4137" w:rsidRPr="00976F70" w14:paraId="2ACB70CD"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7C191765" w14:textId="77777777" w:rsidR="001C4137" w:rsidRPr="00B85B0B" w:rsidRDefault="001C4137">
            <w:pPr>
              <w:pStyle w:val="TableColHeadingLeft"/>
              <w:jc w:val="center"/>
            </w:pPr>
            <w:r w:rsidRPr="00B85B0B">
              <w:t>Group</w:t>
            </w:r>
          </w:p>
        </w:tc>
        <w:tc>
          <w:tcPr>
            <w:tcW w:w="1151" w:type="dxa"/>
            <w:vAlign w:val="center"/>
          </w:tcPr>
          <w:p w14:paraId="69A38143" w14:textId="77777777" w:rsidR="001C4137" w:rsidRPr="00B85B0B" w:rsidRDefault="001C4137">
            <w:pPr>
              <w:pStyle w:val="TableColHeadingCenter"/>
            </w:pPr>
            <w:r>
              <w:t># Included</w:t>
            </w:r>
            <w:r w:rsidRPr="00B85B0B">
              <w:t xml:space="preserve"> (202</w:t>
            </w:r>
            <w:r>
              <w:t>4</w:t>
            </w:r>
            <w:r w:rsidRPr="00B85B0B">
              <w:t>)</w:t>
            </w:r>
          </w:p>
        </w:tc>
        <w:tc>
          <w:tcPr>
            <w:tcW w:w="1152" w:type="dxa"/>
            <w:vAlign w:val="center"/>
          </w:tcPr>
          <w:p w14:paraId="40A2E60B" w14:textId="77777777" w:rsidR="001C4137" w:rsidRPr="00B85B0B" w:rsidRDefault="001C4137">
            <w:pPr>
              <w:pStyle w:val="TableColHeadingCenter"/>
            </w:pPr>
            <w:r w:rsidRPr="00B85B0B">
              <w:t>202</w:t>
            </w:r>
            <w:r>
              <w:t>2</w:t>
            </w:r>
          </w:p>
        </w:tc>
        <w:tc>
          <w:tcPr>
            <w:tcW w:w="1151" w:type="dxa"/>
            <w:vAlign w:val="center"/>
          </w:tcPr>
          <w:p w14:paraId="446013C1" w14:textId="77777777" w:rsidR="001C4137" w:rsidRPr="00B85B0B" w:rsidRDefault="001C4137">
            <w:pPr>
              <w:pStyle w:val="TableColHeadingCenter"/>
            </w:pPr>
            <w:r>
              <w:t>2023</w:t>
            </w:r>
          </w:p>
        </w:tc>
        <w:tc>
          <w:tcPr>
            <w:tcW w:w="1152" w:type="dxa"/>
            <w:vAlign w:val="center"/>
          </w:tcPr>
          <w:p w14:paraId="34E2B233" w14:textId="77777777" w:rsidR="001C4137" w:rsidRPr="00B85B0B" w:rsidRDefault="001C4137">
            <w:pPr>
              <w:pStyle w:val="TableColHeadingCenter"/>
            </w:pPr>
            <w:r>
              <w:t>2024</w:t>
            </w:r>
          </w:p>
        </w:tc>
        <w:tc>
          <w:tcPr>
            <w:tcW w:w="1152" w:type="dxa"/>
            <w:vAlign w:val="center"/>
          </w:tcPr>
          <w:p w14:paraId="77DB1542" w14:textId="77777777" w:rsidR="001C4137" w:rsidRPr="00B85B0B" w:rsidRDefault="001C4137">
            <w:pPr>
              <w:pStyle w:val="TableColHeadingCenter"/>
            </w:pPr>
            <w:r w:rsidRPr="00B85B0B">
              <w:t>State (202</w:t>
            </w:r>
            <w:r>
              <w:t>4</w:t>
            </w:r>
            <w:r w:rsidRPr="00B85B0B">
              <w:t>)</w:t>
            </w:r>
          </w:p>
        </w:tc>
      </w:tr>
      <w:tr w:rsidR="001C4137" w:rsidRPr="00976F70" w14:paraId="5A2B311E"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59B32AA2" w14:textId="77777777" w:rsidR="001C4137" w:rsidRPr="00A73A0A" w:rsidRDefault="001C4137">
            <w:pPr>
              <w:pStyle w:val="TableText"/>
              <w:rPr>
                <w:rFonts w:ascii="Franklin Gothic Book" w:hAnsi="Franklin Gothic Book"/>
              </w:rPr>
            </w:pPr>
            <w:r w:rsidRPr="00A73A0A">
              <w:rPr>
                <w:rFonts w:ascii="Franklin Gothic Book" w:hAnsi="Franklin Gothic Book"/>
              </w:rPr>
              <w:t>All Students</w:t>
            </w:r>
          </w:p>
        </w:tc>
        <w:tc>
          <w:tcPr>
            <w:tcW w:w="1151" w:type="dxa"/>
          </w:tcPr>
          <w:p w14:paraId="4977719A" w14:textId="77777777" w:rsidR="001C4137" w:rsidRPr="00075F9E" w:rsidRDefault="001C4137">
            <w:pPr>
              <w:pStyle w:val="TableTextCentered"/>
              <w:rPr>
                <w:rFonts w:ascii="Franklin Gothic Book" w:hAnsi="Franklin Gothic Book"/>
              </w:rPr>
            </w:pPr>
            <w:r>
              <w:rPr>
                <w:rFonts w:ascii="Franklin Gothic Book" w:hAnsi="Franklin Gothic Book"/>
              </w:rPr>
              <w:t>696</w:t>
            </w:r>
          </w:p>
        </w:tc>
        <w:tc>
          <w:tcPr>
            <w:tcW w:w="1152" w:type="dxa"/>
          </w:tcPr>
          <w:p w14:paraId="064DF83E" w14:textId="77777777" w:rsidR="001C4137" w:rsidRPr="00075F9E" w:rsidRDefault="001C4137">
            <w:pPr>
              <w:pStyle w:val="TableTextCentered"/>
              <w:rPr>
                <w:rFonts w:ascii="Franklin Gothic Book" w:hAnsi="Franklin Gothic Book"/>
              </w:rPr>
            </w:pPr>
            <w:r w:rsidRPr="00075F9E">
              <w:rPr>
                <w:rFonts w:ascii="Franklin Gothic Book" w:hAnsi="Franklin Gothic Book"/>
              </w:rPr>
              <w:t>80.4</w:t>
            </w:r>
          </w:p>
        </w:tc>
        <w:tc>
          <w:tcPr>
            <w:tcW w:w="1151" w:type="dxa"/>
          </w:tcPr>
          <w:p w14:paraId="78390716"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75.9</w:t>
            </w:r>
          </w:p>
        </w:tc>
        <w:tc>
          <w:tcPr>
            <w:tcW w:w="1152" w:type="dxa"/>
          </w:tcPr>
          <w:p w14:paraId="3ED1C968" w14:textId="77777777" w:rsidR="001C4137" w:rsidRPr="00075F9E" w:rsidRDefault="001C4137">
            <w:pPr>
              <w:pStyle w:val="TableTextCentered"/>
              <w:rPr>
                <w:rFonts w:ascii="Franklin Gothic Book" w:hAnsi="Franklin Gothic Book"/>
              </w:rPr>
            </w:pPr>
            <w:r>
              <w:rPr>
                <w:rFonts w:ascii="Franklin Gothic Book" w:hAnsi="Franklin Gothic Book"/>
              </w:rPr>
              <w:t>71.6</w:t>
            </w:r>
          </w:p>
        </w:tc>
        <w:tc>
          <w:tcPr>
            <w:tcW w:w="1152" w:type="dxa"/>
          </w:tcPr>
          <w:p w14:paraId="112882B6" w14:textId="77777777" w:rsidR="001C4137" w:rsidRPr="00075F9E" w:rsidRDefault="001C4137">
            <w:pPr>
              <w:pStyle w:val="TableTextCentered"/>
              <w:rPr>
                <w:rFonts w:ascii="Franklin Gothic Book" w:hAnsi="Franklin Gothic Book"/>
              </w:rPr>
            </w:pPr>
            <w:r>
              <w:rPr>
                <w:rFonts w:ascii="Franklin Gothic Book" w:hAnsi="Franklin Gothic Book"/>
              </w:rPr>
              <w:t>90.5</w:t>
            </w:r>
          </w:p>
        </w:tc>
      </w:tr>
      <w:tr w:rsidR="001C4137" w:rsidRPr="00976F70" w14:paraId="0B62066A" w14:textId="77777777">
        <w:tc>
          <w:tcPr>
            <w:tcW w:w="3586" w:type="dxa"/>
          </w:tcPr>
          <w:p w14:paraId="46084429" w14:textId="77777777" w:rsidR="001C4137" w:rsidRPr="00A73A0A" w:rsidRDefault="001C4137">
            <w:pPr>
              <w:pStyle w:val="TableText"/>
              <w:rPr>
                <w:rFonts w:ascii="Franklin Gothic Book" w:hAnsi="Franklin Gothic Book"/>
              </w:rPr>
            </w:pPr>
            <w:r w:rsidRPr="00A73A0A">
              <w:rPr>
                <w:rFonts w:ascii="Franklin Gothic Book" w:hAnsi="Franklin Gothic Book"/>
              </w:rPr>
              <w:t>American Indian or Alaskan Native</w:t>
            </w:r>
          </w:p>
        </w:tc>
        <w:tc>
          <w:tcPr>
            <w:tcW w:w="1151" w:type="dxa"/>
          </w:tcPr>
          <w:p w14:paraId="462BA0D3" w14:textId="77777777" w:rsidR="001C4137" w:rsidRPr="00075F9E" w:rsidRDefault="001C4137">
            <w:pPr>
              <w:pStyle w:val="TableTextCentered"/>
              <w:rPr>
                <w:rFonts w:ascii="Franklin Gothic Book" w:hAnsi="Franklin Gothic Book"/>
              </w:rPr>
            </w:pPr>
            <w:r>
              <w:rPr>
                <w:rFonts w:ascii="Franklin Gothic Book" w:hAnsi="Franklin Gothic Book"/>
              </w:rPr>
              <w:t>N/A</w:t>
            </w:r>
          </w:p>
        </w:tc>
        <w:tc>
          <w:tcPr>
            <w:tcW w:w="1152" w:type="dxa"/>
          </w:tcPr>
          <w:p w14:paraId="12C5A6E1" w14:textId="77777777" w:rsidR="001C4137" w:rsidRPr="00075F9E" w:rsidRDefault="001C4137">
            <w:pPr>
              <w:pStyle w:val="TableTextCentered"/>
              <w:rPr>
                <w:rFonts w:ascii="Franklin Gothic Book" w:hAnsi="Franklin Gothic Book"/>
              </w:rPr>
            </w:pPr>
            <w:r>
              <w:rPr>
                <w:rFonts w:ascii="Franklin Gothic Book" w:hAnsi="Franklin Gothic Book"/>
              </w:rPr>
              <w:t>N/A</w:t>
            </w:r>
          </w:p>
        </w:tc>
        <w:tc>
          <w:tcPr>
            <w:tcW w:w="1151" w:type="dxa"/>
          </w:tcPr>
          <w:p w14:paraId="439FD29D" w14:textId="77777777" w:rsidR="001C4137" w:rsidRPr="00075F9E" w:rsidRDefault="001C4137">
            <w:pPr>
              <w:pStyle w:val="TableTextCentered"/>
              <w:rPr>
                <w:rFonts w:ascii="Franklin Gothic Book" w:hAnsi="Franklin Gothic Book"/>
              </w:rPr>
            </w:pPr>
            <w:r>
              <w:rPr>
                <w:rFonts w:ascii="Franklin Gothic Book" w:hAnsi="Franklin Gothic Book"/>
              </w:rPr>
              <w:t>N/A</w:t>
            </w:r>
          </w:p>
        </w:tc>
        <w:tc>
          <w:tcPr>
            <w:tcW w:w="1152" w:type="dxa"/>
          </w:tcPr>
          <w:p w14:paraId="655FB8CF" w14:textId="77777777" w:rsidR="001C4137" w:rsidRPr="00075F9E" w:rsidRDefault="001C4137">
            <w:pPr>
              <w:pStyle w:val="TableTextCentered"/>
              <w:rPr>
                <w:rFonts w:ascii="Franklin Gothic Book" w:hAnsi="Franklin Gothic Book"/>
              </w:rPr>
            </w:pPr>
            <w:r>
              <w:rPr>
                <w:rFonts w:ascii="Franklin Gothic Book" w:hAnsi="Franklin Gothic Book"/>
              </w:rPr>
              <w:t>N/A</w:t>
            </w:r>
          </w:p>
        </w:tc>
        <w:tc>
          <w:tcPr>
            <w:tcW w:w="1152" w:type="dxa"/>
          </w:tcPr>
          <w:p w14:paraId="2441CCFF" w14:textId="77777777" w:rsidR="001C4137" w:rsidRPr="00075F9E" w:rsidRDefault="001C4137">
            <w:pPr>
              <w:pStyle w:val="TableTextCentered"/>
              <w:rPr>
                <w:rFonts w:ascii="Franklin Gothic Book" w:hAnsi="Franklin Gothic Book"/>
              </w:rPr>
            </w:pPr>
          </w:p>
        </w:tc>
      </w:tr>
      <w:tr w:rsidR="001C4137" w:rsidRPr="00976F70" w14:paraId="689C5FFA"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A9CD7B0" w14:textId="77777777" w:rsidR="001C4137" w:rsidRPr="00A73A0A" w:rsidRDefault="001C4137">
            <w:pPr>
              <w:pStyle w:val="TableText"/>
              <w:rPr>
                <w:rFonts w:ascii="Franklin Gothic Book" w:hAnsi="Franklin Gothic Book"/>
              </w:rPr>
            </w:pPr>
            <w:r w:rsidRPr="00A73A0A">
              <w:rPr>
                <w:rFonts w:ascii="Franklin Gothic Book" w:hAnsi="Franklin Gothic Book"/>
              </w:rPr>
              <w:t>Asian</w:t>
            </w:r>
          </w:p>
        </w:tc>
        <w:tc>
          <w:tcPr>
            <w:tcW w:w="1151" w:type="dxa"/>
          </w:tcPr>
          <w:p w14:paraId="7E0B6A34" w14:textId="77777777" w:rsidR="001C4137" w:rsidRPr="00075F9E" w:rsidRDefault="001C4137">
            <w:pPr>
              <w:pStyle w:val="TableTextCentered"/>
              <w:rPr>
                <w:rFonts w:ascii="Franklin Gothic Book" w:hAnsi="Franklin Gothic Book"/>
              </w:rPr>
            </w:pPr>
            <w:r>
              <w:rPr>
                <w:rFonts w:ascii="Franklin Gothic Book" w:hAnsi="Franklin Gothic Book"/>
              </w:rPr>
              <w:t>32</w:t>
            </w:r>
          </w:p>
        </w:tc>
        <w:tc>
          <w:tcPr>
            <w:tcW w:w="1152" w:type="dxa"/>
          </w:tcPr>
          <w:p w14:paraId="16F642FB" w14:textId="77777777" w:rsidR="001C4137" w:rsidRPr="00075F9E" w:rsidRDefault="001C4137">
            <w:pPr>
              <w:pStyle w:val="TableTextCentered"/>
              <w:rPr>
                <w:rFonts w:ascii="Franklin Gothic Book" w:hAnsi="Franklin Gothic Book"/>
              </w:rPr>
            </w:pPr>
            <w:r w:rsidRPr="00075F9E">
              <w:rPr>
                <w:rFonts w:ascii="Franklin Gothic Book" w:hAnsi="Franklin Gothic Book"/>
              </w:rPr>
              <w:t>93.3</w:t>
            </w:r>
          </w:p>
        </w:tc>
        <w:tc>
          <w:tcPr>
            <w:tcW w:w="1151" w:type="dxa"/>
          </w:tcPr>
          <w:p w14:paraId="007454DB" w14:textId="77777777" w:rsidR="001C4137" w:rsidRPr="00075F9E" w:rsidRDefault="001C4137">
            <w:pPr>
              <w:pStyle w:val="TableTextCentered"/>
              <w:rPr>
                <w:rFonts w:ascii="Franklin Gothic Book" w:hAnsi="Franklin Gothic Book"/>
              </w:rPr>
            </w:pPr>
            <w:r w:rsidRPr="00075F9E">
              <w:rPr>
                <w:rFonts w:ascii="Franklin Gothic Book" w:hAnsi="Franklin Gothic Book"/>
              </w:rPr>
              <w:t>92.6</w:t>
            </w:r>
          </w:p>
        </w:tc>
        <w:tc>
          <w:tcPr>
            <w:tcW w:w="1152" w:type="dxa"/>
          </w:tcPr>
          <w:p w14:paraId="09E7F57B" w14:textId="77777777" w:rsidR="001C4137" w:rsidRPr="00075F9E" w:rsidRDefault="001C4137">
            <w:pPr>
              <w:pStyle w:val="TableTextCentered"/>
              <w:rPr>
                <w:rFonts w:ascii="Franklin Gothic Book" w:hAnsi="Franklin Gothic Book"/>
              </w:rPr>
            </w:pPr>
            <w:r>
              <w:rPr>
                <w:rFonts w:ascii="Franklin Gothic Book" w:hAnsi="Franklin Gothic Book"/>
              </w:rPr>
              <w:t>93.8</w:t>
            </w:r>
          </w:p>
        </w:tc>
        <w:tc>
          <w:tcPr>
            <w:tcW w:w="1152" w:type="dxa"/>
          </w:tcPr>
          <w:p w14:paraId="22C131B3" w14:textId="77777777" w:rsidR="001C4137" w:rsidRPr="00075F9E" w:rsidRDefault="001C4137">
            <w:pPr>
              <w:pStyle w:val="TableTextCentered"/>
              <w:rPr>
                <w:rFonts w:ascii="Franklin Gothic Book" w:hAnsi="Franklin Gothic Book"/>
              </w:rPr>
            </w:pPr>
            <w:r>
              <w:rPr>
                <w:rFonts w:ascii="Franklin Gothic Book" w:hAnsi="Franklin Gothic Book"/>
              </w:rPr>
              <w:t>96.2</w:t>
            </w:r>
          </w:p>
        </w:tc>
      </w:tr>
      <w:tr w:rsidR="001C4137" w:rsidRPr="00976F70" w14:paraId="4F393F57" w14:textId="77777777">
        <w:tc>
          <w:tcPr>
            <w:tcW w:w="3586" w:type="dxa"/>
          </w:tcPr>
          <w:p w14:paraId="521AE800" w14:textId="77777777" w:rsidR="001C4137" w:rsidRPr="00A73A0A" w:rsidRDefault="001C4137">
            <w:pPr>
              <w:pStyle w:val="TableText"/>
              <w:rPr>
                <w:rFonts w:ascii="Franklin Gothic Book" w:hAnsi="Franklin Gothic Book"/>
              </w:rPr>
            </w:pPr>
            <w:r w:rsidRPr="00A73A0A">
              <w:rPr>
                <w:rFonts w:ascii="Franklin Gothic Book" w:hAnsi="Franklin Gothic Book"/>
              </w:rPr>
              <w:t>Black or African American</w:t>
            </w:r>
          </w:p>
        </w:tc>
        <w:tc>
          <w:tcPr>
            <w:tcW w:w="1151" w:type="dxa"/>
          </w:tcPr>
          <w:p w14:paraId="6D4338FD" w14:textId="77777777" w:rsidR="001C4137" w:rsidRPr="00075F9E" w:rsidRDefault="001C4137">
            <w:pPr>
              <w:pStyle w:val="TableTextCentered"/>
              <w:rPr>
                <w:rFonts w:ascii="Franklin Gothic Book" w:hAnsi="Franklin Gothic Book"/>
              </w:rPr>
            </w:pPr>
            <w:r>
              <w:rPr>
                <w:rFonts w:ascii="Franklin Gothic Book" w:hAnsi="Franklin Gothic Book"/>
              </w:rPr>
              <w:t>93</w:t>
            </w:r>
          </w:p>
        </w:tc>
        <w:tc>
          <w:tcPr>
            <w:tcW w:w="1152" w:type="dxa"/>
          </w:tcPr>
          <w:p w14:paraId="46EE3ED1" w14:textId="77777777" w:rsidR="001C4137" w:rsidRPr="00075F9E" w:rsidRDefault="001C4137">
            <w:pPr>
              <w:pStyle w:val="TableTextCentered"/>
              <w:rPr>
                <w:rFonts w:ascii="Franklin Gothic Book" w:hAnsi="Franklin Gothic Book"/>
              </w:rPr>
            </w:pPr>
            <w:r w:rsidRPr="00075F9E">
              <w:rPr>
                <w:rFonts w:ascii="Franklin Gothic Book" w:hAnsi="Franklin Gothic Book"/>
              </w:rPr>
              <w:t>83.8</w:t>
            </w:r>
          </w:p>
        </w:tc>
        <w:tc>
          <w:tcPr>
            <w:tcW w:w="1151" w:type="dxa"/>
          </w:tcPr>
          <w:p w14:paraId="3CECA9F9" w14:textId="77777777" w:rsidR="001C4137" w:rsidRPr="00075F9E" w:rsidRDefault="001C4137">
            <w:pPr>
              <w:pStyle w:val="TableTextCentered"/>
              <w:rPr>
                <w:rFonts w:ascii="Franklin Gothic Book" w:hAnsi="Franklin Gothic Book"/>
              </w:rPr>
            </w:pPr>
            <w:r w:rsidRPr="00075F9E">
              <w:rPr>
                <w:rFonts w:ascii="Franklin Gothic Book" w:hAnsi="Franklin Gothic Book"/>
              </w:rPr>
              <w:t>86.4</w:t>
            </w:r>
          </w:p>
        </w:tc>
        <w:tc>
          <w:tcPr>
            <w:tcW w:w="1152" w:type="dxa"/>
          </w:tcPr>
          <w:p w14:paraId="5E418B53" w14:textId="77777777" w:rsidR="001C4137" w:rsidRPr="00075F9E" w:rsidRDefault="001C4137">
            <w:pPr>
              <w:pStyle w:val="TableTextCentered"/>
              <w:rPr>
                <w:rFonts w:ascii="Franklin Gothic Book" w:hAnsi="Franklin Gothic Book"/>
              </w:rPr>
            </w:pPr>
            <w:r>
              <w:rPr>
                <w:rFonts w:ascii="Franklin Gothic Book" w:hAnsi="Franklin Gothic Book"/>
              </w:rPr>
              <w:t>74.2</w:t>
            </w:r>
          </w:p>
        </w:tc>
        <w:tc>
          <w:tcPr>
            <w:tcW w:w="1152" w:type="dxa"/>
          </w:tcPr>
          <w:p w14:paraId="138ACF23" w14:textId="77777777" w:rsidR="001C4137" w:rsidRPr="00075F9E" w:rsidRDefault="001C4137">
            <w:pPr>
              <w:pStyle w:val="TableTextCentered"/>
              <w:rPr>
                <w:rFonts w:ascii="Franklin Gothic Book" w:hAnsi="Franklin Gothic Book"/>
              </w:rPr>
            </w:pPr>
            <w:r>
              <w:rPr>
                <w:rFonts w:ascii="Franklin Gothic Book" w:hAnsi="Franklin Gothic Book"/>
              </w:rPr>
              <w:t>87.0</w:t>
            </w:r>
          </w:p>
        </w:tc>
      </w:tr>
      <w:tr w:rsidR="001C4137" w:rsidRPr="00976F70" w14:paraId="41F91797"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623FCD56" w14:textId="77777777" w:rsidR="001C4137" w:rsidRPr="00A73A0A" w:rsidRDefault="001C4137">
            <w:pPr>
              <w:pStyle w:val="TableText"/>
              <w:rPr>
                <w:rFonts w:ascii="Franklin Gothic Book" w:hAnsi="Franklin Gothic Book"/>
              </w:rPr>
            </w:pPr>
            <w:r w:rsidRPr="00A73A0A">
              <w:rPr>
                <w:rFonts w:ascii="Franklin Gothic Book" w:hAnsi="Franklin Gothic Book"/>
              </w:rPr>
              <w:t>Hispanic or Latino</w:t>
            </w:r>
          </w:p>
        </w:tc>
        <w:tc>
          <w:tcPr>
            <w:tcW w:w="1151" w:type="dxa"/>
          </w:tcPr>
          <w:p w14:paraId="44B54930" w14:textId="77777777" w:rsidR="001C4137" w:rsidRPr="00075F9E" w:rsidRDefault="001C4137">
            <w:pPr>
              <w:pStyle w:val="TableTextCentered"/>
              <w:rPr>
                <w:rFonts w:ascii="Franklin Gothic Book" w:hAnsi="Franklin Gothic Book"/>
              </w:rPr>
            </w:pPr>
            <w:r>
              <w:rPr>
                <w:rFonts w:ascii="Franklin Gothic Book" w:hAnsi="Franklin Gothic Book"/>
              </w:rPr>
              <w:t>217</w:t>
            </w:r>
          </w:p>
        </w:tc>
        <w:tc>
          <w:tcPr>
            <w:tcW w:w="1152" w:type="dxa"/>
          </w:tcPr>
          <w:p w14:paraId="79C59452"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79.0</w:t>
            </w:r>
          </w:p>
        </w:tc>
        <w:tc>
          <w:tcPr>
            <w:tcW w:w="1151" w:type="dxa"/>
          </w:tcPr>
          <w:p w14:paraId="2BD7FE7C"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75.0</w:t>
            </w:r>
          </w:p>
        </w:tc>
        <w:tc>
          <w:tcPr>
            <w:tcW w:w="1152" w:type="dxa"/>
          </w:tcPr>
          <w:p w14:paraId="184A95B8" w14:textId="77777777" w:rsidR="001C4137" w:rsidRPr="00075F9E" w:rsidRDefault="001C4137">
            <w:pPr>
              <w:pStyle w:val="TableTextCentered"/>
              <w:rPr>
                <w:rFonts w:ascii="Franklin Gothic Book" w:hAnsi="Franklin Gothic Book"/>
              </w:rPr>
            </w:pPr>
            <w:r>
              <w:rPr>
                <w:rFonts w:ascii="Franklin Gothic Book" w:hAnsi="Franklin Gothic Book"/>
              </w:rPr>
              <w:t>67.7</w:t>
            </w:r>
          </w:p>
        </w:tc>
        <w:tc>
          <w:tcPr>
            <w:tcW w:w="1152" w:type="dxa"/>
          </w:tcPr>
          <w:p w14:paraId="005E6FF1" w14:textId="77777777" w:rsidR="001C4137" w:rsidRPr="00075F9E" w:rsidRDefault="001C4137">
            <w:pPr>
              <w:pStyle w:val="TableTextCentered"/>
              <w:rPr>
                <w:rFonts w:ascii="Franklin Gothic Book" w:hAnsi="Franklin Gothic Book"/>
              </w:rPr>
            </w:pPr>
            <w:r>
              <w:rPr>
                <w:rFonts w:ascii="Franklin Gothic Book" w:hAnsi="Franklin Gothic Book"/>
              </w:rPr>
              <w:t>82.7</w:t>
            </w:r>
          </w:p>
        </w:tc>
      </w:tr>
      <w:tr w:rsidR="001C4137" w:rsidRPr="00976F70" w14:paraId="688657C8" w14:textId="77777777">
        <w:tc>
          <w:tcPr>
            <w:tcW w:w="3586" w:type="dxa"/>
          </w:tcPr>
          <w:p w14:paraId="0C0AC7B0" w14:textId="77777777" w:rsidR="001C4137" w:rsidRPr="00A73A0A" w:rsidRDefault="001C4137">
            <w:pPr>
              <w:pStyle w:val="TableText"/>
              <w:rPr>
                <w:rFonts w:ascii="Franklin Gothic Book" w:hAnsi="Franklin Gothic Book"/>
              </w:rPr>
            </w:pPr>
            <w:r w:rsidRPr="00A73A0A">
              <w:rPr>
                <w:rFonts w:ascii="Franklin Gothic Book" w:hAnsi="Franklin Gothic Book"/>
              </w:rPr>
              <w:t>Multi-Race, Not Hispanic or Latino</w:t>
            </w:r>
          </w:p>
        </w:tc>
        <w:tc>
          <w:tcPr>
            <w:tcW w:w="1151" w:type="dxa"/>
          </w:tcPr>
          <w:p w14:paraId="149B65E9" w14:textId="77777777" w:rsidR="001C4137" w:rsidRPr="00075F9E" w:rsidRDefault="001C4137">
            <w:pPr>
              <w:pStyle w:val="TableTextCentered"/>
              <w:rPr>
                <w:rFonts w:ascii="Franklin Gothic Book" w:hAnsi="Franklin Gothic Book"/>
              </w:rPr>
            </w:pPr>
            <w:r>
              <w:rPr>
                <w:rFonts w:ascii="Franklin Gothic Book" w:hAnsi="Franklin Gothic Book"/>
              </w:rPr>
              <w:t>55</w:t>
            </w:r>
          </w:p>
        </w:tc>
        <w:tc>
          <w:tcPr>
            <w:tcW w:w="1152" w:type="dxa"/>
          </w:tcPr>
          <w:p w14:paraId="28A14D40"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73.5</w:t>
            </w:r>
          </w:p>
        </w:tc>
        <w:tc>
          <w:tcPr>
            <w:tcW w:w="1151" w:type="dxa"/>
          </w:tcPr>
          <w:p w14:paraId="4F1D4D2B"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71.8</w:t>
            </w:r>
          </w:p>
        </w:tc>
        <w:tc>
          <w:tcPr>
            <w:tcW w:w="1152" w:type="dxa"/>
          </w:tcPr>
          <w:p w14:paraId="322637F3" w14:textId="77777777" w:rsidR="001C4137" w:rsidRPr="00075F9E" w:rsidRDefault="001C4137">
            <w:pPr>
              <w:pStyle w:val="TableTextCentered"/>
              <w:rPr>
                <w:rFonts w:ascii="Franklin Gothic Book" w:hAnsi="Franklin Gothic Book"/>
              </w:rPr>
            </w:pPr>
            <w:r>
              <w:rPr>
                <w:rFonts w:ascii="Franklin Gothic Book" w:hAnsi="Franklin Gothic Book"/>
              </w:rPr>
              <w:t>63.6</w:t>
            </w:r>
          </w:p>
        </w:tc>
        <w:tc>
          <w:tcPr>
            <w:tcW w:w="1152" w:type="dxa"/>
          </w:tcPr>
          <w:p w14:paraId="7F3D2A22" w14:textId="77777777" w:rsidR="001C4137" w:rsidRPr="00075F9E" w:rsidRDefault="001C4137">
            <w:pPr>
              <w:pStyle w:val="TableTextCentered"/>
              <w:rPr>
                <w:rFonts w:ascii="Franklin Gothic Book" w:hAnsi="Franklin Gothic Book"/>
              </w:rPr>
            </w:pPr>
            <w:r>
              <w:rPr>
                <w:rFonts w:ascii="Franklin Gothic Book" w:hAnsi="Franklin Gothic Book"/>
              </w:rPr>
              <w:t>90.4</w:t>
            </w:r>
          </w:p>
        </w:tc>
      </w:tr>
      <w:tr w:rsidR="001C4137" w:rsidRPr="00976F70" w14:paraId="08193F7D"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4E27032"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Native Hawaiian or Other Pacific Islander</w:t>
            </w:r>
          </w:p>
        </w:tc>
        <w:tc>
          <w:tcPr>
            <w:tcW w:w="1151" w:type="dxa"/>
          </w:tcPr>
          <w:p w14:paraId="7DF6EE26" w14:textId="77777777" w:rsidR="001C4137" w:rsidRPr="00075F9E" w:rsidRDefault="001C4137">
            <w:pPr>
              <w:pStyle w:val="TableTextCentered"/>
              <w:rPr>
                <w:rFonts w:ascii="Franklin Gothic Book" w:hAnsi="Franklin Gothic Book"/>
              </w:rPr>
            </w:pPr>
            <w:r>
              <w:rPr>
                <w:rFonts w:ascii="Franklin Gothic Book" w:hAnsi="Franklin Gothic Book"/>
              </w:rPr>
              <w:t>N/A</w:t>
            </w:r>
          </w:p>
        </w:tc>
        <w:tc>
          <w:tcPr>
            <w:tcW w:w="1152" w:type="dxa"/>
          </w:tcPr>
          <w:p w14:paraId="051B2CA8" w14:textId="77777777" w:rsidR="001C4137" w:rsidRPr="00075F9E" w:rsidRDefault="001C4137">
            <w:pPr>
              <w:pStyle w:val="TableTextCentered"/>
              <w:rPr>
                <w:rFonts w:ascii="Franklin Gothic Book" w:hAnsi="Franklin Gothic Book"/>
              </w:rPr>
            </w:pPr>
            <w:r>
              <w:rPr>
                <w:rFonts w:ascii="Franklin Gothic Book" w:hAnsi="Franklin Gothic Book"/>
              </w:rPr>
              <w:t>N/A</w:t>
            </w:r>
          </w:p>
        </w:tc>
        <w:tc>
          <w:tcPr>
            <w:tcW w:w="1151" w:type="dxa"/>
          </w:tcPr>
          <w:p w14:paraId="7E8CDE74" w14:textId="77777777" w:rsidR="001C4137" w:rsidRPr="00075F9E" w:rsidRDefault="001C4137">
            <w:pPr>
              <w:pStyle w:val="TableTextCentered"/>
              <w:rPr>
                <w:rFonts w:ascii="Franklin Gothic Book" w:hAnsi="Franklin Gothic Book"/>
              </w:rPr>
            </w:pPr>
            <w:r>
              <w:rPr>
                <w:rFonts w:ascii="Franklin Gothic Book" w:hAnsi="Franklin Gothic Book"/>
              </w:rPr>
              <w:t>N/A</w:t>
            </w:r>
          </w:p>
        </w:tc>
        <w:tc>
          <w:tcPr>
            <w:tcW w:w="1152" w:type="dxa"/>
          </w:tcPr>
          <w:p w14:paraId="7D3EF588" w14:textId="77777777" w:rsidR="001C4137" w:rsidRPr="00075F9E" w:rsidRDefault="001C4137">
            <w:pPr>
              <w:pStyle w:val="TableTextCentered"/>
              <w:rPr>
                <w:rFonts w:ascii="Franklin Gothic Book" w:hAnsi="Franklin Gothic Book"/>
              </w:rPr>
            </w:pPr>
            <w:r>
              <w:rPr>
                <w:rFonts w:ascii="Franklin Gothic Book" w:hAnsi="Franklin Gothic Book"/>
              </w:rPr>
              <w:t>N/A</w:t>
            </w:r>
          </w:p>
        </w:tc>
        <w:tc>
          <w:tcPr>
            <w:tcW w:w="1152" w:type="dxa"/>
          </w:tcPr>
          <w:p w14:paraId="735E6A19" w14:textId="77777777" w:rsidR="001C4137" w:rsidRPr="00075F9E" w:rsidRDefault="001C4137">
            <w:pPr>
              <w:pStyle w:val="TableTextCentered"/>
              <w:rPr>
                <w:rFonts w:ascii="Franklin Gothic Book" w:hAnsi="Franklin Gothic Book"/>
              </w:rPr>
            </w:pPr>
            <w:r>
              <w:rPr>
                <w:rFonts w:ascii="Franklin Gothic Book" w:hAnsi="Franklin Gothic Book"/>
              </w:rPr>
              <w:t>84.2</w:t>
            </w:r>
          </w:p>
        </w:tc>
      </w:tr>
      <w:tr w:rsidR="001C4137" w:rsidRPr="00976F70" w14:paraId="16477945" w14:textId="77777777">
        <w:tc>
          <w:tcPr>
            <w:tcW w:w="3586" w:type="dxa"/>
          </w:tcPr>
          <w:p w14:paraId="4BA5625F" w14:textId="77777777" w:rsidR="001C4137" w:rsidRPr="00A73A0A" w:rsidRDefault="001C4137">
            <w:pPr>
              <w:pStyle w:val="TableText"/>
              <w:rPr>
                <w:rFonts w:ascii="Franklin Gothic Book" w:hAnsi="Franklin Gothic Book"/>
              </w:rPr>
            </w:pPr>
            <w:r w:rsidRPr="00A73A0A">
              <w:rPr>
                <w:rFonts w:ascii="Franklin Gothic Book" w:hAnsi="Franklin Gothic Book"/>
              </w:rPr>
              <w:t>White</w:t>
            </w:r>
          </w:p>
        </w:tc>
        <w:tc>
          <w:tcPr>
            <w:tcW w:w="1151" w:type="dxa"/>
          </w:tcPr>
          <w:p w14:paraId="22BBA6B0" w14:textId="77777777" w:rsidR="001C4137" w:rsidRPr="00075F9E" w:rsidRDefault="001C4137">
            <w:pPr>
              <w:pStyle w:val="TableTextCentered"/>
              <w:rPr>
                <w:rFonts w:ascii="Franklin Gothic Book" w:hAnsi="Franklin Gothic Book"/>
              </w:rPr>
            </w:pPr>
            <w:r>
              <w:rPr>
                <w:rFonts w:ascii="Franklin Gothic Book" w:hAnsi="Franklin Gothic Book"/>
              </w:rPr>
              <w:t>299</w:t>
            </w:r>
          </w:p>
        </w:tc>
        <w:tc>
          <w:tcPr>
            <w:tcW w:w="1152" w:type="dxa"/>
          </w:tcPr>
          <w:p w14:paraId="13F66F0E"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79.8</w:t>
            </w:r>
          </w:p>
        </w:tc>
        <w:tc>
          <w:tcPr>
            <w:tcW w:w="1151" w:type="dxa"/>
          </w:tcPr>
          <w:p w14:paraId="700F19A4"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73.1</w:t>
            </w:r>
          </w:p>
        </w:tc>
        <w:tc>
          <w:tcPr>
            <w:tcW w:w="1152" w:type="dxa"/>
          </w:tcPr>
          <w:p w14:paraId="0E579334" w14:textId="77777777" w:rsidR="001C4137" w:rsidRPr="00075F9E" w:rsidRDefault="001C4137">
            <w:pPr>
              <w:pStyle w:val="TableTextCentered"/>
              <w:rPr>
                <w:rFonts w:ascii="Franklin Gothic Book" w:hAnsi="Franklin Gothic Book"/>
              </w:rPr>
            </w:pPr>
            <w:r>
              <w:rPr>
                <w:rFonts w:ascii="Franklin Gothic Book" w:hAnsi="Franklin Gothic Book"/>
              </w:rPr>
              <w:t>72.6</w:t>
            </w:r>
          </w:p>
        </w:tc>
        <w:tc>
          <w:tcPr>
            <w:tcW w:w="1152" w:type="dxa"/>
          </w:tcPr>
          <w:p w14:paraId="50B6F7A6" w14:textId="77777777" w:rsidR="001C4137" w:rsidRPr="00075F9E" w:rsidRDefault="001C4137">
            <w:pPr>
              <w:pStyle w:val="TableTextCentered"/>
              <w:rPr>
                <w:rFonts w:ascii="Franklin Gothic Book" w:hAnsi="Franklin Gothic Book"/>
              </w:rPr>
            </w:pPr>
            <w:r>
              <w:rPr>
                <w:rFonts w:ascii="Franklin Gothic Book" w:hAnsi="Franklin Gothic Book"/>
              </w:rPr>
              <w:t>93.8</w:t>
            </w:r>
          </w:p>
        </w:tc>
      </w:tr>
      <w:tr w:rsidR="001C4137" w:rsidRPr="00976F70" w14:paraId="5AD15B36"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F03F700" w14:textId="77777777" w:rsidR="001C4137" w:rsidRPr="00A73A0A" w:rsidRDefault="001C4137">
            <w:pPr>
              <w:pStyle w:val="TableText"/>
              <w:rPr>
                <w:rFonts w:ascii="Franklin Gothic Book" w:hAnsi="Franklin Gothic Book"/>
              </w:rPr>
            </w:pPr>
            <w:r w:rsidRPr="00A73A0A">
              <w:rPr>
                <w:rFonts w:ascii="Franklin Gothic Book" w:hAnsi="Franklin Gothic Book"/>
              </w:rPr>
              <w:t>High Needs</w:t>
            </w:r>
          </w:p>
        </w:tc>
        <w:tc>
          <w:tcPr>
            <w:tcW w:w="1151" w:type="dxa"/>
          </w:tcPr>
          <w:p w14:paraId="662797E9" w14:textId="77777777" w:rsidR="001C4137" w:rsidRPr="00075F9E" w:rsidRDefault="001C4137">
            <w:pPr>
              <w:pStyle w:val="TableTextCentered"/>
              <w:rPr>
                <w:rFonts w:ascii="Franklin Gothic Book" w:hAnsi="Franklin Gothic Book"/>
              </w:rPr>
            </w:pPr>
            <w:r>
              <w:rPr>
                <w:rFonts w:ascii="Franklin Gothic Book" w:hAnsi="Franklin Gothic Book"/>
              </w:rPr>
              <w:t>614</w:t>
            </w:r>
          </w:p>
        </w:tc>
        <w:tc>
          <w:tcPr>
            <w:tcW w:w="1152" w:type="dxa"/>
          </w:tcPr>
          <w:p w14:paraId="17FBA87A"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78.0</w:t>
            </w:r>
          </w:p>
        </w:tc>
        <w:tc>
          <w:tcPr>
            <w:tcW w:w="1151" w:type="dxa"/>
          </w:tcPr>
          <w:p w14:paraId="2C7B1A33"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74.0</w:t>
            </w:r>
          </w:p>
        </w:tc>
        <w:tc>
          <w:tcPr>
            <w:tcW w:w="1152" w:type="dxa"/>
          </w:tcPr>
          <w:p w14:paraId="09A8F41E" w14:textId="77777777" w:rsidR="001C4137" w:rsidRPr="00075F9E" w:rsidRDefault="001C4137">
            <w:pPr>
              <w:pStyle w:val="TableTextCentered"/>
              <w:rPr>
                <w:rFonts w:ascii="Franklin Gothic Book" w:hAnsi="Franklin Gothic Book"/>
              </w:rPr>
            </w:pPr>
            <w:r>
              <w:rPr>
                <w:rFonts w:ascii="Franklin Gothic Book" w:hAnsi="Franklin Gothic Book"/>
              </w:rPr>
              <w:t>68.2</w:t>
            </w:r>
          </w:p>
        </w:tc>
        <w:tc>
          <w:tcPr>
            <w:tcW w:w="1152" w:type="dxa"/>
          </w:tcPr>
          <w:p w14:paraId="31A9D15B" w14:textId="77777777" w:rsidR="001C4137" w:rsidRPr="00075F9E" w:rsidRDefault="001C4137">
            <w:pPr>
              <w:pStyle w:val="TableTextCentered"/>
              <w:rPr>
                <w:rFonts w:ascii="Franklin Gothic Book" w:hAnsi="Franklin Gothic Book"/>
              </w:rPr>
            </w:pPr>
            <w:r>
              <w:rPr>
                <w:rFonts w:ascii="Franklin Gothic Book" w:hAnsi="Franklin Gothic Book"/>
              </w:rPr>
              <w:t>85.4</w:t>
            </w:r>
          </w:p>
        </w:tc>
      </w:tr>
      <w:tr w:rsidR="001C4137" w:rsidRPr="00976F70" w14:paraId="3DCB7258" w14:textId="77777777">
        <w:tc>
          <w:tcPr>
            <w:tcW w:w="3586" w:type="dxa"/>
          </w:tcPr>
          <w:p w14:paraId="2CA50793" w14:textId="77777777" w:rsidR="001C4137" w:rsidRPr="00A73A0A" w:rsidRDefault="001C4137">
            <w:pPr>
              <w:pStyle w:val="TableText"/>
              <w:rPr>
                <w:rFonts w:ascii="Franklin Gothic Book" w:hAnsi="Franklin Gothic Book"/>
              </w:rPr>
            </w:pPr>
            <w:r w:rsidRPr="00A73A0A">
              <w:rPr>
                <w:rFonts w:ascii="Franklin Gothic Book" w:hAnsi="Franklin Gothic Book"/>
              </w:rPr>
              <w:t>English Learners</w:t>
            </w:r>
          </w:p>
        </w:tc>
        <w:tc>
          <w:tcPr>
            <w:tcW w:w="1151" w:type="dxa"/>
          </w:tcPr>
          <w:p w14:paraId="52206DE4" w14:textId="77777777" w:rsidR="001C4137" w:rsidRPr="00075F9E" w:rsidRDefault="001C4137">
            <w:pPr>
              <w:pStyle w:val="TableTextCentered"/>
              <w:rPr>
                <w:rFonts w:ascii="Franklin Gothic Book" w:hAnsi="Franklin Gothic Book"/>
              </w:rPr>
            </w:pPr>
            <w:r>
              <w:rPr>
                <w:rFonts w:ascii="Franklin Gothic Book" w:hAnsi="Franklin Gothic Book"/>
              </w:rPr>
              <w:t>145</w:t>
            </w:r>
          </w:p>
        </w:tc>
        <w:tc>
          <w:tcPr>
            <w:tcW w:w="1152" w:type="dxa"/>
          </w:tcPr>
          <w:p w14:paraId="4124955A"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77.8</w:t>
            </w:r>
          </w:p>
        </w:tc>
        <w:tc>
          <w:tcPr>
            <w:tcW w:w="1151" w:type="dxa"/>
          </w:tcPr>
          <w:p w14:paraId="33826926"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76.2</w:t>
            </w:r>
          </w:p>
        </w:tc>
        <w:tc>
          <w:tcPr>
            <w:tcW w:w="1152" w:type="dxa"/>
          </w:tcPr>
          <w:p w14:paraId="2D08AD46" w14:textId="77777777" w:rsidR="001C4137" w:rsidRPr="00075F9E" w:rsidRDefault="001C4137">
            <w:pPr>
              <w:pStyle w:val="TableTextCentered"/>
              <w:rPr>
                <w:rFonts w:ascii="Franklin Gothic Book" w:hAnsi="Franklin Gothic Book"/>
              </w:rPr>
            </w:pPr>
            <w:r>
              <w:rPr>
                <w:rFonts w:ascii="Franklin Gothic Book" w:hAnsi="Franklin Gothic Book"/>
              </w:rPr>
              <w:t>69.7</w:t>
            </w:r>
          </w:p>
        </w:tc>
        <w:tc>
          <w:tcPr>
            <w:tcW w:w="1152" w:type="dxa"/>
          </w:tcPr>
          <w:p w14:paraId="40EC216F" w14:textId="77777777" w:rsidR="001C4137" w:rsidRPr="00075F9E" w:rsidRDefault="001C4137">
            <w:pPr>
              <w:pStyle w:val="TableTextCentered"/>
              <w:rPr>
                <w:rFonts w:ascii="Franklin Gothic Book" w:hAnsi="Franklin Gothic Book"/>
              </w:rPr>
            </w:pPr>
            <w:r>
              <w:rPr>
                <w:rFonts w:ascii="Franklin Gothic Book" w:hAnsi="Franklin Gothic Book"/>
              </w:rPr>
              <w:t>73.7</w:t>
            </w:r>
          </w:p>
        </w:tc>
      </w:tr>
      <w:tr w:rsidR="001C4137" w:rsidRPr="00976F70" w14:paraId="56729BD9"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0EE7DB3"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Low Income</w:t>
            </w:r>
          </w:p>
        </w:tc>
        <w:tc>
          <w:tcPr>
            <w:tcW w:w="1151" w:type="dxa"/>
          </w:tcPr>
          <w:p w14:paraId="18590CCE" w14:textId="77777777" w:rsidR="001C4137" w:rsidRPr="00075F9E" w:rsidRDefault="001C4137">
            <w:pPr>
              <w:pStyle w:val="TableTextCentered"/>
              <w:rPr>
                <w:rFonts w:ascii="Franklin Gothic Book" w:hAnsi="Franklin Gothic Book"/>
              </w:rPr>
            </w:pPr>
            <w:r>
              <w:rPr>
                <w:rFonts w:ascii="Franklin Gothic Book" w:hAnsi="Franklin Gothic Book"/>
              </w:rPr>
              <w:t>600</w:t>
            </w:r>
          </w:p>
        </w:tc>
        <w:tc>
          <w:tcPr>
            <w:tcW w:w="1152" w:type="dxa"/>
          </w:tcPr>
          <w:p w14:paraId="2B4CE6F8"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78.3</w:t>
            </w:r>
          </w:p>
        </w:tc>
        <w:tc>
          <w:tcPr>
            <w:tcW w:w="1151" w:type="dxa"/>
          </w:tcPr>
          <w:p w14:paraId="40459169"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74.0</w:t>
            </w:r>
          </w:p>
        </w:tc>
        <w:tc>
          <w:tcPr>
            <w:tcW w:w="1152" w:type="dxa"/>
          </w:tcPr>
          <w:p w14:paraId="47E83067" w14:textId="77777777" w:rsidR="001C4137" w:rsidRPr="00075F9E" w:rsidRDefault="001C4137">
            <w:pPr>
              <w:pStyle w:val="TableTextCentered"/>
              <w:rPr>
                <w:rFonts w:ascii="Franklin Gothic Book" w:hAnsi="Franklin Gothic Book"/>
              </w:rPr>
            </w:pPr>
            <w:r>
              <w:rPr>
                <w:rFonts w:ascii="Franklin Gothic Book" w:hAnsi="Franklin Gothic Book"/>
              </w:rPr>
              <w:t>68.3</w:t>
            </w:r>
          </w:p>
        </w:tc>
        <w:tc>
          <w:tcPr>
            <w:tcW w:w="1152" w:type="dxa"/>
          </w:tcPr>
          <w:p w14:paraId="3195AF4B" w14:textId="77777777" w:rsidR="001C4137" w:rsidRPr="00075F9E" w:rsidRDefault="001C4137">
            <w:pPr>
              <w:pStyle w:val="TableTextCentered"/>
              <w:rPr>
                <w:rFonts w:ascii="Franklin Gothic Book" w:hAnsi="Franklin Gothic Book"/>
              </w:rPr>
            </w:pPr>
            <w:r>
              <w:rPr>
                <w:rFonts w:ascii="Franklin Gothic Book" w:hAnsi="Franklin Gothic Book"/>
              </w:rPr>
              <w:t>84.9</w:t>
            </w:r>
          </w:p>
        </w:tc>
      </w:tr>
      <w:tr w:rsidR="001C4137" w:rsidRPr="00976F70" w14:paraId="2F3293D2" w14:textId="77777777">
        <w:tc>
          <w:tcPr>
            <w:tcW w:w="3586" w:type="dxa"/>
          </w:tcPr>
          <w:p w14:paraId="05D1B83D" w14:textId="77777777" w:rsidR="001C4137" w:rsidRPr="00A73A0A" w:rsidRDefault="001C4137">
            <w:pPr>
              <w:pStyle w:val="TableText"/>
              <w:rPr>
                <w:rFonts w:ascii="Franklin Gothic Book" w:hAnsi="Franklin Gothic Book"/>
              </w:rPr>
            </w:pPr>
            <w:r w:rsidRPr="00A73A0A">
              <w:rPr>
                <w:rFonts w:ascii="Franklin Gothic Book" w:hAnsi="Franklin Gothic Book"/>
              </w:rPr>
              <w:t>Students with Disabilities</w:t>
            </w:r>
          </w:p>
        </w:tc>
        <w:tc>
          <w:tcPr>
            <w:tcW w:w="1151" w:type="dxa"/>
          </w:tcPr>
          <w:p w14:paraId="5995BEEC" w14:textId="77777777" w:rsidR="001C4137" w:rsidRPr="00075F9E" w:rsidRDefault="001C4137">
            <w:pPr>
              <w:pStyle w:val="TableTextCentered"/>
              <w:rPr>
                <w:rFonts w:ascii="Franklin Gothic Book" w:hAnsi="Franklin Gothic Book"/>
              </w:rPr>
            </w:pPr>
            <w:r>
              <w:rPr>
                <w:rFonts w:ascii="Franklin Gothic Book" w:hAnsi="Franklin Gothic Book"/>
              </w:rPr>
              <w:t>172</w:t>
            </w:r>
          </w:p>
        </w:tc>
        <w:tc>
          <w:tcPr>
            <w:tcW w:w="1152" w:type="dxa"/>
          </w:tcPr>
          <w:p w14:paraId="60CA3781" w14:textId="77777777" w:rsidR="001C4137" w:rsidRPr="00075F9E" w:rsidRDefault="001C4137">
            <w:pPr>
              <w:pStyle w:val="TableTextCentered"/>
              <w:rPr>
                <w:rFonts w:ascii="Franklin Gothic Book" w:hAnsi="Franklin Gothic Book"/>
              </w:rPr>
            </w:pPr>
            <w:r w:rsidRPr="00075F9E">
              <w:rPr>
                <w:rFonts w:ascii="Franklin Gothic Book" w:hAnsi="Franklin Gothic Book"/>
              </w:rPr>
              <w:t>64.8</w:t>
            </w:r>
          </w:p>
        </w:tc>
        <w:tc>
          <w:tcPr>
            <w:tcW w:w="1151" w:type="dxa"/>
          </w:tcPr>
          <w:p w14:paraId="48C02C8D" w14:textId="77777777" w:rsidR="001C4137" w:rsidRPr="00075F9E" w:rsidRDefault="001C4137">
            <w:pPr>
              <w:pStyle w:val="TableTextCentered"/>
              <w:rPr>
                <w:rFonts w:ascii="Franklin Gothic Book" w:hAnsi="Franklin Gothic Book"/>
              </w:rPr>
            </w:pPr>
            <w:r w:rsidRPr="00075F9E">
              <w:rPr>
                <w:rFonts w:ascii="Franklin Gothic Book" w:hAnsi="Franklin Gothic Book"/>
              </w:rPr>
              <w:t>50.7</w:t>
            </w:r>
          </w:p>
        </w:tc>
        <w:tc>
          <w:tcPr>
            <w:tcW w:w="1152" w:type="dxa"/>
          </w:tcPr>
          <w:p w14:paraId="0F79EB27" w14:textId="77777777" w:rsidR="001C4137" w:rsidRPr="00075F9E" w:rsidRDefault="001C4137">
            <w:pPr>
              <w:pStyle w:val="TableTextCentered"/>
              <w:rPr>
                <w:rFonts w:ascii="Franklin Gothic Book" w:hAnsi="Franklin Gothic Book"/>
              </w:rPr>
            </w:pPr>
            <w:r>
              <w:rPr>
                <w:rFonts w:ascii="Franklin Gothic Book" w:hAnsi="Franklin Gothic Book"/>
              </w:rPr>
              <w:t>45.3</w:t>
            </w:r>
          </w:p>
        </w:tc>
        <w:tc>
          <w:tcPr>
            <w:tcW w:w="1152" w:type="dxa"/>
          </w:tcPr>
          <w:p w14:paraId="533EE70C" w14:textId="77777777" w:rsidR="001C4137" w:rsidRPr="00075F9E" w:rsidRDefault="001C4137">
            <w:pPr>
              <w:pStyle w:val="TableTextCentered"/>
              <w:rPr>
                <w:rFonts w:ascii="Franklin Gothic Book" w:hAnsi="Franklin Gothic Book"/>
              </w:rPr>
            </w:pPr>
            <w:r>
              <w:rPr>
                <w:rFonts w:ascii="Franklin Gothic Book" w:hAnsi="Franklin Gothic Book"/>
              </w:rPr>
              <w:t>79.6</w:t>
            </w:r>
          </w:p>
        </w:tc>
      </w:tr>
    </w:tbl>
    <w:p w14:paraId="425DBEAC" w14:textId="77777777" w:rsidR="001C4137" w:rsidRDefault="001C4137" w:rsidP="001C4137">
      <w:pPr>
        <w:spacing w:line="240" w:lineRule="auto"/>
        <w:rPr>
          <w:rFonts w:ascii="Franklin Gothic Book" w:hAnsi="Franklin Gothic Book"/>
          <w:sz w:val="20"/>
          <w:szCs w:val="20"/>
        </w:rPr>
      </w:pPr>
    </w:p>
    <w:p w14:paraId="2168AF18" w14:textId="15D691FF" w:rsidR="001C4137" w:rsidRPr="003C6690" w:rsidRDefault="001C4137" w:rsidP="001C4137">
      <w:pPr>
        <w:pStyle w:val="TableTitle0"/>
        <w:spacing w:before="0" w:after="0" w:line="240" w:lineRule="auto"/>
      </w:pPr>
      <w:bookmarkStart w:id="84" w:name="_Toc211936452"/>
      <w:r w:rsidRPr="003C6690">
        <w:t xml:space="preserve">Table </w:t>
      </w:r>
      <w:r w:rsidR="00D11F89">
        <w:t>D</w:t>
      </w:r>
      <w:r w:rsidRPr="003C6690">
        <w:t>18. Annual Dropout Rates by Student Group, 2023-202</w:t>
      </w:r>
      <w:bookmarkEnd w:id="84"/>
      <w:r w:rsidRPr="003C6690">
        <w:t>5</w:t>
      </w:r>
    </w:p>
    <w:tbl>
      <w:tblPr>
        <w:tblStyle w:val="MSVTable1"/>
        <w:tblW w:w="5000" w:type="pct"/>
        <w:tblLook w:val="0420" w:firstRow="1" w:lastRow="0" w:firstColumn="0" w:lastColumn="0" w:noHBand="0" w:noVBand="1"/>
        <w:tblCaption w:val="Table D18. Annual Dropout Rates by Student Group, 2023-2025"/>
        <w:tblDescription w:val="Annual Dropout Rates by Student Group"/>
      </w:tblPr>
      <w:tblGrid>
        <w:gridCol w:w="3586"/>
        <w:gridCol w:w="1151"/>
        <w:gridCol w:w="1152"/>
        <w:gridCol w:w="1151"/>
        <w:gridCol w:w="1152"/>
        <w:gridCol w:w="1152"/>
      </w:tblGrid>
      <w:tr w:rsidR="001C4137" w:rsidRPr="00976F70" w14:paraId="28CFC76C"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4811E0B1" w14:textId="77777777" w:rsidR="001C4137" w:rsidRPr="00B85B0B" w:rsidRDefault="001C4137">
            <w:pPr>
              <w:pStyle w:val="TableColHeadingLeft"/>
              <w:jc w:val="center"/>
            </w:pPr>
            <w:r w:rsidRPr="00B85B0B">
              <w:t>Group</w:t>
            </w:r>
          </w:p>
        </w:tc>
        <w:tc>
          <w:tcPr>
            <w:tcW w:w="1151" w:type="dxa"/>
            <w:vAlign w:val="center"/>
          </w:tcPr>
          <w:p w14:paraId="70E5D03F" w14:textId="77777777" w:rsidR="001C4137" w:rsidRPr="00B85B0B" w:rsidRDefault="001C4137">
            <w:pPr>
              <w:pStyle w:val="TableColHeadingCenter"/>
            </w:pPr>
            <w:r>
              <w:t># Included</w:t>
            </w:r>
            <w:r w:rsidRPr="00B85B0B">
              <w:t xml:space="preserve"> (202</w:t>
            </w:r>
            <w:r>
              <w:t>5</w:t>
            </w:r>
            <w:r w:rsidRPr="00B85B0B">
              <w:t>)</w:t>
            </w:r>
          </w:p>
        </w:tc>
        <w:tc>
          <w:tcPr>
            <w:tcW w:w="1152" w:type="dxa"/>
            <w:vAlign w:val="center"/>
          </w:tcPr>
          <w:p w14:paraId="3B72FAF2" w14:textId="77777777" w:rsidR="001C4137" w:rsidRPr="00B85B0B" w:rsidRDefault="001C4137">
            <w:pPr>
              <w:pStyle w:val="TableColHeadingCenter"/>
            </w:pPr>
            <w:r w:rsidRPr="00B85B0B">
              <w:t>202</w:t>
            </w:r>
            <w:r>
              <w:t>3</w:t>
            </w:r>
          </w:p>
        </w:tc>
        <w:tc>
          <w:tcPr>
            <w:tcW w:w="1151" w:type="dxa"/>
            <w:vAlign w:val="center"/>
          </w:tcPr>
          <w:p w14:paraId="4511EBB5" w14:textId="77777777" w:rsidR="001C4137" w:rsidRPr="00B85B0B" w:rsidRDefault="001C4137">
            <w:pPr>
              <w:pStyle w:val="TableColHeadingCenter"/>
            </w:pPr>
            <w:r>
              <w:t>2024</w:t>
            </w:r>
          </w:p>
        </w:tc>
        <w:tc>
          <w:tcPr>
            <w:tcW w:w="1152" w:type="dxa"/>
            <w:vAlign w:val="center"/>
          </w:tcPr>
          <w:p w14:paraId="5B8C57C4" w14:textId="77777777" w:rsidR="001C4137" w:rsidRPr="00B85B0B" w:rsidRDefault="001C4137">
            <w:pPr>
              <w:pStyle w:val="TableColHeadingCenter"/>
            </w:pPr>
            <w:r>
              <w:t>2025</w:t>
            </w:r>
          </w:p>
        </w:tc>
        <w:tc>
          <w:tcPr>
            <w:tcW w:w="1152" w:type="dxa"/>
            <w:vAlign w:val="center"/>
          </w:tcPr>
          <w:p w14:paraId="320FF250" w14:textId="77777777" w:rsidR="001C4137" w:rsidRPr="00B85B0B" w:rsidRDefault="001C4137">
            <w:pPr>
              <w:pStyle w:val="TableColHeadingCenter"/>
            </w:pPr>
            <w:r w:rsidRPr="00B85B0B">
              <w:t>State (202</w:t>
            </w:r>
            <w:r>
              <w:t>5</w:t>
            </w:r>
            <w:r w:rsidRPr="00B85B0B">
              <w:t>)</w:t>
            </w:r>
          </w:p>
        </w:tc>
      </w:tr>
      <w:tr w:rsidR="001C4137" w:rsidRPr="00976F70" w14:paraId="4456192B"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6224457" w14:textId="77777777" w:rsidR="001C4137" w:rsidRPr="00A73A0A" w:rsidRDefault="001C4137">
            <w:pPr>
              <w:pStyle w:val="TableText"/>
              <w:rPr>
                <w:rFonts w:ascii="Franklin Gothic Book" w:hAnsi="Franklin Gothic Book"/>
              </w:rPr>
            </w:pPr>
            <w:r w:rsidRPr="00A73A0A">
              <w:rPr>
                <w:rFonts w:ascii="Franklin Gothic Book" w:hAnsi="Franklin Gothic Book"/>
              </w:rPr>
              <w:t>All Students</w:t>
            </w:r>
          </w:p>
        </w:tc>
        <w:tc>
          <w:tcPr>
            <w:tcW w:w="1151" w:type="dxa"/>
          </w:tcPr>
          <w:p w14:paraId="2BA489BC" w14:textId="77777777" w:rsidR="001C4137" w:rsidRPr="00075F9E" w:rsidRDefault="001C4137">
            <w:pPr>
              <w:pStyle w:val="TableTextCentered"/>
              <w:rPr>
                <w:rFonts w:ascii="Franklin Gothic Book" w:hAnsi="Franklin Gothic Book"/>
              </w:rPr>
            </w:pPr>
            <w:r>
              <w:rPr>
                <w:rFonts w:ascii="Franklin Gothic Book" w:hAnsi="Franklin Gothic Book"/>
              </w:rPr>
              <w:t>2,788</w:t>
            </w:r>
          </w:p>
        </w:tc>
        <w:tc>
          <w:tcPr>
            <w:tcW w:w="1152" w:type="dxa"/>
          </w:tcPr>
          <w:p w14:paraId="6244B9C0" w14:textId="77777777" w:rsidR="001C4137" w:rsidRPr="00075F9E" w:rsidRDefault="001C4137">
            <w:pPr>
              <w:pStyle w:val="TableTextCentered"/>
              <w:rPr>
                <w:rFonts w:ascii="Franklin Gothic Book" w:hAnsi="Franklin Gothic Book"/>
              </w:rPr>
            </w:pPr>
            <w:r w:rsidRPr="00075F9E">
              <w:rPr>
                <w:rFonts w:ascii="Franklin Gothic Book" w:hAnsi="Franklin Gothic Book"/>
              </w:rPr>
              <w:t>5.0</w:t>
            </w:r>
          </w:p>
        </w:tc>
        <w:tc>
          <w:tcPr>
            <w:tcW w:w="1151" w:type="dxa"/>
          </w:tcPr>
          <w:p w14:paraId="0196ED65" w14:textId="77777777" w:rsidR="001C4137" w:rsidRPr="00075F9E" w:rsidRDefault="001C4137">
            <w:pPr>
              <w:pStyle w:val="TableTextCentered"/>
              <w:rPr>
                <w:rFonts w:ascii="Franklin Gothic Book" w:hAnsi="Franklin Gothic Book"/>
              </w:rPr>
            </w:pPr>
            <w:r w:rsidRPr="00075F9E">
              <w:rPr>
                <w:rFonts w:ascii="Franklin Gothic Book" w:hAnsi="Franklin Gothic Book"/>
              </w:rPr>
              <w:t>5.0</w:t>
            </w:r>
          </w:p>
        </w:tc>
        <w:tc>
          <w:tcPr>
            <w:tcW w:w="1152" w:type="dxa"/>
          </w:tcPr>
          <w:p w14:paraId="161DEBB9" w14:textId="77777777" w:rsidR="001C4137" w:rsidRPr="00075F9E" w:rsidRDefault="001C4137">
            <w:pPr>
              <w:pStyle w:val="TableTextCentered"/>
              <w:rPr>
                <w:rFonts w:ascii="Franklin Gothic Book" w:hAnsi="Franklin Gothic Book"/>
              </w:rPr>
            </w:pPr>
            <w:r>
              <w:rPr>
                <w:rFonts w:ascii="Franklin Gothic Book" w:hAnsi="Franklin Gothic Book"/>
              </w:rPr>
              <w:t>5.0</w:t>
            </w:r>
          </w:p>
        </w:tc>
        <w:tc>
          <w:tcPr>
            <w:tcW w:w="1152" w:type="dxa"/>
          </w:tcPr>
          <w:p w14:paraId="14E8DC3F" w14:textId="77777777" w:rsidR="001C4137" w:rsidRPr="00075F9E" w:rsidRDefault="001C4137">
            <w:pPr>
              <w:pStyle w:val="TableTextCentered"/>
              <w:rPr>
                <w:rFonts w:ascii="Franklin Gothic Book" w:hAnsi="Franklin Gothic Book"/>
              </w:rPr>
            </w:pPr>
            <w:r>
              <w:rPr>
                <w:rFonts w:ascii="Franklin Gothic Book" w:hAnsi="Franklin Gothic Book"/>
              </w:rPr>
              <w:t>1.8</w:t>
            </w:r>
          </w:p>
        </w:tc>
      </w:tr>
      <w:tr w:rsidR="001C4137" w:rsidRPr="00976F70" w14:paraId="270AF50C" w14:textId="77777777">
        <w:tc>
          <w:tcPr>
            <w:tcW w:w="3586" w:type="dxa"/>
          </w:tcPr>
          <w:p w14:paraId="36105243" w14:textId="77777777" w:rsidR="001C4137" w:rsidRPr="00A73A0A" w:rsidRDefault="001C4137">
            <w:pPr>
              <w:pStyle w:val="TableText"/>
              <w:rPr>
                <w:rFonts w:ascii="Franklin Gothic Book" w:hAnsi="Franklin Gothic Book"/>
              </w:rPr>
            </w:pPr>
            <w:r w:rsidRPr="00A73A0A">
              <w:rPr>
                <w:rFonts w:ascii="Franklin Gothic Book" w:hAnsi="Franklin Gothic Book"/>
              </w:rPr>
              <w:t>American Indian or Alaskan Native</w:t>
            </w:r>
          </w:p>
        </w:tc>
        <w:tc>
          <w:tcPr>
            <w:tcW w:w="1151" w:type="dxa"/>
          </w:tcPr>
          <w:p w14:paraId="2B30A903" w14:textId="77777777" w:rsidR="001C4137" w:rsidRPr="00075F9E" w:rsidRDefault="001C4137">
            <w:pPr>
              <w:pStyle w:val="TableTextCentered"/>
              <w:rPr>
                <w:rFonts w:ascii="Franklin Gothic Book" w:hAnsi="Franklin Gothic Book"/>
              </w:rPr>
            </w:pPr>
            <w:r>
              <w:rPr>
                <w:rFonts w:ascii="Franklin Gothic Book" w:hAnsi="Franklin Gothic Book"/>
              </w:rPr>
              <w:t>7</w:t>
            </w:r>
          </w:p>
        </w:tc>
        <w:tc>
          <w:tcPr>
            <w:tcW w:w="1152" w:type="dxa"/>
          </w:tcPr>
          <w:p w14:paraId="04D0954F" w14:textId="77777777" w:rsidR="001C4137" w:rsidRPr="00075F9E" w:rsidRDefault="001C4137">
            <w:pPr>
              <w:pStyle w:val="TableTextCentered"/>
              <w:rPr>
                <w:rFonts w:ascii="Franklin Gothic Book" w:hAnsi="Franklin Gothic Book"/>
              </w:rPr>
            </w:pPr>
            <w:r w:rsidRPr="00075F9E">
              <w:rPr>
                <w:rFonts w:ascii="Franklin Gothic Book" w:hAnsi="Franklin Gothic Book"/>
              </w:rPr>
              <w:t>0.0</w:t>
            </w:r>
          </w:p>
        </w:tc>
        <w:tc>
          <w:tcPr>
            <w:tcW w:w="1151" w:type="dxa"/>
          </w:tcPr>
          <w:p w14:paraId="50FCBA89" w14:textId="77777777" w:rsidR="001C4137" w:rsidRPr="00075F9E" w:rsidRDefault="001C4137">
            <w:pPr>
              <w:pStyle w:val="TableTextCentered"/>
              <w:rPr>
                <w:rFonts w:ascii="Franklin Gothic Book" w:hAnsi="Franklin Gothic Book"/>
              </w:rPr>
            </w:pPr>
            <w:r w:rsidRPr="00075F9E">
              <w:rPr>
                <w:rFonts w:ascii="Franklin Gothic Book" w:hAnsi="Franklin Gothic Book"/>
              </w:rPr>
              <w:t>0.0</w:t>
            </w:r>
          </w:p>
        </w:tc>
        <w:tc>
          <w:tcPr>
            <w:tcW w:w="1152" w:type="dxa"/>
          </w:tcPr>
          <w:p w14:paraId="0A8CF483" w14:textId="77777777" w:rsidR="001C4137" w:rsidRPr="00075F9E" w:rsidRDefault="001C4137">
            <w:pPr>
              <w:pStyle w:val="TableTextCentered"/>
              <w:rPr>
                <w:rFonts w:ascii="Franklin Gothic Book" w:hAnsi="Franklin Gothic Book"/>
              </w:rPr>
            </w:pPr>
            <w:r>
              <w:rPr>
                <w:rFonts w:ascii="Franklin Gothic Book" w:hAnsi="Franklin Gothic Book"/>
              </w:rPr>
              <w:t>0.0</w:t>
            </w:r>
          </w:p>
        </w:tc>
        <w:tc>
          <w:tcPr>
            <w:tcW w:w="1152" w:type="dxa"/>
          </w:tcPr>
          <w:p w14:paraId="5C8CF7CA" w14:textId="77777777" w:rsidR="001C4137" w:rsidRPr="00075F9E" w:rsidRDefault="001C4137">
            <w:pPr>
              <w:pStyle w:val="TableTextCentered"/>
              <w:rPr>
                <w:rFonts w:ascii="Franklin Gothic Book" w:hAnsi="Franklin Gothic Book"/>
              </w:rPr>
            </w:pPr>
            <w:r>
              <w:rPr>
                <w:rFonts w:ascii="Franklin Gothic Book" w:hAnsi="Franklin Gothic Book"/>
              </w:rPr>
              <w:t>3.3</w:t>
            </w:r>
          </w:p>
        </w:tc>
      </w:tr>
      <w:tr w:rsidR="001C4137" w:rsidRPr="00976F70" w14:paraId="1C977D8E"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6A67A014" w14:textId="77777777" w:rsidR="001C4137" w:rsidRPr="00A73A0A" w:rsidRDefault="001C4137">
            <w:pPr>
              <w:pStyle w:val="TableText"/>
              <w:rPr>
                <w:rFonts w:ascii="Franklin Gothic Book" w:hAnsi="Franklin Gothic Book"/>
              </w:rPr>
            </w:pPr>
            <w:r w:rsidRPr="00A73A0A">
              <w:rPr>
                <w:rFonts w:ascii="Franklin Gothic Book" w:hAnsi="Franklin Gothic Book"/>
              </w:rPr>
              <w:t>Asian</w:t>
            </w:r>
          </w:p>
        </w:tc>
        <w:tc>
          <w:tcPr>
            <w:tcW w:w="1151" w:type="dxa"/>
          </w:tcPr>
          <w:p w14:paraId="24750D7D" w14:textId="77777777" w:rsidR="001C4137" w:rsidRPr="00075F9E" w:rsidRDefault="001C4137">
            <w:pPr>
              <w:pStyle w:val="TableTextCentered"/>
              <w:rPr>
                <w:rFonts w:ascii="Franklin Gothic Book" w:hAnsi="Franklin Gothic Book"/>
              </w:rPr>
            </w:pPr>
            <w:r>
              <w:rPr>
                <w:rFonts w:ascii="Franklin Gothic Book" w:hAnsi="Franklin Gothic Book"/>
              </w:rPr>
              <w:t>94</w:t>
            </w:r>
          </w:p>
        </w:tc>
        <w:tc>
          <w:tcPr>
            <w:tcW w:w="1152" w:type="dxa"/>
          </w:tcPr>
          <w:p w14:paraId="39932F4E" w14:textId="77777777" w:rsidR="001C4137" w:rsidRPr="00075F9E" w:rsidRDefault="001C4137">
            <w:pPr>
              <w:pStyle w:val="TableTextCentered"/>
              <w:rPr>
                <w:rFonts w:ascii="Franklin Gothic Book" w:hAnsi="Franklin Gothic Book"/>
              </w:rPr>
            </w:pPr>
            <w:r w:rsidRPr="00075F9E">
              <w:rPr>
                <w:rFonts w:ascii="Franklin Gothic Book" w:hAnsi="Franklin Gothic Book"/>
              </w:rPr>
              <w:t>0.0</w:t>
            </w:r>
          </w:p>
        </w:tc>
        <w:tc>
          <w:tcPr>
            <w:tcW w:w="1151" w:type="dxa"/>
          </w:tcPr>
          <w:p w14:paraId="5E8A9455" w14:textId="77777777" w:rsidR="001C4137" w:rsidRPr="00075F9E" w:rsidRDefault="001C4137">
            <w:pPr>
              <w:pStyle w:val="TableTextCentered"/>
              <w:rPr>
                <w:rFonts w:ascii="Franklin Gothic Book" w:hAnsi="Franklin Gothic Book"/>
              </w:rPr>
            </w:pPr>
            <w:r w:rsidRPr="00075F9E">
              <w:rPr>
                <w:rFonts w:ascii="Franklin Gothic Book" w:hAnsi="Franklin Gothic Book"/>
              </w:rPr>
              <w:t>3.1</w:t>
            </w:r>
          </w:p>
        </w:tc>
        <w:tc>
          <w:tcPr>
            <w:tcW w:w="1152" w:type="dxa"/>
          </w:tcPr>
          <w:p w14:paraId="05696849" w14:textId="77777777" w:rsidR="001C4137" w:rsidRPr="00075F9E" w:rsidRDefault="001C4137">
            <w:pPr>
              <w:pStyle w:val="TableTextCentered"/>
              <w:rPr>
                <w:rFonts w:ascii="Franklin Gothic Book" w:hAnsi="Franklin Gothic Book"/>
              </w:rPr>
            </w:pPr>
            <w:r>
              <w:rPr>
                <w:rFonts w:ascii="Franklin Gothic Book" w:hAnsi="Franklin Gothic Book"/>
              </w:rPr>
              <w:t>0.0</w:t>
            </w:r>
          </w:p>
        </w:tc>
        <w:tc>
          <w:tcPr>
            <w:tcW w:w="1152" w:type="dxa"/>
          </w:tcPr>
          <w:p w14:paraId="37D25F1C" w14:textId="77777777" w:rsidR="001C4137" w:rsidRPr="00075F9E" w:rsidRDefault="001C4137">
            <w:pPr>
              <w:pStyle w:val="TableTextCentered"/>
              <w:rPr>
                <w:rFonts w:ascii="Franklin Gothic Book" w:hAnsi="Franklin Gothic Book"/>
              </w:rPr>
            </w:pPr>
            <w:r>
              <w:rPr>
                <w:rFonts w:ascii="Franklin Gothic Book" w:hAnsi="Franklin Gothic Book"/>
              </w:rPr>
              <w:t>0.4</w:t>
            </w:r>
          </w:p>
        </w:tc>
      </w:tr>
      <w:tr w:rsidR="001C4137" w:rsidRPr="00976F70" w14:paraId="22BC7292" w14:textId="77777777">
        <w:tc>
          <w:tcPr>
            <w:tcW w:w="3586" w:type="dxa"/>
          </w:tcPr>
          <w:p w14:paraId="7AB875E4" w14:textId="77777777" w:rsidR="001C4137" w:rsidRPr="00A73A0A" w:rsidRDefault="001C4137">
            <w:pPr>
              <w:pStyle w:val="TableText"/>
              <w:rPr>
                <w:rFonts w:ascii="Franklin Gothic Book" w:hAnsi="Franklin Gothic Book"/>
              </w:rPr>
            </w:pPr>
            <w:r w:rsidRPr="00A73A0A">
              <w:rPr>
                <w:rFonts w:ascii="Franklin Gothic Book" w:hAnsi="Franklin Gothic Book"/>
              </w:rPr>
              <w:t>Black or African American</w:t>
            </w:r>
          </w:p>
        </w:tc>
        <w:tc>
          <w:tcPr>
            <w:tcW w:w="1151" w:type="dxa"/>
          </w:tcPr>
          <w:p w14:paraId="118FACB5" w14:textId="77777777" w:rsidR="001C4137" w:rsidRPr="00075F9E" w:rsidRDefault="001C4137">
            <w:pPr>
              <w:pStyle w:val="TableTextCentered"/>
              <w:rPr>
                <w:rFonts w:ascii="Franklin Gothic Book" w:hAnsi="Franklin Gothic Book"/>
              </w:rPr>
            </w:pPr>
            <w:r>
              <w:rPr>
                <w:rFonts w:ascii="Franklin Gothic Book" w:hAnsi="Franklin Gothic Book"/>
              </w:rPr>
              <w:t>397</w:t>
            </w:r>
          </w:p>
        </w:tc>
        <w:tc>
          <w:tcPr>
            <w:tcW w:w="1152" w:type="dxa"/>
          </w:tcPr>
          <w:p w14:paraId="4FE15F6A" w14:textId="77777777" w:rsidR="001C4137" w:rsidRPr="00075F9E" w:rsidRDefault="001C4137">
            <w:pPr>
              <w:pStyle w:val="TableTextCentered"/>
              <w:rPr>
                <w:rFonts w:ascii="Franklin Gothic Book" w:hAnsi="Franklin Gothic Book"/>
              </w:rPr>
            </w:pPr>
            <w:r w:rsidRPr="00075F9E">
              <w:rPr>
                <w:rFonts w:ascii="Franklin Gothic Book" w:hAnsi="Franklin Gothic Book"/>
              </w:rPr>
              <w:t>3.4</w:t>
            </w:r>
          </w:p>
        </w:tc>
        <w:tc>
          <w:tcPr>
            <w:tcW w:w="1151" w:type="dxa"/>
          </w:tcPr>
          <w:p w14:paraId="1416402D" w14:textId="77777777" w:rsidR="001C4137" w:rsidRPr="00075F9E" w:rsidRDefault="001C4137">
            <w:pPr>
              <w:pStyle w:val="TableTextCentered"/>
              <w:rPr>
                <w:rFonts w:ascii="Franklin Gothic Book" w:hAnsi="Franklin Gothic Book"/>
              </w:rPr>
            </w:pPr>
            <w:r w:rsidRPr="00075F9E">
              <w:rPr>
                <w:rFonts w:ascii="Franklin Gothic Book" w:hAnsi="Franklin Gothic Book"/>
              </w:rPr>
              <w:t>5.2</w:t>
            </w:r>
          </w:p>
        </w:tc>
        <w:tc>
          <w:tcPr>
            <w:tcW w:w="1152" w:type="dxa"/>
          </w:tcPr>
          <w:p w14:paraId="34A8A995" w14:textId="77777777" w:rsidR="001C4137" w:rsidRPr="00075F9E" w:rsidRDefault="001C4137">
            <w:pPr>
              <w:pStyle w:val="TableTextCentered"/>
              <w:rPr>
                <w:rFonts w:ascii="Franklin Gothic Book" w:hAnsi="Franklin Gothic Book"/>
              </w:rPr>
            </w:pPr>
            <w:r>
              <w:rPr>
                <w:rFonts w:ascii="Franklin Gothic Book" w:hAnsi="Franklin Gothic Book"/>
              </w:rPr>
              <w:t>3.0</w:t>
            </w:r>
          </w:p>
        </w:tc>
        <w:tc>
          <w:tcPr>
            <w:tcW w:w="1152" w:type="dxa"/>
          </w:tcPr>
          <w:p w14:paraId="457E8B8D" w14:textId="77777777" w:rsidR="001C4137" w:rsidRPr="00075F9E" w:rsidRDefault="001C4137">
            <w:pPr>
              <w:pStyle w:val="TableTextCentered"/>
              <w:rPr>
                <w:rFonts w:ascii="Franklin Gothic Book" w:hAnsi="Franklin Gothic Book"/>
              </w:rPr>
            </w:pPr>
            <w:r>
              <w:rPr>
                <w:rFonts w:ascii="Franklin Gothic Book" w:hAnsi="Franklin Gothic Book"/>
              </w:rPr>
              <w:t>2.1</w:t>
            </w:r>
          </w:p>
        </w:tc>
      </w:tr>
      <w:tr w:rsidR="001C4137" w:rsidRPr="00976F70" w14:paraId="22F19469"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284166B" w14:textId="77777777" w:rsidR="001C4137" w:rsidRPr="00A73A0A" w:rsidRDefault="001C4137">
            <w:pPr>
              <w:pStyle w:val="TableText"/>
              <w:rPr>
                <w:rFonts w:ascii="Franklin Gothic Book" w:hAnsi="Franklin Gothic Book"/>
              </w:rPr>
            </w:pPr>
            <w:r w:rsidRPr="00A73A0A">
              <w:rPr>
                <w:rFonts w:ascii="Franklin Gothic Book" w:hAnsi="Franklin Gothic Book"/>
              </w:rPr>
              <w:t>Hispanic or Latino</w:t>
            </w:r>
          </w:p>
        </w:tc>
        <w:tc>
          <w:tcPr>
            <w:tcW w:w="1151" w:type="dxa"/>
          </w:tcPr>
          <w:p w14:paraId="105CD660" w14:textId="77777777" w:rsidR="001C4137" w:rsidRPr="00075F9E" w:rsidRDefault="001C4137">
            <w:pPr>
              <w:pStyle w:val="TableTextCentered"/>
              <w:rPr>
                <w:rFonts w:ascii="Franklin Gothic Book" w:hAnsi="Franklin Gothic Book"/>
              </w:rPr>
            </w:pPr>
            <w:r>
              <w:rPr>
                <w:rFonts w:ascii="Franklin Gothic Book" w:hAnsi="Franklin Gothic Book"/>
              </w:rPr>
              <w:t>919</w:t>
            </w:r>
          </w:p>
        </w:tc>
        <w:tc>
          <w:tcPr>
            <w:tcW w:w="1152" w:type="dxa"/>
          </w:tcPr>
          <w:p w14:paraId="5498C9A3" w14:textId="77777777" w:rsidR="001C4137" w:rsidRPr="00075F9E" w:rsidRDefault="001C4137">
            <w:pPr>
              <w:pStyle w:val="TableTextCentered"/>
              <w:rPr>
                <w:rFonts w:ascii="Franklin Gothic Book" w:hAnsi="Franklin Gothic Book"/>
              </w:rPr>
            </w:pPr>
            <w:r w:rsidRPr="00075F9E">
              <w:rPr>
                <w:rFonts w:ascii="Franklin Gothic Book" w:hAnsi="Franklin Gothic Book"/>
              </w:rPr>
              <w:t>4.9</w:t>
            </w:r>
          </w:p>
        </w:tc>
        <w:tc>
          <w:tcPr>
            <w:tcW w:w="1151" w:type="dxa"/>
          </w:tcPr>
          <w:p w14:paraId="047C44DD" w14:textId="77777777" w:rsidR="001C4137" w:rsidRPr="00075F9E" w:rsidRDefault="001C4137">
            <w:pPr>
              <w:pStyle w:val="TableTextCentered"/>
              <w:rPr>
                <w:rFonts w:ascii="Franklin Gothic Book" w:hAnsi="Franklin Gothic Book"/>
              </w:rPr>
            </w:pPr>
            <w:r w:rsidRPr="00075F9E">
              <w:rPr>
                <w:rFonts w:ascii="Franklin Gothic Book" w:hAnsi="Franklin Gothic Book"/>
              </w:rPr>
              <w:t>4.9</w:t>
            </w:r>
          </w:p>
        </w:tc>
        <w:tc>
          <w:tcPr>
            <w:tcW w:w="1152" w:type="dxa"/>
          </w:tcPr>
          <w:p w14:paraId="2E6A932D" w14:textId="77777777" w:rsidR="001C4137" w:rsidRPr="00075F9E" w:rsidRDefault="001C4137">
            <w:pPr>
              <w:pStyle w:val="TableTextCentered"/>
              <w:rPr>
                <w:rFonts w:ascii="Franklin Gothic Book" w:hAnsi="Franklin Gothic Book"/>
              </w:rPr>
            </w:pPr>
            <w:r>
              <w:rPr>
                <w:rFonts w:ascii="Franklin Gothic Book" w:hAnsi="Franklin Gothic Book"/>
              </w:rPr>
              <w:t>5.7</w:t>
            </w:r>
          </w:p>
        </w:tc>
        <w:tc>
          <w:tcPr>
            <w:tcW w:w="1152" w:type="dxa"/>
          </w:tcPr>
          <w:p w14:paraId="499CE45D" w14:textId="77777777" w:rsidR="001C4137" w:rsidRPr="00075F9E" w:rsidRDefault="001C4137">
            <w:pPr>
              <w:pStyle w:val="TableTextCentered"/>
              <w:rPr>
                <w:rFonts w:ascii="Franklin Gothic Book" w:hAnsi="Franklin Gothic Book"/>
              </w:rPr>
            </w:pPr>
            <w:r>
              <w:rPr>
                <w:rFonts w:ascii="Franklin Gothic Book" w:hAnsi="Franklin Gothic Book"/>
              </w:rPr>
              <w:t>3.7</w:t>
            </w:r>
          </w:p>
        </w:tc>
      </w:tr>
      <w:tr w:rsidR="001C4137" w:rsidRPr="00976F70" w14:paraId="26DE65FE" w14:textId="77777777">
        <w:tc>
          <w:tcPr>
            <w:tcW w:w="3586" w:type="dxa"/>
          </w:tcPr>
          <w:p w14:paraId="28D744B5" w14:textId="77777777" w:rsidR="001C4137" w:rsidRPr="00A73A0A" w:rsidRDefault="001C4137">
            <w:pPr>
              <w:pStyle w:val="TableText"/>
              <w:rPr>
                <w:rFonts w:ascii="Franklin Gothic Book" w:hAnsi="Franklin Gothic Book"/>
              </w:rPr>
            </w:pPr>
            <w:r w:rsidRPr="00A73A0A">
              <w:rPr>
                <w:rFonts w:ascii="Franklin Gothic Book" w:hAnsi="Franklin Gothic Book"/>
              </w:rPr>
              <w:t>Multi-Race, Not Hispanic or Latino</w:t>
            </w:r>
          </w:p>
        </w:tc>
        <w:tc>
          <w:tcPr>
            <w:tcW w:w="1151" w:type="dxa"/>
          </w:tcPr>
          <w:p w14:paraId="65738EF2" w14:textId="77777777" w:rsidR="001C4137" w:rsidRPr="00075F9E" w:rsidRDefault="001C4137">
            <w:pPr>
              <w:pStyle w:val="TableTextCentered"/>
              <w:rPr>
                <w:rFonts w:ascii="Franklin Gothic Book" w:hAnsi="Franklin Gothic Book"/>
              </w:rPr>
            </w:pPr>
            <w:r>
              <w:rPr>
                <w:rFonts w:ascii="Franklin Gothic Book" w:hAnsi="Franklin Gothic Book"/>
              </w:rPr>
              <w:t>231</w:t>
            </w:r>
          </w:p>
        </w:tc>
        <w:tc>
          <w:tcPr>
            <w:tcW w:w="1152" w:type="dxa"/>
          </w:tcPr>
          <w:p w14:paraId="1D3FC6CA" w14:textId="77777777" w:rsidR="001C4137" w:rsidRPr="00075F9E" w:rsidRDefault="001C4137">
            <w:pPr>
              <w:pStyle w:val="TableTextCentered"/>
              <w:rPr>
                <w:rFonts w:ascii="Franklin Gothic Book" w:hAnsi="Franklin Gothic Book"/>
              </w:rPr>
            </w:pPr>
            <w:r w:rsidRPr="00075F9E">
              <w:rPr>
                <w:rFonts w:ascii="Franklin Gothic Book" w:hAnsi="Franklin Gothic Book"/>
              </w:rPr>
              <w:t>4.8</w:t>
            </w:r>
          </w:p>
        </w:tc>
        <w:tc>
          <w:tcPr>
            <w:tcW w:w="1151" w:type="dxa"/>
          </w:tcPr>
          <w:p w14:paraId="32B9E3F0" w14:textId="77777777" w:rsidR="001C4137" w:rsidRPr="00075F9E" w:rsidRDefault="001C4137">
            <w:pPr>
              <w:pStyle w:val="TableTextCentered"/>
              <w:rPr>
                <w:rFonts w:ascii="Franklin Gothic Book" w:hAnsi="Franklin Gothic Book"/>
              </w:rPr>
            </w:pPr>
            <w:r w:rsidRPr="00075F9E">
              <w:rPr>
                <w:rFonts w:ascii="Franklin Gothic Book" w:hAnsi="Franklin Gothic Book"/>
              </w:rPr>
              <w:t>7.6</w:t>
            </w:r>
          </w:p>
        </w:tc>
        <w:tc>
          <w:tcPr>
            <w:tcW w:w="1152" w:type="dxa"/>
          </w:tcPr>
          <w:p w14:paraId="206A3CA4" w14:textId="77777777" w:rsidR="001C4137" w:rsidRPr="00075F9E" w:rsidRDefault="001C4137">
            <w:pPr>
              <w:pStyle w:val="TableTextCentered"/>
              <w:rPr>
                <w:rFonts w:ascii="Franklin Gothic Book" w:hAnsi="Franklin Gothic Book"/>
              </w:rPr>
            </w:pPr>
            <w:r>
              <w:rPr>
                <w:rFonts w:ascii="Franklin Gothic Book" w:hAnsi="Franklin Gothic Book"/>
              </w:rPr>
              <w:t>4.3</w:t>
            </w:r>
          </w:p>
        </w:tc>
        <w:tc>
          <w:tcPr>
            <w:tcW w:w="1152" w:type="dxa"/>
          </w:tcPr>
          <w:p w14:paraId="26A519E0" w14:textId="77777777" w:rsidR="001C4137" w:rsidRPr="00075F9E" w:rsidRDefault="001C4137">
            <w:pPr>
              <w:pStyle w:val="TableTextCentered"/>
              <w:rPr>
                <w:rFonts w:ascii="Franklin Gothic Book" w:hAnsi="Franklin Gothic Book"/>
              </w:rPr>
            </w:pPr>
            <w:r>
              <w:rPr>
                <w:rFonts w:ascii="Franklin Gothic Book" w:hAnsi="Franklin Gothic Book"/>
              </w:rPr>
              <w:t>1.7</w:t>
            </w:r>
          </w:p>
        </w:tc>
      </w:tr>
      <w:tr w:rsidR="001C4137" w:rsidRPr="00976F70" w14:paraId="7ED33FD4"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CFB7CEB"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Native Hawaiian or Other Pacific Islander</w:t>
            </w:r>
          </w:p>
        </w:tc>
        <w:tc>
          <w:tcPr>
            <w:tcW w:w="1151" w:type="dxa"/>
          </w:tcPr>
          <w:p w14:paraId="16F40D54" w14:textId="77777777" w:rsidR="001C4137" w:rsidRPr="00075F9E" w:rsidRDefault="001C4137">
            <w:pPr>
              <w:pStyle w:val="TableTextCentered"/>
              <w:rPr>
                <w:rFonts w:ascii="Franklin Gothic Book" w:hAnsi="Franklin Gothic Book"/>
              </w:rPr>
            </w:pPr>
            <w:r>
              <w:rPr>
                <w:rFonts w:ascii="Franklin Gothic Book" w:hAnsi="Franklin Gothic Book"/>
              </w:rPr>
              <w:t>2</w:t>
            </w:r>
          </w:p>
        </w:tc>
        <w:tc>
          <w:tcPr>
            <w:tcW w:w="1152" w:type="dxa"/>
          </w:tcPr>
          <w:p w14:paraId="2BB00DB5" w14:textId="77777777" w:rsidR="001C4137" w:rsidRPr="00075F9E" w:rsidRDefault="001C4137">
            <w:pPr>
              <w:pStyle w:val="TableTextCentered"/>
              <w:rPr>
                <w:rFonts w:ascii="Franklin Gothic Book" w:hAnsi="Franklin Gothic Book"/>
              </w:rPr>
            </w:pPr>
            <w:r>
              <w:rPr>
                <w:rFonts w:ascii="Franklin Gothic Book" w:hAnsi="Franklin Gothic Book"/>
              </w:rPr>
              <w:t>N/A</w:t>
            </w:r>
          </w:p>
        </w:tc>
        <w:tc>
          <w:tcPr>
            <w:tcW w:w="1151" w:type="dxa"/>
          </w:tcPr>
          <w:p w14:paraId="1C0AA974" w14:textId="77777777" w:rsidR="001C4137" w:rsidRPr="00075F9E" w:rsidRDefault="001C4137">
            <w:pPr>
              <w:pStyle w:val="TableTextCentered"/>
              <w:rPr>
                <w:rFonts w:ascii="Franklin Gothic Book" w:hAnsi="Franklin Gothic Book"/>
              </w:rPr>
            </w:pPr>
            <w:r>
              <w:rPr>
                <w:rFonts w:ascii="Franklin Gothic Book" w:hAnsi="Franklin Gothic Book"/>
              </w:rPr>
              <w:t>N/A</w:t>
            </w:r>
          </w:p>
        </w:tc>
        <w:tc>
          <w:tcPr>
            <w:tcW w:w="1152" w:type="dxa"/>
          </w:tcPr>
          <w:p w14:paraId="601392AB" w14:textId="77777777" w:rsidR="001C4137" w:rsidRPr="00075F9E" w:rsidRDefault="001C4137">
            <w:pPr>
              <w:pStyle w:val="TableTextCentered"/>
              <w:rPr>
                <w:rFonts w:ascii="Franklin Gothic Book" w:hAnsi="Franklin Gothic Book"/>
              </w:rPr>
            </w:pPr>
            <w:r>
              <w:rPr>
                <w:rFonts w:ascii="Franklin Gothic Book" w:hAnsi="Franklin Gothic Book"/>
              </w:rPr>
              <w:t>N/A</w:t>
            </w:r>
          </w:p>
        </w:tc>
        <w:tc>
          <w:tcPr>
            <w:tcW w:w="1152" w:type="dxa"/>
          </w:tcPr>
          <w:p w14:paraId="69EE878E" w14:textId="77777777" w:rsidR="001C4137" w:rsidRPr="00075F9E" w:rsidRDefault="001C4137">
            <w:pPr>
              <w:pStyle w:val="TableTextCentered"/>
              <w:rPr>
                <w:rFonts w:ascii="Franklin Gothic Book" w:hAnsi="Franklin Gothic Book"/>
              </w:rPr>
            </w:pPr>
            <w:r>
              <w:rPr>
                <w:rFonts w:ascii="Franklin Gothic Book" w:hAnsi="Franklin Gothic Book"/>
              </w:rPr>
              <w:t>1.4</w:t>
            </w:r>
          </w:p>
        </w:tc>
      </w:tr>
      <w:tr w:rsidR="001C4137" w:rsidRPr="00976F70" w14:paraId="50BAAB69" w14:textId="77777777">
        <w:tc>
          <w:tcPr>
            <w:tcW w:w="3586" w:type="dxa"/>
          </w:tcPr>
          <w:p w14:paraId="0944A1C7" w14:textId="77777777" w:rsidR="001C4137" w:rsidRPr="00A73A0A" w:rsidRDefault="001C4137">
            <w:pPr>
              <w:pStyle w:val="TableText"/>
              <w:rPr>
                <w:rFonts w:ascii="Franklin Gothic Book" w:hAnsi="Franklin Gothic Book"/>
              </w:rPr>
            </w:pPr>
            <w:r w:rsidRPr="00A73A0A">
              <w:rPr>
                <w:rFonts w:ascii="Franklin Gothic Book" w:hAnsi="Franklin Gothic Book"/>
              </w:rPr>
              <w:t>White</w:t>
            </w:r>
          </w:p>
        </w:tc>
        <w:tc>
          <w:tcPr>
            <w:tcW w:w="1151" w:type="dxa"/>
          </w:tcPr>
          <w:p w14:paraId="28FF0937" w14:textId="77777777" w:rsidR="001C4137" w:rsidRPr="00075F9E" w:rsidRDefault="001C4137">
            <w:pPr>
              <w:pStyle w:val="TableTextCentered"/>
              <w:rPr>
                <w:rFonts w:ascii="Franklin Gothic Book" w:hAnsi="Franklin Gothic Book"/>
              </w:rPr>
            </w:pPr>
            <w:r>
              <w:rPr>
                <w:rFonts w:ascii="Franklin Gothic Book" w:hAnsi="Franklin Gothic Book"/>
              </w:rPr>
              <w:t>1,138</w:t>
            </w:r>
          </w:p>
        </w:tc>
        <w:tc>
          <w:tcPr>
            <w:tcW w:w="1152" w:type="dxa"/>
          </w:tcPr>
          <w:p w14:paraId="5B11461D" w14:textId="77777777" w:rsidR="001C4137" w:rsidRPr="00075F9E" w:rsidRDefault="001C4137">
            <w:pPr>
              <w:pStyle w:val="TableTextCentered"/>
              <w:rPr>
                <w:rFonts w:ascii="Franklin Gothic Book" w:hAnsi="Franklin Gothic Book"/>
              </w:rPr>
            </w:pPr>
            <w:r w:rsidRPr="00075F9E">
              <w:rPr>
                <w:rFonts w:ascii="Franklin Gothic Book" w:hAnsi="Franklin Gothic Book"/>
              </w:rPr>
              <w:t>6.0</w:t>
            </w:r>
          </w:p>
        </w:tc>
        <w:tc>
          <w:tcPr>
            <w:tcW w:w="1151" w:type="dxa"/>
          </w:tcPr>
          <w:p w14:paraId="40BBBD26" w14:textId="77777777" w:rsidR="001C4137" w:rsidRPr="00075F9E" w:rsidRDefault="001C4137">
            <w:pPr>
              <w:pStyle w:val="TableTextCentered"/>
              <w:rPr>
                <w:rFonts w:ascii="Franklin Gothic Book" w:hAnsi="Franklin Gothic Book"/>
              </w:rPr>
            </w:pPr>
            <w:r w:rsidRPr="00075F9E">
              <w:rPr>
                <w:rFonts w:ascii="Franklin Gothic Book" w:hAnsi="Franklin Gothic Book"/>
              </w:rPr>
              <w:t>4.6</w:t>
            </w:r>
          </w:p>
        </w:tc>
        <w:tc>
          <w:tcPr>
            <w:tcW w:w="1152" w:type="dxa"/>
          </w:tcPr>
          <w:p w14:paraId="7D5422E2" w14:textId="77777777" w:rsidR="001C4137" w:rsidRPr="00075F9E" w:rsidRDefault="001C4137">
            <w:pPr>
              <w:pStyle w:val="TableTextCentered"/>
              <w:rPr>
                <w:rFonts w:ascii="Franklin Gothic Book" w:hAnsi="Franklin Gothic Book"/>
              </w:rPr>
            </w:pPr>
            <w:r>
              <w:rPr>
                <w:rFonts w:ascii="Franklin Gothic Book" w:hAnsi="Franklin Gothic Book"/>
              </w:rPr>
              <w:t>5.7</w:t>
            </w:r>
          </w:p>
        </w:tc>
        <w:tc>
          <w:tcPr>
            <w:tcW w:w="1152" w:type="dxa"/>
          </w:tcPr>
          <w:p w14:paraId="1FCB2E44" w14:textId="77777777" w:rsidR="001C4137" w:rsidRPr="00075F9E" w:rsidRDefault="001C4137">
            <w:pPr>
              <w:pStyle w:val="TableTextCentered"/>
              <w:rPr>
                <w:rFonts w:ascii="Franklin Gothic Book" w:hAnsi="Franklin Gothic Book"/>
              </w:rPr>
            </w:pPr>
            <w:r>
              <w:rPr>
                <w:rFonts w:ascii="Franklin Gothic Book" w:hAnsi="Franklin Gothic Book"/>
              </w:rPr>
              <w:t>1.0</w:t>
            </w:r>
          </w:p>
        </w:tc>
      </w:tr>
      <w:tr w:rsidR="001C4137" w:rsidRPr="00976F70" w14:paraId="7A8101E5"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44ECAA4" w14:textId="77777777" w:rsidR="001C4137" w:rsidRPr="00A73A0A" w:rsidRDefault="001C4137">
            <w:pPr>
              <w:pStyle w:val="TableText"/>
              <w:rPr>
                <w:rFonts w:ascii="Franklin Gothic Book" w:hAnsi="Franklin Gothic Book"/>
              </w:rPr>
            </w:pPr>
            <w:r w:rsidRPr="00A73A0A">
              <w:rPr>
                <w:rFonts w:ascii="Franklin Gothic Book" w:hAnsi="Franklin Gothic Book"/>
              </w:rPr>
              <w:t>High Needs</w:t>
            </w:r>
          </w:p>
        </w:tc>
        <w:tc>
          <w:tcPr>
            <w:tcW w:w="1151" w:type="dxa"/>
          </w:tcPr>
          <w:p w14:paraId="7DC0B3D7" w14:textId="77777777" w:rsidR="001C4137" w:rsidRPr="00075F9E" w:rsidRDefault="001C4137">
            <w:pPr>
              <w:pStyle w:val="TableTextCentered"/>
              <w:rPr>
                <w:rFonts w:ascii="Franklin Gothic Book" w:hAnsi="Franklin Gothic Book"/>
              </w:rPr>
            </w:pPr>
            <w:r>
              <w:rPr>
                <w:rFonts w:ascii="Franklin Gothic Book" w:hAnsi="Franklin Gothic Book"/>
              </w:rPr>
              <w:t>2,247</w:t>
            </w:r>
          </w:p>
        </w:tc>
        <w:tc>
          <w:tcPr>
            <w:tcW w:w="1152" w:type="dxa"/>
          </w:tcPr>
          <w:p w14:paraId="64C03D22" w14:textId="77777777" w:rsidR="001C4137" w:rsidRPr="00075F9E" w:rsidRDefault="001C4137">
            <w:pPr>
              <w:pStyle w:val="TableTextCentered"/>
              <w:rPr>
                <w:rFonts w:ascii="Franklin Gothic Book" w:hAnsi="Franklin Gothic Book"/>
              </w:rPr>
            </w:pPr>
            <w:r w:rsidRPr="00075F9E">
              <w:rPr>
                <w:rFonts w:ascii="Franklin Gothic Book" w:hAnsi="Franklin Gothic Book"/>
              </w:rPr>
              <w:t>5.7</w:t>
            </w:r>
          </w:p>
        </w:tc>
        <w:tc>
          <w:tcPr>
            <w:tcW w:w="1151" w:type="dxa"/>
          </w:tcPr>
          <w:p w14:paraId="3DF62F46" w14:textId="77777777" w:rsidR="001C4137" w:rsidRPr="00075F9E" w:rsidRDefault="001C4137">
            <w:pPr>
              <w:pStyle w:val="TableTextCentered"/>
              <w:rPr>
                <w:rFonts w:ascii="Franklin Gothic Book" w:hAnsi="Franklin Gothic Book"/>
              </w:rPr>
            </w:pPr>
            <w:r w:rsidRPr="00075F9E">
              <w:rPr>
                <w:rFonts w:ascii="Franklin Gothic Book" w:hAnsi="Franklin Gothic Book"/>
              </w:rPr>
              <w:t>5.8</w:t>
            </w:r>
          </w:p>
        </w:tc>
        <w:tc>
          <w:tcPr>
            <w:tcW w:w="1152" w:type="dxa"/>
          </w:tcPr>
          <w:p w14:paraId="288055D1" w14:textId="77777777" w:rsidR="001C4137" w:rsidRPr="00075F9E" w:rsidRDefault="001C4137">
            <w:pPr>
              <w:pStyle w:val="TableTextCentered"/>
              <w:rPr>
                <w:rFonts w:ascii="Franklin Gothic Book" w:hAnsi="Franklin Gothic Book"/>
              </w:rPr>
            </w:pPr>
            <w:r>
              <w:rPr>
                <w:rFonts w:ascii="Franklin Gothic Book" w:hAnsi="Franklin Gothic Book"/>
              </w:rPr>
              <w:t>5.7</w:t>
            </w:r>
          </w:p>
        </w:tc>
        <w:tc>
          <w:tcPr>
            <w:tcW w:w="1152" w:type="dxa"/>
          </w:tcPr>
          <w:p w14:paraId="5E68EE0B" w14:textId="77777777" w:rsidR="001C4137" w:rsidRPr="00075F9E" w:rsidRDefault="001C4137">
            <w:pPr>
              <w:pStyle w:val="TableTextCentered"/>
              <w:rPr>
                <w:rFonts w:ascii="Franklin Gothic Book" w:hAnsi="Franklin Gothic Book"/>
              </w:rPr>
            </w:pPr>
            <w:r>
              <w:rPr>
                <w:rFonts w:ascii="Franklin Gothic Book" w:hAnsi="Franklin Gothic Book"/>
              </w:rPr>
              <w:t>3.0</w:t>
            </w:r>
          </w:p>
        </w:tc>
      </w:tr>
      <w:tr w:rsidR="001C4137" w:rsidRPr="00976F70" w14:paraId="60A3658F" w14:textId="77777777">
        <w:tc>
          <w:tcPr>
            <w:tcW w:w="3586" w:type="dxa"/>
          </w:tcPr>
          <w:p w14:paraId="4232AF98" w14:textId="77777777" w:rsidR="001C4137" w:rsidRPr="00A73A0A" w:rsidRDefault="001C4137">
            <w:pPr>
              <w:pStyle w:val="TableText"/>
              <w:rPr>
                <w:rFonts w:ascii="Franklin Gothic Book" w:hAnsi="Franklin Gothic Book"/>
              </w:rPr>
            </w:pPr>
            <w:r w:rsidRPr="00A73A0A">
              <w:rPr>
                <w:rFonts w:ascii="Franklin Gothic Book" w:hAnsi="Franklin Gothic Book"/>
              </w:rPr>
              <w:t>English Learners</w:t>
            </w:r>
          </w:p>
        </w:tc>
        <w:tc>
          <w:tcPr>
            <w:tcW w:w="1151" w:type="dxa"/>
          </w:tcPr>
          <w:p w14:paraId="2D87285F" w14:textId="77777777" w:rsidR="001C4137" w:rsidRPr="00075F9E" w:rsidRDefault="001C4137">
            <w:pPr>
              <w:pStyle w:val="TableTextCentered"/>
              <w:rPr>
                <w:rFonts w:ascii="Franklin Gothic Book" w:hAnsi="Franklin Gothic Book"/>
              </w:rPr>
            </w:pPr>
            <w:r>
              <w:rPr>
                <w:rFonts w:ascii="Franklin Gothic Book" w:hAnsi="Franklin Gothic Book"/>
              </w:rPr>
              <w:t>695</w:t>
            </w:r>
          </w:p>
        </w:tc>
        <w:tc>
          <w:tcPr>
            <w:tcW w:w="1152" w:type="dxa"/>
          </w:tcPr>
          <w:p w14:paraId="3524894C" w14:textId="77777777" w:rsidR="001C4137" w:rsidRPr="00075F9E" w:rsidRDefault="001C4137">
            <w:pPr>
              <w:pStyle w:val="TableTextCentered"/>
              <w:rPr>
                <w:rFonts w:ascii="Franklin Gothic Book" w:hAnsi="Franklin Gothic Book"/>
              </w:rPr>
            </w:pPr>
            <w:r w:rsidRPr="00075F9E">
              <w:rPr>
                <w:rFonts w:ascii="Franklin Gothic Book" w:hAnsi="Franklin Gothic Book"/>
              </w:rPr>
              <w:t>5.9</w:t>
            </w:r>
          </w:p>
        </w:tc>
        <w:tc>
          <w:tcPr>
            <w:tcW w:w="1151" w:type="dxa"/>
          </w:tcPr>
          <w:p w14:paraId="55B3F8B5" w14:textId="77777777" w:rsidR="001C4137" w:rsidRPr="00075F9E" w:rsidRDefault="001C4137">
            <w:pPr>
              <w:pStyle w:val="TableTextCentered"/>
              <w:rPr>
                <w:rFonts w:ascii="Franklin Gothic Book" w:hAnsi="Franklin Gothic Book"/>
              </w:rPr>
            </w:pPr>
            <w:r w:rsidRPr="00075F9E">
              <w:rPr>
                <w:rFonts w:ascii="Franklin Gothic Book" w:hAnsi="Franklin Gothic Book"/>
              </w:rPr>
              <w:t>6.2</w:t>
            </w:r>
          </w:p>
        </w:tc>
        <w:tc>
          <w:tcPr>
            <w:tcW w:w="1152" w:type="dxa"/>
          </w:tcPr>
          <w:p w14:paraId="74591842" w14:textId="77777777" w:rsidR="001C4137" w:rsidRPr="00075F9E" w:rsidRDefault="001C4137">
            <w:pPr>
              <w:pStyle w:val="TableTextCentered"/>
              <w:rPr>
                <w:rFonts w:ascii="Franklin Gothic Book" w:hAnsi="Franklin Gothic Book"/>
              </w:rPr>
            </w:pPr>
            <w:r>
              <w:rPr>
                <w:rFonts w:ascii="Franklin Gothic Book" w:hAnsi="Franklin Gothic Book"/>
              </w:rPr>
              <w:t>7.1</w:t>
            </w:r>
          </w:p>
        </w:tc>
        <w:tc>
          <w:tcPr>
            <w:tcW w:w="1152" w:type="dxa"/>
          </w:tcPr>
          <w:p w14:paraId="19049A62" w14:textId="77777777" w:rsidR="001C4137" w:rsidRPr="00075F9E" w:rsidRDefault="001C4137">
            <w:pPr>
              <w:pStyle w:val="TableTextCentered"/>
              <w:rPr>
                <w:rFonts w:ascii="Franklin Gothic Book" w:hAnsi="Franklin Gothic Book"/>
              </w:rPr>
            </w:pPr>
            <w:r>
              <w:rPr>
                <w:rFonts w:ascii="Franklin Gothic Book" w:hAnsi="Franklin Gothic Book"/>
              </w:rPr>
              <w:t>6.5</w:t>
            </w:r>
          </w:p>
        </w:tc>
      </w:tr>
      <w:tr w:rsidR="001C4137" w:rsidRPr="00976F70" w14:paraId="77FD16B3"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77C157C"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Low Income</w:t>
            </w:r>
          </w:p>
        </w:tc>
        <w:tc>
          <w:tcPr>
            <w:tcW w:w="1151" w:type="dxa"/>
          </w:tcPr>
          <w:p w14:paraId="6E511D85" w14:textId="77777777" w:rsidR="001C4137" w:rsidRPr="00075F9E" w:rsidRDefault="001C4137">
            <w:pPr>
              <w:pStyle w:val="TableTextCentered"/>
              <w:rPr>
                <w:rFonts w:ascii="Franklin Gothic Book" w:hAnsi="Franklin Gothic Book"/>
              </w:rPr>
            </w:pPr>
            <w:r>
              <w:rPr>
                <w:rFonts w:ascii="Franklin Gothic Book" w:hAnsi="Franklin Gothic Book"/>
              </w:rPr>
              <w:t>2,047</w:t>
            </w:r>
          </w:p>
        </w:tc>
        <w:tc>
          <w:tcPr>
            <w:tcW w:w="1152" w:type="dxa"/>
          </w:tcPr>
          <w:p w14:paraId="38E671AD" w14:textId="77777777" w:rsidR="001C4137" w:rsidRPr="00075F9E" w:rsidRDefault="001C4137">
            <w:pPr>
              <w:pStyle w:val="TableTextCentered"/>
              <w:rPr>
                <w:rFonts w:ascii="Franklin Gothic Book" w:hAnsi="Franklin Gothic Book"/>
              </w:rPr>
            </w:pPr>
            <w:r w:rsidRPr="00075F9E">
              <w:rPr>
                <w:rFonts w:ascii="Franklin Gothic Book" w:hAnsi="Franklin Gothic Book"/>
              </w:rPr>
              <w:t>5.7</w:t>
            </w:r>
          </w:p>
        </w:tc>
        <w:tc>
          <w:tcPr>
            <w:tcW w:w="1151" w:type="dxa"/>
          </w:tcPr>
          <w:p w14:paraId="7BA3C526" w14:textId="77777777" w:rsidR="001C4137" w:rsidRPr="00075F9E" w:rsidRDefault="001C4137">
            <w:pPr>
              <w:pStyle w:val="TableTextCentered"/>
              <w:rPr>
                <w:rFonts w:ascii="Franklin Gothic Book" w:hAnsi="Franklin Gothic Book"/>
              </w:rPr>
            </w:pPr>
            <w:r w:rsidRPr="00075F9E">
              <w:rPr>
                <w:rFonts w:ascii="Franklin Gothic Book" w:hAnsi="Franklin Gothic Book"/>
              </w:rPr>
              <w:t>5.9</w:t>
            </w:r>
          </w:p>
        </w:tc>
        <w:tc>
          <w:tcPr>
            <w:tcW w:w="1152" w:type="dxa"/>
          </w:tcPr>
          <w:p w14:paraId="54CF31B3" w14:textId="77777777" w:rsidR="001C4137" w:rsidRPr="00075F9E" w:rsidRDefault="001C4137">
            <w:pPr>
              <w:pStyle w:val="TableTextCentered"/>
              <w:rPr>
                <w:rFonts w:ascii="Franklin Gothic Book" w:hAnsi="Franklin Gothic Book"/>
              </w:rPr>
            </w:pPr>
            <w:r>
              <w:rPr>
                <w:rFonts w:ascii="Franklin Gothic Book" w:hAnsi="Franklin Gothic Book"/>
              </w:rPr>
              <w:t>5.6</w:t>
            </w:r>
          </w:p>
        </w:tc>
        <w:tc>
          <w:tcPr>
            <w:tcW w:w="1152" w:type="dxa"/>
          </w:tcPr>
          <w:p w14:paraId="2BB27346" w14:textId="77777777" w:rsidR="001C4137" w:rsidRPr="00075F9E" w:rsidRDefault="001C4137">
            <w:pPr>
              <w:pStyle w:val="TableTextCentered"/>
              <w:rPr>
                <w:rFonts w:ascii="Franklin Gothic Book" w:hAnsi="Franklin Gothic Book"/>
              </w:rPr>
            </w:pPr>
            <w:r>
              <w:rPr>
                <w:rFonts w:ascii="Franklin Gothic Book" w:hAnsi="Franklin Gothic Book"/>
              </w:rPr>
              <w:t>3.1</w:t>
            </w:r>
          </w:p>
        </w:tc>
      </w:tr>
      <w:tr w:rsidR="001C4137" w:rsidRPr="00976F70" w14:paraId="28C1FDBE" w14:textId="77777777">
        <w:tc>
          <w:tcPr>
            <w:tcW w:w="3586" w:type="dxa"/>
          </w:tcPr>
          <w:p w14:paraId="435CBBCD" w14:textId="77777777" w:rsidR="001C4137" w:rsidRPr="00A73A0A" w:rsidRDefault="001C4137">
            <w:pPr>
              <w:pStyle w:val="TableText"/>
              <w:rPr>
                <w:rFonts w:ascii="Franklin Gothic Book" w:hAnsi="Franklin Gothic Book"/>
              </w:rPr>
            </w:pPr>
            <w:r w:rsidRPr="00A73A0A">
              <w:rPr>
                <w:rFonts w:ascii="Franklin Gothic Book" w:hAnsi="Franklin Gothic Book"/>
              </w:rPr>
              <w:t>Students with Disabilities</w:t>
            </w:r>
          </w:p>
        </w:tc>
        <w:tc>
          <w:tcPr>
            <w:tcW w:w="1151" w:type="dxa"/>
          </w:tcPr>
          <w:p w14:paraId="579D7B2B" w14:textId="77777777" w:rsidR="001C4137" w:rsidRPr="00075F9E" w:rsidRDefault="001C4137">
            <w:pPr>
              <w:pStyle w:val="TableTextCentered"/>
              <w:rPr>
                <w:rFonts w:ascii="Franklin Gothic Book" w:hAnsi="Franklin Gothic Book"/>
              </w:rPr>
            </w:pPr>
            <w:r>
              <w:rPr>
                <w:rFonts w:ascii="Franklin Gothic Book" w:hAnsi="Franklin Gothic Book"/>
              </w:rPr>
              <w:t>566</w:t>
            </w:r>
          </w:p>
        </w:tc>
        <w:tc>
          <w:tcPr>
            <w:tcW w:w="1152" w:type="dxa"/>
          </w:tcPr>
          <w:p w14:paraId="4F8AF657" w14:textId="77777777" w:rsidR="001C4137" w:rsidRPr="00075F9E" w:rsidRDefault="001C4137">
            <w:pPr>
              <w:pStyle w:val="TableTextCentered"/>
              <w:rPr>
                <w:rFonts w:ascii="Franklin Gothic Book" w:hAnsi="Franklin Gothic Book"/>
              </w:rPr>
            </w:pPr>
            <w:r w:rsidRPr="00075F9E">
              <w:rPr>
                <w:rFonts w:ascii="Franklin Gothic Book" w:hAnsi="Franklin Gothic Book"/>
              </w:rPr>
              <w:t>8.6</w:t>
            </w:r>
          </w:p>
        </w:tc>
        <w:tc>
          <w:tcPr>
            <w:tcW w:w="1151" w:type="dxa"/>
          </w:tcPr>
          <w:p w14:paraId="211939A7" w14:textId="77777777" w:rsidR="001C4137" w:rsidRPr="00075F9E" w:rsidRDefault="001C4137">
            <w:pPr>
              <w:pStyle w:val="TableTextCentered"/>
              <w:rPr>
                <w:rFonts w:ascii="Franklin Gothic Book" w:hAnsi="Franklin Gothic Book"/>
              </w:rPr>
            </w:pPr>
            <w:r w:rsidRPr="00075F9E">
              <w:rPr>
                <w:rFonts w:ascii="Franklin Gothic Book" w:hAnsi="Franklin Gothic Book"/>
              </w:rPr>
              <w:t>8.0</w:t>
            </w:r>
          </w:p>
        </w:tc>
        <w:tc>
          <w:tcPr>
            <w:tcW w:w="1152" w:type="dxa"/>
          </w:tcPr>
          <w:p w14:paraId="5FC59189" w14:textId="77777777" w:rsidR="001C4137" w:rsidRPr="00075F9E" w:rsidRDefault="001C4137">
            <w:pPr>
              <w:pStyle w:val="TableTextCentered"/>
              <w:rPr>
                <w:rFonts w:ascii="Franklin Gothic Book" w:hAnsi="Franklin Gothic Book"/>
              </w:rPr>
            </w:pPr>
            <w:r>
              <w:rPr>
                <w:rFonts w:ascii="Franklin Gothic Book" w:hAnsi="Franklin Gothic Book"/>
              </w:rPr>
              <w:t>5.8</w:t>
            </w:r>
          </w:p>
        </w:tc>
        <w:tc>
          <w:tcPr>
            <w:tcW w:w="1152" w:type="dxa"/>
          </w:tcPr>
          <w:p w14:paraId="396D14C1" w14:textId="77777777" w:rsidR="001C4137" w:rsidRPr="00075F9E" w:rsidRDefault="001C4137">
            <w:pPr>
              <w:pStyle w:val="TableTextCentered"/>
              <w:rPr>
                <w:rFonts w:ascii="Franklin Gothic Book" w:hAnsi="Franklin Gothic Book"/>
              </w:rPr>
            </w:pPr>
            <w:r>
              <w:rPr>
                <w:rFonts w:ascii="Franklin Gothic Book" w:hAnsi="Franklin Gothic Book"/>
              </w:rPr>
              <w:t>2.6</w:t>
            </w:r>
          </w:p>
        </w:tc>
      </w:tr>
    </w:tbl>
    <w:p w14:paraId="35301C65" w14:textId="77777777" w:rsidR="001C4137" w:rsidRDefault="001C4137" w:rsidP="001C4137">
      <w:pPr>
        <w:spacing w:line="240" w:lineRule="auto"/>
        <w:rPr>
          <w:rFonts w:ascii="Franklin Gothic Book" w:hAnsi="Franklin Gothic Book"/>
          <w:sz w:val="20"/>
          <w:szCs w:val="20"/>
        </w:rPr>
      </w:pPr>
    </w:p>
    <w:p w14:paraId="11BE1547" w14:textId="77777777" w:rsidR="001C4137" w:rsidRDefault="001C4137" w:rsidP="001C4137">
      <w:pPr>
        <w:spacing w:line="240" w:lineRule="auto"/>
        <w:rPr>
          <w:rFonts w:ascii="Franklin Gothic Book" w:hAnsi="Franklin Gothic Book"/>
          <w:sz w:val="20"/>
          <w:szCs w:val="20"/>
        </w:rPr>
      </w:pPr>
    </w:p>
    <w:p w14:paraId="4442FC51" w14:textId="77777777" w:rsidR="001C4137" w:rsidRDefault="001C4137" w:rsidP="001C4137">
      <w:pPr>
        <w:spacing w:line="240" w:lineRule="auto"/>
        <w:rPr>
          <w:rFonts w:ascii="Franklin Gothic Book" w:hAnsi="Franklin Gothic Book"/>
          <w:sz w:val="20"/>
          <w:szCs w:val="20"/>
        </w:rPr>
      </w:pPr>
    </w:p>
    <w:bookmarkEnd w:id="82"/>
    <w:p w14:paraId="58D679C1" w14:textId="77777777" w:rsidR="001C4137" w:rsidRDefault="001C4137" w:rsidP="001C4137">
      <w:pPr>
        <w:spacing w:line="240" w:lineRule="auto"/>
        <w:rPr>
          <w:rFonts w:ascii="Franklin Gothic Book" w:hAnsi="Franklin Gothic Book"/>
          <w:sz w:val="20"/>
          <w:szCs w:val="20"/>
        </w:rPr>
      </w:pPr>
    </w:p>
    <w:p w14:paraId="3709C225" w14:textId="77777777" w:rsidR="001C4137" w:rsidRDefault="001C4137" w:rsidP="001C4137">
      <w:pPr>
        <w:spacing w:line="240" w:lineRule="auto"/>
        <w:rPr>
          <w:rFonts w:ascii="Franklin Gothic Book" w:hAnsi="Franklin Gothic Book"/>
          <w:sz w:val="20"/>
          <w:szCs w:val="20"/>
        </w:rPr>
      </w:pPr>
    </w:p>
    <w:p w14:paraId="0C69E7E7" w14:textId="77777777" w:rsidR="001C4137" w:rsidRDefault="001C4137" w:rsidP="001C4137">
      <w:pPr>
        <w:spacing w:line="240" w:lineRule="auto"/>
        <w:rPr>
          <w:rFonts w:ascii="Franklin Gothic Book" w:hAnsi="Franklin Gothic Book"/>
          <w:sz w:val="20"/>
          <w:szCs w:val="20"/>
        </w:rPr>
      </w:pPr>
      <w:r>
        <w:rPr>
          <w:rFonts w:ascii="Franklin Gothic Book" w:hAnsi="Franklin Gothic Book"/>
          <w:sz w:val="20"/>
          <w:szCs w:val="20"/>
        </w:rPr>
        <w:br w:type="page"/>
      </w:r>
    </w:p>
    <w:p w14:paraId="55F22FF4" w14:textId="77777777" w:rsidR="001C4137" w:rsidRDefault="001C4137" w:rsidP="001C4137">
      <w:pPr>
        <w:spacing w:line="240" w:lineRule="auto"/>
        <w:rPr>
          <w:rFonts w:ascii="Franklin Gothic Book" w:hAnsi="Franklin Gothic Book"/>
          <w:sz w:val="20"/>
          <w:szCs w:val="20"/>
        </w:rPr>
      </w:pPr>
    </w:p>
    <w:p w14:paraId="472695D5" w14:textId="4BA5649E" w:rsidR="001C4137" w:rsidRPr="00846FB7" w:rsidRDefault="001C4137" w:rsidP="001C4137">
      <w:pPr>
        <w:pStyle w:val="TableTitle0"/>
        <w:spacing w:before="0" w:after="0" w:line="240" w:lineRule="auto"/>
      </w:pPr>
      <w:bookmarkStart w:id="85" w:name="_Toc211936453"/>
      <w:r w:rsidRPr="00846FB7">
        <w:t xml:space="preserve">Table </w:t>
      </w:r>
      <w:r w:rsidR="00D11F89">
        <w:t>D</w:t>
      </w:r>
      <w:r w:rsidRPr="00846FB7">
        <w:t>19. In-School Suspension Rates by Student Group, 2023-202</w:t>
      </w:r>
      <w:bookmarkEnd w:id="85"/>
      <w:r w:rsidRPr="00846FB7">
        <w:t>5</w:t>
      </w:r>
    </w:p>
    <w:tbl>
      <w:tblPr>
        <w:tblStyle w:val="MSVTable1"/>
        <w:tblW w:w="5000" w:type="pct"/>
        <w:tblLook w:val="0420" w:firstRow="1" w:lastRow="0" w:firstColumn="0" w:lastColumn="0" w:noHBand="0" w:noVBand="1"/>
        <w:tblCaption w:val="Table D19. In-School Suspension Rates by Student Group, 2023-2025"/>
        <w:tblDescription w:val="In-School Suspension Rates"/>
      </w:tblPr>
      <w:tblGrid>
        <w:gridCol w:w="3586"/>
        <w:gridCol w:w="1151"/>
        <w:gridCol w:w="1152"/>
        <w:gridCol w:w="1151"/>
        <w:gridCol w:w="1152"/>
        <w:gridCol w:w="1152"/>
      </w:tblGrid>
      <w:tr w:rsidR="001C4137" w:rsidRPr="00976F70" w14:paraId="4C37F5A7"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2E4EDF53" w14:textId="77777777" w:rsidR="001C4137" w:rsidRPr="00B85B0B" w:rsidRDefault="001C4137">
            <w:pPr>
              <w:pStyle w:val="TableColHeadingLeft"/>
              <w:jc w:val="center"/>
            </w:pPr>
            <w:r w:rsidRPr="00B85B0B">
              <w:t>Group</w:t>
            </w:r>
          </w:p>
        </w:tc>
        <w:tc>
          <w:tcPr>
            <w:tcW w:w="1151" w:type="dxa"/>
            <w:vAlign w:val="center"/>
          </w:tcPr>
          <w:p w14:paraId="22DA4FEA" w14:textId="77777777" w:rsidR="001C4137" w:rsidRPr="00B85B0B" w:rsidRDefault="001C4137">
            <w:pPr>
              <w:pStyle w:val="TableColHeadingCenter"/>
            </w:pPr>
            <w:r>
              <w:t># Included</w:t>
            </w:r>
            <w:r w:rsidRPr="00B85B0B">
              <w:t xml:space="preserve"> (202</w:t>
            </w:r>
            <w:r>
              <w:t>5</w:t>
            </w:r>
            <w:r w:rsidRPr="00B85B0B">
              <w:t>)</w:t>
            </w:r>
          </w:p>
        </w:tc>
        <w:tc>
          <w:tcPr>
            <w:tcW w:w="1152" w:type="dxa"/>
            <w:vAlign w:val="center"/>
          </w:tcPr>
          <w:p w14:paraId="2C3898E7" w14:textId="77777777" w:rsidR="001C4137" w:rsidRPr="00B85B0B" w:rsidRDefault="001C4137">
            <w:pPr>
              <w:pStyle w:val="TableColHeadingCenter"/>
            </w:pPr>
            <w:r w:rsidRPr="00B85B0B">
              <w:t>202</w:t>
            </w:r>
            <w:r>
              <w:t>3</w:t>
            </w:r>
          </w:p>
        </w:tc>
        <w:tc>
          <w:tcPr>
            <w:tcW w:w="1151" w:type="dxa"/>
            <w:vAlign w:val="center"/>
          </w:tcPr>
          <w:p w14:paraId="124EA80B" w14:textId="77777777" w:rsidR="001C4137" w:rsidRPr="00B85B0B" w:rsidRDefault="001C4137">
            <w:pPr>
              <w:pStyle w:val="TableColHeadingCenter"/>
            </w:pPr>
            <w:r>
              <w:t>2024</w:t>
            </w:r>
          </w:p>
        </w:tc>
        <w:tc>
          <w:tcPr>
            <w:tcW w:w="1152" w:type="dxa"/>
            <w:vAlign w:val="center"/>
          </w:tcPr>
          <w:p w14:paraId="6E916477" w14:textId="77777777" w:rsidR="001C4137" w:rsidRPr="00B85B0B" w:rsidRDefault="001C4137">
            <w:pPr>
              <w:pStyle w:val="TableColHeadingCenter"/>
            </w:pPr>
            <w:r>
              <w:t>2025</w:t>
            </w:r>
          </w:p>
        </w:tc>
        <w:tc>
          <w:tcPr>
            <w:tcW w:w="1152" w:type="dxa"/>
            <w:vAlign w:val="center"/>
          </w:tcPr>
          <w:p w14:paraId="5AC82B74" w14:textId="77777777" w:rsidR="001C4137" w:rsidRPr="00B85B0B" w:rsidRDefault="001C4137">
            <w:pPr>
              <w:pStyle w:val="TableColHeadingCenter"/>
            </w:pPr>
            <w:r w:rsidRPr="00B85B0B">
              <w:t>State (202</w:t>
            </w:r>
            <w:r>
              <w:t>5</w:t>
            </w:r>
            <w:r w:rsidRPr="00B85B0B">
              <w:t>)</w:t>
            </w:r>
          </w:p>
        </w:tc>
      </w:tr>
      <w:tr w:rsidR="001C4137" w:rsidRPr="00976F70" w14:paraId="696AD15C"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9D7F2D1" w14:textId="77777777" w:rsidR="001C4137" w:rsidRPr="00A73A0A" w:rsidRDefault="001C4137">
            <w:pPr>
              <w:pStyle w:val="TableText"/>
              <w:rPr>
                <w:rFonts w:ascii="Franklin Gothic Book" w:hAnsi="Franklin Gothic Book"/>
              </w:rPr>
            </w:pPr>
            <w:r w:rsidRPr="00A73A0A">
              <w:rPr>
                <w:rFonts w:ascii="Franklin Gothic Book" w:hAnsi="Franklin Gothic Book"/>
              </w:rPr>
              <w:t>All Students</w:t>
            </w:r>
          </w:p>
        </w:tc>
        <w:tc>
          <w:tcPr>
            <w:tcW w:w="1151" w:type="dxa"/>
          </w:tcPr>
          <w:p w14:paraId="0C8B0C07" w14:textId="77777777" w:rsidR="001C4137" w:rsidRPr="00373117" w:rsidRDefault="001C4137">
            <w:pPr>
              <w:pStyle w:val="TableTextCentered"/>
              <w:rPr>
                <w:rFonts w:ascii="Franklin Gothic Book" w:hAnsi="Franklin Gothic Book"/>
              </w:rPr>
            </w:pPr>
            <w:r>
              <w:rPr>
                <w:rFonts w:ascii="Franklin Gothic Book" w:hAnsi="Franklin Gothic Book"/>
              </w:rPr>
              <w:t>11,966</w:t>
            </w:r>
          </w:p>
        </w:tc>
        <w:tc>
          <w:tcPr>
            <w:tcW w:w="1152" w:type="dxa"/>
          </w:tcPr>
          <w:p w14:paraId="4D5922B0" w14:textId="77777777" w:rsidR="001C4137" w:rsidRPr="00373117" w:rsidRDefault="001C4137">
            <w:pPr>
              <w:pStyle w:val="TableTextCentered"/>
              <w:rPr>
                <w:rFonts w:ascii="Franklin Gothic Book" w:hAnsi="Franklin Gothic Book"/>
              </w:rPr>
            </w:pPr>
            <w:r w:rsidRPr="00373117">
              <w:rPr>
                <w:rFonts w:ascii="Franklin Gothic Book" w:hAnsi="Franklin Gothic Book"/>
              </w:rPr>
              <w:t>0.4</w:t>
            </w:r>
          </w:p>
        </w:tc>
        <w:tc>
          <w:tcPr>
            <w:tcW w:w="1151" w:type="dxa"/>
          </w:tcPr>
          <w:p w14:paraId="6F9491FA" w14:textId="77777777" w:rsidR="001C4137" w:rsidRPr="00373117" w:rsidRDefault="001C4137">
            <w:pPr>
              <w:pStyle w:val="TableTextCentered"/>
              <w:rPr>
                <w:rFonts w:ascii="Franklin Gothic Book" w:hAnsi="Franklin Gothic Book"/>
              </w:rPr>
            </w:pPr>
            <w:r w:rsidRPr="00373117">
              <w:rPr>
                <w:rFonts w:ascii="Franklin Gothic Book" w:hAnsi="Franklin Gothic Book"/>
              </w:rPr>
              <w:t>1.6</w:t>
            </w:r>
          </w:p>
        </w:tc>
        <w:tc>
          <w:tcPr>
            <w:tcW w:w="1152" w:type="dxa"/>
          </w:tcPr>
          <w:p w14:paraId="31B10E12" w14:textId="77777777" w:rsidR="001C4137" w:rsidRPr="00373117" w:rsidRDefault="001C4137">
            <w:pPr>
              <w:pStyle w:val="TableTextCentered"/>
              <w:rPr>
                <w:rFonts w:ascii="Franklin Gothic Book" w:hAnsi="Franklin Gothic Book"/>
              </w:rPr>
            </w:pPr>
            <w:r>
              <w:rPr>
                <w:rFonts w:ascii="Franklin Gothic Book" w:hAnsi="Franklin Gothic Book"/>
              </w:rPr>
              <w:t>2.1</w:t>
            </w:r>
          </w:p>
        </w:tc>
        <w:tc>
          <w:tcPr>
            <w:tcW w:w="1152" w:type="dxa"/>
          </w:tcPr>
          <w:p w14:paraId="707591E4" w14:textId="77777777" w:rsidR="001C4137" w:rsidRPr="00373117" w:rsidRDefault="001C4137">
            <w:pPr>
              <w:pStyle w:val="TableTextCentered"/>
              <w:rPr>
                <w:rFonts w:ascii="Franklin Gothic Book" w:hAnsi="Franklin Gothic Book"/>
              </w:rPr>
            </w:pPr>
            <w:r>
              <w:rPr>
                <w:rFonts w:ascii="Franklin Gothic Book" w:hAnsi="Franklin Gothic Book"/>
              </w:rPr>
              <w:t>1.3</w:t>
            </w:r>
          </w:p>
        </w:tc>
      </w:tr>
      <w:tr w:rsidR="001C4137" w:rsidRPr="00976F70" w14:paraId="2561106B" w14:textId="77777777">
        <w:tc>
          <w:tcPr>
            <w:tcW w:w="3586" w:type="dxa"/>
          </w:tcPr>
          <w:p w14:paraId="41EEA83D" w14:textId="77777777" w:rsidR="001C4137" w:rsidRPr="00A73A0A" w:rsidRDefault="001C4137">
            <w:pPr>
              <w:pStyle w:val="TableText"/>
              <w:rPr>
                <w:rFonts w:ascii="Franklin Gothic Book" w:hAnsi="Franklin Gothic Book"/>
              </w:rPr>
            </w:pPr>
            <w:r w:rsidRPr="00A73A0A">
              <w:rPr>
                <w:rFonts w:ascii="Franklin Gothic Book" w:hAnsi="Franklin Gothic Book"/>
              </w:rPr>
              <w:t>American Indian or Alaskan Native</w:t>
            </w:r>
          </w:p>
        </w:tc>
        <w:tc>
          <w:tcPr>
            <w:tcW w:w="1151" w:type="dxa"/>
          </w:tcPr>
          <w:p w14:paraId="7BB902A0" w14:textId="77777777" w:rsidR="001C4137" w:rsidRPr="00373117" w:rsidRDefault="001C4137">
            <w:pPr>
              <w:pStyle w:val="TableTextCentered"/>
              <w:rPr>
                <w:rFonts w:ascii="Franklin Gothic Book" w:hAnsi="Franklin Gothic Book"/>
              </w:rPr>
            </w:pPr>
            <w:r>
              <w:rPr>
                <w:rFonts w:ascii="Franklin Gothic Book" w:hAnsi="Franklin Gothic Book"/>
              </w:rPr>
              <w:t>27</w:t>
            </w:r>
          </w:p>
        </w:tc>
        <w:tc>
          <w:tcPr>
            <w:tcW w:w="1152" w:type="dxa"/>
          </w:tcPr>
          <w:p w14:paraId="03A6A57F" w14:textId="77777777" w:rsidR="001C4137" w:rsidRPr="00373117" w:rsidRDefault="001C4137">
            <w:pPr>
              <w:pStyle w:val="TableTextCentered"/>
              <w:rPr>
                <w:rFonts w:ascii="Franklin Gothic Book" w:hAnsi="Franklin Gothic Book"/>
              </w:rPr>
            </w:pPr>
            <w:r>
              <w:rPr>
                <w:rFonts w:ascii="Franklin Gothic Book" w:hAnsi="Franklin Gothic Book"/>
              </w:rPr>
              <w:t>N/A</w:t>
            </w:r>
          </w:p>
        </w:tc>
        <w:tc>
          <w:tcPr>
            <w:tcW w:w="1151" w:type="dxa"/>
          </w:tcPr>
          <w:p w14:paraId="2B27A5DF" w14:textId="77777777" w:rsidR="001C4137" w:rsidRPr="00373117" w:rsidRDefault="001C4137">
            <w:pPr>
              <w:pStyle w:val="TableTextCentered"/>
              <w:rPr>
                <w:rFonts w:ascii="Franklin Gothic Book" w:hAnsi="Franklin Gothic Book"/>
              </w:rPr>
            </w:pPr>
            <w:r>
              <w:rPr>
                <w:rFonts w:ascii="Franklin Gothic Book" w:hAnsi="Franklin Gothic Book"/>
              </w:rPr>
              <w:t>N/A</w:t>
            </w:r>
          </w:p>
        </w:tc>
        <w:tc>
          <w:tcPr>
            <w:tcW w:w="1152" w:type="dxa"/>
          </w:tcPr>
          <w:p w14:paraId="2B132059" w14:textId="77777777" w:rsidR="001C4137" w:rsidRPr="00373117" w:rsidRDefault="001C4137">
            <w:pPr>
              <w:pStyle w:val="TableTextCentered"/>
              <w:rPr>
                <w:rFonts w:ascii="Franklin Gothic Book" w:hAnsi="Franklin Gothic Book"/>
              </w:rPr>
            </w:pPr>
            <w:r>
              <w:rPr>
                <w:rFonts w:ascii="Franklin Gothic Book" w:hAnsi="Franklin Gothic Book"/>
              </w:rPr>
              <w:t>N/A</w:t>
            </w:r>
          </w:p>
        </w:tc>
        <w:tc>
          <w:tcPr>
            <w:tcW w:w="1152" w:type="dxa"/>
          </w:tcPr>
          <w:p w14:paraId="17CCC2FD" w14:textId="77777777" w:rsidR="001C4137" w:rsidRPr="00373117" w:rsidRDefault="001C4137">
            <w:pPr>
              <w:pStyle w:val="TableTextCentered"/>
              <w:rPr>
                <w:rFonts w:ascii="Franklin Gothic Book" w:hAnsi="Franklin Gothic Book"/>
              </w:rPr>
            </w:pPr>
            <w:r>
              <w:rPr>
                <w:rFonts w:ascii="Franklin Gothic Book" w:hAnsi="Franklin Gothic Book"/>
              </w:rPr>
              <w:t>1.6</w:t>
            </w:r>
          </w:p>
        </w:tc>
      </w:tr>
      <w:tr w:rsidR="001C4137" w:rsidRPr="00976F70" w14:paraId="28ECD3AE"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7BFAEAB" w14:textId="77777777" w:rsidR="001C4137" w:rsidRPr="00A73A0A" w:rsidRDefault="001C4137">
            <w:pPr>
              <w:pStyle w:val="TableText"/>
              <w:rPr>
                <w:rFonts w:ascii="Franklin Gothic Book" w:hAnsi="Franklin Gothic Book"/>
              </w:rPr>
            </w:pPr>
            <w:r w:rsidRPr="00A73A0A">
              <w:rPr>
                <w:rFonts w:ascii="Franklin Gothic Book" w:hAnsi="Franklin Gothic Book"/>
              </w:rPr>
              <w:t>Asian</w:t>
            </w:r>
          </w:p>
        </w:tc>
        <w:tc>
          <w:tcPr>
            <w:tcW w:w="1151" w:type="dxa"/>
          </w:tcPr>
          <w:p w14:paraId="2F9C88C6" w14:textId="77777777" w:rsidR="001C4137" w:rsidRPr="00373117" w:rsidRDefault="001C4137">
            <w:pPr>
              <w:pStyle w:val="TableTextCentered"/>
              <w:rPr>
                <w:rFonts w:ascii="Franklin Gothic Book" w:hAnsi="Franklin Gothic Book"/>
              </w:rPr>
            </w:pPr>
            <w:r>
              <w:rPr>
                <w:rFonts w:ascii="Franklin Gothic Book" w:hAnsi="Franklin Gothic Book"/>
              </w:rPr>
              <w:t>315</w:t>
            </w:r>
          </w:p>
        </w:tc>
        <w:tc>
          <w:tcPr>
            <w:tcW w:w="1152" w:type="dxa"/>
          </w:tcPr>
          <w:p w14:paraId="2337E5AE" w14:textId="77777777" w:rsidR="001C4137" w:rsidRPr="00373117" w:rsidRDefault="001C4137">
            <w:pPr>
              <w:pStyle w:val="TableTextCentered"/>
              <w:rPr>
                <w:rFonts w:ascii="Franklin Gothic Book" w:hAnsi="Franklin Gothic Book"/>
              </w:rPr>
            </w:pPr>
            <w:r>
              <w:rPr>
                <w:rFonts w:ascii="Franklin Gothic Book" w:hAnsi="Franklin Gothic Book"/>
              </w:rPr>
              <w:t>N/A</w:t>
            </w:r>
          </w:p>
        </w:tc>
        <w:tc>
          <w:tcPr>
            <w:tcW w:w="1151" w:type="dxa"/>
          </w:tcPr>
          <w:p w14:paraId="3272FE35" w14:textId="77777777" w:rsidR="001C4137" w:rsidRPr="00373117" w:rsidRDefault="001C4137">
            <w:pPr>
              <w:pStyle w:val="TableTextCentered"/>
              <w:rPr>
                <w:rFonts w:ascii="Franklin Gothic Book" w:hAnsi="Franklin Gothic Book"/>
              </w:rPr>
            </w:pPr>
            <w:r w:rsidRPr="00373117">
              <w:rPr>
                <w:rFonts w:ascii="Franklin Gothic Book" w:hAnsi="Franklin Gothic Book"/>
              </w:rPr>
              <w:t>0.9</w:t>
            </w:r>
          </w:p>
        </w:tc>
        <w:tc>
          <w:tcPr>
            <w:tcW w:w="1152" w:type="dxa"/>
          </w:tcPr>
          <w:p w14:paraId="008F015D" w14:textId="77777777" w:rsidR="001C4137" w:rsidRPr="00373117" w:rsidRDefault="001C4137">
            <w:pPr>
              <w:pStyle w:val="TableTextCentered"/>
              <w:rPr>
                <w:rFonts w:ascii="Franklin Gothic Book" w:hAnsi="Franklin Gothic Book"/>
              </w:rPr>
            </w:pPr>
            <w:r>
              <w:rPr>
                <w:rFonts w:ascii="Franklin Gothic Book" w:hAnsi="Franklin Gothic Book"/>
              </w:rPr>
              <w:t>1.0</w:t>
            </w:r>
          </w:p>
        </w:tc>
        <w:tc>
          <w:tcPr>
            <w:tcW w:w="1152" w:type="dxa"/>
          </w:tcPr>
          <w:p w14:paraId="0933F28D" w14:textId="77777777" w:rsidR="001C4137" w:rsidRPr="00373117" w:rsidRDefault="001C4137">
            <w:pPr>
              <w:pStyle w:val="TableTextCentered"/>
              <w:rPr>
                <w:rFonts w:ascii="Franklin Gothic Book" w:hAnsi="Franklin Gothic Book"/>
              </w:rPr>
            </w:pPr>
            <w:r>
              <w:rPr>
                <w:rFonts w:ascii="Franklin Gothic Book" w:hAnsi="Franklin Gothic Book"/>
              </w:rPr>
              <w:t>0.4</w:t>
            </w:r>
          </w:p>
        </w:tc>
      </w:tr>
      <w:tr w:rsidR="001C4137" w:rsidRPr="00976F70" w14:paraId="65EE9E36" w14:textId="77777777">
        <w:tc>
          <w:tcPr>
            <w:tcW w:w="3586" w:type="dxa"/>
          </w:tcPr>
          <w:p w14:paraId="208191FE" w14:textId="77777777" w:rsidR="001C4137" w:rsidRPr="00A73A0A" w:rsidRDefault="001C4137">
            <w:pPr>
              <w:pStyle w:val="TableText"/>
              <w:rPr>
                <w:rFonts w:ascii="Franklin Gothic Book" w:hAnsi="Franklin Gothic Book"/>
              </w:rPr>
            </w:pPr>
            <w:r w:rsidRPr="00A73A0A">
              <w:rPr>
                <w:rFonts w:ascii="Franklin Gothic Book" w:hAnsi="Franklin Gothic Book"/>
              </w:rPr>
              <w:t>Black or African American</w:t>
            </w:r>
          </w:p>
        </w:tc>
        <w:tc>
          <w:tcPr>
            <w:tcW w:w="1151" w:type="dxa"/>
          </w:tcPr>
          <w:p w14:paraId="25CA7BF4" w14:textId="77777777" w:rsidR="001C4137" w:rsidRPr="00373117" w:rsidRDefault="001C4137">
            <w:pPr>
              <w:pStyle w:val="TableTextCentered"/>
              <w:rPr>
                <w:rFonts w:ascii="Franklin Gothic Book" w:hAnsi="Franklin Gothic Book"/>
              </w:rPr>
            </w:pPr>
            <w:r>
              <w:rPr>
                <w:rFonts w:ascii="Franklin Gothic Book" w:hAnsi="Franklin Gothic Book"/>
              </w:rPr>
              <w:t>1,856</w:t>
            </w:r>
          </w:p>
        </w:tc>
        <w:tc>
          <w:tcPr>
            <w:tcW w:w="1152" w:type="dxa"/>
          </w:tcPr>
          <w:p w14:paraId="64020416" w14:textId="77777777" w:rsidR="001C4137" w:rsidRPr="00373117" w:rsidRDefault="001C4137">
            <w:pPr>
              <w:pStyle w:val="TableTextCentered"/>
              <w:rPr>
                <w:rFonts w:ascii="Franklin Gothic Book" w:hAnsi="Franklin Gothic Book"/>
              </w:rPr>
            </w:pPr>
            <w:r w:rsidRPr="00373117">
              <w:rPr>
                <w:rFonts w:ascii="Franklin Gothic Book" w:hAnsi="Franklin Gothic Book"/>
              </w:rPr>
              <w:t>0.4</w:t>
            </w:r>
          </w:p>
        </w:tc>
        <w:tc>
          <w:tcPr>
            <w:tcW w:w="1151" w:type="dxa"/>
          </w:tcPr>
          <w:p w14:paraId="3C63AA47" w14:textId="77777777" w:rsidR="001C4137" w:rsidRPr="00373117" w:rsidRDefault="001C4137">
            <w:pPr>
              <w:pStyle w:val="TableTextCentered"/>
              <w:rPr>
                <w:rFonts w:ascii="Franklin Gothic Book" w:hAnsi="Franklin Gothic Book"/>
              </w:rPr>
            </w:pPr>
            <w:r w:rsidRPr="00373117">
              <w:rPr>
                <w:rFonts w:ascii="Franklin Gothic Book" w:hAnsi="Franklin Gothic Book"/>
              </w:rPr>
              <w:t>2.1</w:t>
            </w:r>
          </w:p>
        </w:tc>
        <w:tc>
          <w:tcPr>
            <w:tcW w:w="1152" w:type="dxa"/>
          </w:tcPr>
          <w:p w14:paraId="568845B3" w14:textId="77777777" w:rsidR="001C4137" w:rsidRPr="00373117" w:rsidRDefault="001C4137">
            <w:pPr>
              <w:pStyle w:val="TableTextCentered"/>
              <w:rPr>
                <w:rFonts w:ascii="Franklin Gothic Book" w:hAnsi="Franklin Gothic Book"/>
              </w:rPr>
            </w:pPr>
            <w:r>
              <w:rPr>
                <w:rFonts w:ascii="Franklin Gothic Book" w:hAnsi="Franklin Gothic Book"/>
              </w:rPr>
              <w:t>2.3</w:t>
            </w:r>
          </w:p>
        </w:tc>
        <w:tc>
          <w:tcPr>
            <w:tcW w:w="1152" w:type="dxa"/>
          </w:tcPr>
          <w:p w14:paraId="44E6D10C" w14:textId="77777777" w:rsidR="001C4137" w:rsidRPr="00373117" w:rsidRDefault="001C4137">
            <w:pPr>
              <w:pStyle w:val="TableTextCentered"/>
              <w:rPr>
                <w:rFonts w:ascii="Franklin Gothic Book" w:hAnsi="Franklin Gothic Book"/>
              </w:rPr>
            </w:pPr>
            <w:r>
              <w:rPr>
                <w:rFonts w:ascii="Franklin Gothic Book" w:hAnsi="Franklin Gothic Book"/>
              </w:rPr>
              <w:t>2.3</w:t>
            </w:r>
          </w:p>
        </w:tc>
      </w:tr>
      <w:tr w:rsidR="001C4137" w:rsidRPr="00976F70" w14:paraId="34722929"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E386A31" w14:textId="77777777" w:rsidR="001C4137" w:rsidRPr="00A73A0A" w:rsidRDefault="001C4137">
            <w:pPr>
              <w:pStyle w:val="TableText"/>
              <w:rPr>
                <w:rFonts w:ascii="Franklin Gothic Book" w:hAnsi="Franklin Gothic Book"/>
              </w:rPr>
            </w:pPr>
            <w:r w:rsidRPr="00A73A0A">
              <w:rPr>
                <w:rFonts w:ascii="Franklin Gothic Book" w:hAnsi="Franklin Gothic Book"/>
              </w:rPr>
              <w:t>Hispanic or Latino</w:t>
            </w:r>
          </w:p>
        </w:tc>
        <w:tc>
          <w:tcPr>
            <w:tcW w:w="1151" w:type="dxa"/>
          </w:tcPr>
          <w:p w14:paraId="254E94D9" w14:textId="77777777" w:rsidR="001C4137" w:rsidRPr="00373117" w:rsidRDefault="001C4137">
            <w:pPr>
              <w:pStyle w:val="TableTextCentered"/>
              <w:rPr>
                <w:rFonts w:ascii="Franklin Gothic Book" w:hAnsi="Franklin Gothic Book"/>
              </w:rPr>
            </w:pPr>
            <w:r>
              <w:rPr>
                <w:rFonts w:ascii="Franklin Gothic Book" w:hAnsi="Franklin Gothic Book"/>
              </w:rPr>
              <w:t>4,083</w:t>
            </w:r>
          </w:p>
        </w:tc>
        <w:tc>
          <w:tcPr>
            <w:tcW w:w="1152" w:type="dxa"/>
          </w:tcPr>
          <w:p w14:paraId="52B10167" w14:textId="77777777" w:rsidR="001C4137" w:rsidRPr="00373117" w:rsidRDefault="001C4137">
            <w:pPr>
              <w:pStyle w:val="TableTextCentered"/>
              <w:rPr>
                <w:rFonts w:ascii="Franklin Gothic Book" w:hAnsi="Franklin Gothic Book"/>
              </w:rPr>
            </w:pPr>
            <w:r w:rsidRPr="00373117">
              <w:rPr>
                <w:rFonts w:ascii="Franklin Gothic Book" w:hAnsi="Franklin Gothic Book"/>
              </w:rPr>
              <w:t>0.4</w:t>
            </w:r>
          </w:p>
        </w:tc>
        <w:tc>
          <w:tcPr>
            <w:tcW w:w="1151" w:type="dxa"/>
          </w:tcPr>
          <w:p w14:paraId="6B8FAB93" w14:textId="77777777" w:rsidR="001C4137" w:rsidRPr="00373117" w:rsidRDefault="001C4137">
            <w:pPr>
              <w:pStyle w:val="TableTextCentered"/>
              <w:rPr>
                <w:rFonts w:ascii="Franklin Gothic Book" w:hAnsi="Franklin Gothic Book"/>
              </w:rPr>
            </w:pPr>
            <w:r w:rsidRPr="00373117">
              <w:rPr>
                <w:rFonts w:ascii="Franklin Gothic Book" w:hAnsi="Franklin Gothic Book"/>
              </w:rPr>
              <w:t>1.8</w:t>
            </w:r>
          </w:p>
        </w:tc>
        <w:tc>
          <w:tcPr>
            <w:tcW w:w="1152" w:type="dxa"/>
          </w:tcPr>
          <w:p w14:paraId="01B61A78" w14:textId="77777777" w:rsidR="001C4137" w:rsidRPr="00373117" w:rsidRDefault="001C4137">
            <w:pPr>
              <w:pStyle w:val="TableTextCentered"/>
              <w:rPr>
                <w:rFonts w:ascii="Franklin Gothic Book" w:hAnsi="Franklin Gothic Book"/>
              </w:rPr>
            </w:pPr>
            <w:r>
              <w:rPr>
                <w:rFonts w:ascii="Franklin Gothic Book" w:hAnsi="Franklin Gothic Book"/>
              </w:rPr>
              <w:t>2.0</w:t>
            </w:r>
          </w:p>
        </w:tc>
        <w:tc>
          <w:tcPr>
            <w:tcW w:w="1152" w:type="dxa"/>
          </w:tcPr>
          <w:p w14:paraId="42222F02" w14:textId="77777777" w:rsidR="001C4137" w:rsidRPr="00373117" w:rsidRDefault="001C4137">
            <w:pPr>
              <w:pStyle w:val="TableTextCentered"/>
              <w:rPr>
                <w:rFonts w:ascii="Franklin Gothic Book" w:hAnsi="Franklin Gothic Book"/>
              </w:rPr>
            </w:pPr>
            <w:r>
              <w:rPr>
                <w:rFonts w:ascii="Franklin Gothic Book" w:hAnsi="Franklin Gothic Book"/>
              </w:rPr>
              <w:t>1.7</w:t>
            </w:r>
          </w:p>
        </w:tc>
      </w:tr>
      <w:tr w:rsidR="001C4137" w:rsidRPr="00976F70" w14:paraId="4C0C268F" w14:textId="77777777">
        <w:tc>
          <w:tcPr>
            <w:tcW w:w="3586" w:type="dxa"/>
          </w:tcPr>
          <w:p w14:paraId="1AA1D4AD" w14:textId="77777777" w:rsidR="001C4137" w:rsidRPr="00A73A0A" w:rsidRDefault="001C4137">
            <w:pPr>
              <w:pStyle w:val="TableText"/>
              <w:rPr>
                <w:rFonts w:ascii="Franklin Gothic Book" w:hAnsi="Franklin Gothic Book"/>
              </w:rPr>
            </w:pPr>
            <w:r w:rsidRPr="00A73A0A">
              <w:rPr>
                <w:rFonts w:ascii="Franklin Gothic Book" w:hAnsi="Franklin Gothic Book"/>
              </w:rPr>
              <w:t>Multi-Race, Not Hispanic or Latino</w:t>
            </w:r>
          </w:p>
        </w:tc>
        <w:tc>
          <w:tcPr>
            <w:tcW w:w="1151" w:type="dxa"/>
          </w:tcPr>
          <w:p w14:paraId="4D68AEF6" w14:textId="77777777" w:rsidR="001C4137" w:rsidRPr="00373117" w:rsidRDefault="001C4137">
            <w:pPr>
              <w:pStyle w:val="TableTextCentered"/>
              <w:rPr>
                <w:rFonts w:ascii="Franklin Gothic Book" w:hAnsi="Franklin Gothic Book"/>
              </w:rPr>
            </w:pPr>
            <w:r>
              <w:rPr>
                <w:rFonts w:ascii="Franklin Gothic Book" w:hAnsi="Franklin Gothic Book"/>
              </w:rPr>
              <w:t>951</w:t>
            </w:r>
          </w:p>
        </w:tc>
        <w:tc>
          <w:tcPr>
            <w:tcW w:w="1152" w:type="dxa"/>
          </w:tcPr>
          <w:p w14:paraId="440D0376" w14:textId="77777777" w:rsidR="001C4137" w:rsidRPr="00373117" w:rsidRDefault="001C4137">
            <w:pPr>
              <w:pStyle w:val="TableTextCentered"/>
              <w:rPr>
                <w:rFonts w:ascii="Franklin Gothic Book" w:hAnsi="Franklin Gothic Book"/>
              </w:rPr>
            </w:pPr>
            <w:r w:rsidRPr="00373117">
              <w:rPr>
                <w:rFonts w:ascii="Franklin Gothic Book" w:hAnsi="Franklin Gothic Book"/>
              </w:rPr>
              <w:t>1.1</w:t>
            </w:r>
          </w:p>
        </w:tc>
        <w:tc>
          <w:tcPr>
            <w:tcW w:w="1151" w:type="dxa"/>
          </w:tcPr>
          <w:p w14:paraId="424A9584" w14:textId="77777777" w:rsidR="001C4137" w:rsidRPr="00373117" w:rsidRDefault="001C4137">
            <w:pPr>
              <w:pStyle w:val="TableTextCentered"/>
              <w:rPr>
                <w:rFonts w:ascii="Franklin Gothic Book" w:hAnsi="Franklin Gothic Book"/>
              </w:rPr>
            </w:pPr>
            <w:r w:rsidRPr="00373117">
              <w:rPr>
                <w:rFonts w:ascii="Franklin Gothic Book" w:hAnsi="Franklin Gothic Book"/>
              </w:rPr>
              <w:t>1.7</w:t>
            </w:r>
          </w:p>
        </w:tc>
        <w:tc>
          <w:tcPr>
            <w:tcW w:w="1152" w:type="dxa"/>
          </w:tcPr>
          <w:p w14:paraId="4256C604" w14:textId="77777777" w:rsidR="001C4137" w:rsidRPr="00373117" w:rsidRDefault="001C4137">
            <w:pPr>
              <w:pStyle w:val="TableTextCentered"/>
              <w:rPr>
                <w:rFonts w:ascii="Franklin Gothic Book" w:hAnsi="Franklin Gothic Book"/>
              </w:rPr>
            </w:pPr>
            <w:r>
              <w:rPr>
                <w:rFonts w:ascii="Franklin Gothic Book" w:hAnsi="Franklin Gothic Book"/>
              </w:rPr>
              <w:t>3.9</w:t>
            </w:r>
          </w:p>
        </w:tc>
        <w:tc>
          <w:tcPr>
            <w:tcW w:w="1152" w:type="dxa"/>
          </w:tcPr>
          <w:p w14:paraId="15F751DC" w14:textId="77777777" w:rsidR="001C4137" w:rsidRPr="00373117" w:rsidRDefault="001C4137">
            <w:pPr>
              <w:pStyle w:val="TableTextCentered"/>
              <w:rPr>
                <w:rFonts w:ascii="Franklin Gothic Book" w:hAnsi="Franklin Gothic Book"/>
              </w:rPr>
            </w:pPr>
            <w:r>
              <w:rPr>
                <w:rFonts w:ascii="Franklin Gothic Book" w:hAnsi="Franklin Gothic Book"/>
              </w:rPr>
              <w:t>1.6</w:t>
            </w:r>
          </w:p>
        </w:tc>
      </w:tr>
      <w:tr w:rsidR="001C4137" w:rsidRPr="00976F70" w14:paraId="4608523D"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9301A4A"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Native Hawaiian or Other Pacific Islander</w:t>
            </w:r>
          </w:p>
        </w:tc>
        <w:tc>
          <w:tcPr>
            <w:tcW w:w="1151" w:type="dxa"/>
          </w:tcPr>
          <w:p w14:paraId="156D304C" w14:textId="77777777" w:rsidR="001C4137" w:rsidRPr="00373117" w:rsidRDefault="001C4137">
            <w:pPr>
              <w:pStyle w:val="TableTextCentered"/>
              <w:rPr>
                <w:rFonts w:ascii="Franklin Gothic Book" w:hAnsi="Franklin Gothic Book"/>
              </w:rPr>
            </w:pPr>
            <w:r>
              <w:rPr>
                <w:rFonts w:ascii="Franklin Gothic Book" w:hAnsi="Franklin Gothic Book"/>
              </w:rPr>
              <w:t>11</w:t>
            </w:r>
          </w:p>
        </w:tc>
        <w:tc>
          <w:tcPr>
            <w:tcW w:w="1152" w:type="dxa"/>
          </w:tcPr>
          <w:p w14:paraId="18E29BEB" w14:textId="77777777" w:rsidR="001C4137" w:rsidRPr="00373117" w:rsidRDefault="001C4137">
            <w:pPr>
              <w:pStyle w:val="TableTextCentered"/>
              <w:rPr>
                <w:rFonts w:ascii="Franklin Gothic Book" w:hAnsi="Franklin Gothic Book"/>
              </w:rPr>
            </w:pPr>
            <w:r>
              <w:rPr>
                <w:rFonts w:ascii="Franklin Gothic Book" w:hAnsi="Franklin Gothic Book"/>
              </w:rPr>
              <w:t>N/A</w:t>
            </w:r>
          </w:p>
        </w:tc>
        <w:tc>
          <w:tcPr>
            <w:tcW w:w="1151" w:type="dxa"/>
          </w:tcPr>
          <w:p w14:paraId="488444B6" w14:textId="77777777" w:rsidR="001C4137" w:rsidRPr="00373117" w:rsidRDefault="001C4137">
            <w:pPr>
              <w:pStyle w:val="TableTextCentered"/>
              <w:rPr>
                <w:rFonts w:ascii="Franklin Gothic Book" w:hAnsi="Franklin Gothic Book"/>
              </w:rPr>
            </w:pPr>
            <w:r>
              <w:rPr>
                <w:rFonts w:ascii="Franklin Gothic Book" w:hAnsi="Franklin Gothic Book"/>
              </w:rPr>
              <w:t>N/A</w:t>
            </w:r>
          </w:p>
        </w:tc>
        <w:tc>
          <w:tcPr>
            <w:tcW w:w="1152" w:type="dxa"/>
          </w:tcPr>
          <w:p w14:paraId="154CD8C1" w14:textId="77777777" w:rsidR="001C4137" w:rsidRPr="00373117" w:rsidRDefault="001C4137">
            <w:pPr>
              <w:pStyle w:val="TableTextCentered"/>
              <w:rPr>
                <w:rFonts w:ascii="Franklin Gothic Book" w:hAnsi="Franklin Gothic Book"/>
              </w:rPr>
            </w:pPr>
            <w:r>
              <w:rPr>
                <w:rFonts w:ascii="Franklin Gothic Book" w:hAnsi="Franklin Gothic Book"/>
              </w:rPr>
              <w:t>N/A</w:t>
            </w:r>
          </w:p>
        </w:tc>
        <w:tc>
          <w:tcPr>
            <w:tcW w:w="1152" w:type="dxa"/>
          </w:tcPr>
          <w:p w14:paraId="40242766" w14:textId="77777777" w:rsidR="001C4137" w:rsidRPr="00373117" w:rsidRDefault="001C4137">
            <w:pPr>
              <w:pStyle w:val="TableTextCentered"/>
              <w:rPr>
                <w:rFonts w:ascii="Franklin Gothic Book" w:hAnsi="Franklin Gothic Book"/>
              </w:rPr>
            </w:pPr>
            <w:r>
              <w:rPr>
                <w:rFonts w:ascii="Franklin Gothic Book" w:hAnsi="Franklin Gothic Book"/>
              </w:rPr>
              <w:t>2.2</w:t>
            </w:r>
          </w:p>
        </w:tc>
      </w:tr>
      <w:tr w:rsidR="001C4137" w:rsidRPr="00976F70" w14:paraId="49B569BB" w14:textId="77777777">
        <w:tc>
          <w:tcPr>
            <w:tcW w:w="3586" w:type="dxa"/>
          </w:tcPr>
          <w:p w14:paraId="4847D45D" w14:textId="77777777" w:rsidR="001C4137" w:rsidRPr="00A73A0A" w:rsidRDefault="001C4137">
            <w:pPr>
              <w:pStyle w:val="TableText"/>
              <w:rPr>
                <w:rFonts w:ascii="Franklin Gothic Book" w:hAnsi="Franklin Gothic Book"/>
              </w:rPr>
            </w:pPr>
            <w:r w:rsidRPr="00A73A0A">
              <w:rPr>
                <w:rFonts w:ascii="Franklin Gothic Book" w:hAnsi="Franklin Gothic Book"/>
              </w:rPr>
              <w:t>White</w:t>
            </w:r>
          </w:p>
        </w:tc>
        <w:tc>
          <w:tcPr>
            <w:tcW w:w="1151" w:type="dxa"/>
          </w:tcPr>
          <w:p w14:paraId="06AAC456" w14:textId="77777777" w:rsidR="001C4137" w:rsidRPr="00373117" w:rsidRDefault="001C4137">
            <w:pPr>
              <w:pStyle w:val="TableTextCentered"/>
              <w:rPr>
                <w:rFonts w:ascii="Franklin Gothic Book" w:hAnsi="Franklin Gothic Book"/>
              </w:rPr>
            </w:pPr>
            <w:r>
              <w:rPr>
                <w:rFonts w:ascii="Franklin Gothic Book" w:hAnsi="Franklin Gothic Book"/>
              </w:rPr>
              <w:t>4,723</w:t>
            </w:r>
          </w:p>
        </w:tc>
        <w:tc>
          <w:tcPr>
            <w:tcW w:w="1152" w:type="dxa"/>
          </w:tcPr>
          <w:p w14:paraId="603AD4D5" w14:textId="77777777" w:rsidR="001C4137" w:rsidRPr="00373117" w:rsidRDefault="001C4137">
            <w:pPr>
              <w:pStyle w:val="TableTextCentered"/>
              <w:rPr>
                <w:rFonts w:ascii="Franklin Gothic Book" w:hAnsi="Franklin Gothic Book"/>
              </w:rPr>
            </w:pPr>
            <w:r w:rsidRPr="00373117">
              <w:rPr>
                <w:rFonts w:ascii="Franklin Gothic Book" w:hAnsi="Franklin Gothic Book"/>
              </w:rPr>
              <w:t>0.2</w:t>
            </w:r>
          </w:p>
        </w:tc>
        <w:tc>
          <w:tcPr>
            <w:tcW w:w="1151" w:type="dxa"/>
          </w:tcPr>
          <w:p w14:paraId="4C03D50E" w14:textId="77777777" w:rsidR="001C4137" w:rsidRPr="00373117" w:rsidRDefault="001C4137">
            <w:pPr>
              <w:pStyle w:val="TableTextCentered"/>
              <w:rPr>
                <w:rFonts w:ascii="Franklin Gothic Book" w:hAnsi="Franklin Gothic Book"/>
              </w:rPr>
            </w:pPr>
            <w:r w:rsidRPr="00373117">
              <w:rPr>
                <w:rFonts w:ascii="Franklin Gothic Book" w:hAnsi="Franklin Gothic Book"/>
              </w:rPr>
              <w:t>1.2</w:t>
            </w:r>
          </w:p>
        </w:tc>
        <w:tc>
          <w:tcPr>
            <w:tcW w:w="1152" w:type="dxa"/>
          </w:tcPr>
          <w:p w14:paraId="4A116695" w14:textId="77777777" w:rsidR="001C4137" w:rsidRPr="00373117" w:rsidRDefault="001C4137">
            <w:pPr>
              <w:pStyle w:val="TableTextCentered"/>
              <w:rPr>
                <w:rFonts w:ascii="Franklin Gothic Book" w:hAnsi="Franklin Gothic Book"/>
              </w:rPr>
            </w:pPr>
            <w:r>
              <w:rPr>
                <w:rFonts w:ascii="Franklin Gothic Book" w:hAnsi="Franklin Gothic Book"/>
              </w:rPr>
              <w:t>1.9</w:t>
            </w:r>
          </w:p>
        </w:tc>
        <w:tc>
          <w:tcPr>
            <w:tcW w:w="1152" w:type="dxa"/>
          </w:tcPr>
          <w:p w14:paraId="18993C92" w14:textId="77777777" w:rsidR="001C4137" w:rsidRPr="00373117" w:rsidRDefault="001C4137">
            <w:pPr>
              <w:pStyle w:val="TableTextCentered"/>
              <w:rPr>
                <w:rFonts w:ascii="Franklin Gothic Book" w:hAnsi="Franklin Gothic Book"/>
              </w:rPr>
            </w:pPr>
            <w:r>
              <w:rPr>
                <w:rFonts w:ascii="Franklin Gothic Book" w:hAnsi="Franklin Gothic Book"/>
              </w:rPr>
              <w:t>1.1</w:t>
            </w:r>
          </w:p>
        </w:tc>
      </w:tr>
      <w:tr w:rsidR="001C4137" w:rsidRPr="00976F70" w14:paraId="5521E9C6"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FA609B8" w14:textId="77777777" w:rsidR="001C4137" w:rsidRPr="00A73A0A" w:rsidRDefault="001C4137">
            <w:pPr>
              <w:pStyle w:val="TableText"/>
              <w:rPr>
                <w:rFonts w:ascii="Franklin Gothic Book" w:hAnsi="Franklin Gothic Book"/>
              </w:rPr>
            </w:pPr>
            <w:r w:rsidRPr="00A73A0A">
              <w:rPr>
                <w:rFonts w:ascii="Franklin Gothic Book" w:hAnsi="Franklin Gothic Book"/>
              </w:rPr>
              <w:t>High Needs</w:t>
            </w:r>
          </w:p>
        </w:tc>
        <w:tc>
          <w:tcPr>
            <w:tcW w:w="1151" w:type="dxa"/>
          </w:tcPr>
          <w:p w14:paraId="2FCFA911" w14:textId="77777777" w:rsidR="001C4137" w:rsidRPr="00373117" w:rsidRDefault="001C4137">
            <w:pPr>
              <w:pStyle w:val="TableTextCentered"/>
              <w:rPr>
                <w:rFonts w:ascii="Franklin Gothic Book" w:hAnsi="Franklin Gothic Book"/>
              </w:rPr>
            </w:pPr>
            <w:r>
              <w:rPr>
                <w:rFonts w:ascii="Franklin Gothic Book" w:hAnsi="Franklin Gothic Book"/>
              </w:rPr>
              <w:t>10,568</w:t>
            </w:r>
          </w:p>
        </w:tc>
        <w:tc>
          <w:tcPr>
            <w:tcW w:w="1152" w:type="dxa"/>
          </w:tcPr>
          <w:p w14:paraId="4C95C71E" w14:textId="77777777" w:rsidR="001C4137" w:rsidRPr="00373117" w:rsidRDefault="001C4137">
            <w:pPr>
              <w:pStyle w:val="TableTextCentered"/>
              <w:rPr>
                <w:rFonts w:ascii="Franklin Gothic Book" w:hAnsi="Franklin Gothic Book"/>
              </w:rPr>
            </w:pPr>
            <w:r w:rsidRPr="00373117">
              <w:rPr>
                <w:rFonts w:ascii="Franklin Gothic Book" w:hAnsi="Franklin Gothic Book"/>
              </w:rPr>
              <w:t>0.4</w:t>
            </w:r>
          </w:p>
        </w:tc>
        <w:tc>
          <w:tcPr>
            <w:tcW w:w="1151" w:type="dxa"/>
          </w:tcPr>
          <w:p w14:paraId="2904B0DA" w14:textId="77777777" w:rsidR="001C4137" w:rsidRPr="00373117" w:rsidRDefault="001C4137">
            <w:pPr>
              <w:pStyle w:val="TableTextCentered"/>
              <w:rPr>
                <w:rFonts w:ascii="Franklin Gothic Book" w:hAnsi="Franklin Gothic Book"/>
              </w:rPr>
            </w:pPr>
            <w:r w:rsidRPr="00373117">
              <w:rPr>
                <w:rFonts w:ascii="Franklin Gothic Book" w:hAnsi="Franklin Gothic Book"/>
              </w:rPr>
              <w:t>1.7</w:t>
            </w:r>
          </w:p>
        </w:tc>
        <w:tc>
          <w:tcPr>
            <w:tcW w:w="1152" w:type="dxa"/>
          </w:tcPr>
          <w:p w14:paraId="340164B3" w14:textId="77777777" w:rsidR="001C4137" w:rsidRPr="00373117" w:rsidRDefault="001C4137">
            <w:pPr>
              <w:pStyle w:val="TableTextCentered"/>
              <w:rPr>
                <w:rFonts w:ascii="Franklin Gothic Book" w:hAnsi="Franklin Gothic Book"/>
              </w:rPr>
            </w:pPr>
            <w:r>
              <w:rPr>
                <w:rFonts w:ascii="Franklin Gothic Book" w:hAnsi="Franklin Gothic Book"/>
              </w:rPr>
              <w:t>2.3</w:t>
            </w:r>
          </w:p>
        </w:tc>
        <w:tc>
          <w:tcPr>
            <w:tcW w:w="1152" w:type="dxa"/>
          </w:tcPr>
          <w:p w14:paraId="34810823" w14:textId="77777777" w:rsidR="001C4137" w:rsidRPr="00373117" w:rsidRDefault="001C4137">
            <w:pPr>
              <w:pStyle w:val="TableTextCentered"/>
              <w:rPr>
                <w:rFonts w:ascii="Franklin Gothic Book" w:hAnsi="Franklin Gothic Book"/>
              </w:rPr>
            </w:pPr>
            <w:r>
              <w:rPr>
                <w:rFonts w:ascii="Franklin Gothic Book" w:hAnsi="Franklin Gothic Book"/>
              </w:rPr>
              <w:t>1.9</w:t>
            </w:r>
          </w:p>
        </w:tc>
      </w:tr>
      <w:tr w:rsidR="001C4137" w:rsidRPr="00976F70" w14:paraId="3648B26F" w14:textId="77777777">
        <w:tc>
          <w:tcPr>
            <w:tcW w:w="3586" w:type="dxa"/>
          </w:tcPr>
          <w:p w14:paraId="11124093" w14:textId="77777777" w:rsidR="001C4137" w:rsidRPr="00A73A0A" w:rsidRDefault="001C4137">
            <w:pPr>
              <w:pStyle w:val="TableText"/>
              <w:rPr>
                <w:rFonts w:ascii="Franklin Gothic Book" w:hAnsi="Franklin Gothic Book"/>
              </w:rPr>
            </w:pPr>
            <w:r w:rsidRPr="00A73A0A">
              <w:rPr>
                <w:rFonts w:ascii="Franklin Gothic Book" w:hAnsi="Franklin Gothic Book"/>
              </w:rPr>
              <w:t>English Learners</w:t>
            </w:r>
          </w:p>
        </w:tc>
        <w:tc>
          <w:tcPr>
            <w:tcW w:w="1151" w:type="dxa"/>
          </w:tcPr>
          <w:p w14:paraId="0444139C" w14:textId="77777777" w:rsidR="001C4137" w:rsidRPr="00373117" w:rsidRDefault="001C4137">
            <w:pPr>
              <w:pStyle w:val="TableTextCentered"/>
              <w:rPr>
                <w:rFonts w:ascii="Franklin Gothic Book" w:hAnsi="Franklin Gothic Book"/>
              </w:rPr>
            </w:pPr>
            <w:r>
              <w:rPr>
                <w:rFonts w:ascii="Franklin Gothic Book" w:hAnsi="Franklin Gothic Book"/>
              </w:rPr>
              <w:t>3,358</w:t>
            </w:r>
          </w:p>
        </w:tc>
        <w:tc>
          <w:tcPr>
            <w:tcW w:w="1152" w:type="dxa"/>
          </w:tcPr>
          <w:p w14:paraId="42B0F0BC" w14:textId="77777777" w:rsidR="001C4137" w:rsidRPr="00373117" w:rsidRDefault="001C4137">
            <w:pPr>
              <w:pStyle w:val="TableTextCentered"/>
              <w:rPr>
                <w:rFonts w:ascii="Franklin Gothic Book" w:hAnsi="Franklin Gothic Book"/>
              </w:rPr>
            </w:pPr>
            <w:r w:rsidRPr="00373117">
              <w:rPr>
                <w:rFonts w:ascii="Franklin Gothic Book" w:hAnsi="Franklin Gothic Book"/>
              </w:rPr>
              <w:t>0.4</w:t>
            </w:r>
          </w:p>
        </w:tc>
        <w:tc>
          <w:tcPr>
            <w:tcW w:w="1151" w:type="dxa"/>
          </w:tcPr>
          <w:p w14:paraId="19102475" w14:textId="77777777" w:rsidR="001C4137" w:rsidRPr="00373117" w:rsidRDefault="001C4137">
            <w:pPr>
              <w:pStyle w:val="TableTextCentered"/>
              <w:rPr>
                <w:rFonts w:ascii="Franklin Gothic Book" w:hAnsi="Franklin Gothic Book"/>
              </w:rPr>
            </w:pPr>
            <w:r w:rsidRPr="00373117">
              <w:rPr>
                <w:rFonts w:ascii="Franklin Gothic Book" w:hAnsi="Franklin Gothic Book"/>
              </w:rPr>
              <w:t>1.0</w:t>
            </w:r>
          </w:p>
        </w:tc>
        <w:tc>
          <w:tcPr>
            <w:tcW w:w="1152" w:type="dxa"/>
          </w:tcPr>
          <w:p w14:paraId="1B534CE9" w14:textId="77777777" w:rsidR="001C4137" w:rsidRPr="00373117" w:rsidRDefault="001C4137">
            <w:pPr>
              <w:pStyle w:val="TableTextCentered"/>
              <w:rPr>
                <w:rFonts w:ascii="Franklin Gothic Book" w:hAnsi="Franklin Gothic Book"/>
              </w:rPr>
            </w:pPr>
            <w:r>
              <w:rPr>
                <w:rFonts w:ascii="Franklin Gothic Book" w:hAnsi="Franklin Gothic Book"/>
              </w:rPr>
              <w:t>1.2</w:t>
            </w:r>
          </w:p>
        </w:tc>
        <w:tc>
          <w:tcPr>
            <w:tcW w:w="1152" w:type="dxa"/>
          </w:tcPr>
          <w:p w14:paraId="65BA4728" w14:textId="77777777" w:rsidR="001C4137" w:rsidRPr="00373117" w:rsidRDefault="001C4137">
            <w:pPr>
              <w:pStyle w:val="TableTextCentered"/>
              <w:rPr>
                <w:rFonts w:ascii="Franklin Gothic Book" w:hAnsi="Franklin Gothic Book"/>
              </w:rPr>
            </w:pPr>
            <w:r>
              <w:rPr>
                <w:rFonts w:ascii="Franklin Gothic Book" w:hAnsi="Franklin Gothic Book"/>
              </w:rPr>
              <w:t>1.4</w:t>
            </w:r>
          </w:p>
        </w:tc>
      </w:tr>
      <w:tr w:rsidR="001C4137" w:rsidRPr="00976F70" w14:paraId="0E1EAAE5"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DF20B31"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Low Income</w:t>
            </w:r>
          </w:p>
        </w:tc>
        <w:tc>
          <w:tcPr>
            <w:tcW w:w="1151" w:type="dxa"/>
          </w:tcPr>
          <w:p w14:paraId="69A4197C" w14:textId="77777777" w:rsidR="001C4137" w:rsidRPr="00373117" w:rsidRDefault="001C4137">
            <w:pPr>
              <w:pStyle w:val="TableTextCentered"/>
              <w:rPr>
                <w:rFonts w:ascii="Franklin Gothic Book" w:hAnsi="Franklin Gothic Book"/>
              </w:rPr>
            </w:pPr>
            <w:r>
              <w:rPr>
                <w:rFonts w:ascii="Franklin Gothic Book" w:hAnsi="Franklin Gothic Book"/>
              </w:rPr>
              <w:t>9,833</w:t>
            </w:r>
          </w:p>
        </w:tc>
        <w:tc>
          <w:tcPr>
            <w:tcW w:w="1152" w:type="dxa"/>
          </w:tcPr>
          <w:p w14:paraId="57729D36" w14:textId="77777777" w:rsidR="001C4137" w:rsidRPr="00373117" w:rsidRDefault="001C4137">
            <w:pPr>
              <w:pStyle w:val="TableTextCentered"/>
              <w:rPr>
                <w:rFonts w:ascii="Franklin Gothic Book" w:hAnsi="Franklin Gothic Book"/>
              </w:rPr>
            </w:pPr>
            <w:r w:rsidRPr="00373117">
              <w:rPr>
                <w:rFonts w:ascii="Franklin Gothic Book" w:hAnsi="Franklin Gothic Book"/>
              </w:rPr>
              <w:t>0.4</w:t>
            </w:r>
          </w:p>
        </w:tc>
        <w:tc>
          <w:tcPr>
            <w:tcW w:w="1151" w:type="dxa"/>
          </w:tcPr>
          <w:p w14:paraId="6306016C" w14:textId="77777777" w:rsidR="001C4137" w:rsidRPr="00373117" w:rsidRDefault="001C4137">
            <w:pPr>
              <w:pStyle w:val="TableTextCentered"/>
              <w:rPr>
                <w:rFonts w:ascii="Franklin Gothic Book" w:hAnsi="Franklin Gothic Book"/>
              </w:rPr>
            </w:pPr>
            <w:r w:rsidRPr="00373117">
              <w:rPr>
                <w:rFonts w:ascii="Franklin Gothic Book" w:hAnsi="Franklin Gothic Book"/>
              </w:rPr>
              <w:t>1.8</w:t>
            </w:r>
          </w:p>
        </w:tc>
        <w:tc>
          <w:tcPr>
            <w:tcW w:w="1152" w:type="dxa"/>
          </w:tcPr>
          <w:p w14:paraId="78718025" w14:textId="77777777" w:rsidR="001C4137" w:rsidRPr="00373117" w:rsidRDefault="001C4137">
            <w:pPr>
              <w:pStyle w:val="TableTextCentered"/>
              <w:rPr>
                <w:rFonts w:ascii="Franklin Gothic Book" w:hAnsi="Franklin Gothic Book"/>
              </w:rPr>
            </w:pPr>
            <w:r>
              <w:rPr>
                <w:rFonts w:ascii="Franklin Gothic Book" w:hAnsi="Franklin Gothic Book"/>
              </w:rPr>
              <w:t>2.3</w:t>
            </w:r>
          </w:p>
        </w:tc>
        <w:tc>
          <w:tcPr>
            <w:tcW w:w="1152" w:type="dxa"/>
          </w:tcPr>
          <w:p w14:paraId="354E0B92" w14:textId="77777777" w:rsidR="001C4137" w:rsidRPr="00373117" w:rsidRDefault="001C4137">
            <w:pPr>
              <w:pStyle w:val="TableTextCentered"/>
              <w:rPr>
                <w:rFonts w:ascii="Franklin Gothic Book" w:hAnsi="Franklin Gothic Book"/>
              </w:rPr>
            </w:pPr>
            <w:r>
              <w:rPr>
                <w:rFonts w:ascii="Franklin Gothic Book" w:hAnsi="Franklin Gothic Book"/>
              </w:rPr>
              <w:t>2.1</w:t>
            </w:r>
          </w:p>
        </w:tc>
      </w:tr>
      <w:tr w:rsidR="001C4137" w:rsidRPr="00976F70" w14:paraId="5312C33E" w14:textId="77777777">
        <w:tc>
          <w:tcPr>
            <w:tcW w:w="3586" w:type="dxa"/>
          </w:tcPr>
          <w:p w14:paraId="498ED846" w14:textId="77777777" w:rsidR="001C4137" w:rsidRPr="00A73A0A" w:rsidRDefault="001C4137">
            <w:pPr>
              <w:pStyle w:val="TableText"/>
              <w:rPr>
                <w:rFonts w:ascii="Franklin Gothic Book" w:hAnsi="Franklin Gothic Book"/>
              </w:rPr>
            </w:pPr>
            <w:r w:rsidRPr="00A73A0A">
              <w:rPr>
                <w:rFonts w:ascii="Franklin Gothic Book" w:hAnsi="Franklin Gothic Book"/>
              </w:rPr>
              <w:t>Students with Disabilities</w:t>
            </w:r>
          </w:p>
        </w:tc>
        <w:tc>
          <w:tcPr>
            <w:tcW w:w="1151" w:type="dxa"/>
          </w:tcPr>
          <w:p w14:paraId="080BE168" w14:textId="77777777" w:rsidR="001C4137" w:rsidRPr="00373117" w:rsidRDefault="001C4137">
            <w:pPr>
              <w:pStyle w:val="TableTextCentered"/>
              <w:rPr>
                <w:rFonts w:ascii="Franklin Gothic Book" w:hAnsi="Franklin Gothic Book"/>
              </w:rPr>
            </w:pPr>
            <w:r>
              <w:rPr>
                <w:rFonts w:ascii="Franklin Gothic Book" w:hAnsi="Franklin Gothic Book"/>
              </w:rPr>
              <w:t>3,175</w:t>
            </w:r>
          </w:p>
        </w:tc>
        <w:tc>
          <w:tcPr>
            <w:tcW w:w="1152" w:type="dxa"/>
          </w:tcPr>
          <w:p w14:paraId="4AD2FC71" w14:textId="77777777" w:rsidR="001C4137" w:rsidRPr="00373117" w:rsidRDefault="001C4137">
            <w:pPr>
              <w:pStyle w:val="TableTextCentered"/>
              <w:rPr>
                <w:rFonts w:ascii="Franklin Gothic Book" w:hAnsi="Franklin Gothic Book"/>
              </w:rPr>
            </w:pPr>
            <w:r w:rsidRPr="00373117">
              <w:rPr>
                <w:rFonts w:ascii="Franklin Gothic Book" w:hAnsi="Franklin Gothic Book"/>
              </w:rPr>
              <w:t>0.5</w:t>
            </w:r>
          </w:p>
        </w:tc>
        <w:tc>
          <w:tcPr>
            <w:tcW w:w="1151" w:type="dxa"/>
          </w:tcPr>
          <w:p w14:paraId="1B2B5498" w14:textId="77777777" w:rsidR="001C4137" w:rsidRPr="00373117" w:rsidRDefault="001C4137">
            <w:pPr>
              <w:pStyle w:val="TableTextCentered"/>
              <w:rPr>
                <w:rFonts w:ascii="Franklin Gothic Book" w:hAnsi="Franklin Gothic Book"/>
              </w:rPr>
            </w:pPr>
            <w:r w:rsidRPr="00373117">
              <w:rPr>
                <w:rFonts w:ascii="Franklin Gothic Book" w:hAnsi="Franklin Gothic Book"/>
              </w:rPr>
              <w:t>2.6</w:t>
            </w:r>
          </w:p>
        </w:tc>
        <w:tc>
          <w:tcPr>
            <w:tcW w:w="1152" w:type="dxa"/>
          </w:tcPr>
          <w:p w14:paraId="68590104" w14:textId="77777777" w:rsidR="001C4137" w:rsidRPr="00373117" w:rsidRDefault="001C4137">
            <w:pPr>
              <w:pStyle w:val="TableTextCentered"/>
              <w:rPr>
                <w:rFonts w:ascii="Franklin Gothic Book" w:hAnsi="Franklin Gothic Book"/>
              </w:rPr>
            </w:pPr>
            <w:r>
              <w:rPr>
                <w:rFonts w:ascii="Franklin Gothic Book" w:hAnsi="Franklin Gothic Book"/>
              </w:rPr>
              <w:t>3.4</w:t>
            </w:r>
          </w:p>
        </w:tc>
        <w:tc>
          <w:tcPr>
            <w:tcW w:w="1152" w:type="dxa"/>
          </w:tcPr>
          <w:p w14:paraId="3988E054" w14:textId="77777777" w:rsidR="001C4137" w:rsidRPr="00373117" w:rsidRDefault="001C4137">
            <w:pPr>
              <w:pStyle w:val="TableTextCentered"/>
              <w:rPr>
                <w:rFonts w:ascii="Franklin Gothic Book" w:hAnsi="Franklin Gothic Book"/>
              </w:rPr>
            </w:pPr>
            <w:r>
              <w:rPr>
                <w:rFonts w:ascii="Franklin Gothic Book" w:hAnsi="Franklin Gothic Book"/>
              </w:rPr>
              <w:t>2.3</w:t>
            </w:r>
          </w:p>
        </w:tc>
      </w:tr>
    </w:tbl>
    <w:p w14:paraId="11D8FB5E" w14:textId="77777777" w:rsidR="001C4137" w:rsidRDefault="001C4137" w:rsidP="001C4137">
      <w:pPr>
        <w:spacing w:line="240" w:lineRule="auto"/>
        <w:rPr>
          <w:rFonts w:ascii="Franklin Gothic Book" w:hAnsi="Franklin Gothic Book"/>
          <w:sz w:val="20"/>
          <w:szCs w:val="20"/>
        </w:rPr>
      </w:pPr>
    </w:p>
    <w:p w14:paraId="4C2FF075" w14:textId="7E9BCA43" w:rsidR="001C4137" w:rsidRPr="00846FB7" w:rsidRDefault="001C4137" w:rsidP="001C4137">
      <w:pPr>
        <w:pStyle w:val="TableTitle0"/>
        <w:spacing w:before="0" w:after="0" w:line="240" w:lineRule="auto"/>
      </w:pPr>
      <w:bookmarkStart w:id="86" w:name="_Toc211936454"/>
      <w:r w:rsidRPr="00846FB7">
        <w:t xml:space="preserve">Table </w:t>
      </w:r>
      <w:r w:rsidR="00D11F89">
        <w:t>D</w:t>
      </w:r>
      <w:r w:rsidRPr="00846FB7">
        <w:t>20. Out-of-School Suspension Rates by Student Group, 2023-202</w:t>
      </w:r>
      <w:bookmarkEnd w:id="86"/>
      <w:r w:rsidRPr="00846FB7">
        <w:t>5</w:t>
      </w:r>
    </w:p>
    <w:tbl>
      <w:tblPr>
        <w:tblStyle w:val="MSVTable1"/>
        <w:tblW w:w="5000" w:type="pct"/>
        <w:tblLook w:val="0420" w:firstRow="1" w:lastRow="0" w:firstColumn="0" w:lastColumn="0" w:noHBand="0" w:noVBand="1"/>
        <w:tblCaption w:val="Table D20. Out-of-School Suspension Rates by Student Group, 2023-2025"/>
        <w:tblDescription w:val="Out-of-School Suspension Rates"/>
      </w:tblPr>
      <w:tblGrid>
        <w:gridCol w:w="3586"/>
        <w:gridCol w:w="1151"/>
        <w:gridCol w:w="1152"/>
        <w:gridCol w:w="1151"/>
        <w:gridCol w:w="1152"/>
        <w:gridCol w:w="1152"/>
      </w:tblGrid>
      <w:tr w:rsidR="001C4137" w:rsidRPr="00976F70" w14:paraId="61EC51E9"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662891E4" w14:textId="77777777" w:rsidR="001C4137" w:rsidRPr="00B85B0B" w:rsidRDefault="001C4137">
            <w:pPr>
              <w:pStyle w:val="TableColHeadingLeft"/>
              <w:jc w:val="center"/>
            </w:pPr>
            <w:r w:rsidRPr="00B85B0B">
              <w:t>Group</w:t>
            </w:r>
          </w:p>
        </w:tc>
        <w:tc>
          <w:tcPr>
            <w:tcW w:w="1151" w:type="dxa"/>
            <w:vAlign w:val="center"/>
          </w:tcPr>
          <w:p w14:paraId="3D71CC6B" w14:textId="77777777" w:rsidR="001C4137" w:rsidRPr="00B85B0B" w:rsidRDefault="001C4137">
            <w:pPr>
              <w:pStyle w:val="TableColHeadingCenter"/>
            </w:pPr>
            <w:r>
              <w:t># Included</w:t>
            </w:r>
            <w:r w:rsidRPr="00B85B0B">
              <w:t xml:space="preserve"> (202</w:t>
            </w:r>
            <w:r>
              <w:t>5</w:t>
            </w:r>
            <w:r w:rsidRPr="00B85B0B">
              <w:t>)</w:t>
            </w:r>
          </w:p>
        </w:tc>
        <w:tc>
          <w:tcPr>
            <w:tcW w:w="1152" w:type="dxa"/>
            <w:vAlign w:val="center"/>
          </w:tcPr>
          <w:p w14:paraId="51BBF09F" w14:textId="77777777" w:rsidR="001C4137" w:rsidRPr="00A519F8" w:rsidRDefault="001C4137">
            <w:pPr>
              <w:pStyle w:val="TableColHeadingCenter"/>
            </w:pPr>
            <w:r w:rsidRPr="00A519F8">
              <w:t>2023</w:t>
            </w:r>
          </w:p>
        </w:tc>
        <w:tc>
          <w:tcPr>
            <w:tcW w:w="1151" w:type="dxa"/>
            <w:vAlign w:val="center"/>
          </w:tcPr>
          <w:p w14:paraId="320AF61A" w14:textId="77777777" w:rsidR="001C4137" w:rsidRPr="00A519F8" w:rsidRDefault="001C4137">
            <w:pPr>
              <w:pStyle w:val="TableColHeadingCenter"/>
            </w:pPr>
            <w:r w:rsidRPr="00A519F8">
              <w:t>2024</w:t>
            </w:r>
          </w:p>
        </w:tc>
        <w:tc>
          <w:tcPr>
            <w:tcW w:w="1152" w:type="dxa"/>
            <w:vAlign w:val="center"/>
          </w:tcPr>
          <w:p w14:paraId="69902453" w14:textId="77777777" w:rsidR="001C4137" w:rsidRPr="00B85B0B" w:rsidRDefault="001C4137">
            <w:pPr>
              <w:pStyle w:val="TableColHeadingCenter"/>
            </w:pPr>
            <w:r>
              <w:t>2025</w:t>
            </w:r>
          </w:p>
        </w:tc>
        <w:tc>
          <w:tcPr>
            <w:tcW w:w="1152" w:type="dxa"/>
            <w:vAlign w:val="center"/>
          </w:tcPr>
          <w:p w14:paraId="59CE7F09" w14:textId="77777777" w:rsidR="001C4137" w:rsidRPr="00B85B0B" w:rsidRDefault="001C4137">
            <w:pPr>
              <w:pStyle w:val="TableColHeadingCenter"/>
            </w:pPr>
            <w:r w:rsidRPr="00B85B0B">
              <w:t>State (202</w:t>
            </w:r>
            <w:r>
              <w:t>5</w:t>
            </w:r>
            <w:r w:rsidRPr="00B85B0B">
              <w:t>)</w:t>
            </w:r>
          </w:p>
        </w:tc>
      </w:tr>
      <w:tr w:rsidR="001C4137" w:rsidRPr="00976F70" w14:paraId="5DBE77E6"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20F4916" w14:textId="77777777" w:rsidR="001C4137" w:rsidRPr="00A73A0A" w:rsidRDefault="001C4137">
            <w:pPr>
              <w:pStyle w:val="TableText"/>
              <w:rPr>
                <w:rFonts w:ascii="Franklin Gothic Book" w:hAnsi="Franklin Gothic Book"/>
              </w:rPr>
            </w:pPr>
            <w:r w:rsidRPr="00A73A0A">
              <w:rPr>
                <w:rFonts w:ascii="Franklin Gothic Book" w:hAnsi="Franklin Gothic Book"/>
              </w:rPr>
              <w:t>All Students</w:t>
            </w:r>
          </w:p>
        </w:tc>
        <w:tc>
          <w:tcPr>
            <w:tcW w:w="1151" w:type="dxa"/>
          </w:tcPr>
          <w:p w14:paraId="5F73AAFB" w14:textId="77777777" w:rsidR="001C4137" w:rsidRPr="00373117" w:rsidRDefault="001C4137">
            <w:pPr>
              <w:pStyle w:val="TableTextCentered"/>
              <w:rPr>
                <w:rFonts w:ascii="Franklin Gothic Book" w:hAnsi="Franklin Gothic Book"/>
              </w:rPr>
            </w:pPr>
            <w:r>
              <w:rPr>
                <w:rFonts w:ascii="Franklin Gothic Book" w:hAnsi="Franklin Gothic Book"/>
              </w:rPr>
              <w:t>11,966</w:t>
            </w:r>
          </w:p>
        </w:tc>
        <w:tc>
          <w:tcPr>
            <w:tcW w:w="1152" w:type="dxa"/>
            <w:vAlign w:val="center"/>
          </w:tcPr>
          <w:p w14:paraId="73733ECA" w14:textId="77777777" w:rsidR="001C4137" w:rsidRPr="00A519F8" w:rsidRDefault="001C4137">
            <w:pPr>
              <w:pStyle w:val="TableTextCentered"/>
              <w:rPr>
                <w:rFonts w:ascii="Franklin Gothic Book" w:hAnsi="Franklin Gothic Book"/>
              </w:rPr>
            </w:pPr>
            <w:r w:rsidRPr="00A519F8">
              <w:rPr>
                <w:rFonts w:ascii="Franklin Gothic Book" w:hAnsi="Franklin Gothic Book"/>
              </w:rPr>
              <w:t>2.5</w:t>
            </w:r>
          </w:p>
        </w:tc>
        <w:tc>
          <w:tcPr>
            <w:tcW w:w="1151" w:type="dxa"/>
            <w:vAlign w:val="center"/>
          </w:tcPr>
          <w:p w14:paraId="273CC2E5" w14:textId="77777777" w:rsidR="001C4137" w:rsidRPr="00A519F8" w:rsidRDefault="001C4137">
            <w:pPr>
              <w:pStyle w:val="TableTextCentered"/>
              <w:rPr>
                <w:rFonts w:ascii="Franklin Gothic Book" w:hAnsi="Franklin Gothic Book"/>
              </w:rPr>
            </w:pPr>
            <w:r w:rsidRPr="00A519F8">
              <w:rPr>
                <w:rFonts w:ascii="Franklin Gothic Book" w:hAnsi="Franklin Gothic Book"/>
              </w:rPr>
              <w:t>2.9</w:t>
            </w:r>
          </w:p>
        </w:tc>
        <w:tc>
          <w:tcPr>
            <w:tcW w:w="1152" w:type="dxa"/>
          </w:tcPr>
          <w:p w14:paraId="610D9A3D" w14:textId="77777777" w:rsidR="001C4137" w:rsidRPr="00373117" w:rsidRDefault="001C4137">
            <w:pPr>
              <w:pStyle w:val="TableTextCentered"/>
              <w:rPr>
                <w:rFonts w:ascii="Franklin Gothic Book" w:hAnsi="Franklin Gothic Book"/>
              </w:rPr>
            </w:pPr>
            <w:r>
              <w:rPr>
                <w:rFonts w:ascii="Franklin Gothic Book" w:hAnsi="Franklin Gothic Book"/>
              </w:rPr>
              <w:t>8.4</w:t>
            </w:r>
          </w:p>
        </w:tc>
        <w:tc>
          <w:tcPr>
            <w:tcW w:w="1152" w:type="dxa"/>
          </w:tcPr>
          <w:p w14:paraId="61E30833" w14:textId="77777777" w:rsidR="001C4137" w:rsidRPr="00373117" w:rsidRDefault="001C4137">
            <w:pPr>
              <w:pStyle w:val="TableTextCentered"/>
              <w:rPr>
                <w:rFonts w:ascii="Franklin Gothic Book" w:hAnsi="Franklin Gothic Book"/>
              </w:rPr>
            </w:pPr>
            <w:r>
              <w:rPr>
                <w:rFonts w:ascii="Franklin Gothic Book" w:hAnsi="Franklin Gothic Book"/>
              </w:rPr>
              <w:t>2.3</w:t>
            </w:r>
          </w:p>
        </w:tc>
      </w:tr>
      <w:tr w:rsidR="001C4137" w:rsidRPr="00976F70" w14:paraId="2C1A7C7E" w14:textId="77777777">
        <w:tc>
          <w:tcPr>
            <w:tcW w:w="3586" w:type="dxa"/>
          </w:tcPr>
          <w:p w14:paraId="6F0A978E" w14:textId="77777777" w:rsidR="001C4137" w:rsidRPr="00A73A0A" w:rsidRDefault="001C4137">
            <w:pPr>
              <w:pStyle w:val="TableText"/>
              <w:rPr>
                <w:rFonts w:ascii="Franklin Gothic Book" w:hAnsi="Franklin Gothic Book"/>
              </w:rPr>
            </w:pPr>
            <w:r w:rsidRPr="00A73A0A">
              <w:rPr>
                <w:rFonts w:ascii="Franklin Gothic Book" w:hAnsi="Franklin Gothic Book"/>
              </w:rPr>
              <w:t>American Indian or Alaskan Native</w:t>
            </w:r>
          </w:p>
        </w:tc>
        <w:tc>
          <w:tcPr>
            <w:tcW w:w="1151" w:type="dxa"/>
          </w:tcPr>
          <w:p w14:paraId="04651D19" w14:textId="77777777" w:rsidR="001C4137" w:rsidRPr="00373117" w:rsidRDefault="001C4137">
            <w:pPr>
              <w:pStyle w:val="TableTextCentered"/>
              <w:rPr>
                <w:rFonts w:ascii="Franklin Gothic Book" w:hAnsi="Franklin Gothic Book"/>
              </w:rPr>
            </w:pPr>
            <w:r>
              <w:rPr>
                <w:rFonts w:ascii="Franklin Gothic Book" w:hAnsi="Franklin Gothic Book"/>
              </w:rPr>
              <w:t>27</w:t>
            </w:r>
          </w:p>
        </w:tc>
        <w:tc>
          <w:tcPr>
            <w:tcW w:w="1152" w:type="dxa"/>
            <w:vAlign w:val="center"/>
          </w:tcPr>
          <w:p w14:paraId="3619FAF6" w14:textId="77777777" w:rsidR="001C4137" w:rsidRPr="00A519F8" w:rsidRDefault="001C4137">
            <w:pPr>
              <w:pStyle w:val="TableTextCentered"/>
              <w:rPr>
                <w:rFonts w:ascii="Franklin Gothic Book" w:hAnsi="Franklin Gothic Book"/>
              </w:rPr>
            </w:pPr>
            <w:r w:rsidRPr="00A519F8">
              <w:rPr>
                <w:rFonts w:ascii="Franklin Gothic Book" w:hAnsi="Franklin Gothic Book"/>
              </w:rPr>
              <w:t>N/A</w:t>
            </w:r>
          </w:p>
        </w:tc>
        <w:tc>
          <w:tcPr>
            <w:tcW w:w="1151" w:type="dxa"/>
            <w:vAlign w:val="center"/>
          </w:tcPr>
          <w:p w14:paraId="1DBD6FA8" w14:textId="77777777" w:rsidR="001C4137" w:rsidRPr="00A519F8" w:rsidRDefault="001C4137">
            <w:pPr>
              <w:pStyle w:val="TableTextCentered"/>
              <w:rPr>
                <w:rFonts w:ascii="Franklin Gothic Book" w:hAnsi="Franklin Gothic Book"/>
              </w:rPr>
            </w:pPr>
            <w:r w:rsidRPr="00A519F8">
              <w:rPr>
                <w:rFonts w:ascii="Franklin Gothic Book" w:hAnsi="Franklin Gothic Book"/>
              </w:rPr>
              <w:t>N/A</w:t>
            </w:r>
          </w:p>
        </w:tc>
        <w:tc>
          <w:tcPr>
            <w:tcW w:w="1152" w:type="dxa"/>
          </w:tcPr>
          <w:p w14:paraId="07715408" w14:textId="77777777" w:rsidR="001C4137" w:rsidRPr="00373117" w:rsidRDefault="001C4137">
            <w:pPr>
              <w:pStyle w:val="TableTextCentered"/>
              <w:rPr>
                <w:rFonts w:ascii="Franklin Gothic Book" w:hAnsi="Franklin Gothic Book"/>
              </w:rPr>
            </w:pPr>
            <w:r>
              <w:rPr>
                <w:rFonts w:ascii="Franklin Gothic Book" w:hAnsi="Franklin Gothic Book"/>
              </w:rPr>
              <w:t>N/A</w:t>
            </w:r>
          </w:p>
        </w:tc>
        <w:tc>
          <w:tcPr>
            <w:tcW w:w="1152" w:type="dxa"/>
          </w:tcPr>
          <w:p w14:paraId="21B15BC6" w14:textId="77777777" w:rsidR="001C4137" w:rsidRPr="00373117" w:rsidRDefault="001C4137">
            <w:pPr>
              <w:pStyle w:val="TableTextCentered"/>
              <w:rPr>
                <w:rFonts w:ascii="Franklin Gothic Book" w:hAnsi="Franklin Gothic Book"/>
              </w:rPr>
            </w:pPr>
            <w:r>
              <w:rPr>
                <w:rFonts w:ascii="Franklin Gothic Book" w:hAnsi="Franklin Gothic Book"/>
              </w:rPr>
              <w:t>3.5</w:t>
            </w:r>
          </w:p>
        </w:tc>
      </w:tr>
      <w:tr w:rsidR="001C4137" w:rsidRPr="00976F70" w14:paraId="1BB0517C"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F26C525" w14:textId="77777777" w:rsidR="001C4137" w:rsidRPr="00A73A0A" w:rsidRDefault="001C4137">
            <w:pPr>
              <w:pStyle w:val="TableText"/>
              <w:rPr>
                <w:rFonts w:ascii="Franklin Gothic Book" w:hAnsi="Franklin Gothic Book"/>
              </w:rPr>
            </w:pPr>
            <w:r w:rsidRPr="00A73A0A">
              <w:rPr>
                <w:rFonts w:ascii="Franklin Gothic Book" w:hAnsi="Franklin Gothic Book"/>
              </w:rPr>
              <w:t>Asian</w:t>
            </w:r>
          </w:p>
        </w:tc>
        <w:tc>
          <w:tcPr>
            <w:tcW w:w="1151" w:type="dxa"/>
          </w:tcPr>
          <w:p w14:paraId="5D65C7F9" w14:textId="77777777" w:rsidR="001C4137" w:rsidRPr="00373117" w:rsidRDefault="001C4137">
            <w:pPr>
              <w:pStyle w:val="TableTextCentered"/>
              <w:rPr>
                <w:rFonts w:ascii="Franklin Gothic Book" w:hAnsi="Franklin Gothic Book"/>
              </w:rPr>
            </w:pPr>
            <w:r>
              <w:rPr>
                <w:rFonts w:ascii="Franklin Gothic Book" w:hAnsi="Franklin Gothic Book"/>
              </w:rPr>
              <w:t>315</w:t>
            </w:r>
          </w:p>
        </w:tc>
        <w:tc>
          <w:tcPr>
            <w:tcW w:w="1152" w:type="dxa"/>
            <w:vAlign w:val="center"/>
          </w:tcPr>
          <w:p w14:paraId="24B589C1" w14:textId="77777777" w:rsidR="001C4137" w:rsidRPr="00A519F8" w:rsidRDefault="001C4137">
            <w:pPr>
              <w:pStyle w:val="TableTextCentered"/>
              <w:rPr>
                <w:rFonts w:ascii="Franklin Gothic Book" w:hAnsi="Franklin Gothic Book"/>
              </w:rPr>
            </w:pPr>
            <w:r w:rsidRPr="00A519F8">
              <w:rPr>
                <w:rFonts w:ascii="Franklin Gothic Book" w:hAnsi="Franklin Gothic Book"/>
              </w:rPr>
              <w:t>N/A</w:t>
            </w:r>
          </w:p>
        </w:tc>
        <w:tc>
          <w:tcPr>
            <w:tcW w:w="1151" w:type="dxa"/>
            <w:vAlign w:val="center"/>
          </w:tcPr>
          <w:p w14:paraId="637272F9" w14:textId="77777777" w:rsidR="001C4137" w:rsidRPr="00A519F8" w:rsidRDefault="001C4137">
            <w:pPr>
              <w:pStyle w:val="TableTextCentered"/>
              <w:rPr>
                <w:rFonts w:ascii="Franklin Gothic Book" w:hAnsi="Franklin Gothic Book"/>
              </w:rPr>
            </w:pPr>
            <w:r w:rsidRPr="00A519F8">
              <w:rPr>
                <w:rFonts w:ascii="Franklin Gothic Book" w:hAnsi="Franklin Gothic Book"/>
              </w:rPr>
              <w:t>1.8</w:t>
            </w:r>
          </w:p>
        </w:tc>
        <w:tc>
          <w:tcPr>
            <w:tcW w:w="1152" w:type="dxa"/>
          </w:tcPr>
          <w:p w14:paraId="38B1ADB3" w14:textId="77777777" w:rsidR="001C4137" w:rsidRPr="00373117" w:rsidRDefault="001C4137">
            <w:pPr>
              <w:pStyle w:val="TableTextCentered"/>
              <w:rPr>
                <w:rFonts w:ascii="Franklin Gothic Book" w:hAnsi="Franklin Gothic Book"/>
              </w:rPr>
            </w:pPr>
            <w:r>
              <w:rPr>
                <w:rFonts w:ascii="Franklin Gothic Book" w:hAnsi="Franklin Gothic Book"/>
              </w:rPr>
              <w:t>3.8</w:t>
            </w:r>
          </w:p>
        </w:tc>
        <w:tc>
          <w:tcPr>
            <w:tcW w:w="1152" w:type="dxa"/>
          </w:tcPr>
          <w:p w14:paraId="13616D71" w14:textId="77777777" w:rsidR="001C4137" w:rsidRPr="00373117" w:rsidRDefault="001C4137">
            <w:pPr>
              <w:pStyle w:val="TableTextCentered"/>
              <w:rPr>
                <w:rFonts w:ascii="Franklin Gothic Book" w:hAnsi="Franklin Gothic Book"/>
              </w:rPr>
            </w:pPr>
            <w:r>
              <w:rPr>
                <w:rFonts w:ascii="Franklin Gothic Book" w:hAnsi="Franklin Gothic Book"/>
              </w:rPr>
              <w:t>0.5</w:t>
            </w:r>
          </w:p>
        </w:tc>
      </w:tr>
      <w:tr w:rsidR="001C4137" w:rsidRPr="00976F70" w14:paraId="5080F327" w14:textId="77777777">
        <w:tc>
          <w:tcPr>
            <w:tcW w:w="3586" w:type="dxa"/>
          </w:tcPr>
          <w:p w14:paraId="5632B5D2" w14:textId="77777777" w:rsidR="001C4137" w:rsidRPr="00A73A0A" w:rsidRDefault="001C4137">
            <w:pPr>
              <w:pStyle w:val="TableText"/>
              <w:rPr>
                <w:rFonts w:ascii="Franklin Gothic Book" w:hAnsi="Franklin Gothic Book"/>
              </w:rPr>
            </w:pPr>
            <w:r w:rsidRPr="00A73A0A">
              <w:rPr>
                <w:rFonts w:ascii="Franklin Gothic Book" w:hAnsi="Franklin Gothic Book"/>
              </w:rPr>
              <w:t>Black or African American</w:t>
            </w:r>
          </w:p>
        </w:tc>
        <w:tc>
          <w:tcPr>
            <w:tcW w:w="1151" w:type="dxa"/>
          </w:tcPr>
          <w:p w14:paraId="727626D5" w14:textId="77777777" w:rsidR="001C4137" w:rsidRPr="00373117" w:rsidRDefault="001C4137">
            <w:pPr>
              <w:pStyle w:val="TableTextCentered"/>
              <w:rPr>
                <w:rFonts w:ascii="Franklin Gothic Book" w:hAnsi="Franklin Gothic Book"/>
              </w:rPr>
            </w:pPr>
            <w:r>
              <w:rPr>
                <w:rFonts w:ascii="Franklin Gothic Book" w:hAnsi="Franklin Gothic Book"/>
              </w:rPr>
              <w:t>1,856</w:t>
            </w:r>
          </w:p>
        </w:tc>
        <w:tc>
          <w:tcPr>
            <w:tcW w:w="1152" w:type="dxa"/>
            <w:vAlign w:val="center"/>
          </w:tcPr>
          <w:p w14:paraId="39BCA8A6" w14:textId="77777777" w:rsidR="001C4137" w:rsidRPr="00A519F8" w:rsidRDefault="001C4137">
            <w:pPr>
              <w:pStyle w:val="TableTextCentered"/>
              <w:rPr>
                <w:rFonts w:ascii="Franklin Gothic Book" w:hAnsi="Franklin Gothic Book"/>
              </w:rPr>
            </w:pPr>
            <w:r w:rsidRPr="00A519F8">
              <w:rPr>
                <w:rFonts w:ascii="Franklin Gothic Book" w:hAnsi="Franklin Gothic Book"/>
              </w:rPr>
              <w:t>2.8</w:t>
            </w:r>
          </w:p>
        </w:tc>
        <w:tc>
          <w:tcPr>
            <w:tcW w:w="1151" w:type="dxa"/>
            <w:vAlign w:val="center"/>
          </w:tcPr>
          <w:p w14:paraId="159EB81B" w14:textId="77777777" w:rsidR="001C4137" w:rsidRPr="00A519F8" w:rsidRDefault="001C4137">
            <w:pPr>
              <w:pStyle w:val="TableTextCentered"/>
              <w:rPr>
                <w:rFonts w:ascii="Franklin Gothic Book" w:hAnsi="Franklin Gothic Book"/>
              </w:rPr>
            </w:pPr>
            <w:r w:rsidRPr="00A519F8">
              <w:rPr>
                <w:rFonts w:ascii="Franklin Gothic Book" w:hAnsi="Franklin Gothic Book"/>
              </w:rPr>
              <w:t>4.0</w:t>
            </w:r>
          </w:p>
        </w:tc>
        <w:tc>
          <w:tcPr>
            <w:tcW w:w="1152" w:type="dxa"/>
          </w:tcPr>
          <w:p w14:paraId="0509A872" w14:textId="77777777" w:rsidR="001C4137" w:rsidRPr="00373117" w:rsidRDefault="001C4137">
            <w:pPr>
              <w:pStyle w:val="TableTextCentered"/>
              <w:rPr>
                <w:rFonts w:ascii="Franklin Gothic Book" w:hAnsi="Franklin Gothic Book"/>
              </w:rPr>
            </w:pPr>
            <w:r>
              <w:rPr>
                <w:rFonts w:ascii="Franklin Gothic Book" w:hAnsi="Franklin Gothic Book"/>
              </w:rPr>
              <w:t>9.9</w:t>
            </w:r>
          </w:p>
        </w:tc>
        <w:tc>
          <w:tcPr>
            <w:tcW w:w="1152" w:type="dxa"/>
          </w:tcPr>
          <w:p w14:paraId="5E8FDF93" w14:textId="77777777" w:rsidR="001C4137" w:rsidRPr="00373117" w:rsidRDefault="001C4137">
            <w:pPr>
              <w:pStyle w:val="TableTextCentered"/>
              <w:rPr>
                <w:rFonts w:ascii="Franklin Gothic Book" w:hAnsi="Franklin Gothic Book"/>
              </w:rPr>
            </w:pPr>
            <w:r>
              <w:rPr>
                <w:rFonts w:ascii="Franklin Gothic Book" w:hAnsi="Franklin Gothic Book"/>
              </w:rPr>
              <w:t>4.3</w:t>
            </w:r>
          </w:p>
        </w:tc>
      </w:tr>
      <w:tr w:rsidR="001C4137" w:rsidRPr="00976F70" w14:paraId="246DC465"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DFCF675" w14:textId="77777777" w:rsidR="001C4137" w:rsidRPr="00A73A0A" w:rsidRDefault="001C4137">
            <w:pPr>
              <w:pStyle w:val="TableText"/>
              <w:rPr>
                <w:rFonts w:ascii="Franklin Gothic Book" w:hAnsi="Franklin Gothic Book"/>
              </w:rPr>
            </w:pPr>
            <w:r w:rsidRPr="00A73A0A">
              <w:rPr>
                <w:rFonts w:ascii="Franklin Gothic Book" w:hAnsi="Franklin Gothic Book"/>
              </w:rPr>
              <w:t>Hispanic or Latino</w:t>
            </w:r>
          </w:p>
        </w:tc>
        <w:tc>
          <w:tcPr>
            <w:tcW w:w="1151" w:type="dxa"/>
          </w:tcPr>
          <w:p w14:paraId="6C87D7CB" w14:textId="77777777" w:rsidR="001C4137" w:rsidRPr="00373117" w:rsidRDefault="001C4137">
            <w:pPr>
              <w:pStyle w:val="TableTextCentered"/>
              <w:rPr>
                <w:rFonts w:ascii="Franklin Gothic Book" w:hAnsi="Franklin Gothic Book"/>
              </w:rPr>
            </w:pPr>
            <w:r>
              <w:rPr>
                <w:rFonts w:ascii="Franklin Gothic Book" w:hAnsi="Franklin Gothic Book"/>
              </w:rPr>
              <w:t>4,083</w:t>
            </w:r>
          </w:p>
        </w:tc>
        <w:tc>
          <w:tcPr>
            <w:tcW w:w="1152" w:type="dxa"/>
            <w:vAlign w:val="center"/>
          </w:tcPr>
          <w:p w14:paraId="326E792A" w14:textId="77777777" w:rsidR="001C4137" w:rsidRPr="00A519F8" w:rsidRDefault="001C4137">
            <w:pPr>
              <w:pStyle w:val="TableTextCentered"/>
              <w:rPr>
                <w:rFonts w:ascii="Franklin Gothic Book" w:hAnsi="Franklin Gothic Book"/>
              </w:rPr>
            </w:pPr>
            <w:r w:rsidRPr="00A519F8">
              <w:rPr>
                <w:rFonts w:ascii="Franklin Gothic Book" w:hAnsi="Franklin Gothic Book"/>
              </w:rPr>
              <w:t>2.4</w:t>
            </w:r>
          </w:p>
        </w:tc>
        <w:tc>
          <w:tcPr>
            <w:tcW w:w="1151" w:type="dxa"/>
            <w:vAlign w:val="center"/>
          </w:tcPr>
          <w:p w14:paraId="532B01D2" w14:textId="77777777" w:rsidR="001C4137" w:rsidRPr="00A519F8" w:rsidRDefault="001C4137">
            <w:pPr>
              <w:pStyle w:val="TableTextCentered"/>
              <w:rPr>
                <w:rFonts w:ascii="Franklin Gothic Book" w:hAnsi="Franklin Gothic Book"/>
              </w:rPr>
            </w:pPr>
            <w:r w:rsidRPr="00A519F8">
              <w:rPr>
                <w:rFonts w:ascii="Franklin Gothic Book" w:hAnsi="Franklin Gothic Book"/>
              </w:rPr>
              <w:t>2.9</w:t>
            </w:r>
          </w:p>
        </w:tc>
        <w:tc>
          <w:tcPr>
            <w:tcW w:w="1152" w:type="dxa"/>
          </w:tcPr>
          <w:p w14:paraId="33F1ACA8" w14:textId="77777777" w:rsidR="001C4137" w:rsidRPr="00373117" w:rsidRDefault="001C4137">
            <w:pPr>
              <w:pStyle w:val="TableTextCentered"/>
              <w:rPr>
                <w:rFonts w:ascii="Franklin Gothic Book" w:hAnsi="Franklin Gothic Book"/>
              </w:rPr>
            </w:pPr>
            <w:r>
              <w:rPr>
                <w:rFonts w:ascii="Franklin Gothic Book" w:hAnsi="Franklin Gothic Book"/>
              </w:rPr>
              <w:t>8.8</w:t>
            </w:r>
          </w:p>
        </w:tc>
        <w:tc>
          <w:tcPr>
            <w:tcW w:w="1152" w:type="dxa"/>
          </w:tcPr>
          <w:p w14:paraId="59797AED" w14:textId="77777777" w:rsidR="001C4137" w:rsidRPr="00373117" w:rsidRDefault="001C4137">
            <w:pPr>
              <w:pStyle w:val="TableTextCentered"/>
              <w:rPr>
                <w:rFonts w:ascii="Franklin Gothic Book" w:hAnsi="Franklin Gothic Book"/>
              </w:rPr>
            </w:pPr>
            <w:r>
              <w:rPr>
                <w:rFonts w:ascii="Franklin Gothic Book" w:hAnsi="Franklin Gothic Book"/>
              </w:rPr>
              <w:t>3.6</w:t>
            </w:r>
          </w:p>
        </w:tc>
      </w:tr>
      <w:tr w:rsidR="001C4137" w:rsidRPr="00976F70" w14:paraId="273E644E" w14:textId="77777777">
        <w:tc>
          <w:tcPr>
            <w:tcW w:w="3586" w:type="dxa"/>
          </w:tcPr>
          <w:p w14:paraId="2214188E" w14:textId="77777777" w:rsidR="001C4137" w:rsidRPr="00A73A0A" w:rsidRDefault="001C4137">
            <w:pPr>
              <w:pStyle w:val="TableText"/>
              <w:rPr>
                <w:rFonts w:ascii="Franklin Gothic Book" w:hAnsi="Franklin Gothic Book"/>
              </w:rPr>
            </w:pPr>
            <w:r w:rsidRPr="00A73A0A">
              <w:rPr>
                <w:rFonts w:ascii="Franklin Gothic Book" w:hAnsi="Franklin Gothic Book"/>
              </w:rPr>
              <w:t>Multi-Race, Not Hispanic or Latino</w:t>
            </w:r>
          </w:p>
        </w:tc>
        <w:tc>
          <w:tcPr>
            <w:tcW w:w="1151" w:type="dxa"/>
          </w:tcPr>
          <w:p w14:paraId="77FECC76" w14:textId="77777777" w:rsidR="001C4137" w:rsidRPr="00373117" w:rsidRDefault="001C4137">
            <w:pPr>
              <w:pStyle w:val="TableTextCentered"/>
              <w:rPr>
                <w:rFonts w:ascii="Franklin Gothic Book" w:hAnsi="Franklin Gothic Book"/>
              </w:rPr>
            </w:pPr>
            <w:r>
              <w:rPr>
                <w:rFonts w:ascii="Franklin Gothic Book" w:hAnsi="Franklin Gothic Book"/>
              </w:rPr>
              <w:t>951</w:t>
            </w:r>
          </w:p>
        </w:tc>
        <w:tc>
          <w:tcPr>
            <w:tcW w:w="1152" w:type="dxa"/>
            <w:vAlign w:val="center"/>
          </w:tcPr>
          <w:p w14:paraId="04F6B2A6" w14:textId="77777777" w:rsidR="001C4137" w:rsidRPr="00A519F8" w:rsidRDefault="001C4137">
            <w:pPr>
              <w:pStyle w:val="TableTextCentered"/>
              <w:rPr>
                <w:rFonts w:ascii="Franklin Gothic Book" w:hAnsi="Franklin Gothic Book"/>
              </w:rPr>
            </w:pPr>
            <w:r w:rsidRPr="00A519F8">
              <w:rPr>
                <w:rFonts w:ascii="Franklin Gothic Book" w:hAnsi="Franklin Gothic Book"/>
              </w:rPr>
              <w:t>3.6</w:t>
            </w:r>
          </w:p>
        </w:tc>
        <w:tc>
          <w:tcPr>
            <w:tcW w:w="1151" w:type="dxa"/>
            <w:vAlign w:val="center"/>
          </w:tcPr>
          <w:p w14:paraId="07302D73" w14:textId="77777777" w:rsidR="001C4137" w:rsidRPr="00A519F8" w:rsidRDefault="001C4137">
            <w:pPr>
              <w:pStyle w:val="TableTextCentered"/>
              <w:rPr>
                <w:rFonts w:ascii="Franklin Gothic Book" w:hAnsi="Franklin Gothic Book"/>
              </w:rPr>
            </w:pPr>
            <w:r w:rsidRPr="00A519F8">
              <w:rPr>
                <w:rFonts w:ascii="Franklin Gothic Book" w:hAnsi="Franklin Gothic Book"/>
              </w:rPr>
              <w:t>3.1</w:t>
            </w:r>
          </w:p>
        </w:tc>
        <w:tc>
          <w:tcPr>
            <w:tcW w:w="1152" w:type="dxa"/>
          </w:tcPr>
          <w:p w14:paraId="5E4C4F85" w14:textId="77777777" w:rsidR="001C4137" w:rsidRPr="00373117" w:rsidRDefault="001C4137">
            <w:pPr>
              <w:pStyle w:val="TableTextCentered"/>
              <w:rPr>
                <w:rFonts w:ascii="Franklin Gothic Book" w:hAnsi="Franklin Gothic Book"/>
              </w:rPr>
            </w:pPr>
            <w:r>
              <w:rPr>
                <w:rFonts w:ascii="Franklin Gothic Book" w:hAnsi="Franklin Gothic Book"/>
              </w:rPr>
              <w:t>11.8</w:t>
            </w:r>
          </w:p>
        </w:tc>
        <w:tc>
          <w:tcPr>
            <w:tcW w:w="1152" w:type="dxa"/>
          </w:tcPr>
          <w:p w14:paraId="30938ABE" w14:textId="77777777" w:rsidR="001C4137" w:rsidRPr="00373117" w:rsidRDefault="001C4137">
            <w:pPr>
              <w:pStyle w:val="TableTextCentered"/>
              <w:rPr>
                <w:rFonts w:ascii="Franklin Gothic Book" w:hAnsi="Franklin Gothic Book"/>
              </w:rPr>
            </w:pPr>
            <w:r>
              <w:rPr>
                <w:rFonts w:ascii="Franklin Gothic Book" w:hAnsi="Franklin Gothic Book"/>
              </w:rPr>
              <w:t>2.6</w:t>
            </w:r>
          </w:p>
        </w:tc>
      </w:tr>
      <w:tr w:rsidR="001C4137" w:rsidRPr="00976F70" w14:paraId="5F17AE87"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F9AD08A"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Native Hawaiian or Other Pacific Islander</w:t>
            </w:r>
          </w:p>
        </w:tc>
        <w:tc>
          <w:tcPr>
            <w:tcW w:w="1151" w:type="dxa"/>
          </w:tcPr>
          <w:p w14:paraId="113F0D8F" w14:textId="77777777" w:rsidR="001C4137" w:rsidRPr="00373117" w:rsidRDefault="001C4137">
            <w:pPr>
              <w:pStyle w:val="TableTextCentered"/>
              <w:rPr>
                <w:rFonts w:ascii="Franklin Gothic Book" w:hAnsi="Franklin Gothic Book"/>
              </w:rPr>
            </w:pPr>
            <w:r>
              <w:rPr>
                <w:rFonts w:ascii="Franklin Gothic Book" w:hAnsi="Franklin Gothic Book"/>
              </w:rPr>
              <w:t>11</w:t>
            </w:r>
          </w:p>
        </w:tc>
        <w:tc>
          <w:tcPr>
            <w:tcW w:w="1152" w:type="dxa"/>
            <w:vAlign w:val="center"/>
          </w:tcPr>
          <w:p w14:paraId="3AF7EF1B" w14:textId="77777777" w:rsidR="001C4137" w:rsidRPr="00A519F8" w:rsidRDefault="001C4137">
            <w:pPr>
              <w:pStyle w:val="TableTextCentered"/>
              <w:rPr>
                <w:rFonts w:ascii="Franklin Gothic Book" w:hAnsi="Franklin Gothic Book"/>
              </w:rPr>
            </w:pPr>
            <w:r w:rsidRPr="00A519F8">
              <w:rPr>
                <w:rFonts w:ascii="Franklin Gothic Book" w:hAnsi="Franklin Gothic Book"/>
              </w:rPr>
              <w:t>N/A</w:t>
            </w:r>
          </w:p>
        </w:tc>
        <w:tc>
          <w:tcPr>
            <w:tcW w:w="1151" w:type="dxa"/>
            <w:vAlign w:val="center"/>
          </w:tcPr>
          <w:p w14:paraId="549CB593" w14:textId="77777777" w:rsidR="001C4137" w:rsidRPr="00A519F8" w:rsidRDefault="001C4137">
            <w:pPr>
              <w:pStyle w:val="TableTextCentered"/>
              <w:rPr>
                <w:rFonts w:ascii="Franklin Gothic Book" w:hAnsi="Franklin Gothic Book"/>
              </w:rPr>
            </w:pPr>
            <w:r w:rsidRPr="00A519F8">
              <w:rPr>
                <w:rFonts w:ascii="Franklin Gothic Book" w:hAnsi="Franklin Gothic Book"/>
              </w:rPr>
              <w:t>N/A</w:t>
            </w:r>
          </w:p>
        </w:tc>
        <w:tc>
          <w:tcPr>
            <w:tcW w:w="1152" w:type="dxa"/>
          </w:tcPr>
          <w:p w14:paraId="1AEEAF48" w14:textId="77777777" w:rsidR="001C4137" w:rsidRPr="00373117" w:rsidRDefault="001C4137">
            <w:pPr>
              <w:pStyle w:val="TableTextCentered"/>
              <w:rPr>
                <w:rFonts w:ascii="Franklin Gothic Book" w:hAnsi="Franklin Gothic Book"/>
              </w:rPr>
            </w:pPr>
            <w:r>
              <w:rPr>
                <w:rFonts w:ascii="Franklin Gothic Book" w:hAnsi="Franklin Gothic Book"/>
              </w:rPr>
              <w:t>N/A</w:t>
            </w:r>
          </w:p>
        </w:tc>
        <w:tc>
          <w:tcPr>
            <w:tcW w:w="1152" w:type="dxa"/>
          </w:tcPr>
          <w:p w14:paraId="51C71FB1" w14:textId="77777777" w:rsidR="001C4137" w:rsidRPr="00373117" w:rsidRDefault="001C4137">
            <w:pPr>
              <w:pStyle w:val="TableTextCentered"/>
              <w:rPr>
                <w:rFonts w:ascii="Franklin Gothic Book" w:hAnsi="Franklin Gothic Book"/>
              </w:rPr>
            </w:pPr>
            <w:r>
              <w:rPr>
                <w:rFonts w:ascii="Franklin Gothic Book" w:hAnsi="Franklin Gothic Book"/>
              </w:rPr>
              <w:t>2.6</w:t>
            </w:r>
          </w:p>
        </w:tc>
      </w:tr>
      <w:tr w:rsidR="001C4137" w:rsidRPr="00976F70" w14:paraId="598757AB" w14:textId="77777777">
        <w:tc>
          <w:tcPr>
            <w:tcW w:w="3586" w:type="dxa"/>
          </w:tcPr>
          <w:p w14:paraId="2A8F5A18" w14:textId="77777777" w:rsidR="001C4137" w:rsidRPr="00A73A0A" w:rsidRDefault="001C4137">
            <w:pPr>
              <w:pStyle w:val="TableText"/>
              <w:rPr>
                <w:rFonts w:ascii="Franklin Gothic Book" w:hAnsi="Franklin Gothic Book"/>
              </w:rPr>
            </w:pPr>
            <w:r w:rsidRPr="00A73A0A">
              <w:rPr>
                <w:rFonts w:ascii="Franklin Gothic Book" w:hAnsi="Franklin Gothic Book"/>
              </w:rPr>
              <w:t>White</w:t>
            </w:r>
          </w:p>
        </w:tc>
        <w:tc>
          <w:tcPr>
            <w:tcW w:w="1151" w:type="dxa"/>
          </w:tcPr>
          <w:p w14:paraId="58801785" w14:textId="77777777" w:rsidR="001C4137" w:rsidRPr="00373117" w:rsidRDefault="001C4137">
            <w:pPr>
              <w:pStyle w:val="TableTextCentered"/>
              <w:rPr>
                <w:rFonts w:ascii="Franklin Gothic Book" w:hAnsi="Franklin Gothic Book"/>
              </w:rPr>
            </w:pPr>
            <w:r>
              <w:rPr>
                <w:rFonts w:ascii="Franklin Gothic Book" w:hAnsi="Franklin Gothic Book"/>
              </w:rPr>
              <w:t>4,723</w:t>
            </w:r>
          </w:p>
        </w:tc>
        <w:tc>
          <w:tcPr>
            <w:tcW w:w="1152" w:type="dxa"/>
            <w:vAlign w:val="center"/>
          </w:tcPr>
          <w:p w14:paraId="45132A20" w14:textId="77777777" w:rsidR="001C4137" w:rsidRPr="00A519F8" w:rsidRDefault="001C4137">
            <w:pPr>
              <w:pStyle w:val="TableTextCentered"/>
              <w:rPr>
                <w:rFonts w:ascii="Franklin Gothic Book" w:hAnsi="Franklin Gothic Book"/>
              </w:rPr>
            </w:pPr>
            <w:r w:rsidRPr="00A519F8">
              <w:rPr>
                <w:rFonts w:ascii="Franklin Gothic Book" w:hAnsi="Franklin Gothic Book"/>
              </w:rPr>
              <w:t>2.2</w:t>
            </w:r>
          </w:p>
        </w:tc>
        <w:tc>
          <w:tcPr>
            <w:tcW w:w="1151" w:type="dxa"/>
            <w:vAlign w:val="center"/>
          </w:tcPr>
          <w:p w14:paraId="0B43DB2E" w14:textId="77777777" w:rsidR="001C4137" w:rsidRPr="00A519F8" w:rsidRDefault="001C4137">
            <w:pPr>
              <w:pStyle w:val="TableTextCentered"/>
              <w:rPr>
                <w:rFonts w:ascii="Franklin Gothic Book" w:hAnsi="Franklin Gothic Book"/>
              </w:rPr>
            </w:pPr>
            <w:r w:rsidRPr="00A519F8">
              <w:rPr>
                <w:rFonts w:ascii="Franklin Gothic Book" w:hAnsi="Franklin Gothic Book"/>
              </w:rPr>
              <w:t>2.4</w:t>
            </w:r>
          </w:p>
        </w:tc>
        <w:tc>
          <w:tcPr>
            <w:tcW w:w="1152" w:type="dxa"/>
          </w:tcPr>
          <w:p w14:paraId="453C271D" w14:textId="77777777" w:rsidR="001C4137" w:rsidRPr="00373117" w:rsidRDefault="001C4137">
            <w:pPr>
              <w:pStyle w:val="TableTextCentered"/>
              <w:rPr>
                <w:rFonts w:ascii="Franklin Gothic Book" w:hAnsi="Franklin Gothic Book"/>
              </w:rPr>
            </w:pPr>
            <w:r>
              <w:rPr>
                <w:rFonts w:ascii="Franklin Gothic Book" w:hAnsi="Franklin Gothic Book"/>
              </w:rPr>
              <w:t>7.0</w:t>
            </w:r>
          </w:p>
        </w:tc>
        <w:tc>
          <w:tcPr>
            <w:tcW w:w="1152" w:type="dxa"/>
          </w:tcPr>
          <w:p w14:paraId="2FB54E3D" w14:textId="77777777" w:rsidR="001C4137" w:rsidRPr="00373117" w:rsidRDefault="001C4137">
            <w:pPr>
              <w:pStyle w:val="TableTextCentered"/>
              <w:rPr>
                <w:rFonts w:ascii="Franklin Gothic Book" w:hAnsi="Franklin Gothic Book"/>
              </w:rPr>
            </w:pPr>
            <w:r>
              <w:rPr>
                <w:rFonts w:ascii="Franklin Gothic Book" w:hAnsi="Franklin Gothic Book"/>
              </w:rPr>
              <w:t>1.5</w:t>
            </w:r>
          </w:p>
        </w:tc>
      </w:tr>
      <w:tr w:rsidR="001C4137" w:rsidRPr="00976F70" w14:paraId="52F90A82"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83B2F56" w14:textId="77777777" w:rsidR="001C4137" w:rsidRPr="00A73A0A" w:rsidRDefault="001C4137">
            <w:pPr>
              <w:pStyle w:val="TableText"/>
              <w:rPr>
                <w:rFonts w:ascii="Franklin Gothic Book" w:hAnsi="Franklin Gothic Book"/>
              </w:rPr>
            </w:pPr>
            <w:r w:rsidRPr="00A73A0A">
              <w:rPr>
                <w:rFonts w:ascii="Franklin Gothic Book" w:hAnsi="Franklin Gothic Book"/>
              </w:rPr>
              <w:t>High Needs</w:t>
            </w:r>
          </w:p>
        </w:tc>
        <w:tc>
          <w:tcPr>
            <w:tcW w:w="1151" w:type="dxa"/>
          </w:tcPr>
          <w:p w14:paraId="5193C584" w14:textId="77777777" w:rsidR="001C4137" w:rsidRPr="00373117" w:rsidRDefault="001C4137">
            <w:pPr>
              <w:pStyle w:val="TableTextCentered"/>
              <w:rPr>
                <w:rFonts w:ascii="Franklin Gothic Book" w:hAnsi="Franklin Gothic Book"/>
              </w:rPr>
            </w:pPr>
            <w:r>
              <w:rPr>
                <w:rFonts w:ascii="Franklin Gothic Book" w:hAnsi="Franklin Gothic Book"/>
              </w:rPr>
              <w:t>10,568</w:t>
            </w:r>
          </w:p>
        </w:tc>
        <w:tc>
          <w:tcPr>
            <w:tcW w:w="1152" w:type="dxa"/>
            <w:vAlign w:val="center"/>
          </w:tcPr>
          <w:p w14:paraId="2D0D398A" w14:textId="77777777" w:rsidR="001C4137" w:rsidRPr="00A519F8" w:rsidRDefault="001C4137">
            <w:pPr>
              <w:pStyle w:val="TableTextCentered"/>
              <w:rPr>
                <w:rFonts w:ascii="Franklin Gothic Book" w:hAnsi="Franklin Gothic Book"/>
              </w:rPr>
            </w:pPr>
            <w:r w:rsidRPr="00A519F8">
              <w:rPr>
                <w:rFonts w:ascii="Franklin Gothic Book" w:hAnsi="Franklin Gothic Book"/>
              </w:rPr>
              <w:t>2.6</w:t>
            </w:r>
          </w:p>
        </w:tc>
        <w:tc>
          <w:tcPr>
            <w:tcW w:w="1151" w:type="dxa"/>
            <w:vAlign w:val="center"/>
          </w:tcPr>
          <w:p w14:paraId="6F651BC7" w14:textId="77777777" w:rsidR="001C4137" w:rsidRPr="00A519F8" w:rsidRDefault="001C4137">
            <w:pPr>
              <w:pStyle w:val="TableTextCentered"/>
              <w:rPr>
                <w:rFonts w:ascii="Franklin Gothic Book" w:hAnsi="Franklin Gothic Book"/>
              </w:rPr>
            </w:pPr>
            <w:r w:rsidRPr="00A519F8">
              <w:rPr>
                <w:rFonts w:ascii="Franklin Gothic Book" w:hAnsi="Franklin Gothic Book"/>
              </w:rPr>
              <w:t>3.1</w:t>
            </w:r>
          </w:p>
        </w:tc>
        <w:tc>
          <w:tcPr>
            <w:tcW w:w="1152" w:type="dxa"/>
          </w:tcPr>
          <w:p w14:paraId="14E7876C" w14:textId="77777777" w:rsidR="001C4137" w:rsidRPr="00373117" w:rsidRDefault="001C4137">
            <w:pPr>
              <w:pStyle w:val="TableTextCentered"/>
              <w:rPr>
                <w:rFonts w:ascii="Franklin Gothic Book" w:hAnsi="Franklin Gothic Book"/>
              </w:rPr>
            </w:pPr>
            <w:r>
              <w:rPr>
                <w:rFonts w:ascii="Franklin Gothic Book" w:hAnsi="Franklin Gothic Book"/>
              </w:rPr>
              <w:t>9.0</w:t>
            </w:r>
          </w:p>
        </w:tc>
        <w:tc>
          <w:tcPr>
            <w:tcW w:w="1152" w:type="dxa"/>
          </w:tcPr>
          <w:p w14:paraId="114303E4" w14:textId="77777777" w:rsidR="001C4137" w:rsidRPr="00373117" w:rsidRDefault="001C4137">
            <w:pPr>
              <w:pStyle w:val="TableTextCentered"/>
              <w:rPr>
                <w:rFonts w:ascii="Franklin Gothic Book" w:hAnsi="Franklin Gothic Book"/>
              </w:rPr>
            </w:pPr>
            <w:r>
              <w:rPr>
                <w:rFonts w:ascii="Franklin Gothic Book" w:hAnsi="Franklin Gothic Book"/>
              </w:rPr>
              <w:t>3.5</w:t>
            </w:r>
          </w:p>
        </w:tc>
      </w:tr>
      <w:tr w:rsidR="001C4137" w:rsidRPr="00976F70" w14:paraId="77F33BB1" w14:textId="77777777">
        <w:tc>
          <w:tcPr>
            <w:tcW w:w="3586" w:type="dxa"/>
          </w:tcPr>
          <w:p w14:paraId="3714FE69" w14:textId="77777777" w:rsidR="001C4137" w:rsidRPr="00A73A0A" w:rsidRDefault="001C4137">
            <w:pPr>
              <w:pStyle w:val="TableText"/>
              <w:rPr>
                <w:rFonts w:ascii="Franklin Gothic Book" w:hAnsi="Franklin Gothic Book"/>
              </w:rPr>
            </w:pPr>
            <w:r w:rsidRPr="00A73A0A">
              <w:rPr>
                <w:rFonts w:ascii="Franklin Gothic Book" w:hAnsi="Franklin Gothic Book"/>
              </w:rPr>
              <w:t>English Learners</w:t>
            </w:r>
          </w:p>
        </w:tc>
        <w:tc>
          <w:tcPr>
            <w:tcW w:w="1151" w:type="dxa"/>
          </w:tcPr>
          <w:p w14:paraId="3B70CC2D" w14:textId="77777777" w:rsidR="001C4137" w:rsidRPr="00373117" w:rsidRDefault="001C4137">
            <w:pPr>
              <w:pStyle w:val="TableTextCentered"/>
              <w:rPr>
                <w:rFonts w:ascii="Franklin Gothic Book" w:hAnsi="Franklin Gothic Book"/>
              </w:rPr>
            </w:pPr>
            <w:r>
              <w:rPr>
                <w:rFonts w:ascii="Franklin Gothic Book" w:hAnsi="Franklin Gothic Book"/>
              </w:rPr>
              <w:t>3,358</w:t>
            </w:r>
          </w:p>
        </w:tc>
        <w:tc>
          <w:tcPr>
            <w:tcW w:w="1152" w:type="dxa"/>
            <w:vAlign w:val="center"/>
          </w:tcPr>
          <w:p w14:paraId="71559F81" w14:textId="77777777" w:rsidR="001C4137" w:rsidRPr="00A519F8" w:rsidRDefault="001C4137">
            <w:pPr>
              <w:pStyle w:val="TableTextCentered"/>
              <w:rPr>
                <w:rFonts w:ascii="Franklin Gothic Book" w:hAnsi="Franklin Gothic Book"/>
              </w:rPr>
            </w:pPr>
            <w:r w:rsidRPr="00A519F8">
              <w:rPr>
                <w:rFonts w:ascii="Franklin Gothic Book" w:hAnsi="Franklin Gothic Book"/>
              </w:rPr>
              <w:t>1.3</w:t>
            </w:r>
          </w:p>
        </w:tc>
        <w:tc>
          <w:tcPr>
            <w:tcW w:w="1151" w:type="dxa"/>
            <w:vAlign w:val="center"/>
          </w:tcPr>
          <w:p w14:paraId="7CD50ACD" w14:textId="77777777" w:rsidR="001C4137" w:rsidRPr="00A519F8" w:rsidRDefault="001C4137">
            <w:pPr>
              <w:pStyle w:val="TableTextCentered"/>
              <w:rPr>
                <w:rFonts w:ascii="Franklin Gothic Book" w:hAnsi="Franklin Gothic Book"/>
              </w:rPr>
            </w:pPr>
            <w:r w:rsidRPr="00A519F8">
              <w:rPr>
                <w:rFonts w:ascii="Franklin Gothic Book" w:hAnsi="Franklin Gothic Book"/>
              </w:rPr>
              <w:t>1.9</w:t>
            </w:r>
          </w:p>
        </w:tc>
        <w:tc>
          <w:tcPr>
            <w:tcW w:w="1152" w:type="dxa"/>
          </w:tcPr>
          <w:p w14:paraId="140C4CE4" w14:textId="77777777" w:rsidR="001C4137" w:rsidRPr="00373117" w:rsidRDefault="001C4137">
            <w:pPr>
              <w:pStyle w:val="TableTextCentered"/>
              <w:rPr>
                <w:rFonts w:ascii="Franklin Gothic Book" w:hAnsi="Franklin Gothic Book"/>
              </w:rPr>
            </w:pPr>
            <w:r>
              <w:rPr>
                <w:rFonts w:ascii="Franklin Gothic Book" w:hAnsi="Franklin Gothic Book"/>
              </w:rPr>
              <w:t>6.4</w:t>
            </w:r>
          </w:p>
        </w:tc>
        <w:tc>
          <w:tcPr>
            <w:tcW w:w="1152" w:type="dxa"/>
          </w:tcPr>
          <w:p w14:paraId="36EE8864" w14:textId="77777777" w:rsidR="001C4137" w:rsidRPr="00373117" w:rsidRDefault="001C4137">
            <w:pPr>
              <w:pStyle w:val="TableTextCentered"/>
              <w:rPr>
                <w:rFonts w:ascii="Franklin Gothic Book" w:hAnsi="Franklin Gothic Book"/>
              </w:rPr>
            </w:pPr>
            <w:r>
              <w:rPr>
                <w:rFonts w:ascii="Franklin Gothic Book" w:hAnsi="Franklin Gothic Book"/>
              </w:rPr>
              <w:t>2.7</w:t>
            </w:r>
          </w:p>
        </w:tc>
      </w:tr>
      <w:tr w:rsidR="001C4137" w:rsidRPr="00976F70" w14:paraId="54F48460"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945ED8F"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Low Income</w:t>
            </w:r>
          </w:p>
        </w:tc>
        <w:tc>
          <w:tcPr>
            <w:tcW w:w="1151" w:type="dxa"/>
          </w:tcPr>
          <w:p w14:paraId="1AB77552" w14:textId="77777777" w:rsidR="001C4137" w:rsidRPr="00373117" w:rsidRDefault="001C4137">
            <w:pPr>
              <w:pStyle w:val="TableTextCentered"/>
              <w:rPr>
                <w:rFonts w:ascii="Franklin Gothic Book" w:hAnsi="Franklin Gothic Book"/>
              </w:rPr>
            </w:pPr>
            <w:r>
              <w:rPr>
                <w:rFonts w:ascii="Franklin Gothic Book" w:hAnsi="Franklin Gothic Book"/>
              </w:rPr>
              <w:t>9,833</w:t>
            </w:r>
          </w:p>
        </w:tc>
        <w:tc>
          <w:tcPr>
            <w:tcW w:w="1152" w:type="dxa"/>
            <w:vAlign w:val="center"/>
          </w:tcPr>
          <w:p w14:paraId="0B1C939F" w14:textId="77777777" w:rsidR="001C4137" w:rsidRPr="00A519F8" w:rsidRDefault="001C4137">
            <w:pPr>
              <w:pStyle w:val="TableTextCentered"/>
              <w:rPr>
                <w:rFonts w:ascii="Franklin Gothic Book" w:hAnsi="Franklin Gothic Book"/>
              </w:rPr>
            </w:pPr>
            <w:r w:rsidRPr="00A519F8">
              <w:rPr>
                <w:rFonts w:ascii="Franklin Gothic Book" w:hAnsi="Franklin Gothic Book"/>
              </w:rPr>
              <w:t>2.7</w:t>
            </w:r>
          </w:p>
        </w:tc>
        <w:tc>
          <w:tcPr>
            <w:tcW w:w="1151" w:type="dxa"/>
            <w:vAlign w:val="center"/>
          </w:tcPr>
          <w:p w14:paraId="62580384" w14:textId="77777777" w:rsidR="001C4137" w:rsidRPr="00A519F8" w:rsidRDefault="001C4137">
            <w:pPr>
              <w:pStyle w:val="TableTextCentered"/>
              <w:rPr>
                <w:rFonts w:ascii="Franklin Gothic Book" w:hAnsi="Franklin Gothic Book"/>
              </w:rPr>
            </w:pPr>
            <w:r w:rsidRPr="00A519F8">
              <w:rPr>
                <w:rFonts w:ascii="Franklin Gothic Book" w:hAnsi="Franklin Gothic Book"/>
              </w:rPr>
              <w:t>3.2</w:t>
            </w:r>
          </w:p>
        </w:tc>
        <w:tc>
          <w:tcPr>
            <w:tcW w:w="1152" w:type="dxa"/>
          </w:tcPr>
          <w:p w14:paraId="658BC71A" w14:textId="77777777" w:rsidR="001C4137" w:rsidRPr="00373117" w:rsidRDefault="001C4137">
            <w:pPr>
              <w:pStyle w:val="TableTextCentered"/>
              <w:rPr>
                <w:rFonts w:ascii="Franklin Gothic Book" w:hAnsi="Franklin Gothic Book"/>
              </w:rPr>
            </w:pPr>
            <w:r>
              <w:rPr>
                <w:rFonts w:ascii="Franklin Gothic Book" w:hAnsi="Franklin Gothic Book"/>
              </w:rPr>
              <w:t>9.2</w:t>
            </w:r>
          </w:p>
        </w:tc>
        <w:tc>
          <w:tcPr>
            <w:tcW w:w="1152" w:type="dxa"/>
          </w:tcPr>
          <w:p w14:paraId="3E621CB8" w14:textId="77777777" w:rsidR="001C4137" w:rsidRPr="00373117" w:rsidRDefault="001C4137">
            <w:pPr>
              <w:pStyle w:val="TableTextCentered"/>
              <w:rPr>
                <w:rFonts w:ascii="Franklin Gothic Book" w:hAnsi="Franklin Gothic Book"/>
              </w:rPr>
            </w:pPr>
            <w:r>
              <w:rPr>
                <w:rFonts w:ascii="Franklin Gothic Book" w:hAnsi="Franklin Gothic Book"/>
              </w:rPr>
              <w:t>4.0</w:t>
            </w:r>
          </w:p>
        </w:tc>
      </w:tr>
      <w:tr w:rsidR="001C4137" w:rsidRPr="00976F70" w14:paraId="3606A69A" w14:textId="77777777">
        <w:tc>
          <w:tcPr>
            <w:tcW w:w="3586" w:type="dxa"/>
          </w:tcPr>
          <w:p w14:paraId="4387464B" w14:textId="77777777" w:rsidR="001C4137" w:rsidRPr="00A73A0A" w:rsidRDefault="001C4137">
            <w:pPr>
              <w:pStyle w:val="TableText"/>
              <w:rPr>
                <w:rFonts w:ascii="Franklin Gothic Book" w:hAnsi="Franklin Gothic Book"/>
              </w:rPr>
            </w:pPr>
            <w:r w:rsidRPr="00A73A0A">
              <w:rPr>
                <w:rFonts w:ascii="Franklin Gothic Book" w:hAnsi="Franklin Gothic Book"/>
              </w:rPr>
              <w:t>Students with Disabilities</w:t>
            </w:r>
          </w:p>
        </w:tc>
        <w:tc>
          <w:tcPr>
            <w:tcW w:w="1151" w:type="dxa"/>
          </w:tcPr>
          <w:p w14:paraId="37A088E8" w14:textId="77777777" w:rsidR="001C4137" w:rsidRPr="00373117" w:rsidRDefault="001C4137">
            <w:pPr>
              <w:pStyle w:val="TableTextCentered"/>
              <w:rPr>
                <w:rFonts w:ascii="Franklin Gothic Book" w:hAnsi="Franklin Gothic Book"/>
              </w:rPr>
            </w:pPr>
            <w:r>
              <w:rPr>
                <w:rFonts w:ascii="Franklin Gothic Book" w:hAnsi="Franklin Gothic Book"/>
              </w:rPr>
              <w:t>3,175</w:t>
            </w:r>
          </w:p>
        </w:tc>
        <w:tc>
          <w:tcPr>
            <w:tcW w:w="1152" w:type="dxa"/>
            <w:vAlign w:val="center"/>
          </w:tcPr>
          <w:p w14:paraId="24B10812" w14:textId="77777777" w:rsidR="001C4137" w:rsidRPr="00A519F8" w:rsidRDefault="001C4137">
            <w:pPr>
              <w:pStyle w:val="TableTextCentered"/>
              <w:rPr>
                <w:rFonts w:ascii="Franklin Gothic Book" w:hAnsi="Franklin Gothic Book"/>
              </w:rPr>
            </w:pPr>
            <w:r w:rsidRPr="00A519F8">
              <w:rPr>
                <w:rFonts w:ascii="Franklin Gothic Book" w:hAnsi="Franklin Gothic Book"/>
              </w:rPr>
              <w:t>3.7</w:t>
            </w:r>
          </w:p>
        </w:tc>
        <w:tc>
          <w:tcPr>
            <w:tcW w:w="1151" w:type="dxa"/>
            <w:vAlign w:val="center"/>
          </w:tcPr>
          <w:p w14:paraId="368F6192" w14:textId="77777777" w:rsidR="001C4137" w:rsidRPr="00A519F8" w:rsidRDefault="001C4137">
            <w:pPr>
              <w:pStyle w:val="TableTextCentered"/>
              <w:rPr>
                <w:rFonts w:ascii="Franklin Gothic Book" w:hAnsi="Franklin Gothic Book"/>
              </w:rPr>
            </w:pPr>
            <w:r w:rsidRPr="00A519F8">
              <w:rPr>
                <w:rFonts w:ascii="Franklin Gothic Book" w:hAnsi="Franklin Gothic Book"/>
              </w:rPr>
              <w:t>4.8</w:t>
            </w:r>
          </w:p>
        </w:tc>
        <w:tc>
          <w:tcPr>
            <w:tcW w:w="1152" w:type="dxa"/>
          </w:tcPr>
          <w:p w14:paraId="359EFF5F" w14:textId="77777777" w:rsidR="001C4137" w:rsidRPr="00373117" w:rsidRDefault="001C4137">
            <w:pPr>
              <w:pStyle w:val="TableTextCentered"/>
              <w:rPr>
                <w:rFonts w:ascii="Franklin Gothic Book" w:hAnsi="Franklin Gothic Book"/>
              </w:rPr>
            </w:pPr>
            <w:r>
              <w:rPr>
                <w:rFonts w:ascii="Franklin Gothic Book" w:hAnsi="Franklin Gothic Book"/>
              </w:rPr>
              <w:t>12.6</w:t>
            </w:r>
          </w:p>
        </w:tc>
        <w:tc>
          <w:tcPr>
            <w:tcW w:w="1152" w:type="dxa"/>
          </w:tcPr>
          <w:p w14:paraId="2FB7B77B" w14:textId="77777777" w:rsidR="001C4137" w:rsidRPr="00373117" w:rsidRDefault="001C4137">
            <w:pPr>
              <w:pStyle w:val="TableTextCentered"/>
              <w:rPr>
                <w:rFonts w:ascii="Franklin Gothic Book" w:hAnsi="Franklin Gothic Book"/>
              </w:rPr>
            </w:pPr>
            <w:r>
              <w:rPr>
                <w:rFonts w:ascii="Franklin Gothic Book" w:hAnsi="Franklin Gothic Book"/>
              </w:rPr>
              <w:t>4.4</w:t>
            </w:r>
          </w:p>
        </w:tc>
      </w:tr>
    </w:tbl>
    <w:p w14:paraId="38322F46" w14:textId="77777777" w:rsidR="001C4137" w:rsidRPr="000E2C7D" w:rsidRDefault="001C4137" w:rsidP="001C4137">
      <w:pPr>
        <w:spacing w:line="240" w:lineRule="auto"/>
        <w:rPr>
          <w:rFonts w:ascii="Franklin Gothic Book" w:hAnsi="Franklin Gothic Book"/>
          <w:sz w:val="20"/>
          <w:szCs w:val="20"/>
        </w:rPr>
      </w:pPr>
    </w:p>
    <w:p w14:paraId="784C5549" w14:textId="77777777" w:rsidR="001C4137" w:rsidRDefault="001C4137" w:rsidP="001C4137">
      <w:pPr>
        <w:spacing w:line="240" w:lineRule="auto"/>
        <w:rPr>
          <w:rFonts w:ascii="Franklin Gothic Book" w:hAnsi="Franklin Gothic Book"/>
          <w:sz w:val="20"/>
          <w:szCs w:val="20"/>
        </w:rPr>
      </w:pPr>
      <w:bookmarkStart w:id="87" w:name="_Hlk138323870"/>
    </w:p>
    <w:p w14:paraId="2370CEF4" w14:textId="77777777" w:rsidR="001C4137" w:rsidRDefault="001C4137" w:rsidP="001C4137">
      <w:pPr>
        <w:spacing w:line="240" w:lineRule="auto"/>
        <w:rPr>
          <w:rFonts w:ascii="Franklin Gothic Book" w:hAnsi="Franklin Gothic Book"/>
          <w:sz w:val="20"/>
          <w:szCs w:val="20"/>
        </w:rPr>
      </w:pPr>
      <w:r>
        <w:rPr>
          <w:rFonts w:ascii="Franklin Gothic Book" w:hAnsi="Franklin Gothic Book"/>
          <w:sz w:val="20"/>
          <w:szCs w:val="20"/>
        </w:rPr>
        <w:br w:type="page"/>
      </w:r>
    </w:p>
    <w:p w14:paraId="39C01CD1" w14:textId="7D900359" w:rsidR="001C4137" w:rsidRPr="003C1C59" w:rsidRDefault="001C4137" w:rsidP="001C4137">
      <w:pPr>
        <w:pStyle w:val="TableTitle0"/>
        <w:spacing w:before="0" w:after="0" w:line="240" w:lineRule="auto"/>
      </w:pPr>
      <w:bookmarkStart w:id="88" w:name="_Toc211936455"/>
      <w:r w:rsidRPr="00420639">
        <w:t xml:space="preserve">Table </w:t>
      </w:r>
      <w:r w:rsidR="00D11F89">
        <w:t>D</w:t>
      </w:r>
      <w:r w:rsidRPr="00420639">
        <w:t>21.</w:t>
      </w:r>
      <w:r>
        <w:t xml:space="preserve"> </w:t>
      </w:r>
      <w:r w:rsidRPr="00420639">
        <w:t>Advanced Coursework Completion Rates by Student Group, 202</w:t>
      </w:r>
      <w:r>
        <w:t>3</w:t>
      </w:r>
      <w:r w:rsidRPr="00420639">
        <w:t>-202</w:t>
      </w:r>
      <w:r>
        <w:t>5</w:t>
      </w:r>
      <w:bookmarkEnd w:id="88"/>
    </w:p>
    <w:tbl>
      <w:tblPr>
        <w:tblStyle w:val="MSVTable1"/>
        <w:tblW w:w="5000" w:type="pct"/>
        <w:tblLook w:val="0420" w:firstRow="1" w:lastRow="0" w:firstColumn="0" w:lastColumn="0" w:noHBand="0" w:noVBand="1"/>
        <w:tblCaption w:val="Table D21. Advanced Coursework Completion Rates by Student Group, 2023-2025"/>
        <w:tblDescription w:val="Advanced Coursework Completion Rates by Student Group"/>
      </w:tblPr>
      <w:tblGrid>
        <w:gridCol w:w="3586"/>
        <w:gridCol w:w="1151"/>
        <w:gridCol w:w="1152"/>
        <w:gridCol w:w="1151"/>
        <w:gridCol w:w="1152"/>
        <w:gridCol w:w="1152"/>
      </w:tblGrid>
      <w:tr w:rsidR="001C4137" w:rsidRPr="00976F70" w14:paraId="383C4F24"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1A1E3DEB" w14:textId="77777777" w:rsidR="001C4137" w:rsidRPr="00B85B0B" w:rsidRDefault="001C4137">
            <w:pPr>
              <w:pStyle w:val="TableColHeadingLeft"/>
              <w:jc w:val="center"/>
            </w:pPr>
            <w:r w:rsidRPr="00B85B0B">
              <w:t>Group</w:t>
            </w:r>
          </w:p>
        </w:tc>
        <w:tc>
          <w:tcPr>
            <w:tcW w:w="1151" w:type="dxa"/>
            <w:vAlign w:val="center"/>
          </w:tcPr>
          <w:p w14:paraId="153A187F" w14:textId="77777777" w:rsidR="001C4137" w:rsidRPr="00B85B0B" w:rsidRDefault="001C4137">
            <w:pPr>
              <w:pStyle w:val="TableColHeadingCenter"/>
            </w:pPr>
            <w:r>
              <w:t># Included</w:t>
            </w:r>
            <w:r w:rsidRPr="00B85B0B">
              <w:t xml:space="preserve"> (202</w:t>
            </w:r>
            <w:r>
              <w:t>5</w:t>
            </w:r>
            <w:r w:rsidRPr="00B85B0B">
              <w:t>)</w:t>
            </w:r>
          </w:p>
        </w:tc>
        <w:tc>
          <w:tcPr>
            <w:tcW w:w="1152" w:type="dxa"/>
            <w:vAlign w:val="center"/>
          </w:tcPr>
          <w:p w14:paraId="70CA757C" w14:textId="77777777" w:rsidR="001C4137" w:rsidRPr="00B85B0B" w:rsidRDefault="001C4137">
            <w:pPr>
              <w:pStyle w:val="TableColHeadingCenter"/>
            </w:pPr>
            <w:r w:rsidRPr="00B85B0B">
              <w:t>202</w:t>
            </w:r>
            <w:r>
              <w:t>3</w:t>
            </w:r>
          </w:p>
        </w:tc>
        <w:tc>
          <w:tcPr>
            <w:tcW w:w="1151" w:type="dxa"/>
            <w:vAlign w:val="center"/>
          </w:tcPr>
          <w:p w14:paraId="2209FC7A" w14:textId="77777777" w:rsidR="001C4137" w:rsidRPr="00B85B0B" w:rsidRDefault="001C4137">
            <w:pPr>
              <w:pStyle w:val="TableColHeadingCenter"/>
            </w:pPr>
            <w:r w:rsidRPr="00B85B0B">
              <w:t>202</w:t>
            </w:r>
            <w:r>
              <w:t>4</w:t>
            </w:r>
          </w:p>
        </w:tc>
        <w:tc>
          <w:tcPr>
            <w:tcW w:w="1152" w:type="dxa"/>
            <w:vAlign w:val="center"/>
          </w:tcPr>
          <w:p w14:paraId="7427937B" w14:textId="77777777" w:rsidR="001C4137" w:rsidRPr="00B85B0B" w:rsidRDefault="001C4137">
            <w:pPr>
              <w:pStyle w:val="TableColHeadingCenter"/>
            </w:pPr>
            <w:r>
              <w:t>2025</w:t>
            </w:r>
          </w:p>
        </w:tc>
        <w:tc>
          <w:tcPr>
            <w:tcW w:w="1152" w:type="dxa"/>
            <w:vAlign w:val="center"/>
          </w:tcPr>
          <w:p w14:paraId="2D51DA9C" w14:textId="77777777" w:rsidR="001C4137" w:rsidRPr="00B85B0B" w:rsidRDefault="001C4137">
            <w:pPr>
              <w:pStyle w:val="TableColHeadingCenter"/>
            </w:pPr>
            <w:r w:rsidRPr="00B85B0B">
              <w:t>State (202</w:t>
            </w:r>
            <w:r>
              <w:t>5</w:t>
            </w:r>
            <w:r w:rsidRPr="00B85B0B">
              <w:t>)</w:t>
            </w:r>
          </w:p>
        </w:tc>
      </w:tr>
      <w:tr w:rsidR="001C4137" w:rsidRPr="00976F70" w14:paraId="6F818EA9"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CB4E1F4" w14:textId="77777777" w:rsidR="001C4137" w:rsidRPr="00A73A0A" w:rsidRDefault="001C4137">
            <w:pPr>
              <w:pStyle w:val="TableText"/>
              <w:rPr>
                <w:rFonts w:ascii="Franklin Gothic Book" w:hAnsi="Franklin Gothic Book"/>
              </w:rPr>
            </w:pPr>
            <w:r w:rsidRPr="00A73A0A">
              <w:rPr>
                <w:rFonts w:ascii="Franklin Gothic Book" w:hAnsi="Franklin Gothic Book"/>
              </w:rPr>
              <w:t>All Students</w:t>
            </w:r>
          </w:p>
        </w:tc>
        <w:tc>
          <w:tcPr>
            <w:tcW w:w="1151" w:type="dxa"/>
          </w:tcPr>
          <w:p w14:paraId="424D5197" w14:textId="77777777" w:rsidR="001C4137" w:rsidRPr="00A00744" w:rsidRDefault="001C4137">
            <w:pPr>
              <w:pStyle w:val="TableTextCentered"/>
              <w:rPr>
                <w:rFonts w:ascii="Franklin Gothic Book" w:hAnsi="Franklin Gothic Book"/>
              </w:rPr>
            </w:pPr>
            <w:r w:rsidRPr="00A00744">
              <w:rPr>
                <w:rFonts w:ascii="Franklin Gothic Book" w:hAnsi="Franklin Gothic Book"/>
              </w:rPr>
              <w:t>1,398</w:t>
            </w:r>
          </w:p>
        </w:tc>
        <w:tc>
          <w:tcPr>
            <w:tcW w:w="1152" w:type="dxa"/>
          </w:tcPr>
          <w:p w14:paraId="2B3FE2C0" w14:textId="77777777" w:rsidR="001C4137" w:rsidRPr="00A00744" w:rsidRDefault="001C4137">
            <w:pPr>
              <w:pStyle w:val="TableTextCentered"/>
              <w:rPr>
                <w:rFonts w:ascii="Franklin Gothic Book" w:hAnsi="Franklin Gothic Book"/>
              </w:rPr>
            </w:pPr>
            <w:r w:rsidRPr="00A00744">
              <w:rPr>
                <w:rFonts w:ascii="Franklin Gothic Book" w:hAnsi="Franklin Gothic Book"/>
              </w:rPr>
              <w:t>63.0</w:t>
            </w:r>
          </w:p>
        </w:tc>
        <w:tc>
          <w:tcPr>
            <w:tcW w:w="1151" w:type="dxa"/>
          </w:tcPr>
          <w:p w14:paraId="4CEAB1DF"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56.8</w:t>
            </w:r>
          </w:p>
        </w:tc>
        <w:tc>
          <w:tcPr>
            <w:tcW w:w="1152" w:type="dxa"/>
          </w:tcPr>
          <w:p w14:paraId="62B694D9" w14:textId="77777777" w:rsidR="001C4137" w:rsidRPr="00A00744" w:rsidRDefault="001C4137">
            <w:pPr>
              <w:pStyle w:val="TableTextCentered"/>
              <w:rPr>
                <w:rFonts w:ascii="Franklin Gothic Book" w:hAnsi="Franklin Gothic Book"/>
              </w:rPr>
            </w:pPr>
            <w:r w:rsidRPr="00A00744">
              <w:rPr>
                <w:rFonts w:ascii="Franklin Gothic Book" w:hAnsi="Franklin Gothic Book"/>
              </w:rPr>
              <w:t>61.3</w:t>
            </w:r>
          </w:p>
        </w:tc>
        <w:tc>
          <w:tcPr>
            <w:tcW w:w="1152" w:type="dxa"/>
          </w:tcPr>
          <w:p w14:paraId="117924B3" w14:textId="77777777" w:rsidR="001C4137" w:rsidRPr="00A00744" w:rsidRDefault="001C4137">
            <w:pPr>
              <w:pStyle w:val="TableTextCentered"/>
              <w:rPr>
                <w:rFonts w:ascii="Franklin Gothic Book" w:hAnsi="Franklin Gothic Book"/>
              </w:rPr>
            </w:pPr>
            <w:r w:rsidRPr="00A00744">
              <w:rPr>
                <w:rFonts w:ascii="Franklin Gothic Book" w:hAnsi="Franklin Gothic Book"/>
              </w:rPr>
              <w:t>68.8</w:t>
            </w:r>
          </w:p>
        </w:tc>
      </w:tr>
      <w:tr w:rsidR="001C4137" w:rsidRPr="00976F70" w14:paraId="1412EF24" w14:textId="77777777">
        <w:tc>
          <w:tcPr>
            <w:tcW w:w="3586" w:type="dxa"/>
          </w:tcPr>
          <w:p w14:paraId="584AECF8" w14:textId="77777777" w:rsidR="001C4137" w:rsidRPr="00A73A0A" w:rsidRDefault="001C4137">
            <w:pPr>
              <w:pStyle w:val="TableText"/>
              <w:rPr>
                <w:rFonts w:ascii="Franklin Gothic Book" w:hAnsi="Franklin Gothic Book"/>
              </w:rPr>
            </w:pPr>
            <w:r w:rsidRPr="00A73A0A">
              <w:rPr>
                <w:rFonts w:ascii="Franklin Gothic Book" w:hAnsi="Franklin Gothic Book"/>
              </w:rPr>
              <w:t>American Indian or Alaskan Native</w:t>
            </w:r>
          </w:p>
        </w:tc>
        <w:tc>
          <w:tcPr>
            <w:tcW w:w="1151" w:type="dxa"/>
          </w:tcPr>
          <w:p w14:paraId="4D71BE6F" w14:textId="77777777" w:rsidR="001C4137" w:rsidRPr="00A00744" w:rsidRDefault="001C4137">
            <w:pPr>
              <w:pStyle w:val="TableTextCentered"/>
              <w:rPr>
                <w:rFonts w:ascii="Franklin Gothic Book" w:hAnsi="Franklin Gothic Book"/>
              </w:rPr>
            </w:pPr>
            <w:r w:rsidRPr="00A00744">
              <w:rPr>
                <w:rFonts w:ascii="Franklin Gothic Book" w:hAnsi="Franklin Gothic Book"/>
              </w:rPr>
              <w:t>4</w:t>
            </w:r>
          </w:p>
        </w:tc>
        <w:tc>
          <w:tcPr>
            <w:tcW w:w="1152" w:type="dxa"/>
          </w:tcPr>
          <w:p w14:paraId="1FA38816" w14:textId="77777777" w:rsidR="001C4137" w:rsidRPr="00A00744" w:rsidRDefault="001C4137">
            <w:pPr>
              <w:pStyle w:val="TableTextCentered"/>
              <w:rPr>
                <w:rFonts w:ascii="Franklin Gothic Book" w:hAnsi="Franklin Gothic Book"/>
              </w:rPr>
            </w:pPr>
            <w:r>
              <w:rPr>
                <w:rFonts w:ascii="Franklin Gothic Book" w:hAnsi="Franklin Gothic Book"/>
              </w:rPr>
              <w:t>N/A</w:t>
            </w:r>
          </w:p>
        </w:tc>
        <w:tc>
          <w:tcPr>
            <w:tcW w:w="1151" w:type="dxa"/>
          </w:tcPr>
          <w:p w14:paraId="5FA86CB6" w14:textId="77777777" w:rsidR="001C4137" w:rsidRPr="00A00744" w:rsidRDefault="001C4137">
            <w:pPr>
              <w:pStyle w:val="TableTextCentered"/>
              <w:rPr>
                <w:rFonts w:ascii="Franklin Gothic Book" w:hAnsi="Franklin Gothic Book"/>
              </w:rPr>
            </w:pPr>
            <w:r>
              <w:rPr>
                <w:rFonts w:ascii="Franklin Gothic Book" w:hAnsi="Franklin Gothic Book"/>
              </w:rPr>
              <w:t>N/A</w:t>
            </w:r>
          </w:p>
        </w:tc>
        <w:tc>
          <w:tcPr>
            <w:tcW w:w="1152" w:type="dxa"/>
          </w:tcPr>
          <w:p w14:paraId="5B5F6F36" w14:textId="77777777" w:rsidR="001C4137" w:rsidRPr="00A00744" w:rsidRDefault="001C4137">
            <w:pPr>
              <w:pStyle w:val="TableTextCentered"/>
              <w:rPr>
                <w:rFonts w:ascii="Franklin Gothic Book" w:hAnsi="Franklin Gothic Book"/>
              </w:rPr>
            </w:pPr>
            <w:r>
              <w:rPr>
                <w:rFonts w:ascii="Franklin Gothic Book" w:hAnsi="Franklin Gothic Book"/>
              </w:rPr>
              <w:t>N/A</w:t>
            </w:r>
          </w:p>
        </w:tc>
        <w:tc>
          <w:tcPr>
            <w:tcW w:w="1152" w:type="dxa"/>
          </w:tcPr>
          <w:p w14:paraId="773A5670"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55.9</w:t>
            </w:r>
          </w:p>
        </w:tc>
      </w:tr>
      <w:tr w:rsidR="001C4137" w:rsidRPr="00976F70" w14:paraId="586079CB"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56CF3A6" w14:textId="77777777" w:rsidR="001C4137" w:rsidRPr="00A73A0A" w:rsidRDefault="001C4137">
            <w:pPr>
              <w:pStyle w:val="TableText"/>
              <w:rPr>
                <w:rFonts w:ascii="Franklin Gothic Book" w:hAnsi="Franklin Gothic Book"/>
              </w:rPr>
            </w:pPr>
            <w:r w:rsidRPr="00A73A0A">
              <w:rPr>
                <w:rFonts w:ascii="Franklin Gothic Book" w:hAnsi="Franklin Gothic Book"/>
              </w:rPr>
              <w:t>Asian</w:t>
            </w:r>
          </w:p>
        </w:tc>
        <w:tc>
          <w:tcPr>
            <w:tcW w:w="1151" w:type="dxa"/>
          </w:tcPr>
          <w:p w14:paraId="2FCBEA4B"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51</w:t>
            </w:r>
          </w:p>
        </w:tc>
        <w:tc>
          <w:tcPr>
            <w:tcW w:w="1152" w:type="dxa"/>
          </w:tcPr>
          <w:p w14:paraId="3CE8018F" w14:textId="77777777" w:rsidR="001C4137" w:rsidRPr="00A00744" w:rsidRDefault="001C4137">
            <w:pPr>
              <w:pStyle w:val="TableTextCentered"/>
              <w:rPr>
                <w:rFonts w:ascii="Franklin Gothic Book" w:hAnsi="Franklin Gothic Book"/>
              </w:rPr>
            </w:pPr>
            <w:r w:rsidRPr="00A00744">
              <w:rPr>
                <w:rFonts w:ascii="Franklin Gothic Book" w:hAnsi="Franklin Gothic Book"/>
              </w:rPr>
              <w:t>77.0</w:t>
            </w:r>
          </w:p>
        </w:tc>
        <w:tc>
          <w:tcPr>
            <w:tcW w:w="1151" w:type="dxa"/>
          </w:tcPr>
          <w:p w14:paraId="2B909B46" w14:textId="77777777" w:rsidR="001C4137" w:rsidRPr="00A00744" w:rsidRDefault="001C4137">
            <w:pPr>
              <w:pStyle w:val="TableTextCentered"/>
              <w:rPr>
                <w:rFonts w:ascii="Franklin Gothic Book" w:hAnsi="Franklin Gothic Book"/>
              </w:rPr>
            </w:pPr>
            <w:r w:rsidRPr="00A00744">
              <w:rPr>
                <w:rFonts w:ascii="Franklin Gothic Book" w:hAnsi="Franklin Gothic Book"/>
              </w:rPr>
              <w:t>67.9</w:t>
            </w:r>
          </w:p>
        </w:tc>
        <w:tc>
          <w:tcPr>
            <w:tcW w:w="1152" w:type="dxa"/>
          </w:tcPr>
          <w:p w14:paraId="65A19B7A" w14:textId="77777777" w:rsidR="001C4137" w:rsidRPr="00A00744" w:rsidRDefault="001C4137">
            <w:pPr>
              <w:pStyle w:val="TableTextCentered"/>
              <w:rPr>
                <w:rFonts w:ascii="Franklin Gothic Book" w:hAnsi="Franklin Gothic Book"/>
              </w:rPr>
            </w:pPr>
            <w:r w:rsidRPr="00A00744">
              <w:rPr>
                <w:rFonts w:ascii="Franklin Gothic Book" w:hAnsi="Franklin Gothic Book"/>
              </w:rPr>
              <w:t>74.5</w:t>
            </w:r>
          </w:p>
        </w:tc>
        <w:tc>
          <w:tcPr>
            <w:tcW w:w="1152" w:type="dxa"/>
          </w:tcPr>
          <w:p w14:paraId="03D6895D" w14:textId="77777777" w:rsidR="001C4137" w:rsidRPr="00A00744" w:rsidRDefault="001C4137">
            <w:pPr>
              <w:pStyle w:val="TableTextCentered"/>
              <w:rPr>
                <w:rFonts w:ascii="Franklin Gothic Book" w:hAnsi="Franklin Gothic Book"/>
              </w:rPr>
            </w:pPr>
            <w:r w:rsidRPr="00A00744">
              <w:rPr>
                <w:rFonts w:ascii="Franklin Gothic Book" w:hAnsi="Franklin Gothic Book"/>
              </w:rPr>
              <w:t>87.2</w:t>
            </w:r>
          </w:p>
        </w:tc>
      </w:tr>
      <w:tr w:rsidR="001C4137" w:rsidRPr="00976F70" w14:paraId="411FE1CD" w14:textId="77777777">
        <w:tc>
          <w:tcPr>
            <w:tcW w:w="3586" w:type="dxa"/>
          </w:tcPr>
          <w:p w14:paraId="082D45C1" w14:textId="77777777" w:rsidR="001C4137" w:rsidRPr="00A73A0A" w:rsidRDefault="001C4137">
            <w:pPr>
              <w:pStyle w:val="TableText"/>
              <w:rPr>
                <w:rFonts w:ascii="Franklin Gothic Book" w:hAnsi="Franklin Gothic Book"/>
              </w:rPr>
            </w:pPr>
            <w:r w:rsidRPr="00A73A0A">
              <w:rPr>
                <w:rFonts w:ascii="Franklin Gothic Book" w:hAnsi="Franklin Gothic Book"/>
              </w:rPr>
              <w:t>Black or African American</w:t>
            </w:r>
          </w:p>
        </w:tc>
        <w:tc>
          <w:tcPr>
            <w:tcW w:w="1151" w:type="dxa"/>
          </w:tcPr>
          <w:p w14:paraId="4BD9AAE5" w14:textId="77777777" w:rsidR="001C4137" w:rsidRPr="00A00744" w:rsidRDefault="001C4137">
            <w:pPr>
              <w:pStyle w:val="TableTextCentered"/>
              <w:rPr>
                <w:rFonts w:ascii="Franklin Gothic Book" w:hAnsi="Franklin Gothic Book"/>
              </w:rPr>
            </w:pPr>
            <w:r w:rsidRPr="00A00744">
              <w:rPr>
                <w:rFonts w:ascii="Franklin Gothic Book" w:hAnsi="Franklin Gothic Book"/>
              </w:rPr>
              <w:t>197</w:t>
            </w:r>
          </w:p>
        </w:tc>
        <w:tc>
          <w:tcPr>
            <w:tcW w:w="1152" w:type="dxa"/>
          </w:tcPr>
          <w:p w14:paraId="787DEC5A"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58.5</w:t>
            </w:r>
          </w:p>
        </w:tc>
        <w:tc>
          <w:tcPr>
            <w:tcW w:w="1151" w:type="dxa"/>
          </w:tcPr>
          <w:p w14:paraId="11E13EBF"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50.6</w:t>
            </w:r>
          </w:p>
        </w:tc>
        <w:tc>
          <w:tcPr>
            <w:tcW w:w="1152" w:type="dxa"/>
          </w:tcPr>
          <w:p w14:paraId="0930D738"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54.3</w:t>
            </w:r>
          </w:p>
        </w:tc>
        <w:tc>
          <w:tcPr>
            <w:tcW w:w="1152" w:type="dxa"/>
          </w:tcPr>
          <w:p w14:paraId="31BD2ACE"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58.9</w:t>
            </w:r>
          </w:p>
        </w:tc>
      </w:tr>
      <w:tr w:rsidR="001C4137" w:rsidRPr="00976F70" w14:paraId="4D0405C6"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F263B74" w14:textId="77777777" w:rsidR="001C4137" w:rsidRPr="00A73A0A" w:rsidRDefault="001C4137">
            <w:pPr>
              <w:pStyle w:val="TableText"/>
              <w:rPr>
                <w:rFonts w:ascii="Franklin Gothic Book" w:hAnsi="Franklin Gothic Book"/>
              </w:rPr>
            </w:pPr>
            <w:r w:rsidRPr="00A73A0A">
              <w:rPr>
                <w:rFonts w:ascii="Franklin Gothic Book" w:hAnsi="Franklin Gothic Book"/>
              </w:rPr>
              <w:t>Hispanic or Latino</w:t>
            </w:r>
          </w:p>
        </w:tc>
        <w:tc>
          <w:tcPr>
            <w:tcW w:w="1151" w:type="dxa"/>
          </w:tcPr>
          <w:p w14:paraId="78C3C401" w14:textId="77777777" w:rsidR="001C4137" w:rsidRPr="00A00744" w:rsidRDefault="001C4137">
            <w:pPr>
              <w:pStyle w:val="TableTextCentered"/>
              <w:rPr>
                <w:rFonts w:ascii="Franklin Gothic Book" w:hAnsi="Franklin Gothic Book"/>
              </w:rPr>
            </w:pPr>
            <w:r w:rsidRPr="00A00744">
              <w:rPr>
                <w:rFonts w:ascii="Franklin Gothic Book" w:hAnsi="Franklin Gothic Book"/>
              </w:rPr>
              <w:t>457</w:t>
            </w:r>
          </w:p>
        </w:tc>
        <w:tc>
          <w:tcPr>
            <w:tcW w:w="1152" w:type="dxa"/>
          </w:tcPr>
          <w:p w14:paraId="094345BD"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58.7</w:t>
            </w:r>
          </w:p>
        </w:tc>
        <w:tc>
          <w:tcPr>
            <w:tcW w:w="1151" w:type="dxa"/>
          </w:tcPr>
          <w:p w14:paraId="74D7225F" w14:textId="77777777" w:rsidR="001C4137" w:rsidRPr="00A00744" w:rsidRDefault="001C4137">
            <w:pPr>
              <w:pStyle w:val="TableTextCentered"/>
              <w:rPr>
                <w:rFonts w:ascii="Franklin Gothic Book" w:hAnsi="Franklin Gothic Book"/>
              </w:rPr>
            </w:pPr>
            <w:r w:rsidRPr="00A00744">
              <w:rPr>
                <w:rFonts w:ascii="Franklin Gothic Book" w:hAnsi="Franklin Gothic Book"/>
              </w:rPr>
              <w:t>49.5</w:t>
            </w:r>
          </w:p>
        </w:tc>
        <w:tc>
          <w:tcPr>
            <w:tcW w:w="1152" w:type="dxa"/>
          </w:tcPr>
          <w:p w14:paraId="7C4E97FC"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54.5</w:t>
            </w:r>
          </w:p>
        </w:tc>
        <w:tc>
          <w:tcPr>
            <w:tcW w:w="1152" w:type="dxa"/>
          </w:tcPr>
          <w:p w14:paraId="6E2999F4"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56.1</w:t>
            </w:r>
          </w:p>
        </w:tc>
      </w:tr>
      <w:tr w:rsidR="001C4137" w:rsidRPr="00976F70" w14:paraId="7720F0DB" w14:textId="77777777">
        <w:tc>
          <w:tcPr>
            <w:tcW w:w="3586" w:type="dxa"/>
          </w:tcPr>
          <w:p w14:paraId="2E5E5892" w14:textId="77777777" w:rsidR="001C4137" w:rsidRPr="00A73A0A" w:rsidRDefault="001C4137">
            <w:pPr>
              <w:pStyle w:val="TableText"/>
              <w:rPr>
                <w:rFonts w:ascii="Franklin Gothic Book" w:hAnsi="Franklin Gothic Book"/>
              </w:rPr>
            </w:pPr>
            <w:r w:rsidRPr="00A73A0A">
              <w:rPr>
                <w:rFonts w:ascii="Franklin Gothic Book" w:hAnsi="Franklin Gothic Book"/>
              </w:rPr>
              <w:t>Multi-Race, Not Hispanic or Latino</w:t>
            </w:r>
          </w:p>
        </w:tc>
        <w:tc>
          <w:tcPr>
            <w:tcW w:w="1151" w:type="dxa"/>
          </w:tcPr>
          <w:p w14:paraId="74789222" w14:textId="77777777" w:rsidR="001C4137" w:rsidRPr="00A00744" w:rsidRDefault="001C4137">
            <w:pPr>
              <w:pStyle w:val="TableTextCentered"/>
              <w:rPr>
                <w:rFonts w:ascii="Franklin Gothic Book" w:hAnsi="Franklin Gothic Book"/>
              </w:rPr>
            </w:pPr>
            <w:r w:rsidRPr="00A00744">
              <w:rPr>
                <w:rFonts w:ascii="Franklin Gothic Book" w:hAnsi="Franklin Gothic Book"/>
              </w:rPr>
              <w:t>109</w:t>
            </w:r>
          </w:p>
        </w:tc>
        <w:tc>
          <w:tcPr>
            <w:tcW w:w="1152" w:type="dxa"/>
          </w:tcPr>
          <w:p w14:paraId="508B0BED" w14:textId="77777777" w:rsidR="001C4137" w:rsidRPr="00A00744" w:rsidRDefault="001C4137">
            <w:pPr>
              <w:pStyle w:val="TableTextCentered"/>
              <w:rPr>
                <w:rFonts w:ascii="Franklin Gothic Book" w:hAnsi="Franklin Gothic Book"/>
              </w:rPr>
            </w:pPr>
            <w:r w:rsidRPr="00A00744">
              <w:rPr>
                <w:rFonts w:ascii="Franklin Gothic Book" w:hAnsi="Franklin Gothic Book"/>
              </w:rPr>
              <w:t>68.0</w:t>
            </w:r>
          </w:p>
        </w:tc>
        <w:tc>
          <w:tcPr>
            <w:tcW w:w="1151" w:type="dxa"/>
          </w:tcPr>
          <w:p w14:paraId="01555A65" w14:textId="77777777" w:rsidR="001C4137" w:rsidRPr="00A00744" w:rsidRDefault="001C4137">
            <w:pPr>
              <w:pStyle w:val="TableTextCentered"/>
              <w:rPr>
                <w:rFonts w:ascii="Franklin Gothic Book" w:hAnsi="Franklin Gothic Book"/>
              </w:rPr>
            </w:pPr>
            <w:r w:rsidRPr="00A00744">
              <w:rPr>
                <w:rFonts w:ascii="Franklin Gothic Book" w:hAnsi="Franklin Gothic Book"/>
              </w:rPr>
              <w:t>61.3</w:t>
            </w:r>
          </w:p>
        </w:tc>
        <w:tc>
          <w:tcPr>
            <w:tcW w:w="1152" w:type="dxa"/>
          </w:tcPr>
          <w:p w14:paraId="42797942" w14:textId="77777777" w:rsidR="001C4137" w:rsidRPr="00A00744" w:rsidRDefault="001C4137">
            <w:pPr>
              <w:pStyle w:val="TableTextCentered"/>
              <w:rPr>
                <w:rFonts w:ascii="Franklin Gothic Book" w:hAnsi="Franklin Gothic Book"/>
              </w:rPr>
            </w:pPr>
            <w:r w:rsidRPr="00A00744">
              <w:rPr>
                <w:rFonts w:ascii="Franklin Gothic Book" w:hAnsi="Franklin Gothic Book"/>
              </w:rPr>
              <w:t>63.3</w:t>
            </w:r>
          </w:p>
        </w:tc>
        <w:tc>
          <w:tcPr>
            <w:tcW w:w="1152" w:type="dxa"/>
          </w:tcPr>
          <w:p w14:paraId="492DA508" w14:textId="77777777" w:rsidR="001C4137" w:rsidRPr="00A00744" w:rsidRDefault="001C4137">
            <w:pPr>
              <w:pStyle w:val="TableTextCentered"/>
              <w:rPr>
                <w:rFonts w:ascii="Franklin Gothic Book" w:hAnsi="Franklin Gothic Book"/>
              </w:rPr>
            </w:pPr>
            <w:r w:rsidRPr="00A00744">
              <w:rPr>
                <w:rFonts w:ascii="Franklin Gothic Book" w:hAnsi="Franklin Gothic Book"/>
              </w:rPr>
              <w:t>70.3</w:t>
            </w:r>
          </w:p>
        </w:tc>
      </w:tr>
      <w:tr w:rsidR="001C4137" w:rsidRPr="00976F70" w14:paraId="66B7461C"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5C4F04D"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Native Hawaiian or Other Pacific Islander</w:t>
            </w:r>
          </w:p>
        </w:tc>
        <w:tc>
          <w:tcPr>
            <w:tcW w:w="1151" w:type="dxa"/>
          </w:tcPr>
          <w:p w14:paraId="2F43A5CC" w14:textId="77777777" w:rsidR="001C4137" w:rsidRPr="00A00744" w:rsidRDefault="001C4137">
            <w:pPr>
              <w:pStyle w:val="TableTextCentered"/>
              <w:rPr>
                <w:rFonts w:ascii="Franklin Gothic Book" w:hAnsi="Franklin Gothic Book"/>
              </w:rPr>
            </w:pPr>
            <w:r w:rsidRPr="00A00744">
              <w:rPr>
                <w:rFonts w:ascii="Franklin Gothic Book" w:hAnsi="Franklin Gothic Book"/>
              </w:rPr>
              <w:t>3</w:t>
            </w:r>
          </w:p>
        </w:tc>
        <w:tc>
          <w:tcPr>
            <w:tcW w:w="1152" w:type="dxa"/>
          </w:tcPr>
          <w:p w14:paraId="513C4532" w14:textId="77777777" w:rsidR="001C4137" w:rsidRPr="00A00744" w:rsidRDefault="001C4137">
            <w:pPr>
              <w:pStyle w:val="TableTextCentered"/>
              <w:rPr>
                <w:rFonts w:ascii="Franklin Gothic Book" w:hAnsi="Franklin Gothic Book"/>
              </w:rPr>
            </w:pPr>
            <w:r>
              <w:rPr>
                <w:rFonts w:ascii="Franklin Gothic Book" w:hAnsi="Franklin Gothic Book"/>
              </w:rPr>
              <w:t>N/A</w:t>
            </w:r>
          </w:p>
        </w:tc>
        <w:tc>
          <w:tcPr>
            <w:tcW w:w="1151" w:type="dxa"/>
          </w:tcPr>
          <w:p w14:paraId="103770F3" w14:textId="77777777" w:rsidR="001C4137" w:rsidRPr="00A00744" w:rsidRDefault="001C4137">
            <w:pPr>
              <w:pStyle w:val="TableTextCentered"/>
              <w:rPr>
                <w:rFonts w:ascii="Franklin Gothic Book" w:hAnsi="Franklin Gothic Book"/>
              </w:rPr>
            </w:pPr>
            <w:r>
              <w:rPr>
                <w:rFonts w:ascii="Franklin Gothic Book" w:hAnsi="Franklin Gothic Book"/>
              </w:rPr>
              <w:t>N/A</w:t>
            </w:r>
          </w:p>
        </w:tc>
        <w:tc>
          <w:tcPr>
            <w:tcW w:w="1152" w:type="dxa"/>
          </w:tcPr>
          <w:p w14:paraId="39F4CF54" w14:textId="77777777" w:rsidR="001C4137" w:rsidRPr="00A00744" w:rsidRDefault="001C4137">
            <w:pPr>
              <w:pStyle w:val="TableTextCentered"/>
              <w:rPr>
                <w:rFonts w:ascii="Franklin Gothic Book" w:hAnsi="Franklin Gothic Book"/>
              </w:rPr>
            </w:pPr>
            <w:r>
              <w:rPr>
                <w:rFonts w:ascii="Franklin Gothic Book" w:hAnsi="Franklin Gothic Book"/>
              </w:rPr>
              <w:t>N/A</w:t>
            </w:r>
          </w:p>
        </w:tc>
        <w:tc>
          <w:tcPr>
            <w:tcW w:w="1152" w:type="dxa"/>
          </w:tcPr>
          <w:p w14:paraId="7FC29411" w14:textId="77777777" w:rsidR="001C4137" w:rsidRPr="00A00744" w:rsidRDefault="001C4137">
            <w:pPr>
              <w:pStyle w:val="TableTextCentered"/>
              <w:rPr>
                <w:rFonts w:ascii="Franklin Gothic Book" w:hAnsi="Franklin Gothic Book"/>
              </w:rPr>
            </w:pPr>
            <w:r w:rsidRPr="00A00744">
              <w:rPr>
                <w:rFonts w:ascii="Franklin Gothic Book" w:hAnsi="Franklin Gothic Book"/>
              </w:rPr>
              <w:t>67.6</w:t>
            </w:r>
          </w:p>
        </w:tc>
      </w:tr>
      <w:tr w:rsidR="001C4137" w:rsidRPr="00976F70" w14:paraId="5D0DAA35" w14:textId="77777777">
        <w:tc>
          <w:tcPr>
            <w:tcW w:w="3586" w:type="dxa"/>
          </w:tcPr>
          <w:p w14:paraId="20099CC8" w14:textId="77777777" w:rsidR="001C4137" w:rsidRPr="00A73A0A" w:rsidRDefault="001C4137">
            <w:pPr>
              <w:pStyle w:val="TableText"/>
              <w:rPr>
                <w:rFonts w:ascii="Franklin Gothic Book" w:hAnsi="Franklin Gothic Book"/>
              </w:rPr>
            </w:pPr>
            <w:r w:rsidRPr="00A73A0A">
              <w:rPr>
                <w:rFonts w:ascii="Franklin Gothic Book" w:hAnsi="Franklin Gothic Book"/>
              </w:rPr>
              <w:t>White</w:t>
            </w:r>
          </w:p>
        </w:tc>
        <w:tc>
          <w:tcPr>
            <w:tcW w:w="1151" w:type="dxa"/>
          </w:tcPr>
          <w:p w14:paraId="2BD05AC2"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577</w:t>
            </w:r>
          </w:p>
        </w:tc>
        <w:tc>
          <w:tcPr>
            <w:tcW w:w="1152" w:type="dxa"/>
          </w:tcPr>
          <w:p w14:paraId="73367D7F" w14:textId="77777777" w:rsidR="001C4137" w:rsidRPr="00A00744" w:rsidRDefault="001C4137">
            <w:pPr>
              <w:pStyle w:val="TableTextCentered"/>
              <w:rPr>
                <w:rFonts w:ascii="Franklin Gothic Book" w:hAnsi="Franklin Gothic Book"/>
              </w:rPr>
            </w:pPr>
            <w:r w:rsidRPr="00A00744">
              <w:rPr>
                <w:rFonts w:ascii="Franklin Gothic Book" w:hAnsi="Franklin Gothic Book"/>
              </w:rPr>
              <w:t>64.8</w:t>
            </w:r>
          </w:p>
        </w:tc>
        <w:tc>
          <w:tcPr>
            <w:tcW w:w="1151" w:type="dxa"/>
          </w:tcPr>
          <w:p w14:paraId="0C7953BF" w14:textId="77777777" w:rsidR="001C4137" w:rsidRPr="00A00744" w:rsidRDefault="001C4137">
            <w:pPr>
              <w:pStyle w:val="TableTextCentered"/>
              <w:rPr>
                <w:rFonts w:ascii="Franklin Gothic Book" w:hAnsi="Franklin Gothic Book"/>
              </w:rPr>
            </w:pPr>
            <w:r w:rsidRPr="00A00744">
              <w:rPr>
                <w:rFonts w:ascii="Franklin Gothic Book" w:hAnsi="Franklin Gothic Book"/>
              </w:rPr>
              <w:t>61.8</w:t>
            </w:r>
          </w:p>
        </w:tc>
        <w:tc>
          <w:tcPr>
            <w:tcW w:w="1152" w:type="dxa"/>
          </w:tcPr>
          <w:p w14:paraId="258E7B5D" w14:textId="77777777" w:rsidR="001C4137" w:rsidRPr="00A00744" w:rsidRDefault="001C4137">
            <w:pPr>
              <w:pStyle w:val="TableTextCentered"/>
              <w:rPr>
                <w:rFonts w:ascii="Franklin Gothic Book" w:hAnsi="Franklin Gothic Book"/>
              </w:rPr>
            </w:pPr>
            <w:r w:rsidRPr="00A00744">
              <w:rPr>
                <w:rFonts w:ascii="Franklin Gothic Book" w:hAnsi="Franklin Gothic Book"/>
              </w:rPr>
              <w:t>67.6</w:t>
            </w:r>
          </w:p>
        </w:tc>
        <w:tc>
          <w:tcPr>
            <w:tcW w:w="1152" w:type="dxa"/>
          </w:tcPr>
          <w:p w14:paraId="661F625E" w14:textId="77777777" w:rsidR="001C4137" w:rsidRPr="00A00744" w:rsidRDefault="001C4137">
            <w:pPr>
              <w:pStyle w:val="TableTextCentered"/>
              <w:rPr>
                <w:rFonts w:ascii="Franklin Gothic Book" w:hAnsi="Franklin Gothic Book"/>
              </w:rPr>
            </w:pPr>
            <w:r w:rsidRPr="00A00744">
              <w:rPr>
                <w:rFonts w:ascii="Franklin Gothic Book" w:hAnsi="Franklin Gothic Book"/>
              </w:rPr>
              <w:t>74.1</w:t>
            </w:r>
          </w:p>
        </w:tc>
      </w:tr>
      <w:tr w:rsidR="001C4137" w:rsidRPr="00976F70" w14:paraId="4816DE77"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04788F8" w14:textId="77777777" w:rsidR="001C4137" w:rsidRPr="00A73A0A" w:rsidRDefault="001C4137">
            <w:pPr>
              <w:pStyle w:val="TableText"/>
              <w:rPr>
                <w:rFonts w:ascii="Franklin Gothic Book" w:hAnsi="Franklin Gothic Book"/>
              </w:rPr>
            </w:pPr>
            <w:r w:rsidRPr="00A73A0A">
              <w:rPr>
                <w:rFonts w:ascii="Franklin Gothic Book" w:hAnsi="Franklin Gothic Book"/>
              </w:rPr>
              <w:t>High Needs</w:t>
            </w:r>
          </w:p>
        </w:tc>
        <w:tc>
          <w:tcPr>
            <w:tcW w:w="1151" w:type="dxa"/>
          </w:tcPr>
          <w:p w14:paraId="035E8A82" w14:textId="77777777" w:rsidR="001C4137" w:rsidRPr="00A00744" w:rsidRDefault="001C4137">
            <w:pPr>
              <w:pStyle w:val="TableTextCentered"/>
              <w:rPr>
                <w:rFonts w:ascii="Franklin Gothic Book" w:hAnsi="Franklin Gothic Book"/>
              </w:rPr>
            </w:pPr>
            <w:r w:rsidRPr="00A00744">
              <w:rPr>
                <w:rFonts w:ascii="Franklin Gothic Book" w:hAnsi="Franklin Gothic Book"/>
              </w:rPr>
              <w:t>1,126</w:t>
            </w:r>
          </w:p>
        </w:tc>
        <w:tc>
          <w:tcPr>
            <w:tcW w:w="1152" w:type="dxa"/>
          </w:tcPr>
          <w:p w14:paraId="5CF44CCE"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58.5</w:t>
            </w:r>
          </w:p>
        </w:tc>
        <w:tc>
          <w:tcPr>
            <w:tcW w:w="1151" w:type="dxa"/>
          </w:tcPr>
          <w:p w14:paraId="233361CA"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52.0</w:t>
            </w:r>
          </w:p>
        </w:tc>
        <w:tc>
          <w:tcPr>
            <w:tcW w:w="1152" w:type="dxa"/>
          </w:tcPr>
          <w:p w14:paraId="053B4BE4"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54.9</w:t>
            </w:r>
          </w:p>
        </w:tc>
        <w:tc>
          <w:tcPr>
            <w:tcW w:w="1152" w:type="dxa"/>
          </w:tcPr>
          <w:p w14:paraId="4EDB2492"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53.8</w:t>
            </w:r>
          </w:p>
        </w:tc>
      </w:tr>
      <w:tr w:rsidR="001C4137" w:rsidRPr="00976F70" w14:paraId="43E8D4AF" w14:textId="77777777">
        <w:tc>
          <w:tcPr>
            <w:tcW w:w="3586" w:type="dxa"/>
          </w:tcPr>
          <w:p w14:paraId="30614483" w14:textId="77777777" w:rsidR="001C4137" w:rsidRPr="00A73A0A" w:rsidRDefault="001C4137">
            <w:pPr>
              <w:pStyle w:val="TableText"/>
              <w:rPr>
                <w:rFonts w:ascii="Franklin Gothic Book" w:hAnsi="Franklin Gothic Book"/>
              </w:rPr>
            </w:pPr>
            <w:r w:rsidRPr="00A73A0A">
              <w:rPr>
                <w:rFonts w:ascii="Franklin Gothic Book" w:hAnsi="Franklin Gothic Book"/>
              </w:rPr>
              <w:t>English Learners</w:t>
            </w:r>
          </w:p>
        </w:tc>
        <w:tc>
          <w:tcPr>
            <w:tcW w:w="1151" w:type="dxa"/>
          </w:tcPr>
          <w:p w14:paraId="1E8E21CB" w14:textId="77777777" w:rsidR="001C4137" w:rsidRPr="00A00744" w:rsidRDefault="001C4137">
            <w:pPr>
              <w:pStyle w:val="TableTextCentered"/>
              <w:rPr>
                <w:rFonts w:ascii="Franklin Gothic Book" w:hAnsi="Franklin Gothic Book"/>
              </w:rPr>
            </w:pPr>
            <w:r w:rsidRPr="00A00744">
              <w:rPr>
                <w:rFonts w:ascii="Franklin Gothic Book" w:hAnsi="Franklin Gothic Book"/>
              </w:rPr>
              <w:t>343</w:t>
            </w:r>
          </w:p>
        </w:tc>
        <w:tc>
          <w:tcPr>
            <w:tcW w:w="1152" w:type="dxa"/>
          </w:tcPr>
          <w:p w14:paraId="4DB3382B"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50.0</w:t>
            </w:r>
          </w:p>
        </w:tc>
        <w:tc>
          <w:tcPr>
            <w:tcW w:w="1151" w:type="dxa"/>
          </w:tcPr>
          <w:p w14:paraId="6F7EB823" w14:textId="77777777" w:rsidR="001C4137" w:rsidRPr="00A00744" w:rsidRDefault="001C4137">
            <w:pPr>
              <w:pStyle w:val="TableTextCentered"/>
              <w:rPr>
                <w:rFonts w:ascii="Franklin Gothic Book" w:hAnsi="Franklin Gothic Book"/>
              </w:rPr>
            </w:pPr>
            <w:r w:rsidRPr="00A00744">
              <w:rPr>
                <w:rFonts w:ascii="Franklin Gothic Book" w:hAnsi="Franklin Gothic Book"/>
              </w:rPr>
              <w:t>29.6</w:t>
            </w:r>
          </w:p>
        </w:tc>
        <w:tc>
          <w:tcPr>
            <w:tcW w:w="1152" w:type="dxa"/>
          </w:tcPr>
          <w:p w14:paraId="6B6B13D8" w14:textId="77777777" w:rsidR="001C4137" w:rsidRPr="00A00744" w:rsidRDefault="001C4137">
            <w:pPr>
              <w:pStyle w:val="TableTextCentered"/>
              <w:rPr>
                <w:rFonts w:ascii="Franklin Gothic Book" w:hAnsi="Franklin Gothic Book"/>
              </w:rPr>
            </w:pPr>
            <w:r w:rsidRPr="00A00744">
              <w:rPr>
                <w:rFonts w:ascii="Franklin Gothic Book" w:hAnsi="Franklin Gothic Book"/>
              </w:rPr>
              <w:t>39.4</w:t>
            </w:r>
          </w:p>
        </w:tc>
        <w:tc>
          <w:tcPr>
            <w:tcW w:w="1152" w:type="dxa"/>
          </w:tcPr>
          <w:p w14:paraId="05E52C80" w14:textId="77777777" w:rsidR="001C4137" w:rsidRPr="00A00744" w:rsidRDefault="001C4137">
            <w:pPr>
              <w:pStyle w:val="TableTextCentered"/>
              <w:rPr>
                <w:rFonts w:ascii="Franklin Gothic Book" w:hAnsi="Franklin Gothic Book"/>
              </w:rPr>
            </w:pPr>
            <w:r w:rsidRPr="00A00744">
              <w:rPr>
                <w:rFonts w:ascii="Franklin Gothic Book" w:hAnsi="Franklin Gothic Book"/>
              </w:rPr>
              <w:t>34.9</w:t>
            </w:r>
          </w:p>
        </w:tc>
      </w:tr>
      <w:tr w:rsidR="001C4137" w:rsidRPr="00976F70" w14:paraId="73F2C672"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56342187" w14:textId="77777777" w:rsidR="001C4137" w:rsidRPr="00A73A0A" w:rsidRDefault="001C4137">
            <w:pPr>
              <w:pStyle w:val="TableText"/>
              <w:rPr>
                <w:rFonts w:ascii="Franklin Gothic Book" w:hAnsi="Franklin Gothic Book"/>
                <w:spacing w:val="-4"/>
              </w:rPr>
            </w:pPr>
            <w:r w:rsidRPr="00A73A0A">
              <w:rPr>
                <w:rFonts w:ascii="Franklin Gothic Book" w:hAnsi="Franklin Gothic Book"/>
              </w:rPr>
              <w:t>Low Income</w:t>
            </w:r>
          </w:p>
        </w:tc>
        <w:tc>
          <w:tcPr>
            <w:tcW w:w="1151" w:type="dxa"/>
          </w:tcPr>
          <w:p w14:paraId="28F71DB9" w14:textId="77777777" w:rsidR="001C4137" w:rsidRPr="00A00744" w:rsidRDefault="001C4137">
            <w:pPr>
              <w:pStyle w:val="TableTextCentered"/>
              <w:rPr>
                <w:rFonts w:ascii="Franklin Gothic Book" w:hAnsi="Franklin Gothic Book"/>
              </w:rPr>
            </w:pPr>
            <w:r w:rsidRPr="00A00744">
              <w:rPr>
                <w:rFonts w:ascii="Franklin Gothic Book" w:hAnsi="Franklin Gothic Book"/>
              </w:rPr>
              <w:t>1,039</w:t>
            </w:r>
          </w:p>
        </w:tc>
        <w:tc>
          <w:tcPr>
            <w:tcW w:w="1152" w:type="dxa"/>
          </w:tcPr>
          <w:p w14:paraId="2B3C0857"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59.1</w:t>
            </w:r>
          </w:p>
        </w:tc>
        <w:tc>
          <w:tcPr>
            <w:tcW w:w="1151" w:type="dxa"/>
          </w:tcPr>
          <w:p w14:paraId="3918CC0B"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53.5</w:t>
            </w:r>
          </w:p>
        </w:tc>
        <w:tc>
          <w:tcPr>
            <w:tcW w:w="1152" w:type="dxa"/>
          </w:tcPr>
          <w:p w14:paraId="0758A50E"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55.1</w:t>
            </w:r>
          </w:p>
        </w:tc>
        <w:tc>
          <w:tcPr>
            <w:tcW w:w="1152" w:type="dxa"/>
          </w:tcPr>
          <w:p w14:paraId="6EC0C281" w14:textId="77777777" w:rsidR="001C4137" w:rsidRPr="00A00744" w:rsidRDefault="001C4137">
            <w:pPr>
              <w:pStyle w:val="TableTextCentered"/>
              <w:rPr>
                <w:rFonts w:ascii="Franklin Gothic Book" w:hAnsi="Franklin Gothic Book"/>
              </w:rPr>
            </w:pPr>
            <w:r w:rsidRPr="00A00744">
              <w:rPr>
                <w:rFonts w:ascii="Franklin Gothic Book" w:hAnsi="Franklin Gothic Book"/>
              </w:rPr>
              <w:t>54.7</w:t>
            </w:r>
          </w:p>
        </w:tc>
      </w:tr>
      <w:tr w:rsidR="001C4137" w:rsidRPr="00976F70" w14:paraId="233B5DB3" w14:textId="77777777">
        <w:tc>
          <w:tcPr>
            <w:tcW w:w="3586" w:type="dxa"/>
          </w:tcPr>
          <w:p w14:paraId="43B3FFB8" w14:textId="77777777" w:rsidR="001C4137" w:rsidRPr="00A73A0A" w:rsidRDefault="001C4137">
            <w:pPr>
              <w:pStyle w:val="TableText"/>
              <w:rPr>
                <w:rFonts w:ascii="Franklin Gothic Book" w:hAnsi="Franklin Gothic Book"/>
              </w:rPr>
            </w:pPr>
            <w:r w:rsidRPr="00A73A0A">
              <w:rPr>
                <w:rFonts w:ascii="Franklin Gothic Book" w:hAnsi="Franklin Gothic Book"/>
              </w:rPr>
              <w:t>Students with Disabilities</w:t>
            </w:r>
          </w:p>
        </w:tc>
        <w:tc>
          <w:tcPr>
            <w:tcW w:w="1151" w:type="dxa"/>
          </w:tcPr>
          <w:p w14:paraId="6B661CDE" w14:textId="77777777" w:rsidR="001C4137" w:rsidRPr="00A00744" w:rsidRDefault="001C4137">
            <w:pPr>
              <w:pStyle w:val="TableTextCentered"/>
              <w:rPr>
                <w:rFonts w:ascii="Franklin Gothic Book" w:hAnsi="Franklin Gothic Book"/>
              </w:rPr>
            </w:pPr>
            <w:r w:rsidRPr="00A00744">
              <w:rPr>
                <w:rFonts w:ascii="Franklin Gothic Book" w:hAnsi="Franklin Gothic Book"/>
              </w:rPr>
              <w:t>247</w:t>
            </w:r>
          </w:p>
        </w:tc>
        <w:tc>
          <w:tcPr>
            <w:tcW w:w="1152" w:type="dxa"/>
          </w:tcPr>
          <w:p w14:paraId="476E677C" w14:textId="77777777" w:rsidR="001C4137" w:rsidRPr="00A00744" w:rsidRDefault="001C4137">
            <w:pPr>
              <w:pStyle w:val="TableTextCentered"/>
              <w:rPr>
                <w:rFonts w:ascii="Franklin Gothic Book" w:hAnsi="Franklin Gothic Book"/>
              </w:rPr>
            </w:pPr>
            <w:r w:rsidRPr="00A00744">
              <w:rPr>
                <w:rFonts w:ascii="Franklin Gothic Book" w:hAnsi="Franklin Gothic Book"/>
              </w:rPr>
              <w:t>29.7</w:t>
            </w:r>
          </w:p>
        </w:tc>
        <w:tc>
          <w:tcPr>
            <w:tcW w:w="1151" w:type="dxa"/>
          </w:tcPr>
          <w:p w14:paraId="7184DD2E" w14:textId="77777777" w:rsidR="001C4137" w:rsidRPr="00A00744" w:rsidRDefault="001C4137">
            <w:pPr>
              <w:pStyle w:val="TableTextCentered"/>
              <w:rPr>
                <w:rFonts w:ascii="Franklin Gothic Book" w:hAnsi="Franklin Gothic Book"/>
              </w:rPr>
            </w:pPr>
            <w:r w:rsidRPr="00A00744">
              <w:rPr>
                <w:rFonts w:ascii="Franklin Gothic Book" w:hAnsi="Franklin Gothic Book"/>
              </w:rPr>
              <w:t>29.7</w:t>
            </w:r>
          </w:p>
        </w:tc>
        <w:tc>
          <w:tcPr>
            <w:tcW w:w="1152" w:type="dxa"/>
          </w:tcPr>
          <w:p w14:paraId="11262573" w14:textId="77777777" w:rsidR="001C4137" w:rsidRPr="00A00744" w:rsidRDefault="001C4137">
            <w:pPr>
              <w:pStyle w:val="TableTextCentered"/>
              <w:rPr>
                <w:rFonts w:ascii="Franklin Gothic Book" w:hAnsi="Franklin Gothic Book"/>
              </w:rPr>
            </w:pPr>
            <w:r w:rsidRPr="00A00744">
              <w:rPr>
                <w:rFonts w:ascii="Franklin Gothic Book" w:hAnsi="Franklin Gothic Book"/>
              </w:rPr>
              <w:t>32.0</w:t>
            </w:r>
          </w:p>
        </w:tc>
        <w:tc>
          <w:tcPr>
            <w:tcW w:w="1152" w:type="dxa"/>
          </w:tcPr>
          <w:p w14:paraId="7F776A71" w14:textId="77777777" w:rsidR="001C4137" w:rsidRPr="00A00744" w:rsidRDefault="001C4137">
            <w:pPr>
              <w:pStyle w:val="TableTextCentered"/>
              <w:rPr>
                <w:rFonts w:ascii="Franklin Gothic Book" w:hAnsi="Franklin Gothic Book"/>
              </w:rPr>
            </w:pPr>
            <w:r w:rsidRPr="00A00744">
              <w:rPr>
                <w:rFonts w:ascii="Franklin Gothic Book" w:hAnsi="Franklin Gothic Book"/>
              </w:rPr>
              <w:t>41.2</w:t>
            </w:r>
          </w:p>
        </w:tc>
      </w:tr>
    </w:tbl>
    <w:p w14:paraId="37865E31" w14:textId="77777777" w:rsidR="001C4137" w:rsidRPr="000E2C7D" w:rsidRDefault="001C4137" w:rsidP="001C4137">
      <w:pPr>
        <w:spacing w:line="240" w:lineRule="auto"/>
        <w:rPr>
          <w:rFonts w:ascii="Franklin Gothic Book" w:hAnsi="Franklin Gothic Book"/>
          <w:sz w:val="20"/>
          <w:szCs w:val="20"/>
        </w:rPr>
      </w:pPr>
    </w:p>
    <w:p w14:paraId="27D12659" w14:textId="77777777" w:rsidR="006028F1" w:rsidRDefault="006028F1">
      <w:pPr>
        <w:spacing w:line="240" w:lineRule="auto"/>
        <w:rPr>
          <w:rFonts w:ascii="Franklin Gothic Demi" w:hAnsi="Franklin Gothic Demi"/>
        </w:rPr>
      </w:pPr>
      <w:bookmarkStart w:id="89" w:name="_Toc211936456"/>
      <w:r>
        <w:br w:type="page"/>
      </w:r>
    </w:p>
    <w:p w14:paraId="38D84030" w14:textId="629FCEE6" w:rsidR="001C4137" w:rsidRPr="00420639" w:rsidRDefault="001C4137" w:rsidP="001C4137">
      <w:pPr>
        <w:pStyle w:val="TableTitle0"/>
        <w:spacing w:before="0" w:after="0"/>
      </w:pPr>
      <w:r w:rsidRPr="00420639">
        <w:t xml:space="preserve">Table </w:t>
      </w:r>
      <w:r w:rsidR="00D11F89">
        <w:t>D</w:t>
      </w:r>
      <w:r w:rsidRPr="00420639">
        <w:t>2</w:t>
      </w:r>
      <w:r>
        <w:t>2.</w:t>
      </w:r>
      <w:r w:rsidRPr="00420639">
        <w:t xml:space="preserve"> </w:t>
      </w:r>
      <w:r>
        <w:t>Accountability Results</w:t>
      </w:r>
      <w:r w:rsidRPr="00420639">
        <w:t>,</w:t>
      </w:r>
      <w:r>
        <w:t xml:space="preserve"> </w:t>
      </w:r>
      <w:r w:rsidRPr="00420639">
        <w:t>202</w:t>
      </w:r>
      <w:r>
        <w:t>5</w:t>
      </w:r>
      <w:bookmarkEnd w:id="89"/>
    </w:p>
    <w:tbl>
      <w:tblPr>
        <w:tblStyle w:val="MSVTable1"/>
        <w:tblW w:w="0" w:type="auto"/>
        <w:jc w:val="center"/>
        <w:tblLook w:val="04A0" w:firstRow="1" w:lastRow="0" w:firstColumn="1" w:lastColumn="0" w:noHBand="0" w:noVBand="1"/>
        <w:tblCaption w:val="Table D22. Accountability Results, 2025"/>
        <w:tblDescription w:val="2025 Accountability Results"/>
      </w:tblPr>
      <w:tblGrid>
        <w:gridCol w:w="2210"/>
        <w:gridCol w:w="1388"/>
        <w:gridCol w:w="1106"/>
        <w:gridCol w:w="2298"/>
        <w:gridCol w:w="2342"/>
      </w:tblGrid>
      <w:tr w:rsidR="001C4137" w:rsidRPr="000E2C7D" w14:paraId="2A4450CF" w14:textId="77777777" w:rsidTr="002A2938">
        <w:trPr>
          <w:cnfStyle w:val="100000000000" w:firstRow="1" w:lastRow="0" w:firstColumn="0" w:lastColumn="0" w:oddVBand="0" w:evenVBand="0" w:oddHBand="0" w:evenHBand="0" w:firstRowFirstColumn="0" w:firstRowLastColumn="0" w:lastRowFirstColumn="0" w:lastRowLastColumn="0"/>
          <w:tblHeader/>
          <w:jc w:val="center"/>
        </w:trPr>
        <w:tc>
          <w:tcPr>
            <w:tcW w:w="2294" w:type="dxa"/>
            <w:vAlign w:val="center"/>
          </w:tcPr>
          <w:p w14:paraId="5B2348BA" w14:textId="77777777" w:rsidR="001C4137" w:rsidRPr="004E4223" w:rsidRDefault="001C4137">
            <w:pPr>
              <w:spacing w:line="240" w:lineRule="auto"/>
              <w:jc w:val="center"/>
              <w:rPr>
                <w:rFonts w:ascii="Franklin Gothic Demi" w:hAnsi="Franklin Gothic Demi"/>
                <w:szCs w:val="20"/>
              </w:rPr>
            </w:pPr>
            <w:r>
              <w:rPr>
                <w:rFonts w:ascii="Franklin Gothic Demi" w:hAnsi="Franklin Gothic Demi"/>
                <w:szCs w:val="20"/>
              </w:rPr>
              <w:t>School</w:t>
            </w:r>
          </w:p>
        </w:tc>
        <w:tc>
          <w:tcPr>
            <w:tcW w:w="1273" w:type="dxa"/>
          </w:tcPr>
          <w:p w14:paraId="73A9F8DC" w14:textId="77777777" w:rsidR="001C4137" w:rsidRDefault="001C4137">
            <w:pPr>
              <w:spacing w:line="240" w:lineRule="auto"/>
              <w:jc w:val="center"/>
              <w:rPr>
                <w:rFonts w:ascii="Franklin Gothic Demi" w:hAnsi="Franklin Gothic Demi"/>
              </w:rPr>
            </w:pPr>
            <w:r>
              <w:rPr>
                <w:rFonts w:ascii="Franklin Gothic Demi" w:hAnsi="Franklin Gothic Demi"/>
              </w:rPr>
              <w:t xml:space="preserve">Cumulative </w:t>
            </w:r>
            <w:r w:rsidRPr="398D5370">
              <w:rPr>
                <w:rFonts w:ascii="Franklin Gothic Demi" w:hAnsi="Franklin Gothic Demi"/>
              </w:rPr>
              <w:t>Progress Toward Improvement Targets (%)</w:t>
            </w:r>
          </w:p>
        </w:tc>
        <w:tc>
          <w:tcPr>
            <w:tcW w:w="1016" w:type="dxa"/>
            <w:vAlign w:val="center"/>
          </w:tcPr>
          <w:p w14:paraId="5ABD0256" w14:textId="77777777" w:rsidR="001C4137" w:rsidRPr="004E4223" w:rsidRDefault="001C4137">
            <w:pPr>
              <w:spacing w:line="240" w:lineRule="auto"/>
              <w:jc w:val="center"/>
              <w:rPr>
                <w:rFonts w:ascii="Franklin Gothic Demi" w:hAnsi="Franklin Gothic Demi"/>
                <w:szCs w:val="20"/>
              </w:rPr>
            </w:pPr>
            <w:r>
              <w:rPr>
                <w:rFonts w:ascii="Franklin Gothic Demi" w:hAnsi="Franklin Gothic Demi"/>
                <w:szCs w:val="20"/>
              </w:rPr>
              <w:t>Percentile</w:t>
            </w:r>
          </w:p>
        </w:tc>
        <w:tc>
          <w:tcPr>
            <w:tcW w:w="2369" w:type="dxa"/>
            <w:vAlign w:val="center"/>
          </w:tcPr>
          <w:p w14:paraId="200F852C" w14:textId="77777777" w:rsidR="001C4137" w:rsidRPr="004E4223" w:rsidRDefault="001C4137">
            <w:pPr>
              <w:spacing w:line="240" w:lineRule="auto"/>
              <w:jc w:val="center"/>
              <w:rPr>
                <w:rFonts w:ascii="Franklin Gothic Demi" w:hAnsi="Franklin Gothic Demi"/>
                <w:szCs w:val="20"/>
              </w:rPr>
            </w:pPr>
            <w:r>
              <w:rPr>
                <w:rFonts w:ascii="Franklin Gothic Demi" w:hAnsi="Franklin Gothic Demi"/>
                <w:szCs w:val="20"/>
              </w:rPr>
              <w:t>Overall Classification</w:t>
            </w:r>
          </w:p>
        </w:tc>
        <w:tc>
          <w:tcPr>
            <w:tcW w:w="2392" w:type="dxa"/>
            <w:vAlign w:val="center"/>
          </w:tcPr>
          <w:p w14:paraId="0E7499FE" w14:textId="77777777" w:rsidR="001C4137" w:rsidRPr="004E4223" w:rsidRDefault="001C4137">
            <w:pPr>
              <w:spacing w:line="240" w:lineRule="auto"/>
              <w:jc w:val="center"/>
              <w:rPr>
                <w:rFonts w:ascii="Franklin Gothic Demi" w:hAnsi="Franklin Gothic Demi"/>
                <w:szCs w:val="20"/>
              </w:rPr>
            </w:pPr>
            <w:r>
              <w:rPr>
                <w:rFonts w:ascii="Franklin Gothic Demi" w:hAnsi="Franklin Gothic Demi"/>
                <w:szCs w:val="20"/>
              </w:rPr>
              <w:t>Reason for Classification</w:t>
            </w:r>
          </w:p>
        </w:tc>
      </w:tr>
      <w:tr w:rsidR="001C4137" w:rsidRPr="000E2C7D" w14:paraId="74711B4E"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19DCDD22" w14:textId="77777777" w:rsidR="001C4137" w:rsidRPr="00251D63" w:rsidRDefault="001C4137">
            <w:pPr>
              <w:rPr>
                <w:rFonts w:ascii="Franklin Gothic Book" w:hAnsi="Franklin Gothic Book"/>
                <w:szCs w:val="20"/>
              </w:rPr>
            </w:pPr>
            <w:r w:rsidRPr="001010E4">
              <w:rPr>
                <w:rFonts w:ascii="Franklin Gothic Book" w:hAnsi="Franklin Gothic Book"/>
              </w:rPr>
              <w:t>District</w:t>
            </w:r>
          </w:p>
        </w:tc>
        <w:tc>
          <w:tcPr>
            <w:tcW w:w="1273" w:type="dxa"/>
            <w:vAlign w:val="center"/>
          </w:tcPr>
          <w:p w14:paraId="491C2337" w14:textId="77777777" w:rsidR="001C4137" w:rsidRPr="00251D63" w:rsidRDefault="001C4137">
            <w:pPr>
              <w:spacing w:line="240" w:lineRule="auto"/>
              <w:jc w:val="center"/>
              <w:rPr>
                <w:rFonts w:ascii="Franklin Gothic Book" w:hAnsi="Franklin Gothic Book"/>
              </w:rPr>
            </w:pPr>
            <w:r>
              <w:rPr>
                <w:rFonts w:ascii="Franklin Gothic Book" w:hAnsi="Franklin Gothic Book"/>
              </w:rPr>
              <w:t>42%</w:t>
            </w:r>
          </w:p>
        </w:tc>
        <w:tc>
          <w:tcPr>
            <w:tcW w:w="1016" w:type="dxa"/>
            <w:vAlign w:val="center"/>
          </w:tcPr>
          <w:p w14:paraId="577FC1DB" w14:textId="77777777" w:rsidR="001C4137" w:rsidRPr="00251D63" w:rsidRDefault="001C4137">
            <w:pPr>
              <w:spacing w:line="240" w:lineRule="auto"/>
              <w:jc w:val="center"/>
              <w:rPr>
                <w:rFonts w:ascii="Franklin Gothic Book" w:hAnsi="Franklin Gothic Book"/>
                <w:szCs w:val="20"/>
              </w:rPr>
            </w:pPr>
            <w:r>
              <w:rPr>
                <w:rFonts w:ascii="Franklin Gothic Book" w:hAnsi="Franklin Gothic Book"/>
                <w:szCs w:val="20"/>
              </w:rPr>
              <w:t>N/A</w:t>
            </w:r>
          </w:p>
        </w:tc>
        <w:tc>
          <w:tcPr>
            <w:tcW w:w="2369" w:type="dxa"/>
            <w:vAlign w:val="center"/>
          </w:tcPr>
          <w:p w14:paraId="5B3CD655" w14:textId="77777777" w:rsidR="001C4137" w:rsidRPr="00251D63" w:rsidRDefault="001C4137">
            <w:pPr>
              <w:spacing w:line="240" w:lineRule="auto"/>
              <w:jc w:val="center"/>
              <w:rPr>
                <w:rFonts w:ascii="Franklin Gothic Book" w:hAnsi="Franklin Gothic Book"/>
                <w:szCs w:val="20"/>
              </w:rPr>
            </w:pPr>
            <w:r w:rsidRPr="005A174D">
              <w:rPr>
                <w:rFonts w:ascii="Franklin Gothic Book" w:hAnsi="Franklin Gothic Book"/>
                <w:szCs w:val="20"/>
              </w:rPr>
              <w:t>Requiring assistance or intervention</w:t>
            </w:r>
          </w:p>
        </w:tc>
        <w:tc>
          <w:tcPr>
            <w:tcW w:w="2392" w:type="dxa"/>
            <w:vAlign w:val="center"/>
          </w:tcPr>
          <w:p w14:paraId="47F76AAC" w14:textId="77777777" w:rsidR="001C4137" w:rsidRPr="005A174D" w:rsidRDefault="001C4137">
            <w:pPr>
              <w:spacing w:line="240" w:lineRule="auto"/>
              <w:jc w:val="center"/>
              <w:rPr>
                <w:rFonts w:ascii="Franklin Gothic Book" w:hAnsi="Franklin Gothic Book"/>
                <w:szCs w:val="20"/>
              </w:rPr>
            </w:pPr>
            <w:r>
              <w:rPr>
                <w:rFonts w:ascii="Franklin Gothic Book" w:hAnsi="Franklin Gothic Book"/>
                <w:szCs w:val="20"/>
              </w:rPr>
              <w:t>I</w:t>
            </w:r>
            <w:r w:rsidRPr="005A174D">
              <w:rPr>
                <w:rFonts w:ascii="Franklin Gothic Book" w:hAnsi="Franklin Gothic Book"/>
                <w:szCs w:val="20"/>
              </w:rPr>
              <w:t>n need of focused/targeted support</w:t>
            </w:r>
            <w:r>
              <w:rPr>
                <w:rFonts w:ascii="Franklin Gothic Book" w:hAnsi="Franklin Gothic Book"/>
                <w:szCs w:val="20"/>
              </w:rPr>
              <w:t>:</w:t>
            </w:r>
          </w:p>
          <w:p w14:paraId="79C4229F" w14:textId="77777777" w:rsidR="001C4137" w:rsidRPr="00251D63" w:rsidRDefault="001C4137">
            <w:pPr>
              <w:spacing w:line="240" w:lineRule="auto"/>
              <w:jc w:val="center"/>
              <w:rPr>
                <w:rFonts w:ascii="Franklin Gothic Book" w:hAnsi="Franklin Gothic Book"/>
                <w:szCs w:val="20"/>
              </w:rPr>
            </w:pPr>
            <w:r w:rsidRPr="005A174D">
              <w:rPr>
                <w:rFonts w:ascii="Franklin Gothic Book" w:hAnsi="Franklin Gothic Book"/>
                <w:szCs w:val="20"/>
              </w:rPr>
              <w:t>Low graduation rate</w:t>
            </w:r>
          </w:p>
        </w:tc>
      </w:tr>
      <w:tr w:rsidR="001C4137" w:rsidRPr="000E2C7D" w14:paraId="15CAAC17" w14:textId="77777777">
        <w:trPr>
          <w:jc w:val="center"/>
        </w:trPr>
        <w:tc>
          <w:tcPr>
            <w:tcW w:w="2294" w:type="dxa"/>
            <w:vAlign w:val="center"/>
          </w:tcPr>
          <w:p w14:paraId="32316EC1" w14:textId="77777777" w:rsidR="001C4137" w:rsidRPr="00251D63" w:rsidRDefault="001C4137">
            <w:pPr>
              <w:rPr>
                <w:rFonts w:ascii="Franklin Gothic Book" w:hAnsi="Franklin Gothic Book"/>
                <w:szCs w:val="20"/>
              </w:rPr>
            </w:pPr>
            <w:r>
              <w:rPr>
                <w:rFonts w:ascii="Franklin Gothic Book" w:hAnsi="Franklin Gothic Book"/>
                <w:szCs w:val="20"/>
              </w:rPr>
              <w:t>Early Learning Center</w:t>
            </w:r>
          </w:p>
        </w:tc>
        <w:tc>
          <w:tcPr>
            <w:tcW w:w="1273" w:type="dxa"/>
            <w:vAlign w:val="center"/>
          </w:tcPr>
          <w:p w14:paraId="2D72BFDA" w14:textId="77777777" w:rsidR="001C4137" w:rsidRPr="00251D63" w:rsidRDefault="001C4137">
            <w:pPr>
              <w:spacing w:line="240" w:lineRule="auto"/>
              <w:jc w:val="center"/>
              <w:rPr>
                <w:rFonts w:ascii="Franklin Gothic Book" w:hAnsi="Franklin Gothic Book"/>
                <w:szCs w:val="20"/>
              </w:rPr>
            </w:pPr>
            <w:r>
              <w:rPr>
                <w:rFonts w:ascii="Franklin Gothic Book" w:hAnsi="Franklin Gothic Book"/>
                <w:szCs w:val="20"/>
              </w:rPr>
              <w:t>N/A</w:t>
            </w:r>
          </w:p>
        </w:tc>
        <w:tc>
          <w:tcPr>
            <w:tcW w:w="1016" w:type="dxa"/>
            <w:vAlign w:val="center"/>
          </w:tcPr>
          <w:p w14:paraId="2636CA97" w14:textId="77777777" w:rsidR="001C4137" w:rsidRPr="00251D63" w:rsidRDefault="001C4137">
            <w:pPr>
              <w:spacing w:line="240" w:lineRule="auto"/>
              <w:jc w:val="center"/>
              <w:rPr>
                <w:rFonts w:ascii="Franklin Gothic Book" w:hAnsi="Franklin Gothic Book"/>
                <w:szCs w:val="20"/>
              </w:rPr>
            </w:pPr>
            <w:r>
              <w:rPr>
                <w:rFonts w:ascii="Franklin Gothic Book" w:hAnsi="Franklin Gothic Book"/>
                <w:szCs w:val="20"/>
              </w:rPr>
              <w:t>N/A</w:t>
            </w:r>
          </w:p>
        </w:tc>
        <w:tc>
          <w:tcPr>
            <w:tcW w:w="2369" w:type="dxa"/>
            <w:vAlign w:val="center"/>
          </w:tcPr>
          <w:p w14:paraId="1F06C5C5" w14:textId="77777777" w:rsidR="001C4137" w:rsidRPr="00251D63" w:rsidRDefault="001C4137">
            <w:pPr>
              <w:spacing w:line="240" w:lineRule="auto"/>
              <w:jc w:val="center"/>
              <w:rPr>
                <w:rFonts w:ascii="Franklin Gothic Book" w:hAnsi="Franklin Gothic Book"/>
                <w:szCs w:val="20"/>
              </w:rPr>
            </w:pPr>
            <w:r>
              <w:rPr>
                <w:rFonts w:ascii="Franklin Gothic Book" w:hAnsi="Franklin Gothic Book"/>
                <w:szCs w:val="20"/>
              </w:rPr>
              <w:t>Insufficient Data</w:t>
            </w:r>
          </w:p>
        </w:tc>
        <w:tc>
          <w:tcPr>
            <w:tcW w:w="2392" w:type="dxa"/>
            <w:vAlign w:val="center"/>
          </w:tcPr>
          <w:p w14:paraId="61DDD1E8" w14:textId="77777777" w:rsidR="001C4137" w:rsidRPr="00251D63" w:rsidRDefault="001C4137">
            <w:pPr>
              <w:spacing w:line="240" w:lineRule="auto"/>
              <w:jc w:val="center"/>
              <w:rPr>
                <w:rFonts w:ascii="Franklin Gothic Book" w:hAnsi="Franklin Gothic Book"/>
                <w:szCs w:val="20"/>
              </w:rPr>
            </w:pPr>
            <w:r>
              <w:rPr>
                <w:rFonts w:ascii="Franklin Gothic Book" w:hAnsi="Franklin Gothic Book"/>
                <w:szCs w:val="20"/>
              </w:rPr>
              <w:t>Insufficient Data</w:t>
            </w:r>
          </w:p>
        </w:tc>
      </w:tr>
      <w:tr w:rsidR="001C4137" w:rsidRPr="000E2C7D" w14:paraId="6469123B"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1B38BD08" w14:textId="77777777" w:rsidR="001C4137" w:rsidRPr="00251D63" w:rsidRDefault="001C4137">
            <w:pPr>
              <w:spacing w:line="240" w:lineRule="auto"/>
              <w:rPr>
                <w:rFonts w:ascii="Franklin Gothic Book" w:hAnsi="Franklin Gothic Book"/>
                <w:szCs w:val="20"/>
              </w:rPr>
            </w:pPr>
            <w:r>
              <w:rPr>
                <w:rFonts w:ascii="Franklin Gothic Book" w:hAnsi="Franklin Gothic Book"/>
                <w:szCs w:val="20"/>
              </w:rPr>
              <w:t>FRPS Early Learning Center</w:t>
            </w:r>
          </w:p>
        </w:tc>
        <w:tc>
          <w:tcPr>
            <w:tcW w:w="1273" w:type="dxa"/>
            <w:vAlign w:val="center"/>
          </w:tcPr>
          <w:p w14:paraId="6AB8AB1A" w14:textId="77777777" w:rsidR="001C4137" w:rsidRPr="00251D63" w:rsidRDefault="001C4137">
            <w:pPr>
              <w:spacing w:line="240" w:lineRule="auto"/>
              <w:jc w:val="center"/>
              <w:rPr>
                <w:rFonts w:ascii="Franklin Gothic Book" w:hAnsi="Franklin Gothic Book"/>
                <w:szCs w:val="20"/>
              </w:rPr>
            </w:pPr>
            <w:r>
              <w:rPr>
                <w:rFonts w:ascii="Franklin Gothic Book" w:hAnsi="Franklin Gothic Book"/>
                <w:szCs w:val="20"/>
              </w:rPr>
              <w:t>N/A</w:t>
            </w:r>
          </w:p>
        </w:tc>
        <w:tc>
          <w:tcPr>
            <w:tcW w:w="1016" w:type="dxa"/>
            <w:vAlign w:val="center"/>
          </w:tcPr>
          <w:p w14:paraId="4989046C" w14:textId="77777777" w:rsidR="001C4137" w:rsidRPr="00251D63" w:rsidRDefault="001C4137">
            <w:pPr>
              <w:spacing w:line="240" w:lineRule="auto"/>
              <w:jc w:val="center"/>
              <w:rPr>
                <w:rFonts w:ascii="Franklin Gothic Book" w:hAnsi="Franklin Gothic Book"/>
                <w:szCs w:val="20"/>
              </w:rPr>
            </w:pPr>
            <w:r>
              <w:rPr>
                <w:rFonts w:ascii="Franklin Gothic Book" w:hAnsi="Franklin Gothic Book"/>
                <w:szCs w:val="20"/>
              </w:rPr>
              <w:t>N/A</w:t>
            </w:r>
          </w:p>
        </w:tc>
        <w:tc>
          <w:tcPr>
            <w:tcW w:w="2369" w:type="dxa"/>
            <w:vAlign w:val="center"/>
          </w:tcPr>
          <w:p w14:paraId="287B865E" w14:textId="77777777" w:rsidR="001C4137" w:rsidRPr="00251D63" w:rsidRDefault="001C4137">
            <w:pPr>
              <w:spacing w:line="240" w:lineRule="auto"/>
              <w:jc w:val="center"/>
              <w:rPr>
                <w:rFonts w:ascii="Franklin Gothic Book" w:hAnsi="Franklin Gothic Book"/>
                <w:szCs w:val="20"/>
              </w:rPr>
            </w:pPr>
            <w:r>
              <w:rPr>
                <w:rFonts w:ascii="Franklin Gothic Book" w:hAnsi="Franklin Gothic Book"/>
                <w:szCs w:val="20"/>
              </w:rPr>
              <w:t>Insufficient Data</w:t>
            </w:r>
          </w:p>
        </w:tc>
        <w:tc>
          <w:tcPr>
            <w:tcW w:w="2392" w:type="dxa"/>
            <w:vAlign w:val="center"/>
          </w:tcPr>
          <w:p w14:paraId="25DE838A" w14:textId="77777777" w:rsidR="001C4137" w:rsidRPr="00251D63" w:rsidRDefault="001C4137">
            <w:pPr>
              <w:spacing w:line="240" w:lineRule="auto"/>
              <w:jc w:val="center"/>
              <w:rPr>
                <w:rFonts w:ascii="Franklin Gothic Book" w:hAnsi="Franklin Gothic Book"/>
                <w:szCs w:val="20"/>
              </w:rPr>
            </w:pPr>
            <w:r>
              <w:rPr>
                <w:rFonts w:ascii="Franklin Gothic Book" w:hAnsi="Franklin Gothic Book"/>
                <w:szCs w:val="20"/>
              </w:rPr>
              <w:t>Insufficient Data</w:t>
            </w:r>
          </w:p>
        </w:tc>
      </w:tr>
      <w:tr w:rsidR="001C4137" w:rsidRPr="0072159C" w14:paraId="2AD9A42D" w14:textId="77777777">
        <w:trPr>
          <w:jc w:val="center"/>
        </w:trPr>
        <w:tc>
          <w:tcPr>
            <w:tcW w:w="2294" w:type="dxa"/>
            <w:vAlign w:val="center"/>
          </w:tcPr>
          <w:p w14:paraId="2DED5E1E" w14:textId="77777777" w:rsidR="001C4137" w:rsidRPr="00437CA8" w:rsidRDefault="001C4137">
            <w:pPr>
              <w:spacing w:line="240" w:lineRule="auto"/>
              <w:rPr>
                <w:rFonts w:ascii="Franklin Gothic Book" w:hAnsi="Franklin Gothic Book"/>
                <w:szCs w:val="20"/>
                <w:lang w:val="pt-BR"/>
              </w:rPr>
            </w:pPr>
            <w:r w:rsidRPr="00437CA8">
              <w:rPr>
                <w:rFonts w:ascii="Franklin Gothic Book" w:hAnsi="Franklin Gothic Book"/>
                <w:szCs w:val="20"/>
                <w:lang w:val="pt-BR"/>
              </w:rPr>
              <w:t>Carlton M. Viveiros E</w:t>
            </w:r>
            <w:r>
              <w:rPr>
                <w:rFonts w:ascii="Franklin Gothic Book" w:hAnsi="Franklin Gothic Book"/>
                <w:szCs w:val="20"/>
                <w:lang w:val="pt-BR"/>
              </w:rPr>
              <w:t>lementary School</w:t>
            </w:r>
          </w:p>
        </w:tc>
        <w:tc>
          <w:tcPr>
            <w:tcW w:w="1273" w:type="dxa"/>
            <w:vAlign w:val="center"/>
          </w:tcPr>
          <w:p w14:paraId="064061F8"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45%</w:t>
            </w:r>
          </w:p>
        </w:tc>
        <w:tc>
          <w:tcPr>
            <w:tcW w:w="1016" w:type="dxa"/>
            <w:vAlign w:val="center"/>
          </w:tcPr>
          <w:p w14:paraId="6EFB1BFE"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13</w:t>
            </w:r>
          </w:p>
        </w:tc>
        <w:tc>
          <w:tcPr>
            <w:tcW w:w="2369" w:type="dxa"/>
            <w:vAlign w:val="center"/>
          </w:tcPr>
          <w:p w14:paraId="326DC241" w14:textId="77777777" w:rsidR="001C4137" w:rsidRPr="0072159C" w:rsidRDefault="001C4137">
            <w:pPr>
              <w:spacing w:line="240" w:lineRule="auto"/>
              <w:jc w:val="center"/>
              <w:rPr>
                <w:rFonts w:ascii="Franklin Gothic Book" w:hAnsi="Franklin Gothic Book"/>
                <w:szCs w:val="20"/>
              </w:rPr>
            </w:pPr>
            <w:r w:rsidRPr="0072159C">
              <w:rPr>
                <w:rFonts w:ascii="Franklin Gothic Book" w:hAnsi="Franklin Gothic Book"/>
                <w:szCs w:val="20"/>
              </w:rPr>
              <w:t>Not requiring assistance or intervention</w:t>
            </w:r>
          </w:p>
        </w:tc>
        <w:tc>
          <w:tcPr>
            <w:tcW w:w="2392" w:type="dxa"/>
            <w:vAlign w:val="center"/>
          </w:tcPr>
          <w:p w14:paraId="37C20F81" w14:textId="77777777" w:rsidR="001C4137" w:rsidRPr="0072159C" w:rsidRDefault="001C4137">
            <w:pPr>
              <w:spacing w:line="240" w:lineRule="auto"/>
              <w:jc w:val="center"/>
              <w:rPr>
                <w:rFonts w:ascii="Franklin Gothic Book" w:hAnsi="Franklin Gothic Book"/>
                <w:szCs w:val="20"/>
              </w:rPr>
            </w:pPr>
            <w:r w:rsidRPr="00F27D73">
              <w:rPr>
                <w:rFonts w:ascii="Franklin Gothic Book" w:hAnsi="Franklin Gothic Book"/>
                <w:szCs w:val="20"/>
              </w:rPr>
              <w:t>Moderate progress toward targets</w:t>
            </w:r>
          </w:p>
        </w:tc>
      </w:tr>
      <w:tr w:rsidR="001C4137" w:rsidRPr="00437CA8" w14:paraId="053F7868"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7A7C23CB"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Henry Lord Community School</w:t>
            </w:r>
          </w:p>
        </w:tc>
        <w:tc>
          <w:tcPr>
            <w:tcW w:w="1273" w:type="dxa"/>
            <w:vAlign w:val="center"/>
          </w:tcPr>
          <w:p w14:paraId="07760D99"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42%</w:t>
            </w:r>
          </w:p>
        </w:tc>
        <w:tc>
          <w:tcPr>
            <w:tcW w:w="1016" w:type="dxa"/>
            <w:vAlign w:val="center"/>
          </w:tcPr>
          <w:p w14:paraId="56F45AF5"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13</w:t>
            </w:r>
          </w:p>
        </w:tc>
        <w:tc>
          <w:tcPr>
            <w:tcW w:w="2369" w:type="dxa"/>
            <w:vAlign w:val="center"/>
          </w:tcPr>
          <w:p w14:paraId="77524191" w14:textId="77777777" w:rsidR="001C4137" w:rsidRPr="00F27D73" w:rsidRDefault="001C4137">
            <w:pPr>
              <w:spacing w:line="240" w:lineRule="auto"/>
              <w:jc w:val="center"/>
              <w:rPr>
                <w:rFonts w:ascii="Franklin Gothic Book" w:hAnsi="Franklin Gothic Book"/>
                <w:szCs w:val="20"/>
              </w:rPr>
            </w:pPr>
            <w:r w:rsidRPr="008F60F4">
              <w:t>Not requiring assistance or intervention</w:t>
            </w:r>
          </w:p>
        </w:tc>
        <w:tc>
          <w:tcPr>
            <w:tcW w:w="2392" w:type="dxa"/>
            <w:vAlign w:val="center"/>
          </w:tcPr>
          <w:p w14:paraId="29AA4C57" w14:textId="77777777" w:rsidR="001C4137" w:rsidRPr="00437CA8" w:rsidRDefault="001C4137">
            <w:pPr>
              <w:spacing w:line="240" w:lineRule="auto"/>
              <w:jc w:val="center"/>
              <w:rPr>
                <w:rFonts w:ascii="Franklin Gothic Book" w:hAnsi="Franklin Gothic Book"/>
                <w:szCs w:val="20"/>
                <w:lang w:val="pt-BR"/>
              </w:rPr>
            </w:pPr>
            <w:r w:rsidRPr="008F60F4">
              <w:t>Moderate progress toward targets</w:t>
            </w:r>
          </w:p>
        </w:tc>
      </w:tr>
      <w:tr w:rsidR="001C4137" w:rsidRPr="00CE2353" w14:paraId="267ADC10" w14:textId="77777777">
        <w:trPr>
          <w:jc w:val="center"/>
        </w:trPr>
        <w:tc>
          <w:tcPr>
            <w:tcW w:w="2294" w:type="dxa"/>
            <w:vAlign w:val="center"/>
          </w:tcPr>
          <w:p w14:paraId="6EFAD63D"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James Tansey</w:t>
            </w:r>
          </w:p>
        </w:tc>
        <w:tc>
          <w:tcPr>
            <w:tcW w:w="1273" w:type="dxa"/>
            <w:vAlign w:val="center"/>
          </w:tcPr>
          <w:p w14:paraId="27F9E5A9"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24%</w:t>
            </w:r>
          </w:p>
        </w:tc>
        <w:tc>
          <w:tcPr>
            <w:tcW w:w="1016" w:type="dxa"/>
            <w:vAlign w:val="center"/>
          </w:tcPr>
          <w:p w14:paraId="38EC55D8"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39</w:t>
            </w:r>
          </w:p>
        </w:tc>
        <w:tc>
          <w:tcPr>
            <w:tcW w:w="2369" w:type="dxa"/>
            <w:vAlign w:val="center"/>
          </w:tcPr>
          <w:p w14:paraId="5DA603F4" w14:textId="77777777" w:rsidR="001C4137" w:rsidRPr="00CE2353" w:rsidRDefault="001C4137">
            <w:pPr>
              <w:spacing w:line="240" w:lineRule="auto"/>
              <w:jc w:val="center"/>
              <w:rPr>
                <w:rFonts w:ascii="Franklin Gothic Book" w:hAnsi="Franklin Gothic Book"/>
                <w:szCs w:val="20"/>
              </w:rPr>
            </w:pPr>
            <w:r w:rsidRPr="00CE2353">
              <w:rPr>
                <w:rFonts w:ascii="Franklin Gothic Book" w:hAnsi="Franklin Gothic Book"/>
                <w:szCs w:val="20"/>
              </w:rPr>
              <w:t>Not requiring assistance or intervention</w:t>
            </w:r>
          </w:p>
        </w:tc>
        <w:tc>
          <w:tcPr>
            <w:tcW w:w="2392" w:type="dxa"/>
            <w:vAlign w:val="center"/>
          </w:tcPr>
          <w:p w14:paraId="44F2823B" w14:textId="77777777" w:rsidR="001C4137" w:rsidRPr="00CE2353" w:rsidRDefault="001C4137">
            <w:pPr>
              <w:spacing w:line="240" w:lineRule="auto"/>
              <w:jc w:val="center"/>
              <w:rPr>
                <w:rFonts w:ascii="Franklin Gothic Book" w:hAnsi="Franklin Gothic Book"/>
                <w:szCs w:val="20"/>
              </w:rPr>
            </w:pPr>
            <w:r w:rsidRPr="00FD4CB8">
              <w:rPr>
                <w:rFonts w:ascii="Franklin Gothic Book" w:hAnsi="Franklin Gothic Book"/>
                <w:szCs w:val="20"/>
              </w:rPr>
              <w:t>Limited or no progress toward targets</w:t>
            </w:r>
          </w:p>
        </w:tc>
      </w:tr>
      <w:tr w:rsidR="001C4137" w:rsidRPr="00437CA8" w14:paraId="36E682BA"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5259285B"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John J. Doran</w:t>
            </w:r>
          </w:p>
        </w:tc>
        <w:tc>
          <w:tcPr>
            <w:tcW w:w="1273" w:type="dxa"/>
            <w:vAlign w:val="center"/>
          </w:tcPr>
          <w:p w14:paraId="416DFD08"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47%</w:t>
            </w:r>
          </w:p>
        </w:tc>
        <w:tc>
          <w:tcPr>
            <w:tcW w:w="1016" w:type="dxa"/>
            <w:vAlign w:val="center"/>
          </w:tcPr>
          <w:p w14:paraId="3390EACF"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20</w:t>
            </w:r>
          </w:p>
        </w:tc>
        <w:tc>
          <w:tcPr>
            <w:tcW w:w="2369" w:type="dxa"/>
            <w:vAlign w:val="center"/>
          </w:tcPr>
          <w:p w14:paraId="598CC4F0" w14:textId="77777777" w:rsidR="001C4137" w:rsidRPr="00FD4CB8" w:rsidRDefault="001C4137">
            <w:pPr>
              <w:spacing w:line="240" w:lineRule="auto"/>
              <w:jc w:val="center"/>
              <w:rPr>
                <w:rFonts w:ascii="Franklin Gothic Book" w:hAnsi="Franklin Gothic Book"/>
                <w:szCs w:val="20"/>
              </w:rPr>
            </w:pPr>
            <w:r w:rsidRPr="00241FEE">
              <w:t>Not requiring assistance or intervention</w:t>
            </w:r>
          </w:p>
        </w:tc>
        <w:tc>
          <w:tcPr>
            <w:tcW w:w="2392" w:type="dxa"/>
            <w:vAlign w:val="center"/>
          </w:tcPr>
          <w:p w14:paraId="086C1ECE" w14:textId="77777777" w:rsidR="001C4137" w:rsidRPr="00437CA8" w:rsidRDefault="001C4137">
            <w:pPr>
              <w:spacing w:line="240" w:lineRule="auto"/>
              <w:jc w:val="center"/>
              <w:rPr>
                <w:rFonts w:ascii="Franklin Gothic Book" w:hAnsi="Franklin Gothic Book"/>
                <w:szCs w:val="20"/>
                <w:lang w:val="pt-BR"/>
              </w:rPr>
            </w:pPr>
            <w:r w:rsidRPr="00241FEE">
              <w:t>Moderate progress toward targets</w:t>
            </w:r>
          </w:p>
        </w:tc>
      </w:tr>
      <w:tr w:rsidR="001C4137" w:rsidRPr="00437CA8" w14:paraId="5FEA1D9A" w14:textId="77777777">
        <w:trPr>
          <w:jc w:val="center"/>
        </w:trPr>
        <w:tc>
          <w:tcPr>
            <w:tcW w:w="2294" w:type="dxa"/>
            <w:vAlign w:val="center"/>
          </w:tcPr>
          <w:p w14:paraId="4431F4C2"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Letourneau Elementary School</w:t>
            </w:r>
          </w:p>
        </w:tc>
        <w:tc>
          <w:tcPr>
            <w:tcW w:w="1273" w:type="dxa"/>
            <w:vAlign w:val="center"/>
          </w:tcPr>
          <w:p w14:paraId="4B87927D"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51%</w:t>
            </w:r>
          </w:p>
        </w:tc>
        <w:tc>
          <w:tcPr>
            <w:tcW w:w="1016" w:type="dxa"/>
            <w:vAlign w:val="center"/>
          </w:tcPr>
          <w:p w14:paraId="2B0BA159"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22</w:t>
            </w:r>
          </w:p>
        </w:tc>
        <w:tc>
          <w:tcPr>
            <w:tcW w:w="2369" w:type="dxa"/>
            <w:vAlign w:val="center"/>
          </w:tcPr>
          <w:p w14:paraId="7839A84C" w14:textId="77777777" w:rsidR="001C4137" w:rsidRPr="007725C8" w:rsidRDefault="001C4137">
            <w:pPr>
              <w:spacing w:line="240" w:lineRule="auto"/>
              <w:jc w:val="center"/>
              <w:rPr>
                <w:rFonts w:ascii="Franklin Gothic Book" w:hAnsi="Franklin Gothic Book"/>
                <w:szCs w:val="20"/>
              </w:rPr>
            </w:pPr>
            <w:r w:rsidRPr="00241FEE">
              <w:t>Not requiring assistance or intervention</w:t>
            </w:r>
          </w:p>
        </w:tc>
        <w:tc>
          <w:tcPr>
            <w:tcW w:w="2392" w:type="dxa"/>
            <w:vAlign w:val="center"/>
          </w:tcPr>
          <w:p w14:paraId="56FA6B10"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rPr>
              <w:t>Substantial progress toward targets</w:t>
            </w:r>
          </w:p>
        </w:tc>
      </w:tr>
      <w:tr w:rsidR="001C4137" w:rsidRPr="00CD7FD9" w14:paraId="08383465"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337E8027"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Mary Fonseca Elementary School</w:t>
            </w:r>
          </w:p>
        </w:tc>
        <w:tc>
          <w:tcPr>
            <w:tcW w:w="1273" w:type="dxa"/>
            <w:vAlign w:val="center"/>
          </w:tcPr>
          <w:p w14:paraId="17071E87"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73%</w:t>
            </w:r>
          </w:p>
        </w:tc>
        <w:tc>
          <w:tcPr>
            <w:tcW w:w="1016" w:type="dxa"/>
            <w:vAlign w:val="center"/>
          </w:tcPr>
          <w:p w14:paraId="072AEA07"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16</w:t>
            </w:r>
          </w:p>
        </w:tc>
        <w:tc>
          <w:tcPr>
            <w:tcW w:w="2369" w:type="dxa"/>
            <w:vAlign w:val="center"/>
          </w:tcPr>
          <w:p w14:paraId="1460BEE0" w14:textId="77777777" w:rsidR="001C4137" w:rsidRPr="00CD7FD9" w:rsidRDefault="001C4137">
            <w:pPr>
              <w:spacing w:line="240" w:lineRule="auto"/>
              <w:jc w:val="center"/>
              <w:rPr>
                <w:rFonts w:ascii="Franklin Gothic Book" w:hAnsi="Franklin Gothic Book"/>
                <w:szCs w:val="20"/>
              </w:rPr>
            </w:pPr>
            <w:r w:rsidRPr="00241FEE">
              <w:t>Not requiring assistance or intervention</w:t>
            </w:r>
          </w:p>
        </w:tc>
        <w:tc>
          <w:tcPr>
            <w:tcW w:w="2392" w:type="dxa"/>
            <w:vAlign w:val="center"/>
          </w:tcPr>
          <w:p w14:paraId="5E8750EB" w14:textId="77777777" w:rsidR="001C4137" w:rsidRPr="00CD7FD9" w:rsidRDefault="001C4137">
            <w:pPr>
              <w:spacing w:line="240" w:lineRule="auto"/>
              <w:jc w:val="center"/>
              <w:rPr>
                <w:rFonts w:ascii="Franklin Gothic Book" w:hAnsi="Franklin Gothic Book"/>
                <w:szCs w:val="20"/>
              </w:rPr>
            </w:pPr>
            <w:r>
              <w:rPr>
                <w:rFonts w:ascii="Franklin Gothic Book" w:hAnsi="Franklin Gothic Book"/>
                <w:szCs w:val="20"/>
              </w:rPr>
              <w:t>Substantial progress toward targets</w:t>
            </w:r>
          </w:p>
        </w:tc>
      </w:tr>
      <w:tr w:rsidR="001C4137" w:rsidRPr="00437CA8" w14:paraId="75649E43" w14:textId="77777777">
        <w:trPr>
          <w:jc w:val="center"/>
        </w:trPr>
        <w:tc>
          <w:tcPr>
            <w:tcW w:w="2294" w:type="dxa"/>
            <w:vAlign w:val="center"/>
          </w:tcPr>
          <w:p w14:paraId="6F3EC52E"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North End Elementary</w:t>
            </w:r>
          </w:p>
        </w:tc>
        <w:tc>
          <w:tcPr>
            <w:tcW w:w="1273" w:type="dxa"/>
            <w:vAlign w:val="center"/>
          </w:tcPr>
          <w:p w14:paraId="561F6248"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49%</w:t>
            </w:r>
          </w:p>
        </w:tc>
        <w:tc>
          <w:tcPr>
            <w:tcW w:w="1016" w:type="dxa"/>
            <w:vAlign w:val="center"/>
          </w:tcPr>
          <w:p w14:paraId="0D0A45A4"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31</w:t>
            </w:r>
          </w:p>
        </w:tc>
        <w:tc>
          <w:tcPr>
            <w:tcW w:w="2369" w:type="dxa"/>
            <w:vAlign w:val="center"/>
          </w:tcPr>
          <w:p w14:paraId="5E1E641E" w14:textId="77777777" w:rsidR="001C4137" w:rsidRPr="00D03F83" w:rsidRDefault="001C4137">
            <w:pPr>
              <w:spacing w:line="240" w:lineRule="auto"/>
              <w:jc w:val="center"/>
              <w:rPr>
                <w:rFonts w:ascii="Franklin Gothic Book" w:hAnsi="Franklin Gothic Book"/>
                <w:szCs w:val="20"/>
              </w:rPr>
            </w:pPr>
            <w:r w:rsidRPr="00E444E1">
              <w:t>Not requiring assistance or intervention</w:t>
            </w:r>
          </w:p>
        </w:tc>
        <w:tc>
          <w:tcPr>
            <w:tcW w:w="2392" w:type="dxa"/>
            <w:vAlign w:val="center"/>
          </w:tcPr>
          <w:p w14:paraId="4EF3ADF0" w14:textId="77777777" w:rsidR="001C4137" w:rsidRPr="00437CA8" w:rsidRDefault="001C4137">
            <w:pPr>
              <w:spacing w:line="240" w:lineRule="auto"/>
              <w:jc w:val="center"/>
              <w:rPr>
                <w:rFonts w:ascii="Franklin Gothic Book" w:hAnsi="Franklin Gothic Book"/>
                <w:szCs w:val="20"/>
                <w:lang w:val="pt-BR"/>
              </w:rPr>
            </w:pPr>
            <w:r w:rsidRPr="00E444E1">
              <w:t>Moderate progress toward targets</w:t>
            </w:r>
          </w:p>
        </w:tc>
      </w:tr>
      <w:tr w:rsidR="001C4137" w:rsidRPr="00574DBC" w14:paraId="6DF37F08"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30185485"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Samuel Watson</w:t>
            </w:r>
          </w:p>
        </w:tc>
        <w:tc>
          <w:tcPr>
            <w:tcW w:w="1273" w:type="dxa"/>
            <w:vAlign w:val="center"/>
          </w:tcPr>
          <w:p w14:paraId="306F469D"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56%</w:t>
            </w:r>
          </w:p>
        </w:tc>
        <w:tc>
          <w:tcPr>
            <w:tcW w:w="1016" w:type="dxa"/>
            <w:vAlign w:val="center"/>
          </w:tcPr>
          <w:p w14:paraId="37F4B5C6"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21</w:t>
            </w:r>
          </w:p>
        </w:tc>
        <w:tc>
          <w:tcPr>
            <w:tcW w:w="2369" w:type="dxa"/>
            <w:vAlign w:val="center"/>
          </w:tcPr>
          <w:p w14:paraId="41EE445F" w14:textId="77777777" w:rsidR="001C4137" w:rsidRPr="00437CA8" w:rsidRDefault="001C4137">
            <w:pPr>
              <w:spacing w:line="240" w:lineRule="auto"/>
              <w:jc w:val="center"/>
              <w:rPr>
                <w:rFonts w:ascii="Franklin Gothic Book" w:hAnsi="Franklin Gothic Book"/>
                <w:szCs w:val="20"/>
                <w:lang w:val="pt-BR"/>
              </w:rPr>
            </w:pPr>
            <w:r w:rsidRPr="005A174D">
              <w:rPr>
                <w:rFonts w:ascii="Franklin Gothic Book" w:hAnsi="Franklin Gothic Book"/>
                <w:szCs w:val="20"/>
              </w:rPr>
              <w:t>Requiring assistance or intervention</w:t>
            </w:r>
          </w:p>
        </w:tc>
        <w:tc>
          <w:tcPr>
            <w:tcW w:w="2392" w:type="dxa"/>
            <w:vAlign w:val="center"/>
          </w:tcPr>
          <w:p w14:paraId="6CC1C960" w14:textId="77777777" w:rsidR="001C4137" w:rsidRPr="005A174D" w:rsidRDefault="001C4137">
            <w:pPr>
              <w:spacing w:line="240" w:lineRule="auto"/>
              <w:jc w:val="center"/>
              <w:rPr>
                <w:rFonts w:ascii="Franklin Gothic Book" w:hAnsi="Franklin Gothic Book"/>
                <w:szCs w:val="20"/>
              </w:rPr>
            </w:pPr>
            <w:r>
              <w:rPr>
                <w:rFonts w:ascii="Franklin Gothic Book" w:hAnsi="Franklin Gothic Book"/>
                <w:szCs w:val="20"/>
              </w:rPr>
              <w:t>I</w:t>
            </w:r>
            <w:r w:rsidRPr="005A174D">
              <w:rPr>
                <w:rFonts w:ascii="Franklin Gothic Book" w:hAnsi="Franklin Gothic Book"/>
                <w:szCs w:val="20"/>
              </w:rPr>
              <w:t>n need of focused/targeted support</w:t>
            </w:r>
            <w:r>
              <w:rPr>
                <w:rFonts w:ascii="Franklin Gothic Book" w:hAnsi="Franklin Gothic Book"/>
                <w:szCs w:val="20"/>
              </w:rPr>
              <w:t>:</w:t>
            </w:r>
          </w:p>
          <w:p w14:paraId="6157520C" w14:textId="77777777" w:rsidR="001C4137" w:rsidRPr="00574DBC" w:rsidRDefault="001C4137">
            <w:pPr>
              <w:spacing w:line="240" w:lineRule="auto"/>
              <w:jc w:val="center"/>
              <w:rPr>
                <w:rFonts w:ascii="Franklin Gothic Book" w:hAnsi="Franklin Gothic Book"/>
                <w:szCs w:val="20"/>
              </w:rPr>
            </w:pPr>
            <w:r>
              <w:rPr>
                <w:rFonts w:ascii="Franklin Gothic Book" w:hAnsi="Franklin Gothic Book"/>
                <w:szCs w:val="20"/>
              </w:rPr>
              <w:t>Low student group performance for White students</w:t>
            </w:r>
          </w:p>
        </w:tc>
      </w:tr>
      <w:tr w:rsidR="001C4137" w:rsidRPr="00437CA8" w14:paraId="544E0BCF" w14:textId="77777777">
        <w:trPr>
          <w:jc w:val="center"/>
        </w:trPr>
        <w:tc>
          <w:tcPr>
            <w:tcW w:w="2294" w:type="dxa"/>
            <w:vAlign w:val="center"/>
          </w:tcPr>
          <w:p w14:paraId="315D4C98"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Spencer Borden</w:t>
            </w:r>
          </w:p>
        </w:tc>
        <w:tc>
          <w:tcPr>
            <w:tcW w:w="1273" w:type="dxa"/>
            <w:vAlign w:val="center"/>
          </w:tcPr>
          <w:p w14:paraId="63503244"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43%</w:t>
            </w:r>
          </w:p>
        </w:tc>
        <w:tc>
          <w:tcPr>
            <w:tcW w:w="1016" w:type="dxa"/>
            <w:vAlign w:val="center"/>
          </w:tcPr>
          <w:p w14:paraId="16A54CBF"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38</w:t>
            </w:r>
          </w:p>
        </w:tc>
        <w:tc>
          <w:tcPr>
            <w:tcW w:w="2369" w:type="dxa"/>
            <w:vAlign w:val="center"/>
          </w:tcPr>
          <w:p w14:paraId="5E7E0065" w14:textId="77777777" w:rsidR="001C4137" w:rsidRPr="00043E7E" w:rsidRDefault="001C4137">
            <w:pPr>
              <w:spacing w:line="240" w:lineRule="auto"/>
              <w:jc w:val="center"/>
              <w:rPr>
                <w:rFonts w:ascii="Franklin Gothic Book" w:hAnsi="Franklin Gothic Book"/>
                <w:szCs w:val="20"/>
              </w:rPr>
            </w:pPr>
            <w:r w:rsidRPr="00241FEE">
              <w:t>Not requiring assistance or intervention</w:t>
            </w:r>
          </w:p>
        </w:tc>
        <w:tc>
          <w:tcPr>
            <w:tcW w:w="2392" w:type="dxa"/>
            <w:vAlign w:val="center"/>
          </w:tcPr>
          <w:p w14:paraId="22E207B2" w14:textId="77777777" w:rsidR="001C4137" w:rsidRPr="00437CA8" w:rsidRDefault="001C4137">
            <w:pPr>
              <w:spacing w:line="240" w:lineRule="auto"/>
              <w:jc w:val="center"/>
              <w:rPr>
                <w:rFonts w:ascii="Franklin Gothic Book" w:hAnsi="Franklin Gothic Book"/>
                <w:szCs w:val="20"/>
                <w:lang w:val="pt-BR"/>
              </w:rPr>
            </w:pPr>
            <w:r w:rsidRPr="00241FEE">
              <w:t>Moderate progress toward targets</w:t>
            </w:r>
          </w:p>
        </w:tc>
      </w:tr>
      <w:tr w:rsidR="001C4137" w:rsidRPr="00437CA8" w14:paraId="31450E23"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5127DD5D"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Westall Elementary</w:t>
            </w:r>
          </w:p>
        </w:tc>
        <w:tc>
          <w:tcPr>
            <w:tcW w:w="1273" w:type="dxa"/>
            <w:vAlign w:val="center"/>
          </w:tcPr>
          <w:p w14:paraId="01641879"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rPr>
              <w:t>N/A</w:t>
            </w:r>
          </w:p>
        </w:tc>
        <w:tc>
          <w:tcPr>
            <w:tcW w:w="1016" w:type="dxa"/>
            <w:vAlign w:val="center"/>
          </w:tcPr>
          <w:p w14:paraId="780B8BB5"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rPr>
              <w:t>N/A</w:t>
            </w:r>
          </w:p>
        </w:tc>
        <w:tc>
          <w:tcPr>
            <w:tcW w:w="2369" w:type="dxa"/>
            <w:vAlign w:val="center"/>
          </w:tcPr>
          <w:p w14:paraId="6DFB8FF8"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rPr>
              <w:t>Insufficient Data</w:t>
            </w:r>
          </w:p>
        </w:tc>
        <w:tc>
          <w:tcPr>
            <w:tcW w:w="2392" w:type="dxa"/>
            <w:vAlign w:val="center"/>
          </w:tcPr>
          <w:p w14:paraId="66CF1427"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rPr>
              <w:t>Insufficient Data</w:t>
            </w:r>
          </w:p>
        </w:tc>
      </w:tr>
      <w:tr w:rsidR="001C4137" w:rsidRPr="00457AC0" w14:paraId="3A94602D" w14:textId="77777777">
        <w:trPr>
          <w:jc w:val="center"/>
        </w:trPr>
        <w:tc>
          <w:tcPr>
            <w:tcW w:w="2294" w:type="dxa"/>
            <w:vAlign w:val="center"/>
          </w:tcPr>
          <w:p w14:paraId="413C12C1"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William S. Greene</w:t>
            </w:r>
          </w:p>
        </w:tc>
        <w:tc>
          <w:tcPr>
            <w:tcW w:w="1273" w:type="dxa"/>
            <w:vAlign w:val="center"/>
          </w:tcPr>
          <w:p w14:paraId="38A85F3D"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51%</w:t>
            </w:r>
          </w:p>
        </w:tc>
        <w:tc>
          <w:tcPr>
            <w:tcW w:w="1016" w:type="dxa"/>
            <w:vAlign w:val="center"/>
          </w:tcPr>
          <w:p w14:paraId="2E5A7AEE"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8</w:t>
            </w:r>
          </w:p>
        </w:tc>
        <w:tc>
          <w:tcPr>
            <w:tcW w:w="2369" w:type="dxa"/>
            <w:vAlign w:val="center"/>
          </w:tcPr>
          <w:p w14:paraId="602AD925" w14:textId="77777777" w:rsidR="001C4137" w:rsidRPr="00437CA8" w:rsidRDefault="001C4137">
            <w:pPr>
              <w:spacing w:line="240" w:lineRule="auto"/>
              <w:jc w:val="center"/>
              <w:rPr>
                <w:rFonts w:ascii="Franklin Gothic Book" w:hAnsi="Franklin Gothic Book"/>
                <w:szCs w:val="20"/>
                <w:lang w:val="pt-BR"/>
              </w:rPr>
            </w:pPr>
            <w:r w:rsidRPr="007B49A4">
              <w:t>Requiring assistance or intervention</w:t>
            </w:r>
          </w:p>
        </w:tc>
        <w:tc>
          <w:tcPr>
            <w:tcW w:w="2392" w:type="dxa"/>
            <w:vAlign w:val="center"/>
          </w:tcPr>
          <w:p w14:paraId="66D954BA" w14:textId="77777777" w:rsidR="001C4137" w:rsidRPr="00457AC0" w:rsidRDefault="001C4137">
            <w:pPr>
              <w:spacing w:line="240" w:lineRule="auto"/>
              <w:jc w:val="center"/>
              <w:rPr>
                <w:rFonts w:ascii="Franklin Gothic Book" w:hAnsi="Franklin Gothic Book"/>
                <w:szCs w:val="20"/>
              </w:rPr>
            </w:pPr>
            <w:r w:rsidRPr="007B49A4">
              <w:t>In need of focused/targeted suppor</w:t>
            </w:r>
            <w:r>
              <w:t>t: Among the lowest performing 10% of schools and Low student group performance for White students</w:t>
            </w:r>
          </w:p>
        </w:tc>
      </w:tr>
      <w:tr w:rsidR="001C4137" w:rsidRPr="00C771ED" w14:paraId="7F5B9F2A"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693A7ACF"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Matthew J. Kuss Middle</w:t>
            </w:r>
          </w:p>
        </w:tc>
        <w:tc>
          <w:tcPr>
            <w:tcW w:w="1273" w:type="dxa"/>
            <w:vAlign w:val="center"/>
          </w:tcPr>
          <w:p w14:paraId="03863696"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49%</w:t>
            </w:r>
          </w:p>
        </w:tc>
        <w:tc>
          <w:tcPr>
            <w:tcW w:w="1016" w:type="dxa"/>
            <w:vAlign w:val="center"/>
          </w:tcPr>
          <w:p w14:paraId="4EE8D4BC"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2</w:t>
            </w:r>
          </w:p>
        </w:tc>
        <w:tc>
          <w:tcPr>
            <w:tcW w:w="2369" w:type="dxa"/>
            <w:vAlign w:val="center"/>
          </w:tcPr>
          <w:p w14:paraId="55360BA2" w14:textId="77777777" w:rsidR="001C4137" w:rsidRPr="00437CA8" w:rsidRDefault="001C4137">
            <w:pPr>
              <w:spacing w:line="240" w:lineRule="auto"/>
              <w:jc w:val="center"/>
              <w:rPr>
                <w:rFonts w:ascii="Franklin Gothic Book" w:hAnsi="Franklin Gothic Book"/>
                <w:szCs w:val="20"/>
                <w:lang w:val="pt-BR"/>
              </w:rPr>
            </w:pPr>
            <w:r w:rsidRPr="007B49A4">
              <w:t>Requiring assistance or intervention</w:t>
            </w:r>
          </w:p>
        </w:tc>
        <w:tc>
          <w:tcPr>
            <w:tcW w:w="2392" w:type="dxa"/>
            <w:vAlign w:val="center"/>
          </w:tcPr>
          <w:p w14:paraId="15692FCE" w14:textId="77777777" w:rsidR="001C4137" w:rsidRPr="00C771ED" w:rsidRDefault="001C4137">
            <w:pPr>
              <w:spacing w:line="240" w:lineRule="auto"/>
              <w:jc w:val="center"/>
              <w:rPr>
                <w:rFonts w:ascii="Franklin Gothic Book" w:hAnsi="Franklin Gothic Book"/>
                <w:szCs w:val="20"/>
              </w:rPr>
            </w:pPr>
            <w:r w:rsidRPr="007B49A4">
              <w:t>In need of focused/targeted suppor</w:t>
            </w:r>
            <w:r>
              <w:t>t: Among the lowest performing 10% of schools and Low student group performance for Black or African American, White, Students with Disabilities, Low Income, Hispanic or Latino, English Learners and Former English Learners, and High Needs students</w:t>
            </w:r>
          </w:p>
        </w:tc>
      </w:tr>
      <w:tr w:rsidR="001C4137" w:rsidRPr="00BE57E8" w14:paraId="4B4DF098" w14:textId="77777777">
        <w:trPr>
          <w:jc w:val="center"/>
        </w:trPr>
        <w:tc>
          <w:tcPr>
            <w:tcW w:w="2294" w:type="dxa"/>
            <w:vAlign w:val="center"/>
          </w:tcPr>
          <w:p w14:paraId="78F60A56"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Morton Middle</w:t>
            </w:r>
          </w:p>
        </w:tc>
        <w:tc>
          <w:tcPr>
            <w:tcW w:w="1273" w:type="dxa"/>
            <w:vAlign w:val="center"/>
          </w:tcPr>
          <w:p w14:paraId="11F77DA8"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45%</w:t>
            </w:r>
          </w:p>
        </w:tc>
        <w:tc>
          <w:tcPr>
            <w:tcW w:w="1016" w:type="dxa"/>
            <w:vAlign w:val="center"/>
          </w:tcPr>
          <w:p w14:paraId="5E9C459C"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3</w:t>
            </w:r>
          </w:p>
        </w:tc>
        <w:tc>
          <w:tcPr>
            <w:tcW w:w="2369" w:type="dxa"/>
            <w:vAlign w:val="center"/>
          </w:tcPr>
          <w:p w14:paraId="2C2758A0" w14:textId="77777777" w:rsidR="001C4137" w:rsidRPr="00437CA8" w:rsidRDefault="001C4137">
            <w:pPr>
              <w:spacing w:line="240" w:lineRule="auto"/>
              <w:jc w:val="center"/>
              <w:rPr>
                <w:rFonts w:ascii="Franklin Gothic Book" w:hAnsi="Franklin Gothic Book"/>
                <w:szCs w:val="20"/>
                <w:lang w:val="pt-BR"/>
              </w:rPr>
            </w:pPr>
            <w:r w:rsidRPr="007B49A4">
              <w:t>Requiring assistance or intervention</w:t>
            </w:r>
          </w:p>
        </w:tc>
        <w:tc>
          <w:tcPr>
            <w:tcW w:w="2392" w:type="dxa"/>
            <w:vAlign w:val="center"/>
          </w:tcPr>
          <w:p w14:paraId="7C7FBBA0" w14:textId="77777777" w:rsidR="001C4137" w:rsidRPr="00BE57E8" w:rsidRDefault="001C4137">
            <w:pPr>
              <w:spacing w:line="240" w:lineRule="auto"/>
              <w:jc w:val="center"/>
              <w:rPr>
                <w:rFonts w:ascii="Franklin Gothic Book" w:hAnsi="Franklin Gothic Book"/>
                <w:szCs w:val="20"/>
              </w:rPr>
            </w:pPr>
            <w:r w:rsidRPr="007B49A4">
              <w:t>In need of focused/targeted suppor</w:t>
            </w:r>
            <w:r>
              <w:t>t: Among the lowest performing 10% of schools and Low student group performance for Black or African American, White, Students with Disabilities, Low Income, Hispanic or Latino, English Learners and Former English Learners, and High Needs students</w:t>
            </w:r>
          </w:p>
        </w:tc>
      </w:tr>
      <w:tr w:rsidR="001C4137" w:rsidRPr="00FB5363" w14:paraId="0DCA4A53"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0813E0A6" w14:textId="77777777" w:rsidR="001C4137" w:rsidRPr="00437CA8" w:rsidRDefault="001C4137">
            <w:pPr>
              <w:spacing w:line="240" w:lineRule="auto"/>
              <w:rPr>
                <w:rFonts w:ascii="Franklin Gothic Book" w:hAnsi="Franklin Gothic Book"/>
                <w:szCs w:val="20"/>
                <w:lang w:val="pt-BR"/>
              </w:rPr>
            </w:pPr>
            <w:r>
              <w:rPr>
                <w:rFonts w:ascii="Franklin Gothic Book" w:hAnsi="Franklin Gothic Book"/>
                <w:szCs w:val="20"/>
                <w:lang w:val="pt-BR"/>
              </w:rPr>
              <w:t>Talbot Innovation School</w:t>
            </w:r>
          </w:p>
        </w:tc>
        <w:tc>
          <w:tcPr>
            <w:tcW w:w="1273" w:type="dxa"/>
            <w:vAlign w:val="center"/>
          </w:tcPr>
          <w:p w14:paraId="7D9DE338"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62%</w:t>
            </w:r>
          </w:p>
        </w:tc>
        <w:tc>
          <w:tcPr>
            <w:tcW w:w="1016" w:type="dxa"/>
            <w:vAlign w:val="center"/>
          </w:tcPr>
          <w:p w14:paraId="2D22CDE9" w14:textId="77777777" w:rsidR="001C4137" w:rsidRPr="00437CA8" w:rsidRDefault="001C4137">
            <w:pPr>
              <w:spacing w:line="240" w:lineRule="auto"/>
              <w:jc w:val="center"/>
              <w:rPr>
                <w:rFonts w:ascii="Franklin Gothic Book" w:hAnsi="Franklin Gothic Book"/>
                <w:szCs w:val="20"/>
                <w:lang w:val="pt-BR"/>
              </w:rPr>
            </w:pPr>
            <w:r>
              <w:rPr>
                <w:rFonts w:ascii="Franklin Gothic Book" w:hAnsi="Franklin Gothic Book"/>
                <w:szCs w:val="20"/>
                <w:lang w:val="pt-BR"/>
              </w:rPr>
              <w:t>6</w:t>
            </w:r>
          </w:p>
        </w:tc>
        <w:tc>
          <w:tcPr>
            <w:tcW w:w="2369" w:type="dxa"/>
            <w:vAlign w:val="center"/>
          </w:tcPr>
          <w:p w14:paraId="2B423325" w14:textId="77777777" w:rsidR="001C4137" w:rsidRPr="00437CA8" w:rsidRDefault="001C4137">
            <w:pPr>
              <w:spacing w:line="240" w:lineRule="auto"/>
              <w:jc w:val="center"/>
              <w:rPr>
                <w:rFonts w:ascii="Franklin Gothic Book" w:hAnsi="Franklin Gothic Book"/>
                <w:szCs w:val="20"/>
                <w:lang w:val="pt-BR"/>
              </w:rPr>
            </w:pPr>
            <w:r w:rsidRPr="00836C60">
              <w:t>Requiring assistance or intervention</w:t>
            </w:r>
          </w:p>
        </w:tc>
        <w:tc>
          <w:tcPr>
            <w:tcW w:w="2392" w:type="dxa"/>
            <w:vAlign w:val="center"/>
          </w:tcPr>
          <w:p w14:paraId="25B0E191" w14:textId="77777777" w:rsidR="001C4137" w:rsidRPr="00FB5363" w:rsidRDefault="001C4137">
            <w:pPr>
              <w:spacing w:line="240" w:lineRule="auto"/>
              <w:jc w:val="center"/>
              <w:rPr>
                <w:rFonts w:ascii="Franklin Gothic Book" w:hAnsi="Franklin Gothic Book"/>
                <w:szCs w:val="20"/>
              </w:rPr>
            </w:pPr>
            <w:r w:rsidRPr="00836C60">
              <w:t>In need of focused/targeted support: Among the lowest performing 10% of schools and Low student group performance for Students with Disabilities</w:t>
            </w:r>
          </w:p>
        </w:tc>
      </w:tr>
      <w:tr w:rsidR="001C4137" w:rsidRPr="003B33BC" w14:paraId="489C2F4F" w14:textId="77777777">
        <w:trPr>
          <w:jc w:val="center"/>
        </w:trPr>
        <w:tc>
          <w:tcPr>
            <w:tcW w:w="2294" w:type="dxa"/>
            <w:vAlign w:val="center"/>
          </w:tcPr>
          <w:p w14:paraId="2492130B" w14:textId="77777777" w:rsidR="001C4137" w:rsidRPr="0013164A" w:rsidRDefault="001C4137">
            <w:pPr>
              <w:spacing w:line="240" w:lineRule="auto"/>
              <w:rPr>
                <w:rFonts w:ascii="Franklin Gothic Book" w:hAnsi="Franklin Gothic Book"/>
                <w:szCs w:val="20"/>
              </w:rPr>
            </w:pPr>
            <w:r>
              <w:rPr>
                <w:rFonts w:ascii="Franklin Gothic Book" w:hAnsi="Franklin Gothic Book"/>
                <w:szCs w:val="20"/>
              </w:rPr>
              <w:t>Stone PK-12 School</w:t>
            </w:r>
          </w:p>
        </w:tc>
        <w:tc>
          <w:tcPr>
            <w:tcW w:w="1273" w:type="dxa"/>
            <w:vAlign w:val="center"/>
          </w:tcPr>
          <w:p w14:paraId="12F14C04" w14:textId="77777777" w:rsidR="001C4137" w:rsidRPr="0013164A" w:rsidRDefault="001C4137">
            <w:pPr>
              <w:spacing w:line="240" w:lineRule="auto"/>
              <w:jc w:val="center"/>
              <w:rPr>
                <w:rFonts w:ascii="Franklin Gothic Book" w:hAnsi="Franklin Gothic Book"/>
                <w:szCs w:val="20"/>
              </w:rPr>
            </w:pPr>
            <w:r>
              <w:rPr>
                <w:rFonts w:ascii="Franklin Gothic Book" w:hAnsi="Franklin Gothic Book"/>
                <w:szCs w:val="20"/>
              </w:rPr>
              <w:t>59%</w:t>
            </w:r>
          </w:p>
        </w:tc>
        <w:tc>
          <w:tcPr>
            <w:tcW w:w="1016" w:type="dxa"/>
            <w:vAlign w:val="center"/>
          </w:tcPr>
          <w:p w14:paraId="4DFDDFB6" w14:textId="77777777" w:rsidR="001C4137" w:rsidRPr="0013164A" w:rsidRDefault="001C4137">
            <w:pPr>
              <w:spacing w:line="240" w:lineRule="auto"/>
              <w:jc w:val="center"/>
              <w:rPr>
                <w:rFonts w:ascii="Franklin Gothic Book" w:hAnsi="Franklin Gothic Book"/>
                <w:szCs w:val="20"/>
              </w:rPr>
            </w:pPr>
            <w:r>
              <w:rPr>
                <w:rFonts w:ascii="Franklin Gothic Book" w:hAnsi="Franklin Gothic Book"/>
                <w:szCs w:val="20"/>
              </w:rPr>
              <w:t>N/A</w:t>
            </w:r>
          </w:p>
        </w:tc>
        <w:tc>
          <w:tcPr>
            <w:tcW w:w="2369" w:type="dxa"/>
            <w:vAlign w:val="center"/>
          </w:tcPr>
          <w:p w14:paraId="1F7C340B" w14:textId="77777777" w:rsidR="001C4137" w:rsidRPr="00437CA8" w:rsidRDefault="001C4137">
            <w:pPr>
              <w:spacing w:line="240" w:lineRule="auto"/>
              <w:jc w:val="center"/>
              <w:rPr>
                <w:rFonts w:ascii="Franklin Gothic Book" w:hAnsi="Franklin Gothic Book"/>
                <w:szCs w:val="20"/>
                <w:lang w:val="pt-BR"/>
              </w:rPr>
            </w:pPr>
            <w:r w:rsidRPr="00836C60">
              <w:t>Requiring assistance or intervention</w:t>
            </w:r>
          </w:p>
        </w:tc>
        <w:tc>
          <w:tcPr>
            <w:tcW w:w="2392" w:type="dxa"/>
            <w:vAlign w:val="center"/>
          </w:tcPr>
          <w:p w14:paraId="7AE54530" w14:textId="77777777" w:rsidR="001C4137" w:rsidRPr="003B33BC" w:rsidRDefault="001C4137">
            <w:pPr>
              <w:spacing w:line="240" w:lineRule="auto"/>
              <w:jc w:val="center"/>
              <w:rPr>
                <w:rFonts w:ascii="Franklin Gothic Book" w:hAnsi="Franklin Gothic Book"/>
                <w:szCs w:val="20"/>
              </w:rPr>
            </w:pPr>
            <w:r w:rsidRPr="003B33BC">
              <w:rPr>
                <w:rFonts w:ascii="Franklin Gothic Book" w:hAnsi="Franklin Gothic Book"/>
                <w:szCs w:val="20"/>
              </w:rPr>
              <w:t xml:space="preserve">In need of focused/targeted support: Low participation rate for </w:t>
            </w:r>
            <w:r>
              <w:rPr>
                <w:rFonts w:ascii="Franklin Gothic Book" w:hAnsi="Franklin Gothic Book"/>
                <w:szCs w:val="20"/>
              </w:rPr>
              <w:t>Students with Disabilities, Low Income. High Needs, and All students</w:t>
            </w:r>
          </w:p>
        </w:tc>
      </w:tr>
      <w:tr w:rsidR="001C4137" w:rsidRPr="009D3E25" w14:paraId="3431CF36"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2ACFC0B1" w14:textId="77777777" w:rsidR="001C4137" w:rsidRPr="0013164A" w:rsidRDefault="001C4137">
            <w:pPr>
              <w:spacing w:line="240" w:lineRule="auto"/>
              <w:rPr>
                <w:rFonts w:ascii="Franklin Gothic Book" w:hAnsi="Franklin Gothic Book"/>
                <w:szCs w:val="20"/>
              </w:rPr>
            </w:pPr>
            <w:r w:rsidRPr="0013164A">
              <w:rPr>
                <w:rFonts w:ascii="Franklin Gothic Book" w:hAnsi="Franklin Gothic Book"/>
                <w:szCs w:val="20"/>
              </w:rPr>
              <w:t>Resiliency Preparatory Academy</w:t>
            </w:r>
          </w:p>
        </w:tc>
        <w:tc>
          <w:tcPr>
            <w:tcW w:w="1273" w:type="dxa"/>
            <w:vAlign w:val="center"/>
          </w:tcPr>
          <w:p w14:paraId="7F201BB7" w14:textId="77777777" w:rsidR="001C4137" w:rsidRPr="0013164A" w:rsidRDefault="001C4137">
            <w:pPr>
              <w:spacing w:line="240" w:lineRule="auto"/>
              <w:jc w:val="center"/>
              <w:rPr>
                <w:rFonts w:ascii="Franklin Gothic Book" w:hAnsi="Franklin Gothic Book"/>
                <w:szCs w:val="20"/>
              </w:rPr>
            </w:pPr>
            <w:r>
              <w:rPr>
                <w:rFonts w:ascii="Franklin Gothic Book" w:hAnsi="Franklin Gothic Book"/>
                <w:szCs w:val="20"/>
              </w:rPr>
              <w:t>N/A</w:t>
            </w:r>
          </w:p>
        </w:tc>
        <w:tc>
          <w:tcPr>
            <w:tcW w:w="1016" w:type="dxa"/>
            <w:vAlign w:val="center"/>
          </w:tcPr>
          <w:p w14:paraId="0DD43E62" w14:textId="77777777" w:rsidR="001C4137" w:rsidRPr="0013164A" w:rsidRDefault="001C4137">
            <w:pPr>
              <w:spacing w:line="240" w:lineRule="auto"/>
              <w:jc w:val="center"/>
              <w:rPr>
                <w:rFonts w:ascii="Franklin Gothic Book" w:hAnsi="Franklin Gothic Book"/>
                <w:szCs w:val="20"/>
              </w:rPr>
            </w:pPr>
            <w:r>
              <w:rPr>
                <w:rFonts w:ascii="Franklin Gothic Book" w:hAnsi="Franklin Gothic Book"/>
                <w:szCs w:val="20"/>
              </w:rPr>
              <w:t>N/A</w:t>
            </w:r>
          </w:p>
        </w:tc>
        <w:tc>
          <w:tcPr>
            <w:tcW w:w="2369" w:type="dxa"/>
            <w:vAlign w:val="center"/>
          </w:tcPr>
          <w:p w14:paraId="2269F5AB" w14:textId="77777777" w:rsidR="001C4137" w:rsidRPr="00437CA8" w:rsidRDefault="001C4137">
            <w:pPr>
              <w:spacing w:line="240" w:lineRule="auto"/>
              <w:jc w:val="center"/>
              <w:rPr>
                <w:rFonts w:ascii="Franklin Gothic Book" w:hAnsi="Franklin Gothic Book"/>
                <w:szCs w:val="20"/>
                <w:lang w:val="pt-BR"/>
              </w:rPr>
            </w:pPr>
            <w:r w:rsidRPr="00836C60">
              <w:t>Requiring assistance or intervention</w:t>
            </w:r>
          </w:p>
        </w:tc>
        <w:tc>
          <w:tcPr>
            <w:tcW w:w="2392" w:type="dxa"/>
            <w:vAlign w:val="center"/>
          </w:tcPr>
          <w:p w14:paraId="56026036" w14:textId="77777777" w:rsidR="001C4137" w:rsidRPr="009D3E25" w:rsidRDefault="001C4137">
            <w:pPr>
              <w:spacing w:line="240" w:lineRule="auto"/>
              <w:jc w:val="center"/>
              <w:rPr>
                <w:rFonts w:ascii="Franklin Gothic Book" w:hAnsi="Franklin Gothic Book"/>
                <w:szCs w:val="20"/>
              </w:rPr>
            </w:pPr>
            <w:r w:rsidRPr="003B33BC">
              <w:rPr>
                <w:rFonts w:ascii="Franklin Gothic Book" w:hAnsi="Franklin Gothic Book"/>
                <w:szCs w:val="20"/>
              </w:rPr>
              <w:t xml:space="preserve">In need of focused/targeted support: Low participation rate for </w:t>
            </w:r>
            <w:r>
              <w:rPr>
                <w:rFonts w:ascii="Franklin Gothic Book" w:hAnsi="Franklin Gothic Book"/>
                <w:szCs w:val="20"/>
              </w:rPr>
              <w:t>Students with Disabilities, Low Income, Hispanic or Latino, High Needs, and All students</w:t>
            </w:r>
          </w:p>
        </w:tc>
      </w:tr>
      <w:tr w:rsidR="001C4137" w:rsidRPr="0013164A" w14:paraId="376682FA" w14:textId="77777777">
        <w:trPr>
          <w:jc w:val="center"/>
        </w:trPr>
        <w:tc>
          <w:tcPr>
            <w:tcW w:w="2294" w:type="dxa"/>
            <w:vAlign w:val="center"/>
          </w:tcPr>
          <w:p w14:paraId="75E70B0D" w14:textId="7A4F4B75" w:rsidR="001C4137" w:rsidRPr="0013164A" w:rsidRDefault="001C4137">
            <w:pPr>
              <w:spacing w:line="240" w:lineRule="auto"/>
              <w:rPr>
                <w:rFonts w:ascii="Franklin Gothic Book" w:hAnsi="Franklin Gothic Book"/>
                <w:szCs w:val="20"/>
              </w:rPr>
            </w:pPr>
            <w:r w:rsidRPr="0013164A">
              <w:rPr>
                <w:rFonts w:ascii="Franklin Gothic Book" w:hAnsi="Franklin Gothic Book"/>
                <w:szCs w:val="20"/>
              </w:rPr>
              <w:t xml:space="preserve">B.M.C. Durfee </w:t>
            </w:r>
            <w:r w:rsidR="00B966C1" w:rsidRPr="0013164A">
              <w:rPr>
                <w:rFonts w:ascii="Franklin Gothic Book" w:hAnsi="Franklin Gothic Book"/>
                <w:szCs w:val="20"/>
              </w:rPr>
              <w:t>High</w:t>
            </w:r>
          </w:p>
        </w:tc>
        <w:tc>
          <w:tcPr>
            <w:tcW w:w="1273" w:type="dxa"/>
            <w:vAlign w:val="center"/>
          </w:tcPr>
          <w:p w14:paraId="3B9FFA05" w14:textId="77777777" w:rsidR="001C4137" w:rsidRPr="0013164A" w:rsidRDefault="001C4137">
            <w:pPr>
              <w:spacing w:line="240" w:lineRule="auto"/>
              <w:jc w:val="center"/>
              <w:rPr>
                <w:rFonts w:ascii="Franklin Gothic Book" w:hAnsi="Franklin Gothic Book"/>
                <w:szCs w:val="20"/>
              </w:rPr>
            </w:pPr>
            <w:r>
              <w:rPr>
                <w:rFonts w:ascii="Franklin Gothic Book" w:hAnsi="Franklin Gothic Book"/>
                <w:szCs w:val="20"/>
              </w:rPr>
              <w:t>25%</w:t>
            </w:r>
          </w:p>
        </w:tc>
        <w:tc>
          <w:tcPr>
            <w:tcW w:w="1016" w:type="dxa"/>
            <w:vAlign w:val="center"/>
          </w:tcPr>
          <w:p w14:paraId="034754E2" w14:textId="77777777" w:rsidR="001C4137" w:rsidRPr="0013164A" w:rsidRDefault="001C4137">
            <w:pPr>
              <w:spacing w:line="240" w:lineRule="auto"/>
              <w:jc w:val="center"/>
              <w:rPr>
                <w:rFonts w:ascii="Franklin Gothic Book" w:hAnsi="Franklin Gothic Book"/>
                <w:szCs w:val="20"/>
              </w:rPr>
            </w:pPr>
            <w:r>
              <w:rPr>
                <w:rFonts w:ascii="Franklin Gothic Book" w:hAnsi="Franklin Gothic Book"/>
                <w:szCs w:val="20"/>
              </w:rPr>
              <w:t>11</w:t>
            </w:r>
          </w:p>
        </w:tc>
        <w:tc>
          <w:tcPr>
            <w:tcW w:w="2369" w:type="dxa"/>
            <w:vAlign w:val="center"/>
          </w:tcPr>
          <w:p w14:paraId="62900504" w14:textId="77777777" w:rsidR="001C4137" w:rsidRPr="0013164A" w:rsidRDefault="001C4137">
            <w:pPr>
              <w:spacing w:line="240" w:lineRule="auto"/>
              <w:jc w:val="center"/>
              <w:rPr>
                <w:rFonts w:ascii="Franklin Gothic Book" w:hAnsi="Franklin Gothic Book"/>
                <w:szCs w:val="20"/>
              </w:rPr>
            </w:pPr>
            <w:r w:rsidRPr="005A174D">
              <w:rPr>
                <w:rFonts w:ascii="Franklin Gothic Book" w:hAnsi="Franklin Gothic Book"/>
                <w:szCs w:val="20"/>
              </w:rPr>
              <w:t>Requiring assistance or intervention</w:t>
            </w:r>
          </w:p>
        </w:tc>
        <w:tc>
          <w:tcPr>
            <w:tcW w:w="2392" w:type="dxa"/>
            <w:vAlign w:val="center"/>
          </w:tcPr>
          <w:p w14:paraId="4A1D5D05" w14:textId="77777777" w:rsidR="001C4137" w:rsidRPr="005A174D" w:rsidRDefault="001C4137">
            <w:pPr>
              <w:spacing w:line="240" w:lineRule="auto"/>
              <w:jc w:val="center"/>
              <w:rPr>
                <w:rFonts w:ascii="Franklin Gothic Book" w:hAnsi="Franklin Gothic Book"/>
                <w:szCs w:val="20"/>
              </w:rPr>
            </w:pPr>
            <w:r>
              <w:rPr>
                <w:rFonts w:ascii="Franklin Gothic Book" w:hAnsi="Franklin Gothic Book"/>
                <w:szCs w:val="20"/>
              </w:rPr>
              <w:t>I</w:t>
            </w:r>
            <w:r w:rsidRPr="005A174D">
              <w:rPr>
                <w:rFonts w:ascii="Franklin Gothic Book" w:hAnsi="Franklin Gothic Book"/>
                <w:szCs w:val="20"/>
              </w:rPr>
              <w:t>n need of focused/targeted support</w:t>
            </w:r>
            <w:r>
              <w:rPr>
                <w:rFonts w:ascii="Franklin Gothic Book" w:hAnsi="Franklin Gothic Book"/>
                <w:szCs w:val="20"/>
              </w:rPr>
              <w:t>:</w:t>
            </w:r>
          </w:p>
          <w:p w14:paraId="63866F3E" w14:textId="77777777" w:rsidR="001C4137" w:rsidRPr="0013164A" w:rsidRDefault="001C4137">
            <w:pPr>
              <w:spacing w:line="240" w:lineRule="auto"/>
              <w:jc w:val="center"/>
              <w:rPr>
                <w:rFonts w:ascii="Franklin Gothic Book" w:hAnsi="Franklin Gothic Book"/>
                <w:szCs w:val="20"/>
              </w:rPr>
            </w:pPr>
            <w:r>
              <w:rPr>
                <w:rFonts w:ascii="Franklin Gothic Book" w:hAnsi="Franklin Gothic Book"/>
                <w:szCs w:val="20"/>
              </w:rPr>
              <w:t>Low student group performance for White students</w:t>
            </w:r>
          </w:p>
        </w:tc>
      </w:tr>
      <w:bookmarkEnd w:id="87"/>
    </w:tbl>
    <w:p w14:paraId="72BB8869" w14:textId="77777777" w:rsidR="001C4137" w:rsidRPr="0013164A" w:rsidRDefault="001C4137" w:rsidP="001C4137">
      <w:pPr>
        <w:spacing w:line="240" w:lineRule="auto"/>
        <w:rPr>
          <w:rFonts w:ascii="Franklin Gothic Book" w:hAnsi="Franklin Gothic Book"/>
          <w:sz w:val="20"/>
          <w:szCs w:val="20"/>
        </w:rPr>
      </w:pPr>
    </w:p>
    <w:p w14:paraId="6854B97F" w14:textId="1048D8A3" w:rsidR="00254505" w:rsidRPr="00FD06ED" w:rsidRDefault="00254505" w:rsidP="001C4137">
      <w:pPr>
        <w:pStyle w:val="BodyText"/>
      </w:pPr>
    </w:p>
    <w:sectPr w:rsidR="00254505" w:rsidRPr="00FD06ED" w:rsidSect="001750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CFF5" w14:textId="77777777" w:rsidR="00F42416" w:rsidRDefault="00F42416" w:rsidP="00B93273">
      <w:pPr>
        <w:spacing w:line="240" w:lineRule="auto"/>
      </w:pPr>
      <w:r>
        <w:separator/>
      </w:r>
    </w:p>
  </w:endnote>
  <w:endnote w:type="continuationSeparator" w:id="0">
    <w:p w14:paraId="644B6B9C" w14:textId="77777777" w:rsidR="00F42416" w:rsidRDefault="00F42416" w:rsidP="00B93273">
      <w:pPr>
        <w:spacing w:line="240" w:lineRule="auto"/>
      </w:pPr>
      <w:r>
        <w:continuationSeparator/>
      </w:r>
    </w:p>
  </w:endnote>
  <w:endnote w:type="continuationNotice" w:id="1">
    <w:p w14:paraId="1BB975A4" w14:textId="77777777" w:rsidR="00F42416" w:rsidRDefault="00F424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mbria"/>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GGothicE">
    <w:panose1 w:val="020B0909000000000000"/>
    <w:charset w:val="80"/>
    <w:family w:val="modern"/>
    <w:pitch w:val="fixed"/>
    <w:sig w:usb0="E00002FF" w:usb1="6AC7FDFB" w:usb2="00000012"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GSoeiKakugothic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9B6" w14:textId="022C7596" w:rsidR="52980838" w:rsidRPr="0055077E" w:rsidRDefault="52980838" w:rsidP="002D30A8">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B5" w14:textId="331756C2"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2F2" w14:textId="3822B39F" w:rsidR="00FF48CB" w:rsidRPr="004668E7" w:rsidRDefault="523BAE38" w:rsidP="00E315A4">
    <w:pPr>
      <w:pStyle w:val="Footer"/>
    </w:pPr>
    <w:r>
      <w:rPr>
        <w:rStyle w:val="FranklinGothicDemi"/>
        <w:color w:val="44546A" w:themeColor="text2"/>
      </w:rPr>
      <w:t>Fall River</w:t>
    </w:r>
    <w:r w:rsidRPr="00B3679E">
      <w:rPr>
        <w:rStyle w:val="FranklinGothicDemi"/>
        <w:color w:val="44546A" w:themeColor="text2"/>
      </w:rPr>
      <w:t xml:space="preserve"> Public Schools </w:t>
    </w:r>
    <w:r w:rsidR="00FF48CB">
      <w:ptab w:relativeTo="margin" w:alignment="right" w:leader="none"/>
    </w:r>
    <w:r>
      <w:t>Targeted</w:t>
    </w:r>
    <w:r w:rsidRPr="0055077E">
      <w:t xml:space="preser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sidR="00FF48CB" w:rsidRPr="523BAE38">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523BAE38">
      <w:rPr>
        <w:rStyle w:val="FranklinGothicDemi"/>
        <w:color w:val="44546A" w:themeColor="text2"/>
      </w:rPr>
      <w:fldChar w:fldCharType="separate"/>
    </w:r>
    <w:r w:rsidRPr="00B3679E">
      <w:rPr>
        <w:rStyle w:val="FranklinGothicDemi"/>
        <w:color w:val="44546A" w:themeColor="text2"/>
      </w:rPr>
      <w:t>39</w:t>
    </w:r>
    <w:r w:rsidR="00FF48CB" w:rsidRPr="523BAE38">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24AB" w14:textId="7BDA9A6E" w:rsidR="001E02EF" w:rsidRPr="004668E7" w:rsidRDefault="001E02EF" w:rsidP="00E315A4">
    <w:pPr>
      <w:pStyle w:val="Footer"/>
    </w:pPr>
    <w:r>
      <w:rPr>
        <w:rStyle w:val="FranklinGothicDemi"/>
        <w:color w:val="44546A" w:themeColor="text2"/>
      </w:rPr>
      <w:t>Fall River</w:t>
    </w:r>
    <w:r w:rsidRPr="00B3679E">
      <w:rPr>
        <w:rStyle w:val="FranklinGothicDemi"/>
        <w:color w:val="44546A" w:themeColor="text2"/>
      </w:rPr>
      <w:t xml:space="preserve"> Public Schools</w:t>
    </w:r>
    <w:r>
      <w:ptab w:relativeTo="margin" w:alignment="right" w:leader="none"/>
    </w:r>
    <w:r w:rsidR="00B24113">
      <w:t>Targeted</w:t>
    </w:r>
    <w:r w:rsidRPr="0055077E">
      <w:t xml:space="preser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A-</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sidRPr="00B3679E">
      <w:rPr>
        <w:rStyle w:val="FranklinGothicDemi"/>
        <w:color w:val="44546A" w:themeColor="text2"/>
      </w:rPr>
      <w:t>39</w:t>
    </w:r>
    <w:r w:rsidRPr="00B3679E">
      <w:rPr>
        <w:rStyle w:val="FranklinGothicDemi"/>
        <w:noProof/>
        <w:color w:val="44546A" w:themeColor="text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C60" w14:textId="1524A329" w:rsidR="00486B55" w:rsidRPr="004668E7" w:rsidRDefault="00E42FD1" w:rsidP="002E7525">
    <w:pPr>
      <w:pStyle w:val="Footer"/>
    </w:pPr>
    <w:r>
      <w:rPr>
        <w:rStyle w:val="FranklinGothicDemi"/>
        <w:color w:val="44546A" w:themeColor="text2"/>
      </w:rPr>
      <w:t>Fall River</w:t>
    </w:r>
    <w:r w:rsidR="00486B55" w:rsidRPr="00B3679E">
      <w:rPr>
        <w:rStyle w:val="FranklinGothicDemi"/>
        <w:color w:val="44546A" w:themeColor="text2"/>
      </w:rPr>
      <w:t xml:space="preserve"> Public Schools</w:t>
    </w:r>
    <w:r w:rsidR="00486B55">
      <w:ptab w:relativeTo="margin" w:alignment="right" w:leader="none"/>
    </w:r>
    <w:r w:rsidR="00B24113">
      <w:t>Targeted</w:t>
    </w:r>
    <w:r w:rsidR="00486B55" w:rsidRPr="0055077E">
      <w:t xml:space="preser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 xml:space="preserve">page </w:t>
    </w:r>
    <w:r>
      <w:rPr>
        <w:rStyle w:val="FranklinGothicDemi"/>
        <w:color w:val="44546A" w:themeColor="text2"/>
      </w:rPr>
      <w:t>B</w:t>
    </w:r>
    <w:r w:rsidR="00486B55" w:rsidRPr="00B3679E">
      <w:rPr>
        <w:rStyle w:val="FranklinGothicDemi"/>
        <w:color w:val="44546A" w:themeColor="text2"/>
      </w:rPr>
      <w:t>-</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1</w:t>
    </w:r>
    <w:r w:rsidR="00486B55"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86B55" w:rsidRPr="006750C1" w14:paraId="2B733083" w14:textId="77777777" w:rsidTr="00D84CF0">
      <w:tc>
        <w:tcPr>
          <w:tcW w:w="3120" w:type="dxa"/>
        </w:tcPr>
        <w:p w14:paraId="38956C90" w14:textId="77777777" w:rsidR="00486B55" w:rsidRPr="006750C1" w:rsidRDefault="00486B55" w:rsidP="00D84CF0">
          <w:pPr>
            <w:pStyle w:val="Header"/>
            <w:ind w:left="-115"/>
            <w:rPr>
              <w:rFonts w:ascii="Franklin Gothic Book" w:eastAsia="Calibri" w:hAnsi="Franklin Gothic Book" w:cs="Arial"/>
            </w:rPr>
          </w:pPr>
        </w:p>
      </w:tc>
      <w:tc>
        <w:tcPr>
          <w:tcW w:w="3120" w:type="dxa"/>
        </w:tcPr>
        <w:p w14:paraId="5772A608" w14:textId="77777777" w:rsidR="00486B55" w:rsidRPr="006750C1" w:rsidRDefault="00486B55" w:rsidP="00D84CF0">
          <w:pPr>
            <w:pStyle w:val="Header"/>
            <w:jc w:val="center"/>
            <w:rPr>
              <w:rFonts w:ascii="Franklin Gothic Book" w:eastAsia="Calibri" w:hAnsi="Franklin Gothic Book" w:cs="Arial"/>
            </w:rPr>
          </w:pPr>
        </w:p>
      </w:tc>
      <w:tc>
        <w:tcPr>
          <w:tcW w:w="3120" w:type="dxa"/>
        </w:tcPr>
        <w:p w14:paraId="645852F3" w14:textId="77777777" w:rsidR="00486B55" w:rsidRPr="006750C1" w:rsidRDefault="00486B55" w:rsidP="00D84CF0">
          <w:pPr>
            <w:pStyle w:val="Header"/>
            <w:ind w:right="-115"/>
            <w:jc w:val="right"/>
            <w:rPr>
              <w:rFonts w:ascii="Franklin Gothic Book" w:eastAsia="Calibri" w:hAnsi="Franklin Gothic Book" w:cs="Arial"/>
            </w:rPr>
          </w:pPr>
        </w:p>
      </w:tc>
    </w:tr>
  </w:tbl>
  <w:p w14:paraId="7D18CB35" w14:textId="77777777" w:rsidR="00486B55" w:rsidRDefault="00486B55" w:rsidP="002D30A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AF40" w14:textId="5BDBEF42" w:rsidR="002E7525" w:rsidRPr="004668E7" w:rsidRDefault="00E42FD1" w:rsidP="002E7525">
    <w:pPr>
      <w:pStyle w:val="Footer"/>
    </w:pPr>
    <w:r>
      <w:rPr>
        <w:rStyle w:val="FranklinGothicDemi"/>
        <w:color w:val="44546A" w:themeColor="text2"/>
      </w:rPr>
      <w:t>Fall River</w:t>
    </w:r>
    <w:r w:rsidR="00946862" w:rsidRPr="00B3679E">
      <w:rPr>
        <w:rStyle w:val="FranklinGothicDemi"/>
        <w:color w:val="44546A" w:themeColor="text2"/>
      </w:rPr>
      <w:t xml:space="preserve"> Public Schools</w:t>
    </w:r>
    <w:r w:rsidR="002E7525">
      <w:ptab w:relativeTo="margin" w:alignment="right" w:leader="none"/>
    </w:r>
    <w:r w:rsidR="00B24113">
      <w:t>Targeted</w:t>
    </w:r>
    <w:r w:rsidR="002E7525" w:rsidRPr="0055077E">
      <w:t xml:space="preserve"> District Review Report</w:t>
    </w:r>
    <w:r w:rsidR="002E7525">
      <w:t xml:space="preserve"> </w:t>
    </w:r>
    <w:r w:rsidR="002E7525" w:rsidRPr="00B3679E">
      <w:rPr>
        <w:color w:val="44546A" w:themeColor="text2"/>
      </w:rPr>
      <w:t xml:space="preserve">■ </w:t>
    </w:r>
    <w:r w:rsidR="002E7525" w:rsidRPr="00B3679E">
      <w:rPr>
        <w:rStyle w:val="FranklinGothicDemi"/>
        <w:color w:val="44546A" w:themeColor="text2"/>
      </w:rPr>
      <w:t xml:space="preserve">page </w:t>
    </w:r>
    <w:r>
      <w:rPr>
        <w:rStyle w:val="FranklinGothicDemi"/>
        <w:color w:val="44546A" w:themeColor="text2"/>
      </w:rPr>
      <w:t>C</w:t>
    </w:r>
    <w:r w:rsidR="002E7525" w:rsidRPr="00B3679E">
      <w:rPr>
        <w:rStyle w:val="FranklinGothicDemi"/>
        <w:color w:val="44546A" w:themeColor="text2"/>
      </w:rPr>
      <w:t>-</w:t>
    </w:r>
    <w:r w:rsidR="002E7525" w:rsidRPr="00B3679E">
      <w:rPr>
        <w:rStyle w:val="FranklinGothicDemi"/>
        <w:color w:val="44546A" w:themeColor="text2"/>
      </w:rPr>
      <w:fldChar w:fldCharType="begin"/>
    </w:r>
    <w:r w:rsidR="002E7525" w:rsidRPr="00B3679E">
      <w:rPr>
        <w:rStyle w:val="FranklinGothicDemi"/>
        <w:color w:val="44546A" w:themeColor="text2"/>
      </w:rPr>
      <w:instrText xml:space="preserve"> PAGE   \* MERGEFORMAT </w:instrText>
    </w:r>
    <w:r w:rsidR="002E7525" w:rsidRPr="00B3679E">
      <w:rPr>
        <w:rStyle w:val="FranklinGothicDemi"/>
        <w:color w:val="44546A" w:themeColor="text2"/>
      </w:rPr>
      <w:fldChar w:fldCharType="separate"/>
    </w:r>
    <w:r w:rsidR="002E7525" w:rsidRPr="00B3679E">
      <w:rPr>
        <w:rStyle w:val="FranklinGothicDemi"/>
        <w:color w:val="44546A" w:themeColor="text2"/>
      </w:rPr>
      <w:t>1</w:t>
    </w:r>
    <w:r w:rsidR="002E7525" w:rsidRPr="00B3679E">
      <w:rPr>
        <w:rStyle w:val="FranklinGothicDemi"/>
        <w:noProof/>
        <w:color w:val="44546A" w:themeColor="text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980838" w:rsidRPr="006750C1" w14:paraId="35ED83F6" w14:textId="77777777" w:rsidTr="00D84CF0">
      <w:tc>
        <w:tcPr>
          <w:tcW w:w="3120" w:type="dxa"/>
        </w:tcPr>
        <w:p w14:paraId="2A6580CD" w14:textId="4A982FAA" w:rsidR="52980838" w:rsidRPr="006750C1" w:rsidRDefault="52980838" w:rsidP="00D84CF0">
          <w:pPr>
            <w:pStyle w:val="Header"/>
            <w:ind w:left="-115"/>
            <w:rPr>
              <w:rFonts w:ascii="Franklin Gothic Book" w:eastAsia="Calibri" w:hAnsi="Franklin Gothic Book" w:cs="Arial"/>
            </w:rPr>
          </w:pPr>
        </w:p>
      </w:tc>
      <w:tc>
        <w:tcPr>
          <w:tcW w:w="3120" w:type="dxa"/>
        </w:tcPr>
        <w:p w14:paraId="4C480F35" w14:textId="5A8F9814" w:rsidR="52980838" w:rsidRPr="006750C1" w:rsidRDefault="52980838" w:rsidP="00D84CF0">
          <w:pPr>
            <w:pStyle w:val="Header"/>
            <w:jc w:val="center"/>
            <w:rPr>
              <w:rFonts w:ascii="Franklin Gothic Book" w:eastAsia="Calibri" w:hAnsi="Franklin Gothic Book" w:cs="Arial"/>
            </w:rPr>
          </w:pPr>
        </w:p>
      </w:tc>
      <w:tc>
        <w:tcPr>
          <w:tcW w:w="3120" w:type="dxa"/>
        </w:tcPr>
        <w:p w14:paraId="2F3AF003" w14:textId="394D1CC5" w:rsidR="52980838" w:rsidRPr="006750C1" w:rsidRDefault="52980838" w:rsidP="00D84CF0">
          <w:pPr>
            <w:pStyle w:val="Header"/>
            <w:ind w:right="-115"/>
            <w:jc w:val="right"/>
            <w:rPr>
              <w:rFonts w:ascii="Franklin Gothic Book" w:eastAsia="Calibri" w:hAnsi="Franklin Gothic Book" w:cs="Arial"/>
            </w:rPr>
          </w:pPr>
        </w:p>
      </w:tc>
    </w:tr>
  </w:tbl>
  <w:p w14:paraId="62189066" w14:textId="201E9458" w:rsidR="52980838" w:rsidRDefault="52980838" w:rsidP="002D30A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0AF3" w14:textId="79627AF9" w:rsidR="001C4137" w:rsidRPr="001E0852" w:rsidRDefault="001C4137">
    <w:pPr>
      <w:pBdr>
        <w:top w:val="single" w:sz="12" w:space="1" w:color="ED7D31"/>
      </w:pBdr>
      <w:tabs>
        <w:tab w:val="right" w:pos="12870"/>
      </w:tabs>
      <w:spacing w:line="240" w:lineRule="auto"/>
      <w:ind w:right="54"/>
      <w:rPr>
        <w:rFonts w:ascii="Franklin Gothic Book" w:eastAsia="Franklin Gothic Book" w:hAnsi="Franklin Gothic Book" w:cs="Tahoma"/>
        <w:sz w:val="20"/>
      </w:rPr>
    </w:pPr>
    <w:r>
      <w:rPr>
        <w:rFonts w:ascii="Franklin Gothic Demi" w:eastAsia="Franklin Gothic Book" w:hAnsi="Franklin Gothic Demi" w:cs="Tahoma"/>
        <w:color w:val="44546A"/>
        <w:sz w:val="20"/>
      </w:rPr>
      <w:t>Fall River</w:t>
    </w:r>
    <w:r w:rsidRPr="001E0852">
      <w:rPr>
        <w:rFonts w:ascii="Franklin Gothic Demi" w:eastAsia="Franklin Gothic Book" w:hAnsi="Franklin Gothic Demi" w:cs="Tahoma"/>
        <w:color w:val="44546A"/>
        <w:sz w:val="20"/>
      </w:rPr>
      <w:t xml:space="preserve"> Public Schools</w:t>
    </w:r>
    <w:r w:rsidRPr="001E0852">
      <w:rPr>
        <w:rFonts w:ascii="Franklin Gothic Demi" w:eastAsia="Franklin Gothic Book" w:hAnsi="Franklin Gothic Demi" w:cs="Tahoma"/>
        <w:color w:val="7698D4"/>
        <w:sz w:val="20"/>
      </w:rPr>
      <w:t xml:space="preserve"> </w:t>
    </w:r>
    <w:r w:rsidRPr="001E0852">
      <w:rPr>
        <w:rFonts w:ascii="Franklin Gothic Book" w:eastAsia="Franklin Gothic Book" w:hAnsi="Franklin Gothic Book" w:cs="Tahoma"/>
        <w:sz w:val="20"/>
      </w:rPr>
      <w:ptab w:relativeTo="margin" w:alignment="right" w:leader="none"/>
    </w:r>
    <w:r w:rsidRPr="001E0852">
      <w:rPr>
        <w:rFonts w:ascii="Franklin Gothic Book" w:eastAsia="Franklin Gothic Book" w:hAnsi="Franklin Gothic Book" w:cs="Tahoma"/>
        <w:sz w:val="20"/>
      </w:rPr>
      <w:t xml:space="preserve"> </w:t>
    </w:r>
    <w:r w:rsidR="002A2938">
      <w:rPr>
        <w:rFonts w:ascii="Franklin Gothic Book" w:eastAsia="Franklin Gothic Book" w:hAnsi="Franklin Gothic Book" w:cs="Tahoma"/>
        <w:sz w:val="20"/>
      </w:rPr>
      <w:t>Targeted</w:t>
    </w:r>
    <w:r w:rsidRPr="001E0852">
      <w:rPr>
        <w:rFonts w:ascii="Franklin Gothic Book" w:eastAsia="Franklin Gothic Book" w:hAnsi="Franklin Gothic Book" w:cs="Tahoma"/>
        <w:sz w:val="20"/>
      </w:rPr>
      <w:t xml:space="preserve"> District Review Report </w:t>
    </w:r>
    <w:r w:rsidRPr="001E0852">
      <w:rPr>
        <w:rFonts w:ascii="Franklin Gothic Book" w:eastAsia="Franklin Gothic Book" w:hAnsi="Franklin Gothic Book" w:cs="Tahoma"/>
        <w:color w:val="44546A"/>
        <w:sz w:val="20"/>
      </w:rPr>
      <w:t xml:space="preserve">■ </w:t>
    </w:r>
    <w:r w:rsidRPr="001E0852">
      <w:rPr>
        <w:rFonts w:ascii="Franklin Gothic Demi" w:eastAsia="Franklin Gothic Book" w:hAnsi="Franklin Gothic Demi" w:cs="Tahoma"/>
        <w:color w:val="44546A"/>
        <w:sz w:val="20"/>
      </w:rPr>
      <w:t xml:space="preserve">page </w:t>
    </w:r>
    <w:r w:rsidR="004B660D">
      <w:rPr>
        <w:rFonts w:ascii="Franklin Gothic Demi" w:eastAsia="Franklin Gothic Book" w:hAnsi="Franklin Gothic Demi" w:cs="Tahoma"/>
        <w:color w:val="44546A"/>
        <w:sz w:val="20"/>
      </w:rPr>
      <w:t>D</w:t>
    </w:r>
    <w:r w:rsidRPr="001E0852">
      <w:rPr>
        <w:rFonts w:ascii="Franklin Gothic Demi" w:eastAsia="Franklin Gothic Book" w:hAnsi="Franklin Gothic Demi" w:cs="Tahoma"/>
        <w:color w:val="44546A"/>
        <w:sz w:val="20"/>
      </w:rPr>
      <w:t>-</w:t>
    </w:r>
    <w:r w:rsidRPr="001E0852">
      <w:rPr>
        <w:rFonts w:ascii="Franklin Gothic Demi" w:eastAsia="Franklin Gothic Book" w:hAnsi="Franklin Gothic Demi" w:cs="Tahoma"/>
        <w:color w:val="44546A"/>
        <w:sz w:val="20"/>
      </w:rPr>
      <w:fldChar w:fldCharType="begin"/>
    </w:r>
    <w:r w:rsidRPr="001E0852">
      <w:rPr>
        <w:rFonts w:ascii="Franklin Gothic Demi" w:eastAsia="Franklin Gothic Book" w:hAnsi="Franklin Gothic Demi" w:cs="Tahoma"/>
        <w:color w:val="44546A"/>
        <w:sz w:val="20"/>
      </w:rPr>
      <w:instrText xml:space="preserve"> PAGE   \* MERGEFORMAT </w:instrText>
    </w:r>
    <w:r w:rsidRPr="001E0852">
      <w:rPr>
        <w:rFonts w:ascii="Franklin Gothic Demi" w:eastAsia="Franklin Gothic Book" w:hAnsi="Franklin Gothic Demi" w:cs="Tahoma"/>
        <w:color w:val="44546A"/>
        <w:sz w:val="20"/>
      </w:rPr>
      <w:fldChar w:fldCharType="separate"/>
    </w:r>
    <w:r w:rsidRPr="001E0852">
      <w:rPr>
        <w:rFonts w:ascii="Franklin Gothic Demi" w:eastAsia="Franklin Gothic Book" w:hAnsi="Franklin Gothic Demi" w:cs="Tahoma"/>
        <w:color w:val="44546A"/>
        <w:sz w:val="20"/>
      </w:rPr>
      <w:t>1</w:t>
    </w:r>
    <w:r w:rsidRPr="001E0852">
      <w:rPr>
        <w:rFonts w:ascii="Franklin Gothic Demi" w:eastAsia="Franklin Gothic Book" w:hAnsi="Franklin Gothic Demi" w:cs="Tahoma"/>
        <w:noProof/>
        <w:color w:val="44546A"/>
        <w:sz w:val="20"/>
      </w:rPr>
      <w:fldChar w:fldCharType="end"/>
    </w:r>
  </w:p>
  <w:p w14:paraId="3549C7D9" w14:textId="77777777" w:rsidR="001C4137" w:rsidRDefault="001C41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6ED" w14:textId="77777777" w:rsidR="00F42416" w:rsidRDefault="00F42416" w:rsidP="00B93273">
      <w:pPr>
        <w:spacing w:line="240" w:lineRule="auto"/>
      </w:pPr>
      <w:r>
        <w:separator/>
      </w:r>
    </w:p>
  </w:footnote>
  <w:footnote w:type="continuationSeparator" w:id="0">
    <w:p w14:paraId="45417EC0" w14:textId="77777777" w:rsidR="00F42416" w:rsidRDefault="00F42416" w:rsidP="00B93273">
      <w:pPr>
        <w:spacing w:line="240" w:lineRule="auto"/>
      </w:pPr>
      <w:r>
        <w:continuationSeparator/>
      </w:r>
    </w:p>
  </w:footnote>
  <w:footnote w:type="continuationNotice" w:id="1">
    <w:p w14:paraId="6353E344" w14:textId="77777777" w:rsidR="00F42416" w:rsidRDefault="00F42416">
      <w:pPr>
        <w:spacing w:line="240" w:lineRule="auto"/>
      </w:pPr>
    </w:p>
  </w:footnote>
  <w:footnote w:id="2">
    <w:p w14:paraId="21CF587B" w14:textId="13F07FD8" w:rsidR="0011663D" w:rsidRPr="00335AD6" w:rsidRDefault="0011663D" w:rsidP="00335AD6">
      <w:pPr>
        <w:pStyle w:val="FootnoteText"/>
      </w:pPr>
      <w:r>
        <w:rPr>
          <w:rStyle w:val="FootnoteReference"/>
        </w:rPr>
        <w:footnoteRef/>
      </w:r>
      <w:r>
        <w:t xml:space="preserve"> DESE’s</w:t>
      </w:r>
      <w:r w:rsidRPr="00B408CF">
        <w:t xml:space="preserve"> District Standards and Indicators are at </w:t>
      </w:r>
      <w:hyperlink r:id="rId1" w:history="1">
        <w:r w:rsidRPr="00B408CF">
          <w:rPr>
            <w:rStyle w:val="Hyperlink"/>
            <w:szCs w:val="18"/>
          </w:rPr>
          <w:t>http://www.doe.mass.edu/accountability/district-review/district-standards-indicators.pdf</w:t>
        </w:r>
      </w:hyperlink>
    </w:p>
  </w:footnote>
  <w:footnote w:id="3">
    <w:p w14:paraId="5AF3169F" w14:textId="6666B177" w:rsidR="00972331" w:rsidRDefault="00972331">
      <w:pPr>
        <w:pStyle w:val="FootnoteText"/>
      </w:pPr>
      <w:r>
        <w:rPr>
          <w:rStyle w:val="FootnoteReference"/>
        </w:rPr>
        <w:footnoteRef/>
      </w:r>
      <w:r>
        <w:t xml:space="preserve"> </w:t>
      </w:r>
      <w:r w:rsidR="002E2E2E">
        <w:t xml:space="preserve">The strengths and areas for growth identified in this report </w:t>
      </w:r>
      <w:r w:rsidR="00BA4DF4">
        <w:t>are</w:t>
      </w:r>
      <w:r w:rsidR="002E2E2E">
        <w:t xml:space="preserve"> based on data collected on or before May 8, 2026</w:t>
      </w:r>
      <w:r w:rsidR="006C3939">
        <w:t>.</w:t>
      </w:r>
    </w:p>
  </w:footnote>
  <w:footnote w:id="4">
    <w:p w14:paraId="0DBD541F" w14:textId="77777777" w:rsidR="00360B58" w:rsidRDefault="00360B58" w:rsidP="00360B58">
      <w:pPr>
        <w:pStyle w:val="FootnoteText"/>
      </w:pPr>
      <w:r>
        <w:rPr>
          <w:rStyle w:val="FootnoteReference"/>
        </w:rPr>
        <w:footnoteRef/>
      </w:r>
      <w:r>
        <w:t xml:space="preserve">  Districts with similar demographics and similar wealth are based on </w:t>
      </w:r>
      <w:hyperlink r:id="rId2" w:tgtFrame="_blank" w:history="1">
        <w:r>
          <w:rPr>
            <w:rStyle w:val="Hyperlink"/>
          </w:rPr>
          <w:t>Resource Allocation and District Action Reports (RADAR)</w:t>
        </w:r>
      </w:hyperlink>
      <w:r>
        <w:t xml:space="preserve"> (retrieved March 2024). </w:t>
      </w:r>
    </w:p>
  </w:footnote>
  <w:footnote w:id="5">
    <w:p w14:paraId="13C5CE1D" w14:textId="77777777" w:rsidR="00516A67" w:rsidRDefault="00516A67" w:rsidP="00516A67">
      <w:pPr>
        <w:pStyle w:val="FootnoteText"/>
      </w:pPr>
      <w:r>
        <w:rPr>
          <w:rStyle w:val="FootnoteReference"/>
        </w:rPr>
        <w:footnoteRef/>
      </w:r>
      <w:r>
        <w:t xml:space="preserve"> </w:t>
      </w:r>
      <w:hyperlink r:id="rId3" w:history="1">
        <w:r w:rsidRPr="00041AD2">
          <w:rPr>
            <w:rStyle w:val="Hyperlink"/>
          </w:rPr>
          <w:t>https://www.masc.org/resources/school-budget-and-finance/frequently-asked-questions-about-school-committees-and-budgeting/</w:t>
        </w:r>
      </w:hyperlink>
    </w:p>
  </w:footnote>
  <w:footnote w:id="6">
    <w:p w14:paraId="17B2D5F4" w14:textId="7D5F1C41" w:rsidR="006C3939" w:rsidRDefault="006C3939">
      <w:pPr>
        <w:pStyle w:val="FootnoteText"/>
      </w:pPr>
      <w:r>
        <w:rPr>
          <w:rStyle w:val="FootnoteReference"/>
        </w:rPr>
        <w:footnoteRef/>
      </w:r>
      <w:r>
        <w:t xml:space="preserve"> The </w:t>
      </w:r>
      <w:r w:rsidR="002E2E2E">
        <w:t>strengths and areas for growth</w:t>
      </w:r>
      <w:r>
        <w:t xml:space="preserve"> identified in this report </w:t>
      </w:r>
      <w:r w:rsidR="00BA4DF4">
        <w:t>are</w:t>
      </w:r>
      <w:r>
        <w:t xml:space="preserve"> based on data collected on or before May 8,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0CC1" w14:textId="20EAC8A3" w:rsidR="00075F0D" w:rsidRDefault="00075F0D" w:rsidP="002F1EBE">
    <w:pPr>
      <w:spacing w:after="24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4321" w14:textId="586EC3AC" w:rsidR="003875DE" w:rsidRDefault="00000000">
    <w:pPr>
      <w:pStyle w:val="Header"/>
    </w:pPr>
    <w:r>
      <w:rPr>
        <w:noProof/>
      </w:rPr>
      <w:pict w14:anchorId="379A5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0;margin-top:0;width:549.9pt;height:109.95pt;rotation:315;z-index:-251658231;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37F71AD1">
        <v:shape id="_x0000_s1044" type="#_x0000_t136" style="position:absolute;margin-left:0;margin-top:0;width:549.9pt;height:109.95pt;rotation:315;z-index:-251658230;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1DCC85DD">
        <v:shape id="_x0000_s1043" type="#_x0000_t136" style="position:absolute;margin-left:0;margin-top:0;width:549.9pt;height:109.95pt;rotation:315;z-index:-251658229;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AF24" w14:textId="0FFBDCF2" w:rsidR="003875DE" w:rsidRDefault="00000000">
    <w:pPr>
      <w:pStyle w:val="Header"/>
    </w:pPr>
    <w:r>
      <w:rPr>
        <w:noProof/>
      </w:rPr>
      <w:pict w14:anchorId="38A81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margin-left:0;margin-top:0;width:549.9pt;height:109.95pt;rotation:315;z-index:-251658228;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24871C5D">
        <v:shape id="_x0000_s1062" type="#_x0000_t136" style="position:absolute;margin-left:0;margin-top:0;width:549.9pt;height:109.95pt;rotation:315;z-index:-251658227;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6E57DD32">
        <v:shape id="_x0000_s1061" type="#_x0000_t136" style="position:absolute;margin-left:0;margin-top:0;width:549.9pt;height:109.95pt;rotation:315;z-index:-251658226;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3BCDB6F5">
        <v:shape id="_x0000_s1060" type="#_x0000_t136" style="position:absolute;margin-left:0;margin-top:0;width:549.9pt;height:109.95pt;rotation:315;z-index:-251658225;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D1F2" w14:textId="4C57DA66" w:rsidR="0047269F" w:rsidRDefault="0047269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C1AB" w14:textId="63780F9D" w:rsidR="003875DE" w:rsidRDefault="00000000">
    <w:pPr>
      <w:pStyle w:val="Header"/>
    </w:pPr>
    <w:r>
      <w:rPr>
        <w:noProof/>
      </w:rPr>
      <w:pict w14:anchorId="08B11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margin-left:0;margin-top:0;width:549.9pt;height:109.95pt;rotation:315;z-index:-251658224;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0C98F14E">
        <v:shape id="_x0000_s1057" type="#_x0000_t136" style="position:absolute;margin-left:0;margin-top:0;width:549.9pt;height:109.95pt;rotation:315;z-index:-251658223;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626DE8F1">
        <v:shape id="_x0000_s1056" type="#_x0000_t136" style="position:absolute;margin-left:0;margin-top:0;width:549.9pt;height:109.95pt;rotation:315;z-index:-251658222;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2D8E5AD1">
        <v:shape id="_x0000_s1055" type="#_x0000_t136" style="position:absolute;margin-left:0;margin-top:0;width:549.9pt;height:109.95pt;rotation:315;z-index:-251658221;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DC89" w14:textId="14514783" w:rsidR="003875DE" w:rsidRDefault="00000000">
    <w:pPr>
      <w:pStyle w:val="Header"/>
    </w:pPr>
    <w:r>
      <w:rPr>
        <w:noProof/>
      </w:rPr>
      <w:pict w14:anchorId="30E64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6" type="#_x0000_t136" style="position:absolute;margin-left:0;margin-top:0;width:549.9pt;height:109.95pt;rotation:315;z-index:-251658220;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0D66FD8E">
        <v:shape id="_x0000_s1075" type="#_x0000_t136" style="position:absolute;margin-left:0;margin-top:0;width:549.9pt;height:109.95pt;rotation:315;z-index:-251658219;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4319FA77">
        <v:shape id="_x0000_s1074" type="#_x0000_t136" style="position:absolute;margin-left:0;margin-top:0;width:549.9pt;height:109.95pt;rotation:315;z-index:-251658218;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56AA84D1">
        <v:shape id="_x0000_s1073" type="#_x0000_t136" style="position:absolute;margin-left:0;margin-top:0;width:549.9pt;height:109.95pt;rotation:315;z-index:-251658217;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66B61ABE">
        <v:shape id="_x0000_s1072" type="#_x0000_t136" style="position:absolute;margin-left:0;margin-top:0;width:549.9pt;height:109.95pt;rotation:315;z-index:-251658216;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21A" w14:textId="78777505" w:rsidR="003875DE" w:rsidRDefault="003875D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C8A0" w14:textId="61625484" w:rsidR="003875DE" w:rsidRDefault="00000000">
    <w:pPr>
      <w:pStyle w:val="Header"/>
    </w:pPr>
    <w:r>
      <w:rPr>
        <w:noProof/>
      </w:rPr>
      <w:pict w14:anchorId="67D7C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margin-left:0;margin-top:0;width:549.9pt;height:109.95pt;rotation:315;z-index:-251658215;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5BC3EA80">
        <v:shape id="_x0000_s1069" type="#_x0000_t136" style="position:absolute;margin-left:0;margin-top:0;width:549.9pt;height:109.95pt;rotation:315;z-index:-251658214;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060816A2">
        <v:shape id="_x0000_s1068" type="#_x0000_t136" style="position:absolute;margin-left:0;margin-top:0;width:549.9pt;height:109.95pt;rotation:315;z-index:-251658213;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7F58E810">
        <v:shape id="_x0000_s1067" type="#_x0000_t136" style="position:absolute;margin-left:0;margin-top:0;width:549.9pt;height:109.95pt;rotation:315;z-index:-251658212;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10CBBC41">
        <v:shape id="_x0000_s1066" type="#_x0000_t136" style="position:absolute;margin-left:0;margin-top:0;width:549.9pt;height:109.95pt;rotation:315;z-index:-251658211;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F6B1" w14:textId="60DE9A69" w:rsidR="003875DE" w:rsidRDefault="00000000">
    <w:pPr>
      <w:pStyle w:val="Header"/>
    </w:pPr>
    <w:r>
      <w:rPr>
        <w:noProof/>
      </w:rPr>
      <w:pict w14:anchorId="38FD4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49.9pt;height:109.95pt;rotation:315;z-index:-251658240;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632C" w14:textId="53F2292E" w:rsidR="003875DE" w:rsidRDefault="003875DE" w:rsidP="002F1EBE">
    <w:pPr>
      <w:spacing w:after="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2181" w14:textId="6A1FCBE9" w:rsidR="003875DE" w:rsidRDefault="00000000">
    <w:pPr>
      <w:pStyle w:val="Header"/>
    </w:pPr>
    <w:r>
      <w:rPr>
        <w:noProof/>
      </w:rPr>
      <w:pict w14:anchorId="32F01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49.9pt;height:109.95pt;rotation:315;z-index:-251658239;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AAAB" w14:textId="31AA8B12" w:rsidR="003875DE" w:rsidRDefault="00000000">
    <w:pPr>
      <w:pStyle w:val="Header"/>
    </w:pPr>
    <w:r>
      <w:rPr>
        <w:noProof/>
      </w:rPr>
      <w:pict w14:anchorId="7DC6E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549.9pt;height:109.95pt;rotation:315;z-index:-251658238;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532E94BB">
        <v:shape id="_x0000_s1037" type="#_x0000_t136" style="position:absolute;margin-left:0;margin-top:0;width:549.9pt;height:109.95pt;rotation:315;z-index:-251658237;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01F9" w14:textId="2D0EC936" w:rsidR="003875DE" w:rsidRPr="00494EE7" w:rsidRDefault="003875DE" w:rsidP="00494E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2341" w14:textId="014AE7C8" w:rsidR="003875DE" w:rsidRDefault="00000000">
    <w:pPr>
      <w:pStyle w:val="Header"/>
    </w:pPr>
    <w:r>
      <w:rPr>
        <w:noProof/>
      </w:rPr>
      <w:pict w14:anchorId="74F2F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549.9pt;height:109.95pt;rotation:315;z-index:-251658236;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27694126">
        <v:shape id="_x0000_s1034" type="#_x0000_t136" style="position:absolute;margin-left:0;margin-top:0;width:549.9pt;height:109.95pt;rotation:315;z-index:-251658235;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7DAB" w14:textId="2C558ACE" w:rsidR="003875DE" w:rsidRDefault="00000000">
    <w:pPr>
      <w:pStyle w:val="Header"/>
    </w:pPr>
    <w:r>
      <w:rPr>
        <w:noProof/>
      </w:rPr>
      <w:pict w14:anchorId="68BFE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margin-left:0;margin-top:0;width:549.9pt;height:109.95pt;rotation:315;z-index:-251658234;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25F092B1">
        <v:shape id="_x0000_s1048" type="#_x0000_t136" style="position:absolute;margin-left:0;margin-top:0;width:549.9pt;height:109.95pt;rotation:315;z-index:-251658233;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r>
      <w:rPr>
        <w:noProof/>
      </w:rPr>
      <w:pict w14:anchorId="1938674C">
        <v:shape id="_x0000_s1047" type="#_x0000_t136" style="position:absolute;margin-left:0;margin-top:0;width:549.9pt;height:109.95pt;rotation:315;z-index:-251658232;mso-position-horizontal:center;mso-position-horizontal-relative:margin;mso-position-vertical:center;mso-position-vertical-relative:margin" o:allowincell="f" fillcolor="silver" stroked="f">
          <v:fill opacity=".5"/>
          <v:textpath style="font-family:&quot;Franklin Gothic Book&quot;;font-size:1pt" string="EMBARGOE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33E6" w14:textId="66CCD923" w:rsidR="003875DE" w:rsidRPr="00494EE7" w:rsidRDefault="003875DE" w:rsidP="00494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78D"/>
    <w:multiLevelType w:val="hybridMultilevel"/>
    <w:tmpl w:val="FBCEB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CB3"/>
    <w:multiLevelType w:val="hybridMultilevel"/>
    <w:tmpl w:val="A5C4CCAA"/>
    <w:styleLink w:val="Table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A5659"/>
    <w:multiLevelType w:val="hybridMultilevel"/>
    <w:tmpl w:val="BFD289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011205"/>
    <w:multiLevelType w:val="hybridMultilevel"/>
    <w:tmpl w:val="A74CA048"/>
    <w:lvl w:ilvl="0" w:tplc="6690264A">
      <w:start w:val="1"/>
      <w:numFmt w:val="bullet"/>
      <w:lvlText w:val="·"/>
      <w:lvlJc w:val="left"/>
      <w:pPr>
        <w:ind w:left="720" w:hanging="360"/>
      </w:pPr>
      <w:rPr>
        <w:rFonts w:ascii="Symbol" w:hAnsi="Symbol" w:hint="default"/>
      </w:rPr>
    </w:lvl>
    <w:lvl w:ilvl="1" w:tplc="719AA8FA">
      <w:start w:val="1"/>
      <w:numFmt w:val="bullet"/>
      <w:lvlText w:val="o"/>
      <w:lvlJc w:val="left"/>
      <w:pPr>
        <w:ind w:left="1440" w:hanging="360"/>
      </w:pPr>
      <w:rPr>
        <w:rFonts w:ascii="Courier New" w:hAnsi="Courier New" w:hint="default"/>
      </w:rPr>
    </w:lvl>
    <w:lvl w:ilvl="2" w:tplc="FAB46D4A">
      <w:start w:val="1"/>
      <w:numFmt w:val="bullet"/>
      <w:lvlText w:val=""/>
      <w:lvlJc w:val="left"/>
      <w:pPr>
        <w:ind w:left="2160" w:hanging="360"/>
      </w:pPr>
      <w:rPr>
        <w:rFonts w:ascii="Wingdings" w:hAnsi="Wingdings" w:hint="default"/>
      </w:rPr>
    </w:lvl>
    <w:lvl w:ilvl="3" w:tplc="13D675B2">
      <w:start w:val="1"/>
      <w:numFmt w:val="bullet"/>
      <w:lvlText w:val=""/>
      <w:lvlJc w:val="left"/>
      <w:pPr>
        <w:ind w:left="2880" w:hanging="360"/>
      </w:pPr>
      <w:rPr>
        <w:rFonts w:ascii="Symbol" w:hAnsi="Symbol" w:hint="default"/>
      </w:rPr>
    </w:lvl>
    <w:lvl w:ilvl="4" w:tplc="95D0FA5E">
      <w:start w:val="1"/>
      <w:numFmt w:val="bullet"/>
      <w:lvlText w:val="o"/>
      <w:lvlJc w:val="left"/>
      <w:pPr>
        <w:ind w:left="3600" w:hanging="360"/>
      </w:pPr>
      <w:rPr>
        <w:rFonts w:ascii="Courier New" w:hAnsi="Courier New" w:hint="default"/>
      </w:rPr>
    </w:lvl>
    <w:lvl w:ilvl="5" w:tplc="8D06B8AC">
      <w:start w:val="1"/>
      <w:numFmt w:val="bullet"/>
      <w:lvlText w:val=""/>
      <w:lvlJc w:val="left"/>
      <w:pPr>
        <w:ind w:left="4320" w:hanging="360"/>
      </w:pPr>
      <w:rPr>
        <w:rFonts w:ascii="Wingdings" w:hAnsi="Wingdings" w:hint="default"/>
      </w:rPr>
    </w:lvl>
    <w:lvl w:ilvl="6" w:tplc="46DE09B6">
      <w:start w:val="1"/>
      <w:numFmt w:val="bullet"/>
      <w:lvlText w:val=""/>
      <w:lvlJc w:val="left"/>
      <w:pPr>
        <w:ind w:left="5040" w:hanging="360"/>
      </w:pPr>
      <w:rPr>
        <w:rFonts w:ascii="Symbol" w:hAnsi="Symbol" w:hint="default"/>
      </w:rPr>
    </w:lvl>
    <w:lvl w:ilvl="7" w:tplc="CBB6B9FC">
      <w:start w:val="1"/>
      <w:numFmt w:val="bullet"/>
      <w:lvlText w:val="o"/>
      <w:lvlJc w:val="left"/>
      <w:pPr>
        <w:ind w:left="5760" w:hanging="360"/>
      </w:pPr>
      <w:rPr>
        <w:rFonts w:ascii="Courier New" w:hAnsi="Courier New" w:hint="default"/>
      </w:rPr>
    </w:lvl>
    <w:lvl w:ilvl="8" w:tplc="AB44C3E6">
      <w:start w:val="1"/>
      <w:numFmt w:val="bullet"/>
      <w:lvlText w:val=""/>
      <w:lvlJc w:val="left"/>
      <w:pPr>
        <w:ind w:left="6480" w:hanging="360"/>
      </w:pPr>
      <w:rPr>
        <w:rFonts w:ascii="Wingdings" w:hAnsi="Wingdings" w:hint="default"/>
      </w:rPr>
    </w:lvl>
  </w:abstractNum>
  <w:abstractNum w:abstractNumId="4"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B12EF"/>
    <w:multiLevelType w:val="multilevel"/>
    <w:tmpl w:val="3802ECC0"/>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bullet"/>
      <w:pStyle w:val="TableBullet2"/>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41C1F44"/>
    <w:multiLevelType w:val="hybridMultilevel"/>
    <w:tmpl w:val="EB04B120"/>
    <w:lvl w:ilvl="0" w:tplc="A67672A0">
      <w:numFmt w:val="bullet"/>
      <w:lvlText w:val=""/>
      <w:lvlJc w:val="left"/>
      <w:pPr>
        <w:ind w:left="720" w:hanging="360"/>
      </w:pPr>
      <w:rPr>
        <w:rFonts w:ascii="Symbol" w:eastAsiaTheme="minorHAnsi" w:hAnsi="Symbol"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4D01BF"/>
    <w:multiLevelType w:val="hybridMultilevel"/>
    <w:tmpl w:val="680E7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604C1"/>
    <w:multiLevelType w:val="hybridMultilevel"/>
    <w:tmpl w:val="96907EE0"/>
    <w:lvl w:ilvl="0" w:tplc="BA8E5772">
      <w:numFmt w:val="bullet"/>
      <w:lvlText w:val=""/>
      <w:lvlJc w:val="left"/>
      <w:pPr>
        <w:ind w:left="720" w:hanging="360"/>
      </w:pPr>
      <w:rPr>
        <w:rFonts w:ascii="Symbol" w:eastAsiaTheme="minorHAnsi" w:hAnsi="Symbol"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990509"/>
    <w:multiLevelType w:val="multilevel"/>
    <w:tmpl w:val="F2368112"/>
    <w:lvl w:ilvl="0">
      <w:start w:val="1"/>
      <w:numFmt w:val="bullet"/>
      <w:lvlText w:val="■"/>
      <w:lvlJc w:val="left"/>
      <w:pPr>
        <w:ind w:left="720" w:hanging="360"/>
      </w:pPr>
      <w:rPr>
        <w:rFonts w:ascii="Franklin Gothic Book" w:hAnsi="Franklin Gothic Book"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D6507F"/>
    <w:multiLevelType w:val="hybridMultilevel"/>
    <w:tmpl w:val="A44A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C10FD"/>
    <w:multiLevelType w:val="hybridMultilevel"/>
    <w:tmpl w:val="14B48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E7DF8"/>
    <w:multiLevelType w:val="multilevel"/>
    <w:tmpl w:val="13DC3DC0"/>
    <w:lvl w:ilvl="0">
      <w:start w:val="1"/>
      <w:numFmt w:val="decimal"/>
      <w:pStyle w:val="TableNumbering"/>
      <w:lvlText w:val="%1."/>
      <w:lvlJc w:val="left"/>
      <w:pPr>
        <w:ind w:left="450" w:hanging="360"/>
      </w:pPr>
      <w:rPr>
        <w:b w:val="0"/>
      </w:rPr>
    </w:lvl>
    <w:lvl w:ilvl="1">
      <w:start w:val="1"/>
      <w:numFmt w:val="decimal"/>
      <w:isLgl/>
      <w:lvlText w:val="%1.%2"/>
      <w:lvlJc w:val="left"/>
      <w:pPr>
        <w:ind w:left="450" w:hanging="360"/>
      </w:pPr>
      <w:rPr>
        <w:rFonts w:hint="default"/>
        <w:sz w:val="18"/>
      </w:rPr>
    </w:lvl>
    <w:lvl w:ilvl="2">
      <w:start w:val="1"/>
      <w:numFmt w:val="decimal"/>
      <w:isLgl/>
      <w:lvlText w:val="%1.%2.%3"/>
      <w:lvlJc w:val="left"/>
      <w:pPr>
        <w:ind w:left="810" w:hanging="720"/>
      </w:pPr>
      <w:rPr>
        <w:rFonts w:hint="default"/>
        <w:sz w:val="18"/>
      </w:rPr>
    </w:lvl>
    <w:lvl w:ilvl="3">
      <w:start w:val="1"/>
      <w:numFmt w:val="decimal"/>
      <w:isLgl/>
      <w:lvlText w:val="%1.%2.%3.%4"/>
      <w:lvlJc w:val="left"/>
      <w:pPr>
        <w:ind w:left="810" w:hanging="720"/>
      </w:pPr>
      <w:rPr>
        <w:rFonts w:hint="default"/>
        <w:sz w:val="18"/>
      </w:rPr>
    </w:lvl>
    <w:lvl w:ilvl="4">
      <w:start w:val="1"/>
      <w:numFmt w:val="decimal"/>
      <w:isLgl/>
      <w:lvlText w:val="%1.%2.%3.%4.%5"/>
      <w:lvlJc w:val="left"/>
      <w:pPr>
        <w:ind w:left="1170" w:hanging="1080"/>
      </w:pPr>
      <w:rPr>
        <w:rFonts w:hint="default"/>
        <w:sz w:val="18"/>
      </w:rPr>
    </w:lvl>
    <w:lvl w:ilvl="5">
      <w:start w:val="1"/>
      <w:numFmt w:val="decimal"/>
      <w:isLgl/>
      <w:lvlText w:val="%1.%2.%3.%4.%5.%6"/>
      <w:lvlJc w:val="left"/>
      <w:pPr>
        <w:ind w:left="1170" w:hanging="1080"/>
      </w:pPr>
      <w:rPr>
        <w:rFonts w:hint="default"/>
        <w:sz w:val="18"/>
      </w:rPr>
    </w:lvl>
    <w:lvl w:ilvl="6">
      <w:start w:val="1"/>
      <w:numFmt w:val="decimal"/>
      <w:isLgl/>
      <w:lvlText w:val="%1.%2.%3.%4.%5.%6.%7"/>
      <w:lvlJc w:val="left"/>
      <w:pPr>
        <w:ind w:left="1530" w:hanging="1440"/>
      </w:pPr>
      <w:rPr>
        <w:rFonts w:hint="default"/>
        <w:sz w:val="18"/>
      </w:rPr>
    </w:lvl>
    <w:lvl w:ilvl="7">
      <w:start w:val="1"/>
      <w:numFmt w:val="decimal"/>
      <w:isLgl/>
      <w:lvlText w:val="%1.%2.%3.%4.%5.%6.%7.%8"/>
      <w:lvlJc w:val="left"/>
      <w:pPr>
        <w:ind w:left="1530" w:hanging="1440"/>
      </w:pPr>
      <w:rPr>
        <w:rFonts w:hint="default"/>
        <w:sz w:val="18"/>
      </w:rPr>
    </w:lvl>
    <w:lvl w:ilvl="8">
      <w:start w:val="1"/>
      <w:numFmt w:val="decimal"/>
      <w:isLgl/>
      <w:lvlText w:val="%1.%2.%3.%4.%5.%6.%7.%8.%9"/>
      <w:lvlJc w:val="left"/>
      <w:pPr>
        <w:ind w:left="1890" w:hanging="1800"/>
      </w:pPr>
      <w:rPr>
        <w:rFonts w:hint="default"/>
        <w:sz w:val="18"/>
      </w:rPr>
    </w:lvl>
  </w:abstractNum>
  <w:abstractNum w:abstractNumId="13" w15:restartNumberingAfterBreak="0">
    <w:nsid w:val="2BD94CDA"/>
    <w:multiLevelType w:val="hybridMultilevel"/>
    <w:tmpl w:val="2A30F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B7C60"/>
    <w:multiLevelType w:val="hybridMultilevel"/>
    <w:tmpl w:val="668C9DF2"/>
    <w:lvl w:ilvl="0" w:tplc="D4CAC264">
      <w:start w:val="1"/>
      <w:numFmt w:val="bullet"/>
      <w:lvlText w:val=""/>
      <w:lvlJc w:val="left"/>
      <w:pPr>
        <w:ind w:left="1440" w:hanging="360"/>
      </w:pPr>
      <w:rPr>
        <w:rFonts w:ascii="Symbol" w:hAnsi="Symbol"/>
      </w:rPr>
    </w:lvl>
    <w:lvl w:ilvl="1" w:tplc="1EB6B7FE">
      <w:start w:val="1"/>
      <w:numFmt w:val="bullet"/>
      <w:lvlText w:val=""/>
      <w:lvlJc w:val="left"/>
      <w:pPr>
        <w:ind w:left="1440" w:hanging="360"/>
      </w:pPr>
      <w:rPr>
        <w:rFonts w:ascii="Symbol" w:hAnsi="Symbol"/>
      </w:rPr>
    </w:lvl>
    <w:lvl w:ilvl="2" w:tplc="0A2A4B78">
      <w:start w:val="1"/>
      <w:numFmt w:val="bullet"/>
      <w:lvlText w:val=""/>
      <w:lvlJc w:val="left"/>
      <w:pPr>
        <w:ind w:left="1440" w:hanging="360"/>
      </w:pPr>
      <w:rPr>
        <w:rFonts w:ascii="Symbol" w:hAnsi="Symbol"/>
      </w:rPr>
    </w:lvl>
    <w:lvl w:ilvl="3" w:tplc="96108DEC">
      <w:start w:val="1"/>
      <w:numFmt w:val="bullet"/>
      <w:lvlText w:val=""/>
      <w:lvlJc w:val="left"/>
      <w:pPr>
        <w:ind w:left="1440" w:hanging="360"/>
      </w:pPr>
      <w:rPr>
        <w:rFonts w:ascii="Symbol" w:hAnsi="Symbol"/>
      </w:rPr>
    </w:lvl>
    <w:lvl w:ilvl="4" w:tplc="285254A2">
      <w:start w:val="1"/>
      <w:numFmt w:val="bullet"/>
      <w:lvlText w:val=""/>
      <w:lvlJc w:val="left"/>
      <w:pPr>
        <w:ind w:left="1440" w:hanging="360"/>
      </w:pPr>
      <w:rPr>
        <w:rFonts w:ascii="Symbol" w:hAnsi="Symbol"/>
      </w:rPr>
    </w:lvl>
    <w:lvl w:ilvl="5" w:tplc="42A41E72">
      <w:start w:val="1"/>
      <w:numFmt w:val="bullet"/>
      <w:lvlText w:val=""/>
      <w:lvlJc w:val="left"/>
      <w:pPr>
        <w:ind w:left="1440" w:hanging="360"/>
      </w:pPr>
      <w:rPr>
        <w:rFonts w:ascii="Symbol" w:hAnsi="Symbol"/>
      </w:rPr>
    </w:lvl>
    <w:lvl w:ilvl="6" w:tplc="59F81BEE">
      <w:start w:val="1"/>
      <w:numFmt w:val="bullet"/>
      <w:lvlText w:val=""/>
      <w:lvlJc w:val="left"/>
      <w:pPr>
        <w:ind w:left="1440" w:hanging="360"/>
      </w:pPr>
      <w:rPr>
        <w:rFonts w:ascii="Symbol" w:hAnsi="Symbol"/>
      </w:rPr>
    </w:lvl>
    <w:lvl w:ilvl="7" w:tplc="FA342706">
      <w:start w:val="1"/>
      <w:numFmt w:val="bullet"/>
      <w:lvlText w:val=""/>
      <w:lvlJc w:val="left"/>
      <w:pPr>
        <w:ind w:left="1440" w:hanging="360"/>
      </w:pPr>
      <w:rPr>
        <w:rFonts w:ascii="Symbol" w:hAnsi="Symbol"/>
      </w:rPr>
    </w:lvl>
    <w:lvl w:ilvl="8" w:tplc="55B80884">
      <w:start w:val="1"/>
      <w:numFmt w:val="bullet"/>
      <w:lvlText w:val=""/>
      <w:lvlJc w:val="left"/>
      <w:pPr>
        <w:ind w:left="1440" w:hanging="360"/>
      </w:pPr>
      <w:rPr>
        <w:rFonts w:ascii="Symbol" w:hAnsi="Symbol"/>
      </w:rPr>
    </w:lvl>
  </w:abstractNum>
  <w:abstractNum w:abstractNumId="15" w15:restartNumberingAfterBreak="0">
    <w:nsid w:val="2ED845C7"/>
    <w:multiLevelType w:val="hybridMultilevel"/>
    <w:tmpl w:val="62468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C6C97"/>
    <w:multiLevelType w:val="hybridMultilevel"/>
    <w:tmpl w:val="4F90D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54B28"/>
    <w:multiLevelType w:val="hybridMultilevel"/>
    <w:tmpl w:val="04F80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118C1"/>
    <w:multiLevelType w:val="hybridMultilevel"/>
    <w:tmpl w:val="C8B0B550"/>
    <w:lvl w:ilvl="0" w:tplc="43486F3C">
      <w:start w:val="1"/>
      <w:numFmt w:val="bullet"/>
      <w:lvlText w:val=""/>
      <w:lvlJc w:val="left"/>
      <w:pPr>
        <w:ind w:left="1440" w:hanging="360"/>
      </w:pPr>
      <w:rPr>
        <w:rFonts w:ascii="Symbol" w:hAnsi="Symbol"/>
      </w:rPr>
    </w:lvl>
    <w:lvl w:ilvl="1" w:tplc="C3CCF872">
      <w:start w:val="1"/>
      <w:numFmt w:val="bullet"/>
      <w:lvlText w:val=""/>
      <w:lvlJc w:val="left"/>
      <w:pPr>
        <w:ind w:left="1440" w:hanging="360"/>
      </w:pPr>
      <w:rPr>
        <w:rFonts w:ascii="Symbol" w:hAnsi="Symbol"/>
      </w:rPr>
    </w:lvl>
    <w:lvl w:ilvl="2" w:tplc="B7AA832E">
      <w:start w:val="1"/>
      <w:numFmt w:val="bullet"/>
      <w:lvlText w:val=""/>
      <w:lvlJc w:val="left"/>
      <w:pPr>
        <w:ind w:left="1440" w:hanging="360"/>
      </w:pPr>
      <w:rPr>
        <w:rFonts w:ascii="Symbol" w:hAnsi="Symbol"/>
      </w:rPr>
    </w:lvl>
    <w:lvl w:ilvl="3" w:tplc="15F6D982">
      <w:start w:val="1"/>
      <w:numFmt w:val="bullet"/>
      <w:lvlText w:val=""/>
      <w:lvlJc w:val="left"/>
      <w:pPr>
        <w:ind w:left="1440" w:hanging="360"/>
      </w:pPr>
      <w:rPr>
        <w:rFonts w:ascii="Symbol" w:hAnsi="Symbol"/>
      </w:rPr>
    </w:lvl>
    <w:lvl w:ilvl="4" w:tplc="EF787BE4">
      <w:start w:val="1"/>
      <w:numFmt w:val="bullet"/>
      <w:lvlText w:val=""/>
      <w:lvlJc w:val="left"/>
      <w:pPr>
        <w:ind w:left="1440" w:hanging="360"/>
      </w:pPr>
      <w:rPr>
        <w:rFonts w:ascii="Symbol" w:hAnsi="Symbol"/>
      </w:rPr>
    </w:lvl>
    <w:lvl w:ilvl="5" w:tplc="78606ABE">
      <w:start w:val="1"/>
      <w:numFmt w:val="bullet"/>
      <w:lvlText w:val=""/>
      <w:lvlJc w:val="left"/>
      <w:pPr>
        <w:ind w:left="1440" w:hanging="360"/>
      </w:pPr>
      <w:rPr>
        <w:rFonts w:ascii="Symbol" w:hAnsi="Symbol"/>
      </w:rPr>
    </w:lvl>
    <w:lvl w:ilvl="6" w:tplc="7C74F38E">
      <w:start w:val="1"/>
      <w:numFmt w:val="bullet"/>
      <w:lvlText w:val=""/>
      <w:lvlJc w:val="left"/>
      <w:pPr>
        <w:ind w:left="1440" w:hanging="360"/>
      </w:pPr>
      <w:rPr>
        <w:rFonts w:ascii="Symbol" w:hAnsi="Symbol"/>
      </w:rPr>
    </w:lvl>
    <w:lvl w:ilvl="7" w:tplc="13D89A76">
      <w:start w:val="1"/>
      <w:numFmt w:val="bullet"/>
      <w:lvlText w:val=""/>
      <w:lvlJc w:val="left"/>
      <w:pPr>
        <w:ind w:left="1440" w:hanging="360"/>
      </w:pPr>
      <w:rPr>
        <w:rFonts w:ascii="Symbol" w:hAnsi="Symbol"/>
      </w:rPr>
    </w:lvl>
    <w:lvl w:ilvl="8" w:tplc="2DF0B216">
      <w:start w:val="1"/>
      <w:numFmt w:val="bullet"/>
      <w:lvlText w:val=""/>
      <w:lvlJc w:val="left"/>
      <w:pPr>
        <w:ind w:left="1440" w:hanging="360"/>
      </w:pPr>
      <w:rPr>
        <w:rFonts w:ascii="Symbol" w:hAnsi="Symbol"/>
      </w:rPr>
    </w:lvl>
  </w:abstractNum>
  <w:abstractNum w:abstractNumId="19" w15:restartNumberingAfterBreak="0">
    <w:nsid w:val="36841715"/>
    <w:multiLevelType w:val="hybridMultilevel"/>
    <w:tmpl w:val="85F0D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D0A8C"/>
    <w:multiLevelType w:val="hybridMultilevel"/>
    <w:tmpl w:val="88E0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CB10D2"/>
    <w:multiLevelType w:val="hybridMultilevel"/>
    <w:tmpl w:val="07B2B7C4"/>
    <w:styleLink w:val="MSV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16269"/>
    <w:multiLevelType w:val="hybridMultilevel"/>
    <w:tmpl w:val="433E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E6318"/>
    <w:multiLevelType w:val="multilevel"/>
    <w:tmpl w:val="707E2B46"/>
    <w:lvl w:ilvl="0">
      <w:start w:val="1"/>
      <w:numFmt w:val="bullet"/>
      <w:lvlText w:val="■"/>
      <w:lvlJc w:val="left"/>
      <w:pPr>
        <w:ind w:left="720" w:hanging="720"/>
      </w:pPr>
      <w:rPr>
        <w:rFonts w:ascii="Franklin Gothic Book" w:hAnsi="Franklin Gothic Book" w:hint="default"/>
        <w:color w:val="ED7D31" w:themeColor="accent2"/>
        <w:position w:val="3"/>
        <w:sz w:val="18"/>
      </w:rPr>
    </w:lvl>
    <w:lvl w:ilvl="1">
      <w:start w:val="1"/>
      <w:numFmt w:val="bullet"/>
      <w:lvlText w:val="•"/>
      <w:lvlJc w:val="left"/>
      <w:pPr>
        <w:ind w:left="576" w:hanging="288"/>
      </w:pPr>
      <w:rPr>
        <w:rFonts w:ascii="Franklin Gothic Book" w:hAnsi="Franklin Gothic Book" w:hint="default"/>
      </w:rPr>
    </w:lvl>
    <w:lvl w:ilvl="2">
      <w:start w:val="1"/>
      <w:numFmt w:val="bullet"/>
      <w:lvlText w:val="o"/>
      <w:lvlJc w:val="left"/>
      <w:pPr>
        <w:ind w:left="864" w:hanging="288"/>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69C035D"/>
    <w:multiLevelType w:val="multilevel"/>
    <w:tmpl w:val="DECAA0F0"/>
    <w:styleLink w:val="MSVBulletList"/>
    <w:lvl w:ilvl="0">
      <w:start w:val="1"/>
      <w:numFmt w:val="bullet"/>
      <w:pStyle w:val="Bullet1"/>
      <w:lvlText w:val="■"/>
      <w:lvlJc w:val="left"/>
      <w:pPr>
        <w:ind w:left="720" w:hanging="360"/>
      </w:pPr>
      <w:rPr>
        <w:rFonts w:ascii="Franklin Gothic Book" w:hAnsi="Franklin Gothic Book" w:hint="default"/>
        <w:color w:val="CE5E12"/>
        <w:position w:val="3"/>
        <w:sz w:val="18"/>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0808AA"/>
    <w:multiLevelType w:val="hybridMultilevel"/>
    <w:tmpl w:val="FEF0F284"/>
    <w:lvl w:ilvl="0" w:tplc="4F76EAB4">
      <w:start w:val="1"/>
      <w:numFmt w:val="bullet"/>
      <w:lvlText w:val=""/>
      <w:lvlJc w:val="left"/>
      <w:pPr>
        <w:ind w:left="1440" w:hanging="360"/>
      </w:pPr>
      <w:rPr>
        <w:rFonts w:ascii="Symbol" w:hAnsi="Symbol"/>
      </w:rPr>
    </w:lvl>
    <w:lvl w:ilvl="1" w:tplc="7C843AC0">
      <w:start w:val="1"/>
      <w:numFmt w:val="bullet"/>
      <w:lvlText w:val=""/>
      <w:lvlJc w:val="left"/>
      <w:pPr>
        <w:ind w:left="1440" w:hanging="360"/>
      </w:pPr>
      <w:rPr>
        <w:rFonts w:ascii="Symbol" w:hAnsi="Symbol"/>
      </w:rPr>
    </w:lvl>
    <w:lvl w:ilvl="2" w:tplc="2D4E54A6">
      <w:start w:val="1"/>
      <w:numFmt w:val="bullet"/>
      <w:lvlText w:val=""/>
      <w:lvlJc w:val="left"/>
      <w:pPr>
        <w:ind w:left="1440" w:hanging="360"/>
      </w:pPr>
      <w:rPr>
        <w:rFonts w:ascii="Symbol" w:hAnsi="Symbol"/>
      </w:rPr>
    </w:lvl>
    <w:lvl w:ilvl="3" w:tplc="B95C8814">
      <w:start w:val="1"/>
      <w:numFmt w:val="bullet"/>
      <w:lvlText w:val=""/>
      <w:lvlJc w:val="left"/>
      <w:pPr>
        <w:ind w:left="1440" w:hanging="360"/>
      </w:pPr>
      <w:rPr>
        <w:rFonts w:ascii="Symbol" w:hAnsi="Symbol"/>
      </w:rPr>
    </w:lvl>
    <w:lvl w:ilvl="4" w:tplc="FA8E9C24">
      <w:start w:val="1"/>
      <w:numFmt w:val="bullet"/>
      <w:lvlText w:val=""/>
      <w:lvlJc w:val="left"/>
      <w:pPr>
        <w:ind w:left="1440" w:hanging="360"/>
      </w:pPr>
      <w:rPr>
        <w:rFonts w:ascii="Symbol" w:hAnsi="Symbol"/>
      </w:rPr>
    </w:lvl>
    <w:lvl w:ilvl="5" w:tplc="881068AA">
      <w:start w:val="1"/>
      <w:numFmt w:val="bullet"/>
      <w:lvlText w:val=""/>
      <w:lvlJc w:val="left"/>
      <w:pPr>
        <w:ind w:left="1440" w:hanging="360"/>
      </w:pPr>
      <w:rPr>
        <w:rFonts w:ascii="Symbol" w:hAnsi="Symbol"/>
      </w:rPr>
    </w:lvl>
    <w:lvl w:ilvl="6" w:tplc="D452CE78">
      <w:start w:val="1"/>
      <w:numFmt w:val="bullet"/>
      <w:lvlText w:val=""/>
      <w:lvlJc w:val="left"/>
      <w:pPr>
        <w:ind w:left="1440" w:hanging="360"/>
      </w:pPr>
      <w:rPr>
        <w:rFonts w:ascii="Symbol" w:hAnsi="Symbol"/>
      </w:rPr>
    </w:lvl>
    <w:lvl w:ilvl="7" w:tplc="904ADB68">
      <w:start w:val="1"/>
      <w:numFmt w:val="bullet"/>
      <w:lvlText w:val=""/>
      <w:lvlJc w:val="left"/>
      <w:pPr>
        <w:ind w:left="1440" w:hanging="360"/>
      </w:pPr>
      <w:rPr>
        <w:rFonts w:ascii="Symbol" w:hAnsi="Symbol"/>
      </w:rPr>
    </w:lvl>
    <w:lvl w:ilvl="8" w:tplc="D9F40932">
      <w:start w:val="1"/>
      <w:numFmt w:val="bullet"/>
      <w:lvlText w:val=""/>
      <w:lvlJc w:val="left"/>
      <w:pPr>
        <w:ind w:left="1440" w:hanging="360"/>
      </w:pPr>
      <w:rPr>
        <w:rFonts w:ascii="Symbol" w:hAnsi="Symbol"/>
      </w:rPr>
    </w:lvl>
  </w:abstractNum>
  <w:abstractNum w:abstractNumId="26" w15:restartNumberingAfterBreak="0">
    <w:nsid w:val="54F50AD1"/>
    <w:multiLevelType w:val="hybridMultilevel"/>
    <w:tmpl w:val="6DD28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E31DA1"/>
    <w:multiLevelType w:val="hybridMultilevel"/>
    <w:tmpl w:val="C758FCBC"/>
    <w:lvl w:ilvl="0" w:tplc="72F6C980">
      <w:start w:val="1"/>
      <w:numFmt w:val="bullet"/>
      <w:lvlText w:val=""/>
      <w:lvlJc w:val="left"/>
      <w:pPr>
        <w:ind w:left="720" w:hanging="360"/>
      </w:pPr>
      <w:rPr>
        <w:rFonts w:ascii="Symbol" w:hAnsi="Symbol"/>
      </w:rPr>
    </w:lvl>
    <w:lvl w:ilvl="1" w:tplc="B3925C78">
      <w:start w:val="1"/>
      <w:numFmt w:val="bullet"/>
      <w:lvlText w:val=""/>
      <w:lvlJc w:val="left"/>
      <w:pPr>
        <w:ind w:left="720" w:hanging="360"/>
      </w:pPr>
      <w:rPr>
        <w:rFonts w:ascii="Symbol" w:hAnsi="Symbol"/>
      </w:rPr>
    </w:lvl>
    <w:lvl w:ilvl="2" w:tplc="B978B334">
      <w:start w:val="1"/>
      <w:numFmt w:val="bullet"/>
      <w:lvlText w:val=""/>
      <w:lvlJc w:val="left"/>
      <w:pPr>
        <w:ind w:left="720" w:hanging="360"/>
      </w:pPr>
      <w:rPr>
        <w:rFonts w:ascii="Symbol" w:hAnsi="Symbol"/>
      </w:rPr>
    </w:lvl>
    <w:lvl w:ilvl="3" w:tplc="82FEC73C">
      <w:start w:val="1"/>
      <w:numFmt w:val="bullet"/>
      <w:lvlText w:val=""/>
      <w:lvlJc w:val="left"/>
      <w:pPr>
        <w:ind w:left="720" w:hanging="360"/>
      </w:pPr>
      <w:rPr>
        <w:rFonts w:ascii="Symbol" w:hAnsi="Symbol"/>
      </w:rPr>
    </w:lvl>
    <w:lvl w:ilvl="4" w:tplc="E46ED6B6">
      <w:start w:val="1"/>
      <w:numFmt w:val="bullet"/>
      <w:lvlText w:val=""/>
      <w:lvlJc w:val="left"/>
      <w:pPr>
        <w:ind w:left="720" w:hanging="360"/>
      </w:pPr>
      <w:rPr>
        <w:rFonts w:ascii="Symbol" w:hAnsi="Symbol"/>
      </w:rPr>
    </w:lvl>
    <w:lvl w:ilvl="5" w:tplc="7E60A280">
      <w:start w:val="1"/>
      <w:numFmt w:val="bullet"/>
      <w:lvlText w:val=""/>
      <w:lvlJc w:val="left"/>
      <w:pPr>
        <w:ind w:left="720" w:hanging="360"/>
      </w:pPr>
      <w:rPr>
        <w:rFonts w:ascii="Symbol" w:hAnsi="Symbol"/>
      </w:rPr>
    </w:lvl>
    <w:lvl w:ilvl="6" w:tplc="9F562218">
      <w:start w:val="1"/>
      <w:numFmt w:val="bullet"/>
      <w:lvlText w:val=""/>
      <w:lvlJc w:val="left"/>
      <w:pPr>
        <w:ind w:left="720" w:hanging="360"/>
      </w:pPr>
      <w:rPr>
        <w:rFonts w:ascii="Symbol" w:hAnsi="Symbol"/>
      </w:rPr>
    </w:lvl>
    <w:lvl w:ilvl="7" w:tplc="5A48F0B2">
      <w:start w:val="1"/>
      <w:numFmt w:val="bullet"/>
      <w:lvlText w:val=""/>
      <w:lvlJc w:val="left"/>
      <w:pPr>
        <w:ind w:left="720" w:hanging="360"/>
      </w:pPr>
      <w:rPr>
        <w:rFonts w:ascii="Symbol" w:hAnsi="Symbol"/>
      </w:rPr>
    </w:lvl>
    <w:lvl w:ilvl="8" w:tplc="8A324AFE">
      <w:start w:val="1"/>
      <w:numFmt w:val="bullet"/>
      <w:lvlText w:val=""/>
      <w:lvlJc w:val="left"/>
      <w:pPr>
        <w:ind w:left="720" w:hanging="360"/>
      </w:pPr>
      <w:rPr>
        <w:rFonts w:ascii="Symbol" w:hAnsi="Symbol"/>
      </w:rPr>
    </w:lvl>
  </w:abstractNum>
  <w:abstractNum w:abstractNumId="28"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FD2DC1"/>
    <w:multiLevelType w:val="hybridMultilevel"/>
    <w:tmpl w:val="21A4EDB2"/>
    <w:lvl w:ilvl="0" w:tplc="511C012E">
      <w:start w:val="1"/>
      <w:numFmt w:val="decimal"/>
      <w:lvlText w:val="%1)"/>
      <w:lvlJc w:val="left"/>
      <w:pPr>
        <w:ind w:left="1020" w:hanging="360"/>
      </w:pPr>
    </w:lvl>
    <w:lvl w:ilvl="1" w:tplc="C2D4B4EA">
      <w:start w:val="1"/>
      <w:numFmt w:val="decimal"/>
      <w:lvlText w:val="%2)"/>
      <w:lvlJc w:val="left"/>
      <w:pPr>
        <w:ind w:left="1020" w:hanging="360"/>
      </w:pPr>
    </w:lvl>
    <w:lvl w:ilvl="2" w:tplc="E8245A9E">
      <w:start w:val="1"/>
      <w:numFmt w:val="decimal"/>
      <w:lvlText w:val="%3)"/>
      <w:lvlJc w:val="left"/>
      <w:pPr>
        <w:ind w:left="1020" w:hanging="360"/>
      </w:pPr>
    </w:lvl>
    <w:lvl w:ilvl="3" w:tplc="CB3EA078">
      <w:start w:val="1"/>
      <w:numFmt w:val="decimal"/>
      <w:lvlText w:val="%4)"/>
      <w:lvlJc w:val="left"/>
      <w:pPr>
        <w:ind w:left="1020" w:hanging="360"/>
      </w:pPr>
    </w:lvl>
    <w:lvl w:ilvl="4" w:tplc="B6602CBC">
      <w:start w:val="1"/>
      <w:numFmt w:val="decimal"/>
      <w:lvlText w:val="%5)"/>
      <w:lvlJc w:val="left"/>
      <w:pPr>
        <w:ind w:left="1020" w:hanging="360"/>
      </w:pPr>
    </w:lvl>
    <w:lvl w:ilvl="5" w:tplc="9CB40E0A">
      <w:start w:val="1"/>
      <w:numFmt w:val="decimal"/>
      <w:lvlText w:val="%6)"/>
      <w:lvlJc w:val="left"/>
      <w:pPr>
        <w:ind w:left="1020" w:hanging="360"/>
      </w:pPr>
    </w:lvl>
    <w:lvl w:ilvl="6" w:tplc="D83E59CE">
      <w:start w:val="1"/>
      <w:numFmt w:val="decimal"/>
      <w:lvlText w:val="%7)"/>
      <w:lvlJc w:val="left"/>
      <w:pPr>
        <w:ind w:left="1020" w:hanging="360"/>
      </w:pPr>
    </w:lvl>
    <w:lvl w:ilvl="7" w:tplc="856AC6BC">
      <w:start w:val="1"/>
      <w:numFmt w:val="decimal"/>
      <w:lvlText w:val="%8)"/>
      <w:lvlJc w:val="left"/>
      <w:pPr>
        <w:ind w:left="1020" w:hanging="360"/>
      </w:pPr>
    </w:lvl>
    <w:lvl w:ilvl="8" w:tplc="ABDEFEB4">
      <w:start w:val="1"/>
      <w:numFmt w:val="decimal"/>
      <w:lvlText w:val="%9)"/>
      <w:lvlJc w:val="left"/>
      <w:pPr>
        <w:ind w:left="1020" w:hanging="360"/>
      </w:pPr>
    </w:lvl>
  </w:abstractNum>
  <w:abstractNum w:abstractNumId="30" w15:restartNumberingAfterBreak="0">
    <w:nsid w:val="5DE320A6"/>
    <w:multiLevelType w:val="hybridMultilevel"/>
    <w:tmpl w:val="74F8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77FBE"/>
    <w:multiLevelType w:val="hybridMultilevel"/>
    <w:tmpl w:val="CBF4D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A1946"/>
    <w:multiLevelType w:val="hybridMultilevel"/>
    <w:tmpl w:val="7BCA5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C21B6"/>
    <w:multiLevelType w:val="hybridMultilevel"/>
    <w:tmpl w:val="F6A6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723E00"/>
    <w:multiLevelType w:val="hybridMultilevel"/>
    <w:tmpl w:val="40427D78"/>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15E28"/>
    <w:multiLevelType w:val="hybridMultilevel"/>
    <w:tmpl w:val="DA6AC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62CBB"/>
    <w:multiLevelType w:val="hybridMultilevel"/>
    <w:tmpl w:val="742E7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F4958"/>
    <w:multiLevelType w:val="hybridMultilevel"/>
    <w:tmpl w:val="E444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F04FB"/>
    <w:multiLevelType w:val="hybridMultilevel"/>
    <w:tmpl w:val="E050E786"/>
    <w:lvl w:ilvl="0" w:tplc="423A1528">
      <w:numFmt w:val="bullet"/>
      <w:lvlText w:val="-"/>
      <w:lvlJc w:val="left"/>
      <w:pPr>
        <w:ind w:left="720" w:hanging="360"/>
      </w:pPr>
      <w:rPr>
        <w:rFonts w:ascii="Aptos" w:eastAsia="Aptos"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234B26"/>
    <w:multiLevelType w:val="hybridMultilevel"/>
    <w:tmpl w:val="4F480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A63D3B"/>
    <w:multiLevelType w:val="hybridMultilevel"/>
    <w:tmpl w:val="A7CE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FB7B0F"/>
    <w:multiLevelType w:val="hybridMultilevel"/>
    <w:tmpl w:val="8F8672B8"/>
    <w:lvl w:ilvl="0" w:tplc="955C716E">
      <w:start w:val="1"/>
      <w:numFmt w:val="decimal"/>
      <w:lvlText w:val="%1)"/>
      <w:lvlJc w:val="left"/>
      <w:pPr>
        <w:ind w:left="1020" w:hanging="360"/>
      </w:pPr>
    </w:lvl>
    <w:lvl w:ilvl="1" w:tplc="0FFC7700">
      <w:start w:val="1"/>
      <w:numFmt w:val="decimal"/>
      <w:lvlText w:val="%2)"/>
      <w:lvlJc w:val="left"/>
      <w:pPr>
        <w:ind w:left="1020" w:hanging="360"/>
      </w:pPr>
    </w:lvl>
    <w:lvl w:ilvl="2" w:tplc="B5CAB90E">
      <w:start w:val="1"/>
      <w:numFmt w:val="decimal"/>
      <w:lvlText w:val="%3)"/>
      <w:lvlJc w:val="left"/>
      <w:pPr>
        <w:ind w:left="1020" w:hanging="360"/>
      </w:pPr>
    </w:lvl>
    <w:lvl w:ilvl="3" w:tplc="CFBAA24A">
      <w:start w:val="1"/>
      <w:numFmt w:val="decimal"/>
      <w:lvlText w:val="%4)"/>
      <w:lvlJc w:val="left"/>
      <w:pPr>
        <w:ind w:left="1020" w:hanging="360"/>
      </w:pPr>
    </w:lvl>
    <w:lvl w:ilvl="4" w:tplc="66207378">
      <w:start w:val="1"/>
      <w:numFmt w:val="decimal"/>
      <w:lvlText w:val="%5)"/>
      <w:lvlJc w:val="left"/>
      <w:pPr>
        <w:ind w:left="1020" w:hanging="360"/>
      </w:pPr>
    </w:lvl>
    <w:lvl w:ilvl="5" w:tplc="1F0C7C88">
      <w:start w:val="1"/>
      <w:numFmt w:val="decimal"/>
      <w:lvlText w:val="%6)"/>
      <w:lvlJc w:val="left"/>
      <w:pPr>
        <w:ind w:left="1020" w:hanging="360"/>
      </w:pPr>
    </w:lvl>
    <w:lvl w:ilvl="6" w:tplc="E3CA48DA">
      <w:start w:val="1"/>
      <w:numFmt w:val="decimal"/>
      <w:lvlText w:val="%7)"/>
      <w:lvlJc w:val="left"/>
      <w:pPr>
        <w:ind w:left="1020" w:hanging="360"/>
      </w:pPr>
    </w:lvl>
    <w:lvl w:ilvl="7" w:tplc="20BC2582">
      <w:start w:val="1"/>
      <w:numFmt w:val="decimal"/>
      <w:lvlText w:val="%8)"/>
      <w:lvlJc w:val="left"/>
      <w:pPr>
        <w:ind w:left="1020" w:hanging="360"/>
      </w:pPr>
    </w:lvl>
    <w:lvl w:ilvl="8" w:tplc="4F5E1A3C">
      <w:start w:val="1"/>
      <w:numFmt w:val="decimal"/>
      <w:lvlText w:val="%9)"/>
      <w:lvlJc w:val="left"/>
      <w:pPr>
        <w:ind w:left="1020" w:hanging="360"/>
      </w:pPr>
    </w:lvl>
  </w:abstractNum>
  <w:abstractNum w:abstractNumId="42" w15:restartNumberingAfterBreak="0">
    <w:nsid w:val="774203E9"/>
    <w:multiLevelType w:val="hybridMultilevel"/>
    <w:tmpl w:val="6AA6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15FD6"/>
    <w:multiLevelType w:val="hybridMultilevel"/>
    <w:tmpl w:val="DA6AC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F7FB4"/>
    <w:multiLevelType w:val="hybridMultilevel"/>
    <w:tmpl w:val="E8E2C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21339"/>
    <w:multiLevelType w:val="hybridMultilevel"/>
    <w:tmpl w:val="6296A114"/>
    <w:lvl w:ilvl="0" w:tplc="204ED2E2">
      <w:start w:val="1"/>
      <w:numFmt w:val="bullet"/>
      <w:lvlText w:val=""/>
      <w:lvlJc w:val="left"/>
      <w:pPr>
        <w:ind w:left="720" w:hanging="360"/>
      </w:pPr>
      <w:rPr>
        <w:rFonts w:ascii="Symbol" w:hAnsi="Symbol"/>
      </w:rPr>
    </w:lvl>
    <w:lvl w:ilvl="1" w:tplc="CC7098E4">
      <w:start w:val="1"/>
      <w:numFmt w:val="bullet"/>
      <w:lvlText w:val=""/>
      <w:lvlJc w:val="left"/>
      <w:pPr>
        <w:ind w:left="720" w:hanging="360"/>
      </w:pPr>
      <w:rPr>
        <w:rFonts w:ascii="Symbol" w:hAnsi="Symbol"/>
      </w:rPr>
    </w:lvl>
    <w:lvl w:ilvl="2" w:tplc="0AA26332">
      <w:start w:val="1"/>
      <w:numFmt w:val="bullet"/>
      <w:lvlText w:val=""/>
      <w:lvlJc w:val="left"/>
      <w:pPr>
        <w:ind w:left="720" w:hanging="360"/>
      </w:pPr>
      <w:rPr>
        <w:rFonts w:ascii="Symbol" w:hAnsi="Symbol"/>
      </w:rPr>
    </w:lvl>
    <w:lvl w:ilvl="3" w:tplc="06B252E4">
      <w:start w:val="1"/>
      <w:numFmt w:val="bullet"/>
      <w:lvlText w:val=""/>
      <w:lvlJc w:val="left"/>
      <w:pPr>
        <w:ind w:left="720" w:hanging="360"/>
      </w:pPr>
      <w:rPr>
        <w:rFonts w:ascii="Symbol" w:hAnsi="Symbol"/>
      </w:rPr>
    </w:lvl>
    <w:lvl w:ilvl="4" w:tplc="6876FBEC">
      <w:start w:val="1"/>
      <w:numFmt w:val="bullet"/>
      <w:lvlText w:val=""/>
      <w:lvlJc w:val="left"/>
      <w:pPr>
        <w:ind w:left="720" w:hanging="360"/>
      </w:pPr>
      <w:rPr>
        <w:rFonts w:ascii="Symbol" w:hAnsi="Symbol"/>
      </w:rPr>
    </w:lvl>
    <w:lvl w:ilvl="5" w:tplc="413AE2FA">
      <w:start w:val="1"/>
      <w:numFmt w:val="bullet"/>
      <w:lvlText w:val=""/>
      <w:lvlJc w:val="left"/>
      <w:pPr>
        <w:ind w:left="720" w:hanging="360"/>
      </w:pPr>
      <w:rPr>
        <w:rFonts w:ascii="Symbol" w:hAnsi="Symbol"/>
      </w:rPr>
    </w:lvl>
    <w:lvl w:ilvl="6" w:tplc="532C1BCE">
      <w:start w:val="1"/>
      <w:numFmt w:val="bullet"/>
      <w:lvlText w:val=""/>
      <w:lvlJc w:val="left"/>
      <w:pPr>
        <w:ind w:left="720" w:hanging="360"/>
      </w:pPr>
      <w:rPr>
        <w:rFonts w:ascii="Symbol" w:hAnsi="Symbol"/>
      </w:rPr>
    </w:lvl>
    <w:lvl w:ilvl="7" w:tplc="FAE84450">
      <w:start w:val="1"/>
      <w:numFmt w:val="bullet"/>
      <w:lvlText w:val=""/>
      <w:lvlJc w:val="left"/>
      <w:pPr>
        <w:ind w:left="720" w:hanging="360"/>
      </w:pPr>
      <w:rPr>
        <w:rFonts w:ascii="Symbol" w:hAnsi="Symbol"/>
      </w:rPr>
    </w:lvl>
    <w:lvl w:ilvl="8" w:tplc="163ECF2A">
      <w:start w:val="1"/>
      <w:numFmt w:val="bullet"/>
      <w:lvlText w:val=""/>
      <w:lvlJc w:val="left"/>
      <w:pPr>
        <w:ind w:left="720" w:hanging="360"/>
      </w:pPr>
      <w:rPr>
        <w:rFonts w:ascii="Symbol" w:hAnsi="Symbol"/>
      </w:rPr>
    </w:lvl>
  </w:abstractNum>
  <w:abstractNum w:abstractNumId="46" w15:restartNumberingAfterBreak="0">
    <w:nsid w:val="7BE003FB"/>
    <w:multiLevelType w:val="hybridMultilevel"/>
    <w:tmpl w:val="B4C2F5BA"/>
    <w:lvl w:ilvl="0" w:tplc="994A1FC4">
      <w:start w:val="1"/>
      <w:numFmt w:val="decimal"/>
      <w:lvlText w:val="%1)"/>
      <w:lvlJc w:val="left"/>
      <w:pPr>
        <w:ind w:left="1020" w:hanging="360"/>
      </w:pPr>
    </w:lvl>
    <w:lvl w:ilvl="1" w:tplc="29702648">
      <w:start w:val="1"/>
      <w:numFmt w:val="decimal"/>
      <w:lvlText w:val="%2)"/>
      <w:lvlJc w:val="left"/>
      <w:pPr>
        <w:ind w:left="1020" w:hanging="360"/>
      </w:pPr>
    </w:lvl>
    <w:lvl w:ilvl="2" w:tplc="F6F6F7CA">
      <w:start w:val="1"/>
      <w:numFmt w:val="decimal"/>
      <w:lvlText w:val="%3)"/>
      <w:lvlJc w:val="left"/>
      <w:pPr>
        <w:ind w:left="1020" w:hanging="360"/>
      </w:pPr>
    </w:lvl>
    <w:lvl w:ilvl="3" w:tplc="BF14F87A">
      <w:start w:val="1"/>
      <w:numFmt w:val="decimal"/>
      <w:lvlText w:val="%4)"/>
      <w:lvlJc w:val="left"/>
      <w:pPr>
        <w:ind w:left="1020" w:hanging="360"/>
      </w:pPr>
    </w:lvl>
    <w:lvl w:ilvl="4" w:tplc="01BE45FC">
      <w:start w:val="1"/>
      <w:numFmt w:val="decimal"/>
      <w:lvlText w:val="%5)"/>
      <w:lvlJc w:val="left"/>
      <w:pPr>
        <w:ind w:left="1020" w:hanging="360"/>
      </w:pPr>
    </w:lvl>
    <w:lvl w:ilvl="5" w:tplc="3F787100">
      <w:start w:val="1"/>
      <w:numFmt w:val="decimal"/>
      <w:lvlText w:val="%6)"/>
      <w:lvlJc w:val="left"/>
      <w:pPr>
        <w:ind w:left="1020" w:hanging="360"/>
      </w:pPr>
    </w:lvl>
    <w:lvl w:ilvl="6" w:tplc="A3243C10">
      <w:start w:val="1"/>
      <w:numFmt w:val="decimal"/>
      <w:lvlText w:val="%7)"/>
      <w:lvlJc w:val="left"/>
      <w:pPr>
        <w:ind w:left="1020" w:hanging="360"/>
      </w:pPr>
    </w:lvl>
    <w:lvl w:ilvl="7" w:tplc="8EE092EE">
      <w:start w:val="1"/>
      <w:numFmt w:val="decimal"/>
      <w:lvlText w:val="%8)"/>
      <w:lvlJc w:val="left"/>
      <w:pPr>
        <w:ind w:left="1020" w:hanging="360"/>
      </w:pPr>
    </w:lvl>
    <w:lvl w:ilvl="8" w:tplc="53CAF7B0">
      <w:start w:val="1"/>
      <w:numFmt w:val="decimal"/>
      <w:lvlText w:val="%9)"/>
      <w:lvlJc w:val="left"/>
      <w:pPr>
        <w:ind w:left="1020" w:hanging="360"/>
      </w:pPr>
    </w:lvl>
  </w:abstractNum>
  <w:num w:numId="1" w16cid:durableId="62529155">
    <w:abstractNumId w:val="3"/>
  </w:num>
  <w:num w:numId="2" w16cid:durableId="1159153159">
    <w:abstractNumId w:val="23"/>
  </w:num>
  <w:num w:numId="3" w16cid:durableId="1081218223">
    <w:abstractNumId w:val="4"/>
  </w:num>
  <w:num w:numId="4" w16cid:durableId="1729691725">
    <w:abstractNumId w:val="28"/>
  </w:num>
  <w:num w:numId="5" w16cid:durableId="142703376">
    <w:abstractNumId w:val="24"/>
  </w:num>
  <w:num w:numId="6" w16cid:durableId="913396038">
    <w:abstractNumId w:val="34"/>
  </w:num>
  <w:num w:numId="7" w16cid:durableId="1534149646">
    <w:abstractNumId w:val="12"/>
  </w:num>
  <w:num w:numId="8" w16cid:durableId="2036345692">
    <w:abstractNumId w:val="5"/>
  </w:num>
  <w:num w:numId="9" w16cid:durableId="885028805">
    <w:abstractNumId w:val="21"/>
  </w:num>
  <w:num w:numId="10" w16cid:durableId="425224381">
    <w:abstractNumId w:val="1"/>
  </w:num>
  <w:num w:numId="11" w16cid:durableId="1153259004">
    <w:abstractNumId w:val="5"/>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2" w16cid:durableId="277954431">
    <w:abstractNumId w:val="11"/>
  </w:num>
  <w:num w:numId="13" w16cid:durableId="1831677396">
    <w:abstractNumId w:val="33"/>
  </w:num>
  <w:num w:numId="14" w16cid:durableId="1434473104">
    <w:abstractNumId w:val="17"/>
  </w:num>
  <w:num w:numId="15" w16cid:durableId="1118371943">
    <w:abstractNumId w:val="16"/>
  </w:num>
  <w:num w:numId="16" w16cid:durableId="47195804">
    <w:abstractNumId w:val="44"/>
  </w:num>
  <w:num w:numId="17" w16cid:durableId="34620217">
    <w:abstractNumId w:val="13"/>
  </w:num>
  <w:num w:numId="18" w16cid:durableId="1144853378">
    <w:abstractNumId w:val="7"/>
  </w:num>
  <w:num w:numId="19" w16cid:durableId="1750812565">
    <w:abstractNumId w:val="26"/>
  </w:num>
  <w:num w:numId="20" w16cid:durableId="209805645">
    <w:abstractNumId w:val="0"/>
  </w:num>
  <w:num w:numId="21" w16cid:durableId="2053143969">
    <w:abstractNumId w:val="36"/>
  </w:num>
  <w:num w:numId="22" w16cid:durableId="1635257809">
    <w:abstractNumId w:val="20"/>
  </w:num>
  <w:num w:numId="23" w16cid:durableId="1727560091">
    <w:abstractNumId w:val="43"/>
  </w:num>
  <w:num w:numId="24" w16cid:durableId="1976981622">
    <w:abstractNumId w:val="32"/>
  </w:num>
  <w:num w:numId="25" w16cid:durableId="1065446821">
    <w:abstractNumId w:val="10"/>
  </w:num>
  <w:num w:numId="26" w16cid:durableId="1327131400">
    <w:abstractNumId w:val="39"/>
  </w:num>
  <w:num w:numId="27" w16cid:durableId="2073582490">
    <w:abstractNumId w:val="30"/>
  </w:num>
  <w:num w:numId="28" w16cid:durableId="1618414690">
    <w:abstractNumId w:val="15"/>
  </w:num>
  <w:num w:numId="29" w16cid:durableId="528103843">
    <w:abstractNumId w:val="35"/>
  </w:num>
  <w:num w:numId="30" w16cid:durableId="1582065390">
    <w:abstractNumId w:val="40"/>
  </w:num>
  <w:num w:numId="31" w16cid:durableId="2090734528">
    <w:abstractNumId w:val="37"/>
  </w:num>
  <w:num w:numId="32" w16cid:durableId="621502371">
    <w:abstractNumId w:val="19"/>
  </w:num>
  <w:num w:numId="33" w16cid:durableId="1930849361">
    <w:abstractNumId w:val="6"/>
  </w:num>
  <w:num w:numId="34" w16cid:durableId="900946771">
    <w:abstractNumId w:val="8"/>
  </w:num>
  <w:num w:numId="35" w16cid:durableId="1654869778">
    <w:abstractNumId w:val="46"/>
  </w:num>
  <w:num w:numId="36" w16cid:durableId="1028261816">
    <w:abstractNumId w:val="27"/>
  </w:num>
  <w:num w:numId="37" w16cid:durableId="461580518">
    <w:abstractNumId w:val="45"/>
  </w:num>
  <w:num w:numId="38" w16cid:durableId="1493331676">
    <w:abstractNumId w:val="5"/>
    <w:lvlOverride w:ilvl="0">
      <w:lvl w:ilvl="0">
        <w:start w:val="1"/>
        <w:numFmt w:val="decimal"/>
        <w:pStyle w:val="TableBullet1"/>
        <w:lvlText w:val="■"/>
        <w:lvlJc w:val="left"/>
        <w:pPr>
          <w:ind w:left="360" w:hanging="360"/>
        </w:pPr>
        <w:rPr>
          <w:rFonts w:ascii="Franklin Gothic Book" w:hAnsi="Franklin Gothic Book" w:hint="default"/>
          <w:color w:val="CE5E12"/>
          <w:position w:val="3"/>
          <w:sz w:val="18"/>
        </w:rPr>
      </w:lvl>
    </w:lvlOverride>
    <w:lvlOverride w:ilvl="1">
      <w:lvl w:ilvl="1">
        <w:start w:val="1"/>
        <w:numFmt w:val="decimal"/>
        <w:pStyle w:val="TableBullet2"/>
        <w:lvlText w:val="o"/>
        <w:lvlJc w:val="left"/>
        <w:pPr>
          <w:ind w:left="1080" w:hanging="360"/>
        </w:pPr>
        <w:rPr>
          <w:rFonts w:ascii="Courier New" w:hAnsi="Courier New" w:cs="Courier New" w:hint="default"/>
        </w:rPr>
      </w:lvl>
    </w:lvlOverride>
    <w:lvlOverride w:ilvl="2">
      <w:lvl w:ilvl="2">
        <w:start w:val="1"/>
        <w:numFmt w:val="decimal"/>
        <w:lvlText w:val=""/>
        <w:lvlJc w:val="left"/>
        <w:pPr>
          <w:ind w:left="1800" w:hanging="360"/>
        </w:pPr>
        <w:rPr>
          <w:rFonts w:ascii="Wingdings" w:hAnsi="Wingdings" w:hint="default"/>
        </w:rPr>
      </w:lvl>
    </w:lvlOverride>
    <w:lvlOverride w:ilvl="3">
      <w:lvl w:ilvl="3">
        <w:start w:val="1"/>
        <w:numFmt w:val="decimal"/>
        <w:lvlText w:val=""/>
        <w:lvlJc w:val="left"/>
        <w:pPr>
          <w:ind w:left="2520" w:hanging="360"/>
        </w:pPr>
        <w:rPr>
          <w:rFonts w:ascii="Symbol" w:hAnsi="Symbol" w:hint="default"/>
        </w:rPr>
      </w:lvl>
    </w:lvlOverride>
    <w:lvlOverride w:ilvl="4">
      <w:lvl w:ilvl="4">
        <w:start w:val="1"/>
        <w:numFmt w:val="decimal"/>
        <w:lvlText w:val="o"/>
        <w:lvlJc w:val="left"/>
        <w:pPr>
          <w:ind w:left="3240" w:hanging="360"/>
        </w:pPr>
        <w:rPr>
          <w:rFonts w:ascii="Courier New" w:hAnsi="Courier New" w:cs="Courier New" w:hint="default"/>
        </w:rPr>
      </w:lvl>
    </w:lvlOverride>
    <w:lvlOverride w:ilvl="5">
      <w:lvl w:ilvl="5">
        <w:start w:val="1"/>
        <w:numFmt w:val="decimal"/>
        <w:lvlText w:val=""/>
        <w:lvlJc w:val="left"/>
        <w:pPr>
          <w:ind w:left="3960" w:hanging="360"/>
        </w:pPr>
        <w:rPr>
          <w:rFonts w:ascii="Wingdings" w:hAnsi="Wingdings" w:hint="default"/>
        </w:rPr>
      </w:lvl>
    </w:lvlOverride>
    <w:lvlOverride w:ilvl="6">
      <w:lvl w:ilvl="6">
        <w:start w:val="1"/>
        <w:numFmt w:val="decimal"/>
        <w:lvlText w:val=""/>
        <w:lvlJc w:val="left"/>
        <w:pPr>
          <w:ind w:left="4680" w:hanging="360"/>
        </w:pPr>
        <w:rPr>
          <w:rFonts w:ascii="Symbol" w:hAnsi="Symbol" w:hint="default"/>
        </w:rPr>
      </w:lvl>
    </w:lvlOverride>
    <w:lvlOverride w:ilvl="7">
      <w:lvl w:ilvl="7">
        <w:start w:val="1"/>
        <w:numFmt w:val="decimal"/>
        <w:lvlText w:val="o"/>
        <w:lvlJc w:val="left"/>
        <w:pPr>
          <w:ind w:left="5400" w:hanging="360"/>
        </w:pPr>
        <w:rPr>
          <w:rFonts w:ascii="Courier New" w:hAnsi="Courier New" w:cs="Courier New" w:hint="default"/>
        </w:rPr>
      </w:lvl>
    </w:lvlOverride>
    <w:lvlOverride w:ilvl="8">
      <w:lvl w:ilvl="8">
        <w:start w:val="1"/>
        <w:numFmt w:val="decimal"/>
        <w:lvlText w:val=""/>
        <w:lvlJc w:val="left"/>
        <w:pPr>
          <w:ind w:left="6120" w:hanging="360"/>
        </w:pPr>
        <w:rPr>
          <w:rFonts w:ascii="Wingdings" w:hAnsi="Wingdings" w:hint="default"/>
        </w:rPr>
      </w:lvl>
    </w:lvlOverride>
  </w:num>
  <w:num w:numId="39" w16cid:durableId="1667829978">
    <w:abstractNumId w:val="9"/>
  </w:num>
  <w:num w:numId="40" w16cid:durableId="851147411">
    <w:abstractNumId w:val="38"/>
  </w:num>
  <w:num w:numId="41" w16cid:durableId="466823443">
    <w:abstractNumId w:val="42"/>
  </w:num>
  <w:num w:numId="42" w16cid:durableId="1991666491">
    <w:abstractNumId w:val="14"/>
  </w:num>
  <w:num w:numId="43" w16cid:durableId="160437368">
    <w:abstractNumId w:val="25"/>
  </w:num>
  <w:num w:numId="44" w16cid:durableId="1718317969">
    <w:abstractNumId w:val="29"/>
  </w:num>
  <w:num w:numId="45" w16cid:durableId="1483541327">
    <w:abstractNumId w:val="41"/>
  </w:num>
  <w:num w:numId="46" w16cid:durableId="488905050">
    <w:abstractNumId w:val="22"/>
  </w:num>
  <w:num w:numId="47" w16cid:durableId="2024430673">
    <w:abstractNumId w:val="31"/>
  </w:num>
  <w:num w:numId="48" w16cid:durableId="711001991">
    <w:abstractNumId w:val="2"/>
  </w:num>
  <w:num w:numId="49" w16cid:durableId="995843386">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tjQwMjG1NDQzNzRV0lEKTi0uzszPAykwrAUA5ccPlywAAAA="/>
  </w:docVars>
  <w:rsids>
    <w:rsidRoot w:val="008E314D"/>
    <w:rsid w:val="00000007"/>
    <w:rsid w:val="000002C4"/>
    <w:rsid w:val="00000375"/>
    <w:rsid w:val="000005C0"/>
    <w:rsid w:val="0000072F"/>
    <w:rsid w:val="000007A2"/>
    <w:rsid w:val="00000848"/>
    <w:rsid w:val="00000A2B"/>
    <w:rsid w:val="00000E6A"/>
    <w:rsid w:val="00000FE2"/>
    <w:rsid w:val="00001062"/>
    <w:rsid w:val="00001256"/>
    <w:rsid w:val="00001441"/>
    <w:rsid w:val="00001549"/>
    <w:rsid w:val="00001770"/>
    <w:rsid w:val="00001881"/>
    <w:rsid w:val="000018E9"/>
    <w:rsid w:val="000019DF"/>
    <w:rsid w:val="00001B71"/>
    <w:rsid w:val="00001DC2"/>
    <w:rsid w:val="00001DDD"/>
    <w:rsid w:val="00001F56"/>
    <w:rsid w:val="00002346"/>
    <w:rsid w:val="0000282B"/>
    <w:rsid w:val="000028CC"/>
    <w:rsid w:val="000028CE"/>
    <w:rsid w:val="00002979"/>
    <w:rsid w:val="00002A69"/>
    <w:rsid w:val="00002AC6"/>
    <w:rsid w:val="00002AF9"/>
    <w:rsid w:val="00002B4D"/>
    <w:rsid w:val="00002D97"/>
    <w:rsid w:val="00002FA1"/>
    <w:rsid w:val="00003041"/>
    <w:rsid w:val="00003102"/>
    <w:rsid w:val="0000324B"/>
    <w:rsid w:val="000032CF"/>
    <w:rsid w:val="00003352"/>
    <w:rsid w:val="0000358A"/>
    <w:rsid w:val="00003664"/>
    <w:rsid w:val="0000392B"/>
    <w:rsid w:val="00003B2C"/>
    <w:rsid w:val="00003BDF"/>
    <w:rsid w:val="00004366"/>
    <w:rsid w:val="00005140"/>
    <w:rsid w:val="00005307"/>
    <w:rsid w:val="0000539F"/>
    <w:rsid w:val="0000547F"/>
    <w:rsid w:val="00005503"/>
    <w:rsid w:val="000056CF"/>
    <w:rsid w:val="0000576D"/>
    <w:rsid w:val="00005772"/>
    <w:rsid w:val="00005788"/>
    <w:rsid w:val="00005E2A"/>
    <w:rsid w:val="00005E86"/>
    <w:rsid w:val="00006179"/>
    <w:rsid w:val="00006369"/>
    <w:rsid w:val="00006535"/>
    <w:rsid w:val="0000668D"/>
    <w:rsid w:val="0000696B"/>
    <w:rsid w:val="00006A9E"/>
    <w:rsid w:val="00006B6E"/>
    <w:rsid w:val="00006C2E"/>
    <w:rsid w:val="00006D68"/>
    <w:rsid w:val="00006D6E"/>
    <w:rsid w:val="00006E08"/>
    <w:rsid w:val="00007082"/>
    <w:rsid w:val="000074E9"/>
    <w:rsid w:val="000077D9"/>
    <w:rsid w:val="00007F19"/>
    <w:rsid w:val="0001016F"/>
    <w:rsid w:val="000101AC"/>
    <w:rsid w:val="000101D1"/>
    <w:rsid w:val="00010273"/>
    <w:rsid w:val="00010284"/>
    <w:rsid w:val="00010285"/>
    <w:rsid w:val="0001039E"/>
    <w:rsid w:val="000103F7"/>
    <w:rsid w:val="0001049D"/>
    <w:rsid w:val="00010577"/>
    <w:rsid w:val="000106CC"/>
    <w:rsid w:val="0001081C"/>
    <w:rsid w:val="00010862"/>
    <w:rsid w:val="000108AB"/>
    <w:rsid w:val="000108D3"/>
    <w:rsid w:val="000108D8"/>
    <w:rsid w:val="00010AA8"/>
    <w:rsid w:val="00010CEB"/>
    <w:rsid w:val="00010E07"/>
    <w:rsid w:val="00010E1B"/>
    <w:rsid w:val="00010F1C"/>
    <w:rsid w:val="00010F5D"/>
    <w:rsid w:val="0001110A"/>
    <w:rsid w:val="00011251"/>
    <w:rsid w:val="00011279"/>
    <w:rsid w:val="000114E1"/>
    <w:rsid w:val="00011574"/>
    <w:rsid w:val="000117A3"/>
    <w:rsid w:val="000118B8"/>
    <w:rsid w:val="00011F9C"/>
    <w:rsid w:val="00012235"/>
    <w:rsid w:val="00012287"/>
    <w:rsid w:val="000122EF"/>
    <w:rsid w:val="00012316"/>
    <w:rsid w:val="0001239F"/>
    <w:rsid w:val="00012421"/>
    <w:rsid w:val="0001251D"/>
    <w:rsid w:val="000125C9"/>
    <w:rsid w:val="00012670"/>
    <w:rsid w:val="00012875"/>
    <w:rsid w:val="000128B0"/>
    <w:rsid w:val="000128DF"/>
    <w:rsid w:val="00012A59"/>
    <w:rsid w:val="00012C2A"/>
    <w:rsid w:val="00012CE2"/>
    <w:rsid w:val="00012E1D"/>
    <w:rsid w:val="00012EF4"/>
    <w:rsid w:val="000131C0"/>
    <w:rsid w:val="000132E0"/>
    <w:rsid w:val="000133B1"/>
    <w:rsid w:val="0001391D"/>
    <w:rsid w:val="00013A6C"/>
    <w:rsid w:val="00013BD7"/>
    <w:rsid w:val="00013C83"/>
    <w:rsid w:val="00013DB9"/>
    <w:rsid w:val="00014016"/>
    <w:rsid w:val="0001405F"/>
    <w:rsid w:val="000143B1"/>
    <w:rsid w:val="0001449B"/>
    <w:rsid w:val="0001450D"/>
    <w:rsid w:val="0001469C"/>
    <w:rsid w:val="000146FF"/>
    <w:rsid w:val="0001499E"/>
    <w:rsid w:val="00014E60"/>
    <w:rsid w:val="00014FC0"/>
    <w:rsid w:val="000153E3"/>
    <w:rsid w:val="000153F9"/>
    <w:rsid w:val="00015617"/>
    <w:rsid w:val="0001584C"/>
    <w:rsid w:val="000158A6"/>
    <w:rsid w:val="000158B4"/>
    <w:rsid w:val="00015A94"/>
    <w:rsid w:val="00015B77"/>
    <w:rsid w:val="00015C1A"/>
    <w:rsid w:val="00015E32"/>
    <w:rsid w:val="00016166"/>
    <w:rsid w:val="000167D3"/>
    <w:rsid w:val="00016B2E"/>
    <w:rsid w:val="00016CF7"/>
    <w:rsid w:val="00016E7F"/>
    <w:rsid w:val="00016EE0"/>
    <w:rsid w:val="00016F8F"/>
    <w:rsid w:val="00016FA4"/>
    <w:rsid w:val="000171E2"/>
    <w:rsid w:val="000172D2"/>
    <w:rsid w:val="00017339"/>
    <w:rsid w:val="00017356"/>
    <w:rsid w:val="000178B0"/>
    <w:rsid w:val="00017E51"/>
    <w:rsid w:val="0002009B"/>
    <w:rsid w:val="0002025B"/>
    <w:rsid w:val="00020262"/>
    <w:rsid w:val="0002046F"/>
    <w:rsid w:val="000204A5"/>
    <w:rsid w:val="0002069B"/>
    <w:rsid w:val="000207E2"/>
    <w:rsid w:val="00020820"/>
    <w:rsid w:val="0002086C"/>
    <w:rsid w:val="00020C87"/>
    <w:rsid w:val="00020EF6"/>
    <w:rsid w:val="00020F57"/>
    <w:rsid w:val="000210A6"/>
    <w:rsid w:val="0002142B"/>
    <w:rsid w:val="00021474"/>
    <w:rsid w:val="0002155D"/>
    <w:rsid w:val="00021945"/>
    <w:rsid w:val="00021C9D"/>
    <w:rsid w:val="00021D18"/>
    <w:rsid w:val="00021F6B"/>
    <w:rsid w:val="00021FBE"/>
    <w:rsid w:val="0002248C"/>
    <w:rsid w:val="000225F5"/>
    <w:rsid w:val="000226AF"/>
    <w:rsid w:val="00022841"/>
    <w:rsid w:val="00022895"/>
    <w:rsid w:val="000228D9"/>
    <w:rsid w:val="000229D4"/>
    <w:rsid w:val="00022A59"/>
    <w:rsid w:val="00022C15"/>
    <w:rsid w:val="00022C75"/>
    <w:rsid w:val="00022F77"/>
    <w:rsid w:val="0002314E"/>
    <w:rsid w:val="00023229"/>
    <w:rsid w:val="00023308"/>
    <w:rsid w:val="000233BD"/>
    <w:rsid w:val="00023452"/>
    <w:rsid w:val="000235E1"/>
    <w:rsid w:val="00023764"/>
    <w:rsid w:val="00023BD4"/>
    <w:rsid w:val="00023D8C"/>
    <w:rsid w:val="00023EFF"/>
    <w:rsid w:val="0002429B"/>
    <w:rsid w:val="000246CC"/>
    <w:rsid w:val="00024991"/>
    <w:rsid w:val="000249BB"/>
    <w:rsid w:val="00024CFD"/>
    <w:rsid w:val="00024DB6"/>
    <w:rsid w:val="000252D1"/>
    <w:rsid w:val="000254C0"/>
    <w:rsid w:val="00025543"/>
    <w:rsid w:val="00025573"/>
    <w:rsid w:val="00025635"/>
    <w:rsid w:val="000257CC"/>
    <w:rsid w:val="00025889"/>
    <w:rsid w:val="0002599D"/>
    <w:rsid w:val="00025B2A"/>
    <w:rsid w:val="00025C70"/>
    <w:rsid w:val="00025EC1"/>
    <w:rsid w:val="0002641E"/>
    <w:rsid w:val="00026422"/>
    <w:rsid w:val="00026585"/>
    <w:rsid w:val="000266F9"/>
    <w:rsid w:val="00026781"/>
    <w:rsid w:val="00026849"/>
    <w:rsid w:val="000269CC"/>
    <w:rsid w:val="00026A98"/>
    <w:rsid w:val="00026ACA"/>
    <w:rsid w:val="00026AF9"/>
    <w:rsid w:val="00026B5D"/>
    <w:rsid w:val="00026E65"/>
    <w:rsid w:val="00027064"/>
    <w:rsid w:val="0002706A"/>
    <w:rsid w:val="0002717A"/>
    <w:rsid w:val="00027474"/>
    <w:rsid w:val="00027590"/>
    <w:rsid w:val="000276B1"/>
    <w:rsid w:val="00027A08"/>
    <w:rsid w:val="00027B14"/>
    <w:rsid w:val="00027D38"/>
    <w:rsid w:val="00027F42"/>
    <w:rsid w:val="00027F81"/>
    <w:rsid w:val="000303C3"/>
    <w:rsid w:val="000305D1"/>
    <w:rsid w:val="000306D1"/>
    <w:rsid w:val="00030882"/>
    <w:rsid w:val="00030930"/>
    <w:rsid w:val="0003096C"/>
    <w:rsid w:val="0003102F"/>
    <w:rsid w:val="000312DC"/>
    <w:rsid w:val="000316C9"/>
    <w:rsid w:val="000318B3"/>
    <w:rsid w:val="000318D2"/>
    <w:rsid w:val="00031919"/>
    <w:rsid w:val="000319AA"/>
    <w:rsid w:val="000319D2"/>
    <w:rsid w:val="00031ACE"/>
    <w:rsid w:val="00031CF5"/>
    <w:rsid w:val="00031E6C"/>
    <w:rsid w:val="00031E86"/>
    <w:rsid w:val="0003201F"/>
    <w:rsid w:val="0003247A"/>
    <w:rsid w:val="00032527"/>
    <w:rsid w:val="00032538"/>
    <w:rsid w:val="00032818"/>
    <w:rsid w:val="00032BBB"/>
    <w:rsid w:val="00032C71"/>
    <w:rsid w:val="0003301A"/>
    <w:rsid w:val="00033030"/>
    <w:rsid w:val="00033169"/>
    <w:rsid w:val="00033204"/>
    <w:rsid w:val="0003332F"/>
    <w:rsid w:val="000335F7"/>
    <w:rsid w:val="000337EC"/>
    <w:rsid w:val="00033A41"/>
    <w:rsid w:val="00033C8E"/>
    <w:rsid w:val="00033DAA"/>
    <w:rsid w:val="00033F3D"/>
    <w:rsid w:val="00034026"/>
    <w:rsid w:val="0003415B"/>
    <w:rsid w:val="000344FD"/>
    <w:rsid w:val="00034633"/>
    <w:rsid w:val="000347C9"/>
    <w:rsid w:val="000349C1"/>
    <w:rsid w:val="00034A8C"/>
    <w:rsid w:val="00034B0E"/>
    <w:rsid w:val="00034C69"/>
    <w:rsid w:val="00034C71"/>
    <w:rsid w:val="00034CBD"/>
    <w:rsid w:val="00034D1E"/>
    <w:rsid w:val="00034F23"/>
    <w:rsid w:val="00034F48"/>
    <w:rsid w:val="0003519F"/>
    <w:rsid w:val="000351D5"/>
    <w:rsid w:val="000351DE"/>
    <w:rsid w:val="00035505"/>
    <w:rsid w:val="000357C6"/>
    <w:rsid w:val="00035973"/>
    <w:rsid w:val="000359B1"/>
    <w:rsid w:val="00035AAB"/>
    <w:rsid w:val="00035B43"/>
    <w:rsid w:val="00035CD8"/>
    <w:rsid w:val="00035E0C"/>
    <w:rsid w:val="000360FB"/>
    <w:rsid w:val="0003622C"/>
    <w:rsid w:val="00036310"/>
    <w:rsid w:val="00036417"/>
    <w:rsid w:val="00036461"/>
    <w:rsid w:val="000367BE"/>
    <w:rsid w:val="00036A39"/>
    <w:rsid w:val="00036AEC"/>
    <w:rsid w:val="00036D02"/>
    <w:rsid w:val="00036D85"/>
    <w:rsid w:val="00036EBE"/>
    <w:rsid w:val="00036FB7"/>
    <w:rsid w:val="000370AF"/>
    <w:rsid w:val="00037109"/>
    <w:rsid w:val="00037239"/>
    <w:rsid w:val="00037299"/>
    <w:rsid w:val="00037357"/>
    <w:rsid w:val="000376BC"/>
    <w:rsid w:val="00037709"/>
    <w:rsid w:val="00037736"/>
    <w:rsid w:val="0003783A"/>
    <w:rsid w:val="00037895"/>
    <w:rsid w:val="000378D0"/>
    <w:rsid w:val="0003791F"/>
    <w:rsid w:val="00037A3E"/>
    <w:rsid w:val="00037EE9"/>
    <w:rsid w:val="00040018"/>
    <w:rsid w:val="00040051"/>
    <w:rsid w:val="00040166"/>
    <w:rsid w:val="00040643"/>
    <w:rsid w:val="00040707"/>
    <w:rsid w:val="0004074D"/>
    <w:rsid w:val="00040A41"/>
    <w:rsid w:val="00040ABF"/>
    <w:rsid w:val="00040AC3"/>
    <w:rsid w:val="00040D81"/>
    <w:rsid w:val="00041000"/>
    <w:rsid w:val="00041094"/>
    <w:rsid w:val="0004134A"/>
    <w:rsid w:val="0004150D"/>
    <w:rsid w:val="000415A0"/>
    <w:rsid w:val="000416E4"/>
    <w:rsid w:val="00041766"/>
    <w:rsid w:val="000417CE"/>
    <w:rsid w:val="00041849"/>
    <w:rsid w:val="00041AD2"/>
    <w:rsid w:val="00041BC4"/>
    <w:rsid w:val="00041E9B"/>
    <w:rsid w:val="000420E4"/>
    <w:rsid w:val="00042155"/>
    <w:rsid w:val="00042249"/>
    <w:rsid w:val="000424B1"/>
    <w:rsid w:val="000424DA"/>
    <w:rsid w:val="00042587"/>
    <w:rsid w:val="000425A4"/>
    <w:rsid w:val="000425B6"/>
    <w:rsid w:val="00042D1F"/>
    <w:rsid w:val="000435A4"/>
    <w:rsid w:val="000435E3"/>
    <w:rsid w:val="00043656"/>
    <w:rsid w:val="0004368C"/>
    <w:rsid w:val="000439C3"/>
    <w:rsid w:val="00043A2E"/>
    <w:rsid w:val="00043B1B"/>
    <w:rsid w:val="00043D9D"/>
    <w:rsid w:val="00043DD3"/>
    <w:rsid w:val="000441F0"/>
    <w:rsid w:val="00044478"/>
    <w:rsid w:val="00044507"/>
    <w:rsid w:val="000445F8"/>
    <w:rsid w:val="0004490A"/>
    <w:rsid w:val="00044BE9"/>
    <w:rsid w:val="00044D82"/>
    <w:rsid w:val="00045172"/>
    <w:rsid w:val="00045304"/>
    <w:rsid w:val="000453B5"/>
    <w:rsid w:val="0004554F"/>
    <w:rsid w:val="000455F0"/>
    <w:rsid w:val="00045618"/>
    <w:rsid w:val="000456A3"/>
    <w:rsid w:val="000459F8"/>
    <w:rsid w:val="00045C34"/>
    <w:rsid w:val="00045CDF"/>
    <w:rsid w:val="00045DE1"/>
    <w:rsid w:val="000461A6"/>
    <w:rsid w:val="000461FD"/>
    <w:rsid w:val="000462B6"/>
    <w:rsid w:val="00046502"/>
    <w:rsid w:val="00046681"/>
    <w:rsid w:val="00046776"/>
    <w:rsid w:val="000467D3"/>
    <w:rsid w:val="000468DB"/>
    <w:rsid w:val="00046A17"/>
    <w:rsid w:val="00046A9C"/>
    <w:rsid w:val="00046F02"/>
    <w:rsid w:val="0004751A"/>
    <w:rsid w:val="0004761D"/>
    <w:rsid w:val="000477B0"/>
    <w:rsid w:val="00047BFC"/>
    <w:rsid w:val="00047CB5"/>
    <w:rsid w:val="00047E68"/>
    <w:rsid w:val="00047F11"/>
    <w:rsid w:val="0005027A"/>
    <w:rsid w:val="00050465"/>
    <w:rsid w:val="00050611"/>
    <w:rsid w:val="0005061E"/>
    <w:rsid w:val="000506F6"/>
    <w:rsid w:val="0005080E"/>
    <w:rsid w:val="000508E8"/>
    <w:rsid w:val="000508F3"/>
    <w:rsid w:val="00050A4B"/>
    <w:rsid w:val="00050BDF"/>
    <w:rsid w:val="00050D30"/>
    <w:rsid w:val="0005111C"/>
    <w:rsid w:val="00051441"/>
    <w:rsid w:val="00051545"/>
    <w:rsid w:val="000515E2"/>
    <w:rsid w:val="000516FA"/>
    <w:rsid w:val="00051784"/>
    <w:rsid w:val="00051916"/>
    <w:rsid w:val="0005197C"/>
    <w:rsid w:val="00051A06"/>
    <w:rsid w:val="00051CDF"/>
    <w:rsid w:val="00051EED"/>
    <w:rsid w:val="00051FC1"/>
    <w:rsid w:val="00052503"/>
    <w:rsid w:val="0005258C"/>
    <w:rsid w:val="0005281C"/>
    <w:rsid w:val="00052A00"/>
    <w:rsid w:val="00052A0A"/>
    <w:rsid w:val="00052A73"/>
    <w:rsid w:val="00052C80"/>
    <w:rsid w:val="00052E4D"/>
    <w:rsid w:val="0005312C"/>
    <w:rsid w:val="000531A4"/>
    <w:rsid w:val="00053289"/>
    <w:rsid w:val="000533E6"/>
    <w:rsid w:val="000534FA"/>
    <w:rsid w:val="000535F4"/>
    <w:rsid w:val="000538C4"/>
    <w:rsid w:val="000538C7"/>
    <w:rsid w:val="00053A02"/>
    <w:rsid w:val="00053ADE"/>
    <w:rsid w:val="00053B52"/>
    <w:rsid w:val="00053BDA"/>
    <w:rsid w:val="00053C2F"/>
    <w:rsid w:val="00053C32"/>
    <w:rsid w:val="00054120"/>
    <w:rsid w:val="000541D6"/>
    <w:rsid w:val="0005426F"/>
    <w:rsid w:val="00054534"/>
    <w:rsid w:val="00054677"/>
    <w:rsid w:val="000547CF"/>
    <w:rsid w:val="00054875"/>
    <w:rsid w:val="0005490F"/>
    <w:rsid w:val="00054A1B"/>
    <w:rsid w:val="00054B26"/>
    <w:rsid w:val="00054BA1"/>
    <w:rsid w:val="00054C4B"/>
    <w:rsid w:val="00055018"/>
    <w:rsid w:val="000550F5"/>
    <w:rsid w:val="00055311"/>
    <w:rsid w:val="0005532E"/>
    <w:rsid w:val="000553C7"/>
    <w:rsid w:val="00055507"/>
    <w:rsid w:val="00055514"/>
    <w:rsid w:val="000555F2"/>
    <w:rsid w:val="0005568C"/>
    <w:rsid w:val="000559BE"/>
    <w:rsid w:val="00055A63"/>
    <w:rsid w:val="00055B97"/>
    <w:rsid w:val="00055DB0"/>
    <w:rsid w:val="00055E11"/>
    <w:rsid w:val="00055EC5"/>
    <w:rsid w:val="00055F30"/>
    <w:rsid w:val="00055F46"/>
    <w:rsid w:val="00055FAC"/>
    <w:rsid w:val="00056033"/>
    <w:rsid w:val="0005630A"/>
    <w:rsid w:val="00056419"/>
    <w:rsid w:val="000564E1"/>
    <w:rsid w:val="0005673B"/>
    <w:rsid w:val="00056796"/>
    <w:rsid w:val="000568B5"/>
    <w:rsid w:val="0005713B"/>
    <w:rsid w:val="0005715C"/>
    <w:rsid w:val="00057311"/>
    <w:rsid w:val="00057465"/>
    <w:rsid w:val="00057582"/>
    <w:rsid w:val="00057807"/>
    <w:rsid w:val="00057894"/>
    <w:rsid w:val="00057923"/>
    <w:rsid w:val="00057AB4"/>
    <w:rsid w:val="00057C1F"/>
    <w:rsid w:val="00057C32"/>
    <w:rsid w:val="00057D64"/>
    <w:rsid w:val="00057D65"/>
    <w:rsid w:val="00057DD0"/>
    <w:rsid w:val="000601CE"/>
    <w:rsid w:val="000602C3"/>
    <w:rsid w:val="00060449"/>
    <w:rsid w:val="000604FE"/>
    <w:rsid w:val="0006069E"/>
    <w:rsid w:val="00060724"/>
    <w:rsid w:val="00060891"/>
    <w:rsid w:val="00060911"/>
    <w:rsid w:val="00060A1E"/>
    <w:rsid w:val="00060E1C"/>
    <w:rsid w:val="00060EE3"/>
    <w:rsid w:val="00060F62"/>
    <w:rsid w:val="00060FA4"/>
    <w:rsid w:val="0006119A"/>
    <w:rsid w:val="0006120B"/>
    <w:rsid w:val="00061319"/>
    <w:rsid w:val="00061364"/>
    <w:rsid w:val="000615CE"/>
    <w:rsid w:val="0006162F"/>
    <w:rsid w:val="000619D3"/>
    <w:rsid w:val="00061B14"/>
    <w:rsid w:val="00061BF5"/>
    <w:rsid w:val="00061C04"/>
    <w:rsid w:val="00061D91"/>
    <w:rsid w:val="00061EDA"/>
    <w:rsid w:val="0006204C"/>
    <w:rsid w:val="00062229"/>
    <w:rsid w:val="000624F4"/>
    <w:rsid w:val="00062651"/>
    <w:rsid w:val="0006270F"/>
    <w:rsid w:val="0006295F"/>
    <w:rsid w:val="00062A94"/>
    <w:rsid w:val="00062AEC"/>
    <w:rsid w:val="00062E44"/>
    <w:rsid w:val="00062EE4"/>
    <w:rsid w:val="00063192"/>
    <w:rsid w:val="000631E5"/>
    <w:rsid w:val="0006328D"/>
    <w:rsid w:val="000635B6"/>
    <w:rsid w:val="000635FE"/>
    <w:rsid w:val="00063645"/>
    <w:rsid w:val="00063A5C"/>
    <w:rsid w:val="00063B01"/>
    <w:rsid w:val="00063B57"/>
    <w:rsid w:val="00064C9D"/>
    <w:rsid w:val="00064CA9"/>
    <w:rsid w:val="00064E62"/>
    <w:rsid w:val="0006502E"/>
    <w:rsid w:val="0006503A"/>
    <w:rsid w:val="000650EB"/>
    <w:rsid w:val="000650F9"/>
    <w:rsid w:val="000653B1"/>
    <w:rsid w:val="00065402"/>
    <w:rsid w:val="00065432"/>
    <w:rsid w:val="0006545F"/>
    <w:rsid w:val="000654EF"/>
    <w:rsid w:val="0006587A"/>
    <w:rsid w:val="0006598D"/>
    <w:rsid w:val="00065994"/>
    <w:rsid w:val="000659FA"/>
    <w:rsid w:val="00065BC4"/>
    <w:rsid w:val="00065D8A"/>
    <w:rsid w:val="00066074"/>
    <w:rsid w:val="00066258"/>
    <w:rsid w:val="00066404"/>
    <w:rsid w:val="00066696"/>
    <w:rsid w:val="0006679F"/>
    <w:rsid w:val="000668AA"/>
    <w:rsid w:val="00066B14"/>
    <w:rsid w:val="00066BAA"/>
    <w:rsid w:val="00066BCF"/>
    <w:rsid w:val="0006710D"/>
    <w:rsid w:val="000671A2"/>
    <w:rsid w:val="000671C0"/>
    <w:rsid w:val="00067372"/>
    <w:rsid w:val="000673D6"/>
    <w:rsid w:val="000674BF"/>
    <w:rsid w:val="000674DF"/>
    <w:rsid w:val="0006769B"/>
    <w:rsid w:val="00067821"/>
    <w:rsid w:val="00067A7B"/>
    <w:rsid w:val="00067C61"/>
    <w:rsid w:val="00067CE4"/>
    <w:rsid w:val="00067D09"/>
    <w:rsid w:val="00067F0A"/>
    <w:rsid w:val="0007025C"/>
    <w:rsid w:val="000702DD"/>
    <w:rsid w:val="000705C1"/>
    <w:rsid w:val="0007063A"/>
    <w:rsid w:val="0007067C"/>
    <w:rsid w:val="00070745"/>
    <w:rsid w:val="00070789"/>
    <w:rsid w:val="00070936"/>
    <w:rsid w:val="0007099A"/>
    <w:rsid w:val="0007099C"/>
    <w:rsid w:val="00070D40"/>
    <w:rsid w:val="00070E17"/>
    <w:rsid w:val="00070F88"/>
    <w:rsid w:val="00071079"/>
    <w:rsid w:val="00071094"/>
    <w:rsid w:val="0007122C"/>
    <w:rsid w:val="00071352"/>
    <w:rsid w:val="000714EC"/>
    <w:rsid w:val="00071577"/>
    <w:rsid w:val="000715C5"/>
    <w:rsid w:val="00071751"/>
    <w:rsid w:val="0007178A"/>
    <w:rsid w:val="000718E7"/>
    <w:rsid w:val="00071F0F"/>
    <w:rsid w:val="000721DA"/>
    <w:rsid w:val="0007222B"/>
    <w:rsid w:val="000725F0"/>
    <w:rsid w:val="0007278C"/>
    <w:rsid w:val="000727C0"/>
    <w:rsid w:val="00072A0B"/>
    <w:rsid w:val="00072A0F"/>
    <w:rsid w:val="00072A3B"/>
    <w:rsid w:val="000730CA"/>
    <w:rsid w:val="00073182"/>
    <w:rsid w:val="000732FF"/>
    <w:rsid w:val="0007338E"/>
    <w:rsid w:val="000733A3"/>
    <w:rsid w:val="00073652"/>
    <w:rsid w:val="00073735"/>
    <w:rsid w:val="00073A89"/>
    <w:rsid w:val="00073B95"/>
    <w:rsid w:val="00073B98"/>
    <w:rsid w:val="00073C95"/>
    <w:rsid w:val="00073E9B"/>
    <w:rsid w:val="00074596"/>
    <w:rsid w:val="000746F1"/>
    <w:rsid w:val="000748C8"/>
    <w:rsid w:val="000749FA"/>
    <w:rsid w:val="00074E3F"/>
    <w:rsid w:val="00075198"/>
    <w:rsid w:val="0007521A"/>
    <w:rsid w:val="0007523B"/>
    <w:rsid w:val="0007531F"/>
    <w:rsid w:val="0007554C"/>
    <w:rsid w:val="000757FC"/>
    <w:rsid w:val="000759A7"/>
    <w:rsid w:val="00075C17"/>
    <w:rsid w:val="00075CC3"/>
    <w:rsid w:val="00075F0D"/>
    <w:rsid w:val="000760AD"/>
    <w:rsid w:val="000760FD"/>
    <w:rsid w:val="00076289"/>
    <w:rsid w:val="0007642E"/>
    <w:rsid w:val="00076905"/>
    <w:rsid w:val="00076CB8"/>
    <w:rsid w:val="00076D2B"/>
    <w:rsid w:val="00076E84"/>
    <w:rsid w:val="00076F3B"/>
    <w:rsid w:val="00077046"/>
    <w:rsid w:val="00077210"/>
    <w:rsid w:val="000772BA"/>
    <w:rsid w:val="000774B1"/>
    <w:rsid w:val="00077612"/>
    <w:rsid w:val="000776A3"/>
    <w:rsid w:val="000776F2"/>
    <w:rsid w:val="00077769"/>
    <w:rsid w:val="00077B80"/>
    <w:rsid w:val="00077E4F"/>
    <w:rsid w:val="0007A753"/>
    <w:rsid w:val="00080147"/>
    <w:rsid w:val="0008016F"/>
    <w:rsid w:val="00080333"/>
    <w:rsid w:val="000803F6"/>
    <w:rsid w:val="000804A2"/>
    <w:rsid w:val="000808AA"/>
    <w:rsid w:val="000808B4"/>
    <w:rsid w:val="00080B30"/>
    <w:rsid w:val="00080CAB"/>
    <w:rsid w:val="00080D9F"/>
    <w:rsid w:val="00080F66"/>
    <w:rsid w:val="0008112B"/>
    <w:rsid w:val="0008116D"/>
    <w:rsid w:val="0008146E"/>
    <w:rsid w:val="00081574"/>
    <w:rsid w:val="0008170C"/>
    <w:rsid w:val="00081797"/>
    <w:rsid w:val="000817BC"/>
    <w:rsid w:val="00081AB3"/>
    <w:rsid w:val="00081C18"/>
    <w:rsid w:val="00081DEA"/>
    <w:rsid w:val="000821E7"/>
    <w:rsid w:val="00082224"/>
    <w:rsid w:val="000824BD"/>
    <w:rsid w:val="000826D9"/>
    <w:rsid w:val="00082890"/>
    <w:rsid w:val="00082898"/>
    <w:rsid w:val="00082906"/>
    <w:rsid w:val="000829A5"/>
    <w:rsid w:val="00082AD6"/>
    <w:rsid w:val="00082E25"/>
    <w:rsid w:val="00082E46"/>
    <w:rsid w:val="00083035"/>
    <w:rsid w:val="000831EE"/>
    <w:rsid w:val="000833FE"/>
    <w:rsid w:val="00083571"/>
    <w:rsid w:val="00083834"/>
    <w:rsid w:val="00083874"/>
    <w:rsid w:val="00083AA1"/>
    <w:rsid w:val="00083C0F"/>
    <w:rsid w:val="00083C11"/>
    <w:rsid w:val="00084056"/>
    <w:rsid w:val="000841EF"/>
    <w:rsid w:val="00084235"/>
    <w:rsid w:val="00084518"/>
    <w:rsid w:val="00084664"/>
    <w:rsid w:val="00084777"/>
    <w:rsid w:val="00084780"/>
    <w:rsid w:val="0008499B"/>
    <w:rsid w:val="00084BE6"/>
    <w:rsid w:val="00084C5B"/>
    <w:rsid w:val="00085029"/>
    <w:rsid w:val="000850BA"/>
    <w:rsid w:val="000853A4"/>
    <w:rsid w:val="000854B7"/>
    <w:rsid w:val="0008578A"/>
    <w:rsid w:val="000857DA"/>
    <w:rsid w:val="00085AF6"/>
    <w:rsid w:val="00085B4C"/>
    <w:rsid w:val="00085B91"/>
    <w:rsid w:val="00085C80"/>
    <w:rsid w:val="00085E05"/>
    <w:rsid w:val="00085FA0"/>
    <w:rsid w:val="0008601D"/>
    <w:rsid w:val="0008658D"/>
    <w:rsid w:val="00086735"/>
    <w:rsid w:val="000867F4"/>
    <w:rsid w:val="0008680C"/>
    <w:rsid w:val="00086978"/>
    <w:rsid w:val="00086A54"/>
    <w:rsid w:val="00086B6B"/>
    <w:rsid w:val="00086BC5"/>
    <w:rsid w:val="00086DB8"/>
    <w:rsid w:val="00086DD0"/>
    <w:rsid w:val="00087059"/>
    <w:rsid w:val="00087141"/>
    <w:rsid w:val="00087448"/>
    <w:rsid w:val="00087BF2"/>
    <w:rsid w:val="00087CCA"/>
    <w:rsid w:val="00087E28"/>
    <w:rsid w:val="00087F75"/>
    <w:rsid w:val="00087FC9"/>
    <w:rsid w:val="0009000B"/>
    <w:rsid w:val="00090190"/>
    <w:rsid w:val="000902DF"/>
    <w:rsid w:val="00090329"/>
    <w:rsid w:val="0009049E"/>
    <w:rsid w:val="00090512"/>
    <w:rsid w:val="0009078E"/>
    <w:rsid w:val="00090AA8"/>
    <w:rsid w:val="00090C4F"/>
    <w:rsid w:val="00090CA8"/>
    <w:rsid w:val="00090F11"/>
    <w:rsid w:val="00090F3D"/>
    <w:rsid w:val="0009110B"/>
    <w:rsid w:val="0009137F"/>
    <w:rsid w:val="00091416"/>
    <w:rsid w:val="000915A9"/>
    <w:rsid w:val="000916CE"/>
    <w:rsid w:val="0009171C"/>
    <w:rsid w:val="000917B9"/>
    <w:rsid w:val="00091D52"/>
    <w:rsid w:val="00091F8E"/>
    <w:rsid w:val="00091FC8"/>
    <w:rsid w:val="000920A1"/>
    <w:rsid w:val="0009235B"/>
    <w:rsid w:val="0009242F"/>
    <w:rsid w:val="00092459"/>
    <w:rsid w:val="00092479"/>
    <w:rsid w:val="0009252F"/>
    <w:rsid w:val="00092595"/>
    <w:rsid w:val="00092E24"/>
    <w:rsid w:val="00093111"/>
    <w:rsid w:val="00093671"/>
    <w:rsid w:val="00093888"/>
    <w:rsid w:val="00093A9A"/>
    <w:rsid w:val="00093EBB"/>
    <w:rsid w:val="0009410A"/>
    <w:rsid w:val="000943A3"/>
    <w:rsid w:val="000943BE"/>
    <w:rsid w:val="0009453E"/>
    <w:rsid w:val="000946B5"/>
    <w:rsid w:val="00094799"/>
    <w:rsid w:val="0009479A"/>
    <w:rsid w:val="000947A5"/>
    <w:rsid w:val="00094990"/>
    <w:rsid w:val="000949DA"/>
    <w:rsid w:val="00094B67"/>
    <w:rsid w:val="00094BAF"/>
    <w:rsid w:val="00094C72"/>
    <w:rsid w:val="00094DCC"/>
    <w:rsid w:val="00094F9B"/>
    <w:rsid w:val="000951A2"/>
    <w:rsid w:val="00095344"/>
    <w:rsid w:val="000953C6"/>
    <w:rsid w:val="000955BF"/>
    <w:rsid w:val="0009569F"/>
    <w:rsid w:val="000958BB"/>
    <w:rsid w:val="00095934"/>
    <w:rsid w:val="00095A2E"/>
    <w:rsid w:val="00095B8C"/>
    <w:rsid w:val="00095C56"/>
    <w:rsid w:val="00095D02"/>
    <w:rsid w:val="00095D1E"/>
    <w:rsid w:val="00095DB9"/>
    <w:rsid w:val="00095F37"/>
    <w:rsid w:val="00095F98"/>
    <w:rsid w:val="000960A4"/>
    <w:rsid w:val="00096137"/>
    <w:rsid w:val="000961CD"/>
    <w:rsid w:val="000962B5"/>
    <w:rsid w:val="000962FC"/>
    <w:rsid w:val="00096495"/>
    <w:rsid w:val="000964BD"/>
    <w:rsid w:val="000965C0"/>
    <w:rsid w:val="000966DB"/>
    <w:rsid w:val="0009671D"/>
    <w:rsid w:val="00096745"/>
    <w:rsid w:val="000967D5"/>
    <w:rsid w:val="00096949"/>
    <w:rsid w:val="0009694C"/>
    <w:rsid w:val="000969F6"/>
    <w:rsid w:val="00096B40"/>
    <w:rsid w:val="00096CC0"/>
    <w:rsid w:val="00096D0A"/>
    <w:rsid w:val="00096E39"/>
    <w:rsid w:val="00096E57"/>
    <w:rsid w:val="00096FA6"/>
    <w:rsid w:val="00097198"/>
    <w:rsid w:val="000971AA"/>
    <w:rsid w:val="0009726E"/>
    <w:rsid w:val="0009751C"/>
    <w:rsid w:val="00097619"/>
    <w:rsid w:val="00097746"/>
    <w:rsid w:val="00097766"/>
    <w:rsid w:val="0009780C"/>
    <w:rsid w:val="00097884"/>
    <w:rsid w:val="000979D0"/>
    <w:rsid w:val="000979D2"/>
    <w:rsid w:val="00097AE8"/>
    <w:rsid w:val="00097AFD"/>
    <w:rsid w:val="00097D98"/>
    <w:rsid w:val="00097F7D"/>
    <w:rsid w:val="000A00CF"/>
    <w:rsid w:val="000A0391"/>
    <w:rsid w:val="000A0520"/>
    <w:rsid w:val="000A089C"/>
    <w:rsid w:val="000A08AB"/>
    <w:rsid w:val="000A0945"/>
    <w:rsid w:val="000A0ACF"/>
    <w:rsid w:val="000A0B62"/>
    <w:rsid w:val="000A0BC4"/>
    <w:rsid w:val="000A0C50"/>
    <w:rsid w:val="000A0DFB"/>
    <w:rsid w:val="000A0F76"/>
    <w:rsid w:val="000A1225"/>
    <w:rsid w:val="000A1251"/>
    <w:rsid w:val="000A1413"/>
    <w:rsid w:val="000A142D"/>
    <w:rsid w:val="000A14DF"/>
    <w:rsid w:val="000A178A"/>
    <w:rsid w:val="000A178B"/>
    <w:rsid w:val="000A17A0"/>
    <w:rsid w:val="000A189F"/>
    <w:rsid w:val="000A1960"/>
    <w:rsid w:val="000A1A29"/>
    <w:rsid w:val="000A1D3B"/>
    <w:rsid w:val="000A1E30"/>
    <w:rsid w:val="000A1FD9"/>
    <w:rsid w:val="000A2063"/>
    <w:rsid w:val="000A238E"/>
    <w:rsid w:val="000A23D6"/>
    <w:rsid w:val="000A2905"/>
    <w:rsid w:val="000A2CA6"/>
    <w:rsid w:val="000A2D17"/>
    <w:rsid w:val="000A2D97"/>
    <w:rsid w:val="000A2F67"/>
    <w:rsid w:val="000A2F6C"/>
    <w:rsid w:val="000A2F89"/>
    <w:rsid w:val="000A3137"/>
    <w:rsid w:val="000A32D9"/>
    <w:rsid w:val="000A32E0"/>
    <w:rsid w:val="000A362A"/>
    <w:rsid w:val="000A371B"/>
    <w:rsid w:val="000A3AD4"/>
    <w:rsid w:val="000A3E82"/>
    <w:rsid w:val="000A4000"/>
    <w:rsid w:val="000A40B2"/>
    <w:rsid w:val="000A40FE"/>
    <w:rsid w:val="000A43DC"/>
    <w:rsid w:val="000A4494"/>
    <w:rsid w:val="000A44F2"/>
    <w:rsid w:val="000A45A4"/>
    <w:rsid w:val="000A4EC1"/>
    <w:rsid w:val="000A4F3F"/>
    <w:rsid w:val="000A4F56"/>
    <w:rsid w:val="000A4FC3"/>
    <w:rsid w:val="000A5155"/>
    <w:rsid w:val="000A549E"/>
    <w:rsid w:val="000A5501"/>
    <w:rsid w:val="000A5626"/>
    <w:rsid w:val="000A57DC"/>
    <w:rsid w:val="000A5826"/>
    <w:rsid w:val="000A5A91"/>
    <w:rsid w:val="000A5CB2"/>
    <w:rsid w:val="000A5D0C"/>
    <w:rsid w:val="000A5FC8"/>
    <w:rsid w:val="000A603D"/>
    <w:rsid w:val="000A62B6"/>
    <w:rsid w:val="000A6406"/>
    <w:rsid w:val="000A64DE"/>
    <w:rsid w:val="000A6558"/>
    <w:rsid w:val="000A675E"/>
    <w:rsid w:val="000A6A90"/>
    <w:rsid w:val="000A6C06"/>
    <w:rsid w:val="000A6CAB"/>
    <w:rsid w:val="000A6E1D"/>
    <w:rsid w:val="000A6E41"/>
    <w:rsid w:val="000A6E79"/>
    <w:rsid w:val="000A70B7"/>
    <w:rsid w:val="000A7312"/>
    <w:rsid w:val="000A7396"/>
    <w:rsid w:val="000A74C3"/>
    <w:rsid w:val="000A77C6"/>
    <w:rsid w:val="000A7881"/>
    <w:rsid w:val="000A79EF"/>
    <w:rsid w:val="000A7C85"/>
    <w:rsid w:val="000A7CF0"/>
    <w:rsid w:val="000B00BA"/>
    <w:rsid w:val="000B020D"/>
    <w:rsid w:val="000B02CC"/>
    <w:rsid w:val="000B0349"/>
    <w:rsid w:val="000B0452"/>
    <w:rsid w:val="000B0540"/>
    <w:rsid w:val="000B0A52"/>
    <w:rsid w:val="000B0B03"/>
    <w:rsid w:val="000B0E05"/>
    <w:rsid w:val="000B0E15"/>
    <w:rsid w:val="000B0F5C"/>
    <w:rsid w:val="000B111D"/>
    <w:rsid w:val="000B121B"/>
    <w:rsid w:val="000B1261"/>
    <w:rsid w:val="000B14AC"/>
    <w:rsid w:val="000B1634"/>
    <w:rsid w:val="000B16E8"/>
    <w:rsid w:val="000B1890"/>
    <w:rsid w:val="000B1985"/>
    <w:rsid w:val="000B1A66"/>
    <w:rsid w:val="000B1B53"/>
    <w:rsid w:val="000B1BBE"/>
    <w:rsid w:val="000B1DD2"/>
    <w:rsid w:val="000B20E5"/>
    <w:rsid w:val="000B2363"/>
    <w:rsid w:val="000B23D9"/>
    <w:rsid w:val="000B26A1"/>
    <w:rsid w:val="000B2767"/>
    <w:rsid w:val="000B283B"/>
    <w:rsid w:val="000B2A70"/>
    <w:rsid w:val="000B2D58"/>
    <w:rsid w:val="000B2E0C"/>
    <w:rsid w:val="000B331A"/>
    <w:rsid w:val="000B3344"/>
    <w:rsid w:val="000B35EB"/>
    <w:rsid w:val="000B3924"/>
    <w:rsid w:val="000B3DD7"/>
    <w:rsid w:val="000B3ED7"/>
    <w:rsid w:val="000B3F3C"/>
    <w:rsid w:val="000B3F78"/>
    <w:rsid w:val="000B4184"/>
    <w:rsid w:val="000B4247"/>
    <w:rsid w:val="000B464A"/>
    <w:rsid w:val="000B4787"/>
    <w:rsid w:val="000B481E"/>
    <w:rsid w:val="000B4AD6"/>
    <w:rsid w:val="000B4BA0"/>
    <w:rsid w:val="000B4BFB"/>
    <w:rsid w:val="000B4C6B"/>
    <w:rsid w:val="000B4EDE"/>
    <w:rsid w:val="000B516F"/>
    <w:rsid w:val="000B5285"/>
    <w:rsid w:val="000B5325"/>
    <w:rsid w:val="000B591B"/>
    <w:rsid w:val="000B5947"/>
    <w:rsid w:val="000B597D"/>
    <w:rsid w:val="000B59FA"/>
    <w:rsid w:val="000B5C75"/>
    <w:rsid w:val="000B5F3E"/>
    <w:rsid w:val="000B5F50"/>
    <w:rsid w:val="000B5FC5"/>
    <w:rsid w:val="000B6022"/>
    <w:rsid w:val="000B61E2"/>
    <w:rsid w:val="000B621C"/>
    <w:rsid w:val="000B6282"/>
    <w:rsid w:val="000B629C"/>
    <w:rsid w:val="000B62E4"/>
    <w:rsid w:val="000B6415"/>
    <w:rsid w:val="000B6429"/>
    <w:rsid w:val="000B653A"/>
    <w:rsid w:val="000B6549"/>
    <w:rsid w:val="000B65FE"/>
    <w:rsid w:val="000B66C1"/>
    <w:rsid w:val="000B66D3"/>
    <w:rsid w:val="000B6723"/>
    <w:rsid w:val="000B68FF"/>
    <w:rsid w:val="000B6938"/>
    <w:rsid w:val="000B69CB"/>
    <w:rsid w:val="000B6D78"/>
    <w:rsid w:val="000B6E5D"/>
    <w:rsid w:val="000B6EB0"/>
    <w:rsid w:val="000B7168"/>
    <w:rsid w:val="000B7384"/>
    <w:rsid w:val="000B7404"/>
    <w:rsid w:val="000B766F"/>
    <w:rsid w:val="000B782E"/>
    <w:rsid w:val="000B79A1"/>
    <w:rsid w:val="000B7B20"/>
    <w:rsid w:val="000C017E"/>
    <w:rsid w:val="000C038D"/>
    <w:rsid w:val="000C04C3"/>
    <w:rsid w:val="000C074E"/>
    <w:rsid w:val="000C07A4"/>
    <w:rsid w:val="000C07E8"/>
    <w:rsid w:val="000C09E4"/>
    <w:rsid w:val="000C0BC2"/>
    <w:rsid w:val="000C0BE2"/>
    <w:rsid w:val="000C0C8E"/>
    <w:rsid w:val="000C0D5D"/>
    <w:rsid w:val="000C137F"/>
    <w:rsid w:val="000C17D8"/>
    <w:rsid w:val="000C1851"/>
    <w:rsid w:val="000C1B9A"/>
    <w:rsid w:val="000C1C39"/>
    <w:rsid w:val="000C1D1B"/>
    <w:rsid w:val="000C1E06"/>
    <w:rsid w:val="000C213B"/>
    <w:rsid w:val="000C22CE"/>
    <w:rsid w:val="000C250B"/>
    <w:rsid w:val="000C25E0"/>
    <w:rsid w:val="000C2734"/>
    <w:rsid w:val="000C296D"/>
    <w:rsid w:val="000C2B0C"/>
    <w:rsid w:val="000C2C96"/>
    <w:rsid w:val="000C2E63"/>
    <w:rsid w:val="000C2F1F"/>
    <w:rsid w:val="000C3084"/>
    <w:rsid w:val="000C394E"/>
    <w:rsid w:val="000C3B0A"/>
    <w:rsid w:val="000C3D6C"/>
    <w:rsid w:val="000C3D88"/>
    <w:rsid w:val="000C3F30"/>
    <w:rsid w:val="000C3F98"/>
    <w:rsid w:val="000C40E7"/>
    <w:rsid w:val="000C4171"/>
    <w:rsid w:val="000C45E8"/>
    <w:rsid w:val="000C47A2"/>
    <w:rsid w:val="000C48E6"/>
    <w:rsid w:val="000C4CF6"/>
    <w:rsid w:val="000C5031"/>
    <w:rsid w:val="000C523A"/>
    <w:rsid w:val="000C5346"/>
    <w:rsid w:val="000C5355"/>
    <w:rsid w:val="000C55B6"/>
    <w:rsid w:val="000C5674"/>
    <w:rsid w:val="000C58DE"/>
    <w:rsid w:val="000C5BF3"/>
    <w:rsid w:val="000C5C06"/>
    <w:rsid w:val="000C5D2A"/>
    <w:rsid w:val="000C6262"/>
    <w:rsid w:val="000C6286"/>
    <w:rsid w:val="000C639B"/>
    <w:rsid w:val="000C6546"/>
    <w:rsid w:val="000C66DE"/>
    <w:rsid w:val="000C6832"/>
    <w:rsid w:val="000C68E9"/>
    <w:rsid w:val="000C6C02"/>
    <w:rsid w:val="000C6C39"/>
    <w:rsid w:val="000C6C5E"/>
    <w:rsid w:val="000C6DDE"/>
    <w:rsid w:val="000C6E80"/>
    <w:rsid w:val="000C6EA0"/>
    <w:rsid w:val="000C706C"/>
    <w:rsid w:val="000C7117"/>
    <w:rsid w:val="000C7161"/>
    <w:rsid w:val="000C7434"/>
    <w:rsid w:val="000C7528"/>
    <w:rsid w:val="000C797B"/>
    <w:rsid w:val="000C7F95"/>
    <w:rsid w:val="000D0110"/>
    <w:rsid w:val="000D0198"/>
    <w:rsid w:val="000D03A4"/>
    <w:rsid w:val="000D03EB"/>
    <w:rsid w:val="000D05D9"/>
    <w:rsid w:val="000D0AB9"/>
    <w:rsid w:val="000D0C90"/>
    <w:rsid w:val="000D0CF0"/>
    <w:rsid w:val="000D0E5E"/>
    <w:rsid w:val="000D0E64"/>
    <w:rsid w:val="000D0E6E"/>
    <w:rsid w:val="000D0F7F"/>
    <w:rsid w:val="000D0FC5"/>
    <w:rsid w:val="000D12DC"/>
    <w:rsid w:val="000D1425"/>
    <w:rsid w:val="000D174E"/>
    <w:rsid w:val="000D18BE"/>
    <w:rsid w:val="000D1A3C"/>
    <w:rsid w:val="000D1A97"/>
    <w:rsid w:val="000D1B3A"/>
    <w:rsid w:val="000D1DC4"/>
    <w:rsid w:val="000D1E53"/>
    <w:rsid w:val="000D1F65"/>
    <w:rsid w:val="000D20EF"/>
    <w:rsid w:val="000D219C"/>
    <w:rsid w:val="000D22CA"/>
    <w:rsid w:val="000D2318"/>
    <w:rsid w:val="000D242B"/>
    <w:rsid w:val="000D25C5"/>
    <w:rsid w:val="000D276B"/>
    <w:rsid w:val="000D2C5D"/>
    <w:rsid w:val="000D2F96"/>
    <w:rsid w:val="000D3038"/>
    <w:rsid w:val="000D3140"/>
    <w:rsid w:val="000D3173"/>
    <w:rsid w:val="000D32C5"/>
    <w:rsid w:val="000D33D9"/>
    <w:rsid w:val="000D3519"/>
    <w:rsid w:val="000D3556"/>
    <w:rsid w:val="000D36A9"/>
    <w:rsid w:val="000D3BC5"/>
    <w:rsid w:val="000D3BE3"/>
    <w:rsid w:val="000D3C55"/>
    <w:rsid w:val="000D3CED"/>
    <w:rsid w:val="000D3D04"/>
    <w:rsid w:val="000D3E3E"/>
    <w:rsid w:val="000D4177"/>
    <w:rsid w:val="000D4364"/>
    <w:rsid w:val="000D43B9"/>
    <w:rsid w:val="000D450C"/>
    <w:rsid w:val="000D45C3"/>
    <w:rsid w:val="000D4612"/>
    <w:rsid w:val="000D46C3"/>
    <w:rsid w:val="000D48DE"/>
    <w:rsid w:val="000D4905"/>
    <w:rsid w:val="000D4BAF"/>
    <w:rsid w:val="000D4C8A"/>
    <w:rsid w:val="000D4F90"/>
    <w:rsid w:val="000D5030"/>
    <w:rsid w:val="000D514A"/>
    <w:rsid w:val="000D51CE"/>
    <w:rsid w:val="000D551F"/>
    <w:rsid w:val="000D5653"/>
    <w:rsid w:val="000D57BB"/>
    <w:rsid w:val="000D5BF0"/>
    <w:rsid w:val="000D5DFA"/>
    <w:rsid w:val="000D5E21"/>
    <w:rsid w:val="000D6049"/>
    <w:rsid w:val="000D606E"/>
    <w:rsid w:val="000D6083"/>
    <w:rsid w:val="000D60DA"/>
    <w:rsid w:val="000D621D"/>
    <w:rsid w:val="000D635A"/>
    <w:rsid w:val="000D6920"/>
    <w:rsid w:val="000D6C06"/>
    <w:rsid w:val="000D6FA2"/>
    <w:rsid w:val="000D6FCA"/>
    <w:rsid w:val="000D7033"/>
    <w:rsid w:val="000D70A7"/>
    <w:rsid w:val="000D71C1"/>
    <w:rsid w:val="000D720B"/>
    <w:rsid w:val="000D7224"/>
    <w:rsid w:val="000D7336"/>
    <w:rsid w:val="000D7419"/>
    <w:rsid w:val="000D7497"/>
    <w:rsid w:val="000D759D"/>
    <w:rsid w:val="000D7606"/>
    <w:rsid w:val="000D774F"/>
    <w:rsid w:val="000D7998"/>
    <w:rsid w:val="000D7D3A"/>
    <w:rsid w:val="000D7D5A"/>
    <w:rsid w:val="000E0208"/>
    <w:rsid w:val="000E02E4"/>
    <w:rsid w:val="000E03FD"/>
    <w:rsid w:val="000E0498"/>
    <w:rsid w:val="000E0525"/>
    <w:rsid w:val="000E0645"/>
    <w:rsid w:val="000E06BF"/>
    <w:rsid w:val="000E08C7"/>
    <w:rsid w:val="000E0CA5"/>
    <w:rsid w:val="000E0E5C"/>
    <w:rsid w:val="000E0EBE"/>
    <w:rsid w:val="000E143A"/>
    <w:rsid w:val="000E152B"/>
    <w:rsid w:val="000E152D"/>
    <w:rsid w:val="000E1543"/>
    <w:rsid w:val="000E1903"/>
    <w:rsid w:val="000E1ADE"/>
    <w:rsid w:val="000E1B9A"/>
    <w:rsid w:val="000E1F12"/>
    <w:rsid w:val="000E208A"/>
    <w:rsid w:val="000E2120"/>
    <w:rsid w:val="000E249B"/>
    <w:rsid w:val="000E25C5"/>
    <w:rsid w:val="000E2785"/>
    <w:rsid w:val="000E27C3"/>
    <w:rsid w:val="000E2852"/>
    <w:rsid w:val="000E2BB8"/>
    <w:rsid w:val="000E2D46"/>
    <w:rsid w:val="000E2DF4"/>
    <w:rsid w:val="000E3082"/>
    <w:rsid w:val="000E3136"/>
    <w:rsid w:val="000E3210"/>
    <w:rsid w:val="000E32CC"/>
    <w:rsid w:val="000E32F4"/>
    <w:rsid w:val="000E364A"/>
    <w:rsid w:val="000E3732"/>
    <w:rsid w:val="000E38BB"/>
    <w:rsid w:val="000E3981"/>
    <w:rsid w:val="000E39EE"/>
    <w:rsid w:val="000E3B00"/>
    <w:rsid w:val="000E3B7C"/>
    <w:rsid w:val="000E3BAD"/>
    <w:rsid w:val="000E3DCD"/>
    <w:rsid w:val="000E4299"/>
    <w:rsid w:val="000E42C7"/>
    <w:rsid w:val="000E43BA"/>
    <w:rsid w:val="000E4713"/>
    <w:rsid w:val="000E483D"/>
    <w:rsid w:val="000E4E62"/>
    <w:rsid w:val="000E5095"/>
    <w:rsid w:val="000E52D7"/>
    <w:rsid w:val="000E52E1"/>
    <w:rsid w:val="000E5308"/>
    <w:rsid w:val="000E540D"/>
    <w:rsid w:val="000E5456"/>
    <w:rsid w:val="000E5545"/>
    <w:rsid w:val="000E55C3"/>
    <w:rsid w:val="000E568D"/>
    <w:rsid w:val="000E56B3"/>
    <w:rsid w:val="000E59F2"/>
    <w:rsid w:val="000E5CB2"/>
    <w:rsid w:val="000E630A"/>
    <w:rsid w:val="000E64B4"/>
    <w:rsid w:val="000E6576"/>
    <w:rsid w:val="000E66D2"/>
    <w:rsid w:val="000E67C7"/>
    <w:rsid w:val="000E697C"/>
    <w:rsid w:val="000E6A59"/>
    <w:rsid w:val="000E6B61"/>
    <w:rsid w:val="000E6D55"/>
    <w:rsid w:val="000E6FB7"/>
    <w:rsid w:val="000E711D"/>
    <w:rsid w:val="000E7612"/>
    <w:rsid w:val="000E765D"/>
    <w:rsid w:val="000E77B8"/>
    <w:rsid w:val="000E7880"/>
    <w:rsid w:val="000E7ACA"/>
    <w:rsid w:val="000E7C01"/>
    <w:rsid w:val="000E7D51"/>
    <w:rsid w:val="000E7D7D"/>
    <w:rsid w:val="000F01A5"/>
    <w:rsid w:val="000F01D0"/>
    <w:rsid w:val="000F037B"/>
    <w:rsid w:val="000F042B"/>
    <w:rsid w:val="000F04F6"/>
    <w:rsid w:val="000F0525"/>
    <w:rsid w:val="000F0816"/>
    <w:rsid w:val="000F0ABC"/>
    <w:rsid w:val="000F0C58"/>
    <w:rsid w:val="000F0D2B"/>
    <w:rsid w:val="000F0E7A"/>
    <w:rsid w:val="000F10E5"/>
    <w:rsid w:val="000F131C"/>
    <w:rsid w:val="000F1344"/>
    <w:rsid w:val="000F14F5"/>
    <w:rsid w:val="000F1568"/>
    <w:rsid w:val="000F16BC"/>
    <w:rsid w:val="000F1A53"/>
    <w:rsid w:val="000F1AA3"/>
    <w:rsid w:val="000F1C7F"/>
    <w:rsid w:val="000F21C3"/>
    <w:rsid w:val="000F223F"/>
    <w:rsid w:val="000F2246"/>
    <w:rsid w:val="000F23B2"/>
    <w:rsid w:val="000F242C"/>
    <w:rsid w:val="000F24CA"/>
    <w:rsid w:val="000F2718"/>
    <w:rsid w:val="000F27B7"/>
    <w:rsid w:val="000F2821"/>
    <w:rsid w:val="000F2856"/>
    <w:rsid w:val="000F2930"/>
    <w:rsid w:val="000F2A83"/>
    <w:rsid w:val="000F2B81"/>
    <w:rsid w:val="000F2C12"/>
    <w:rsid w:val="000F2D80"/>
    <w:rsid w:val="000F2EB6"/>
    <w:rsid w:val="000F30EB"/>
    <w:rsid w:val="000F3436"/>
    <w:rsid w:val="000F34B4"/>
    <w:rsid w:val="000F355B"/>
    <w:rsid w:val="000F38AA"/>
    <w:rsid w:val="000F3ADB"/>
    <w:rsid w:val="000F3B47"/>
    <w:rsid w:val="000F3B8A"/>
    <w:rsid w:val="000F4034"/>
    <w:rsid w:val="000F43DE"/>
    <w:rsid w:val="000F4640"/>
    <w:rsid w:val="000F4991"/>
    <w:rsid w:val="000F49E0"/>
    <w:rsid w:val="000F4CDA"/>
    <w:rsid w:val="000F4F73"/>
    <w:rsid w:val="000F4F83"/>
    <w:rsid w:val="000F4FAF"/>
    <w:rsid w:val="000F50D1"/>
    <w:rsid w:val="000F5252"/>
    <w:rsid w:val="000F52FF"/>
    <w:rsid w:val="000F530C"/>
    <w:rsid w:val="000F54AF"/>
    <w:rsid w:val="000F5608"/>
    <w:rsid w:val="000F57E7"/>
    <w:rsid w:val="000F5A52"/>
    <w:rsid w:val="000F5BC2"/>
    <w:rsid w:val="000F5FA8"/>
    <w:rsid w:val="000F5FCD"/>
    <w:rsid w:val="000F61D2"/>
    <w:rsid w:val="000F628B"/>
    <w:rsid w:val="000F6487"/>
    <w:rsid w:val="000F65CC"/>
    <w:rsid w:val="000F6625"/>
    <w:rsid w:val="000F6750"/>
    <w:rsid w:val="000F67A1"/>
    <w:rsid w:val="000F68A1"/>
    <w:rsid w:val="000F6B5A"/>
    <w:rsid w:val="000F6B5C"/>
    <w:rsid w:val="000F6C17"/>
    <w:rsid w:val="000F719C"/>
    <w:rsid w:val="000F72A4"/>
    <w:rsid w:val="000F7344"/>
    <w:rsid w:val="000F7385"/>
    <w:rsid w:val="000F7394"/>
    <w:rsid w:val="000F7594"/>
    <w:rsid w:val="000F77BA"/>
    <w:rsid w:val="000F7B76"/>
    <w:rsid w:val="000F7C65"/>
    <w:rsid w:val="000F7C81"/>
    <w:rsid w:val="000F7DD9"/>
    <w:rsid w:val="00100137"/>
    <w:rsid w:val="0010015F"/>
    <w:rsid w:val="00100194"/>
    <w:rsid w:val="00100284"/>
    <w:rsid w:val="001003CF"/>
    <w:rsid w:val="00100553"/>
    <w:rsid w:val="0010075A"/>
    <w:rsid w:val="001007CF"/>
    <w:rsid w:val="00100ADE"/>
    <w:rsid w:val="00100CAF"/>
    <w:rsid w:val="00100F47"/>
    <w:rsid w:val="00100F61"/>
    <w:rsid w:val="00101088"/>
    <w:rsid w:val="0010116C"/>
    <w:rsid w:val="00101258"/>
    <w:rsid w:val="00101285"/>
    <w:rsid w:val="001012EE"/>
    <w:rsid w:val="0010140E"/>
    <w:rsid w:val="00101453"/>
    <w:rsid w:val="00101624"/>
    <w:rsid w:val="00101780"/>
    <w:rsid w:val="001017EC"/>
    <w:rsid w:val="00101A9C"/>
    <w:rsid w:val="00101B28"/>
    <w:rsid w:val="00101B40"/>
    <w:rsid w:val="00101E63"/>
    <w:rsid w:val="00101E75"/>
    <w:rsid w:val="0010200B"/>
    <w:rsid w:val="001025BF"/>
    <w:rsid w:val="00102660"/>
    <w:rsid w:val="00102932"/>
    <w:rsid w:val="00102C54"/>
    <w:rsid w:val="00102CA2"/>
    <w:rsid w:val="00102CD7"/>
    <w:rsid w:val="00102F70"/>
    <w:rsid w:val="00103131"/>
    <w:rsid w:val="001031A3"/>
    <w:rsid w:val="001032C0"/>
    <w:rsid w:val="0010352C"/>
    <w:rsid w:val="001035ED"/>
    <w:rsid w:val="0010376A"/>
    <w:rsid w:val="00103854"/>
    <w:rsid w:val="00103CA7"/>
    <w:rsid w:val="00103CD7"/>
    <w:rsid w:val="00104214"/>
    <w:rsid w:val="00104475"/>
    <w:rsid w:val="00104495"/>
    <w:rsid w:val="001045B7"/>
    <w:rsid w:val="0010472F"/>
    <w:rsid w:val="001048A9"/>
    <w:rsid w:val="00104914"/>
    <w:rsid w:val="00104A99"/>
    <w:rsid w:val="00104AC9"/>
    <w:rsid w:val="00104B5B"/>
    <w:rsid w:val="00104B88"/>
    <w:rsid w:val="00104EE5"/>
    <w:rsid w:val="00104FF4"/>
    <w:rsid w:val="0010529A"/>
    <w:rsid w:val="00105636"/>
    <w:rsid w:val="001058D5"/>
    <w:rsid w:val="00105B1B"/>
    <w:rsid w:val="00105F0A"/>
    <w:rsid w:val="00105FC8"/>
    <w:rsid w:val="0010609C"/>
    <w:rsid w:val="00106223"/>
    <w:rsid w:val="00106447"/>
    <w:rsid w:val="00106691"/>
    <w:rsid w:val="00106816"/>
    <w:rsid w:val="001068CB"/>
    <w:rsid w:val="0010691E"/>
    <w:rsid w:val="00106A07"/>
    <w:rsid w:val="00106B5E"/>
    <w:rsid w:val="00106BA1"/>
    <w:rsid w:val="00106BAD"/>
    <w:rsid w:val="00106D28"/>
    <w:rsid w:val="00106D7A"/>
    <w:rsid w:val="00106DED"/>
    <w:rsid w:val="00106F57"/>
    <w:rsid w:val="00106FAF"/>
    <w:rsid w:val="00107399"/>
    <w:rsid w:val="001073E3"/>
    <w:rsid w:val="0010758F"/>
    <w:rsid w:val="001078FE"/>
    <w:rsid w:val="00107A5B"/>
    <w:rsid w:val="00107AC9"/>
    <w:rsid w:val="00107B55"/>
    <w:rsid w:val="00107CBA"/>
    <w:rsid w:val="00107E61"/>
    <w:rsid w:val="001100C1"/>
    <w:rsid w:val="0011025A"/>
    <w:rsid w:val="00110370"/>
    <w:rsid w:val="00110389"/>
    <w:rsid w:val="00110397"/>
    <w:rsid w:val="00110440"/>
    <w:rsid w:val="00110445"/>
    <w:rsid w:val="001106F5"/>
    <w:rsid w:val="00110787"/>
    <w:rsid w:val="001108F3"/>
    <w:rsid w:val="00110935"/>
    <w:rsid w:val="00110958"/>
    <w:rsid w:val="00110972"/>
    <w:rsid w:val="00110B97"/>
    <w:rsid w:val="00110D8F"/>
    <w:rsid w:val="00110DC2"/>
    <w:rsid w:val="00110EB8"/>
    <w:rsid w:val="0011106F"/>
    <w:rsid w:val="0011113A"/>
    <w:rsid w:val="001111DA"/>
    <w:rsid w:val="001111F0"/>
    <w:rsid w:val="0011137C"/>
    <w:rsid w:val="0011148A"/>
    <w:rsid w:val="001115DA"/>
    <w:rsid w:val="0011160E"/>
    <w:rsid w:val="00111856"/>
    <w:rsid w:val="001118A0"/>
    <w:rsid w:val="00111931"/>
    <w:rsid w:val="00111DC5"/>
    <w:rsid w:val="00111DE7"/>
    <w:rsid w:val="001123E7"/>
    <w:rsid w:val="00112516"/>
    <w:rsid w:val="001128DA"/>
    <w:rsid w:val="001128E2"/>
    <w:rsid w:val="00112C80"/>
    <w:rsid w:val="00112D0A"/>
    <w:rsid w:val="00112DEE"/>
    <w:rsid w:val="00112E5E"/>
    <w:rsid w:val="00112E67"/>
    <w:rsid w:val="00112F22"/>
    <w:rsid w:val="00113026"/>
    <w:rsid w:val="0011344C"/>
    <w:rsid w:val="00113522"/>
    <w:rsid w:val="00113570"/>
    <w:rsid w:val="001136C7"/>
    <w:rsid w:val="00113765"/>
    <w:rsid w:val="0011384F"/>
    <w:rsid w:val="001138D2"/>
    <w:rsid w:val="0011397E"/>
    <w:rsid w:val="0011397F"/>
    <w:rsid w:val="00113B27"/>
    <w:rsid w:val="00113C86"/>
    <w:rsid w:val="00113F8F"/>
    <w:rsid w:val="00114069"/>
    <w:rsid w:val="0011411A"/>
    <w:rsid w:val="001141F2"/>
    <w:rsid w:val="001143C0"/>
    <w:rsid w:val="0011441F"/>
    <w:rsid w:val="00114501"/>
    <w:rsid w:val="001145F4"/>
    <w:rsid w:val="001149DA"/>
    <w:rsid w:val="00114B68"/>
    <w:rsid w:val="00114CDB"/>
    <w:rsid w:val="00114CDD"/>
    <w:rsid w:val="00114D41"/>
    <w:rsid w:val="00114D53"/>
    <w:rsid w:val="00115292"/>
    <w:rsid w:val="001153E5"/>
    <w:rsid w:val="001154A1"/>
    <w:rsid w:val="00115998"/>
    <w:rsid w:val="00115A7C"/>
    <w:rsid w:val="00115B82"/>
    <w:rsid w:val="00115EB9"/>
    <w:rsid w:val="001161A7"/>
    <w:rsid w:val="001161E5"/>
    <w:rsid w:val="0011663D"/>
    <w:rsid w:val="00116673"/>
    <w:rsid w:val="001166A5"/>
    <w:rsid w:val="00116909"/>
    <w:rsid w:val="00116997"/>
    <w:rsid w:val="00116A85"/>
    <w:rsid w:val="00116ACD"/>
    <w:rsid w:val="00116DA0"/>
    <w:rsid w:val="00116FDC"/>
    <w:rsid w:val="0011722C"/>
    <w:rsid w:val="0011726B"/>
    <w:rsid w:val="001172B0"/>
    <w:rsid w:val="00117331"/>
    <w:rsid w:val="001174C9"/>
    <w:rsid w:val="001176F8"/>
    <w:rsid w:val="00117868"/>
    <w:rsid w:val="00117879"/>
    <w:rsid w:val="00117C09"/>
    <w:rsid w:val="00117D14"/>
    <w:rsid w:val="00117F57"/>
    <w:rsid w:val="00120173"/>
    <w:rsid w:val="00120524"/>
    <w:rsid w:val="0012052D"/>
    <w:rsid w:val="00120887"/>
    <w:rsid w:val="00120B6C"/>
    <w:rsid w:val="00120C7A"/>
    <w:rsid w:val="00120FA8"/>
    <w:rsid w:val="00121099"/>
    <w:rsid w:val="0012128D"/>
    <w:rsid w:val="001215E9"/>
    <w:rsid w:val="0012161D"/>
    <w:rsid w:val="001216DA"/>
    <w:rsid w:val="00121708"/>
    <w:rsid w:val="00121956"/>
    <w:rsid w:val="00121984"/>
    <w:rsid w:val="00121E2B"/>
    <w:rsid w:val="00121FEE"/>
    <w:rsid w:val="00121FEF"/>
    <w:rsid w:val="00122198"/>
    <w:rsid w:val="001223D7"/>
    <w:rsid w:val="0012267B"/>
    <w:rsid w:val="001228D5"/>
    <w:rsid w:val="001228E5"/>
    <w:rsid w:val="00122D8D"/>
    <w:rsid w:val="00122DDF"/>
    <w:rsid w:val="00122E83"/>
    <w:rsid w:val="00122E9D"/>
    <w:rsid w:val="0012304B"/>
    <w:rsid w:val="001231DB"/>
    <w:rsid w:val="001234B1"/>
    <w:rsid w:val="00123575"/>
    <w:rsid w:val="00123587"/>
    <w:rsid w:val="00123752"/>
    <w:rsid w:val="00123765"/>
    <w:rsid w:val="001237C7"/>
    <w:rsid w:val="00123875"/>
    <w:rsid w:val="00123938"/>
    <w:rsid w:val="0012398E"/>
    <w:rsid w:val="001239B2"/>
    <w:rsid w:val="00123CA4"/>
    <w:rsid w:val="00123FAD"/>
    <w:rsid w:val="00124281"/>
    <w:rsid w:val="001245AB"/>
    <w:rsid w:val="0012487B"/>
    <w:rsid w:val="001248DE"/>
    <w:rsid w:val="00124942"/>
    <w:rsid w:val="00124B89"/>
    <w:rsid w:val="00124FDE"/>
    <w:rsid w:val="0012534E"/>
    <w:rsid w:val="0012543A"/>
    <w:rsid w:val="001257A5"/>
    <w:rsid w:val="001257C6"/>
    <w:rsid w:val="001258E0"/>
    <w:rsid w:val="00125AB4"/>
    <w:rsid w:val="00125ABC"/>
    <w:rsid w:val="00125D1C"/>
    <w:rsid w:val="00125D83"/>
    <w:rsid w:val="00125EE5"/>
    <w:rsid w:val="00125FB8"/>
    <w:rsid w:val="00126116"/>
    <w:rsid w:val="001261F7"/>
    <w:rsid w:val="0012633E"/>
    <w:rsid w:val="00126392"/>
    <w:rsid w:val="00126442"/>
    <w:rsid w:val="001264CA"/>
    <w:rsid w:val="00126594"/>
    <w:rsid w:val="0012668A"/>
    <w:rsid w:val="0012688F"/>
    <w:rsid w:val="001268C2"/>
    <w:rsid w:val="001268CF"/>
    <w:rsid w:val="00126997"/>
    <w:rsid w:val="001269E3"/>
    <w:rsid w:val="00126BF4"/>
    <w:rsid w:val="00126C51"/>
    <w:rsid w:val="00126D85"/>
    <w:rsid w:val="00127018"/>
    <w:rsid w:val="00127187"/>
    <w:rsid w:val="001271AD"/>
    <w:rsid w:val="00127323"/>
    <w:rsid w:val="0012752E"/>
    <w:rsid w:val="001276FB"/>
    <w:rsid w:val="001279EF"/>
    <w:rsid w:val="00127A3F"/>
    <w:rsid w:val="00127BD3"/>
    <w:rsid w:val="00127C9D"/>
    <w:rsid w:val="00127D7E"/>
    <w:rsid w:val="00127DEB"/>
    <w:rsid w:val="00127E88"/>
    <w:rsid w:val="0013036A"/>
    <w:rsid w:val="00130617"/>
    <w:rsid w:val="00130655"/>
    <w:rsid w:val="00130736"/>
    <w:rsid w:val="001307C3"/>
    <w:rsid w:val="0013086C"/>
    <w:rsid w:val="0013090E"/>
    <w:rsid w:val="00130A00"/>
    <w:rsid w:val="00130BBA"/>
    <w:rsid w:val="00130C9B"/>
    <w:rsid w:val="00130DC0"/>
    <w:rsid w:val="00130DE6"/>
    <w:rsid w:val="00130E74"/>
    <w:rsid w:val="00130E97"/>
    <w:rsid w:val="00130EF2"/>
    <w:rsid w:val="0013120C"/>
    <w:rsid w:val="0013125B"/>
    <w:rsid w:val="00131707"/>
    <w:rsid w:val="0013186D"/>
    <w:rsid w:val="00131978"/>
    <w:rsid w:val="001319DE"/>
    <w:rsid w:val="00131DDD"/>
    <w:rsid w:val="00131E97"/>
    <w:rsid w:val="00131EB2"/>
    <w:rsid w:val="0013203B"/>
    <w:rsid w:val="001320EB"/>
    <w:rsid w:val="001321D2"/>
    <w:rsid w:val="00132238"/>
    <w:rsid w:val="0013246C"/>
    <w:rsid w:val="0013247F"/>
    <w:rsid w:val="00132526"/>
    <w:rsid w:val="0013268B"/>
    <w:rsid w:val="0013270C"/>
    <w:rsid w:val="00132A2B"/>
    <w:rsid w:val="00132C8D"/>
    <w:rsid w:val="00132D89"/>
    <w:rsid w:val="001330C5"/>
    <w:rsid w:val="001333C2"/>
    <w:rsid w:val="001334DF"/>
    <w:rsid w:val="0013362B"/>
    <w:rsid w:val="0013397D"/>
    <w:rsid w:val="00133C93"/>
    <w:rsid w:val="00133D51"/>
    <w:rsid w:val="00133E5F"/>
    <w:rsid w:val="00134037"/>
    <w:rsid w:val="001341A4"/>
    <w:rsid w:val="00134299"/>
    <w:rsid w:val="001344C1"/>
    <w:rsid w:val="00134797"/>
    <w:rsid w:val="001347D3"/>
    <w:rsid w:val="00134DBE"/>
    <w:rsid w:val="00134DE5"/>
    <w:rsid w:val="00134E2B"/>
    <w:rsid w:val="00134F2C"/>
    <w:rsid w:val="00134F73"/>
    <w:rsid w:val="0013516C"/>
    <w:rsid w:val="0013516E"/>
    <w:rsid w:val="00135185"/>
    <w:rsid w:val="001352FC"/>
    <w:rsid w:val="001354E2"/>
    <w:rsid w:val="00135568"/>
    <w:rsid w:val="001355ED"/>
    <w:rsid w:val="00135810"/>
    <w:rsid w:val="00135906"/>
    <w:rsid w:val="0013594E"/>
    <w:rsid w:val="001359BB"/>
    <w:rsid w:val="00135A88"/>
    <w:rsid w:val="00135B49"/>
    <w:rsid w:val="00135C80"/>
    <w:rsid w:val="00135D2D"/>
    <w:rsid w:val="00135DC2"/>
    <w:rsid w:val="00136057"/>
    <w:rsid w:val="001360A4"/>
    <w:rsid w:val="0013616A"/>
    <w:rsid w:val="00136180"/>
    <w:rsid w:val="001362BA"/>
    <w:rsid w:val="0013644B"/>
    <w:rsid w:val="0013649A"/>
    <w:rsid w:val="00136891"/>
    <w:rsid w:val="0013692F"/>
    <w:rsid w:val="00136A4C"/>
    <w:rsid w:val="00136A95"/>
    <w:rsid w:val="00136BAE"/>
    <w:rsid w:val="00136CBD"/>
    <w:rsid w:val="00136CFD"/>
    <w:rsid w:val="00136DB6"/>
    <w:rsid w:val="00136EF8"/>
    <w:rsid w:val="00137019"/>
    <w:rsid w:val="0013746F"/>
    <w:rsid w:val="00137530"/>
    <w:rsid w:val="00137898"/>
    <w:rsid w:val="0013794D"/>
    <w:rsid w:val="00137989"/>
    <w:rsid w:val="00137ACA"/>
    <w:rsid w:val="00137EC7"/>
    <w:rsid w:val="001401F7"/>
    <w:rsid w:val="00140685"/>
    <w:rsid w:val="00140799"/>
    <w:rsid w:val="001407DA"/>
    <w:rsid w:val="00140848"/>
    <w:rsid w:val="00140876"/>
    <w:rsid w:val="00140ACA"/>
    <w:rsid w:val="00140B1D"/>
    <w:rsid w:val="00140C81"/>
    <w:rsid w:val="00140D6B"/>
    <w:rsid w:val="00140D72"/>
    <w:rsid w:val="00140E4C"/>
    <w:rsid w:val="00140F0F"/>
    <w:rsid w:val="0014107B"/>
    <w:rsid w:val="00141253"/>
    <w:rsid w:val="00141266"/>
    <w:rsid w:val="001415AE"/>
    <w:rsid w:val="001416F3"/>
    <w:rsid w:val="001416FE"/>
    <w:rsid w:val="00141700"/>
    <w:rsid w:val="001417CE"/>
    <w:rsid w:val="001418D7"/>
    <w:rsid w:val="00141DA8"/>
    <w:rsid w:val="00141DAB"/>
    <w:rsid w:val="00141DE7"/>
    <w:rsid w:val="001420B7"/>
    <w:rsid w:val="0014218E"/>
    <w:rsid w:val="001421BD"/>
    <w:rsid w:val="00142249"/>
    <w:rsid w:val="0014224B"/>
    <w:rsid w:val="001423D4"/>
    <w:rsid w:val="00142645"/>
    <w:rsid w:val="001428D0"/>
    <w:rsid w:val="00142938"/>
    <w:rsid w:val="00142CF5"/>
    <w:rsid w:val="001430A9"/>
    <w:rsid w:val="001430C7"/>
    <w:rsid w:val="0014319A"/>
    <w:rsid w:val="00143462"/>
    <w:rsid w:val="00143671"/>
    <w:rsid w:val="001436B3"/>
    <w:rsid w:val="001436E1"/>
    <w:rsid w:val="0014378B"/>
    <w:rsid w:val="00144298"/>
    <w:rsid w:val="0014439E"/>
    <w:rsid w:val="00144555"/>
    <w:rsid w:val="001446AE"/>
    <w:rsid w:val="001446EA"/>
    <w:rsid w:val="00144983"/>
    <w:rsid w:val="001449C0"/>
    <w:rsid w:val="00144D1F"/>
    <w:rsid w:val="00144F07"/>
    <w:rsid w:val="00145183"/>
    <w:rsid w:val="00145696"/>
    <w:rsid w:val="001456E9"/>
    <w:rsid w:val="00145774"/>
    <w:rsid w:val="0014593B"/>
    <w:rsid w:val="00145B71"/>
    <w:rsid w:val="00145C2C"/>
    <w:rsid w:val="00145C2E"/>
    <w:rsid w:val="00145C7E"/>
    <w:rsid w:val="00145EF1"/>
    <w:rsid w:val="0014600C"/>
    <w:rsid w:val="00146047"/>
    <w:rsid w:val="00146059"/>
    <w:rsid w:val="0014624B"/>
    <w:rsid w:val="00146356"/>
    <w:rsid w:val="001468EA"/>
    <w:rsid w:val="00146BDA"/>
    <w:rsid w:val="00146BDE"/>
    <w:rsid w:val="00146C31"/>
    <w:rsid w:val="00146C4C"/>
    <w:rsid w:val="0014726E"/>
    <w:rsid w:val="00147286"/>
    <w:rsid w:val="001472C3"/>
    <w:rsid w:val="001472DE"/>
    <w:rsid w:val="00147362"/>
    <w:rsid w:val="001473B1"/>
    <w:rsid w:val="001474F2"/>
    <w:rsid w:val="001474FD"/>
    <w:rsid w:val="001475F9"/>
    <w:rsid w:val="0014762F"/>
    <w:rsid w:val="00147656"/>
    <w:rsid w:val="00147685"/>
    <w:rsid w:val="001476D3"/>
    <w:rsid w:val="001478CB"/>
    <w:rsid w:val="00147BB0"/>
    <w:rsid w:val="00147E03"/>
    <w:rsid w:val="00150160"/>
    <w:rsid w:val="001504B5"/>
    <w:rsid w:val="001505A5"/>
    <w:rsid w:val="00150604"/>
    <w:rsid w:val="0015072F"/>
    <w:rsid w:val="001507A1"/>
    <w:rsid w:val="00150C64"/>
    <w:rsid w:val="00150D2C"/>
    <w:rsid w:val="00150D65"/>
    <w:rsid w:val="0015109D"/>
    <w:rsid w:val="001511C8"/>
    <w:rsid w:val="0015123F"/>
    <w:rsid w:val="00151248"/>
    <w:rsid w:val="0015135A"/>
    <w:rsid w:val="001515A9"/>
    <w:rsid w:val="001515EE"/>
    <w:rsid w:val="00151727"/>
    <w:rsid w:val="001517C5"/>
    <w:rsid w:val="0015187D"/>
    <w:rsid w:val="00151929"/>
    <w:rsid w:val="001519CB"/>
    <w:rsid w:val="00151BCA"/>
    <w:rsid w:val="00151C72"/>
    <w:rsid w:val="00151CC3"/>
    <w:rsid w:val="00151DE9"/>
    <w:rsid w:val="00151E76"/>
    <w:rsid w:val="001522D4"/>
    <w:rsid w:val="0015256D"/>
    <w:rsid w:val="001525D9"/>
    <w:rsid w:val="00152665"/>
    <w:rsid w:val="0015290A"/>
    <w:rsid w:val="00152A30"/>
    <w:rsid w:val="00152AB4"/>
    <w:rsid w:val="00152B5F"/>
    <w:rsid w:val="00152D7E"/>
    <w:rsid w:val="00152E9E"/>
    <w:rsid w:val="00152EDE"/>
    <w:rsid w:val="00152F89"/>
    <w:rsid w:val="00152FC2"/>
    <w:rsid w:val="00153030"/>
    <w:rsid w:val="0015320A"/>
    <w:rsid w:val="001533BC"/>
    <w:rsid w:val="001536B1"/>
    <w:rsid w:val="00153726"/>
    <w:rsid w:val="00153820"/>
    <w:rsid w:val="0015382B"/>
    <w:rsid w:val="001538C2"/>
    <w:rsid w:val="001538D3"/>
    <w:rsid w:val="001538E6"/>
    <w:rsid w:val="00153B70"/>
    <w:rsid w:val="00153B74"/>
    <w:rsid w:val="00153EE7"/>
    <w:rsid w:val="00153F2E"/>
    <w:rsid w:val="001540A9"/>
    <w:rsid w:val="0015430F"/>
    <w:rsid w:val="0015432D"/>
    <w:rsid w:val="00154517"/>
    <w:rsid w:val="00154692"/>
    <w:rsid w:val="001546F9"/>
    <w:rsid w:val="00154E08"/>
    <w:rsid w:val="00154FE8"/>
    <w:rsid w:val="00154FFA"/>
    <w:rsid w:val="00155021"/>
    <w:rsid w:val="001550BE"/>
    <w:rsid w:val="001550D9"/>
    <w:rsid w:val="001551E9"/>
    <w:rsid w:val="00155318"/>
    <w:rsid w:val="00155328"/>
    <w:rsid w:val="001554CE"/>
    <w:rsid w:val="001555E8"/>
    <w:rsid w:val="001557AB"/>
    <w:rsid w:val="0015581E"/>
    <w:rsid w:val="0015587E"/>
    <w:rsid w:val="0015590E"/>
    <w:rsid w:val="00155B90"/>
    <w:rsid w:val="00155C30"/>
    <w:rsid w:val="00155CF0"/>
    <w:rsid w:val="00155E6B"/>
    <w:rsid w:val="00156149"/>
    <w:rsid w:val="00156560"/>
    <w:rsid w:val="001566F9"/>
    <w:rsid w:val="0015681A"/>
    <w:rsid w:val="00156820"/>
    <w:rsid w:val="00156BC5"/>
    <w:rsid w:val="00156ECC"/>
    <w:rsid w:val="00156F03"/>
    <w:rsid w:val="00156F85"/>
    <w:rsid w:val="001571FF"/>
    <w:rsid w:val="00157848"/>
    <w:rsid w:val="00157923"/>
    <w:rsid w:val="00157A5D"/>
    <w:rsid w:val="00157BF8"/>
    <w:rsid w:val="00157C2E"/>
    <w:rsid w:val="00157C3E"/>
    <w:rsid w:val="00160160"/>
    <w:rsid w:val="0016036A"/>
    <w:rsid w:val="001604FC"/>
    <w:rsid w:val="001605AF"/>
    <w:rsid w:val="001607B8"/>
    <w:rsid w:val="00160967"/>
    <w:rsid w:val="00160AF4"/>
    <w:rsid w:val="00160B1F"/>
    <w:rsid w:val="00160B73"/>
    <w:rsid w:val="00160CAE"/>
    <w:rsid w:val="00160CB7"/>
    <w:rsid w:val="00160DAC"/>
    <w:rsid w:val="00160EA8"/>
    <w:rsid w:val="00160EAC"/>
    <w:rsid w:val="00160EFF"/>
    <w:rsid w:val="00160FAF"/>
    <w:rsid w:val="00161027"/>
    <w:rsid w:val="0016104D"/>
    <w:rsid w:val="00161126"/>
    <w:rsid w:val="00161288"/>
    <w:rsid w:val="00161441"/>
    <w:rsid w:val="00161502"/>
    <w:rsid w:val="00161755"/>
    <w:rsid w:val="001617BA"/>
    <w:rsid w:val="00161C5E"/>
    <w:rsid w:val="00161ED5"/>
    <w:rsid w:val="001620D8"/>
    <w:rsid w:val="0016219D"/>
    <w:rsid w:val="001621B5"/>
    <w:rsid w:val="0016243B"/>
    <w:rsid w:val="00162479"/>
    <w:rsid w:val="001625FF"/>
    <w:rsid w:val="0016260A"/>
    <w:rsid w:val="00162624"/>
    <w:rsid w:val="0016277C"/>
    <w:rsid w:val="00162782"/>
    <w:rsid w:val="00162A07"/>
    <w:rsid w:val="00162AE8"/>
    <w:rsid w:val="00162C62"/>
    <w:rsid w:val="00162D23"/>
    <w:rsid w:val="00162F63"/>
    <w:rsid w:val="001633F3"/>
    <w:rsid w:val="0016353D"/>
    <w:rsid w:val="00163547"/>
    <w:rsid w:val="00163705"/>
    <w:rsid w:val="001638E4"/>
    <w:rsid w:val="001639F1"/>
    <w:rsid w:val="00163AB4"/>
    <w:rsid w:val="00163B6B"/>
    <w:rsid w:val="00163BD8"/>
    <w:rsid w:val="00163C7A"/>
    <w:rsid w:val="00163D0D"/>
    <w:rsid w:val="00163D62"/>
    <w:rsid w:val="00163EDF"/>
    <w:rsid w:val="00163F8D"/>
    <w:rsid w:val="0016425C"/>
    <w:rsid w:val="00164313"/>
    <w:rsid w:val="0016441F"/>
    <w:rsid w:val="001647A5"/>
    <w:rsid w:val="001648AE"/>
    <w:rsid w:val="00164975"/>
    <w:rsid w:val="00164B82"/>
    <w:rsid w:val="00164C58"/>
    <w:rsid w:val="0016552C"/>
    <w:rsid w:val="00165535"/>
    <w:rsid w:val="00165621"/>
    <w:rsid w:val="00165678"/>
    <w:rsid w:val="00165818"/>
    <w:rsid w:val="00165829"/>
    <w:rsid w:val="0016597D"/>
    <w:rsid w:val="001659E1"/>
    <w:rsid w:val="00165D89"/>
    <w:rsid w:val="00165DF2"/>
    <w:rsid w:val="00166447"/>
    <w:rsid w:val="0016650E"/>
    <w:rsid w:val="00166513"/>
    <w:rsid w:val="001665E8"/>
    <w:rsid w:val="00166661"/>
    <w:rsid w:val="001666C6"/>
    <w:rsid w:val="00166908"/>
    <w:rsid w:val="001669D9"/>
    <w:rsid w:val="00166F62"/>
    <w:rsid w:val="00166FA8"/>
    <w:rsid w:val="001671C4"/>
    <w:rsid w:val="00167540"/>
    <w:rsid w:val="00167649"/>
    <w:rsid w:val="0016780E"/>
    <w:rsid w:val="00167939"/>
    <w:rsid w:val="00167AB5"/>
    <w:rsid w:val="00167B1E"/>
    <w:rsid w:val="00167CDC"/>
    <w:rsid w:val="00167E19"/>
    <w:rsid w:val="0017029F"/>
    <w:rsid w:val="0017030A"/>
    <w:rsid w:val="00170315"/>
    <w:rsid w:val="001703CC"/>
    <w:rsid w:val="001704CD"/>
    <w:rsid w:val="0017068F"/>
    <w:rsid w:val="001706AB"/>
    <w:rsid w:val="001707CD"/>
    <w:rsid w:val="00170809"/>
    <w:rsid w:val="0017094A"/>
    <w:rsid w:val="00170991"/>
    <w:rsid w:val="00170A8B"/>
    <w:rsid w:val="00170AF2"/>
    <w:rsid w:val="00170AF5"/>
    <w:rsid w:val="00170B40"/>
    <w:rsid w:val="00170E59"/>
    <w:rsid w:val="00170EF5"/>
    <w:rsid w:val="0017109F"/>
    <w:rsid w:val="0017119D"/>
    <w:rsid w:val="0017126D"/>
    <w:rsid w:val="00171560"/>
    <w:rsid w:val="001716D4"/>
    <w:rsid w:val="00171751"/>
    <w:rsid w:val="001718AA"/>
    <w:rsid w:val="00171A08"/>
    <w:rsid w:val="00171AB8"/>
    <w:rsid w:val="00171C31"/>
    <w:rsid w:val="00171D28"/>
    <w:rsid w:val="00171E02"/>
    <w:rsid w:val="00171EB8"/>
    <w:rsid w:val="001721B5"/>
    <w:rsid w:val="001725E1"/>
    <w:rsid w:val="001727C7"/>
    <w:rsid w:val="00172AA9"/>
    <w:rsid w:val="00172AAC"/>
    <w:rsid w:val="00172B51"/>
    <w:rsid w:val="00172CC9"/>
    <w:rsid w:val="00172D8C"/>
    <w:rsid w:val="001730C9"/>
    <w:rsid w:val="001731F3"/>
    <w:rsid w:val="00173585"/>
    <w:rsid w:val="0017398C"/>
    <w:rsid w:val="00173990"/>
    <w:rsid w:val="001739EF"/>
    <w:rsid w:val="00173A31"/>
    <w:rsid w:val="00173AE0"/>
    <w:rsid w:val="00173C3C"/>
    <w:rsid w:val="00173C56"/>
    <w:rsid w:val="00173D2E"/>
    <w:rsid w:val="00173E43"/>
    <w:rsid w:val="00173EA3"/>
    <w:rsid w:val="00173ECD"/>
    <w:rsid w:val="00173FD5"/>
    <w:rsid w:val="00174072"/>
    <w:rsid w:val="00174381"/>
    <w:rsid w:val="00174451"/>
    <w:rsid w:val="00174A93"/>
    <w:rsid w:val="00174C83"/>
    <w:rsid w:val="00174DA2"/>
    <w:rsid w:val="00174DE3"/>
    <w:rsid w:val="00174F00"/>
    <w:rsid w:val="001750EC"/>
    <w:rsid w:val="0017510F"/>
    <w:rsid w:val="00175139"/>
    <w:rsid w:val="001751C0"/>
    <w:rsid w:val="0017522E"/>
    <w:rsid w:val="00175546"/>
    <w:rsid w:val="001756F9"/>
    <w:rsid w:val="0017585E"/>
    <w:rsid w:val="00175B1E"/>
    <w:rsid w:val="00175B45"/>
    <w:rsid w:val="00175CBD"/>
    <w:rsid w:val="00175D2C"/>
    <w:rsid w:val="00175D85"/>
    <w:rsid w:val="00175E24"/>
    <w:rsid w:val="00175F07"/>
    <w:rsid w:val="00175FA4"/>
    <w:rsid w:val="00176082"/>
    <w:rsid w:val="001760A8"/>
    <w:rsid w:val="00176178"/>
    <w:rsid w:val="001761E2"/>
    <w:rsid w:val="0017637E"/>
    <w:rsid w:val="00176570"/>
    <w:rsid w:val="00176EF2"/>
    <w:rsid w:val="00176F49"/>
    <w:rsid w:val="00176FC7"/>
    <w:rsid w:val="00177061"/>
    <w:rsid w:val="00177285"/>
    <w:rsid w:val="0017736F"/>
    <w:rsid w:val="00177557"/>
    <w:rsid w:val="00177777"/>
    <w:rsid w:val="001778F2"/>
    <w:rsid w:val="00177AB4"/>
    <w:rsid w:val="00177BDB"/>
    <w:rsid w:val="00177C94"/>
    <w:rsid w:val="00177CA3"/>
    <w:rsid w:val="00177E1E"/>
    <w:rsid w:val="00177F14"/>
    <w:rsid w:val="00177F4E"/>
    <w:rsid w:val="00177F96"/>
    <w:rsid w:val="0018005C"/>
    <w:rsid w:val="001801B6"/>
    <w:rsid w:val="00180491"/>
    <w:rsid w:val="0018054F"/>
    <w:rsid w:val="001806DA"/>
    <w:rsid w:val="00180706"/>
    <w:rsid w:val="00180760"/>
    <w:rsid w:val="001807F4"/>
    <w:rsid w:val="00180AD1"/>
    <w:rsid w:val="00180BA6"/>
    <w:rsid w:val="00180BAC"/>
    <w:rsid w:val="00180BAD"/>
    <w:rsid w:val="00180CFD"/>
    <w:rsid w:val="00180F0C"/>
    <w:rsid w:val="00180F81"/>
    <w:rsid w:val="001812B7"/>
    <w:rsid w:val="00181538"/>
    <w:rsid w:val="00181767"/>
    <w:rsid w:val="0018177F"/>
    <w:rsid w:val="0018179E"/>
    <w:rsid w:val="001817FD"/>
    <w:rsid w:val="00181912"/>
    <w:rsid w:val="00181B36"/>
    <w:rsid w:val="00181B79"/>
    <w:rsid w:val="00181BD9"/>
    <w:rsid w:val="00181C89"/>
    <w:rsid w:val="00181D20"/>
    <w:rsid w:val="00181E61"/>
    <w:rsid w:val="00181F6B"/>
    <w:rsid w:val="00181FB5"/>
    <w:rsid w:val="00182184"/>
    <w:rsid w:val="0018239B"/>
    <w:rsid w:val="001823E0"/>
    <w:rsid w:val="001825D2"/>
    <w:rsid w:val="00182733"/>
    <w:rsid w:val="00182754"/>
    <w:rsid w:val="00182872"/>
    <w:rsid w:val="0018298F"/>
    <w:rsid w:val="00182A36"/>
    <w:rsid w:val="00182BE5"/>
    <w:rsid w:val="00182DE0"/>
    <w:rsid w:val="00182EEE"/>
    <w:rsid w:val="001833E1"/>
    <w:rsid w:val="001835E1"/>
    <w:rsid w:val="0018372E"/>
    <w:rsid w:val="00183789"/>
    <w:rsid w:val="0018382A"/>
    <w:rsid w:val="001838E7"/>
    <w:rsid w:val="001838F0"/>
    <w:rsid w:val="00183A27"/>
    <w:rsid w:val="00183A41"/>
    <w:rsid w:val="00183B22"/>
    <w:rsid w:val="00183B9B"/>
    <w:rsid w:val="00183D88"/>
    <w:rsid w:val="00183EA1"/>
    <w:rsid w:val="0018405F"/>
    <w:rsid w:val="001841CE"/>
    <w:rsid w:val="001841DF"/>
    <w:rsid w:val="00184230"/>
    <w:rsid w:val="001843EC"/>
    <w:rsid w:val="0018479E"/>
    <w:rsid w:val="00184AAF"/>
    <w:rsid w:val="00184B9C"/>
    <w:rsid w:val="00184BAA"/>
    <w:rsid w:val="00184C42"/>
    <w:rsid w:val="00184D49"/>
    <w:rsid w:val="00184D6A"/>
    <w:rsid w:val="0018509B"/>
    <w:rsid w:val="00185359"/>
    <w:rsid w:val="0018536F"/>
    <w:rsid w:val="00185774"/>
    <w:rsid w:val="00185B60"/>
    <w:rsid w:val="00185C7B"/>
    <w:rsid w:val="00185D6F"/>
    <w:rsid w:val="00185DC5"/>
    <w:rsid w:val="00185E11"/>
    <w:rsid w:val="001861BD"/>
    <w:rsid w:val="001861D6"/>
    <w:rsid w:val="0018649A"/>
    <w:rsid w:val="001864C8"/>
    <w:rsid w:val="0018650C"/>
    <w:rsid w:val="0018656B"/>
    <w:rsid w:val="00186570"/>
    <w:rsid w:val="0018661B"/>
    <w:rsid w:val="0018676B"/>
    <w:rsid w:val="00186789"/>
    <w:rsid w:val="001868D2"/>
    <w:rsid w:val="00186906"/>
    <w:rsid w:val="00186CF2"/>
    <w:rsid w:val="00186DE9"/>
    <w:rsid w:val="00186EF5"/>
    <w:rsid w:val="00187024"/>
    <w:rsid w:val="001871C4"/>
    <w:rsid w:val="001872F8"/>
    <w:rsid w:val="00187375"/>
    <w:rsid w:val="00187404"/>
    <w:rsid w:val="00187479"/>
    <w:rsid w:val="0018748D"/>
    <w:rsid w:val="001874DD"/>
    <w:rsid w:val="0018763D"/>
    <w:rsid w:val="00187887"/>
    <w:rsid w:val="00187F0D"/>
    <w:rsid w:val="00187F4F"/>
    <w:rsid w:val="00187FE7"/>
    <w:rsid w:val="00187FE9"/>
    <w:rsid w:val="001900DD"/>
    <w:rsid w:val="001901AA"/>
    <w:rsid w:val="00190253"/>
    <w:rsid w:val="001903ED"/>
    <w:rsid w:val="001906F3"/>
    <w:rsid w:val="00190743"/>
    <w:rsid w:val="001908AB"/>
    <w:rsid w:val="00190B9B"/>
    <w:rsid w:val="00190C3A"/>
    <w:rsid w:val="00190C73"/>
    <w:rsid w:val="00190EEB"/>
    <w:rsid w:val="00191022"/>
    <w:rsid w:val="0019122C"/>
    <w:rsid w:val="0019133A"/>
    <w:rsid w:val="0019144D"/>
    <w:rsid w:val="0019170B"/>
    <w:rsid w:val="00191720"/>
    <w:rsid w:val="0019189B"/>
    <w:rsid w:val="00191A39"/>
    <w:rsid w:val="00191D84"/>
    <w:rsid w:val="00191E46"/>
    <w:rsid w:val="00191FFD"/>
    <w:rsid w:val="00192007"/>
    <w:rsid w:val="00192029"/>
    <w:rsid w:val="001922F0"/>
    <w:rsid w:val="0019243D"/>
    <w:rsid w:val="001924A1"/>
    <w:rsid w:val="00192643"/>
    <w:rsid w:val="00192671"/>
    <w:rsid w:val="0019267A"/>
    <w:rsid w:val="001927FE"/>
    <w:rsid w:val="00192936"/>
    <w:rsid w:val="00192A7C"/>
    <w:rsid w:val="00192BD7"/>
    <w:rsid w:val="00192E95"/>
    <w:rsid w:val="0019309F"/>
    <w:rsid w:val="001930AD"/>
    <w:rsid w:val="001933E7"/>
    <w:rsid w:val="001934E3"/>
    <w:rsid w:val="00193AB1"/>
    <w:rsid w:val="00193C37"/>
    <w:rsid w:val="00193D4D"/>
    <w:rsid w:val="00193DC0"/>
    <w:rsid w:val="00193F3A"/>
    <w:rsid w:val="00193F6E"/>
    <w:rsid w:val="001940FB"/>
    <w:rsid w:val="00194249"/>
    <w:rsid w:val="0019431D"/>
    <w:rsid w:val="0019442B"/>
    <w:rsid w:val="001944A8"/>
    <w:rsid w:val="001947A9"/>
    <w:rsid w:val="001947C0"/>
    <w:rsid w:val="00194800"/>
    <w:rsid w:val="00194967"/>
    <w:rsid w:val="00194AE7"/>
    <w:rsid w:val="00194BC6"/>
    <w:rsid w:val="00194BFC"/>
    <w:rsid w:val="00194CD1"/>
    <w:rsid w:val="00194D71"/>
    <w:rsid w:val="001950AD"/>
    <w:rsid w:val="0019520F"/>
    <w:rsid w:val="00195235"/>
    <w:rsid w:val="001952D4"/>
    <w:rsid w:val="00195377"/>
    <w:rsid w:val="00195389"/>
    <w:rsid w:val="0019541E"/>
    <w:rsid w:val="001958A6"/>
    <w:rsid w:val="00195AF1"/>
    <w:rsid w:val="00195B31"/>
    <w:rsid w:val="00195FE5"/>
    <w:rsid w:val="00196050"/>
    <w:rsid w:val="0019609D"/>
    <w:rsid w:val="001963D4"/>
    <w:rsid w:val="0019644E"/>
    <w:rsid w:val="001964C6"/>
    <w:rsid w:val="0019653D"/>
    <w:rsid w:val="0019678E"/>
    <w:rsid w:val="00196AFD"/>
    <w:rsid w:val="00196B54"/>
    <w:rsid w:val="00196B5C"/>
    <w:rsid w:val="00196EC9"/>
    <w:rsid w:val="001971A2"/>
    <w:rsid w:val="00197333"/>
    <w:rsid w:val="0019758C"/>
    <w:rsid w:val="00197735"/>
    <w:rsid w:val="001978F4"/>
    <w:rsid w:val="00197A10"/>
    <w:rsid w:val="00197D15"/>
    <w:rsid w:val="00197EBF"/>
    <w:rsid w:val="00197EF7"/>
    <w:rsid w:val="00197F8F"/>
    <w:rsid w:val="00197FBE"/>
    <w:rsid w:val="001A010A"/>
    <w:rsid w:val="001A024E"/>
    <w:rsid w:val="001A02E6"/>
    <w:rsid w:val="001A031B"/>
    <w:rsid w:val="001A03C9"/>
    <w:rsid w:val="001A05D3"/>
    <w:rsid w:val="001A0659"/>
    <w:rsid w:val="001A0873"/>
    <w:rsid w:val="001A08D5"/>
    <w:rsid w:val="001A0D11"/>
    <w:rsid w:val="001A0D5B"/>
    <w:rsid w:val="001A0E2B"/>
    <w:rsid w:val="001A0E6E"/>
    <w:rsid w:val="001A0E74"/>
    <w:rsid w:val="001A11C3"/>
    <w:rsid w:val="001A1250"/>
    <w:rsid w:val="001A126F"/>
    <w:rsid w:val="001A14F8"/>
    <w:rsid w:val="001A15A7"/>
    <w:rsid w:val="001A1616"/>
    <w:rsid w:val="001A17D7"/>
    <w:rsid w:val="001A1A65"/>
    <w:rsid w:val="001A1B32"/>
    <w:rsid w:val="001A1C83"/>
    <w:rsid w:val="001A1FE6"/>
    <w:rsid w:val="001A207E"/>
    <w:rsid w:val="001A2547"/>
    <w:rsid w:val="001A2581"/>
    <w:rsid w:val="001A26F7"/>
    <w:rsid w:val="001A272C"/>
    <w:rsid w:val="001A283F"/>
    <w:rsid w:val="001A2997"/>
    <w:rsid w:val="001A29AB"/>
    <w:rsid w:val="001A2BFB"/>
    <w:rsid w:val="001A2C4E"/>
    <w:rsid w:val="001A2CE7"/>
    <w:rsid w:val="001A2DCE"/>
    <w:rsid w:val="001A2DFF"/>
    <w:rsid w:val="001A2F01"/>
    <w:rsid w:val="001A3163"/>
    <w:rsid w:val="001A327A"/>
    <w:rsid w:val="001A350F"/>
    <w:rsid w:val="001A354F"/>
    <w:rsid w:val="001A3A00"/>
    <w:rsid w:val="001A3B21"/>
    <w:rsid w:val="001A3B67"/>
    <w:rsid w:val="001A3D25"/>
    <w:rsid w:val="001A3D60"/>
    <w:rsid w:val="001A3E27"/>
    <w:rsid w:val="001A3E73"/>
    <w:rsid w:val="001A3FFA"/>
    <w:rsid w:val="001A4063"/>
    <w:rsid w:val="001A41A1"/>
    <w:rsid w:val="001A4365"/>
    <w:rsid w:val="001A446D"/>
    <w:rsid w:val="001A49CD"/>
    <w:rsid w:val="001A4ABC"/>
    <w:rsid w:val="001A4B07"/>
    <w:rsid w:val="001A4B50"/>
    <w:rsid w:val="001A4BDC"/>
    <w:rsid w:val="001A4DFC"/>
    <w:rsid w:val="001A4F18"/>
    <w:rsid w:val="001A4FA7"/>
    <w:rsid w:val="001A5014"/>
    <w:rsid w:val="001A52F4"/>
    <w:rsid w:val="001A5473"/>
    <w:rsid w:val="001A565E"/>
    <w:rsid w:val="001A59BD"/>
    <w:rsid w:val="001A5BBF"/>
    <w:rsid w:val="001A6037"/>
    <w:rsid w:val="001A6174"/>
    <w:rsid w:val="001A61D8"/>
    <w:rsid w:val="001A621E"/>
    <w:rsid w:val="001A6290"/>
    <w:rsid w:val="001A6417"/>
    <w:rsid w:val="001A64E3"/>
    <w:rsid w:val="001A65F7"/>
    <w:rsid w:val="001A6750"/>
    <w:rsid w:val="001A6819"/>
    <w:rsid w:val="001A691F"/>
    <w:rsid w:val="001A6BED"/>
    <w:rsid w:val="001A6C1D"/>
    <w:rsid w:val="001A6DB0"/>
    <w:rsid w:val="001A6EE4"/>
    <w:rsid w:val="001A6F92"/>
    <w:rsid w:val="001A729C"/>
    <w:rsid w:val="001A7371"/>
    <w:rsid w:val="001A741A"/>
    <w:rsid w:val="001A7447"/>
    <w:rsid w:val="001A76EE"/>
    <w:rsid w:val="001A7C1A"/>
    <w:rsid w:val="001A7D1D"/>
    <w:rsid w:val="001A7DA8"/>
    <w:rsid w:val="001A7EB6"/>
    <w:rsid w:val="001A7F25"/>
    <w:rsid w:val="001A7F75"/>
    <w:rsid w:val="001A7FE2"/>
    <w:rsid w:val="001A7FE6"/>
    <w:rsid w:val="001B000D"/>
    <w:rsid w:val="001B0118"/>
    <w:rsid w:val="001B0231"/>
    <w:rsid w:val="001B0464"/>
    <w:rsid w:val="001B0588"/>
    <w:rsid w:val="001B05B7"/>
    <w:rsid w:val="001B062D"/>
    <w:rsid w:val="001B095C"/>
    <w:rsid w:val="001B0AB6"/>
    <w:rsid w:val="001B0C12"/>
    <w:rsid w:val="001B0DD4"/>
    <w:rsid w:val="001B0FC6"/>
    <w:rsid w:val="001B107F"/>
    <w:rsid w:val="001B1271"/>
    <w:rsid w:val="001B12AD"/>
    <w:rsid w:val="001B14A0"/>
    <w:rsid w:val="001B1577"/>
    <w:rsid w:val="001B1C4D"/>
    <w:rsid w:val="001B1EEF"/>
    <w:rsid w:val="001B1F25"/>
    <w:rsid w:val="001B1FB9"/>
    <w:rsid w:val="001B215E"/>
    <w:rsid w:val="001B2403"/>
    <w:rsid w:val="001B24E2"/>
    <w:rsid w:val="001B26D5"/>
    <w:rsid w:val="001B2B08"/>
    <w:rsid w:val="001B2DEB"/>
    <w:rsid w:val="001B2E5F"/>
    <w:rsid w:val="001B3073"/>
    <w:rsid w:val="001B30D2"/>
    <w:rsid w:val="001B333A"/>
    <w:rsid w:val="001B33FC"/>
    <w:rsid w:val="001B350D"/>
    <w:rsid w:val="001B35A2"/>
    <w:rsid w:val="001B3705"/>
    <w:rsid w:val="001B376B"/>
    <w:rsid w:val="001B37A0"/>
    <w:rsid w:val="001B38A8"/>
    <w:rsid w:val="001B39F4"/>
    <w:rsid w:val="001B3B61"/>
    <w:rsid w:val="001B3D32"/>
    <w:rsid w:val="001B3DCF"/>
    <w:rsid w:val="001B3E04"/>
    <w:rsid w:val="001B3E60"/>
    <w:rsid w:val="001B4067"/>
    <w:rsid w:val="001B40A8"/>
    <w:rsid w:val="001B4110"/>
    <w:rsid w:val="001B4127"/>
    <w:rsid w:val="001B4145"/>
    <w:rsid w:val="001B4289"/>
    <w:rsid w:val="001B42AC"/>
    <w:rsid w:val="001B42B1"/>
    <w:rsid w:val="001B4337"/>
    <w:rsid w:val="001B4501"/>
    <w:rsid w:val="001B4AD2"/>
    <w:rsid w:val="001B4CB8"/>
    <w:rsid w:val="001B4CF4"/>
    <w:rsid w:val="001B4FA1"/>
    <w:rsid w:val="001B50D3"/>
    <w:rsid w:val="001B512A"/>
    <w:rsid w:val="001B53D5"/>
    <w:rsid w:val="001B5445"/>
    <w:rsid w:val="001B5515"/>
    <w:rsid w:val="001B556A"/>
    <w:rsid w:val="001B559C"/>
    <w:rsid w:val="001B566A"/>
    <w:rsid w:val="001B57D8"/>
    <w:rsid w:val="001B5C01"/>
    <w:rsid w:val="001B5EB1"/>
    <w:rsid w:val="001B6014"/>
    <w:rsid w:val="001B60BD"/>
    <w:rsid w:val="001B63D4"/>
    <w:rsid w:val="001B65D9"/>
    <w:rsid w:val="001B65EE"/>
    <w:rsid w:val="001B6659"/>
    <w:rsid w:val="001B67C8"/>
    <w:rsid w:val="001B6951"/>
    <w:rsid w:val="001B6A04"/>
    <w:rsid w:val="001B6C55"/>
    <w:rsid w:val="001B6D65"/>
    <w:rsid w:val="001B713D"/>
    <w:rsid w:val="001B72DA"/>
    <w:rsid w:val="001B7471"/>
    <w:rsid w:val="001B769A"/>
    <w:rsid w:val="001B774D"/>
    <w:rsid w:val="001B786A"/>
    <w:rsid w:val="001B794A"/>
    <w:rsid w:val="001B7952"/>
    <w:rsid w:val="001B7C29"/>
    <w:rsid w:val="001B7DFE"/>
    <w:rsid w:val="001B7EB8"/>
    <w:rsid w:val="001B7FB3"/>
    <w:rsid w:val="001B7FC7"/>
    <w:rsid w:val="001B7FD6"/>
    <w:rsid w:val="001C02A7"/>
    <w:rsid w:val="001C02BD"/>
    <w:rsid w:val="001C0325"/>
    <w:rsid w:val="001C0392"/>
    <w:rsid w:val="001C069F"/>
    <w:rsid w:val="001C08EF"/>
    <w:rsid w:val="001C0AF8"/>
    <w:rsid w:val="001C0B07"/>
    <w:rsid w:val="001C0B46"/>
    <w:rsid w:val="001C0C3A"/>
    <w:rsid w:val="001C0C7B"/>
    <w:rsid w:val="001C0D28"/>
    <w:rsid w:val="001C0F47"/>
    <w:rsid w:val="001C113B"/>
    <w:rsid w:val="001C11D4"/>
    <w:rsid w:val="001C1200"/>
    <w:rsid w:val="001C127E"/>
    <w:rsid w:val="001C129E"/>
    <w:rsid w:val="001C1356"/>
    <w:rsid w:val="001C13B3"/>
    <w:rsid w:val="001C14B5"/>
    <w:rsid w:val="001C17F6"/>
    <w:rsid w:val="001C1866"/>
    <w:rsid w:val="001C1A7A"/>
    <w:rsid w:val="001C1C5B"/>
    <w:rsid w:val="001C1EC9"/>
    <w:rsid w:val="001C1FE1"/>
    <w:rsid w:val="001C2224"/>
    <w:rsid w:val="001C22E9"/>
    <w:rsid w:val="001C2465"/>
    <w:rsid w:val="001C26F1"/>
    <w:rsid w:val="001C29EC"/>
    <w:rsid w:val="001C29F7"/>
    <w:rsid w:val="001C2A51"/>
    <w:rsid w:val="001C2C0E"/>
    <w:rsid w:val="001C2D00"/>
    <w:rsid w:val="001C2D45"/>
    <w:rsid w:val="001C2F2F"/>
    <w:rsid w:val="001C2F67"/>
    <w:rsid w:val="001C2F6F"/>
    <w:rsid w:val="001C30BF"/>
    <w:rsid w:val="001C3179"/>
    <w:rsid w:val="001C341B"/>
    <w:rsid w:val="001C3665"/>
    <w:rsid w:val="001C368F"/>
    <w:rsid w:val="001C3748"/>
    <w:rsid w:val="001C378B"/>
    <w:rsid w:val="001C37C6"/>
    <w:rsid w:val="001C38F4"/>
    <w:rsid w:val="001C3DF5"/>
    <w:rsid w:val="001C3EA2"/>
    <w:rsid w:val="001C3F5D"/>
    <w:rsid w:val="001C3FB3"/>
    <w:rsid w:val="001C40B6"/>
    <w:rsid w:val="001C40F5"/>
    <w:rsid w:val="001C4137"/>
    <w:rsid w:val="001C437A"/>
    <w:rsid w:val="001C4647"/>
    <w:rsid w:val="001C4650"/>
    <w:rsid w:val="001C49BE"/>
    <w:rsid w:val="001C4B0F"/>
    <w:rsid w:val="001C4B6B"/>
    <w:rsid w:val="001C4DE1"/>
    <w:rsid w:val="001C4E54"/>
    <w:rsid w:val="001C4F09"/>
    <w:rsid w:val="001C507C"/>
    <w:rsid w:val="001C51FF"/>
    <w:rsid w:val="001C5458"/>
    <w:rsid w:val="001C554A"/>
    <w:rsid w:val="001C57FE"/>
    <w:rsid w:val="001C58A4"/>
    <w:rsid w:val="001C59DD"/>
    <w:rsid w:val="001C5AB9"/>
    <w:rsid w:val="001C5C4F"/>
    <w:rsid w:val="001C6193"/>
    <w:rsid w:val="001C6227"/>
    <w:rsid w:val="001C629D"/>
    <w:rsid w:val="001C635D"/>
    <w:rsid w:val="001C63B2"/>
    <w:rsid w:val="001C64A2"/>
    <w:rsid w:val="001C656C"/>
    <w:rsid w:val="001C658F"/>
    <w:rsid w:val="001C65B2"/>
    <w:rsid w:val="001C65C6"/>
    <w:rsid w:val="001C6BD2"/>
    <w:rsid w:val="001C6CA3"/>
    <w:rsid w:val="001C6F8F"/>
    <w:rsid w:val="001C7304"/>
    <w:rsid w:val="001C7364"/>
    <w:rsid w:val="001C775B"/>
    <w:rsid w:val="001C7994"/>
    <w:rsid w:val="001C7A6B"/>
    <w:rsid w:val="001C7AA5"/>
    <w:rsid w:val="001C7B8F"/>
    <w:rsid w:val="001C7C0F"/>
    <w:rsid w:val="001C7E6A"/>
    <w:rsid w:val="001C7F3F"/>
    <w:rsid w:val="001D000E"/>
    <w:rsid w:val="001D01BF"/>
    <w:rsid w:val="001D01FA"/>
    <w:rsid w:val="001D0636"/>
    <w:rsid w:val="001D0A57"/>
    <w:rsid w:val="001D0AFC"/>
    <w:rsid w:val="001D0B55"/>
    <w:rsid w:val="001D0B59"/>
    <w:rsid w:val="001D0DDB"/>
    <w:rsid w:val="001D0E2E"/>
    <w:rsid w:val="001D0F42"/>
    <w:rsid w:val="001D0F52"/>
    <w:rsid w:val="001D132E"/>
    <w:rsid w:val="001D14AF"/>
    <w:rsid w:val="001D1601"/>
    <w:rsid w:val="001D16C7"/>
    <w:rsid w:val="001D1781"/>
    <w:rsid w:val="001D1C9F"/>
    <w:rsid w:val="001D1F38"/>
    <w:rsid w:val="001D1FCD"/>
    <w:rsid w:val="001D20F9"/>
    <w:rsid w:val="001D221B"/>
    <w:rsid w:val="001D23DB"/>
    <w:rsid w:val="001D23EF"/>
    <w:rsid w:val="001D269F"/>
    <w:rsid w:val="001D27A9"/>
    <w:rsid w:val="001D2A23"/>
    <w:rsid w:val="001D2A8A"/>
    <w:rsid w:val="001D2AAD"/>
    <w:rsid w:val="001D2B1D"/>
    <w:rsid w:val="001D2D49"/>
    <w:rsid w:val="001D2E2D"/>
    <w:rsid w:val="001D2E84"/>
    <w:rsid w:val="001D2EF6"/>
    <w:rsid w:val="001D3019"/>
    <w:rsid w:val="001D3080"/>
    <w:rsid w:val="001D30DC"/>
    <w:rsid w:val="001D3112"/>
    <w:rsid w:val="001D33EE"/>
    <w:rsid w:val="001D34BE"/>
    <w:rsid w:val="001D36EF"/>
    <w:rsid w:val="001D37CA"/>
    <w:rsid w:val="001D3945"/>
    <w:rsid w:val="001D39C9"/>
    <w:rsid w:val="001D3E00"/>
    <w:rsid w:val="001D3F95"/>
    <w:rsid w:val="001D4289"/>
    <w:rsid w:val="001D432F"/>
    <w:rsid w:val="001D46C2"/>
    <w:rsid w:val="001D4738"/>
    <w:rsid w:val="001D47CE"/>
    <w:rsid w:val="001D48E8"/>
    <w:rsid w:val="001D4B9B"/>
    <w:rsid w:val="001D4EEF"/>
    <w:rsid w:val="001D502F"/>
    <w:rsid w:val="001D503B"/>
    <w:rsid w:val="001D5204"/>
    <w:rsid w:val="001D53B4"/>
    <w:rsid w:val="001D54DA"/>
    <w:rsid w:val="001D55E1"/>
    <w:rsid w:val="001D5852"/>
    <w:rsid w:val="001D596D"/>
    <w:rsid w:val="001D59C1"/>
    <w:rsid w:val="001D5A33"/>
    <w:rsid w:val="001D5E7E"/>
    <w:rsid w:val="001D5FAF"/>
    <w:rsid w:val="001D608F"/>
    <w:rsid w:val="001D6113"/>
    <w:rsid w:val="001D616C"/>
    <w:rsid w:val="001D6394"/>
    <w:rsid w:val="001D6680"/>
    <w:rsid w:val="001D66B9"/>
    <w:rsid w:val="001D672A"/>
    <w:rsid w:val="001D67CE"/>
    <w:rsid w:val="001D6AAC"/>
    <w:rsid w:val="001D6D12"/>
    <w:rsid w:val="001D6E33"/>
    <w:rsid w:val="001D6EF0"/>
    <w:rsid w:val="001D71D8"/>
    <w:rsid w:val="001D7266"/>
    <w:rsid w:val="001D738A"/>
    <w:rsid w:val="001D7420"/>
    <w:rsid w:val="001D7696"/>
    <w:rsid w:val="001D78B5"/>
    <w:rsid w:val="001D79C6"/>
    <w:rsid w:val="001D7C0B"/>
    <w:rsid w:val="001D7CED"/>
    <w:rsid w:val="001E000F"/>
    <w:rsid w:val="001E0010"/>
    <w:rsid w:val="001E0093"/>
    <w:rsid w:val="001E02EF"/>
    <w:rsid w:val="001E0491"/>
    <w:rsid w:val="001E04C2"/>
    <w:rsid w:val="001E06AD"/>
    <w:rsid w:val="001E06F4"/>
    <w:rsid w:val="001E0A80"/>
    <w:rsid w:val="001E0B31"/>
    <w:rsid w:val="001E0B51"/>
    <w:rsid w:val="001E0BC4"/>
    <w:rsid w:val="001E0BCA"/>
    <w:rsid w:val="001E0D0B"/>
    <w:rsid w:val="001E0F33"/>
    <w:rsid w:val="001E1126"/>
    <w:rsid w:val="001E1244"/>
    <w:rsid w:val="001E1391"/>
    <w:rsid w:val="001E147D"/>
    <w:rsid w:val="001E14B1"/>
    <w:rsid w:val="001E1502"/>
    <w:rsid w:val="001E162B"/>
    <w:rsid w:val="001E16C8"/>
    <w:rsid w:val="001E176D"/>
    <w:rsid w:val="001E18A9"/>
    <w:rsid w:val="001E1C05"/>
    <w:rsid w:val="001E1CBC"/>
    <w:rsid w:val="001E202B"/>
    <w:rsid w:val="001E20E7"/>
    <w:rsid w:val="001E2242"/>
    <w:rsid w:val="001E23A9"/>
    <w:rsid w:val="001E24A2"/>
    <w:rsid w:val="001E25CA"/>
    <w:rsid w:val="001E2693"/>
    <w:rsid w:val="001E27E6"/>
    <w:rsid w:val="001E28E7"/>
    <w:rsid w:val="001E2903"/>
    <w:rsid w:val="001E2A39"/>
    <w:rsid w:val="001E2B12"/>
    <w:rsid w:val="001E2DEC"/>
    <w:rsid w:val="001E2E32"/>
    <w:rsid w:val="001E2FBA"/>
    <w:rsid w:val="001E3004"/>
    <w:rsid w:val="001E30C7"/>
    <w:rsid w:val="001E3124"/>
    <w:rsid w:val="001E3410"/>
    <w:rsid w:val="001E35B0"/>
    <w:rsid w:val="001E38E0"/>
    <w:rsid w:val="001E3A32"/>
    <w:rsid w:val="001E3B83"/>
    <w:rsid w:val="001E3C7A"/>
    <w:rsid w:val="001E3CDC"/>
    <w:rsid w:val="001E3D2F"/>
    <w:rsid w:val="001E3F50"/>
    <w:rsid w:val="001E43A5"/>
    <w:rsid w:val="001E458E"/>
    <w:rsid w:val="001E465D"/>
    <w:rsid w:val="001E4F2F"/>
    <w:rsid w:val="001E4F36"/>
    <w:rsid w:val="001E5135"/>
    <w:rsid w:val="001E5241"/>
    <w:rsid w:val="001E53E5"/>
    <w:rsid w:val="001E5486"/>
    <w:rsid w:val="001E5511"/>
    <w:rsid w:val="001E5572"/>
    <w:rsid w:val="001E5578"/>
    <w:rsid w:val="001E5596"/>
    <w:rsid w:val="001E565D"/>
    <w:rsid w:val="001E59D8"/>
    <w:rsid w:val="001E59DC"/>
    <w:rsid w:val="001E5AB1"/>
    <w:rsid w:val="001E5AD5"/>
    <w:rsid w:val="001E5E71"/>
    <w:rsid w:val="001E5EE3"/>
    <w:rsid w:val="001E601F"/>
    <w:rsid w:val="001E6683"/>
    <w:rsid w:val="001E68F4"/>
    <w:rsid w:val="001E6BED"/>
    <w:rsid w:val="001E6C19"/>
    <w:rsid w:val="001E6CA5"/>
    <w:rsid w:val="001E6E01"/>
    <w:rsid w:val="001E6E39"/>
    <w:rsid w:val="001E6FEE"/>
    <w:rsid w:val="001E71DD"/>
    <w:rsid w:val="001E7204"/>
    <w:rsid w:val="001E73C1"/>
    <w:rsid w:val="001E73FB"/>
    <w:rsid w:val="001E7450"/>
    <w:rsid w:val="001E748B"/>
    <w:rsid w:val="001E74B5"/>
    <w:rsid w:val="001E7597"/>
    <w:rsid w:val="001E7626"/>
    <w:rsid w:val="001E76CF"/>
    <w:rsid w:val="001E776B"/>
    <w:rsid w:val="001E778A"/>
    <w:rsid w:val="001E7AE8"/>
    <w:rsid w:val="001E7B92"/>
    <w:rsid w:val="001E7D25"/>
    <w:rsid w:val="001F02DE"/>
    <w:rsid w:val="001F03D5"/>
    <w:rsid w:val="001F04AB"/>
    <w:rsid w:val="001F079B"/>
    <w:rsid w:val="001F0A4C"/>
    <w:rsid w:val="001F0D07"/>
    <w:rsid w:val="001F0E20"/>
    <w:rsid w:val="001F0E66"/>
    <w:rsid w:val="001F0E86"/>
    <w:rsid w:val="001F12C4"/>
    <w:rsid w:val="001F13D4"/>
    <w:rsid w:val="001F1407"/>
    <w:rsid w:val="001F14CC"/>
    <w:rsid w:val="001F15BC"/>
    <w:rsid w:val="001F1C17"/>
    <w:rsid w:val="001F1FB5"/>
    <w:rsid w:val="001F2101"/>
    <w:rsid w:val="001F232F"/>
    <w:rsid w:val="001F236E"/>
    <w:rsid w:val="001F261B"/>
    <w:rsid w:val="001F2667"/>
    <w:rsid w:val="001F29EF"/>
    <w:rsid w:val="001F2E07"/>
    <w:rsid w:val="001F2E66"/>
    <w:rsid w:val="001F3045"/>
    <w:rsid w:val="001F3059"/>
    <w:rsid w:val="001F31A3"/>
    <w:rsid w:val="001F3221"/>
    <w:rsid w:val="001F32D9"/>
    <w:rsid w:val="001F33E3"/>
    <w:rsid w:val="001F351E"/>
    <w:rsid w:val="001F3760"/>
    <w:rsid w:val="001F39FF"/>
    <w:rsid w:val="001F3FEC"/>
    <w:rsid w:val="001F441E"/>
    <w:rsid w:val="001F4596"/>
    <w:rsid w:val="001F48B1"/>
    <w:rsid w:val="001F49F7"/>
    <w:rsid w:val="001F4BB6"/>
    <w:rsid w:val="001F4C97"/>
    <w:rsid w:val="001F4CD2"/>
    <w:rsid w:val="001F4ED0"/>
    <w:rsid w:val="001F4F71"/>
    <w:rsid w:val="001F507F"/>
    <w:rsid w:val="001F5204"/>
    <w:rsid w:val="001F533B"/>
    <w:rsid w:val="001F534C"/>
    <w:rsid w:val="001F54A8"/>
    <w:rsid w:val="001F5AF0"/>
    <w:rsid w:val="001F5BEF"/>
    <w:rsid w:val="001F6024"/>
    <w:rsid w:val="001F6225"/>
    <w:rsid w:val="001F62B1"/>
    <w:rsid w:val="001F62D7"/>
    <w:rsid w:val="001F68EC"/>
    <w:rsid w:val="001F6BC5"/>
    <w:rsid w:val="001F6C7B"/>
    <w:rsid w:val="001F6D44"/>
    <w:rsid w:val="001F6E48"/>
    <w:rsid w:val="001F707C"/>
    <w:rsid w:val="001F754B"/>
    <w:rsid w:val="001F76BD"/>
    <w:rsid w:val="001F7A60"/>
    <w:rsid w:val="001F7AB5"/>
    <w:rsid w:val="00200225"/>
    <w:rsid w:val="002003AE"/>
    <w:rsid w:val="002004F1"/>
    <w:rsid w:val="00200673"/>
    <w:rsid w:val="002006FA"/>
    <w:rsid w:val="00200855"/>
    <w:rsid w:val="002009F4"/>
    <w:rsid w:val="00200C55"/>
    <w:rsid w:val="00200CBD"/>
    <w:rsid w:val="00201036"/>
    <w:rsid w:val="00201120"/>
    <w:rsid w:val="00201125"/>
    <w:rsid w:val="002011BB"/>
    <w:rsid w:val="0020145E"/>
    <w:rsid w:val="00201590"/>
    <w:rsid w:val="002015D3"/>
    <w:rsid w:val="00201611"/>
    <w:rsid w:val="00201731"/>
    <w:rsid w:val="00201811"/>
    <w:rsid w:val="00201962"/>
    <w:rsid w:val="00201A34"/>
    <w:rsid w:val="00201B91"/>
    <w:rsid w:val="00201BB2"/>
    <w:rsid w:val="00201C8C"/>
    <w:rsid w:val="00201E53"/>
    <w:rsid w:val="00202031"/>
    <w:rsid w:val="002021FA"/>
    <w:rsid w:val="002024D8"/>
    <w:rsid w:val="002025EB"/>
    <w:rsid w:val="002027C0"/>
    <w:rsid w:val="00202817"/>
    <w:rsid w:val="002028AB"/>
    <w:rsid w:val="00202947"/>
    <w:rsid w:val="00202A5D"/>
    <w:rsid w:val="00202B06"/>
    <w:rsid w:val="00202BD3"/>
    <w:rsid w:val="00202C61"/>
    <w:rsid w:val="00202E4E"/>
    <w:rsid w:val="0020308C"/>
    <w:rsid w:val="0020319C"/>
    <w:rsid w:val="00203251"/>
    <w:rsid w:val="00203296"/>
    <w:rsid w:val="002032A0"/>
    <w:rsid w:val="00203317"/>
    <w:rsid w:val="00203577"/>
    <w:rsid w:val="0020388F"/>
    <w:rsid w:val="002038B0"/>
    <w:rsid w:val="00203B96"/>
    <w:rsid w:val="00203CD0"/>
    <w:rsid w:val="00203D5B"/>
    <w:rsid w:val="00204063"/>
    <w:rsid w:val="002040F8"/>
    <w:rsid w:val="00204127"/>
    <w:rsid w:val="002041D8"/>
    <w:rsid w:val="002042C4"/>
    <w:rsid w:val="0020433A"/>
    <w:rsid w:val="0020449D"/>
    <w:rsid w:val="002044F5"/>
    <w:rsid w:val="00204575"/>
    <w:rsid w:val="002047A4"/>
    <w:rsid w:val="002048FB"/>
    <w:rsid w:val="00204ABE"/>
    <w:rsid w:val="00204C11"/>
    <w:rsid w:val="00204D03"/>
    <w:rsid w:val="00204E93"/>
    <w:rsid w:val="00204F24"/>
    <w:rsid w:val="00205539"/>
    <w:rsid w:val="00205744"/>
    <w:rsid w:val="00205765"/>
    <w:rsid w:val="0020580B"/>
    <w:rsid w:val="00205B12"/>
    <w:rsid w:val="00205BD5"/>
    <w:rsid w:val="00205C29"/>
    <w:rsid w:val="00205C53"/>
    <w:rsid w:val="00205CD5"/>
    <w:rsid w:val="00205F06"/>
    <w:rsid w:val="0020620A"/>
    <w:rsid w:val="0020626F"/>
    <w:rsid w:val="00206583"/>
    <w:rsid w:val="00206AA5"/>
    <w:rsid w:val="00206AFC"/>
    <w:rsid w:val="00206BE7"/>
    <w:rsid w:val="00206C36"/>
    <w:rsid w:val="00206D91"/>
    <w:rsid w:val="00206E4B"/>
    <w:rsid w:val="00207056"/>
    <w:rsid w:val="00207170"/>
    <w:rsid w:val="00207258"/>
    <w:rsid w:val="0020737E"/>
    <w:rsid w:val="002075BE"/>
    <w:rsid w:val="002077A7"/>
    <w:rsid w:val="0020784B"/>
    <w:rsid w:val="002079D7"/>
    <w:rsid w:val="00207AF2"/>
    <w:rsid w:val="00207EB5"/>
    <w:rsid w:val="002100FA"/>
    <w:rsid w:val="00210173"/>
    <w:rsid w:val="002101D5"/>
    <w:rsid w:val="002102C7"/>
    <w:rsid w:val="00210343"/>
    <w:rsid w:val="00210461"/>
    <w:rsid w:val="00210614"/>
    <w:rsid w:val="00210A72"/>
    <w:rsid w:val="00210B80"/>
    <w:rsid w:val="00210C0C"/>
    <w:rsid w:val="00210C39"/>
    <w:rsid w:val="0021116B"/>
    <w:rsid w:val="002112BE"/>
    <w:rsid w:val="00211519"/>
    <w:rsid w:val="0021178F"/>
    <w:rsid w:val="00211797"/>
    <w:rsid w:val="002118F0"/>
    <w:rsid w:val="002119DF"/>
    <w:rsid w:val="00211A63"/>
    <w:rsid w:val="00211B1B"/>
    <w:rsid w:val="00211BCD"/>
    <w:rsid w:val="00211C22"/>
    <w:rsid w:val="00211D51"/>
    <w:rsid w:val="00211DAF"/>
    <w:rsid w:val="00211DF0"/>
    <w:rsid w:val="00211F17"/>
    <w:rsid w:val="002121E6"/>
    <w:rsid w:val="00212210"/>
    <w:rsid w:val="00212581"/>
    <w:rsid w:val="00212712"/>
    <w:rsid w:val="002127E4"/>
    <w:rsid w:val="0021280B"/>
    <w:rsid w:val="00212857"/>
    <w:rsid w:val="00212A34"/>
    <w:rsid w:val="00212C5F"/>
    <w:rsid w:val="00212CD6"/>
    <w:rsid w:val="00212CDB"/>
    <w:rsid w:val="00212D4E"/>
    <w:rsid w:val="00212DFF"/>
    <w:rsid w:val="00212F4B"/>
    <w:rsid w:val="00213087"/>
    <w:rsid w:val="00213142"/>
    <w:rsid w:val="002133B3"/>
    <w:rsid w:val="00213688"/>
    <w:rsid w:val="002136AD"/>
    <w:rsid w:val="00213771"/>
    <w:rsid w:val="002137A8"/>
    <w:rsid w:val="0021415C"/>
    <w:rsid w:val="00214353"/>
    <w:rsid w:val="002144E4"/>
    <w:rsid w:val="0021463C"/>
    <w:rsid w:val="002146EA"/>
    <w:rsid w:val="002148A5"/>
    <w:rsid w:val="002148B7"/>
    <w:rsid w:val="00214B6C"/>
    <w:rsid w:val="002152DB"/>
    <w:rsid w:val="002154BD"/>
    <w:rsid w:val="002155B9"/>
    <w:rsid w:val="002156AE"/>
    <w:rsid w:val="00215775"/>
    <w:rsid w:val="0021591D"/>
    <w:rsid w:val="00215977"/>
    <w:rsid w:val="00215CE7"/>
    <w:rsid w:val="00216134"/>
    <w:rsid w:val="0021618B"/>
    <w:rsid w:val="002163B2"/>
    <w:rsid w:val="002164B6"/>
    <w:rsid w:val="002165F6"/>
    <w:rsid w:val="002166D7"/>
    <w:rsid w:val="002166F3"/>
    <w:rsid w:val="00216D67"/>
    <w:rsid w:val="00216DA7"/>
    <w:rsid w:val="00217022"/>
    <w:rsid w:val="00217246"/>
    <w:rsid w:val="00217AB6"/>
    <w:rsid w:val="002201BE"/>
    <w:rsid w:val="002202EC"/>
    <w:rsid w:val="00220B4F"/>
    <w:rsid w:val="00220C6F"/>
    <w:rsid w:val="00220E30"/>
    <w:rsid w:val="00220EF3"/>
    <w:rsid w:val="00221066"/>
    <w:rsid w:val="0022115E"/>
    <w:rsid w:val="002212E6"/>
    <w:rsid w:val="002214BC"/>
    <w:rsid w:val="0022161A"/>
    <w:rsid w:val="002218EC"/>
    <w:rsid w:val="00221B30"/>
    <w:rsid w:val="00221BBA"/>
    <w:rsid w:val="00221C13"/>
    <w:rsid w:val="00221C68"/>
    <w:rsid w:val="00221CB6"/>
    <w:rsid w:val="00221FB4"/>
    <w:rsid w:val="0022220E"/>
    <w:rsid w:val="002222B2"/>
    <w:rsid w:val="00222436"/>
    <w:rsid w:val="00222549"/>
    <w:rsid w:val="00222564"/>
    <w:rsid w:val="002225A2"/>
    <w:rsid w:val="002228C5"/>
    <w:rsid w:val="00222C66"/>
    <w:rsid w:val="00222D31"/>
    <w:rsid w:val="00222D3E"/>
    <w:rsid w:val="00222D88"/>
    <w:rsid w:val="00222D9A"/>
    <w:rsid w:val="00222F8A"/>
    <w:rsid w:val="00222FFC"/>
    <w:rsid w:val="002230BE"/>
    <w:rsid w:val="0022340F"/>
    <w:rsid w:val="0022349B"/>
    <w:rsid w:val="002234D6"/>
    <w:rsid w:val="00223809"/>
    <w:rsid w:val="00223823"/>
    <w:rsid w:val="0022388C"/>
    <w:rsid w:val="0022396E"/>
    <w:rsid w:val="002239CB"/>
    <w:rsid w:val="00223ABE"/>
    <w:rsid w:val="00223B5A"/>
    <w:rsid w:val="00223E77"/>
    <w:rsid w:val="00223F79"/>
    <w:rsid w:val="00224345"/>
    <w:rsid w:val="00224397"/>
    <w:rsid w:val="00224888"/>
    <w:rsid w:val="00224895"/>
    <w:rsid w:val="00224974"/>
    <w:rsid w:val="002249C4"/>
    <w:rsid w:val="00224CED"/>
    <w:rsid w:val="00224E29"/>
    <w:rsid w:val="002250FC"/>
    <w:rsid w:val="002254D7"/>
    <w:rsid w:val="0022553A"/>
    <w:rsid w:val="002256C8"/>
    <w:rsid w:val="00225767"/>
    <w:rsid w:val="002257C6"/>
    <w:rsid w:val="00225944"/>
    <w:rsid w:val="00225A29"/>
    <w:rsid w:val="00225B37"/>
    <w:rsid w:val="00225B62"/>
    <w:rsid w:val="00225BEC"/>
    <w:rsid w:val="00225CAA"/>
    <w:rsid w:val="00225E96"/>
    <w:rsid w:val="00225E9C"/>
    <w:rsid w:val="00226022"/>
    <w:rsid w:val="0022608D"/>
    <w:rsid w:val="002260AC"/>
    <w:rsid w:val="0022615C"/>
    <w:rsid w:val="002261C5"/>
    <w:rsid w:val="0022637F"/>
    <w:rsid w:val="002263D4"/>
    <w:rsid w:val="00226452"/>
    <w:rsid w:val="00226473"/>
    <w:rsid w:val="0022647E"/>
    <w:rsid w:val="002264EE"/>
    <w:rsid w:val="0022666F"/>
    <w:rsid w:val="002266B2"/>
    <w:rsid w:val="0022688D"/>
    <w:rsid w:val="002268C1"/>
    <w:rsid w:val="002268EB"/>
    <w:rsid w:val="00226B71"/>
    <w:rsid w:val="00226C86"/>
    <w:rsid w:val="00226C9E"/>
    <w:rsid w:val="00226DFF"/>
    <w:rsid w:val="00226E0A"/>
    <w:rsid w:val="00226E31"/>
    <w:rsid w:val="00226EA9"/>
    <w:rsid w:val="00226ECF"/>
    <w:rsid w:val="00226F9D"/>
    <w:rsid w:val="00226FE6"/>
    <w:rsid w:val="002277DA"/>
    <w:rsid w:val="00227A94"/>
    <w:rsid w:val="00227A9B"/>
    <w:rsid w:val="00227B5B"/>
    <w:rsid w:val="00227BF6"/>
    <w:rsid w:val="0022D535"/>
    <w:rsid w:val="0023014A"/>
    <w:rsid w:val="0023018B"/>
    <w:rsid w:val="002302D6"/>
    <w:rsid w:val="0023032F"/>
    <w:rsid w:val="00230474"/>
    <w:rsid w:val="00230563"/>
    <w:rsid w:val="0023089D"/>
    <w:rsid w:val="00230953"/>
    <w:rsid w:val="00230977"/>
    <w:rsid w:val="00230A0B"/>
    <w:rsid w:val="00230E3D"/>
    <w:rsid w:val="00230F21"/>
    <w:rsid w:val="002310ED"/>
    <w:rsid w:val="00231113"/>
    <w:rsid w:val="00231242"/>
    <w:rsid w:val="00231475"/>
    <w:rsid w:val="0023149E"/>
    <w:rsid w:val="00231515"/>
    <w:rsid w:val="00231A4E"/>
    <w:rsid w:val="00231BFC"/>
    <w:rsid w:val="00231D5C"/>
    <w:rsid w:val="00231DEB"/>
    <w:rsid w:val="00231E24"/>
    <w:rsid w:val="00231FBE"/>
    <w:rsid w:val="0023202A"/>
    <w:rsid w:val="0023206D"/>
    <w:rsid w:val="0023212E"/>
    <w:rsid w:val="00232177"/>
    <w:rsid w:val="00232434"/>
    <w:rsid w:val="00232670"/>
    <w:rsid w:val="00232A2F"/>
    <w:rsid w:val="00232D03"/>
    <w:rsid w:val="00232FA8"/>
    <w:rsid w:val="002330CB"/>
    <w:rsid w:val="0023313F"/>
    <w:rsid w:val="002331B5"/>
    <w:rsid w:val="00233269"/>
    <w:rsid w:val="002332A7"/>
    <w:rsid w:val="002333D1"/>
    <w:rsid w:val="0023348B"/>
    <w:rsid w:val="002335EF"/>
    <w:rsid w:val="0023364A"/>
    <w:rsid w:val="002338F1"/>
    <w:rsid w:val="00233929"/>
    <w:rsid w:val="00233A21"/>
    <w:rsid w:val="00233B17"/>
    <w:rsid w:val="00233B5D"/>
    <w:rsid w:val="00233BE5"/>
    <w:rsid w:val="00233C46"/>
    <w:rsid w:val="00233E3E"/>
    <w:rsid w:val="0023436C"/>
    <w:rsid w:val="00234418"/>
    <w:rsid w:val="002344E3"/>
    <w:rsid w:val="002347DF"/>
    <w:rsid w:val="002348ED"/>
    <w:rsid w:val="00234923"/>
    <w:rsid w:val="0023497B"/>
    <w:rsid w:val="00234ADB"/>
    <w:rsid w:val="00234B4C"/>
    <w:rsid w:val="00234CC1"/>
    <w:rsid w:val="00234E54"/>
    <w:rsid w:val="00234EBB"/>
    <w:rsid w:val="00235046"/>
    <w:rsid w:val="00235116"/>
    <w:rsid w:val="00235160"/>
    <w:rsid w:val="002352E6"/>
    <w:rsid w:val="002353C4"/>
    <w:rsid w:val="00235432"/>
    <w:rsid w:val="002354BF"/>
    <w:rsid w:val="002354E9"/>
    <w:rsid w:val="0023555E"/>
    <w:rsid w:val="0023568D"/>
    <w:rsid w:val="00235945"/>
    <w:rsid w:val="00235976"/>
    <w:rsid w:val="00235DA4"/>
    <w:rsid w:val="00235E0D"/>
    <w:rsid w:val="002360E5"/>
    <w:rsid w:val="002364E7"/>
    <w:rsid w:val="0023672D"/>
    <w:rsid w:val="00236744"/>
    <w:rsid w:val="00236765"/>
    <w:rsid w:val="002367DB"/>
    <w:rsid w:val="0023693C"/>
    <w:rsid w:val="0023695F"/>
    <w:rsid w:val="002369DF"/>
    <w:rsid w:val="00236A96"/>
    <w:rsid w:val="00236C98"/>
    <w:rsid w:val="00236D4B"/>
    <w:rsid w:val="00236F4A"/>
    <w:rsid w:val="0023706C"/>
    <w:rsid w:val="00237220"/>
    <w:rsid w:val="00237901"/>
    <w:rsid w:val="00237985"/>
    <w:rsid w:val="00237AD8"/>
    <w:rsid w:val="00237B30"/>
    <w:rsid w:val="00237B33"/>
    <w:rsid w:val="00237B94"/>
    <w:rsid w:val="00240153"/>
    <w:rsid w:val="0024059E"/>
    <w:rsid w:val="002409E1"/>
    <w:rsid w:val="00240B66"/>
    <w:rsid w:val="00240BEE"/>
    <w:rsid w:val="00240EDF"/>
    <w:rsid w:val="00241062"/>
    <w:rsid w:val="002413C7"/>
    <w:rsid w:val="00241539"/>
    <w:rsid w:val="002415E6"/>
    <w:rsid w:val="00241750"/>
    <w:rsid w:val="002419E2"/>
    <w:rsid w:val="002419EF"/>
    <w:rsid w:val="00241AEB"/>
    <w:rsid w:val="00241CAC"/>
    <w:rsid w:val="00241CAD"/>
    <w:rsid w:val="00241D17"/>
    <w:rsid w:val="00241D68"/>
    <w:rsid w:val="00241DC7"/>
    <w:rsid w:val="00241FB4"/>
    <w:rsid w:val="002421A0"/>
    <w:rsid w:val="002422F3"/>
    <w:rsid w:val="002423A0"/>
    <w:rsid w:val="0024252D"/>
    <w:rsid w:val="00242548"/>
    <w:rsid w:val="0024280C"/>
    <w:rsid w:val="002428A0"/>
    <w:rsid w:val="00242A0F"/>
    <w:rsid w:val="00242BC6"/>
    <w:rsid w:val="00242DD1"/>
    <w:rsid w:val="00242DE6"/>
    <w:rsid w:val="00242EFD"/>
    <w:rsid w:val="00242FDF"/>
    <w:rsid w:val="00243094"/>
    <w:rsid w:val="002430EC"/>
    <w:rsid w:val="00243133"/>
    <w:rsid w:val="002431A3"/>
    <w:rsid w:val="002432F7"/>
    <w:rsid w:val="0024337E"/>
    <w:rsid w:val="002434C0"/>
    <w:rsid w:val="00243755"/>
    <w:rsid w:val="00243847"/>
    <w:rsid w:val="002438B3"/>
    <w:rsid w:val="002439ED"/>
    <w:rsid w:val="00243BA3"/>
    <w:rsid w:val="00243CA1"/>
    <w:rsid w:val="00243D63"/>
    <w:rsid w:val="00243D98"/>
    <w:rsid w:val="00243F95"/>
    <w:rsid w:val="0024408C"/>
    <w:rsid w:val="002441FE"/>
    <w:rsid w:val="0024420C"/>
    <w:rsid w:val="002442D3"/>
    <w:rsid w:val="002447C3"/>
    <w:rsid w:val="00244A51"/>
    <w:rsid w:val="00244A7F"/>
    <w:rsid w:val="00244ADE"/>
    <w:rsid w:val="00244ECE"/>
    <w:rsid w:val="00244EF9"/>
    <w:rsid w:val="00244F1C"/>
    <w:rsid w:val="0024506A"/>
    <w:rsid w:val="00245359"/>
    <w:rsid w:val="002453B2"/>
    <w:rsid w:val="0024559E"/>
    <w:rsid w:val="00245665"/>
    <w:rsid w:val="0024570B"/>
    <w:rsid w:val="002458A7"/>
    <w:rsid w:val="002458E4"/>
    <w:rsid w:val="0024599A"/>
    <w:rsid w:val="00245AF7"/>
    <w:rsid w:val="00245EA4"/>
    <w:rsid w:val="00245F0D"/>
    <w:rsid w:val="0024600C"/>
    <w:rsid w:val="00246161"/>
    <w:rsid w:val="002461D2"/>
    <w:rsid w:val="00246271"/>
    <w:rsid w:val="0024639A"/>
    <w:rsid w:val="00246479"/>
    <w:rsid w:val="00246482"/>
    <w:rsid w:val="002464A5"/>
    <w:rsid w:val="00246A24"/>
    <w:rsid w:val="00246C27"/>
    <w:rsid w:val="00246D67"/>
    <w:rsid w:val="0024741F"/>
    <w:rsid w:val="0024752B"/>
    <w:rsid w:val="00247601"/>
    <w:rsid w:val="0024767D"/>
    <w:rsid w:val="002478D5"/>
    <w:rsid w:val="00247911"/>
    <w:rsid w:val="00247A62"/>
    <w:rsid w:val="00247AAE"/>
    <w:rsid w:val="00247D71"/>
    <w:rsid w:val="00247E51"/>
    <w:rsid w:val="00247E94"/>
    <w:rsid w:val="00247F69"/>
    <w:rsid w:val="00247FDF"/>
    <w:rsid w:val="00250347"/>
    <w:rsid w:val="0025047A"/>
    <w:rsid w:val="00250504"/>
    <w:rsid w:val="00250663"/>
    <w:rsid w:val="002506CA"/>
    <w:rsid w:val="002507EF"/>
    <w:rsid w:val="00250DA7"/>
    <w:rsid w:val="00250EB7"/>
    <w:rsid w:val="002512E8"/>
    <w:rsid w:val="00251335"/>
    <w:rsid w:val="0025148E"/>
    <w:rsid w:val="00251813"/>
    <w:rsid w:val="0025197F"/>
    <w:rsid w:val="00251A1A"/>
    <w:rsid w:val="00251B47"/>
    <w:rsid w:val="00251CFB"/>
    <w:rsid w:val="00252469"/>
    <w:rsid w:val="002524AF"/>
    <w:rsid w:val="00252520"/>
    <w:rsid w:val="0025253D"/>
    <w:rsid w:val="002526C4"/>
    <w:rsid w:val="0025293B"/>
    <w:rsid w:val="00252A20"/>
    <w:rsid w:val="00252CC7"/>
    <w:rsid w:val="00253350"/>
    <w:rsid w:val="00253428"/>
    <w:rsid w:val="00253681"/>
    <w:rsid w:val="00253858"/>
    <w:rsid w:val="0025398D"/>
    <w:rsid w:val="002539A4"/>
    <w:rsid w:val="00253B91"/>
    <w:rsid w:val="00253B94"/>
    <w:rsid w:val="00253BE2"/>
    <w:rsid w:val="00253EA6"/>
    <w:rsid w:val="00253FC3"/>
    <w:rsid w:val="00254140"/>
    <w:rsid w:val="00254205"/>
    <w:rsid w:val="00254360"/>
    <w:rsid w:val="002544B2"/>
    <w:rsid w:val="00254505"/>
    <w:rsid w:val="002545EB"/>
    <w:rsid w:val="0025461C"/>
    <w:rsid w:val="002547AD"/>
    <w:rsid w:val="002548A1"/>
    <w:rsid w:val="002548D7"/>
    <w:rsid w:val="002548F6"/>
    <w:rsid w:val="002549DF"/>
    <w:rsid w:val="00254F72"/>
    <w:rsid w:val="002551D8"/>
    <w:rsid w:val="002551E6"/>
    <w:rsid w:val="00255247"/>
    <w:rsid w:val="00255386"/>
    <w:rsid w:val="0025539B"/>
    <w:rsid w:val="002553C4"/>
    <w:rsid w:val="00255438"/>
    <w:rsid w:val="002555A5"/>
    <w:rsid w:val="002557C0"/>
    <w:rsid w:val="00255811"/>
    <w:rsid w:val="00255995"/>
    <w:rsid w:val="002559D0"/>
    <w:rsid w:val="00255B3B"/>
    <w:rsid w:val="00255DAD"/>
    <w:rsid w:val="00255E05"/>
    <w:rsid w:val="00255E9B"/>
    <w:rsid w:val="00255F83"/>
    <w:rsid w:val="00256443"/>
    <w:rsid w:val="00256485"/>
    <w:rsid w:val="00256583"/>
    <w:rsid w:val="00256710"/>
    <w:rsid w:val="00256833"/>
    <w:rsid w:val="0025696A"/>
    <w:rsid w:val="00256A62"/>
    <w:rsid w:val="00256AB2"/>
    <w:rsid w:val="00256BCF"/>
    <w:rsid w:val="00256D64"/>
    <w:rsid w:val="00256F7C"/>
    <w:rsid w:val="002572F6"/>
    <w:rsid w:val="00257418"/>
    <w:rsid w:val="0025747A"/>
    <w:rsid w:val="002576F1"/>
    <w:rsid w:val="002578B9"/>
    <w:rsid w:val="002579CC"/>
    <w:rsid w:val="00257CB0"/>
    <w:rsid w:val="002600D9"/>
    <w:rsid w:val="002601C6"/>
    <w:rsid w:val="00260258"/>
    <w:rsid w:val="00260455"/>
    <w:rsid w:val="00260861"/>
    <w:rsid w:val="00260A21"/>
    <w:rsid w:val="00260ACF"/>
    <w:rsid w:val="00260BE3"/>
    <w:rsid w:val="00260D21"/>
    <w:rsid w:val="00260EFF"/>
    <w:rsid w:val="00260FCC"/>
    <w:rsid w:val="002611F4"/>
    <w:rsid w:val="00261390"/>
    <w:rsid w:val="00261796"/>
    <w:rsid w:val="002617CA"/>
    <w:rsid w:val="0026194E"/>
    <w:rsid w:val="00261AE8"/>
    <w:rsid w:val="00261C83"/>
    <w:rsid w:val="00261CA6"/>
    <w:rsid w:val="00261DD8"/>
    <w:rsid w:val="00261E4C"/>
    <w:rsid w:val="00261FA6"/>
    <w:rsid w:val="00262009"/>
    <w:rsid w:val="0026243B"/>
    <w:rsid w:val="002625BF"/>
    <w:rsid w:val="00262683"/>
    <w:rsid w:val="00262775"/>
    <w:rsid w:val="00262792"/>
    <w:rsid w:val="002627E7"/>
    <w:rsid w:val="002629B0"/>
    <w:rsid w:val="00262A6A"/>
    <w:rsid w:val="00262BF8"/>
    <w:rsid w:val="00262C0D"/>
    <w:rsid w:val="002632C3"/>
    <w:rsid w:val="00263349"/>
    <w:rsid w:val="00263576"/>
    <w:rsid w:val="00263688"/>
    <w:rsid w:val="002636E3"/>
    <w:rsid w:val="002637ED"/>
    <w:rsid w:val="00263A23"/>
    <w:rsid w:val="00263B07"/>
    <w:rsid w:val="00263BC6"/>
    <w:rsid w:val="00263C36"/>
    <w:rsid w:val="00263D44"/>
    <w:rsid w:val="00263E6F"/>
    <w:rsid w:val="00263EA5"/>
    <w:rsid w:val="002643C7"/>
    <w:rsid w:val="002645C5"/>
    <w:rsid w:val="00264CC5"/>
    <w:rsid w:val="00265028"/>
    <w:rsid w:val="00265066"/>
    <w:rsid w:val="00265489"/>
    <w:rsid w:val="002655B2"/>
    <w:rsid w:val="002656AE"/>
    <w:rsid w:val="00265A60"/>
    <w:rsid w:val="00265B23"/>
    <w:rsid w:val="00265B94"/>
    <w:rsid w:val="00265BA8"/>
    <w:rsid w:val="00265C4D"/>
    <w:rsid w:val="00265D3D"/>
    <w:rsid w:val="00265DE3"/>
    <w:rsid w:val="00265E4D"/>
    <w:rsid w:val="00265FD3"/>
    <w:rsid w:val="0026600B"/>
    <w:rsid w:val="00266417"/>
    <w:rsid w:val="00266428"/>
    <w:rsid w:val="0026648D"/>
    <w:rsid w:val="00266761"/>
    <w:rsid w:val="002669BC"/>
    <w:rsid w:val="00266BAF"/>
    <w:rsid w:val="00266C2C"/>
    <w:rsid w:val="00266D31"/>
    <w:rsid w:val="00266D65"/>
    <w:rsid w:val="00266EF7"/>
    <w:rsid w:val="00266F68"/>
    <w:rsid w:val="00266F71"/>
    <w:rsid w:val="0026706C"/>
    <w:rsid w:val="00267342"/>
    <w:rsid w:val="0026748C"/>
    <w:rsid w:val="0026751B"/>
    <w:rsid w:val="00267DF5"/>
    <w:rsid w:val="00267EAF"/>
    <w:rsid w:val="00268E49"/>
    <w:rsid w:val="002700C7"/>
    <w:rsid w:val="00270568"/>
    <w:rsid w:val="002705C0"/>
    <w:rsid w:val="002705DD"/>
    <w:rsid w:val="00270DD7"/>
    <w:rsid w:val="002710A5"/>
    <w:rsid w:val="00271342"/>
    <w:rsid w:val="002715E9"/>
    <w:rsid w:val="0027189E"/>
    <w:rsid w:val="002718EB"/>
    <w:rsid w:val="00271924"/>
    <w:rsid w:val="00271B61"/>
    <w:rsid w:val="00271C65"/>
    <w:rsid w:val="00271F40"/>
    <w:rsid w:val="00271FB1"/>
    <w:rsid w:val="00272183"/>
    <w:rsid w:val="0027221E"/>
    <w:rsid w:val="0027253F"/>
    <w:rsid w:val="0027269F"/>
    <w:rsid w:val="002727D0"/>
    <w:rsid w:val="00272B3C"/>
    <w:rsid w:val="00272DE5"/>
    <w:rsid w:val="00272E8F"/>
    <w:rsid w:val="00273230"/>
    <w:rsid w:val="002733C3"/>
    <w:rsid w:val="00273555"/>
    <w:rsid w:val="00273806"/>
    <w:rsid w:val="002739D7"/>
    <w:rsid w:val="00273A82"/>
    <w:rsid w:val="00273AD6"/>
    <w:rsid w:val="00273B6B"/>
    <w:rsid w:val="00273BE4"/>
    <w:rsid w:val="00273C4C"/>
    <w:rsid w:val="00273E21"/>
    <w:rsid w:val="00273E5F"/>
    <w:rsid w:val="00273EEC"/>
    <w:rsid w:val="00274038"/>
    <w:rsid w:val="002741A8"/>
    <w:rsid w:val="00274387"/>
    <w:rsid w:val="002743AB"/>
    <w:rsid w:val="00274427"/>
    <w:rsid w:val="00274636"/>
    <w:rsid w:val="00274A0C"/>
    <w:rsid w:val="00274BEF"/>
    <w:rsid w:val="00274D51"/>
    <w:rsid w:val="00274D68"/>
    <w:rsid w:val="00274EB6"/>
    <w:rsid w:val="00274F16"/>
    <w:rsid w:val="0027524A"/>
    <w:rsid w:val="0027525D"/>
    <w:rsid w:val="00275271"/>
    <w:rsid w:val="0027544F"/>
    <w:rsid w:val="002756F7"/>
    <w:rsid w:val="00275822"/>
    <w:rsid w:val="00275905"/>
    <w:rsid w:val="002759C1"/>
    <w:rsid w:val="00275AFD"/>
    <w:rsid w:val="00275F4D"/>
    <w:rsid w:val="0027610E"/>
    <w:rsid w:val="002763F4"/>
    <w:rsid w:val="00276443"/>
    <w:rsid w:val="00276759"/>
    <w:rsid w:val="0027683A"/>
    <w:rsid w:val="002768F6"/>
    <w:rsid w:val="00276CB3"/>
    <w:rsid w:val="00276E2E"/>
    <w:rsid w:val="00277204"/>
    <w:rsid w:val="0027753F"/>
    <w:rsid w:val="00277607"/>
    <w:rsid w:val="00277618"/>
    <w:rsid w:val="0027761B"/>
    <w:rsid w:val="00277762"/>
    <w:rsid w:val="0027782E"/>
    <w:rsid w:val="002778A8"/>
    <w:rsid w:val="0027792A"/>
    <w:rsid w:val="00277964"/>
    <w:rsid w:val="00277B51"/>
    <w:rsid w:val="00277D0D"/>
    <w:rsid w:val="00277EE8"/>
    <w:rsid w:val="002800FE"/>
    <w:rsid w:val="0028033D"/>
    <w:rsid w:val="002803C4"/>
    <w:rsid w:val="00280568"/>
    <w:rsid w:val="002805CB"/>
    <w:rsid w:val="00280A03"/>
    <w:rsid w:val="00280E95"/>
    <w:rsid w:val="00281176"/>
    <w:rsid w:val="002815C4"/>
    <w:rsid w:val="00281C99"/>
    <w:rsid w:val="00281D22"/>
    <w:rsid w:val="002820DA"/>
    <w:rsid w:val="002821D5"/>
    <w:rsid w:val="0028227A"/>
    <w:rsid w:val="00282893"/>
    <w:rsid w:val="002828F3"/>
    <w:rsid w:val="00282986"/>
    <w:rsid w:val="00282D4A"/>
    <w:rsid w:val="00282E0C"/>
    <w:rsid w:val="0028307A"/>
    <w:rsid w:val="002839F7"/>
    <w:rsid w:val="00283E39"/>
    <w:rsid w:val="00283F87"/>
    <w:rsid w:val="00284126"/>
    <w:rsid w:val="00284189"/>
    <w:rsid w:val="0028443E"/>
    <w:rsid w:val="002845A5"/>
    <w:rsid w:val="00284A03"/>
    <w:rsid w:val="00284BF5"/>
    <w:rsid w:val="00284C04"/>
    <w:rsid w:val="00284E21"/>
    <w:rsid w:val="00284EA9"/>
    <w:rsid w:val="00285163"/>
    <w:rsid w:val="002854AF"/>
    <w:rsid w:val="002856C9"/>
    <w:rsid w:val="002856EE"/>
    <w:rsid w:val="00285717"/>
    <w:rsid w:val="00285813"/>
    <w:rsid w:val="00285838"/>
    <w:rsid w:val="00285A64"/>
    <w:rsid w:val="00285B81"/>
    <w:rsid w:val="00286323"/>
    <w:rsid w:val="002863CD"/>
    <w:rsid w:val="00286466"/>
    <w:rsid w:val="002864D7"/>
    <w:rsid w:val="002864F2"/>
    <w:rsid w:val="00286AC9"/>
    <w:rsid w:val="00286AE9"/>
    <w:rsid w:val="00286BAA"/>
    <w:rsid w:val="00286C14"/>
    <w:rsid w:val="00286DC3"/>
    <w:rsid w:val="00286DFB"/>
    <w:rsid w:val="00286E5C"/>
    <w:rsid w:val="00286F41"/>
    <w:rsid w:val="00287138"/>
    <w:rsid w:val="00287211"/>
    <w:rsid w:val="00287270"/>
    <w:rsid w:val="00287311"/>
    <w:rsid w:val="00287363"/>
    <w:rsid w:val="0028754A"/>
    <w:rsid w:val="0028766A"/>
    <w:rsid w:val="002876B7"/>
    <w:rsid w:val="0028773F"/>
    <w:rsid w:val="002877BD"/>
    <w:rsid w:val="002877DD"/>
    <w:rsid w:val="00287841"/>
    <w:rsid w:val="00287979"/>
    <w:rsid w:val="00287A64"/>
    <w:rsid w:val="00287CFF"/>
    <w:rsid w:val="00287DB3"/>
    <w:rsid w:val="00287E85"/>
    <w:rsid w:val="00287EFD"/>
    <w:rsid w:val="00290014"/>
    <w:rsid w:val="00290196"/>
    <w:rsid w:val="00290250"/>
    <w:rsid w:val="00290360"/>
    <w:rsid w:val="0029039D"/>
    <w:rsid w:val="002904EB"/>
    <w:rsid w:val="002908B1"/>
    <w:rsid w:val="00290A48"/>
    <w:rsid w:val="00290B22"/>
    <w:rsid w:val="00290E61"/>
    <w:rsid w:val="00290E9C"/>
    <w:rsid w:val="0029120D"/>
    <w:rsid w:val="0029157B"/>
    <w:rsid w:val="002916DD"/>
    <w:rsid w:val="00291958"/>
    <w:rsid w:val="00291AC5"/>
    <w:rsid w:val="00291BFE"/>
    <w:rsid w:val="00291F23"/>
    <w:rsid w:val="0029200E"/>
    <w:rsid w:val="0029222B"/>
    <w:rsid w:val="00292242"/>
    <w:rsid w:val="002923BC"/>
    <w:rsid w:val="00292516"/>
    <w:rsid w:val="00292BEE"/>
    <w:rsid w:val="00292E85"/>
    <w:rsid w:val="00292ECD"/>
    <w:rsid w:val="00292F99"/>
    <w:rsid w:val="002932B3"/>
    <w:rsid w:val="00293369"/>
    <w:rsid w:val="00293388"/>
    <w:rsid w:val="002933A9"/>
    <w:rsid w:val="002934AD"/>
    <w:rsid w:val="0029354F"/>
    <w:rsid w:val="002937B5"/>
    <w:rsid w:val="0029387F"/>
    <w:rsid w:val="002938B9"/>
    <w:rsid w:val="00293F93"/>
    <w:rsid w:val="00294087"/>
    <w:rsid w:val="00294350"/>
    <w:rsid w:val="00294364"/>
    <w:rsid w:val="00294446"/>
    <w:rsid w:val="0029455E"/>
    <w:rsid w:val="00294650"/>
    <w:rsid w:val="002947C0"/>
    <w:rsid w:val="0029498E"/>
    <w:rsid w:val="002949FE"/>
    <w:rsid w:val="00294A2A"/>
    <w:rsid w:val="00294C7E"/>
    <w:rsid w:val="00294CFE"/>
    <w:rsid w:val="00294DB6"/>
    <w:rsid w:val="00294F55"/>
    <w:rsid w:val="00295432"/>
    <w:rsid w:val="0029548A"/>
    <w:rsid w:val="00295714"/>
    <w:rsid w:val="00295764"/>
    <w:rsid w:val="00295A71"/>
    <w:rsid w:val="00295A81"/>
    <w:rsid w:val="00295AE7"/>
    <w:rsid w:val="00295B60"/>
    <w:rsid w:val="00295C5A"/>
    <w:rsid w:val="00295D21"/>
    <w:rsid w:val="00295D56"/>
    <w:rsid w:val="00296089"/>
    <w:rsid w:val="0029609A"/>
    <w:rsid w:val="00296304"/>
    <w:rsid w:val="002965B7"/>
    <w:rsid w:val="00296B07"/>
    <w:rsid w:val="00296C5D"/>
    <w:rsid w:val="00296CB1"/>
    <w:rsid w:val="00296D99"/>
    <w:rsid w:val="00296E36"/>
    <w:rsid w:val="0029723D"/>
    <w:rsid w:val="00297682"/>
    <w:rsid w:val="0029773D"/>
    <w:rsid w:val="002978EA"/>
    <w:rsid w:val="0029798C"/>
    <w:rsid w:val="002979F9"/>
    <w:rsid w:val="00297DD2"/>
    <w:rsid w:val="00297EC2"/>
    <w:rsid w:val="002A004A"/>
    <w:rsid w:val="002A01D2"/>
    <w:rsid w:val="002A02C7"/>
    <w:rsid w:val="002A07DE"/>
    <w:rsid w:val="002A08A4"/>
    <w:rsid w:val="002A0AD2"/>
    <w:rsid w:val="002A0B00"/>
    <w:rsid w:val="002A0EFD"/>
    <w:rsid w:val="002A0FC6"/>
    <w:rsid w:val="002A1214"/>
    <w:rsid w:val="002A136B"/>
    <w:rsid w:val="002A14C5"/>
    <w:rsid w:val="002A18DC"/>
    <w:rsid w:val="002A19D6"/>
    <w:rsid w:val="002A1C2E"/>
    <w:rsid w:val="002A1C3F"/>
    <w:rsid w:val="002A1EC3"/>
    <w:rsid w:val="002A1EF8"/>
    <w:rsid w:val="002A25BD"/>
    <w:rsid w:val="002A2766"/>
    <w:rsid w:val="002A27B4"/>
    <w:rsid w:val="002A28B1"/>
    <w:rsid w:val="002A2938"/>
    <w:rsid w:val="002A2965"/>
    <w:rsid w:val="002A29C6"/>
    <w:rsid w:val="002A2ACB"/>
    <w:rsid w:val="002A2B60"/>
    <w:rsid w:val="002A2B93"/>
    <w:rsid w:val="002A2D12"/>
    <w:rsid w:val="002A2E63"/>
    <w:rsid w:val="002A2F06"/>
    <w:rsid w:val="002A317B"/>
    <w:rsid w:val="002A3295"/>
    <w:rsid w:val="002A3324"/>
    <w:rsid w:val="002A3337"/>
    <w:rsid w:val="002A351D"/>
    <w:rsid w:val="002A360A"/>
    <w:rsid w:val="002A36F3"/>
    <w:rsid w:val="002A390D"/>
    <w:rsid w:val="002A3966"/>
    <w:rsid w:val="002A3C16"/>
    <w:rsid w:val="002A3D40"/>
    <w:rsid w:val="002A3DCA"/>
    <w:rsid w:val="002A3F11"/>
    <w:rsid w:val="002A409D"/>
    <w:rsid w:val="002A40E6"/>
    <w:rsid w:val="002A40FF"/>
    <w:rsid w:val="002A445C"/>
    <w:rsid w:val="002A4510"/>
    <w:rsid w:val="002A45F1"/>
    <w:rsid w:val="002A465D"/>
    <w:rsid w:val="002A4A0F"/>
    <w:rsid w:val="002A4AE7"/>
    <w:rsid w:val="002A4BE1"/>
    <w:rsid w:val="002A4BE4"/>
    <w:rsid w:val="002A4CB1"/>
    <w:rsid w:val="002A4D4D"/>
    <w:rsid w:val="002A4F3C"/>
    <w:rsid w:val="002A5188"/>
    <w:rsid w:val="002A51D6"/>
    <w:rsid w:val="002A5319"/>
    <w:rsid w:val="002A5367"/>
    <w:rsid w:val="002A540E"/>
    <w:rsid w:val="002A54B1"/>
    <w:rsid w:val="002A5609"/>
    <w:rsid w:val="002A5651"/>
    <w:rsid w:val="002A5833"/>
    <w:rsid w:val="002A5A1B"/>
    <w:rsid w:val="002A5DEC"/>
    <w:rsid w:val="002A5EB1"/>
    <w:rsid w:val="002A5EB8"/>
    <w:rsid w:val="002A5FA1"/>
    <w:rsid w:val="002A5FA6"/>
    <w:rsid w:val="002A631A"/>
    <w:rsid w:val="002A680A"/>
    <w:rsid w:val="002A68A8"/>
    <w:rsid w:val="002A6928"/>
    <w:rsid w:val="002A6959"/>
    <w:rsid w:val="002A6979"/>
    <w:rsid w:val="002A6CC0"/>
    <w:rsid w:val="002A6E0C"/>
    <w:rsid w:val="002A6E0D"/>
    <w:rsid w:val="002A6E0E"/>
    <w:rsid w:val="002A6E99"/>
    <w:rsid w:val="002A72C4"/>
    <w:rsid w:val="002A7353"/>
    <w:rsid w:val="002A7426"/>
    <w:rsid w:val="002A743D"/>
    <w:rsid w:val="002A759F"/>
    <w:rsid w:val="002A761C"/>
    <w:rsid w:val="002A7729"/>
    <w:rsid w:val="002A7798"/>
    <w:rsid w:val="002A77CF"/>
    <w:rsid w:val="002A78B5"/>
    <w:rsid w:val="002A7D5B"/>
    <w:rsid w:val="002A7E15"/>
    <w:rsid w:val="002A7E2F"/>
    <w:rsid w:val="002B051B"/>
    <w:rsid w:val="002B056C"/>
    <w:rsid w:val="002B059F"/>
    <w:rsid w:val="002B06FC"/>
    <w:rsid w:val="002B08CE"/>
    <w:rsid w:val="002B08FC"/>
    <w:rsid w:val="002B09B8"/>
    <w:rsid w:val="002B0C5B"/>
    <w:rsid w:val="002B0E85"/>
    <w:rsid w:val="002B0EB0"/>
    <w:rsid w:val="002B0ED3"/>
    <w:rsid w:val="002B11EE"/>
    <w:rsid w:val="002B12E3"/>
    <w:rsid w:val="002B140B"/>
    <w:rsid w:val="002B14C6"/>
    <w:rsid w:val="002B157D"/>
    <w:rsid w:val="002B18FC"/>
    <w:rsid w:val="002B1A5A"/>
    <w:rsid w:val="002B1AAB"/>
    <w:rsid w:val="002B1B1A"/>
    <w:rsid w:val="002B1BE4"/>
    <w:rsid w:val="002B1C8D"/>
    <w:rsid w:val="002B1DFF"/>
    <w:rsid w:val="002B1EAB"/>
    <w:rsid w:val="002B1FD0"/>
    <w:rsid w:val="002B20D9"/>
    <w:rsid w:val="002B20F9"/>
    <w:rsid w:val="002B2298"/>
    <w:rsid w:val="002B23A6"/>
    <w:rsid w:val="002B24C6"/>
    <w:rsid w:val="002B27DB"/>
    <w:rsid w:val="002B2A99"/>
    <w:rsid w:val="002B2F2D"/>
    <w:rsid w:val="002B30AE"/>
    <w:rsid w:val="002B3315"/>
    <w:rsid w:val="002B336B"/>
    <w:rsid w:val="002B351B"/>
    <w:rsid w:val="002B388E"/>
    <w:rsid w:val="002B3A27"/>
    <w:rsid w:val="002B3A90"/>
    <w:rsid w:val="002B3BB7"/>
    <w:rsid w:val="002B3E86"/>
    <w:rsid w:val="002B3EFA"/>
    <w:rsid w:val="002B41BE"/>
    <w:rsid w:val="002B42AA"/>
    <w:rsid w:val="002B4344"/>
    <w:rsid w:val="002B445E"/>
    <w:rsid w:val="002B45D3"/>
    <w:rsid w:val="002B45D4"/>
    <w:rsid w:val="002B480A"/>
    <w:rsid w:val="002B48FF"/>
    <w:rsid w:val="002B4954"/>
    <w:rsid w:val="002B49DE"/>
    <w:rsid w:val="002B4CEF"/>
    <w:rsid w:val="002B4F12"/>
    <w:rsid w:val="002B51C1"/>
    <w:rsid w:val="002B53D2"/>
    <w:rsid w:val="002B55EE"/>
    <w:rsid w:val="002B569F"/>
    <w:rsid w:val="002B5A9C"/>
    <w:rsid w:val="002B5CC7"/>
    <w:rsid w:val="002B5D2C"/>
    <w:rsid w:val="002B5EB1"/>
    <w:rsid w:val="002B603F"/>
    <w:rsid w:val="002B62C2"/>
    <w:rsid w:val="002B62F9"/>
    <w:rsid w:val="002B634C"/>
    <w:rsid w:val="002B649D"/>
    <w:rsid w:val="002B6550"/>
    <w:rsid w:val="002B68AB"/>
    <w:rsid w:val="002B694A"/>
    <w:rsid w:val="002B6A0C"/>
    <w:rsid w:val="002B6C0C"/>
    <w:rsid w:val="002B6CBA"/>
    <w:rsid w:val="002B6D64"/>
    <w:rsid w:val="002B7287"/>
    <w:rsid w:val="002B73FE"/>
    <w:rsid w:val="002B7665"/>
    <w:rsid w:val="002B7955"/>
    <w:rsid w:val="002B7972"/>
    <w:rsid w:val="002B7C9E"/>
    <w:rsid w:val="002B7E68"/>
    <w:rsid w:val="002C0094"/>
    <w:rsid w:val="002C0345"/>
    <w:rsid w:val="002C0366"/>
    <w:rsid w:val="002C041F"/>
    <w:rsid w:val="002C0438"/>
    <w:rsid w:val="002C0612"/>
    <w:rsid w:val="002C06B6"/>
    <w:rsid w:val="002C0724"/>
    <w:rsid w:val="002C077A"/>
    <w:rsid w:val="002C07E9"/>
    <w:rsid w:val="002C0DDE"/>
    <w:rsid w:val="002C0E11"/>
    <w:rsid w:val="002C10AE"/>
    <w:rsid w:val="002C1179"/>
    <w:rsid w:val="002C11AF"/>
    <w:rsid w:val="002C12A3"/>
    <w:rsid w:val="002C12DC"/>
    <w:rsid w:val="002C14AF"/>
    <w:rsid w:val="002C14B3"/>
    <w:rsid w:val="002C16E1"/>
    <w:rsid w:val="002C16F3"/>
    <w:rsid w:val="002C1792"/>
    <w:rsid w:val="002C18A1"/>
    <w:rsid w:val="002C18F2"/>
    <w:rsid w:val="002C1913"/>
    <w:rsid w:val="002C19EB"/>
    <w:rsid w:val="002C1A40"/>
    <w:rsid w:val="002C1A79"/>
    <w:rsid w:val="002C1BD9"/>
    <w:rsid w:val="002C1C19"/>
    <w:rsid w:val="002C1D1B"/>
    <w:rsid w:val="002C1D64"/>
    <w:rsid w:val="002C1E91"/>
    <w:rsid w:val="002C20A1"/>
    <w:rsid w:val="002C22ED"/>
    <w:rsid w:val="002C23FF"/>
    <w:rsid w:val="002C2459"/>
    <w:rsid w:val="002C2593"/>
    <w:rsid w:val="002C2645"/>
    <w:rsid w:val="002C26DC"/>
    <w:rsid w:val="002C2715"/>
    <w:rsid w:val="002C2897"/>
    <w:rsid w:val="002C2CC9"/>
    <w:rsid w:val="002C2E00"/>
    <w:rsid w:val="002C2E1A"/>
    <w:rsid w:val="002C2EA8"/>
    <w:rsid w:val="002C2F17"/>
    <w:rsid w:val="002C2F20"/>
    <w:rsid w:val="002C30CA"/>
    <w:rsid w:val="002C32ED"/>
    <w:rsid w:val="002C3568"/>
    <w:rsid w:val="002C36B6"/>
    <w:rsid w:val="002C378D"/>
    <w:rsid w:val="002C38FB"/>
    <w:rsid w:val="002C3ABD"/>
    <w:rsid w:val="002C3FAA"/>
    <w:rsid w:val="002C4047"/>
    <w:rsid w:val="002C40B3"/>
    <w:rsid w:val="002C40C9"/>
    <w:rsid w:val="002C4365"/>
    <w:rsid w:val="002C4494"/>
    <w:rsid w:val="002C47BD"/>
    <w:rsid w:val="002C4E6B"/>
    <w:rsid w:val="002C51CA"/>
    <w:rsid w:val="002C51F0"/>
    <w:rsid w:val="002C539F"/>
    <w:rsid w:val="002C554A"/>
    <w:rsid w:val="002C5677"/>
    <w:rsid w:val="002C59FA"/>
    <w:rsid w:val="002C5CCE"/>
    <w:rsid w:val="002C5F13"/>
    <w:rsid w:val="002C5FF3"/>
    <w:rsid w:val="002C626C"/>
    <w:rsid w:val="002C6526"/>
    <w:rsid w:val="002C6606"/>
    <w:rsid w:val="002C66F7"/>
    <w:rsid w:val="002C6A8C"/>
    <w:rsid w:val="002C6ADF"/>
    <w:rsid w:val="002C6BEF"/>
    <w:rsid w:val="002C6C59"/>
    <w:rsid w:val="002C6E1C"/>
    <w:rsid w:val="002C6FCE"/>
    <w:rsid w:val="002C702C"/>
    <w:rsid w:val="002C7042"/>
    <w:rsid w:val="002C7048"/>
    <w:rsid w:val="002C7311"/>
    <w:rsid w:val="002C7395"/>
    <w:rsid w:val="002C7570"/>
    <w:rsid w:val="002C7618"/>
    <w:rsid w:val="002C780B"/>
    <w:rsid w:val="002C78F7"/>
    <w:rsid w:val="002C79B4"/>
    <w:rsid w:val="002C7A59"/>
    <w:rsid w:val="002C7C08"/>
    <w:rsid w:val="002C7CA2"/>
    <w:rsid w:val="002C7FBB"/>
    <w:rsid w:val="002D004B"/>
    <w:rsid w:val="002D0061"/>
    <w:rsid w:val="002D028A"/>
    <w:rsid w:val="002D037D"/>
    <w:rsid w:val="002D03DA"/>
    <w:rsid w:val="002D054C"/>
    <w:rsid w:val="002D08D8"/>
    <w:rsid w:val="002D0950"/>
    <w:rsid w:val="002D0B3B"/>
    <w:rsid w:val="002D0C2A"/>
    <w:rsid w:val="002D0CF3"/>
    <w:rsid w:val="002D0E01"/>
    <w:rsid w:val="002D16EB"/>
    <w:rsid w:val="002D17F5"/>
    <w:rsid w:val="002D1A07"/>
    <w:rsid w:val="002D1C79"/>
    <w:rsid w:val="002D1CB9"/>
    <w:rsid w:val="002D2014"/>
    <w:rsid w:val="002D216F"/>
    <w:rsid w:val="002D21A8"/>
    <w:rsid w:val="002D21CF"/>
    <w:rsid w:val="002D22EB"/>
    <w:rsid w:val="002D23BE"/>
    <w:rsid w:val="002D24E3"/>
    <w:rsid w:val="002D2534"/>
    <w:rsid w:val="002D2586"/>
    <w:rsid w:val="002D2728"/>
    <w:rsid w:val="002D2777"/>
    <w:rsid w:val="002D27C8"/>
    <w:rsid w:val="002D2AC4"/>
    <w:rsid w:val="002D2B16"/>
    <w:rsid w:val="002D2E41"/>
    <w:rsid w:val="002D2EE7"/>
    <w:rsid w:val="002D2F79"/>
    <w:rsid w:val="002D3078"/>
    <w:rsid w:val="002D30A8"/>
    <w:rsid w:val="002D31F9"/>
    <w:rsid w:val="002D34CD"/>
    <w:rsid w:val="002D3B2D"/>
    <w:rsid w:val="002D3D9F"/>
    <w:rsid w:val="002D3DAD"/>
    <w:rsid w:val="002D3E61"/>
    <w:rsid w:val="002D3EB9"/>
    <w:rsid w:val="002D4C68"/>
    <w:rsid w:val="002D4D52"/>
    <w:rsid w:val="002D5348"/>
    <w:rsid w:val="002D53F0"/>
    <w:rsid w:val="002D5529"/>
    <w:rsid w:val="002D5682"/>
    <w:rsid w:val="002D5716"/>
    <w:rsid w:val="002D57F7"/>
    <w:rsid w:val="002D58F3"/>
    <w:rsid w:val="002D594E"/>
    <w:rsid w:val="002D59DB"/>
    <w:rsid w:val="002D5AC9"/>
    <w:rsid w:val="002D5B2F"/>
    <w:rsid w:val="002D5C15"/>
    <w:rsid w:val="002D5DFA"/>
    <w:rsid w:val="002D5F4B"/>
    <w:rsid w:val="002D62BD"/>
    <w:rsid w:val="002D6445"/>
    <w:rsid w:val="002D64DC"/>
    <w:rsid w:val="002D6512"/>
    <w:rsid w:val="002D66C6"/>
    <w:rsid w:val="002D66F9"/>
    <w:rsid w:val="002D6764"/>
    <w:rsid w:val="002D691E"/>
    <w:rsid w:val="002D6B64"/>
    <w:rsid w:val="002D6BDC"/>
    <w:rsid w:val="002D6D76"/>
    <w:rsid w:val="002D6DEE"/>
    <w:rsid w:val="002D6ED7"/>
    <w:rsid w:val="002D704B"/>
    <w:rsid w:val="002D7116"/>
    <w:rsid w:val="002D7254"/>
    <w:rsid w:val="002D732A"/>
    <w:rsid w:val="002D75AA"/>
    <w:rsid w:val="002D75DC"/>
    <w:rsid w:val="002D7ACB"/>
    <w:rsid w:val="002D7F57"/>
    <w:rsid w:val="002E040D"/>
    <w:rsid w:val="002E075F"/>
    <w:rsid w:val="002E087E"/>
    <w:rsid w:val="002E08DD"/>
    <w:rsid w:val="002E099B"/>
    <w:rsid w:val="002E0A7B"/>
    <w:rsid w:val="002E0D6A"/>
    <w:rsid w:val="002E1266"/>
    <w:rsid w:val="002E136A"/>
    <w:rsid w:val="002E154B"/>
    <w:rsid w:val="002E159B"/>
    <w:rsid w:val="002E15DB"/>
    <w:rsid w:val="002E1952"/>
    <w:rsid w:val="002E19C0"/>
    <w:rsid w:val="002E1E77"/>
    <w:rsid w:val="002E20D5"/>
    <w:rsid w:val="002E2286"/>
    <w:rsid w:val="002E2456"/>
    <w:rsid w:val="002E2745"/>
    <w:rsid w:val="002E28BE"/>
    <w:rsid w:val="002E2B20"/>
    <w:rsid w:val="002E2BA7"/>
    <w:rsid w:val="002E2BC6"/>
    <w:rsid w:val="002E2CFC"/>
    <w:rsid w:val="002E2D27"/>
    <w:rsid w:val="002E2E2E"/>
    <w:rsid w:val="002E308A"/>
    <w:rsid w:val="002E313F"/>
    <w:rsid w:val="002E348E"/>
    <w:rsid w:val="002E3969"/>
    <w:rsid w:val="002E401A"/>
    <w:rsid w:val="002E403E"/>
    <w:rsid w:val="002E41CB"/>
    <w:rsid w:val="002E43B9"/>
    <w:rsid w:val="002E43ED"/>
    <w:rsid w:val="002E4544"/>
    <w:rsid w:val="002E47AE"/>
    <w:rsid w:val="002E4873"/>
    <w:rsid w:val="002E4B5C"/>
    <w:rsid w:val="002E4F0B"/>
    <w:rsid w:val="002E4F4A"/>
    <w:rsid w:val="002E50C1"/>
    <w:rsid w:val="002E5103"/>
    <w:rsid w:val="002E536D"/>
    <w:rsid w:val="002E5393"/>
    <w:rsid w:val="002E5637"/>
    <w:rsid w:val="002E5990"/>
    <w:rsid w:val="002E59C5"/>
    <w:rsid w:val="002E5B4C"/>
    <w:rsid w:val="002E5CEA"/>
    <w:rsid w:val="002E5CED"/>
    <w:rsid w:val="002E5D1D"/>
    <w:rsid w:val="002E5D61"/>
    <w:rsid w:val="002E6018"/>
    <w:rsid w:val="002E60BB"/>
    <w:rsid w:val="002E6375"/>
    <w:rsid w:val="002E6414"/>
    <w:rsid w:val="002E6554"/>
    <w:rsid w:val="002E6588"/>
    <w:rsid w:val="002E658E"/>
    <w:rsid w:val="002E6AD6"/>
    <w:rsid w:val="002E6BD4"/>
    <w:rsid w:val="002E7063"/>
    <w:rsid w:val="002E71A1"/>
    <w:rsid w:val="002E723A"/>
    <w:rsid w:val="002E7396"/>
    <w:rsid w:val="002E73C3"/>
    <w:rsid w:val="002E74B2"/>
    <w:rsid w:val="002E74E6"/>
    <w:rsid w:val="002E7525"/>
    <w:rsid w:val="002E7651"/>
    <w:rsid w:val="002E7699"/>
    <w:rsid w:val="002E7803"/>
    <w:rsid w:val="002E78B9"/>
    <w:rsid w:val="002E7A00"/>
    <w:rsid w:val="002E7CFB"/>
    <w:rsid w:val="002E7D0E"/>
    <w:rsid w:val="002E7EFD"/>
    <w:rsid w:val="002E7FFB"/>
    <w:rsid w:val="002F0389"/>
    <w:rsid w:val="002F046A"/>
    <w:rsid w:val="002F0494"/>
    <w:rsid w:val="002F04A3"/>
    <w:rsid w:val="002F0736"/>
    <w:rsid w:val="002F07D6"/>
    <w:rsid w:val="002F089A"/>
    <w:rsid w:val="002F0A64"/>
    <w:rsid w:val="002F0BD9"/>
    <w:rsid w:val="002F0D49"/>
    <w:rsid w:val="002F0EA3"/>
    <w:rsid w:val="002F0F60"/>
    <w:rsid w:val="002F13CA"/>
    <w:rsid w:val="002F13DA"/>
    <w:rsid w:val="002F14A5"/>
    <w:rsid w:val="002F1685"/>
    <w:rsid w:val="002F1723"/>
    <w:rsid w:val="002F17A0"/>
    <w:rsid w:val="002F1C59"/>
    <w:rsid w:val="002F1D39"/>
    <w:rsid w:val="002F1E27"/>
    <w:rsid w:val="002F1EBE"/>
    <w:rsid w:val="002F20A8"/>
    <w:rsid w:val="002F20B1"/>
    <w:rsid w:val="002F2219"/>
    <w:rsid w:val="002F2423"/>
    <w:rsid w:val="002F24CD"/>
    <w:rsid w:val="002F28C0"/>
    <w:rsid w:val="002F28FE"/>
    <w:rsid w:val="002F291F"/>
    <w:rsid w:val="002F2994"/>
    <w:rsid w:val="002F2A1C"/>
    <w:rsid w:val="002F2F74"/>
    <w:rsid w:val="002F30AB"/>
    <w:rsid w:val="002F3101"/>
    <w:rsid w:val="002F3264"/>
    <w:rsid w:val="002F3271"/>
    <w:rsid w:val="002F32A5"/>
    <w:rsid w:val="002F3515"/>
    <w:rsid w:val="002F3688"/>
    <w:rsid w:val="002F37FF"/>
    <w:rsid w:val="002F3950"/>
    <w:rsid w:val="002F3CE6"/>
    <w:rsid w:val="002F3E5A"/>
    <w:rsid w:val="002F3F36"/>
    <w:rsid w:val="002F413D"/>
    <w:rsid w:val="002F42A3"/>
    <w:rsid w:val="002F4341"/>
    <w:rsid w:val="002F44BC"/>
    <w:rsid w:val="002F4665"/>
    <w:rsid w:val="002F47B2"/>
    <w:rsid w:val="002F48AD"/>
    <w:rsid w:val="002F4A6A"/>
    <w:rsid w:val="002F4ACC"/>
    <w:rsid w:val="002F5215"/>
    <w:rsid w:val="002F528E"/>
    <w:rsid w:val="002F530B"/>
    <w:rsid w:val="002F5353"/>
    <w:rsid w:val="002F53B3"/>
    <w:rsid w:val="002F542C"/>
    <w:rsid w:val="002F55A7"/>
    <w:rsid w:val="002F57C2"/>
    <w:rsid w:val="002F58F2"/>
    <w:rsid w:val="002F5939"/>
    <w:rsid w:val="002F59E9"/>
    <w:rsid w:val="002F5C90"/>
    <w:rsid w:val="002F5E17"/>
    <w:rsid w:val="002F5E6A"/>
    <w:rsid w:val="002F60BA"/>
    <w:rsid w:val="002F60F3"/>
    <w:rsid w:val="002F615B"/>
    <w:rsid w:val="002F6282"/>
    <w:rsid w:val="002F634E"/>
    <w:rsid w:val="002F674C"/>
    <w:rsid w:val="002F68C8"/>
    <w:rsid w:val="002F6933"/>
    <w:rsid w:val="002F69C5"/>
    <w:rsid w:val="002F6BE5"/>
    <w:rsid w:val="002F6CEF"/>
    <w:rsid w:val="002F6CF6"/>
    <w:rsid w:val="002F704B"/>
    <w:rsid w:val="002F7084"/>
    <w:rsid w:val="002F709B"/>
    <w:rsid w:val="002F71B7"/>
    <w:rsid w:val="002F71BD"/>
    <w:rsid w:val="002F7268"/>
    <w:rsid w:val="002F7308"/>
    <w:rsid w:val="002F757E"/>
    <w:rsid w:val="002F75C5"/>
    <w:rsid w:val="002F780C"/>
    <w:rsid w:val="002F7904"/>
    <w:rsid w:val="002F7BCD"/>
    <w:rsid w:val="002F7C0F"/>
    <w:rsid w:val="002F7D59"/>
    <w:rsid w:val="002F7D81"/>
    <w:rsid w:val="002F7ED1"/>
    <w:rsid w:val="002F7F70"/>
    <w:rsid w:val="0030027C"/>
    <w:rsid w:val="00300311"/>
    <w:rsid w:val="00300345"/>
    <w:rsid w:val="00300480"/>
    <w:rsid w:val="003005B5"/>
    <w:rsid w:val="003007C7"/>
    <w:rsid w:val="00300BD9"/>
    <w:rsid w:val="00300DEB"/>
    <w:rsid w:val="00300EAD"/>
    <w:rsid w:val="00301011"/>
    <w:rsid w:val="00301081"/>
    <w:rsid w:val="003011CA"/>
    <w:rsid w:val="003014D7"/>
    <w:rsid w:val="00301524"/>
    <w:rsid w:val="0030162A"/>
    <w:rsid w:val="003016BA"/>
    <w:rsid w:val="0030186C"/>
    <w:rsid w:val="0030191E"/>
    <w:rsid w:val="00301980"/>
    <w:rsid w:val="00301B03"/>
    <w:rsid w:val="00301BFC"/>
    <w:rsid w:val="00301E54"/>
    <w:rsid w:val="0030275F"/>
    <w:rsid w:val="003028FA"/>
    <w:rsid w:val="00302958"/>
    <w:rsid w:val="00302AE3"/>
    <w:rsid w:val="00302B43"/>
    <w:rsid w:val="00302E29"/>
    <w:rsid w:val="00302F5A"/>
    <w:rsid w:val="00302F78"/>
    <w:rsid w:val="00303117"/>
    <w:rsid w:val="0030350A"/>
    <w:rsid w:val="00303542"/>
    <w:rsid w:val="0030371A"/>
    <w:rsid w:val="003039BE"/>
    <w:rsid w:val="00303CDF"/>
    <w:rsid w:val="00303DC0"/>
    <w:rsid w:val="0030409D"/>
    <w:rsid w:val="003043F1"/>
    <w:rsid w:val="0030459B"/>
    <w:rsid w:val="0030482F"/>
    <w:rsid w:val="003048A1"/>
    <w:rsid w:val="00304B93"/>
    <w:rsid w:val="00304DA9"/>
    <w:rsid w:val="00304E49"/>
    <w:rsid w:val="00305393"/>
    <w:rsid w:val="00305B1C"/>
    <w:rsid w:val="00305E4C"/>
    <w:rsid w:val="00305FA5"/>
    <w:rsid w:val="0030604D"/>
    <w:rsid w:val="00306269"/>
    <w:rsid w:val="00306318"/>
    <w:rsid w:val="00306539"/>
    <w:rsid w:val="00306950"/>
    <w:rsid w:val="003069B4"/>
    <w:rsid w:val="00306A76"/>
    <w:rsid w:val="00306DD7"/>
    <w:rsid w:val="003073BD"/>
    <w:rsid w:val="0030740F"/>
    <w:rsid w:val="003074E1"/>
    <w:rsid w:val="0030752A"/>
    <w:rsid w:val="0030778D"/>
    <w:rsid w:val="00307C80"/>
    <w:rsid w:val="00307D1D"/>
    <w:rsid w:val="00307D78"/>
    <w:rsid w:val="00307E55"/>
    <w:rsid w:val="00307F6A"/>
    <w:rsid w:val="00307FC1"/>
    <w:rsid w:val="0031056D"/>
    <w:rsid w:val="003105BD"/>
    <w:rsid w:val="003105EE"/>
    <w:rsid w:val="00310675"/>
    <w:rsid w:val="003108D7"/>
    <w:rsid w:val="00310913"/>
    <w:rsid w:val="00310A9C"/>
    <w:rsid w:val="00310E4B"/>
    <w:rsid w:val="00310F2B"/>
    <w:rsid w:val="00310F76"/>
    <w:rsid w:val="00311275"/>
    <w:rsid w:val="003112C7"/>
    <w:rsid w:val="00311302"/>
    <w:rsid w:val="0031143D"/>
    <w:rsid w:val="003114CC"/>
    <w:rsid w:val="003114CF"/>
    <w:rsid w:val="00311551"/>
    <w:rsid w:val="00311650"/>
    <w:rsid w:val="00311670"/>
    <w:rsid w:val="00311FDE"/>
    <w:rsid w:val="0031214D"/>
    <w:rsid w:val="00312246"/>
    <w:rsid w:val="003122AA"/>
    <w:rsid w:val="003124B5"/>
    <w:rsid w:val="00312594"/>
    <w:rsid w:val="003125BD"/>
    <w:rsid w:val="003125C3"/>
    <w:rsid w:val="003125CE"/>
    <w:rsid w:val="00312726"/>
    <w:rsid w:val="00312796"/>
    <w:rsid w:val="00312814"/>
    <w:rsid w:val="003129FD"/>
    <w:rsid w:val="00312BE0"/>
    <w:rsid w:val="00312C26"/>
    <w:rsid w:val="00312C2A"/>
    <w:rsid w:val="00312D01"/>
    <w:rsid w:val="00312DDE"/>
    <w:rsid w:val="00312E96"/>
    <w:rsid w:val="00313326"/>
    <w:rsid w:val="0031334F"/>
    <w:rsid w:val="003133D7"/>
    <w:rsid w:val="0031349A"/>
    <w:rsid w:val="0031378F"/>
    <w:rsid w:val="00313C05"/>
    <w:rsid w:val="00313E54"/>
    <w:rsid w:val="00314340"/>
    <w:rsid w:val="0031470B"/>
    <w:rsid w:val="00314CCF"/>
    <w:rsid w:val="00314D91"/>
    <w:rsid w:val="00314E12"/>
    <w:rsid w:val="003151EA"/>
    <w:rsid w:val="00315250"/>
    <w:rsid w:val="00315274"/>
    <w:rsid w:val="003152C3"/>
    <w:rsid w:val="00315330"/>
    <w:rsid w:val="00315341"/>
    <w:rsid w:val="00315607"/>
    <w:rsid w:val="00315717"/>
    <w:rsid w:val="0031582F"/>
    <w:rsid w:val="0031584D"/>
    <w:rsid w:val="0031594E"/>
    <w:rsid w:val="00315B34"/>
    <w:rsid w:val="00315B4D"/>
    <w:rsid w:val="00315C80"/>
    <w:rsid w:val="00315E18"/>
    <w:rsid w:val="00315F4E"/>
    <w:rsid w:val="00316022"/>
    <w:rsid w:val="0031610C"/>
    <w:rsid w:val="00316192"/>
    <w:rsid w:val="00316224"/>
    <w:rsid w:val="003162DA"/>
    <w:rsid w:val="0031631E"/>
    <w:rsid w:val="0031639E"/>
    <w:rsid w:val="003163D8"/>
    <w:rsid w:val="0031647A"/>
    <w:rsid w:val="00316556"/>
    <w:rsid w:val="00316577"/>
    <w:rsid w:val="003165C1"/>
    <w:rsid w:val="003167A0"/>
    <w:rsid w:val="00316A14"/>
    <w:rsid w:val="00316AA7"/>
    <w:rsid w:val="00316BAE"/>
    <w:rsid w:val="00316D1A"/>
    <w:rsid w:val="00316DB4"/>
    <w:rsid w:val="00316DC0"/>
    <w:rsid w:val="00316E1A"/>
    <w:rsid w:val="00316FE3"/>
    <w:rsid w:val="00317141"/>
    <w:rsid w:val="003175DC"/>
    <w:rsid w:val="00317ABF"/>
    <w:rsid w:val="00317B48"/>
    <w:rsid w:val="00317BB4"/>
    <w:rsid w:val="00317C07"/>
    <w:rsid w:val="00317C5C"/>
    <w:rsid w:val="00317D4E"/>
    <w:rsid w:val="00317E63"/>
    <w:rsid w:val="00317FF2"/>
    <w:rsid w:val="003200A7"/>
    <w:rsid w:val="00320331"/>
    <w:rsid w:val="00320410"/>
    <w:rsid w:val="00320588"/>
    <w:rsid w:val="00320766"/>
    <w:rsid w:val="0032086E"/>
    <w:rsid w:val="00320A00"/>
    <w:rsid w:val="00320B0E"/>
    <w:rsid w:val="00320BCF"/>
    <w:rsid w:val="00320BDF"/>
    <w:rsid w:val="00320D55"/>
    <w:rsid w:val="00320FC7"/>
    <w:rsid w:val="00321124"/>
    <w:rsid w:val="003211BC"/>
    <w:rsid w:val="003215A3"/>
    <w:rsid w:val="00321709"/>
    <w:rsid w:val="00321A7A"/>
    <w:rsid w:val="00321B52"/>
    <w:rsid w:val="00321BFC"/>
    <w:rsid w:val="00321C2C"/>
    <w:rsid w:val="00321C3B"/>
    <w:rsid w:val="00321C8A"/>
    <w:rsid w:val="00321C8E"/>
    <w:rsid w:val="00321D06"/>
    <w:rsid w:val="00321D4A"/>
    <w:rsid w:val="00321D66"/>
    <w:rsid w:val="00321DEE"/>
    <w:rsid w:val="00321F68"/>
    <w:rsid w:val="003221EC"/>
    <w:rsid w:val="0032225D"/>
    <w:rsid w:val="00322286"/>
    <w:rsid w:val="00322324"/>
    <w:rsid w:val="00322826"/>
    <w:rsid w:val="00322834"/>
    <w:rsid w:val="003228E8"/>
    <w:rsid w:val="00322980"/>
    <w:rsid w:val="00322C01"/>
    <w:rsid w:val="00322C7E"/>
    <w:rsid w:val="00322C8D"/>
    <w:rsid w:val="00322E18"/>
    <w:rsid w:val="00323216"/>
    <w:rsid w:val="00323244"/>
    <w:rsid w:val="00323319"/>
    <w:rsid w:val="0032333D"/>
    <w:rsid w:val="00323458"/>
    <w:rsid w:val="003234AA"/>
    <w:rsid w:val="0032352A"/>
    <w:rsid w:val="003235D7"/>
    <w:rsid w:val="00323854"/>
    <w:rsid w:val="00323A7F"/>
    <w:rsid w:val="0032410E"/>
    <w:rsid w:val="0032451E"/>
    <w:rsid w:val="00324596"/>
    <w:rsid w:val="003245EC"/>
    <w:rsid w:val="003245EF"/>
    <w:rsid w:val="0032460F"/>
    <w:rsid w:val="0032466D"/>
    <w:rsid w:val="00324906"/>
    <w:rsid w:val="003249A7"/>
    <w:rsid w:val="00324B89"/>
    <w:rsid w:val="00324BF4"/>
    <w:rsid w:val="00324DE2"/>
    <w:rsid w:val="00324E04"/>
    <w:rsid w:val="00324F00"/>
    <w:rsid w:val="0032515B"/>
    <w:rsid w:val="003253FA"/>
    <w:rsid w:val="003254D7"/>
    <w:rsid w:val="0032552F"/>
    <w:rsid w:val="00325733"/>
    <w:rsid w:val="00325763"/>
    <w:rsid w:val="00325851"/>
    <w:rsid w:val="003258EC"/>
    <w:rsid w:val="00325A7C"/>
    <w:rsid w:val="00325AEB"/>
    <w:rsid w:val="00325D82"/>
    <w:rsid w:val="00325F0B"/>
    <w:rsid w:val="00325FE0"/>
    <w:rsid w:val="0032607F"/>
    <w:rsid w:val="003260B4"/>
    <w:rsid w:val="00326331"/>
    <w:rsid w:val="003264B4"/>
    <w:rsid w:val="003266CE"/>
    <w:rsid w:val="00326B2E"/>
    <w:rsid w:val="00326B33"/>
    <w:rsid w:val="00326D85"/>
    <w:rsid w:val="00326D94"/>
    <w:rsid w:val="00327398"/>
    <w:rsid w:val="003273BA"/>
    <w:rsid w:val="00327890"/>
    <w:rsid w:val="00327BBC"/>
    <w:rsid w:val="00327BF2"/>
    <w:rsid w:val="00327CE6"/>
    <w:rsid w:val="00327D4B"/>
    <w:rsid w:val="00327F22"/>
    <w:rsid w:val="003302CB"/>
    <w:rsid w:val="00330326"/>
    <w:rsid w:val="0033036C"/>
    <w:rsid w:val="003304C7"/>
    <w:rsid w:val="00330702"/>
    <w:rsid w:val="003307A9"/>
    <w:rsid w:val="00330A11"/>
    <w:rsid w:val="00330A6F"/>
    <w:rsid w:val="00330B5D"/>
    <w:rsid w:val="00330C3D"/>
    <w:rsid w:val="00330E12"/>
    <w:rsid w:val="00331083"/>
    <w:rsid w:val="0033114E"/>
    <w:rsid w:val="003311A9"/>
    <w:rsid w:val="0033147B"/>
    <w:rsid w:val="003315A7"/>
    <w:rsid w:val="003316BE"/>
    <w:rsid w:val="0033171A"/>
    <w:rsid w:val="00331AB7"/>
    <w:rsid w:val="00331AC0"/>
    <w:rsid w:val="00331EDC"/>
    <w:rsid w:val="00331F2F"/>
    <w:rsid w:val="00331F6C"/>
    <w:rsid w:val="00332011"/>
    <w:rsid w:val="00332324"/>
    <w:rsid w:val="00332348"/>
    <w:rsid w:val="00332660"/>
    <w:rsid w:val="00332701"/>
    <w:rsid w:val="00332858"/>
    <w:rsid w:val="00332986"/>
    <w:rsid w:val="003329F8"/>
    <w:rsid w:val="00332AF5"/>
    <w:rsid w:val="00332D0E"/>
    <w:rsid w:val="00332D8F"/>
    <w:rsid w:val="00332E80"/>
    <w:rsid w:val="003331A5"/>
    <w:rsid w:val="003331A9"/>
    <w:rsid w:val="003333DB"/>
    <w:rsid w:val="003335A1"/>
    <w:rsid w:val="0033363C"/>
    <w:rsid w:val="0033368F"/>
    <w:rsid w:val="00333705"/>
    <w:rsid w:val="0033373A"/>
    <w:rsid w:val="0033391F"/>
    <w:rsid w:val="00333B63"/>
    <w:rsid w:val="00333C5F"/>
    <w:rsid w:val="00333D20"/>
    <w:rsid w:val="00333E99"/>
    <w:rsid w:val="00333FE2"/>
    <w:rsid w:val="0033422D"/>
    <w:rsid w:val="00334296"/>
    <w:rsid w:val="0033440D"/>
    <w:rsid w:val="0033477F"/>
    <w:rsid w:val="00334828"/>
    <w:rsid w:val="00334A0B"/>
    <w:rsid w:val="00334CE5"/>
    <w:rsid w:val="0033508B"/>
    <w:rsid w:val="003350D5"/>
    <w:rsid w:val="00335303"/>
    <w:rsid w:val="00335369"/>
    <w:rsid w:val="00335464"/>
    <w:rsid w:val="00335737"/>
    <w:rsid w:val="0033587E"/>
    <w:rsid w:val="00335AB9"/>
    <w:rsid w:val="00335AC8"/>
    <w:rsid w:val="00335AD6"/>
    <w:rsid w:val="00335C0C"/>
    <w:rsid w:val="00335D0A"/>
    <w:rsid w:val="00335EE2"/>
    <w:rsid w:val="00336093"/>
    <w:rsid w:val="0033644C"/>
    <w:rsid w:val="0033656F"/>
    <w:rsid w:val="0033660F"/>
    <w:rsid w:val="00336690"/>
    <w:rsid w:val="00336937"/>
    <w:rsid w:val="0033698B"/>
    <w:rsid w:val="00336C5E"/>
    <w:rsid w:val="00336C6D"/>
    <w:rsid w:val="00336CA8"/>
    <w:rsid w:val="00336D3D"/>
    <w:rsid w:val="00337002"/>
    <w:rsid w:val="00337104"/>
    <w:rsid w:val="003371B8"/>
    <w:rsid w:val="00337219"/>
    <w:rsid w:val="00337578"/>
    <w:rsid w:val="00337763"/>
    <w:rsid w:val="00337927"/>
    <w:rsid w:val="00337B7C"/>
    <w:rsid w:val="00337BB3"/>
    <w:rsid w:val="00337F3D"/>
    <w:rsid w:val="00340094"/>
    <w:rsid w:val="00340194"/>
    <w:rsid w:val="00340220"/>
    <w:rsid w:val="00340438"/>
    <w:rsid w:val="0034068B"/>
    <w:rsid w:val="003406A6"/>
    <w:rsid w:val="00340B2B"/>
    <w:rsid w:val="00340B3E"/>
    <w:rsid w:val="00340E34"/>
    <w:rsid w:val="00340E8B"/>
    <w:rsid w:val="00340F1E"/>
    <w:rsid w:val="003410FB"/>
    <w:rsid w:val="00341134"/>
    <w:rsid w:val="0034118B"/>
    <w:rsid w:val="00341339"/>
    <w:rsid w:val="0034134E"/>
    <w:rsid w:val="003413FA"/>
    <w:rsid w:val="00341410"/>
    <w:rsid w:val="003414D2"/>
    <w:rsid w:val="0034156E"/>
    <w:rsid w:val="003417C1"/>
    <w:rsid w:val="00341814"/>
    <w:rsid w:val="00341891"/>
    <w:rsid w:val="00341B55"/>
    <w:rsid w:val="00341D48"/>
    <w:rsid w:val="00341FA7"/>
    <w:rsid w:val="003421C5"/>
    <w:rsid w:val="00342334"/>
    <w:rsid w:val="00342350"/>
    <w:rsid w:val="00342479"/>
    <w:rsid w:val="00342519"/>
    <w:rsid w:val="00342670"/>
    <w:rsid w:val="0034269B"/>
    <w:rsid w:val="00342726"/>
    <w:rsid w:val="0034273B"/>
    <w:rsid w:val="003427AC"/>
    <w:rsid w:val="00342923"/>
    <w:rsid w:val="0034298C"/>
    <w:rsid w:val="003429C8"/>
    <w:rsid w:val="00342B51"/>
    <w:rsid w:val="00342B7E"/>
    <w:rsid w:val="00342E29"/>
    <w:rsid w:val="00342E92"/>
    <w:rsid w:val="00342F29"/>
    <w:rsid w:val="00343226"/>
    <w:rsid w:val="00343682"/>
    <w:rsid w:val="0034372B"/>
    <w:rsid w:val="00343BF5"/>
    <w:rsid w:val="00343E25"/>
    <w:rsid w:val="003440B3"/>
    <w:rsid w:val="00344180"/>
    <w:rsid w:val="00344395"/>
    <w:rsid w:val="00344397"/>
    <w:rsid w:val="003443CA"/>
    <w:rsid w:val="003444E8"/>
    <w:rsid w:val="003447B3"/>
    <w:rsid w:val="00344933"/>
    <w:rsid w:val="00344A13"/>
    <w:rsid w:val="00344F2F"/>
    <w:rsid w:val="00344FBA"/>
    <w:rsid w:val="0034505F"/>
    <w:rsid w:val="003451CD"/>
    <w:rsid w:val="00345570"/>
    <w:rsid w:val="00345582"/>
    <w:rsid w:val="0034576D"/>
    <w:rsid w:val="00345882"/>
    <w:rsid w:val="00345CD1"/>
    <w:rsid w:val="00345CE8"/>
    <w:rsid w:val="00345DF2"/>
    <w:rsid w:val="00345E81"/>
    <w:rsid w:val="00345EE3"/>
    <w:rsid w:val="00346507"/>
    <w:rsid w:val="003465FC"/>
    <w:rsid w:val="003466A4"/>
    <w:rsid w:val="0034687F"/>
    <w:rsid w:val="00346911"/>
    <w:rsid w:val="00346B09"/>
    <w:rsid w:val="00346D45"/>
    <w:rsid w:val="00346DFC"/>
    <w:rsid w:val="00346F78"/>
    <w:rsid w:val="00347021"/>
    <w:rsid w:val="003473C2"/>
    <w:rsid w:val="003475B7"/>
    <w:rsid w:val="00347A00"/>
    <w:rsid w:val="00347A94"/>
    <w:rsid w:val="00347BAE"/>
    <w:rsid w:val="00347E88"/>
    <w:rsid w:val="0035004C"/>
    <w:rsid w:val="00350132"/>
    <w:rsid w:val="003501BB"/>
    <w:rsid w:val="00350384"/>
    <w:rsid w:val="0035039A"/>
    <w:rsid w:val="003503ED"/>
    <w:rsid w:val="00350684"/>
    <w:rsid w:val="003507AF"/>
    <w:rsid w:val="003507DD"/>
    <w:rsid w:val="0035098E"/>
    <w:rsid w:val="00350995"/>
    <w:rsid w:val="00350B60"/>
    <w:rsid w:val="00350D97"/>
    <w:rsid w:val="00351121"/>
    <w:rsid w:val="00351698"/>
    <w:rsid w:val="00351838"/>
    <w:rsid w:val="00351A15"/>
    <w:rsid w:val="00351A24"/>
    <w:rsid w:val="00351D10"/>
    <w:rsid w:val="00351ECD"/>
    <w:rsid w:val="00351F35"/>
    <w:rsid w:val="00352234"/>
    <w:rsid w:val="0035233F"/>
    <w:rsid w:val="00352483"/>
    <w:rsid w:val="003526BA"/>
    <w:rsid w:val="003527B2"/>
    <w:rsid w:val="00352A2C"/>
    <w:rsid w:val="00352BB8"/>
    <w:rsid w:val="00352C16"/>
    <w:rsid w:val="00352ED1"/>
    <w:rsid w:val="00352FBF"/>
    <w:rsid w:val="00352FD9"/>
    <w:rsid w:val="00352FDD"/>
    <w:rsid w:val="003530B9"/>
    <w:rsid w:val="003534D6"/>
    <w:rsid w:val="003538E1"/>
    <w:rsid w:val="00353F42"/>
    <w:rsid w:val="003540B7"/>
    <w:rsid w:val="00354306"/>
    <w:rsid w:val="00354456"/>
    <w:rsid w:val="003545EB"/>
    <w:rsid w:val="003546A6"/>
    <w:rsid w:val="003546CE"/>
    <w:rsid w:val="003547CD"/>
    <w:rsid w:val="0035487F"/>
    <w:rsid w:val="003549DE"/>
    <w:rsid w:val="00354D99"/>
    <w:rsid w:val="0035502E"/>
    <w:rsid w:val="0035503B"/>
    <w:rsid w:val="00355105"/>
    <w:rsid w:val="0035571E"/>
    <w:rsid w:val="00355760"/>
    <w:rsid w:val="00355E2B"/>
    <w:rsid w:val="00355E4A"/>
    <w:rsid w:val="00355F9D"/>
    <w:rsid w:val="003560B2"/>
    <w:rsid w:val="00356104"/>
    <w:rsid w:val="00356142"/>
    <w:rsid w:val="003562AD"/>
    <w:rsid w:val="00356313"/>
    <w:rsid w:val="00356314"/>
    <w:rsid w:val="00356347"/>
    <w:rsid w:val="0035641A"/>
    <w:rsid w:val="00356678"/>
    <w:rsid w:val="0035669A"/>
    <w:rsid w:val="003568E7"/>
    <w:rsid w:val="00356904"/>
    <w:rsid w:val="00356BA6"/>
    <w:rsid w:val="00356C6A"/>
    <w:rsid w:val="00356DCE"/>
    <w:rsid w:val="00356FC0"/>
    <w:rsid w:val="0035700C"/>
    <w:rsid w:val="0035707C"/>
    <w:rsid w:val="003571E3"/>
    <w:rsid w:val="003572F4"/>
    <w:rsid w:val="0035770A"/>
    <w:rsid w:val="00357C9A"/>
    <w:rsid w:val="00357ED3"/>
    <w:rsid w:val="00360105"/>
    <w:rsid w:val="003602B4"/>
    <w:rsid w:val="0036039A"/>
    <w:rsid w:val="003605DE"/>
    <w:rsid w:val="0036061A"/>
    <w:rsid w:val="00360637"/>
    <w:rsid w:val="00360651"/>
    <w:rsid w:val="003608EF"/>
    <w:rsid w:val="00360A84"/>
    <w:rsid w:val="00360AFD"/>
    <w:rsid w:val="00360B58"/>
    <w:rsid w:val="00360D0F"/>
    <w:rsid w:val="00360DBC"/>
    <w:rsid w:val="00360EBB"/>
    <w:rsid w:val="0036109F"/>
    <w:rsid w:val="0036119E"/>
    <w:rsid w:val="00361384"/>
    <w:rsid w:val="00361461"/>
    <w:rsid w:val="003614DA"/>
    <w:rsid w:val="0036152A"/>
    <w:rsid w:val="003617A3"/>
    <w:rsid w:val="00361AAA"/>
    <w:rsid w:val="00361B6F"/>
    <w:rsid w:val="00361C3A"/>
    <w:rsid w:val="00361D41"/>
    <w:rsid w:val="00361F25"/>
    <w:rsid w:val="00362016"/>
    <w:rsid w:val="003620FA"/>
    <w:rsid w:val="0036212B"/>
    <w:rsid w:val="00362133"/>
    <w:rsid w:val="0036224D"/>
    <w:rsid w:val="00362276"/>
    <w:rsid w:val="003624F8"/>
    <w:rsid w:val="003625C9"/>
    <w:rsid w:val="00362AAC"/>
    <w:rsid w:val="00362AC6"/>
    <w:rsid w:val="00362E74"/>
    <w:rsid w:val="00362FE3"/>
    <w:rsid w:val="003633C0"/>
    <w:rsid w:val="00363461"/>
    <w:rsid w:val="00363563"/>
    <w:rsid w:val="003636C1"/>
    <w:rsid w:val="00363831"/>
    <w:rsid w:val="0036385C"/>
    <w:rsid w:val="0036391F"/>
    <w:rsid w:val="00363A1F"/>
    <w:rsid w:val="00363CE9"/>
    <w:rsid w:val="00363D60"/>
    <w:rsid w:val="003643EA"/>
    <w:rsid w:val="003644ED"/>
    <w:rsid w:val="0036482B"/>
    <w:rsid w:val="003648EF"/>
    <w:rsid w:val="003648F7"/>
    <w:rsid w:val="0036494F"/>
    <w:rsid w:val="003649B6"/>
    <w:rsid w:val="00364C48"/>
    <w:rsid w:val="00364CDF"/>
    <w:rsid w:val="00364E4B"/>
    <w:rsid w:val="003650BE"/>
    <w:rsid w:val="003650F6"/>
    <w:rsid w:val="0036533B"/>
    <w:rsid w:val="00365620"/>
    <w:rsid w:val="00365732"/>
    <w:rsid w:val="0036574B"/>
    <w:rsid w:val="0036576F"/>
    <w:rsid w:val="0036582D"/>
    <w:rsid w:val="0036588C"/>
    <w:rsid w:val="00365941"/>
    <w:rsid w:val="00365BDF"/>
    <w:rsid w:val="00365C6E"/>
    <w:rsid w:val="00365CA2"/>
    <w:rsid w:val="00365CC6"/>
    <w:rsid w:val="00365CDD"/>
    <w:rsid w:val="00365D61"/>
    <w:rsid w:val="00365D79"/>
    <w:rsid w:val="00365E33"/>
    <w:rsid w:val="00365FA4"/>
    <w:rsid w:val="00366050"/>
    <w:rsid w:val="003660E2"/>
    <w:rsid w:val="00366208"/>
    <w:rsid w:val="0036625C"/>
    <w:rsid w:val="00366571"/>
    <w:rsid w:val="003667B3"/>
    <w:rsid w:val="003668B9"/>
    <w:rsid w:val="00366B75"/>
    <w:rsid w:val="00366ECB"/>
    <w:rsid w:val="00366F5A"/>
    <w:rsid w:val="0036742F"/>
    <w:rsid w:val="003674E8"/>
    <w:rsid w:val="00367780"/>
    <w:rsid w:val="0036781B"/>
    <w:rsid w:val="00367820"/>
    <w:rsid w:val="0036788C"/>
    <w:rsid w:val="00367937"/>
    <w:rsid w:val="00367AF2"/>
    <w:rsid w:val="00367B75"/>
    <w:rsid w:val="00367FD2"/>
    <w:rsid w:val="0037032A"/>
    <w:rsid w:val="00370380"/>
    <w:rsid w:val="00370501"/>
    <w:rsid w:val="00370789"/>
    <w:rsid w:val="00370BCA"/>
    <w:rsid w:val="00370CED"/>
    <w:rsid w:val="00370F4B"/>
    <w:rsid w:val="00370F70"/>
    <w:rsid w:val="003710A4"/>
    <w:rsid w:val="0037113D"/>
    <w:rsid w:val="003716DB"/>
    <w:rsid w:val="00371747"/>
    <w:rsid w:val="00371840"/>
    <w:rsid w:val="00371A20"/>
    <w:rsid w:val="00371A91"/>
    <w:rsid w:val="00371B0F"/>
    <w:rsid w:val="00371B99"/>
    <w:rsid w:val="00371E1C"/>
    <w:rsid w:val="0037204C"/>
    <w:rsid w:val="00372475"/>
    <w:rsid w:val="003724BE"/>
    <w:rsid w:val="003724FF"/>
    <w:rsid w:val="003725D5"/>
    <w:rsid w:val="00372693"/>
    <w:rsid w:val="0037269D"/>
    <w:rsid w:val="003727B2"/>
    <w:rsid w:val="0037284E"/>
    <w:rsid w:val="00372DC3"/>
    <w:rsid w:val="0037303C"/>
    <w:rsid w:val="003731DB"/>
    <w:rsid w:val="00373201"/>
    <w:rsid w:val="00373294"/>
    <w:rsid w:val="003733B6"/>
    <w:rsid w:val="003733DD"/>
    <w:rsid w:val="003735FE"/>
    <w:rsid w:val="003736E6"/>
    <w:rsid w:val="0037374D"/>
    <w:rsid w:val="00373AE2"/>
    <w:rsid w:val="00373C05"/>
    <w:rsid w:val="00373FA0"/>
    <w:rsid w:val="0037406F"/>
    <w:rsid w:val="003740ED"/>
    <w:rsid w:val="003741E9"/>
    <w:rsid w:val="0037461C"/>
    <w:rsid w:val="00374710"/>
    <w:rsid w:val="003748E7"/>
    <w:rsid w:val="0037497B"/>
    <w:rsid w:val="003749C2"/>
    <w:rsid w:val="00374A46"/>
    <w:rsid w:val="00374AF5"/>
    <w:rsid w:val="00374C03"/>
    <w:rsid w:val="00374D01"/>
    <w:rsid w:val="00374F65"/>
    <w:rsid w:val="00374FF3"/>
    <w:rsid w:val="00375061"/>
    <w:rsid w:val="00375069"/>
    <w:rsid w:val="00375462"/>
    <w:rsid w:val="00375528"/>
    <w:rsid w:val="0037552C"/>
    <w:rsid w:val="00375625"/>
    <w:rsid w:val="003756BF"/>
    <w:rsid w:val="00375783"/>
    <w:rsid w:val="003758ED"/>
    <w:rsid w:val="00375927"/>
    <w:rsid w:val="00375AD5"/>
    <w:rsid w:val="00375C97"/>
    <w:rsid w:val="00375DC3"/>
    <w:rsid w:val="00375FC5"/>
    <w:rsid w:val="0037605F"/>
    <w:rsid w:val="00376183"/>
    <w:rsid w:val="00376186"/>
    <w:rsid w:val="00376236"/>
    <w:rsid w:val="00376A8E"/>
    <w:rsid w:val="00376BE1"/>
    <w:rsid w:val="00376D74"/>
    <w:rsid w:val="00376E2A"/>
    <w:rsid w:val="00376F05"/>
    <w:rsid w:val="00376FD4"/>
    <w:rsid w:val="00377134"/>
    <w:rsid w:val="00377145"/>
    <w:rsid w:val="0037716A"/>
    <w:rsid w:val="0037718F"/>
    <w:rsid w:val="003775E5"/>
    <w:rsid w:val="003776A5"/>
    <w:rsid w:val="0037777A"/>
    <w:rsid w:val="00377ED4"/>
    <w:rsid w:val="00377EED"/>
    <w:rsid w:val="0038001B"/>
    <w:rsid w:val="0038001F"/>
    <w:rsid w:val="0038009B"/>
    <w:rsid w:val="0038018C"/>
    <w:rsid w:val="00380192"/>
    <w:rsid w:val="003801EE"/>
    <w:rsid w:val="00380318"/>
    <w:rsid w:val="0038039A"/>
    <w:rsid w:val="00380422"/>
    <w:rsid w:val="003804CC"/>
    <w:rsid w:val="003808B5"/>
    <w:rsid w:val="003808D3"/>
    <w:rsid w:val="0038091A"/>
    <w:rsid w:val="00380A2B"/>
    <w:rsid w:val="0038100B"/>
    <w:rsid w:val="003810B2"/>
    <w:rsid w:val="00381702"/>
    <w:rsid w:val="00381AB2"/>
    <w:rsid w:val="00381AB6"/>
    <w:rsid w:val="00381B97"/>
    <w:rsid w:val="00381C92"/>
    <w:rsid w:val="00381CAF"/>
    <w:rsid w:val="00381CC2"/>
    <w:rsid w:val="00381F3D"/>
    <w:rsid w:val="00382005"/>
    <w:rsid w:val="00382129"/>
    <w:rsid w:val="00382138"/>
    <w:rsid w:val="0038218E"/>
    <w:rsid w:val="003821A3"/>
    <w:rsid w:val="00382280"/>
    <w:rsid w:val="0038236B"/>
    <w:rsid w:val="003823FE"/>
    <w:rsid w:val="003825BF"/>
    <w:rsid w:val="003825EE"/>
    <w:rsid w:val="003828A8"/>
    <w:rsid w:val="00382B57"/>
    <w:rsid w:val="00382D24"/>
    <w:rsid w:val="00382E98"/>
    <w:rsid w:val="00382F58"/>
    <w:rsid w:val="00382FCA"/>
    <w:rsid w:val="00383251"/>
    <w:rsid w:val="003833AD"/>
    <w:rsid w:val="003836C6"/>
    <w:rsid w:val="0038394E"/>
    <w:rsid w:val="00383BDD"/>
    <w:rsid w:val="00383EAC"/>
    <w:rsid w:val="00383EE1"/>
    <w:rsid w:val="0038420C"/>
    <w:rsid w:val="003843D4"/>
    <w:rsid w:val="00384414"/>
    <w:rsid w:val="003848A8"/>
    <w:rsid w:val="003848FD"/>
    <w:rsid w:val="00384A85"/>
    <w:rsid w:val="00384B1C"/>
    <w:rsid w:val="00384BA5"/>
    <w:rsid w:val="0038522B"/>
    <w:rsid w:val="003852D1"/>
    <w:rsid w:val="0038549F"/>
    <w:rsid w:val="003855B4"/>
    <w:rsid w:val="003855EF"/>
    <w:rsid w:val="00385704"/>
    <w:rsid w:val="003858B7"/>
    <w:rsid w:val="00385CCE"/>
    <w:rsid w:val="00385DD6"/>
    <w:rsid w:val="00385FB2"/>
    <w:rsid w:val="00386037"/>
    <w:rsid w:val="00386131"/>
    <w:rsid w:val="00386168"/>
    <w:rsid w:val="00386357"/>
    <w:rsid w:val="003863BB"/>
    <w:rsid w:val="003863F2"/>
    <w:rsid w:val="00386566"/>
    <w:rsid w:val="003868F1"/>
    <w:rsid w:val="00386980"/>
    <w:rsid w:val="00386ACC"/>
    <w:rsid w:val="00386C9E"/>
    <w:rsid w:val="00386CC5"/>
    <w:rsid w:val="00386DB6"/>
    <w:rsid w:val="00386DF4"/>
    <w:rsid w:val="003875DE"/>
    <w:rsid w:val="003875DF"/>
    <w:rsid w:val="0038767C"/>
    <w:rsid w:val="003876B9"/>
    <w:rsid w:val="003876E9"/>
    <w:rsid w:val="00387777"/>
    <w:rsid w:val="003878A2"/>
    <w:rsid w:val="00387930"/>
    <w:rsid w:val="00387A27"/>
    <w:rsid w:val="00387AAF"/>
    <w:rsid w:val="00390133"/>
    <w:rsid w:val="003901B6"/>
    <w:rsid w:val="00390577"/>
    <w:rsid w:val="003907D7"/>
    <w:rsid w:val="003908B8"/>
    <w:rsid w:val="003909DD"/>
    <w:rsid w:val="00390BBD"/>
    <w:rsid w:val="00390C14"/>
    <w:rsid w:val="00390C80"/>
    <w:rsid w:val="00390C81"/>
    <w:rsid w:val="00390E17"/>
    <w:rsid w:val="00390EB5"/>
    <w:rsid w:val="00390FD6"/>
    <w:rsid w:val="00391083"/>
    <w:rsid w:val="00391087"/>
    <w:rsid w:val="00391148"/>
    <w:rsid w:val="0039121C"/>
    <w:rsid w:val="003915B4"/>
    <w:rsid w:val="003915B8"/>
    <w:rsid w:val="00391762"/>
    <w:rsid w:val="003917B3"/>
    <w:rsid w:val="00391899"/>
    <w:rsid w:val="003918E2"/>
    <w:rsid w:val="0039190E"/>
    <w:rsid w:val="003919E9"/>
    <w:rsid w:val="00391B99"/>
    <w:rsid w:val="00391BA8"/>
    <w:rsid w:val="00391C87"/>
    <w:rsid w:val="00391EE2"/>
    <w:rsid w:val="00391F21"/>
    <w:rsid w:val="00391F9D"/>
    <w:rsid w:val="00392098"/>
    <w:rsid w:val="0039220C"/>
    <w:rsid w:val="00392235"/>
    <w:rsid w:val="003923EF"/>
    <w:rsid w:val="003925CE"/>
    <w:rsid w:val="003926CA"/>
    <w:rsid w:val="003928D6"/>
    <w:rsid w:val="00392981"/>
    <w:rsid w:val="003929F2"/>
    <w:rsid w:val="00392AEC"/>
    <w:rsid w:val="00392B30"/>
    <w:rsid w:val="00392B63"/>
    <w:rsid w:val="00392E0F"/>
    <w:rsid w:val="003931B9"/>
    <w:rsid w:val="003932C1"/>
    <w:rsid w:val="0039349A"/>
    <w:rsid w:val="0039370B"/>
    <w:rsid w:val="00393B46"/>
    <w:rsid w:val="00393B47"/>
    <w:rsid w:val="00393BE9"/>
    <w:rsid w:val="00393E6D"/>
    <w:rsid w:val="00394491"/>
    <w:rsid w:val="0039459B"/>
    <w:rsid w:val="003946FC"/>
    <w:rsid w:val="003949B2"/>
    <w:rsid w:val="00394B9F"/>
    <w:rsid w:val="00394DB6"/>
    <w:rsid w:val="003951C4"/>
    <w:rsid w:val="00395329"/>
    <w:rsid w:val="0039558D"/>
    <w:rsid w:val="003958DA"/>
    <w:rsid w:val="003959DB"/>
    <w:rsid w:val="00395A5A"/>
    <w:rsid w:val="00395B17"/>
    <w:rsid w:val="00395C79"/>
    <w:rsid w:val="00395CDB"/>
    <w:rsid w:val="00395EE1"/>
    <w:rsid w:val="00395F03"/>
    <w:rsid w:val="0039602C"/>
    <w:rsid w:val="003962CC"/>
    <w:rsid w:val="00396307"/>
    <w:rsid w:val="003965F6"/>
    <w:rsid w:val="00396635"/>
    <w:rsid w:val="00396782"/>
    <w:rsid w:val="003967F1"/>
    <w:rsid w:val="00396A0D"/>
    <w:rsid w:val="00396A9A"/>
    <w:rsid w:val="00396BBF"/>
    <w:rsid w:val="00396D90"/>
    <w:rsid w:val="00396E66"/>
    <w:rsid w:val="00396E71"/>
    <w:rsid w:val="00397322"/>
    <w:rsid w:val="003974DA"/>
    <w:rsid w:val="003976A4"/>
    <w:rsid w:val="003979B5"/>
    <w:rsid w:val="00397A7B"/>
    <w:rsid w:val="00397D37"/>
    <w:rsid w:val="00397EBA"/>
    <w:rsid w:val="003A019E"/>
    <w:rsid w:val="003A0246"/>
    <w:rsid w:val="003A0261"/>
    <w:rsid w:val="003A02AD"/>
    <w:rsid w:val="003A0376"/>
    <w:rsid w:val="003A0538"/>
    <w:rsid w:val="003A0B1D"/>
    <w:rsid w:val="003A0DAC"/>
    <w:rsid w:val="003A0E5C"/>
    <w:rsid w:val="003A0F74"/>
    <w:rsid w:val="003A1037"/>
    <w:rsid w:val="003A1123"/>
    <w:rsid w:val="003A11F7"/>
    <w:rsid w:val="003A16A8"/>
    <w:rsid w:val="003A1A57"/>
    <w:rsid w:val="003A1A7A"/>
    <w:rsid w:val="003A1D80"/>
    <w:rsid w:val="003A1DE3"/>
    <w:rsid w:val="003A1E95"/>
    <w:rsid w:val="003A20DF"/>
    <w:rsid w:val="003A215D"/>
    <w:rsid w:val="003A21B3"/>
    <w:rsid w:val="003A2207"/>
    <w:rsid w:val="003A22FD"/>
    <w:rsid w:val="003A232E"/>
    <w:rsid w:val="003A233E"/>
    <w:rsid w:val="003A2478"/>
    <w:rsid w:val="003A251B"/>
    <w:rsid w:val="003A255B"/>
    <w:rsid w:val="003A25F7"/>
    <w:rsid w:val="003A265E"/>
    <w:rsid w:val="003A2898"/>
    <w:rsid w:val="003A29B5"/>
    <w:rsid w:val="003A2EC6"/>
    <w:rsid w:val="003A2F4C"/>
    <w:rsid w:val="003A2FE9"/>
    <w:rsid w:val="003A3055"/>
    <w:rsid w:val="003A30E0"/>
    <w:rsid w:val="003A31B1"/>
    <w:rsid w:val="003A32FA"/>
    <w:rsid w:val="003A3326"/>
    <w:rsid w:val="003A33C2"/>
    <w:rsid w:val="003A34A2"/>
    <w:rsid w:val="003A366F"/>
    <w:rsid w:val="003A36D4"/>
    <w:rsid w:val="003A3825"/>
    <w:rsid w:val="003A3889"/>
    <w:rsid w:val="003A3A0C"/>
    <w:rsid w:val="003A3C7A"/>
    <w:rsid w:val="003A4188"/>
    <w:rsid w:val="003A4210"/>
    <w:rsid w:val="003A422C"/>
    <w:rsid w:val="003A45D7"/>
    <w:rsid w:val="003A47CA"/>
    <w:rsid w:val="003A4881"/>
    <w:rsid w:val="003A49D9"/>
    <w:rsid w:val="003A4B57"/>
    <w:rsid w:val="003A4E62"/>
    <w:rsid w:val="003A4FA5"/>
    <w:rsid w:val="003A5168"/>
    <w:rsid w:val="003A51F4"/>
    <w:rsid w:val="003A5397"/>
    <w:rsid w:val="003A56AB"/>
    <w:rsid w:val="003A5813"/>
    <w:rsid w:val="003A581E"/>
    <w:rsid w:val="003A5867"/>
    <w:rsid w:val="003A593D"/>
    <w:rsid w:val="003A593F"/>
    <w:rsid w:val="003A599C"/>
    <w:rsid w:val="003A59D8"/>
    <w:rsid w:val="003A5A24"/>
    <w:rsid w:val="003A5B9E"/>
    <w:rsid w:val="003A5BBD"/>
    <w:rsid w:val="003A5C68"/>
    <w:rsid w:val="003A5F84"/>
    <w:rsid w:val="003A606A"/>
    <w:rsid w:val="003A62AC"/>
    <w:rsid w:val="003A6482"/>
    <w:rsid w:val="003A655B"/>
    <w:rsid w:val="003A664E"/>
    <w:rsid w:val="003A6832"/>
    <w:rsid w:val="003A6A6B"/>
    <w:rsid w:val="003A6A77"/>
    <w:rsid w:val="003A6D50"/>
    <w:rsid w:val="003A6D8A"/>
    <w:rsid w:val="003A6E85"/>
    <w:rsid w:val="003A6EC5"/>
    <w:rsid w:val="003A703C"/>
    <w:rsid w:val="003A7245"/>
    <w:rsid w:val="003A72A5"/>
    <w:rsid w:val="003A72BC"/>
    <w:rsid w:val="003A77A0"/>
    <w:rsid w:val="003A77ED"/>
    <w:rsid w:val="003A796C"/>
    <w:rsid w:val="003A7A5D"/>
    <w:rsid w:val="003A7B2D"/>
    <w:rsid w:val="003A7BF6"/>
    <w:rsid w:val="003A7E08"/>
    <w:rsid w:val="003B0210"/>
    <w:rsid w:val="003B03A4"/>
    <w:rsid w:val="003B0572"/>
    <w:rsid w:val="003B0620"/>
    <w:rsid w:val="003B07FB"/>
    <w:rsid w:val="003B08FD"/>
    <w:rsid w:val="003B0CB5"/>
    <w:rsid w:val="003B0E15"/>
    <w:rsid w:val="003B0F47"/>
    <w:rsid w:val="003B1071"/>
    <w:rsid w:val="003B109C"/>
    <w:rsid w:val="003B11B1"/>
    <w:rsid w:val="003B12B2"/>
    <w:rsid w:val="003B12EF"/>
    <w:rsid w:val="003B13EC"/>
    <w:rsid w:val="003B15CB"/>
    <w:rsid w:val="003B178C"/>
    <w:rsid w:val="003B197E"/>
    <w:rsid w:val="003B1E80"/>
    <w:rsid w:val="003B1E8C"/>
    <w:rsid w:val="003B2230"/>
    <w:rsid w:val="003B22BF"/>
    <w:rsid w:val="003B26A7"/>
    <w:rsid w:val="003B275E"/>
    <w:rsid w:val="003B27ED"/>
    <w:rsid w:val="003B2803"/>
    <w:rsid w:val="003B2ED7"/>
    <w:rsid w:val="003B2EEC"/>
    <w:rsid w:val="003B2F6E"/>
    <w:rsid w:val="003B30A6"/>
    <w:rsid w:val="003B31E7"/>
    <w:rsid w:val="003B3265"/>
    <w:rsid w:val="003B364D"/>
    <w:rsid w:val="003B38CC"/>
    <w:rsid w:val="003B3B64"/>
    <w:rsid w:val="003B3F4D"/>
    <w:rsid w:val="003B3FA2"/>
    <w:rsid w:val="003B4040"/>
    <w:rsid w:val="003B40C3"/>
    <w:rsid w:val="003B415F"/>
    <w:rsid w:val="003B4558"/>
    <w:rsid w:val="003B4667"/>
    <w:rsid w:val="003B48D9"/>
    <w:rsid w:val="003B4910"/>
    <w:rsid w:val="003B49CD"/>
    <w:rsid w:val="003B4A83"/>
    <w:rsid w:val="003B4AD2"/>
    <w:rsid w:val="003B4BD3"/>
    <w:rsid w:val="003B4C63"/>
    <w:rsid w:val="003B4E12"/>
    <w:rsid w:val="003B52BB"/>
    <w:rsid w:val="003B53FA"/>
    <w:rsid w:val="003B55BD"/>
    <w:rsid w:val="003B571A"/>
    <w:rsid w:val="003B5857"/>
    <w:rsid w:val="003B5B5A"/>
    <w:rsid w:val="003B5F0A"/>
    <w:rsid w:val="003B6018"/>
    <w:rsid w:val="003B607E"/>
    <w:rsid w:val="003B60BA"/>
    <w:rsid w:val="003B6181"/>
    <w:rsid w:val="003B62FC"/>
    <w:rsid w:val="003B63BB"/>
    <w:rsid w:val="003B650E"/>
    <w:rsid w:val="003B6554"/>
    <w:rsid w:val="003B65B9"/>
    <w:rsid w:val="003B65FA"/>
    <w:rsid w:val="003B660A"/>
    <w:rsid w:val="003B6708"/>
    <w:rsid w:val="003B67B2"/>
    <w:rsid w:val="003B6955"/>
    <w:rsid w:val="003B69B6"/>
    <w:rsid w:val="003B69C2"/>
    <w:rsid w:val="003B6BAD"/>
    <w:rsid w:val="003B6BF7"/>
    <w:rsid w:val="003B6C16"/>
    <w:rsid w:val="003B6D84"/>
    <w:rsid w:val="003B7037"/>
    <w:rsid w:val="003B71E8"/>
    <w:rsid w:val="003B73B8"/>
    <w:rsid w:val="003B73E7"/>
    <w:rsid w:val="003B744C"/>
    <w:rsid w:val="003B74BC"/>
    <w:rsid w:val="003B7827"/>
    <w:rsid w:val="003B79A3"/>
    <w:rsid w:val="003B7A39"/>
    <w:rsid w:val="003B7BB0"/>
    <w:rsid w:val="003B7F77"/>
    <w:rsid w:val="003C001C"/>
    <w:rsid w:val="003C0123"/>
    <w:rsid w:val="003C03DE"/>
    <w:rsid w:val="003C0513"/>
    <w:rsid w:val="003C0560"/>
    <w:rsid w:val="003C0613"/>
    <w:rsid w:val="003C0794"/>
    <w:rsid w:val="003C091A"/>
    <w:rsid w:val="003C09D3"/>
    <w:rsid w:val="003C0D01"/>
    <w:rsid w:val="003C0DE6"/>
    <w:rsid w:val="003C0EDC"/>
    <w:rsid w:val="003C106A"/>
    <w:rsid w:val="003C10A0"/>
    <w:rsid w:val="003C117D"/>
    <w:rsid w:val="003C1246"/>
    <w:rsid w:val="003C12AD"/>
    <w:rsid w:val="003C136E"/>
    <w:rsid w:val="003C15C8"/>
    <w:rsid w:val="003C1799"/>
    <w:rsid w:val="003C1947"/>
    <w:rsid w:val="003C1A55"/>
    <w:rsid w:val="003C1B4E"/>
    <w:rsid w:val="003C1C4F"/>
    <w:rsid w:val="003C1D64"/>
    <w:rsid w:val="003C1E0D"/>
    <w:rsid w:val="003C2213"/>
    <w:rsid w:val="003C2503"/>
    <w:rsid w:val="003C28E5"/>
    <w:rsid w:val="003C29C4"/>
    <w:rsid w:val="003C29E9"/>
    <w:rsid w:val="003C2ADC"/>
    <w:rsid w:val="003C2BA2"/>
    <w:rsid w:val="003C2DFA"/>
    <w:rsid w:val="003C355A"/>
    <w:rsid w:val="003C3A15"/>
    <w:rsid w:val="003C3A9A"/>
    <w:rsid w:val="003C3EA0"/>
    <w:rsid w:val="003C3EB5"/>
    <w:rsid w:val="003C4283"/>
    <w:rsid w:val="003C4378"/>
    <w:rsid w:val="003C43E2"/>
    <w:rsid w:val="003C4531"/>
    <w:rsid w:val="003C46C1"/>
    <w:rsid w:val="003C473B"/>
    <w:rsid w:val="003C474F"/>
    <w:rsid w:val="003C483E"/>
    <w:rsid w:val="003C4BC7"/>
    <w:rsid w:val="003C51D7"/>
    <w:rsid w:val="003C5448"/>
    <w:rsid w:val="003C5510"/>
    <w:rsid w:val="003C55D9"/>
    <w:rsid w:val="003C56F6"/>
    <w:rsid w:val="003C5791"/>
    <w:rsid w:val="003C5C1A"/>
    <w:rsid w:val="003C5D08"/>
    <w:rsid w:val="003C5D38"/>
    <w:rsid w:val="003C5DB4"/>
    <w:rsid w:val="003C5DF5"/>
    <w:rsid w:val="003C5F25"/>
    <w:rsid w:val="003C5FAF"/>
    <w:rsid w:val="003C6021"/>
    <w:rsid w:val="003C60FB"/>
    <w:rsid w:val="003C625E"/>
    <w:rsid w:val="003C6420"/>
    <w:rsid w:val="003C661A"/>
    <w:rsid w:val="003C677B"/>
    <w:rsid w:val="003C684B"/>
    <w:rsid w:val="003C6911"/>
    <w:rsid w:val="003C6B00"/>
    <w:rsid w:val="003C6D05"/>
    <w:rsid w:val="003C6FE4"/>
    <w:rsid w:val="003C7216"/>
    <w:rsid w:val="003C72A6"/>
    <w:rsid w:val="003C73A5"/>
    <w:rsid w:val="003C74D8"/>
    <w:rsid w:val="003C74F7"/>
    <w:rsid w:val="003C7636"/>
    <w:rsid w:val="003C768D"/>
    <w:rsid w:val="003C7792"/>
    <w:rsid w:val="003C7A75"/>
    <w:rsid w:val="003C7B47"/>
    <w:rsid w:val="003C7C10"/>
    <w:rsid w:val="003C7C67"/>
    <w:rsid w:val="003C7C72"/>
    <w:rsid w:val="003C7D1F"/>
    <w:rsid w:val="003C7F2B"/>
    <w:rsid w:val="003D02A5"/>
    <w:rsid w:val="003D0496"/>
    <w:rsid w:val="003D0519"/>
    <w:rsid w:val="003D0887"/>
    <w:rsid w:val="003D08E3"/>
    <w:rsid w:val="003D0A66"/>
    <w:rsid w:val="003D0A81"/>
    <w:rsid w:val="003D0BB5"/>
    <w:rsid w:val="003D0CD3"/>
    <w:rsid w:val="003D0FB5"/>
    <w:rsid w:val="003D1158"/>
    <w:rsid w:val="003D115C"/>
    <w:rsid w:val="003D11C3"/>
    <w:rsid w:val="003D13D7"/>
    <w:rsid w:val="003D1413"/>
    <w:rsid w:val="003D14C7"/>
    <w:rsid w:val="003D1509"/>
    <w:rsid w:val="003D15B2"/>
    <w:rsid w:val="003D15EB"/>
    <w:rsid w:val="003D16E1"/>
    <w:rsid w:val="003D19E5"/>
    <w:rsid w:val="003D1E51"/>
    <w:rsid w:val="003D1EBC"/>
    <w:rsid w:val="003D1F0C"/>
    <w:rsid w:val="003D2081"/>
    <w:rsid w:val="003D208F"/>
    <w:rsid w:val="003D20A1"/>
    <w:rsid w:val="003D20A3"/>
    <w:rsid w:val="003D20D1"/>
    <w:rsid w:val="003D20F6"/>
    <w:rsid w:val="003D23B3"/>
    <w:rsid w:val="003D2498"/>
    <w:rsid w:val="003D281C"/>
    <w:rsid w:val="003D28ED"/>
    <w:rsid w:val="003D2E5B"/>
    <w:rsid w:val="003D3063"/>
    <w:rsid w:val="003D3787"/>
    <w:rsid w:val="003D379A"/>
    <w:rsid w:val="003D3DA2"/>
    <w:rsid w:val="003D3E81"/>
    <w:rsid w:val="003D4103"/>
    <w:rsid w:val="003D414A"/>
    <w:rsid w:val="003D4155"/>
    <w:rsid w:val="003D41D8"/>
    <w:rsid w:val="003D4230"/>
    <w:rsid w:val="003D4331"/>
    <w:rsid w:val="003D4537"/>
    <w:rsid w:val="003D4581"/>
    <w:rsid w:val="003D479B"/>
    <w:rsid w:val="003D49E3"/>
    <w:rsid w:val="003D4AB6"/>
    <w:rsid w:val="003D4E1C"/>
    <w:rsid w:val="003D50AE"/>
    <w:rsid w:val="003D5103"/>
    <w:rsid w:val="003D5116"/>
    <w:rsid w:val="003D550D"/>
    <w:rsid w:val="003D5607"/>
    <w:rsid w:val="003D5660"/>
    <w:rsid w:val="003D56F5"/>
    <w:rsid w:val="003D5810"/>
    <w:rsid w:val="003D5906"/>
    <w:rsid w:val="003D5F12"/>
    <w:rsid w:val="003D6070"/>
    <w:rsid w:val="003D6190"/>
    <w:rsid w:val="003D6263"/>
    <w:rsid w:val="003D661F"/>
    <w:rsid w:val="003D674B"/>
    <w:rsid w:val="003D6754"/>
    <w:rsid w:val="003D67C2"/>
    <w:rsid w:val="003D6BE8"/>
    <w:rsid w:val="003D6BEB"/>
    <w:rsid w:val="003D6C9A"/>
    <w:rsid w:val="003D6CBC"/>
    <w:rsid w:val="003D6CCF"/>
    <w:rsid w:val="003D6ECF"/>
    <w:rsid w:val="003D7139"/>
    <w:rsid w:val="003D726B"/>
    <w:rsid w:val="003D739C"/>
    <w:rsid w:val="003D773F"/>
    <w:rsid w:val="003D7791"/>
    <w:rsid w:val="003D790F"/>
    <w:rsid w:val="003D7BE9"/>
    <w:rsid w:val="003D7C68"/>
    <w:rsid w:val="003D7C6D"/>
    <w:rsid w:val="003D7C78"/>
    <w:rsid w:val="003D7D78"/>
    <w:rsid w:val="003D7DE4"/>
    <w:rsid w:val="003D7EBF"/>
    <w:rsid w:val="003D7FF2"/>
    <w:rsid w:val="003E017C"/>
    <w:rsid w:val="003E0225"/>
    <w:rsid w:val="003E022B"/>
    <w:rsid w:val="003E02E2"/>
    <w:rsid w:val="003E0399"/>
    <w:rsid w:val="003E04FC"/>
    <w:rsid w:val="003E0679"/>
    <w:rsid w:val="003E082A"/>
    <w:rsid w:val="003E08AA"/>
    <w:rsid w:val="003E095B"/>
    <w:rsid w:val="003E09D4"/>
    <w:rsid w:val="003E0A58"/>
    <w:rsid w:val="003E0E3D"/>
    <w:rsid w:val="003E0EC3"/>
    <w:rsid w:val="003E0F62"/>
    <w:rsid w:val="003E149B"/>
    <w:rsid w:val="003E14A0"/>
    <w:rsid w:val="003E1660"/>
    <w:rsid w:val="003E16DD"/>
    <w:rsid w:val="003E1A80"/>
    <w:rsid w:val="003E1ACF"/>
    <w:rsid w:val="003E1B60"/>
    <w:rsid w:val="003E1DD8"/>
    <w:rsid w:val="003E1E92"/>
    <w:rsid w:val="003E1FC9"/>
    <w:rsid w:val="003E20BE"/>
    <w:rsid w:val="003E2126"/>
    <w:rsid w:val="003E214D"/>
    <w:rsid w:val="003E2157"/>
    <w:rsid w:val="003E2268"/>
    <w:rsid w:val="003E2380"/>
    <w:rsid w:val="003E2471"/>
    <w:rsid w:val="003E268F"/>
    <w:rsid w:val="003E285D"/>
    <w:rsid w:val="003E2A49"/>
    <w:rsid w:val="003E2A8F"/>
    <w:rsid w:val="003E2D21"/>
    <w:rsid w:val="003E2D33"/>
    <w:rsid w:val="003E2DE9"/>
    <w:rsid w:val="003E327D"/>
    <w:rsid w:val="003E32FD"/>
    <w:rsid w:val="003E33BD"/>
    <w:rsid w:val="003E33EC"/>
    <w:rsid w:val="003E3476"/>
    <w:rsid w:val="003E34A1"/>
    <w:rsid w:val="003E3538"/>
    <w:rsid w:val="003E353F"/>
    <w:rsid w:val="003E356D"/>
    <w:rsid w:val="003E3636"/>
    <w:rsid w:val="003E370B"/>
    <w:rsid w:val="003E3830"/>
    <w:rsid w:val="003E38A3"/>
    <w:rsid w:val="003E38E8"/>
    <w:rsid w:val="003E3B16"/>
    <w:rsid w:val="003E3CFF"/>
    <w:rsid w:val="003E3D34"/>
    <w:rsid w:val="003E3D65"/>
    <w:rsid w:val="003E4027"/>
    <w:rsid w:val="003E40D2"/>
    <w:rsid w:val="003E4203"/>
    <w:rsid w:val="003E42EF"/>
    <w:rsid w:val="003E4362"/>
    <w:rsid w:val="003E46DA"/>
    <w:rsid w:val="003E49EC"/>
    <w:rsid w:val="003E4C11"/>
    <w:rsid w:val="003E4D89"/>
    <w:rsid w:val="003E4F1D"/>
    <w:rsid w:val="003E4FE0"/>
    <w:rsid w:val="003E5011"/>
    <w:rsid w:val="003E540B"/>
    <w:rsid w:val="003E54D6"/>
    <w:rsid w:val="003E553F"/>
    <w:rsid w:val="003E57C2"/>
    <w:rsid w:val="003E5876"/>
    <w:rsid w:val="003E5A45"/>
    <w:rsid w:val="003E5A4E"/>
    <w:rsid w:val="003E5A4F"/>
    <w:rsid w:val="003E5B4D"/>
    <w:rsid w:val="003E5DF2"/>
    <w:rsid w:val="003E60AA"/>
    <w:rsid w:val="003E63C4"/>
    <w:rsid w:val="003E6891"/>
    <w:rsid w:val="003E6C14"/>
    <w:rsid w:val="003E6D98"/>
    <w:rsid w:val="003E6DB3"/>
    <w:rsid w:val="003E6EA5"/>
    <w:rsid w:val="003E71C3"/>
    <w:rsid w:val="003E7382"/>
    <w:rsid w:val="003E7509"/>
    <w:rsid w:val="003E78B5"/>
    <w:rsid w:val="003F00C6"/>
    <w:rsid w:val="003F014C"/>
    <w:rsid w:val="003F0288"/>
    <w:rsid w:val="003F0333"/>
    <w:rsid w:val="003F0390"/>
    <w:rsid w:val="003F04C4"/>
    <w:rsid w:val="003F050D"/>
    <w:rsid w:val="003F0529"/>
    <w:rsid w:val="003F060F"/>
    <w:rsid w:val="003F0BCE"/>
    <w:rsid w:val="003F0C0A"/>
    <w:rsid w:val="003F1227"/>
    <w:rsid w:val="003F1252"/>
    <w:rsid w:val="003F14E6"/>
    <w:rsid w:val="003F150C"/>
    <w:rsid w:val="003F1CF9"/>
    <w:rsid w:val="003F1FC0"/>
    <w:rsid w:val="003F1FEA"/>
    <w:rsid w:val="003F21E3"/>
    <w:rsid w:val="003F2488"/>
    <w:rsid w:val="003F2594"/>
    <w:rsid w:val="003F28A6"/>
    <w:rsid w:val="003F28AA"/>
    <w:rsid w:val="003F2AA6"/>
    <w:rsid w:val="003F2DF5"/>
    <w:rsid w:val="003F2E23"/>
    <w:rsid w:val="003F2E41"/>
    <w:rsid w:val="003F2EC9"/>
    <w:rsid w:val="003F2F1A"/>
    <w:rsid w:val="003F31F8"/>
    <w:rsid w:val="003F3224"/>
    <w:rsid w:val="003F33EE"/>
    <w:rsid w:val="003F3442"/>
    <w:rsid w:val="003F3465"/>
    <w:rsid w:val="003F3599"/>
    <w:rsid w:val="003F381A"/>
    <w:rsid w:val="003F3859"/>
    <w:rsid w:val="003F3A32"/>
    <w:rsid w:val="003F3CED"/>
    <w:rsid w:val="003F443C"/>
    <w:rsid w:val="003F4463"/>
    <w:rsid w:val="003F4641"/>
    <w:rsid w:val="003F491E"/>
    <w:rsid w:val="003F493F"/>
    <w:rsid w:val="003F49CA"/>
    <w:rsid w:val="003F4A74"/>
    <w:rsid w:val="003F4F50"/>
    <w:rsid w:val="003F5076"/>
    <w:rsid w:val="003F509B"/>
    <w:rsid w:val="003F5178"/>
    <w:rsid w:val="003F517C"/>
    <w:rsid w:val="003F54B7"/>
    <w:rsid w:val="003F5716"/>
    <w:rsid w:val="003F598F"/>
    <w:rsid w:val="003F5BBD"/>
    <w:rsid w:val="003F5BDB"/>
    <w:rsid w:val="003F5BE7"/>
    <w:rsid w:val="003F5C73"/>
    <w:rsid w:val="003F5E0D"/>
    <w:rsid w:val="003F5F59"/>
    <w:rsid w:val="003F6205"/>
    <w:rsid w:val="003F62E4"/>
    <w:rsid w:val="003F6423"/>
    <w:rsid w:val="003F6536"/>
    <w:rsid w:val="003F65B9"/>
    <w:rsid w:val="003F67D7"/>
    <w:rsid w:val="003F6AC7"/>
    <w:rsid w:val="003F6C7D"/>
    <w:rsid w:val="003F6C8D"/>
    <w:rsid w:val="003F6E32"/>
    <w:rsid w:val="003F7287"/>
    <w:rsid w:val="003F7541"/>
    <w:rsid w:val="003F75C0"/>
    <w:rsid w:val="003F79E9"/>
    <w:rsid w:val="003F7D1D"/>
    <w:rsid w:val="003F7E6C"/>
    <w:rsid w:val="003F7FC4"/>
    <w:rsid w:val="0040004F"/>
    <w:rsid w:val="004002C2"/>
    <w:rsid w:val="004005F7"/>
    <w:rsid w:val="0040096C"/>
    <w:rsid w:val="00400AD7"/>
    <w:rsid w:val="00400B97"/>
    <w:rsid w:val="00400BA8"/>
    <w:rsid w:val="00400CB8"/>
    <w:rsid w:val="00401200"/>
    <w:rsid w:val="00401729"/>
    <w:rsid w:val="00401892"/>
    <w:rsid w:val="00401898"/>
    <w:rsid w:val="004019D7"/>
    <w:rsid w:val="00401D34"/>
    <w:rsid w:val="00401DAE"/>
    <w:rsid w:val="0040206B"/>
    <w:rsid w:val="00402132"/>
    <w:rsid w:val="0040213C"/>
    <w:rsid w:val="004021EC"/>
    <w:rsid w:val="00402203"/>
    <w:rsid w:val="004024CB"/>
    <w:rsid w:val="00402544"/>
    <w:rsid w:val="004025E1"/>
    <w:rsid w:val="0040267E"/>
    <w:rsid w:val="004029BC"/>
    <w:rsid w:val="00402B05"/>
    <w:rsid w:val="00402C1B"/>
    <w:rsid w:val="00402F1B"/>
    <w:rsid w:val="00402F47"/>
    <w:rsid w:val="00402F59"/>
    <w:rsid w:val="0040321A"/>
    <w:rsid w:val="00403282"/>
    <w:rsid w:val="004033E7"/>
    <w:rsid w:val="00403467"/>
    <w:rsid w:val="004036B1"/>
    <w:rsid w:val="0040388B"/>
    <w:rsid w:val="00403A95"/>
    <w:rsid w:val="00403CB8"/>
    <w:rsid w:val="00403E1E"/>
    <w:rsid w:val="00404078"/>
    <w:rsid w:val="00404220"/>
    <w:rsid w:val="00404319"/>
    <w:rsid w:val="00404384"/>
    <w:rsid w:val="00404434"/>
    <w:rsid w:val="0040444E"/>
    <w:rsid w:val="004046D8"/>
    <w:rsid w:val="00404A7B"/>
    <w:rsid w:val="00404D0E"/>
    <w:rsid w:val="00404D5C"/>
    <w:rsid w:val="00404FEE"/>
    <w:rsid w:val="004050FE"/>
    <w:rsid w:val="0040519C"/>
    <w:rsid w:val="004052DE"/>
    <w:rsid w:val="00405364"/>
    <w:rsid w:val="0040537B"/>
    <w:rsid w:val="004053D6"/>
    <w:rsid w:val="004056A5"/>
    <w:rsid w:val="00405CC0"/>
    <w:rsid w:val="00405D30"/>
    <w:rsid w:val="00405D33"/>
    <w:rsid w:val="00405F40"/>
    <w:rsid w:val="004061C6"/>
    <w:rsid w:val="00406241"/>
    <w:rsid w:val="0040659D"/>
    <w:rsid w:val="0040668A"/>
    <w:rsid w:val="00406752"/>
    <w:rsid w:val="00406802"/>
    <w:rsid w:val="004068AD"/>
    <w:rsid w:val="0040695E"/>
    <w:rsid w:val="00406DC3"/>
    <w:rsid w:val="00406DCF"/>
    <w:rsid w:val="0040719F"/>
    <w:rsid w:val="004071A2"/>
    <w:rsid w:val="004071AF"/>
    <w:rsid w:val="004071B3"/>
    <w:rsid w:val="004071E5"/>
    <w:rsid w:val="004072FE"/>
    <w:rsid w:val="0040733D"/>
    <w:rsid w:val="004073BA"/>
    <w:rsid w:val="00407400"/>
    <w:rsid w:val="00407460"/>
    <w:rsid w:val="0040753B"/>
    <w:rsid w:val="00407579"/>
    <w:rsid w:val="0040758D"/>
    <w:rsid w:val="00407610"/>
    <w:rsid w:val="00407693"/>
    <w:rsid w:val="00407951"/>
    <w:rsid w:val="00407A63"/>
    <w:rsid w:val="00407C43"/>
    <w:rsid w:val="00407C62"/>
    <w:rsid w:val="00407DAC"/>
    <w:rsid w:val="00407E0B"/>
    <w:rsid w:val="00407E41"/>
    <w:rsid w:val="00407F2A"/>
    <w:rsid w:val="00407FE5"/>
    <w:rsid w:val="00410166"/>
    <w:rsid w:val="0041049F"/>
    <w:rsid w:val="0041058B"/>
    <w:rsid w:val="0041070F"/>
    <w:rsid w:val="004107A4"/>
    <w:rsid w:val="004107D6"/>
    <w:rsid w:val="004107DA"/>
    <w:rsid w:val="00410866"/>
    <w:rsid w:val="00410906"/>
    <w:rsid w:val="00410E0E"/>
    <w:rsid w:val="00410E13"/>
    <w:rsid w:val="00411161"/>
    <w:rsid w:val="004112DB"/>
    <w:rsid w:val="004113B1"/>
    <w:rsid w:val="004113B2"/>
    <w:rsid w:val="00411436"/>
    <w:rsid w:val="004114A9"/>
    <w:rsid w:val="00411575"/>
    <w:rsid w:val="00411AB2"/>
    <w:rsid w:val="00411C08"/>
    <w:rsid w:val="00411CA1"/>
    <w:rsid w:val="0041208D"/>
    <w:rsid w:val="00412155"/>
    <w:rsid w:val="0041224D"/>
    <w:rsid w:val="00412295"/>
    <w:rsid w:val="0041247C"/>
    <w:rsid w:val="00412638"/>
    <w:rsid w:val="004128A3"/>
    <w:rsid w:val="0041291B"/>
    <w:rsid w:val="004129FA"/>
    <w:rsid w:val="00412AC0"/>
    <w:rsid w:val="00412EF7"/>
    <w:rsid w:val="0041308E"/>
    <w:rsid w:val="004131DF"/>
    <w:rsid w:val="004134E4"/>
    <w:rsid w:val="00413760"/>
    <w:rsid w:val="0041377C"/>
    <w:rsid w:val="0041390D"/>
    <w:rsid w:val="00413B46"/>
    <w:rsid w:val="00413D41"/>
    <w:rsid w:val="00413DA1"/>
    <w:rsid w:val="00413DCB"/>
    <w:rsid w:val="00413E29"/>
    <w:rsid w:val="00413E70"/>
    <w:rsid w:val="004141E3"/>
    <w:rsid w:val="0041437D"/>
    <w:rsid w:val="00414517"/>
    <w:rsid w:val="0041459B"/>
    <w:rsid w:val="004145AF"/>
    <w:rsid w:val="00414873"/>
    <w:rsid w:val="00414C8F"/>
    <w:rsid w:val="00414C95"/>
    <w:rsid w:val="00414CE5"/>
    <w:rsid w:val="00414E10"/>
    <w:rsid w:val="00414E31"/>
    <w:rsid w:val="00414F75"/>
    <w:rsid w:val="00415016"/>
    <w:rsid w:val="00415054"/>
    <w:rsid w:val="004150D0"/>
    <w:rsid w:val="004150E7"/>
    <w:rsid w:val="004151D5"/>
    <w:rsid w:val="0041567D"/>
    <w:rsid w:val="00415955"/>
    <w:rsid w:val="004159F0"/>
    <w:rsid w:val="00415A1E"/>
    <w:rsid w:val="00415A68"/>
    <w:rsid w:val="00415EA5"/>
    <w:rsid w:val="00415F94"/>
    <w:rsid w:val="00416084"/>
    <w:rsid w:val="004160AF"/>
    <w:rsid w:val="00416186"/>
    <w:rsid w:val="00416458"/>
    <w:rsid w:val="00416815"/>
    <w:rsid w:val="004169F8"/>
    <w:rsid w:val="00416B12"/>
    <w:rsid w:val="00416B41"/>
    <w:rsid w:val="00416B5B"/>
    <w:rsid w:val="00416C0B"/>
    <w:rsid w:val="00416C27"/>
    <w:rsid w:val="00416D5E"/>
    <w:rsid w:val="00416E66"/>
    <w:rsid w:val="00416EAF"/>
    <w:rsid w:val="00416EC1"/>
    <w:rsid w:val="00416F37"/>
    <w:rsid w:val="0041701C"/>
    <w:rsid w:val="004170E3"/>
    <w:rsid w:val="0041711D"/>
    <w:rsid w:val="0041720C"/>
    <w:rsid w:val="00417300"/>
    <w:rsid w:val="00417613"/>
    <w:rsid w:val="0041769E"/>
    <w:rsid w:val="004176CB"/>
    <w:rsid w:val="004177CE"/>
    <w:rsid w:val="00417A08"/>
    <w:rsid w:val="00417D95"/>
    <w:rsid w:val="00417E1E"/>
    <w:rsid w:val="0042053B"/>
    <w:rsid w:val="0042093C"/>
    <w:rsid w:val="004209DE"/>
    <w:rsid w:val="00420BB1"/>
    <w:rsid w:val="00420BC8"/>
    <w:rsid w:val="00420D88"/>
    <w:rsid w:val="00420D8A"/>
    <w:rsid w:val="00420FEE"/>
    <w:rsid w:val="0042106F"/>
    <w:rsid w:val="004210F9"/>
    <w:rsid w:val="004211B4"/>
    <w:rsid w:val="00421273"/>
    <w:rsid w:val="00421305"/>
    <w:rsid w:val="00421344"/>
    <w:rsid w:val="00421421"/>
    <w:rsid w:val="0042150F"/>
    <w:rsid w:val="00421563"/>
    <w:rsid w:val="00421982"/>
    <w:rsid w:val="00421BC0"/>
    <w:rsid w:val="00421C79"/>
    <w:rsid w:val="0042216F"/>
    <w:rsid w:val="00422273"/>
    <w:rsid w:val="0042234A"/>
    <w:rsid w:val="00422467"/>
    <w:rsid w:val="00422470"/>
    <w:rsid w:val="00422495"/>
    <w:rsid w:val="00422924"/>
    <w:rsid w:val="004229AC"/>
    <w:rsid w:val="00422CF6"/>
    <w:rsid w:val="00422E70"/>
    <w:rsid w:val="00422E88"/>
    <w:rsid w:val="00422EB4"/>
    <w:rsid w:val="00422FF0"/>
    <w:rsid w:val="004237B4"/>
    <w:rsid w:val="0042399D"/>
    <w:rsid w:val="00423BCC"/>
    <w:rsid w:val="00423C17"/>
    <w:rsid w:val="00423C98"/>
    <w:rsid w:val="00423E0C"/>
    <w:rsid w:val="00423F4D"/>
    <w:rsid w:val="00424064"/>
    <w:rsid w:val="00424859"/>
    <w:rsid w:val="00424862"/>
    <w:rsid w:val="0042489E"/>
    <w:rsid w:val="00424AE5"/>
    <w:rsid w:val="00424B9E"/>
    <w:rsid w:val="00424EF7"/>
    <w:rsid w:val="00425183"/>
    <w:rsid w:val="004254B7"/>
    <w:rsid w:val="00425500"/>
    <w:rsid w:val="0042576E"/>
    <w:rsid w:val="0042581B"/>
    <w:rsid w:val="00425A6C"/>
    <w:rsid w:val="00425A8C"/>
    <w:rsid w:val="00425BC3"/>
    <w:rsid w:val="00425DE5"/>
    <w:rsid w:val="00425EDC"/>
    <w:rsid w:val="0042623A"/>
    <w:rsid w:val="004263CB"/>
    <w:rsid w:val="00426407"/>
    <w:rsid w:val="00426480"/>
    <w:rsid w:val="004267E3"/>
    <w:rsid w:val="0042680A"/>
    <w:rsid w:val="00426939"/>
    <w:rsid w:val="00426C5B"/>
    <w:rsid w:val="00426D4F"/>
    <w:rsid w:val="00426DA9"/>
    <w:rsid w:val="00426F7A"/>
    <w:rsid w:val="0042713E"/>
    <w:rsid w:val="0042718D"/>
    <w:rsid w:val="00427384"/>
    <w:rsid w:val="004273BD"/>
    <w:rsid w:val="00427405"/>
    <w:rsid w:val="004275D0"/>
    <w:rsid w:val="00427640"/>
    <w:rsid w:val="004276ED"/>
    <w:rsid w:val="00427800"/>
    <w:rsid w:val="00427822"/>
    <w:rsid w:val="00427863"/>
    <w:rsid w:val="00427A4B"/>
    <w:rsid w:val="00427B12"/>
    <w:rsid w:val="00427B89"/>
    <w:rsid w:val="00427C3A"/>
    <w:rsid w:val="00427D79"/>
    <w:rsid w:val="00427F3B"/>
    <w:rsid w:val="00430159"/>
    <w:rsid w:val="00430189"/>
    <w:rsid w:val="004301F8"/>
    <w:rsid w:val="00430222"/>
    <w:rsid w:val="0043026F"/>
    <w:rsid w:val="00430433"/>
    <w:rsid w:val="0043076D"/>
    <w:rsid w:val="00430A97"/>
    <w:rsid w:val="00430AA2"/>
    <w:rsid w:val="00430BD9"/>
    <w:rsid w:val="00430D3A"/>
    <w:rsid w:val="00430F57"/>
    <w:rsid w:val="00430FEA"/>
    <w:rsid w:val="00430FF9"/>
    <w:rsid w:val="00431034"/>
    <w:rsid w:val="004310D5"/>
    <w:rsid w:val="00431163"/>
    <w:rsid w:val="004313E1"/>
    <w:rsid w:val="004315FC"/>
    <w:rsid w:val="0043163D"/>
    <w:rsid w:val="004318F9"/>
    <w:rsid w:val="00431AED"/>
    <w:rsid w:val="00431B14"/>
    <w:rsid w:val="00431D9F"/>
    <w:rsid w:val="00431DF2"/>
    <w:rsid w:val="00431F4E"/>
    <w:rsid w:val="0043238C"/>
    <w:rsid w:val="004323AF"/>
    <w:rsid w:val="004326AC"/>
    <w:rsid w:val="004326EC"/>
    <w:rsid w:val="00432714"/>
    <w:rsid w:val="0043279C"/>
    <w:rsid w:val="00432842"/>
    <w:rsid w:val="00432BD9"/>
    <w:rsid w:val="004330F6"/>
    <w:rsid w:val="00433452"/>
    <w:rsid w:val="004335A8"/>
    <w:rsid w:val="0043362E"/>
    <w:rsid w:val="00433855"/>
    <w:rsid w:val="004338A5"/>
    <w:rsid w:val="00433937"/>
    <w:rsid w:val="00433BF2"/>
    <w:rsid w:val="00433E2E"/>
    <w:rsid w:val="00433EA3"/>
    <w:rsid w:val="00434073"/>
    <w:rsid w:val="00434117"/>
    <w:rsid w:val="004343A7"/>
    <w:rsid w:val="00434700"/>
    <w:rsid w:val="00434824"/>
    <w:rsid w:val="00434885"/>
    <w:rsid w:val="004348C4"/>
    <w:rsid w:val="00434DAB"/>
    <w:rsid w:val="00434E66"/>
    <w:rsid w:val="00434FA0"/>
    <w:rsid w:val="004351BC"/>
    <w:rsid w:val="004353C9"/>
    <w:rsid w:val="0043543C"/>
    <w:rsid w:val="00435476"/>
    <w:rsid w:val="0043548E"/>
    <w:rsid w:val="0043591C"/>
    <w:rsid w:val="00435986"/>
    <w:rsid w:val="00435C46"/>
    <w:rsid w:val="00435C87"/>
    <w:rsid w:val="00435D4F"/>
    <w:rsid w:val="00435F66"/>
    <w:rsid w:val="00435FBA"/>
    <w:rsid w:val="00436354"/>
    <w:rsid w:val="004364E4"/>
    <w:rsid w:val="00436667"/>
    <w:rsid w:val="00436727"/>
    <w:rsid w:val="004367DB"/>
    <w:rsid w:val="004369FA"/>
    <w:rsid w:val="004372AA"/>
    <w:rsid w:val="00437333"/>
    <w:rsid w:val="0043756E"/>
    <w:rsid w:val="004375B9"/>
    <w:rsid w:val="00437758"/>
    <w:rsid w:val="00437850"/>
    <w:rsid w:val="00437A24"/>
    <w:rsid w:val="00437E47"/>
    <w:rsid w:val="00437F6F"/>
    <w:rsid w:val="004400A3"/>
    <w:rsid w:val="004400B0"/>
    <w:rsid w:val="0044012E"/>
    <w:rsid w:val="004402D6"/>
    <w:rsid w:val="00440392"/>
    <w:rsid w:val="00440427"/>
    <w:rsid w:val="00440465"/>
    <w:rsid w:val="00440642"/>
    <w:rsid w:val="004406C5"/>
    <w:rsid w:val="00440B9A"/>
    <w:rsid w:val="00440BFC"/>
    <w:rsid w:val="00440C05"/>
    <w:rsid w:val="00440EB2"/>
    <w:rsid w:val="00440EE4"/>
    <w:rsid w:val="00440EF9"/>
    <w:rsid w:val="00440F3D"/>
    <w:rsid w:val="0044106D"/>
    <w:rsid w:val="004417ED"/>
    <w:rsid w:val="00441CC7"/>
    <w:rsid w:val="00441DA0"/>
    <w:rsid w:val="004421A2"/>
    <w:rsid w:val="004422B1"/>
    <w:rsid w:val="004422DF"/>
    <w:rsid w:val="004422EE"/>
    <w:rsid w:val="004423D0"/>
    <w:rsid w:val="00442426"/>
    <w:rsid w:val="004426C2"/>
    <w:rsid w:val="0044282C"/>
    <w:rsid w:val="004429C4"/>
    <w:rsid w:val="00442B68"/>
    <w:rsid w:val="00442C31"/>
    <w:rsid w:val="00442C47"/>
    <w:rsid w:val="00442D6A"/>
    <w:rsid w:val="00442DE2"/>
    <w:rsid w:val="00442EF4"/>
    <w:rsid w:val="004432EE"/>
    <w:rsid w:val="00443314"/>
    <w:rsid w:val="00443320"/>
    <w:rsid w:val="00443685"/>
    <w:rsid w:val="00443768"/>
    <w:rsid w:val="00443B3F"/>
    <w:rsid w:val="00443C30"/>
    <w:rsid w:val="00443CE3"/>
    <w:rsid w:val="00443EBF"/>
    <w:rsid w:val="00443F31"/>
    <w:rsid w:val="00444055"/>
    <w:rsid w:val="00444168"/>
    <w:rsid w:val="00444346"/>
    <w:rsid w:val="0044461E"/>
    <w:rsid w:val="0044474D"/>
    <w:rsid w:val="004447A2"/>
    <w:rsid w:val="00444BF3"/>
    <w:rsid w:val="00444C6C"/>
    <w:rsid w:val="00444CD8"/>
    <w:rsid w:val="00444D59"/>
    <w:rsid w:val="00444DFA"/>
    <w:rsid w:val="00444E65"/>
    <w:rsid w:val="00444FC8"/>
    <w:rsid w:val="00444FEB"/>
    <w:rsid w:val="00444FEE"/>
    <w:rsid w:val="004454CC"/>
    <w:rsid w:val="00445596"/>
    <w:rsid w:val="004455FA"/>
    <w:rsid w:val="00445632"/>
    <w:rsid w:val="0044582E"/>
    <w:rsid w:val="00445897"/>
    <w:rsid w:val="00445A08"/>
    <w:rsid w:val="00445B64"/>
    <w:rsid w:val="00445D06"/>
    <w:rsid w:val="00445D8D"/>
    <w:rsid w:val="00445DD6"/>
    <w:rsid w:val="00445E09"/>
    <w:rsid w:val="0044614C"/>
    <w:rsid w:val="00446250"/>
    <w:rsid w:val="00446304"/>
    <w:rsid w:val="00446367"/>
    <w:rsid w:val="004463D7"/>
    <w:rsid w:val="0044645F"/>
    <w:rsid w:val="00446483"/>
    <w:rsid w:val="004468E1"/>
    <w:rsid w:val="00446995"/>
    <w:rsid w:val="00446D3B"/>
    <w:rsid w:val="00446FD3"/>
    <w:rsid w:val="00446FEB"/>
    <w:rsid w:val="004470BE"/>
    <w:rsid w:val="004471B1"/>
    <w:rsid w:val="00447561"/>
    <w:rsid w:val="00447699"/>
    <w:rsid w:val="00447765"/>
    <w:rsid w:val="00447895"/>
    <w:rsid w:val="004479DB"/>
    <w:rsid w:val="00447A0C"/>
    <w:rsid w:val="00447A93"/>
    <w:rsid w:val="00447FF2"/>
    <w:rsid w:val="00450192"/>
    <w:rsid w:val="00450254"/>
    <w:rsid w:val="004502CB"/>
    <w:rsid w:val="00450499"/>
    <w:rsid w:val="0045062B"/>
    <w:rsid w:val="004507A7"/>
    <w:rsid w:val="00450AA4"/>
    <w:rsid w:val="00450B02"/>
    <w:rsid w:val="00450BC1"/>
    <w:rsid w:val="00450BEC"/>
    <w:rsid w:val="00450C46"/>
    <w:rsid w:val="00450EC9"/>
    <w:rsid w:val="00450F47"/>
    <w:rsid w:val="00451213"/>
    <w:rsid w:val="0045128D"/>
    <w:rsid w:val="00451482"/>
    <w:rsid w:val="00451572"/>
    <w:rsid w:val="004515CB"/>
    <w:rsid w:val="00451619"/>
    <w:rsid w:val="00451627"/>
    <w:rsid w:val="00451B35"/>
    <w:rsid w:val="00451C1D"/>
    <w:rsid w:val="00451C5F"/>
    <w:rsid w:val="00451D80"/>
    <w:rsid w:val="00451E00"/>
    <w:rsid w:val="0045204F"/>
    <w:rsid w:val="004520AE"/>
    <w:rsid w:val="004520C5"/>
    <w:rsid w:val="0045221C"/>
    <w:rsid w:val="004522D0"/>
    <w:rsid w:val="0045239E"/>
    <w:rsid w:val="0045244F"/>
    <w:rsid w:val="004524EC"/>
    <w:rsid w:val="004525FC"/>
    <w:rsid w:val="00452649"/>
    <w:rsid w:val="0045272A"/>
    <w:rsid w:val="0045276A"/>
    <w:rsid w:val="004528A5"/>
    <w:rsid w:val="00452A12"/>
    <w:rsid w:val="00452A5D"/>
    <w:rsid w:val="00452C83"/>
    <w:rsid w:val="00452D57"/>
    <w:rsid w:val="00452E1E"/>
    <w:rsid w:val="00453114"/>
    <w:rsid w:val="00453252"/>
    <w:rsid w:val="004532F6"/>
    <w:rsid w:val="0045340E"/>
    <w:rsid w:val="004534CA"/>
    <w:rsid w:val="00453699"/>
    <w:rsid w:val="00453778"/>
    <w:rsid w:val="0045378F"/>
    <w:rsid w:val="004537DC"/>
    <w:rsid w:val="004537E8"/>
    <w:rsid w:val="0045392E"/>
    <w:rsid w:val="00453973"/>
    <w:rsid w:val="00453A1C"/>
    <w:rsid w:val="00453A2E"/>
    <w:rsid w:val="00453A58"/>
    <w:rsid w:val="00453B7B"/>
    <w:rsid w:val="00453DF8"/>
    <w:rsid w:val="00453F94"/>
    <w:rsid w:val="004544B0"/>
    <w:rsid w:val="004544E5"/>
    <w:rsid w:val="0045451C"/>
    <w:rsid w:val="004546F1"/>
    <w:rsid w:val="0045477C"/>
    <w:rsid w:val="00454BC6"/>
    <w:rsid w:val="00454CBB"/>
    <w:rsid w:val="00454D15"/>
    <w:rsid w:val="00454DD9"/>
    <w:rsid w:val="00454F76"/>
    <w:rsid w:val="0045511C"/>
    <w:rsid w:val="0045549C"/>
    <w:rsid w:val="004555EC"/>
    <w:rsid w:val="004555F3"/>
    <w:rsid w:val="004556E6"/>
    <w:rsid w:val="0045577B"/>
    <w:rsid w:val="004557D4"/>
    <w:rsid w:val="00455B85"/>
    <w:rsid w:val="00455D22"/>
    <w:rsid w:val="00455F53"/>
    <w:rsid w:val="00455FDA"/>
    <w:rsid w:val="004560DD"/>
    <w:rsid w:val="004566A8"/>
    <w:rsid w:val="004566EF"/>
    <w:rsid w:val="004567B3"/>
    <w:rsid w:val="00456DD3"/>
    <w:rsid w:val="00456E84"/>
    <w:rsid w:val="00457013"/>
    <w:rsid w:val="004572D3"/>
    <w:rsid w:val="00457320"/>
    <w:rsid w:val="00457341"/>
    <w:rsid w:val="00457347"/>
    <w:rsid w:val="00457385"/>
    <w:rsid w:val="00457420"/>
    <w:rsid w:val="00457610"/>
    <w:rsid w:val="004576C3"/>
    <w:rsid w:val="004576CB"/>
    <w:rsid w:val="00457862"/>
    <w:rsid w:val="00457876"/>
    <w:rsid w:val="00457AEE"/>
    <w:rsid w:val="00457BAD"/>
    <w:rsid w:val="00457CDA"/>
    <w:rsid w:val="00457CF9"/>
    <w:rsid w:val="00457D92"/>
    <w:rsid w:val="00457F14"/>
    <w:rsid w:val="00457F6C"/>
    <w:rsid w:val="0045E612"/>
    <w:rsid w:val="00460062"/>
    <w:rsid w:val="004600E5"/>
    <w:rsid w:val="00460235"/>
    <w:rsid w:val="00460269"/>
    <w:rsid w:val="0046074D"/>
    <w:rsid w:val="00460761"/>
    <w:rsid w:val="004608DC"/>
    <w:rsid w:val="00460A4B"/>
    <w:rsid w:val="00460BDB"/>
    <w:rsid w:val="00460CC2"/>
    <w:rsid w:val="00460DCD"/>
    <w:rsid w:val="00460FA1"/>
    <w:rsid w:val="004612AF"/>
    <w:rsid w:val="004613E2"/>
    <w:rsid w:val="00461490"/>
    <w:rsid w:val="004615AB"/>
    <w:rsid w:val="00461657"/>
    <w:rsid w:val="004616A3"/>
    <w:rsid w:val="004616D9"/>
    <w:rsid w:val="00461764"/>
    <w:rsid w:val="004617A5"/>
    <w:rsid w:val="004619E0"/>
    <w:rsid w:val="00461BBB"/>
    <w:rsid w:val="00461BED"/>
    <w:rsid w:val="00461CBA"/>
    <w:rsid w:val="00461D7C"/>
    <w:rsid w:val="00461E3C"/>
    <w:rsid w:val="004622DD"/>
    <w:rsid w:val="00462530"/>
    <w:rsid w:val="00462539"/>
    <w:rsid w:val="004626CE"/>
    <w:rsid w:val="0046283A"/>
    <w:rsid w:val="004629D4"/>
    <w:rsid w:val="004629F6"/>
    <w:rsid w:val="00462A26"/>
    <w:rsid w:val="00462CDF"/>
    <w:rsid w:val="00462D8F"/>
    <w:rsid w:val="00462EBE"/>
    <w:rsid w:val="00463090"/>
    <w:rsid w:val="00463147"/>
    <w:rsid w:val="00463278"/>
    <w:rsid w:val="00463434"/>
    <w:rsid w:val="0046363E"/>
    <w:rsid w:val="00463898"/>
    <w:rsid w:val="004642E8"/>
    <w:rsid w:val="004643E5"/>
    <w:rsid w:val="004646D8"/>
    <w:rsid w:val="0046495A"/>
    <w:rsid w:val="00464C47"/>
    <w:rsid w:val="00464CA2"/>
    <w:rsid w:val="00464DB8"/>
    <w:rsid w:val="00464FD0"/>
    <w:rsid w:val="00464FD9"/>
    <w:rsid w:val="004650B1"/>
    <w:rsid w:val="004650BC"/>
    <w:rsid w:val="004651C8"/>
    <w:rsid w:val="004652A9"/>
    <w:rsid w:val="004653F6"/>
    <w:rsid w:val="0046540A"/>
    <w:rsid w:val="0046558B"/>
    <w:rsid w:val="004655F0"/>
    <w:rsid w:val="00465B2E"/>
    <w:rsid w:val="00465BC9"/>
    <w:rsid w:val="00465F7C"/>
    <w:rsid w:val="00466031"/>
    <w:rsid w:val="004660F4"/>
    <w:rsid w:val="00466127"/>
    <w:rsid w:val="004661C7"/>
    <w:rsid w:val="004661F0"/>
    <w:rsid w:val="004662B7"/>
    <w:rsid w:val="0046630D"/>
    <w:rsid w:val="0046654F"/>
    <w:rsid w:val="004666A6"/>
    <w:rsid w:val="004667B1"/>
    <w:rsid w:val="00466AEE"/>
    <w:rsid w:val="00466B3A"/>
    <w:rsid w:val="00466BEE"/>
    <w:rsid w:val="00466C28"/>
    <w:rsid w:val="00467146"/>
    <w:rsid w:val="00467170"/>
    <w:rsid w:val="00467843"/>
    <w:rsid w:val="00467A01"/>
    <w:rsid w:val="00467A41"/>
    <w:rsid w:val="00467DBD"/>
    <w:rsid w:val="00467DDC"/>
    <w:rsid w:val="00467E66"/>
    <w:rsid w:val="00467F04"/>
    <w:rsid w:val="00470004"/>
    <w:rsid w:val="0047017A"/>
    <w:rsid w:val="0047019E"/>
    <w:rsid w:val="0047020A"/>
    <w:rsid w:val="004702FF"/>
    <w:rsid w:val="00470576"/>
    <w:rsid w:val="00470685"/>
    <w:rsid w:val="00470AD3"/>
    <w:rsid w:val="00470AE1"/>
    <w:rsid w:val="00470BB5"/>
    <w:rsid w:val="00470C45"/>
    <w:rsid w:val="00470C86"/>
    <w:rsid w:val="00470F81"/>
    <w:rsid w:val="0047113E"/>
    <w:rsid w:val="004713B6"/>
    <w:rsid w:val="00471445"/>
    <w:rsid w:val="00471676"/>
    <w:rsid w:val="004717D0"/>
    <w:rsid w:val="00471919"/>
    <w:rsid w:val="00471A91"/>
    <w:rsid w:val="00471ADF"/>
    <w:rsid w:val="00471B56"/>
    <w:rsid w:val="00471C6F"/>
    <w:rsid w:val="00471DA4"/>
    <w:rsid w:val="00471E1A"/>
    <w:rsid w:val="004720B7"/>
    <w:rsid w:val="00472104"/>
    <w:rsid w:val="0047224B"/>
    <w:rsid w:val="00472264"/>
    <w:rsid w:val="0047244E"/>
    <w:rsid w:val="004725FA"/>
    <w:rsid w:val="00472606"/>
    <w:rsid w:val="0047269F"/>
    <w:rsid w:val="00472876"/>
    <w:rsid w:val="0047294D"/>
    <w:rsid w:val="00472963"/>
    <w:rsid w:val="00472C6A"/>
    <w:rsid w:val="00472C77"/>
    <w:rsid w:val="0047323A"/>
    <w:rsid w:val="00473308"/>
    <w:rsid w:val="00473396"/>
    <w:rsid w:val="004733C1"/>
    <w:rsid w:val="00473633"/>
    <w:rsid w:val="00473777"/>
    <w:rsid w:val="004738CC"/>
    <w:rsid w:val="00473DBE"/>
    <w:rsid w:val="00473E03"/>
    <w:rsid w:val="00473FA6"/>
    <w:rsid w:val="00473FEE"/>
    <w:rsid w:val="004740B5"/>
    <w:rsid w:val="00474279"/>
    <w:rsid w:val="0047435B"/>
    <w:rsid w:val="004743C7"/>
    <w:rsid w:val="00474540"/>
    <w:rsid w:val="0047455C"/>
    <w:rsid w:val="004746CE"/>
    <w:rsid w:val="0047497C"/>
    <w:rsid w:val="00474AA6"/>
    <w:rsid w:val="00474B70"/>
    <w:rsid w:val="00474B83"/>
    <w:rsid w:val="00474CA5"/>
    <w:rsid w:val="00474DEA"/>
    <w:rsid w:val="004750C8"/>
    <w:rsid w:val="004754F2"/>
    <w:rsid w:val="004757E8"/>
    <w:rsid w:val="0047580D"/>
    <w:rsid w:val="00475883"/>
    <w:rsid w:val="0047591F"/>
    <w:rsid w:val="00475B23"/>
    <w:rsid w:val="00475BAE"/>
    <w:rsid w:val="00475C67"/>
    <w:rsid w:val="00475DFF"/>
    <w:rsid w:val="00475E17"/>
    <w:rsid w:val="00475FB3"/>
    <w:rsid w:val="004760AC"/>
    <w:rsid w:val="004760D5"/>
    <w:rsid w:val="00476446"/>
    <w:rsid w:val="004764C7"/>
    <w:rsid w:val="004767E8"/>
    <w:rsid w:val="00476847"/>
    <w:rsid w:val="00476A01"/>
    <w:rsid w:val="00476A44"/>
    <w:rsid w:val="00476B32"/>
    <w:rsid w:val="00476CDE"/>
    <w:rsid w:val="00476F39"/>
    <w:rsid w:val="00476F59"/>
    <w:rsid w:val="00476F9D"/>
    <w:rsid w:val="00476FD6"/>
    <w:rsid w:val="00477142"/>
    <w:rsid w:val="00477227"/>
    <w:rsid w:val="0047723D"/>
    <w:rsid w:val="0047735D"/>
    <w:rsid w:val="00477635"/>
    <w:rsid w:val="00477719"/>
    <w:rsid w:val="00477926"/>
    <w:rsid w:val="0047794C"/>
    <w:rsid w:val="00477A82"/>
    <w:rsid w:val="004800F5"/>
    <w:rsid w:val="00480328"/>
    <w:rsid w:val="00480369"/>
    <w:rsid w:val="004803BB"/>
    <w:rsid w:val="00480460"/>
    <w:rsid w:val="00480464"/>
    <w:rsid w:val="004805F5"/>
    <w:rsid w:val="00480619"/>
    <w:rsid w:val="004807E4"/>
    <w:rsid w:val="004809CF"/>
    <w:rsid w:val="004809DF"/>
    <w:rsid w:val="0048112C"/>
    <w:rsid w:val="00481403"/>
    <w:rsid w:val="00481424"/>
    <w:rsid w:val="00481568"/>
    <w:rsid w:val="00481845"/>
    <w:rsid w:val="004818E3"/>
    <w:rsid w:val="004819BF"/>
    <w:rsid w:val="00481A58"/>
    <w:rsid w:val="00481A65"/>
    <w:rsid w:val="00481C18"/>
    <w:rsid w:val="00481C66"/>
    <w:rsid w:val="00481D63"/>
    <w:rsid w:val="00481F13"/>
    <w:rsid w:val="00481F1A"/>
    <w:rsid w:val="00481FDE"/>
    <w:rsid w:val="00482028"/>
    <w:rsid w:val="0048213F"/>
    <w:rsid w:val="00482563"/>
    <w:rsid w:val="00482CD9"/>
    <w:rsid w:val="00482D7F"/>
    <w:rsid w:val="00482DAD"/>
    <w:rsid w:val="00482FCD"/>
    <w:rsid w:val="004831FA"/>
    <w:rsid w:val="0048321D"/>
    <w:rsid w:val="004832E5"/>
    <w:rsid w:val="004835B3"/>
    <w:rsid w:val="00483831"/>
    <w:rsid w:val="00483972"/>
    <w:rsid w:val="00483A34"/>
    <w:rsid w:val="00483EE9"/>
    <w:rsid w:val="004840C3"/>
    <w:rsid w:val="004840D5"/>
    <w:rsid w:val="00484403"/>
    <w:rsid w:val="00484950"/>
    <w:rsid w:val="004849C6"/>
    <w:rsid w:val="00484C80"/>
    <w:rsid w:val="00484CD6"/>
    <w:rsid w:val="00484E5B"/>
    <w:rsid w:val="00485003"/>
    <w:rsid w:val="00485331"/>
    <w:rsid w:val="004856A8"/>
    <w:rsid w:val="0048570A"/>
    <w:rsid w:val="00485993"/>
    <w:rsid w:val="00485A53"/>
    <w:rsid w:val="00485C7A"/>
    <w:rsid w:val="00486402"/>
    <w:rsid w:val="004864CC"/>
    <w:rsid w:val="004865DE"/>
    <w:rsid w:val="004865F0"/>
    <w:rsid w:val="00486B55"/>
    <w:rsid w:val="00486CD1"/>
    <w:rsid w:val="00486E2C"/>
    <w:rsid w:val="00486E9B"/>
    <w:rsid w:val="00486F79"/>
    <w:rsid w:val="004871F1"/>
    <w:rsid w:val="00487662"/>
    <w:rsid w:val="004876B5"/>
    <w:rsid w:val="004877D0"/>
    <w:rsid w:val="00487932"/>
    <w:rsid w:val="00487A5F"/>
    <w:rsid w:val="00487B6A"/>
    <w:rsid w:val="00487EF8"/>
    <w:rsid w:val="00487F3F"/>
    <w:rsid w:val="00487F80"/>
    <w:rsid w:val="004900E0"/>
    <w:rsid w:val="00490159"/>
    <w:rsid w:val="00490586"/>
    <w:rsid w:val="00490773"/>
    <w:rsid w:val="00490B11"/>
    <w:rsid w:val="00490B85"/>
    <w:rsid w:val="00490F48"/>
    <w:rsid w:val="0049105C"/>
    <w:rsid w:val="00491187"/>
    <w:rsid w:val="00491233"/>
    <w:rsid w:val="004915AC"/>
    <w:rsid w:val="0049178D"/>
    <w:rsid w:val="004919A7"/>
    <w:rsid w:val="00491A9A"/>
    <w:rsid w:val="00491AC5"/>
    <w:rsid w:val="00491ACB"/>
    <w:rsid w:val="00492067"/>
    <w:rsid w:val="00492069"/>
    <w:rsid w:val="00492107"/>
    <w:rsid w:val="004923A5"/>
    <w:rsid w:val="00492534"/>
    <w:rsid w:val="0049261C"/>
    <w:rsid w:val="004928CE"/>
    <w:rsid w:val="004929E2"/>
    <w:rsid w:val="00492A3A"/>
    <w:rsid w:val="00492AA2"/>
    <w:rsid w:val="00492C69"/>
    <w:rsid w:val="00492CAF"/>
    <w:rsid w:val="00492E72"/>
    <w:rsid w:val="00493184"/>
    <w:rsid w:val="0049336F"/>
    <w:rsid w:val="00493497"/>
    <w:rsid w:val="00493672"/>
    <w:rsid w:val="004937EC"/>
    <w:rsid w:val="004938F7"/>
    <w:rsid w:val="004939EC"/>
    <w:rsid w:val="00493AF8"/>
    <w:rsid w:val="00493D29"/>
    <w:rsid w:val="00493F7C"/>
    <w:rsid w:val="00493F95"/>
    <w:rsid w:val="0049417D"/>
    <w:rsid w:val="00494259"/>
    <w:rsid w:val="004944E7"/>
    <w:rsid w:val="00494546"/>
    <w:rsid w:val="00494549"/>
    <w:rsid w:val="00494589"/>
    <w:rsid w:val="00494638"/>
    <w:rsid w:val="004946A3"/>
    <w:rsid w:val="0049477A"/>
    <w:rsid w:val="00494789"/>
    <w:rsid w:val="004949A2"/>
    <w:rsid w:val="004949D5"/>
    <w:rsid w:val="00494A4E"/>
    <w:rsid w:val="00494A86"/>
    <w:rsid w:val="00494A89"/>
    <w:rsid w:val="00494EE7"/>
    <w:rsid w:val="00494F27"/>
    <w:rsid w:val="00495044"/>
    <w:rsid w:val="0049513E"/>
    <w:rsid w:val="00495197"/>
    <w:rsid w:val="004952C0"/>
    <w:rsid w:val="0049542D"/>
    <w:rsid w:val="00495A08"/>
    <w:rsid w:val="00495AB8"/>
    <w:rsid w:val="00495F59"/>
    <w:rsid w:val="00496010"/>
    <w:rsid w:val="00496277"/>
    <w:rsid w:val="004962FC"/>
    <w:rsid w:val="004962FD"/>
    <w:rsid w:val="00496392"/>
    <w:rsid w:val="0049648E"/>
    <w:rsid w:val="00496752"/>
    <w:rsid w:val="0049686A"/>
    <w:rsid w:val="00496996"/>
    <w:rsid w:val="00497189"/>
    <w:rsid w:val="00497254"/>
    <w:rsid w:val="0049738D"/>
    <w:rsid w:val="0049753A"/>
    <w:rsid w:val="0049758C"/>
    <w:rsid w:val="004977B5"/>
    <w:rsid w:val="0049783E"/>
    <w:rsid w:val="00497AEF"/>
    <w:rsid w:val="00497C5D"/>
    <w:rsid w:val="00497D6F"/>
    <w:rsid w:val="00497DAE"/>
    <w:rsid w:val="004A0170"/>
    <w:rsid w:val="004A0383"/>
    <w:rsid w:val="004A0486"/>
    <w:rsid w:val="004A0504"/>
    <w:rsid w:val="004A06D0"/>
    <w:rsid w:val="004A089C"/>
    <w:rsid w:val="004A0925"/>
    <w:rsid w:val="004A09D3"/>
    <w:rsid w:val="004A0A1D"/>
    <w:rsid w:val="004A0B60"/>
    <w:rsid w:val="004A0BF3"/>
    <w:rsid w:val="004A0EC0"/>
    <w:rsid w:val="004A105E"/>
    <w:rsid w:val="004A1436"/>
    <w:rsid w:val="004A157F"/>
    <w:rsid w:val="004A1871"/>
    <w:rsid w:val="004A1986"/>
    <w:rsid w:val="004A1C1A"/>
    <w:rsid w:val="004A1DA4"/>
    <w:rsid w:val="004A1E62"/>
    <w:rsid w:val="004A204B"/>
    <w:rsid w:val="004A20FA"/>
    <w:rsid w:val="004A2238"/>
    <w:rsid w:val="004A2367"/>
    <w:rsid w:val="004A237A"/>
    <w:rsid w:val="004A2619"/>
    <w:rsid w:val="004A262A"/>
    <w:rsid w:val="004A2673"/>
    <w:rsid w:val="004A2679"/>
    <w:rsid w:val="004A26BE"/>
    <w:rsid w:val="004A26C6"/>
    <w:rsid w:val="004A288B"/>
    <w:rsid w:val="004A2A01"/>
    <w:rsid w:val="004A2A24"/>
    <w:rsid w:val="004A2FBA"/>
    <w:rsid w:val="004A3127"/>
    <w:rsid w:val="004A3308"/>
    <w:rsid w:val="004A338E"/>
    <w:rsid w:val="004A380D"/>
    <w:rsid w:val="004A390B"/>
    <w:rsid w:val="004A3A68"/>
    <w:rsid w:val="004A3FB4"/>
    <w:rsid w:val="004A3FD2"/>
    <w:rsid w:val="004A4110"/>
    <w:rsid w:val="004A4288"/>
    <w:rsid w:val="004A4450"/>
    <w:rsid w:val="004A46C1"/>
    <w:rsid w:val="004A46CB"/>
    <w:rsid w:val="004A47C6"/>
    <w:rsid w:val="004A4988"/>
    <w:rsid w:val="004A4B1D"/>
    <w:rsid w:val="004A4B47"/>
    <w:rsid w:val="004A4CB5"/>
    <w:rsid w:val="004A4DD9"/>
    <w:rsid w:val="004A537F"/>
    <w:rsid w:val="004A5568"/>
    <w:rsid w:val="004A560E"/>
    <w:rsid w:val="004A57AE"/>
    <w:rsid w:val="004A5810"/>
    <w:rsid w:val="004A5873"/>
    <w:rsid w:val="004A5CD6"/>
    <w:rsid w:val="004A618D"/>
    <w:rsid w:val="004A6231"/>
    <w:rsid w:val="004A636A"/>
    <w:rsid w:val="004A65C4"/>
    <w:rsid w:val="004A67F0"/>
    <w:rsid w:val="004A6B08"/>
    <w:rsid w:val="004A6B18"/>
    <w:rsid w:val="004A6BB7"/>
    <w:rsid w:val="004A6ED2"/>
    <w:rsid w:val="004A718F"/>
    <w:rsid w:val="004A72C6"/>
    <w:rsid w:val="004A7409"/>
    <w:rsid w:val="004A76B0"/>
    <w:rsid w:val="004A78AC"/>
    <w:rsid w:val="004A7AEB"/>
    <w:rsid w:val="004A7B97"/>
    <w:rsid w:val="004A7C33"/>
    <w:rsid w:val="004A7D67"/>
    <w:rsid w:val="004A7F30"/>
    <w:rsid w:val="004A7F4C"/>
    <w:rsid w:val="004B0241"/>
    <w:rsid w:val="004B0361"/>
    <w:rsid w:val="004B042F"/>
    <w:rsid w:val="004B0485"/>
    <w:rsid w:val="004B04A3"/>
    <w:rsid w:val="004B06C9"/>
    <w:rsid w:val="004B0786"/>
    <w:rsid w:val="004B089E"/>
    <w:rsid w:val="004B08C4"/>
    <w:rsid w:val="004B08D3"/>
    <w:rsid w:val="004B0AA4"/>
    <w:rsid w:val="004B0BCF"/>
    <w:rsid w:val="004B0C18"/>
    <w:rsid w:val="004B0CAB"/>
    <w:rsid w:val="004B0D6D"/>
    <w:rsid w:val="004B116A"/>
    <w:rsid w:val="004B11D0"/>
    <w:rsid w:val="004B1393"/>
    <w:rsid w:val="004B1462"/>
    <w:rsid w:val="004B186C"/>
    <w:rsid w:val="004B1BCD"/>
    <w:rsid w:val="004B1D43"/>
    <w:rsid w:val="004B1F05"/>
    <w:rsid w:val="004B2099"/>
    <w:rsid w:val="004B20C0"/>
    <w:rsid w:val="004B22D6"/>
    <w:rsid w:val="004B2714"/>
    <w:rsid w:val="004B2A1C"/>
    <w:rsid w:val="004B30BF"/>
    <w:rsid w:val="004B35A1"/>
    <w:rsid w:val="004B36F6"/>
    <w:rsid w:val="004B3701"/>
    <w:rsid w:val="004B3736"/>
    <w:rsid w:val="004B3C00"/>
    <w:rsid w:val="004B4216"/>
    <w:rsid w:val="004B42F9"/>
    <w:rsid w:val="004B4328"/>
    <w:rsid w:val="004B433E"/>
    <w:rsid w:val="004B4420"/>
    <w:rsid w:val="004B460B"/>
    <w:rsid w:val="004B48C3"/>
    <w:rsid w:val="004B4A2C"/>
    <w:rsid w:val="004B4AF3"/>
    <w:rsid w:val="004B4ED9"/>
    <w:rsid w:val="004B4EFE"/>
    <w:rsid w:val="004B4F6F"/>
    <w:rsid w:val="004B4FD9"/>
    <w:rsid w:val="004B54EC"/>
    <w:rsid w:val="004B55CB"/>
    <w:rsid w:val="004B569B"/>
    <w:rsid w:val="004B56B7"/>
    <w:rsid w:val="004B59A7"/>
    <w:rsid w:val="004B59D0"/>
    <w:rsid w:val="004B5A44"/>
    <w:rsid w:val="004B5A73"/>
    <w:rsid w:val="004B5BAE"/>
    <w:rsid w:val="004B5C75"/>
    <w:rsid w:val="004B5CC6"/>
    <w:rsid w:val="004B5CF2"/>
    <w:rsid w:val="004B5F38"/>
    <w:rsid w:val="004B604C"/>
    <w:rsid w:val="004B6228"/>
    <w:rsid w:val="004B62B4"/>
    <w:rsid w:val="004B62CE"/>
    <w:rsid w:val="004B6325"/>
    <w:rsid w:val="004B6393"/>
    <w:rsid w:val="004B63EE"/>
    <w:rsid w:val="004B660D"/>
    <w:rsid w:val="004B66BC"/>
    <w:rsid w:val="004B6702"/>
    <w:rsid w:val="004B68A6"/>
    <w:rsid w:val="004B693C"/>
    <w:rsid w:val="004B6B62"/>
    <w:rsid w:val="004B6BCE"/>
    <w:rsid w:val="004B6CC6"/>
    <w:rsid w:val="004B6E65"/>
    <w:rsid w:val="004B6F1A"/>
    <w:rsid w:val="004B72E8"/>
    <w:rsid w:val="004B741D"/>
    <w:rsid w:val="004B7458"/>
    <w:rsid w:val="004B766C"/>
    <w:rsid w:val="004B79AE"/>
    <w:rsid w:val="004B7D26"/>
    <w:rsid w:val="004B7D54"/>
    <w:rsid w:val="004B7DCA"/>
    <w:rsid w:val="004B7E5E"/>
    <w:rsid w:val="004B7EB5"/>
    <w:rsid w:val="004B7F6E"/>
    <w:rsid w:val="004B7FD8"/>
    <w:rsid w:val="004BA3E2"/>
    <w:rsid w:val="004C01D1"/>
    <w:rsid w:val="004C0302"/>
    <w:rsid w:val="004C0402"/>
    <w:rsid w:val="004C04D6"/>
    <w:rsid w:val="004C0517"/>
    <w:rsid w:val="004C0D45"/>
    <w:rsid w:val="004C144D"/>
    <w:rsid w:val="004C14A2"/>
    <w:rsid w:val="004C156A"/>
    <w:rsid w:val="004C159A"/>
    <w:rsid w:val="004C1709"/>
    <w:rsid w:val="004C175B"/>
    <w:rsid w:val="004C1845"/>
    <w:rsid w:val="004C1B9A"/>
    <w:rsid w:val="004C1CF3"/>
    <w:rsid w:val="004C1D10"/>
    <w:rsid w:val="004C1D36"/>
    <w:rsid w:val="004C1F09"/>
    <w:rsid w:val="004C238D"/>
    <w:rsid w:val="004C23FC"/>
    <w:rsid w:val="004C242A"/>
    <w:rsid w:val="004C2469"/>
    <w:rsid w:val="004C2946"/>
    <w:rsid w:val="004C2AE1"/>
    <w:rsid w:val="004C2F61"/>
    <w:rsid w:val="004C306F"/>
    <w:rsid w:val="004C3075"/>
    <w:rsid w:val="004C30A6"/>
    <w:rsid w:val="004C3455"/>
    <w:rsid w:val="004C35CC"/>
    <w:rsid w:val="004C38EB"/>
    <w:rsid w:val="004C3B0D"/>
    <w:rsid w:val="004C3B78"/>
    <w:rsid w:val="004C3BF7"/>
    <w:rsid w:val="004C3C62"/>
    <w:rsid w:val="004C3CB3"/>
    <w:rsid w:val="004C3E69"/>
    <w:rsid w:val="004C3E8C"/>
    <w:rsid w:val="004C3FEA"/>
    <w:rsid w:val="004C48C5"/>
    <w:rsid w:val="004C49B5"/>
    <w:rsid w:val="004C4A4F"/>
    <w:rsid w:val="004C4A8D"/>
    <w:rsid w:val="004C4CC2"/>
    <w:rsid w:val="004C502F"/>
    <w:rsid w:val="004C51A8"/>
    <w:rsid w:val="004C5238"/>
    <w:rsid w:val="004C5309"/>
    <w:rsid w:val="004C5347"/>
    <w:rsid w:val="004C535F"/>
    <w:rsid w:val="004C5647"/>
    <w:rsid w:val="004C5664"/>
    <w:rsid w:val="004C56D9"/>
    <w:rsid w:val="004C5863"/>
    <w:rsid w:val="004C58E2"/>
    <w:rsid w:val="004C597F"/>
    <w:rsid w:val="004C5AF9"/>
    <w:rsid w:val="004C5CE3"/>
    <w:rsid w:val="004C5EDD"/>
    <w:rsid w:val="004C6310"/>
    <w:rsid w:val="004C6352"/>
    <w:rsid w:val="004C64F0"/>
    <w:rsid w:val="004C657F"/>
    <w:rsid w:val="004C675A"/>
    <w:rsid w:val="004C67D8"/>
    <w:rsid w:val="004C6897"/>
    <w:rsid w:val="004C689A"/>
    <w:rsid w:val="004C69F2"/>
    <w:rsid w:val="004C6AF1"/>
    <w:rsid w:val="004C6B82"/>
    <w:rsid w:val="004C6C47"/>
    <w:rsid w:val="004C6F02"/>
    <w:rsid w:val="004C6F1B"/>
    <w:rsid w:val="004C6F73"/>
    <w:rsid w:val="004C6FA0"/>
    <w:rsid w:val="004C7002"/>
    <w:rsid w:val="004C722C"/>
    <w:rsid w:val="004C7497"/>
    <w:rsid w:val="004C74FA"/>
    <w:rsid w:val="004C7AEE"/>
    <w:rsid w:val="004C7BFE"/>
    <w:rsid w:val="004C7E4E"/>
    <w:rsid w:val="004C7FAA"/>
    <w:rsid w:val="004D01F4"/>
    <w:rsid w:val="004D04BB"/>
    <w:rsid w:val="004D0635"/>
    <w:rsid w:val="004D0666"/>
    <w:rsid w:val="004D070E"/>
    <w:rsid w:val="004D0732"/>
    <w:rsid w:val="004D0851"/>
    <w:rsid w:val="004D0858"/>
    <w:rsid w:val="004D0A6C"/>
    <w:rsid w:val="004D0C41"/>
    <w:rsid w:val="004D0D02"/>
    <w:rsid w:val="004D0E21"/>
    <w:rsid w:val="004D0FBC"/>
    <w:rsid w:val="004D1121"/>
    <w:rsid w:val="004D11ED"/>
    <w:rsid w:val="004D13D6"/>
    <w:rsid w:val="004D141B"/>
    <w:rsid w:val="004D1582"/>
    <w:rsid w:val="004D178F"/>
    <w:rsid w:val="004D17F5"/>
    <w:rsid w:val="004D1B69"/>
    <w:rsid w:val="004D1CE7"/>
    <w:rsid w:val="004D1D22"/>
    <w:rsid w:val="004D1D45"/>
    <w:rsid w:val="004D1EDB"/>
    <w:rsid w:val="004D208A"/>
    <w:rsid w:val="004D2106"/>
    <w:rsid w:val="004D21B1"/>
    <w:rsid w:val="004D2208"/>
    <w:rsid w:val="004D237A"/>
    <w:rsid w:val="004D2624"/>
    <w:rsid w:val="004D27AA"/>
    <w:rsid w:val="004D281B"/>
    <w:rsid w:val="004D28CE"/>
    <w:rsid w:val="004D2978"/>
    <w:rsid w:val="004D2C6B"/>
    <w:rsid w:val="004D2D80"/>
    <w:rsid w:val="004D2E74"/>
    <w:rsid w:val="004D328C"/>
    <w:rsid w:val="004D35E8"/>
    <w:rsid w:val="004D365C"/>
    <w:rsid w:val="004D374B"/>
    <w:rsid w:val="004D3950"/>
    <w:rsid w:val="004D3A81"/>
    <w:rsid w:val="004D3C95"/>
    <w:rsid w:val="004D3CE1"/>
    <w:rsid w:val="004D3D46"/>
    <w:rsid w:val="004D3E77"/>
    <w:rsid w:val="004D3F38"/>
    <w:rsid w:val="004D403D"/>
    <w:rsid w:val="004D404F"/>
    <w:rsid w:val="004D4083"/>
    <w:rsid w:val="004D42AC"/>
    <w:rsid w:val="004D43A2"/>
    <w:rsid w:val="004D4403"/>
    <w:rsid w:val="004D4755"/>
    <w:rsid w:val="004D4862"/>
    <w:rsid w:val="004D48B7"/>
    <w:rsid w:val="004D4986"/>
    <w:rsid w:val="004D4AC6"/>
    <w:rsid w:val="004D4AEC"/>
    <w:rsid w:val="004D4AEF"/>
    <w:rsid w:val="004D4B6A"/>
    <w:rsid w:val="004D4C98"/>
    <w:rsid w:val="004D4DC2"/>
    <w:rsid w:val="004D4F19"/>
    <w:rsid w:val="004D4FEC"/>
    <w:rsid w:val="004D5125"/>
    <w:rsid w:val="004D51A4"/>
    <w:rsid w:val="004D525F"/>
    <w:rsid w:val="004D52C6"/>
    <w:rsid w:val="004D5373"/>
    <w:rsid w:val="004D53DE"/>
    <w:rsid w:val="004D56FC"/>
    <w:rsid w:val="004D5859"/>
    <w:rsid w:val="004D58D0"/>
    <w:rsid w:val="004D59CD"/>
    <w:rsid w:val="004D5EA0"/>
    <w:rsid w:val="004D5F24"/>
    <w:rsid w:val="004D5FA7"/>
    <w:rsid w:val="004D653E"/>
    <w:rsid w:val="004D6688"/>
    <w:rsid w:val="004D689C"/>
    <w:rsid w:val="004D6915"/>
    <w:rsid w:val="004D6AD2"/>
    <w:rsid w:val="004D6C21"/>
    <w:rsid w:val="004D6CA0"/>
    <w:rsid w:val="004D6D15"/>
    <w:rsid w:val="004D70B7"/>
    <w:rsid w:val="004D71A3"/>
    <w:rsid w:val="004D71E5"/>
    <w:rsid w:val="004D72DD"/>
    <w:rsid w:val="004D73CB"/>
    <w:rsid w:val="004D74D3"/>
    <w:rsid w:val="004D764A"/>
    <w:rsid w:val="004D7957"/>
    <w:rsid w:val="004D79E1"/>
    <w:rsid w:val="004D7A9E"/>
    <w:rsid w:val="004D7C35"/>
    <w:rsid w:val="004D7C7C"/>
    <w:rsid w:val="004E0103"/>
    <w:rsid w:val="004E01A9"/>
    <w:rsid w:val="004E02D4"/>
    <w:rsid w:val="004E02D5"/>
    <w:rsid w:val="004E0539"/>
    <w:rsid w:val="004E06BC"/>
    <w:rsid w:val="004E06C5"/>
    <w:rsid w:val="004E0779"/>
    <w:rsid w:val="004E0B1A"/>
    <w:rsid w:val="004E0CCD"/>
    <w:rsid w:val="004E0CFD"/>
    <w:rsid w:val="004E0E11"/>
    <w:rsid w:val="004E0FBB"/>
    <w:rsid w:val="004E1079"/>
    <w:rsid w:val="004E1634"/>
    <w:rsid w:val="004E172B"/>
    <w:rsid w:val="004E1737"/>
    <w:rsid w:val="004E1794"/>
    <w:rsid w:val="004E197F"/>
    <w:rsid w:val="004E1A7B"/>
    <w:rsid w:val="004E1D84"/>
    <w:rsid w:val="004E23C7"/>
    <w:rsid w:val="004E2761"/>
    <w:rsid w:val="004E2772"/>
    <w:rsid w:val="004E27B5"/>
    <w:rsid w:val="004E288A"/>
    <w:rsid w:val="004E2927"/>
    <w:rsid w:val="004E2942"/>
    <w:rsid w:val="004E2A3F"/>
    <w:rsid w:val="004E2A97"/>
    <w:rsid w:val="004E2BF0"/>
    <w:rsid w:val="004E2C83"/>
    <w:rsid w:val="004E2DF7"/>
    <w:rsid w:val="004E2EDD"/>
    <w:rsid w:val="004E2F03"/>
    <w:rsid w:val="004E307F"/>
    <w:rsid w:val="004E31E5"/>
    <w:rsid w:val="004E3260"/>
    <w:rsid w:val="004E344D"/>
    <w:rsid w:val="004E3504"/>
    <w:rsid w:val="004E3507"/>
    <w:rsid w:val="004E366E"/>
    <w:rsid w:val="004E377F"/>
    <w:rsid w:val="004E380C"/>
    <w:rsid w:val="004E39A8"/>
    <w:rsid w:val="004E3AEB"/>
    <w:rsid w:val="004E3DB4"/>
    <w:rsid w:val="004E40A5"/>
    <w:rsid w:val="004E415D"/>
    <w:rsid w:val="004E416E"/>
    <w:rsid w:val="004E41AF"/>
    <w:rsid w:val="004E4216"/>
    <w:rsid w:val="004E4248"/>
    <w:rsid w:val="004E4281"/>
    <w:rsid w:val="004E4364"/>
    <w:rsid w:val="004E43F5"/>
    <w:rsid w:val="004E4671"/>
    <w:rsid w:val="004E4735"/>
    <w:rsid w:val="004E4B8C"/>
    <w:rsid w:val="004E4C25"/>
    <w:rsid w:val="004E4DB6"/>
    <w:rsid w:val="004E4EC1"/>
    <w:rsid w:val="004E4F0C"/>
    <w:rsid w:val="004E4F24"/>
    <w:rsid w:val="004E4F57"/>
    <w:rsid w:val="004E51BA"/>
    <w:rsid w:val="004E51D2"/>
    <w:rsid w:val="004E5203"/>
    <w:rsid w:val="004E53F6"/>
    <w:rsid w:val="004E579E"/>
    <w:rsid w:val="004E58A2"/>
    <w:rsid w:val="004E5B18"/>
    <w:rsid w:val="004E5BFE"/>
    <w:rsid w:val="004E5E61"/>
    <w:rsid w:val="004E5F88"/>
    <w:rsid w:val="004E60F0"/>
    <w:rsid w:val="004E6102"/>
    <w:rsid w:val="004E61B5"/>
    <w:rsid w:val="004E6212"/>
    <w:rsid w:val="004E62A4"/>
    <w:rsid w:val="004E62B6"/>
    <w:rsid w:val="004E633E"/>
    <w:rsid w:val="004E639F"/>
    <w:rsid w:val="004E63AE"/>
    <w:rsid w:val="004E642A"/>
    <w:rsid w:val="004E666F"/>
    <w:rsid w:val="004E69CE"/>
    <w:rsid w:val="004E6A56"/>
    <w:rsid w:val="004E6C2D"/>
    <w:rsid w:val="004E6C53"/>
    <w:rsid w:val="004E6E81"/>
    <w:rsid w:val="004E701D"/>
    <w:rsid w:val="004E71B3"/>
    <w:rsid w:val="004E727B"/>
    <w:rsid w:val="004E73C4"/>
    <w:rsid w:val="004E7601"/>
    <w:rsid w:val="004E77A3"/>
    <w:rsid w:val="004E785D"/>
    <w:rsid w:val="004E797A"/>
    <w:rsid w:val="004E79B4"/>
    <w:rsid w:val="004E7A86"/>
    <w:rsid w:val="004E7BBD"/>
    <w:rsid w:val="004E7D45"/>
    <w:rsid w:val="004E7D47"/>
    <w:rsid w:val="004F0267"/>
    <w:rsid w:val="004F034D"/>
    <w:rsid w:val="004F03DB"/>
    <w:rsid w:val="004F06DD"/>
    <w:rsid w:val="004F0737"/>
    <w:rsid w:val="004F0AC9"/>
    <w:rsid w:val="004F0D59"/>
    <w:rsid w:val="004F0DDE"/>
    <w:rsid w:val="004F0E68"/>
    <w:rsid w:val="004F0E72"/>
    <w:rsid w:val="004F0F11"/>
    <w:rsid w:val="004F0F18"/>
    <w:rsid w:val="004F130B"/>
    <w:rsid w:val="004F1432"/>
    <w:rsid w:val="004F1672"/>
    <w:rsid w:val="004F17D7"/>
    <w:rsid w:val="004F1A00"/>
    <w:rsid w:val="004F1B6F"/>
    <w:rsid w:val="004F1C7B"/>
    <w:rsid w:val="004F1E16"/>
    <w:rsid w:val="004F1EB1"/>
    <w:rsid w:val="004F1FE5"/>
    <w:rsid w:val="004F2029"/>
    <w:rsid w:val="004F20AA"/>
    <w:rsid w:val="004F22A0"/>
    <w:rsid w:val="004F2376"/>
    <w:rsid w:val="004F2517"/>
    <w:rsid w:val="004F2626"/>
    <w:rsid w:val="004F27F7"/>
    <w:rsid w:val="004F2B75"/>
    <w:rsid w:val="004F2C8C"/>
    <w:rsid w:val="004F316C"/>
    <w:rsid w:val="004F31A4"/>
    <w:rsid w:val="004F3225"/>
    <w:rsid w:val="004F3415"/>
    <w:rsid w:val="004F343E"/>
    <w:rsid w:val="004F34C9"/>
    <w:rsid w:val="004F34FF"/>
    <w:rsid w:val="004F36AC"/>
    <w:rsid w:val="004F36B5"/>
    <w:rsid w:val="004F36CE"/>
    <w:rsid w:val="004F36FD"/>
    <w:rsid w:val="004F3724"/>
    <w:rsid w:val="004F3A21"/>
    <w:rsid w:val="004F3B2E"/>
    <w:rsid w:val="004F3B4E"/>
    <w:rsid w:val="004F3C39"/>
    <w:rsid w:val="004F3D04"/>
    <w:rsid w:val="004F3DB6"/>
    <w:rsid w:val="004F40CF"/>
    <w:rsid w:val="004F4439"/>
    <w:rsid w:val="004F4602"/>
    <w:rsid w:val="004F460D"/>
    <w:rsid w:val="004F4666"/>
    <w:rsid w:val="004F4792"/>
    <w:rsid w:val="004F4825"/>
    <w:rsid w:val="004F493B"/>
    <w:rsid w:val="004F4B7E"/>
    <w:rsid w:val="004F4CA1"/>
    <w:rsid w:val="004F51EA"/>
    <w:rsid w:val="004F521C"/>
    <w:rsid w:val="004F522D"/>
    <w:rsid w:val="004F53BA"/>
    <w:rsid w:val="004F54E2"/>
    <w:rsid w:val="004F56E2"/>
    <w:rsid w:val="004F573D"/>
    <w:rsid w:val="004F5B17"/>
    <w:rsid w:val="004F5C54"/>
    <w:rsid w:val="004F60A9"/>
    <w:rsid w:val="004F625B"/>
    <w:rsid w:val="004F655B"/>
    <w:rsid w:val="004F693E"/>
    <w:rsid w:val="004F6A00"/>
    <w:rsid w:val="004F6ABD"/>
    <w:rsid w:val="004F6B0E"/>
    <w:rsid w:val="004F6C8B"/>
    <w:rsid w:val="004F6D28"/>
    <w:rsid w:val="004F6E83"/>
    <w:rsid w:val="004F6EBF"/>
    <w:rsid w:val="004F6FB1"/>
    <w:rsid w:val="004F70B3"/>
    <w:rsid w:val="004F7236"/>
    <w:rsid w:val="004F72AE"/>
    <w:rsid w:val="004F738F"/>
    <w:rsid w:val="004F73C6"/>
    <w:rsid w:val="004F749A"/>
    <w:rsid w:val="004F7A84"/>
    <w:rsid w:val="004F7AB7"/>
    <w:rsid w:val="004F7BC4"/>
    <w:rsid w:val="004F7C00"/>
    <w:rsid w:val="004F7CDD"/>
    <w:rsid w:val="004F7EA6"/>
    <w:rsid w:val="005002BF"/>
    <w:rsid w:val="005004AB"/>
    <w:rsid w:val="00500504"/>
    <w:rsid w:val="00500634"/>
    <w:rsid w:val="00500995"/>
    <w:rsid w:val="005009DC"/>
    <w:rsid w:val="00500A9E"/>
    <w:rsid w:val="00500CD0"/>
    <w:rsid w:val="00500D11"/>
    <w:rsid w:val="00500F08"/>
    <w:rsid w:val="00500F1F"/>
    <w:rsid w:val="00501167"/>
    <w:rsid w:val="00501363"/>
    <w:rsid w:val="005014A0"/>
    <w:rsid w:val="005014A3"/>
    <w:rsid w:val="00501571"/>
    <w:rsid w:val="0050163B"/>
    <w:rsid w:val="00501671"/>
    <w:rsid w:val="005018A3"/>
    <w:rsid w:val="005018D7"/>
    <w:rsid w:val="00501B94"/>
    <w:rsid w:val="00501D28"/>
    <w:rsid w:val="00501DC4"/>
    <w:rsid w:val="005021C0"/>
    <w:rsid w:val="00502258"/>
    <w:rsid w:val="005022C1"/>
    <w:rsid w:val="00502376"/>
    <w:rsid w:val="00502507"/>
    <w:rsid w:val="00502653"/>
    <w:rsid w:val="005026BE"/>
    <w:rsid w:val="005026C8"/>
    <w:rsid w:val="00502726"/>
    <w:rsid w:val="005028A9"/>
    <w:rsid w:val="005029C8"/>
    <w:rsid w:val="00502D5C"/>
    <w:rsid w:val="00502D70"/>
    <w:rsid w:val="00502E38"/>
    <w:rsid w:val="005030F4"/>
    <w:rsid w:val="005034F2"/>
    <w:rsid w:val="00503AD6"/>
    <w:rsid w:val="00503C7C"/>
    <w:rsid w:val="00503CCD"/>
    <w:rsid w:val="00503D1C"/>
    <w:rsid w:val="00503E6D"/>
    <w:rsid w:val="00503EC6"/>
    <w:rsid w:val="00503F40"/>
    <w:rsid w:val="00503FA2"/>
    <w:rsid w:val="0050402C"/>
    <w:rsid w:val="0050419A"/>
    <w:rsid w:val="00504403"/>
    <w:rsid w:val="0050443A"/>
    <w:rsid w:val="00504503"/>
    <w:rsid w:val="005046F1"/>
    <w:rsid w:val="005049F1"/>
    <w:rsid w:val="00504A85"/>
    <w:rsid w:val="00504C5A"/>
    <w:rsid w:val="00504DC3"/>
    <w:rsid w:val="00504DFB"/>
    <w:rsid w:val="00504E77"/>
    <w:rsid w:val="00504EBE"/>
    <w:rsid w:val="00505213"/>
    <w:rsid w:val="005052B5"/>
    <w:rsid w:val="00505377"/>
    <w:rsid w:val="005053CB"/>
    <w:rsid w:val="00505516"/>
    <w:rsid w:val="0050555C"/>
    <w:rsid w:val="005055EA"/>
    <w:rsid w:val="005055F9"/>
    <w:rsid w:val="00505842"/>
    <w:rsid w:val="0050599E"/>
    <w:rsid w:val="00505A7D"/>
    <w:rsid w:val="00505C5C"/>
    <w:rsid w:val="00505C5F"/>
    <w:rsid w:val="00505DDC"/>
    <w:rsid w:val="00505F5B"/>
    <w:rsid w:val="00505FE9"/>
    <w:rsid w:val="0050600F"/>
    <w:rsid w:val="00506186"/>
    <w:rsid w:val="00506391"/>
    <w:rsid w:val="005064C2"/>
    <w:rsid w:val="005064FE"/>
    <w:rsid w:val="00506647"/>
    <w:rsid w:val="005066BA"/>
    <w:rsid w:val="00506966"/>
    <w:rsid w:val="005069CD"/>
    <w:rsid w:val="00506A21"/>
    <w:rsid w:val="00506D28"/>
    <w:rsid w:val="00506DAC"/>
    <w:rsid w:val="00506EB2"/>
    <w:rsid w:val="00506FFD"/>
    <w:rsid w:val="0050700F"/>
    <w:rsid w:val="0050745E"/>
    <w:rsid w:val="005076EA"/>
    <w:rsid w:val="0050782B"/>
    <w:rsid w:val="00507A13"/>
    <w:rsid w:val="00507A6A"/>
    <w:rsid w:val="005101F3"/>
    <w:rsid w:val="00510327"/>
    <w:rsid w:val="00510A37"/>
    <w:rsid w:val="00510BDE"/>
    <w:rsid w:val="00510CFD"/>
    <w:rsid w:val="00510D32"/>
    <w:rsid w:val="00510DD7"/>
    <w:rsid w:val="00511004"/>
    <w:rsid w:val="0051102A"/>
    <w:rsid w:val="005113AA"/>
    <w:rsid w:val="00511415"/>
    <w:rsid w:val="00511753"/>
    <w:rsid w:val="005117A3"/>
    <w:rsid w:val="005117DB"/>
    <w:rsid w:val="00511898"/>
    <w:rsid w:val="00511929"/>
    <w:rsid w:val="00511B31"/>
    <w:rsid w:val="00511EB7"/>
    <w:rsid w:val="0051226B"/>
    <w:rsid w:val="005123E0"/>
    <w:rsid w:val="005125FC"/>
    <w:rsid w:val="005128AA"/>
    <w:rsid w:val="00512A87"/>
    <w:rsid w:val="00512B41"/>
    <w:rsid w:val="005133BF"/>
    <w:rsid w:val="005134E1"/>
    <w:rsid w:val="0051355C"/>
    <w:rsid w:val="005136C8"/>
    <w:rsid w:val="00513781"/>
    <w:rsid w:val="00513808"/>
    <w:rsid w:val="00513836"/>
    <w:rsid w:val="00513852"/>
    <w:rsid w:val="00513859"/>
    <w:rsid w:val="0051385A"/>
    <w:rsid w:val="00513914"/>
    <w:rsid w:val="00513C38"/>
    <w:rsid w:val="00513EE0"/>
    <w:rsid w:val="00514177"/>
    <w:rsid w:val="005142DA"/>
    <w:rsid w:val="0051449F"/>
    <w:rsid w:val="005145CD"/>
    <w:rsid w:val="005147B0"/>
    <w:rsid w:val="00514860"/>
    <w:rsid w:val="00514921"/>
    <w:rsid w:val="0051494B"/>
    <w:rsid w:val="005149C6"/>
    <w:rsid w:val="00514A4A"/>
    <w:rsid w:val="00514B9B"/>
    <w:rsid w:val="00514CE9"/>
    <w:rsid w:val="00514F20"/>
    <w:rsid w:val="00514F65"/>
    <w:rsid w:val="0051514D"/>
    <w:rsid w:val="005156D8"/>
    <w:rsid w:val="005157C3"/>
    <w:rsid w:val="005157E5"/>
    <w:rsid w:val="00515A17"/>
    <w:rsid w:val="00515A4F"/>
    <w:rsid w:val="00515BAD"/>
    <w:rsid w:val="00515BF7"/>
    <w:rsid w:val="00515C08"/>
    <w:rsid w:val="00515CC2"/>
    <w:rsid w:val="0051603F"/>
    <w:rsid w:val="00516176"/>
    <w:rsid w:val="005163C1"/>
    <w:rsid w:val="00516487"/>
    <w:rsid w:val="005164B0"/>
    <w:rsid w:val="00516A67"/>
    <w:rsid w:val="00516AD1"/>
    <w:rsid w:val="00516B3E"/>
    <w:rsid w:val="005172EB"/>
    <w:rsid w:val="0051758D"/>
    <w:rsid w:val="00517663"/>
    <w:rsid w:val="00517870"/>
    <w:rsid w:val="00517B7D"/>
    <w:rsid w:val="00517FDB"/>
    <w:rsid w:val="005202E4"/>
    <w:rsid w:val="00520317"/>
    <w:rsid w:val="0052058F"/>
    <w:rsid w:val="00520652"/>
    <w:rsid w:val="0052082D"/>
    <w:rsid w:val="005208E2"/>
    <w:rsid w:val="0052096D"/>
    <w:rsid w:val="00520AE0"/>
    <w:rsid w:val="00520B60"/>
    <w:rsid w:val="00520CAC"/>
    <w:rsid w:val="00520EC5"/>
    <w:rsid w:val="00520F8B"/>
    <w:rsid w:val="00521038"/>
    <w:rsid w:val="00521271"/>
    <w:rsid w:val="005213DF"/>
    <w:rsid w:val="0052185C"/>
    <w:rsid w:val="0052193D"/>
    <w:rsid w:val="00521B85"/>
    <w:rsid w:val="00521C7B"/>
    <w:rsid w:val="00521FC8"/>
    <w:rsid w:val="0052213E"/>
    <w:rsid w:val="0052227E"/>
    <w:rsid w:val="0052247D"/>
    <w:rsid w:val="00522D5C"/>
    <w:rsid w:val="00522F30"/>
    <w:rsid w:val="00522FF8"/>
    <w:rsid w:val="00523056"/>
    <w:rsid w:val="00523057"/>
    <w:rsid w:val="005231CA"/>
    <w:rsid w:val="0052320F"/>
    <w:rsid w:val="0052326A"/>
    <w:rsid w:val="005234D1"/>
    <w:rsid w:val="005234EF"/>
    <w:rsid w:val="005237C7"/>
    <w:rsid w:val="0052383B"/>
    <w:rsid w:val="00523C1B"/>
    <w:rsid w:val="00523CF9"/>
    <w:rsid w:val="00524095"/>
    <w:rsid w:val="005241B3"/>
    <w:rsid w:val="005243B8"/>
    <w:rsid w:val="005244D1"/>
    <w:rsid w:val="00524738"/>
    <w:rsid w:val="00524BFD"/>
    <w:rsid w:val="00524C81"/>
    <w:rsid w:val="00524CFA"/>
    <w:rsid w:val="0052530F"/>
    <w:rsid w:val="00525720"/>
    <w:rsid w:val="00525738"/>
    <w:rsid w:val="00525801"/>
    <w:rsid w:val="00525834"/>
    <w:rsid w:val="005259B3"/>
    <w:rsid w:val="005259C1"/>
    <w:rsid w:val="00525B30"/>
    <w:rsid w:val="00525FFE"/>
    <w:rsid w:val="00526228"/>
    <w:rsid w:val="00526514"/>
    <w:rsid w:val="0052667D"/>
    <w:rsid w:val="00526922"/>
    <w:rsid w:val="00526A77"/>
    <w:rsid w:val="00526C0F"/>
    <w:rsid w:val="0052702C"/>
    <w:rsid w:val="005272DA"/>
    <w:rsid w:val="00527588"/>
    <w:rsid w:val="00527636"/>
    <w:rsid w:val="00527847"/>
    <w:rsid w:val="00527959"/>
    <w:rsid w:val="00527AA2"/>
    <w:rsid w:val="00527C21"/>
    <w:rsid w:val="00527CC3"/>
    <w:rsid w:val="00527CFD"/>
    <w:rsid w:val="00527F5E"/>
    <w:rsid w:val="00527FAC"/>
    <w:rsid w:val="00530239"/>
    <w:rsid w:val="005304F8"/>
    <w:rsid w:val="00530502"/>
    <w:rsid w:val="005305F7"/>
    <w:rsid w:val="00530698"/>
    <w:rsid w:val="00530771"/>
    <w:rsid w:val="00530788"/>
    <w:rsid w:val="00530995"/>
    <w:rsid w:val="00530A46"/>
    <w:rsid w:val="00530ABF"/>
    <w:rsid w:val="00530BE1"/>
    <w:rsid w:val="00530CEA"/>
    <w:rsid w:val="00530D26"/>
    <w:rsid w:val="00530D91"/>
    <w:rsid w:val="00530EA1"/>
    <w:rsid w:val="00530EB3"/>
    <w:rsid w:val="00531347"/>
    <w:rsid w:val="005313AB"/>
    <w:rsid w:val="005319C2"/>
    <w:rsid w:val="005319FE"/>
    <w:rsid w:val="00531C8B"/>
    <w:rsid w:val="00531CFB"/>
    <w:rsid w:val="00531D97"/>
    <w:rsid w:val="00531FF7"/>
    <w:rsid w:val="0053222C"/>
    <w:rsid w:val="005324D1"/>
    <w:rsid w:val="00532795"/>
    <w:rsid w:val="00532934"/>
    <w:rsid w:val="0053299B"/>
    <w:rsid w:val="005329C7"/>
    <w:rsid w:val="00532B54"/>
    <w:rsid w:val="00532C57"/>
    <w:rsid w:val="00532C5F"/>
    <w:rsid w:val="00532C93"/>
    <w:rsid w:val="00532CE7"/>
    <w:rsid w:val="00532DC5"/>
    <w:rsid w:val="00532E39"/>
    <w:rsid w:val="00532EB9"/>
    <w:rsid w:val="00533178"/>
    <w:rsid w:val="00533277"/>
    <w:rsid w:val="005332A8"/>
    <w:rsid w:val="005332DD"/>
    <w:rsid w:val="005333FA"/>
    <w:rsid w:val="00533572"/>
    <w:rsid w:val="0053360E"/>
    <w:rsid w:val="00533800"/>
    <w:rsid w:val="00533845"/>
    <w:rsid w:val="005338B1"/>
    <w:rsid w:val="0053397C"/>
    <w:rsid w:val="005339C7"/>
    <w:rsid w:val="00533A55"/>
    <w:rsid w:val="00533AB0"/>
    <w:rsid w:val="00533AB2"/>
    <w:rsid w:val="00533B0A"/>
    <w:rsid w:val="0053415C"/>
    <w:rsid w:val="005344A9"/>
    <w:rsid w:val="00534915"/>
    <w:rsid w:val="00534962"/>
    <w:rsid w:val="00534B8B"/>
    <w:rsid w:val="00534BAC"/>
    <w:rsid w:val="00534CCA"/>
    <w:rsid w:val="00534E49"/>
    <w:rsid w:val="00534F01"/>
    <w:rsid w:val="005350A6"/>
    <w:rsid w:val="0053516D"/>
    <w:rsid w:val="0053521D"/>
    <w:rsid w:val="0053536D"/>
    <w:rsid w:val="005354B3"/>
    <w:rsid w:val="0053561D"/>
    <w:rsid w:val="0053587D"/>
    <w:rsid w:val="00535BE3"/>
    <w:rsid w:val="00535D49"/>
    <w:rsid w:val="00535EDA"/>
    <w:rsid w:val="00535FB7"/>
    <w:rsid w:val="00535FF7"/>
    <w:rsid w:val="0053602E"/>
    <w:rsid w:val="005362A8"/>
    <w:rsid w:val="005363EA"/>
    <w:rsid w:val="00536658"/>
    <w:rsid w:val="00536A59"/>
    <w:rsid w:val="00536B37"/>
    <w:rsid w:val="00536E50"/>
    <w:rsid w:val="00536F22"/>
    <w:rsid w:val="00537711"/>
    <w:rsid w:val="005377D0"/>
    <w:rsid w:val="0053780E"/>
    <w:rsid w:val="0053786F"/>
    <w:rsid w:val="00537CBF"/>
    <w:rsid w:val="00537ED7"/>
    <w:rsid w:val="00537F29"/>
    <w:rsid w:val="00537FDB"/>
    <w:rsid w:val="0054004B"/>
    <w:rsid w:val="0054013A"/>
    <w:rsid w:val="00540224"/>
    <w:rsid w:val="00540657"/>
    <w:rsid w:val="00540858"/>
    <w:rsid w:val="005408F6"/>
    <w:rsid w:val="005409FA"/>
    <w:rsid w:val="00540B18"/>
    <w:rsid w:val="00540C05"/>
    <w:rsid w:val="00540C6D"/>
    <w:rsid w:val="00540C74"/>
    <w:rsid w:val="00540EFA"/>
    <w:rsid w:val="00540F66"/>
    <w:rsid w:val="0054101D"/>
    <w:rsid w:val="005410AC"/>
    <w:rsid w:val="0054117A"/>
    <w:rsid w:val="005412D3"/>
    <w:rsid w:val="00541351"/>
    <w:rsid w:val="00541359"/>
    <w:rsid w:val="005413B5"/>
    <w:rsid w:val="005413E9"/>
    <w:rsid w:val="0054169F"/>
    <w:rsid w:val="005416CB"/>
    <w:rsid w:val="005416D8"/>
    <w:rsid w:val="0054185B"/>
    <w:rsid w:val="005418A2"/>
    <w:rsid w:val="00541DC3"/>
    <w:rsid w:val="00541EBE"/>
    <w:rsid w:val="00541F0D"/>
    <w:rsid w:val="0054223D"/>
    <w:rsid w:val="0054255E"/>
    <w:rsid w:val="00542587"/>
    <w:rsid w:val="00542600"/>
    <w:rsid w:val="00542608"/>
    <w:rsid w:val="00542620"/>
    <w:rsid w:val="00542638"/>
    <w:rsid w:val="00542743"/>
    <w:rsid w:val="005427EC"/>
    <w:rsid w:val="00542826"/>
    <w:rsid w:val="00542A75"/>
    <w:rsid w:val="00542AB1"/>
    <w:rsid w:val="00542F13"/>
    <w:rsid w:val="00542FB3"/>
    <w:rsid w:val="00543050"/>
    <w:rsid w:val="00543103"/>
    <w:rsid w:val="0054323E"/>
    <w:rsid w:val="0054338E"/>
    <w:rsid w:val="0054353B"/>
    <w:rsid w:val="005435A5"/>
    <w:rsid w:val="00543694"/>
    <w:rsid w:val="005436A7"/>
    <w:rsid w:val="005438E2"/>
    <w:rsid w:val="0054391B"/>
    <w:rsid w:val="00543BC0"/>
    <w:rsid w:val="00543D14"/>
    <w:rsid w:val="00543D76"/>
    <w:rsid w:val="00543FB7"/>
    <w:rsid w:val="00543FBC"/>
    <w:rsid w:val="005440EF"/>
    <w:rsid w:val="0054425F"/>
    <w:rsid w:val="00544280"/>
    <w:rsid w:val="005443AB"/>
    <w:rsid w:val="00544442"/>
    <w:rsid w:val="00544534"/>
    <w:rsid w:val="00544559"/>
    <w:rsid w:val="005445F9"/>
    <w:rsid w:val="00544968"/>
    <w:rsid w:val="005449D1"/>
    <w:rsid w:val="00544CC5"/>
    <w:rsid w:val="00544D08"/>
    <w:rsid w:val="00544EAD"/>
    <w:rsid w:val="00545009"/>
    <w:rsid w:val="00545179"/>
    <w:rsid w:val="005452C0"/>
    <w:rsid w:val="00545378"/>
    <w:rsid w:val="005456A7"/>
    <w:rsid w:val="00545876"/>
    <w:rsid w:val="0054588F"/>
    <w:rsid w:val="00545930"/>
    <w:rsid w:val="00545C41"/>
    <w:rsid w:val="00545C9B"/>
    <w:rsid w:val="00545D21"/>
    <w:rsid w:val="00545DA4"/>
    <w:rsid w:val="00545F72"/>
    <w:rsid w:val="005460A1"/>
    <w:rsid w:val="0054610C"/>
    <w:rsid w:val="005464A7"/>
    <w:rsid w:val="00546577"/>
    <w:rsid w:val="00546833"/>
    <w:rsid w:val="005468E2"/>
    <w:rsid w:val="005469FD"/>
    <w:rsid w:val="00546B42"/>
    <w:rsid w:val="00546E0C"/>
    <w:rsid w:val="00546E59"/>
    <w:rsid w:val="005470E4"/>
    <w:rsid w:val="0054716D"/>
    <w:rsid w:val="00547175"/>
    <w:rsid w:val="0054760F"/>
    <w:rsid w:val="005477A1"/>
    <w:rsid w:val="00547A34"/>
    <w:rsid w:val="00547ABC"/>
    <w:rsid w:val="00547B67"/>
    <w:rsid w:val="00547C60"/>
    <w:rsid w:val="00547DD9"/>
    <w:rsid w:val="00547EB2"/>
    <w:rsid w:val="00547F2F"/>
    <w:rsid w:val="005500F9"/>
    <w:rsid w:val="00550120"/>
    <w:rsid w:val="0055015B"/>
    <w:rsid w:val="00550309"/>
    <w:rsid w:val="00550388"/>
    <w:rsid w:val="00550450"/>
    <w:rsid w:val="00550507"/>
    <w:rsid w:val="005506CF"/>
    <w:rsid w:val="0055077E"/>
    <w:rsid w:val="00550B9E"/>
    <w:rsid w:val="00551BB3"/>
    <w:rsid w:val="00551CFC"/>
    <w:rsid w:val="00551F02"/>
    <w:rsid w:val="00551FD6"/>
    <w:rsid w:val="00551FE0"/>
    <w:rsid w:val="0055216C"/>
    <w:rsid w:val="0055229D"/>
    <w:rsid w:val="005523D4"/>
    <w:rsid w:val="0055240D"/>
    <w:rsid w:val="0055256E"/>
    <w:rsid w:val="0055260A"/>
    <w:rsid w:val="00552612"/>
    <w:rsid w:val="00552681"/>
    <w:rsid w:val="005526B9"/>
    <w:rsid w:val="005528D0"/>
    <w:rsid w:val="005528DB"/>
    <w:rsid w:val="005529F0"/>
    <w:rsid w:val="00552AB3"/>
    <w:rsid w:val="00552AC6"/>
    <w:rsid w:val="00552AD1"/>
    <w:rsid w:val="00552AD5"/>
    <w:rsid w:val="00552BB6"/>
    <w:rsid w:val="00552C15"/>
    <w:rsid w:val="00552E3A"/>
    <w:rsid w:val="00552ED0"/>
    <w:rsid w:val="00553181"/>
    <w:rsid w:val="00553193"/>
    <w:rsid w:val="005531EF"/>
    <w:rsid w:val="00553318"/>
    <w:rsid w:val="00553392"/>
    <w:rsid w:val="00553433"/>
    <w:rsid w:val="005537AC"/>
    <w:rsid w:val="005537E4"/>
    <w:rsid w:val="00553864"/>
    <w:rsid w:val="00553D10"/>
    <w:rsid w:val="00553D91"/>
    <w:rsid w:val="00553E67"/>
    <w:rsid w:val="00553F65"/>
    <w:rsid w:val="00553F76"/>
    <w:rsid w:val="00554170"/>
    <w:rsid w:val="005543AF"/>
    <w:rsid w:val="00554418"/>
    <w:rsid w:val="005545F5"/>
    <w:rsid w:val="00554612"/>
    <w:rsid w:val="0055473A"/>
    <w:rsid w:val="005549BE"/>
    <w:rsid w:val="005549D5"/>
    <w:rsid w:val="00554C64"/>
    <w:rsid w:val="00554D41"/>
    <w:rsid w:val="0055503F"/>
    <w:rsid w:val="00555193"/>
    <w:rsid w:val="00555233"/>
    <w:rsid w:val="005554BF"/>
    <w:rsid w:val="00555594"/>
    <w:rsid w:val="0055568F"/>
    <w:rsid w:val="00555867"/>
    <w:rsid w:val="0055586A"/>
    <w:rsid w:val="005558A2"/>
    <w:rsid w:val="0055590B"/>
    <w:rsid w:val="00555BAF"/>
    <w:rsid w:val="00555BE1"/>
    <w:rsid w:val="00555BF4"/>
    <w:rsid w:val="00555C64"/>
    <w:rsid w:val="00555CC1"/>
    <w:rsid w:val="00555DE9"/>
    <w:rsid w:val="00555FC5"/>
    <w:rsid w:val="00555FD4"/>
    <w:rsid w:val="0055600B"/>
    <w:rsid w:val="00556327"/>
    <w:rsid w:val="0055645C"/>
    <w:rsid w:val="00556511"/>
    <w:rsid w:val="00556656"/>
    <w:rsid w:val="005566E1"/>
    <w:rsid w:val="005567EB"/>
    <w:rsid w:val="00556803"/>
    <w:rsid w:val="0055693D"/>
    <w:rsid w:val="00556C11"/>
    <w:rsid w:val="00556C7C"/>
    <w:rsid w:val="00556F22"/>
    <w:rsid w:val="00556F86"/>
    <w:rsid w:val="00556F90"/>
    <w:rsid w:val="005570E7"/>
    <w:rsid w:val="00557128"/>
    <w:rsid w:val="0055737D"/>
    <w:rsid w:val="00557396"/>
    <w:rsid w:val="00557449"/>
    <w:rsid w:val="00557627"/>
    <w:rsid w:val="005579AF"/>
    <w:rsid w:val="00557A6D"/>
    <w:rsid w:val="00557CCF"/>
    <w:rsid w:val="00557E62"/>
    <w:rsid w:val="0056002B"/>
    <w:rsid w:val="0056016D"/>
    <w:rsid w:val="00560301"/>
    <w:rsid w:val="005603A7"/>
    <w:rsid w:val="00560437"/>
    <w:rsid w:val="0056044E"/>
    <w:rsid w:val="00560523"/>
    <w:rsid w:val="005606D0"/>
    <w:rsid w:val="0056073D"/>
    <w:rsid w:val="00560947"/>
    <w:rsid w:val="00560F59"/>
    <w:rsid w:val="00560FDB"/>
    <w:rsid w:val="005611BA"/>
    <w:rsid w:val="00561261"/>
    <w:rsid w:val="005612EE"/>
    <w:rsid w:val="00561444"/>
    <w:rsid w:val="00561467"/>
    <w:rsid w:val="0056167C"/>
    <w:rsid w:val="00561875"/>
    <w:rsid w:val="00561A51"/>
    <w:rsid w:val="00561CC3"/>
    <w:rsid w:val="00561CC7"/>
    <w:rsid w:val="00561D1E"/>
    <w:rsid w:val="00561E94"/>
    <w:rsid w:val="00562009"/>
    <w:rsid w:val="0056208A"/>
    <w:rsid w:val="005620B4"/>
    <w:rsid w:val="005620CC"/>
    <w:rsid w:val="005620D3"/>
    <w:rsid w:val="00562114"/>
    <w:rsid w:val="00562260"/>
    <w:rsid w:val="005622C1"/>
    <w:rsid w:val="005625C4"/>
    <w:rsid w:val="005626B3"/>
    <w:rsid w:val="005628A5"/>
    <w:rsid w:val="00562B43"/>
    <w:rsid w:val="00562E01"/>
    <w:rsid w:val="00562E51"/>
    <w:rsid w:val="00562E91"/>
    <w:rsid w:val="00562ECF"/>
    <w:rsid w:val="0056315A"/>
    <w:rsid w:val="00563427"/>
    <w:rsid w:val="005638A7"/>
    <w:rsid w:val="00563A62"/>
    <w:rsid w:val="00563D2A"/>
    <w:rsid w:val="00563E46"/>
    <w:rsid w:val="00563FA8"/>
    <w:rsid w:val="0056418E"/>
    <w:rsid w:val="005643C5"/>
    <w:rsid w:val="0056442F"/>
    <w:rsid w:val="0056474F"/>
    <w:rsid w:val="00564792"/>
    <w:rsid w:val="00564954"/>
    <w:rsid w:val="00564AB4"/>
    <w:rsid w:val="00564B56"/>
    <w:rsid w:val="00564BB6"/>
    <w:rsid w:val="00564BBF"/>
    <w:rsid w:val="00564CE7"/>
    <w:rsid w:val="00564D15"/>
    <w:rsid w:val="00564E23"/>
    <w:rsid w:val="00564E31"/>
    <w:rsid w:val="00564E60"/>
    <w:rsid w:val="0056507C"/>
    <w:rsid w:val="005652B3"/>
    <w:rsid w:val="005652D7"/>
    <w:rsid w:val="00565621"/>
    <w:rsid w:val="0056594A"/>
    <w:rsid w:val="00565959"/>
    <w:rsid w:val="005659E5"/>
    <w:rsid w:val="005659F3"/>
    <w:rsid w:val="00565B0F"/>
    <w:rsid w:val="00565B81"/>
    <w:rsid w:val="00565B88"/>
    <w:rsid w:val="005661D3"/>
    <w:rsid w:val="00566269"/>
    <w:rsid w:val="005664D3"/>
    <w:rsid w:val="005664E5"/>
    <w:rsid w:val="0056657B"/>
    <w:rsid w:val="0056663C"/>
    <w:rsid w:val="00566710"/>
    <w:rsid w:val="005668BF"/>
    <w:rsid w:val="005668EF"/>
    <w:rsid w:val="0056694E"/>
    <w:rsid w:val="00566AE3"/>
    <w:rsid w:val="00566AEE"/>
    <w:rsid w:val="00566DB5"/>
    <w:rsid w:val="00567055"/>
    <w:rsid w:val="0056714B"/>
    <w:rsid w:val="00567373"/>
    <w:rsid w:val="0056741A"/>
    <w:rsid w:val="0056746C"/>
    <w:rsid w:val="005674B6"/>
    <w:rsid w:val="005675F9"/>
    <w:rsid w:val="00567A26"/>
    <w:rsid w:val="00567B23"/>
    <w:rsid w:val="00567CAD"/>
    <w:rsid w:val="00567FAE"/>
    <w:rsid w:val="00570546"/>
    <w:rsid w:val="0057057D"/>
    <w:rsid w:val="005705AC"/>
    <w:rsid w:val="00570789"/>
    <w:rsid w:val="00570B1E"/>
    <w:rsid w:val="00570B2E"/>
    <w:rsid w:val="00570B97"/>
    <w:rsid w:val="00570C06"/>
    <w:rsid w:val="00570C32"/>
    <w:rsid w:val="00570C9B"/>
    <w:rsid w:val="00570F0B"/>
    <w:rsid w:val="0057103E"/>
    <w:rsid w:val="00571125"/>
    <w:rsid w:val="0057126C"/>
    <w:rsid w:val="0057129E"/>
    <w:rsid w:val="005715EE"/>
    <w:rsid w:val="005716A0"/>
    <w:rsid w:val="00571718"/>
    <w:rsid w:val="0057174A"/>
    <w:rsid w:val="005718CF"/>
    <w:rsid w:val="005718EE"/>
    <w:rsid w:val="00571956"/>
    <w:rsid w:val="00571B08"/>
    <w:rsid w:val="00571B41"/>
    <w:rsid w:val="00571C59"/>
    <w:rsid w:val="00571C92"/>
    <w:rsid w:val="00571DFD"/>
    <w:rsid w:val="00571F2B"/>
    <w:rsid w:val="005720C6"/>
    <w:rsid w:val="005721E0"/>
    <w:rsid w:val="0057235C"/>
    <w:rsid w:val="005723BD"/>
    <w:rsid w:val="005724FE"/>
    <w:rsid w:val="005725D5"/>
    <w:rsid w:val="00572646"/>
    <w:rsid w:val="005726E2"/>
    <w:rsid w:val="0057270B"/>
    <w:rsid w:val="0057276C"/>
    <w:rsid w:val="00572972"/>
    <w:rsid w:val="005729E3"/>
    <w:rsid w:val="00572BDE"/>
    <w:rsid w:val="005730CF"/>
    <w:rsid w:val="00573316"/>
    <w:rsid w:val="0057360B"/>
    <w:rsid w:val="005736A3"/>
    <w:rsid w:val="00573726"/>
    <w:rsid w:val="0057376D"/>
    <w:rsid w:val="00573948"/>
    <w:rsid w:val="0057396A"/>
    <w:rsid w:val="00573A39"/>
    <w:rsid w:val="00573ADD"/>
    <w:rsid w:val="00573E35"/>
    <w:rsid w:val="00573E90"/>
    <w:rsid w:val="00574009"/>
    <w:rsid w:val="00574174"/>
    <w:rsid w:val="005742C4"/>
    <w:rsid w:val="005745D6"/>
    <w:rsid w:val="00574741"/>
    <w:rsid w:val="0057487F"/>
    <w:rsid w:val="005748B9"/>
    <w:rsid w:val="00574AC8"/>
    <w:rsid w:val="00574B65"/>
    <w:rsid w:val="00574C34"/>
    <w:rsid w:val="00574EFE"/>
    <w:rsid w:val="00574F43"/>
    <w:rsid w:val="005751E7"/>
    <w:rsid w:val="0057524A"/>
    <w:rsid w:val="00575461"/>
    <w:rsid w:val="005754EA"/>
    <w:rsid w:val="005755B9"/>
    <w:rsid w:val="0057568B"/>
    <w:rsid w:val="00575978"/>
    <w:rsid w:val="00575BB8"/>
    <w:rsid w:val="00575C46"/>
    <w:rsid w:val="0057605F"/>
    <w:rsid w:val="00576207"/>
    <w:rsid w:val="0057620A"/>
    <w:rsid w:val="005762EA"/>
    <w:rsid w:val="005767D6"/>
    <w:rsid w:val="005767DD"/>
    <w:rsid w:val="005769EC"/>
    <w:rsid w:val="00576A61"/>
    <w:rsid w:val="00576A9E"/>
    <w:rsid w:val="00576C0B"/>
    <w:rsid w:val="00576C46"/>
    <w:rsid w:val="00577019"/>
    <w:rsid w:val="005770AE"/>
    <w:rsid w:val="005770E2"/>
    <w:rsid w:val="00577289"/>
    <w:rsid w:val="00577406"/>
    <w:rsid w:val="005775D0"/>
    <w:rsid w:val="005776DD"/>
    <w:rsid w:val="00577BBF"/>
    <w:rsid w:val="00577BE3"/>
    <w:rsid w:val="00577E34"/>
    <w:rsid w:val="00577E7F"/>
    <w:rsid w:val="00577FD0"/>
    <w:rsid w:val="005800DC"/>
    <w:rsid w:val="0058018B"/>
    <w:rsid w:val="005801DE"/>
    <w:rsid w:val="0058023E"/>
    <w:rsid w:val="005803A6"/>
    <w:rsid w:val="005803BA"/>
    <w:rsid w:val="005803DC"/>
    <w:rsid w:val="005804FD"/>
    <w:rsid w:val="0058085F"/>
    <w:rsid w:val="00580AA9"/>
    <w:rsid w:val="00580DF1"/>
    <w:rsid w:val="00580E4D"/>
    <w:rsid w:val="00580E53"/>
    <w:rsid w:val="0058133B"/>
    <w:rsid w:val="0058140A"/>
    <w:rsid w:val="0058149A"/>
    <w:rsid w:val="005814A5"/>
    <w:rsid w:val="0058152F"/>
    <w:rsid w:val="0058162C"/>
    <w:rsid w:val="0058168A"/>
    <w:rsid w:val="00581690"/>
    <w:rsid w:val="0058172C"/>
    <w:rsid w:val="00581A74"/>
    <w:rsid w:val="00581BC8"/>
    <w:rsid w:val="00581C51"/>
    <w:rsid w:val="00581C57"/>
    <w:rsid w:val="00581D22"/>
    <w:rsid w:val="00581FE8"/>
    <w:rsid w:val="00582288"/>
    <w:rsid w:val="005824F2"/>
    <w:rsid w:val="005825AC"/>
    <w:rsid w:val="00582843"/>
    <w:rsid w:val="00582B01"/>
    <w:rsid w:val="00582C1D"/>
    <w:rsid w:val="00582E48"/>
    <w:rsid w:val="0058319E"/>
    <w:rsid w:val="00583207"/>
    <w:rsid w:val="00583227"/>
    <w:rsid w:val="0058339C"/>
    <w:rsid w:val="005833AA"/>
    <w:rsid w:val="0058355D"/>
    <w:rsid w:val="005835C2"/>
    <w:rsid w:val="00583852"/>
    <w:rsid w:val="0058385A"/>
    <w:rsid w:val="0058397A"/>
    <w:rsid w:val="005839E3"/>
    <w:rsid w:val="00583BBE"/>
    <w:rsid w:val="00583C4D"/>
    <w:rsid w:val="00583E52"/>
    <w:rsid w:val="00583EA2"/>
    <w:rsid w:val="00583F10"/>
    <w:rsid w:val="005840C0"/>
    <w:rsid w:val="005841E7"/>
    <w:rsid w:val="00584215"/>
    <w:rsid w:val="005842D1"/>
    <w:rsid w:val="00584322"/>
    <w:rsid w:val="005847C4"/>
    <w:rsid w:val="005848D4"/>
    <w:rsid w:val="00584AAB"/>
    <w:rsid w:val="00584AD7"/>
    <w:rsid w:val="00584AE1"/>
    <w:rsid w:val="00584C61"/>
    <w:rsid w:val="00584CF9"/>
    <w:rsid w:val="00584D47"/>
    <w:rsid w:val="00584F65"/>
    <w:rsid w:val="00585005"/>
    <w:rsid w:val="00585302"/>
    <w:rsid w:val="00585303"/>
    <w:rsid w:val="0058542B"/>
    <w:rsid w:val="005854A7"/>
    <w:rsid w:val="005854D6"/>
    <w:rsid w:val="00585559"/>
    <w:rsid w:val="0058581A"/>
    <w:rsid w:val="005858E4"/>
    <w:rsid w:val="00585A50"/>
    <w:rsid w:val="00585D41"/>
    <w:rsid w:val="00585DD9"/>
    <w:rsid w:val="00585E5D"/>
    <w:rsid w:val="00585EEA"/>
    <w:rsid w:val="005863BA"/>
    <w:rsid w:val="00586412"/>
    <w:rsid w:val="005864A1"/>
    <w:rsid w:val="005864F9"/>
    <w:rsid w:val="005865FB"/>
    <w:rsid w:val="00586723"/>
    <w:rsid w:val="00586803"/>
    <w:rsid w:val="005868E4"/>
    <w:rsid w:val="00586D7B"/>
    <w:rsid w:val="00586E5C"/>
    <w:rsid w:val="00586F11"/>
    <w:rsid w:val="00586F96"/>
    <w:rsid w:val="005870A1"/>
    <w:rsid w:val="00587390"/>
    <w:rsid w:val="00587856"/>
    <w:rsid w:val="005878F7"/>
    <w:rsid w:val="00587B9E"/>
    <w:rsid w:val="00587C5C"/>
    <w:rsid w:val="00587CDB"/>
    <w:rsid w:val="00587DC4"/>
    <w:rsid w:val="00587E73"/>
    <w:rsid w:val="00587F01"/>
    <w:rsid w:val="00587FA1"/>
    <w:rsid w:val="00590000"/>
    <w:rsid w:val="00590343"/>
    <w:rsid w:val="005905A7"/>
    <w:rsid w:val="00590810"/>
    <w:rsid w:val="0059087C"/>
    <w:rsid w:val="0059099B"/>
    <w:rsid w:val="00590A23"/>
    <w:rsid w:val="00590C2E"/>
    <w:rsid w:val="00590C80"/>
    <w:rsid w:val="00590D84"/>
    <w:rsid w:val="00590D98"/>
    <w:rsid w:val="00590EFB"/>
    <w:rsid w:val="00590F0D"/>
    <w:rsid w:val="00590F29"/>
    <w:rsid w:val="00591634"/>
    <w:rsid w:val="0059199F"/>
    <w:rsid w:val="00591A61"/>
    <w:rsid w:val="00591A8C"/>
    <w:rsid w:val="00591C71"/>
    <w:rsid w:val="00591C98"/>
    <w:rsid w:val="00591DC3"/>
    <w:rsid w:val="00591EA8"/>
    <w:rsid w:val="00592262"/>
    <w:rsid w:val="00592380"/>
    <w:rsid w:val="00592401"/>
    <w:rsid w:val="00592879"/>
    <w:rsid w:val="005929FD"/>
    <w:rsid w:val="00592A61"/>
    <w:rsid w:val="00592BA7"/>
    <w:rsid w:val="00592E32"/>
    <w:rsid w:val="00592FB0"/>
    <w:rsid w:val="00592FCB"/>
    <w:rsid w:val="00593064"/>
    <w:rsid w:val="005934BC"/>
    <w:rsid w:val="00593585"/>
    <w:rsid w:val="005935D4"/>
    <w:rsid w:val="0059369B"/>
    <w:rsid w:val="005938F7"/>
    <w:rsid w:val="00593D68"/>
    <w:rsid w:val="00593EE3"/>
    <w:rsid w:val="00594165"/>
    <w:rsid w:val="00594190"/>
    <w:rsid w:val="005941C3"/>
    <w:rsid w:val="00594223"/>
    <w:rsid w:val="00594353"/>
    <w:rsid w:val="00594599"/>
    <w:rsid w:val="005947F2"/>
    <w:rsid w:val="00594932"/>
    <w:rsid w:val="00594E0D"/>
    <w:rsid w:val="00595154"/>
    <w:rsid w:val="0059559A"/>
    <w:rsid w:val="005955D0"/>
    <w:rsid w:val="00595642"/>
    <w:rsid w:val="00595898"/>
    <w:rsid w:val="005959BC"/>
    <w:rsid w:val="00595F6F"/>
    <w:rsid w:val="00595F7B"/>
    <w:rsid w:val="00595FA6"/>
    <w:rsid w:val="005962A3"/>
    <w:rsid w:val="005965AF"/>
    <w:rsid w:val="005965C5"/>
    <w:rsid w:val="005967F3"/>
    <w:rsid w:val="0059685C"/>
    <w:rsid w:val="005968EB"/>
    <w:rsid w:val="0059692B"/>
    <w:rsid w:val="00596AE0"/>
    <w:rsid w:val="00596B81"/>
    <w:rsid w:val="00596FEE"/>
    <w:rsid w:val="0059747A"/>
    <w:rsid w:val="005974EF"/>
    <w:rsid w:val="005974FC"/>
    <w:rsid w:val="005978A1"/>
    <w:rsid w:val="00597A4A"/>
    <w:rsid w:val="00597B10"/>
    <w:rsid w:val="00597BBE"/>
    <w:rsid w:val="00597BC8"/>
    <w:rsid w:val="00597BDD"/>
    <w:rsid w:val="00597BDE"/>
    <w:rsid w:val="00597C02"/>
    <w:rsid w:val="00597D7D"/>
    <w:rsid w:val="00597ECB"/>
    <w:rsid w:val="00597FAA"/>
    <w:rsid w:val="005A035B"/>
    <w:rsid w:val="005A06E6"/>
    <w:rsid w:val="005A09E7"/>
    <w:rsid w:val="005A0A00"/>
    <w:rsid w:val="005A0AF4"/>
    <w:rsid w:val="005A0D07"/>
    <w:rsid w:val="005A0D21"/>
    <w:rsid w:val="005A0FF8"/>
    <w:rsid w:val="005A1171"/>
    <w:rsid w:val="005A1181"/>
    <w:rsid w:val="005A1199"/>
    <w:rsid w:val="005A128E"/>
    <w:rsid w:val="005A12B9"/>
    <w:rsid w:val="005A1486"/>
    <w:rsid w:val="005A15C6"/>
    <w:rsid w:val="005A1719"/>
    <w:rsid w:val="005A187E"/>
    <w:rsid w:val="005A1F42"/>
    <w:rsid w:val="005A2583"/>
    <w:rsid w:val="005A26EE"/>
    <w:rsid w:val="005A2A1C"/>
    <w:rsid w:val="005A2AFE"/>
    <w:rsid w:val="005A2B90"/>
    <w:rsid w:val="005A2F32"/>
    <w:rsid w:val="005A31B7"/>
    <w:rsid w:val="005A3261"/>
    <w:rsid w:val="005A3A89"/>
    <w:rsid w:val="005A3BDD"/>
    <w:rsid w:val="005A3BF2"/>
    <w:rsid w:val="005A3C9C"/>
    <w:rsid w:val="005A3D1B"/>
    <w:rsid w:val="005A3D28"/>
    <w:rsid w:val="005A3EA2"/>
    <w:rsid w:val="005A3EEB"/>
    <w:rsid w:val="005A3F5E"/>
    <w:rsid w:val="005A3F8D"/>
    <w:rsid w:val="005A40B4"/>
    <w:rsid w:val="005A444E"/>
    <w:rsid w:val="005A44C8"/>
    <w:rsid w:val="005A458D"/>
    <w:rsid w:val="005A45C6"/>
    <w:rsid w:val="005A46BE"/>
    <w:rsid w:val="005A4733"/>
    <w:rsid w:val="005A48D4"/>
    <w:rsid w:val="005A4DCB"/>
    <w:rsid w:val="005A4E65"/>
    <w:rsid w:val="005A4FE2"/>
    <w:rsid w:val="005A5086"/>
    <w:rsid w:val="005A50D2"/>
    <w:rsid w:val="005A516B"/>
    <w:rsid w:val="005A5777"/>
    <w:rsid w:val="005A5B9D"/>
    <w:rsid w:val="005A61F2"/>
    <w:rsid w:val="005A62B4"/>
    <w:rsid w:val="005A650B"/>
    <w:rsid w:val="005A65A2"/>
    <w:rsid w:val="005A65AA"/>
    <w:rsid w:val="005A671E"/>
    <w:rsid w:val="005A68F5"/>
    <w:rsid w:val="005A6BAF"/>
    <w:rsid w:val="005A6E35"/>
    <w:rsid w:val="005A6EDC"/>
    <w:rsid w:val="005A6F24"/>
    <w:rsid w:val="005A7166"/>
    <w:rsid w:val="005A719F"/>
    <w:rsid w:val="005A7356"/>
    <w:rsid w:val="005A7704"/>
    <w:rsid w:val="005A7872"/>
    <w:rsid w:val="005A78C3"/>
    <w:rsid w:val="005A7993"/>
    <w:rsid w:val="005A7AFC"/>
    <w:rsid w:val="005A7B2B"/>
    <w:rsid w:val="005A7C07"/>
    <w:rsid w:val="005A7DA2"/>
    <w:rsid w:val="005A7EDB"/>
    <w:rsid w:val="005A7F65"/>
    <w:rsid w:val="005A7FCA"/>
    <w:rsid w:val="005B0052"/>
    <w:rsid w:val="005B0358"/>
    <w:rsid w:val="005B048A"/>
    <w:rsid w:val="005B0602"/>
    <w:rsid w:val="005B0A4A"/>
    <w:rsid w:val="005B0B2B"/>
    <w:rsid w:val="005B0EB0"/>
    <w:rsid w:val="005B0ECF"/>
    <w:rsid w:val="005B0FC7"/>
    <w:rsid w:val="005B0FF2"/>
    <w:rsid w:val="005B1033"/>
    <w:rsid w:val="005B1049"/>
    <w:rsid w:val="005B1257"/>
    <w:rsid w:val="005B1656"/>
    <w:rsid w:val="005B1682"/>
    <w:rsid w:val="005B1C50"/>
    <w:rsid w:val="005B1D63"/>
    <w:rsid w:val="005B20CE"/>
    <w:rsid w:val="005B22FD"/>
    <w:rsid w:val="005B2396"/>
    <w:rsid w:val="005B2532"/>
    <w:rsid w:val="005B2619"/>
    <w:rsid w:val="005B2668"/>
    <w:rsid w:val="005B26E4"/>
    <w:rsid w:val="005B2850"/>
    <w:rsid w:val="005B29CE"/>
    <w:rsid w:val="005B2C00"/>
    <w:rsid w:val="005B2DAF"/>
    <w:rsid w:val="005B2F0C"/>
    <w:rsid w:val="005B2FEC"/>
    <w:rsid w:val="005B3092"/>
    <w:rsid w:val="005B318E"/>
    <w:rsid w:val="005B328B"/>
    <w:rsid w:val="005B33D3"/>
    <w:rsid w:val="005B34AB"/>
    <w:rsid w:val="005B362A"/>
    <w:rsid w:val="005B381D"/>
    <w:rsid w:val="005B3889"/>
    <w:rsid w:val="005B38C2"/>
    <w:rsid w:val="005B394E"/>
    <w:rsid w:val="005B3ABB"/>
    <w:rsid w:val="005B3B7E"/>
    <w:rsid w:val="005B3BEC"/>
    <w:rsid w:val="005B3FF5"/>
    <w:rsid w:val="005B4425"/>
    <w:rsid w:val="005B45F5"/>
    <w:rsid w:val="005B4838"/>
    <w:rsid w:val="005B4ADE"/>
    <w:rsid w:val="005B4B8D"/>
    <w:rsid w:val="005B4C51"/>
    <w:rsid w:val="005B4E40"/>
    <w:rsid w:val="005B531C"/>
    <w:rsid w:val="005B572E"/>
    <w:rsid w:val="005B57A5"/>
    <w:rsid w:val="005B58C0"/>
    <w:rsid w:val="005B5AC7"/>
    <w:rsid w:val="005B5D6B"/>
    <w:rsid w:val="005B5D72"/>
    <w:rsid w:val="005B5EBA"/>
    <w:rsid w:val="005B6110"/>
    <w:rsid w:val="005B6182"/>
    <w:rsid w:val="005B627A"/>
    <w:rsid w:val="005B62BB"/>
    <w:rsid w:val="005B635C"/>
    <w:rsid w:val="005B63C4"/>
    <w:rsid w:val="005B6518"/>
    <w:rsid w:val="005B6835"/>
    <w:rsid w:val="005B6839"/>
    <w:rsid w:val="005B69FB"/>
    <w:rsid w:val="005B6A3A"/>
    <w:rsid w:val="005B6AB0"/>
    <w:rsid w:val="005B6E01"/>
    <w:rsid w:val="005B6F21"/>
    <w:rsid w:val="005B6F26"/>
    <w:rsid w:val="005B71C7"/>
    <w:rsid w:val="005B7291"/>
    <w:rsid w:val="005B7317"/>
    <w:rsid w:val="005B76FB"/>
    <w:rsid w:val="005B7904"/>
    <w:rsid w:val="005B79A8"/>
    <w:rsid w:val="005B7CBC"/>
    <w:rsid w:val="005B7D14"/>
    <w:rsid w:val="005B7DBF"/>
    <w:rsid w:val="005B7E3D"/>
    <w:rsid w:val="005B7E8D"/>
    <w:rsid w:val="005BA5E4"/>
    <w:rsid w:val="005C0078"/>
    <w:rsid w:val="005C0349"/>
    <w:rsid w:val="005C042A"/>
    <w:rsid w:val="005C049E"/>
    <w:rsid w:val="005C04DD"/>
    <w:rsid w:val="005C0567"/>
    <w:rsid w:val="005C0578"/>
    <w:rsid w:val="005C0650"/>
    <w:rsid w:val="005C0848"/>
    <w:rsid w:val="005C08F0"/>
    <w:rsid w:val="005C0AB6"/>
    <w:rsid w:val="005C0DAB"/>
    <w:rsid w:val="005C1102"/>
    <w:rsid w:val="005C1299"/>
    <w:rsid w:val="005C139B"/>
    <w:rsid w:val="005C14B3"/>
    <w:rsid w:val="005C14C6"/>
    <w:rsid w:val="005C14CC"/>
    <w:rsid w:val="005C1829"/>
    <w:rsid w:val="005C1ADA"/>
    <w:rsid w:val="005C1F94"/>
    <w:rsid w:val="005C21D4"/>
    <w:rsid w:val="005C2385"/>
    <w:rsid w:val="005C2425"/>
    <w:rsid w:val="005C247B"/>
    <w:rsid w:val="005C2513"/>
    <w:rsid w:val="005C2514"/>
    <w:rsid w:val="005C2529"/>
    <w:rsid w:val="005C2592"/>
    <w:rsid w:val="005C292B"/>
    <w:rsid w:val="005C2975"/>
    <w:rsid w:val="005C2A82"/>
    <w:rsid w:val="005C2A85"/>
    <w:rsid w:val="005C2B0C"/>
    <w:rsid w:val="005C2C1A"/>
    <w:rsid w:val="005C2CD7"/>
    <w:rsid w:val="005C2F39"/>
    <w:rsid w:val="005C3221"/>
    <w:rsid w:val="005C35A1"/>
    <w:rsid w:val="005C3DCF"/>
    <w:rsid w:val="005C3E21"/>
    <w:rsid w:val="005C403F"/>
    <w:rsid w:val="005C404C"/>
    <w:rsid w:val="005C4254"/>
    <w:rsid w:val="005C42EF"/>
    <w:rsid w:val="005C4324"/>
    <w:rsid w:val="005C438C"/>
    <w:rsid w:val="005C4788"/>
    <w:rsid w:val="005C4A87"/>
    <w:rsid w:val="005C4B3E"/>
    <w:rsid w:val="005C4B9E"/>
    <w:rsid w:val="005C4C21"/>
    <w:rsid w:val="005C4C6A"/>
    <w:rsid w:val="005C4DC1"/>
    <w:rsid w:val="005C4F0C"/>
    <w:rsid w:val="005C4FF1"/>
    <w:rsid w:val="005C504C"/>
    <w:rsid w:val="005C5305"/>
    <w:rsid w:val="005C536E"/>
    <w:rsid w:val="005C541E"/>
    <w:rsid w:val="005C5632"/>
    <w:rsid w:val="005C567B"/>
    <w:rsid w:val="005C56D6"/>
    <w:rsid w:val="005C5738"/>
    <w:rsid w:val="005C575C"/>
    <w:rsid w:val="005C57FF"/>
    <w:rsid w:val="005C5919"/>
    <w:rsid w:val="005C59E2"/>
    <w:rsid w:val="005C5C3F"/>
    <w:rsid w:val="005C5C85"/>
    <w:rsid w:val="005C5FC7"/>
    <w:rsid w:val="005C6091"/>
    <w:rsid w:val="005C630A"/>
    <w:rsid w:val="005C6350"/>
    <w:rsid w:val="005C6384"/>
    <w:rsid w:val="005C6402"/>
    <w:rsid w:val="005C65DD"/>
    <w:rsid w:val="005C6637"/>
    <w:rsid w:val="005C6BE1"/>
    <w:rsid w:val="005C6CFB"/>
    <w:rsid w:val="005C6F81"/>
    <w:rsid w:val="005C7087"/>
    <w:rsid w:val="005C7191"/>
    <w:rsid w:val="005C7198"/>
    <w:rsid w:val="005C741F"/>
    <w:rsid w:val="005C7591"/>
    <w:rsid w:val="005C75AB"/>
    <w:rsid w:val="005C76C9"/>
    <w:rsid w:val="005C77C9"/>
    <w:rsid w:val="005C77FF"/>
    <w:rsid w:val="005C785B"/>
    <w:rsid w:val="005C7897"/>
    <w:rsid w:val="005C793F"/>
    <w:rsid w:val="005C79C9"/>
    <w:rsid w:val="005C7A4C"/>
    <w:rsid w:val="005C7B32"/>
    <w:rsid w:val="005C7DF9"/>
    <w:rsid w:val="005CCE00"/>
    <w:rsid w:val="005D0085"/>
    <w:rsid w:val="005D01BD"/>
    <w:rsid w:val="005D01F1"/>
    <w:rsid w:val="005D0276"/>
    <w:rsid w:val="005D035C"/>
    <w:rsid w:val="005D0386"/>
    <w:rsid w:val="005D03EF"/>
    <w:rsid w:val="005D04A6"/>
    <w:rsid w:val="005D04AF"/>
    <w:rsid w:val="005D0662"/>
    <w:rsid w:val="005D0752"/>
    <w:rsid w:val="005D0A58"/>
    <w:rsid w:val="005D0A77"/>
    <w:rsid w:val="005D0B39"/>
    <w:rsid w:val="005D0CF7"/>
    <w:rsid w:val="005D0D6C"/>
    <w:rsid w:val="005D0E28"/>
    <w:rsid w:val="005D1037"/>
    <w:rsid w:val="005D106A"/>
    <w:rsid w:val="005D1202"/>
    <w:rsid w:val="005D121A"/>
    <w:rsid w:val="005D1391"/>
    <w:rsid w:val="005D13E7"/>
    <w:rsid w:val="005D15DF"/>
    <w:rsid w:val="005D1639"/>
    <w:rsid w:val="005D1784"/>
    <w:rsid w:val="005D19E9"/>
    <w:rsid w:val="005D1A27"/>
    <w:rsid w:val="005D1A54"/>
    <w:rsid w:val="005D1BA6"/>
    <w:rsid w:val="005D1BFB"/>
    <w:rsid w:val="005D1CAA"/>
    <w:rsid w:val="005D1CC7"/>
    <w:rsid w:val="005D1F0D"/>
    <w:rsid w:val="005D2135"/>
    <w:rsid w:val="005D2568"/>
    <w:rsid w:val="005D25FD"/>
    <w:rsid w:val="005D28DF"/>
    <w:rsid w:val="005D292A"/>
    <w:rsid w:val="005D2A03"/>
    <w:rsid w:val="005D2A0A"/>
    <w:rsid w:val="005D2B37"/>
    <w:rsid w:val="005D2C7A"/>
    <w:rsid w:val="005D2F39"/>
    <w:rsid w:val="005D303E"/>
    <w:rsid w:val="005D3489"/>
    <w:rsid w:val="005D35BE"/>
    <w:rsid w:val="005D368A"/>
    <w:rsid w:val="005D36B1"/>
    <w:rsid w:val="005D3705"/>
    <w:rsid w:val="005D3B80"/>
    <w:rsid w:val="005D3CA0"/>
    <w:rsid w:val="005D3E40"/>
    <w:rsid w:val="005D3F2E"/>
    <w:rsid w:val="005D4249"/>
    <w:rsid w:val="005D42D0"/>
    <w:rsid w:val="005D440C"/>
    <w:rsid w:val="005D448A"/>
    <w:rsid w:val="005D4819"/>
    <w:rsid w:val="005D49FB"/>
    <w:rsid w:val="005D4C6E"/>
    <w:rsid w:val="005D4E19"/>
    <w:rsid w:val="005D4EB5"/>
    <w:rsid w:val="005D50E4"/>
    <w:rsid w:val="005D524D"/>
    <w:rsid w:val="005D52B0"/>
    <w:rsid w:val="005D53BC"/>
    <w:rsid w:val="005D54EF"/>
    <w:rsid w:val="005D580E"/>
    <w:rsid w:val="005D5846"/>
    <w:rsid w:val="005D5991"/>
    <w:rsid w:val="005D5B94"/>
    <w:rsid w:val="005D5C73"/>
    <w:rsid w:val="005D5CE4"/>
    <w:rsid w:val="005D5FCC"/>
    <w:rsid w:val="005D5FFE"/>
    <w:rsid w:val="005D601A"/>
    <w:rsid w:val="005D606E"/>
    <w:rsid w:val="005D6132"/>
    <w:rsid w:val="005D63FE"/>
    <w:rsid w:val="005D64CC"/>
    <w:rsid w:val="005D64E9"/>
    <w:rsid w:val="005D65A7"/>
    <w:rsid w:val="005D66B0"/>
    <w:rsid w:val="005D673D"/>
    <w:rsid w:val="005D6789"/>
    <w:rsid w:val="005D688E"/>
    <w:rsid w:val="005D6CF6"/>
    <w:rsid w:val="005D71C2"/>
    <w:rsid w:val="005D720A"/>
    <w:rsid w:val="005D746B"/>
    <w:rsid w:val="005D7480"/>
    <w:rsid w:val="005D74D7"/>
    <w:rsid w:val="005D7540"/>
    <w:rsid w:val="005D7561"/>
    <w:rsid w:val="005D77A9"/>
    <w:rsid w:val="005D79B2"/>
    <w:rsid w:val="005D7A1A"/>
    <w:rsid w:val="005D7AE1"/>
    <w:rsid w:val="005D7C93"/>
    <w:rsid w:val="005D7E2B"/>
    <w:rsid w:val="005E035A"/>
    <w:rsid w:val="005E03F3"/>
    <w:rsid w:val="005E0467"/>
    <w:rsid w:val="005E062A"/>
    <w:rsid w:val="005E08A1"/>
    <w:rsid w:val="005E08F4"/>
    <w:rsid w:val="005E097F"/>
    <w:rsid w:val="005E0983"/>
    <w:rsid w:val="005E09A5"/>
    <w:rsid w:val="005E0A47"/>
    <w:rsid w:val="005E0CF1"/>
    <w:rsid w:val="005E0D0E"/>
    <w:rsid w:val="005E0DA8"/>
    <w:rsid w:val="005E0E81"/>
    <w:rsid w:val="005E0F8D"/>
    <w:rsid w:val="005E13C3"/>
    <w:rsid w:val="005E1402"/>
    <w:rsid w:val="005E1416"/>
    <w:rsid w:val="005E16ED"/>
    <w:rsid w:val="005E177A"/>
    <w:rsid w:val="005E1A03"/>
    <w:rsid w:val="005E22B2"/>
    <w:rsid w:val="005E2472"/>
    <w:rsid w:val="005E2475"/>
    <w:rsid w:val="005E2648"/>
    <w:rsid w:val="005E2909"/>
    <w:rsid w:val="005E2A8E"/>
    <w:rsid w:val="005E2B9B"/>
    <w:rsid w:val="005E2C79"/>
    <w:rsid w:val="005E2D75"/>
    <w:rsid w:val="005E2EBE"/>
    <w:rsid w:val="005E319A"/>
    <w:rsid w:val="005E35D9"/>
    <w:rsid w:val="005E371D"/>
    <w:rsid w:val="005E381D"/>
    <w:rsid w:val="005E3856"/>
    <w:rsid w:val="005E3866"/>
    <w:rsid w:val="005E3913"/>
    <w:rsid w:val="005E3A51"/>
    <w:rsid w:val="005E3D8C"/>
    <w:rsid w:val="005E3E47"/>
    <w:rsid w:val="005E3EC3"/>
    <w:rsid w:val="005E3F04"/>
    <w:rsid w:val="005E42E5"/>
    <w:rsid w:val="005E44FA"/>
    <w:rsid w:val="005E4530"/>
    <w:rsid w:val="005E4575"/>
    <w:rsid w:val="005E4599"/>
    <w:rsid w:val="005E46E8"/>
    <w:rsid w:val="005E48DB"/>
    <w:rsid w:val="005E4B52"/>
    <w:rsid w:val="005E4D71"/>
    <w:rsid w:val="005E4DCA"/>
    <w:rsid w:val="005E4E8F"/>
    <w:rsid w:val="005E502F"/>
    <w:rsid w:val="005E5088"/>
    <w:rsid w:val="005E51F9"/>
    <w:rsid w:val="005E540B"/>
    <w:rsid w:val="005E543D"/>
    <w:rsid w:val="005E58F9"/>
    <w:rsid w:val="005E593C"/>
    <w:rsid w:val="005E5A18"/>
    <w:rsid w:val="005E5B69"/>
    <w:rsid w:val="005E60A4"/>
    <w:rsid w:val="005E6253"/>
    <w:rsid w:val="005E63B1"/>
    <w:rsid w:val="005E6AAA"/>
    <w:rsid w:val="005E6BEE"/>
    <w:rsid w:val="005E6C6D"/>
    <w:rsid w:val="005E6CA8"/>
    <w:rsid w:val="005E6CF6"/>
    <w:rsid w:val="005E6E44"/>
    <w:rsid w:val="005E6ED5"/>
    <w:rsid w:val="005E6F2F"/>
    <w:rsid w:val="005E7211"/>
    <w:rsid w:val="005E723E"/>
    <w:rsid w:val="005E7302"/>
    <w:rsid w:val="005E73A9"/>
    <w:rsid w:val="005E73C3"/>
    <w:rsid w:val="005E75E5"/>
    <w:rsid w:val="005E76D0"/>
    <w:rsid w:val="005E7908"/>
    <w:rsid w:val="005E79FF"/>
    <w:rsid w:val="005E7B89"/>
    <w:rsid w:val="005E7F17"/>
    <w:rsid w:val="005E7F95"/>
    <w:rsid w:val="005F00F5"/>
    <w:rsid w:val="005F0126"/>
    <w:rsid w:val="005F01DD"/>
    <w:rsid w:val="005F02D2"/>
    <w:rsid w:val="005F08D4"/>
    <w:rsid w:val="005F0941"/>
    <w:rsid w:val="005F097A"/>
    <w:rsid w:val="005F0A04"/>
    <w:rsid w:val="005F0A46"/>
    <w:rsid w:val="005F0A83"/>
    <w:rsid w:val="005F0BBA"/>
    <w:rsid w:val="005F0CB4"/>
    <w:rsid w:val="005F0D2E"/>
    <w:rsid w:val="005F0D7D"/>
    <w:rsid w:val="005F0D87"/>
    <w:rsid w:val="005F0F88"/>
    <w:rsid w:val="005F0FCB"/>
    <w:rsid w:val="005F0FEE"/>
    <w:rsid w:val="005F1068"/>
    <w:rsid w:val="005F10F4"/>
    <w:rsid w:val="005F11B0"/>
    <w:rsid w:val="005F1326"/>
    <w:rsid w:val="005F13F7"/>
    <w:rsid w:val="005F14A5"/>
    <w:rsid w:val="005F1714"/>
    <w:rsid w:val="005F1C0D"/>
    <w:rsid w:val="005F1C86"/>
    <w:rsid w:val="005F1D0C"/>
    <w:rsid w:val="005F20F8"/>
    <w:rsid w:val="005F2281"/>
    <w:rsid w:val="005F229C"/>
    <w:rsid w:val="005F252D"/>
    <w:rsid w:val="005F278F"/>
    <w:rsid w:val="005F28F6"/>
    <w:rsid w:val="005F299C"/>
    <w:rsid w:val="005F2ACD"/>
    <w:rsid w:val="005F2C7E"/>
    <w:rsid w:val="005F2D88"/>
    <w:rsid w:val="005F2F1E"/>
    <w:rsid w:val="005F2F8C"/>
    <w:rsid w:val="005F31F9"/>
    <w:rsid w:val="005F329C"/>
    <w:rsid w:val="005F3849"/>
    <w:rsid w:val="005F3867"/>
    <w:rsid w:val="005F3A0E"/>
    <w:rsid w:val="005F3C3E"/>
    <w:rsid w:val="005F3E8C"/>
    <w:rsid w:val="005F3F15"/>
    <w:rsid w:val="005F3F62"/>
    <w:rsid w:val="005F4202"/>
    <w:rsid w:val="005F42D0"/>
    <w:rsid w:val="005F4481"/>
    <w:rsid w:val="005F45B9"/>
    <w:rsid w:val="005F4C09"/>
    <w:rsid w:val="005F4DCE"/>
    <w:rsid w:val="005F4F25"/>
    <w:rsid w:val="005F4F78"/>
    <w:rsid w:val="005F5003"/>
    <w:rsid w:val="005F5034"/>
    <w:rsid w:val="005F50C1"/>
    <w:rsid w:val="005F5165"/>
    <w:rsid w:val="005F518F"/>
    <w:rsid w:val="005F5211"/>
    <w:rsid w:val="005F53C5"/>
    <w:rsid w:val="005F5476"/>
    <w:rsid w:val="005F551C"/>
    <w:rsid w:val="005F55D6"/>
    <w:rsid w:val="005F5622"/>
    <w:rsid w:val="005F57BC"/>
    <w:rsid w:val="005F5B6F"/>
    <w:rsid w:val="005F5CDA"/>
    <w:rsid w:val="005F5D77"/>
    <w:rsid w:val="005F5ED3"/>
    <w:rsid w:val="005F6195"/>
    <w:rsid w:val="005F6217"/>
    <w:rsid w:val="005F63E2"/>
    <w:rsid w:val="005F640A"/>
    <w:rsid w:val="005F64B3"/>
    <w:rsid w:val="005F65DF"/>
    <w:rsid w:val="005F671B"/>
    <w:rsid w:val="005F688A"/>
    <w:rsid w:val="005F68B1"/>
    <w:rsid w:val="005F6CB9"/>
    <w:rsid w:val="005F6E11"/>
    <w:rsid w:val="005F72A1"/>
    <w:rsid w:val="005F72CF"/>
    <w:rsid w:val="005F736D"/>
    <w:rsid w:val="005F74DD"/>
    <w:rsid w:val="005F77A0"/>
    <w:rsid w:val="005F77BC"/>
    <w:rsid w:val="005F78A1"/>
    <w:rsid w:val="005F78F8"/>
    <w:rsid w:val="005F7A41"/>
    <w:rsid w:val="005F7EC0"/>
    <w:rsid w:val="005F7F34"/>
    <w:rsid w:val="00600152"/>
    <w:rsid w:val="00600285"/>
    <w:rsid w:val="00600326"/>
    <w:rsid w:val="00600347"/>
    <w:rsid w:val="00600405"/>
    <w:rsid w:val="00600462"/>
    <w:rsid w:val="006006AE"/>
    <w:rsid w:val="00600737"/>
    <w:rsid w:val="006008A5"/>
    <w:rsid w:val="0060093E"/>
    <w:rsid w:val="00600F5D"/>
    <w:rsid w:val="0060103D"/>
    <w:rsid w:val="006011A2"/>
    <w:rsid w:val="0060136F"/>
    <w:rsid w:val="006016FB"/>
    <w:rsid w:val="0060174D"/>
    <w:rsid w:val="006017B8"/>
    <w:rsid w:val="006017DE"/>
    <w:rsid w:val="00601A8E"/>
    <w:rsid w:val="00601C36"/>
    <w:rsid w:val="00601D13"/>
    <w:rsid w:val="00601DAB"/>
    <w:rsid w:val="00602045"/>
    <w:rsid w:val="00602335"/>
    <w:rsid w:val="00602476"/>
    <w:rsid w:val="006026A9"/>
    <w:rsid w:val="006028ED"/>
    <w:rsid w:val="006028F1"/>
    <w:rsid w:val="00602A6B"/>
    <w:rsid w:val="00602B4C"/>
    <w:rsid w:val="00602B59"/>
    <w:rsid w:val="00602DE7"/>
    <w:rsid w:val="00602E41"/>
    <w:rsid w:val="00603019"/>
    <w:rsid w:val="006031FD"/>
    <w:rsid w:val="0060321C"/>
    <w:rsid w:val="0060340B"/>
    <w:rsid w:val="00603592"/>
    <w:rsid w:val="0060381A"/>
    <w:rsid w:val="00603856"/>
    <w:rsid w:val="0060387E"/>
    <w:rsid w:val="00603928"/>
    <w:rsid w:val="006039EE"/>
    <w:rsid w:val="00603A73"/>
    <w:rsid w:val="00603CBA"/>
    <w:rsid w:val="00603D15"/>
    <w:rsid w:val="00603E4E"/>
    <w:rsid w:val="00603EC1"/>
    <w:rsid w:val="00603FA0"/>
    <w:rsid w:val="00604024"/>
    <w:rsid w:val="00604103"/>
    <w:rsid w:val="00604210"/>
    <w:rsid w:val="00604351"/>
    <w:rsid w:val="00604419"/>
    <w:rsid w:val="0060441C"/>
    <w:rsid w:val="00604495"/>
    <w:rsid w:val="0060469C"/>
    <w:rsid w:val="0060471A"/>
    <w:rsid w:val="00604736"/>
    <w:rsid w:val="006047AA"/>
    <w:rsid w:val="00604855"/>
    <w:rsid w:val="00604891"/>
    <w:rsid w:val="00604CAB"/>
    <w:rsid w:val="00604CF0"/>
    <w:rsid w:val="00604F10"/>
    <w:rsid w:val="00604F72"/>
    <w:rsid w:val="00604FCA"/>
    <w:rsid w:val="0060506C"/>
    <w:rsid w:val="00605335"/>
    <w:rsid w:val="0060543B"/>
    <w:rsid w:val="006054DF"/>
    <w:rsid w:val="00605669"/>
    <w:rsid w:val="006057B6"/>
    <w:rsid w:val="00605C7C"/>
    <w:rsid w:val="00605D01"/>
    <w:rsid w:val="00605D92"/>
    <w:rsid w:val="00605EA6"/>
    <w:rsid w:val="00605FC6"/>
    <w:rsid w:val="00606162"/>
    <w:rsid w:val="00606370"/>
    <w:rsid w:val="006063E1"/>
    <w:rsid w:val="00606478"/>
    <w:rsid w:val="006064D5"/>
    <w:rsid w:val="0060650A"/>
    <w:rsid w:val="0060665D"/>
    <w:rsid w:val="006067AC"/>
    <w:rsid w:val="00606D3C"/>
    <w:rsid w:val="00606FF8"/>
    <w:rsid w:val="006070F7"/>
    <w:rsid w:val="00607168"/>
    <w:rsid w:val="006073FB"/>
    <w:rsid w:val="006074DD"/>
    <w:rsid w:val="0060756D"/>
    <w:rsid w:val="00607639"/>
    <w:rsid w:val="00607657"/>
    <w:rsid w:val="00607A64"/>
    <w:rsid w:val="00607B29"/>
    <w:rsid w:val="00607D3C"/>
    <w:rsid w:val="0061021F"/>
    <w:rsid w:val="00610348"/>
    <w:rsid w:val="0061047C"/>
    <w:rsid w:val="006104FC"/>
    <w:rsid w:val="00610947"/>
    <w:rsid w:val="00610A78"/>
    <w:rsid w:val="00611090"/>
    <w:rsid w:val="006112D5"/>
    <w:rsid w:val="006118B0"/>
    <w:rsid w:val="00611B6B"/>
    <w:rsid w:val="00611CBB"/>
    <w:rsid w:val="00611F78"/>
    <w:rsid w:val="006120CB"/>
    <w:rsid w:val="0061215B"/>
    <w:rsid w:val="006124FD"/>
    <w:rsid w:val="006125D5"/>
    <w:rsid w:val="006125E1"/>
    <w:rsid w:val="00612826"/>
    <w:rsid w:val="006128B4"/>
    <w:rsid w:val="00612928"/>
    <w:rsid w:val="00612A5F"/>
    <w:rsid w:val="00612A93"/>
    <w:rsid w:val="00612DC5"/>
    <w:rsid w:val="00612FF8"/>
    <w:rsid w:val="006131B8"/>
    <w:rsid w:val="0061339E"/>
    <w:rsid w:val="00613491"/>
    <w:rsid w:val="00613522"/>
    <w:rsid w:val="006137F2"/>
    <w:rsid w:val="00613B1A"/>
    <w:rsid w:val="00613D40"/>
    <w:rsid w:val="00613DB2"/>
    <w:rsid w:val="006142B9"/>
    <w:rsid w:val="006143C4"/>
    <w:rsid w:val="00614440"/>
    <w:rsid w:val="00614A86"/>
    <w:rsid w:val="00614ECE"/>
    <w:rsid w:val="00614FE9"/>
    <w:rsid w:val="0061560A"/>
    <w:rsid w:val="00615655"/>
    <w:rsid w:val="006156B8"/>
    <w:rsid w:val="006158AD"/>
    <w:rsid w:val="00615A8C"/>
    <w:rsid w:val="00615B1C"/>
    <w:rsid w:val="00615B67"/>
    <w:rsid w:val="00615BA0"/>
    <w:rsid w:val="00615C89"/>
    <w:rsid w:val="00615C98"/>
    <w:rsid w:val="00615DF9"/>
    <w:rsid w:val="00615F73"/>
    <w:rsid w:val="0061606E"/>
    <w:rsid w:val="00616270"/>
    <w:rsid w:val="00616286"/>
    <w:rsid w:val="006168BC"/>
    <w:rsid w:val="00616ACC"/>
    <w:rsid w:val="00616D69"/>
    <w:rsid w:val="00616E18"/>
    <w:rsid w:val="00616E6B"/>
    <w:rsid w:val="00616F41"/>
    <w:rsid w:val="0061716E"/>
    <w:rsid w:val="00617263"/>
    <w:rsid w:val="0061741A"/>
    <w:rsid w:val="0061760C"/>
    <w:rsid w:val="00617BC3"/>
    <w:rsid w:val="00617C76"/>
    <w:rsid w:val="00617D1A"/>
    <w:rsid w:val="00617D3B"/>
    <w:rsid w:val="00617FF2"/>
    <w:rsid w:val="0062012F"/>
    <w:rsid w:val="00620193"/>
    <w:rsid w:val="006202BE"/>
    <w:rsid w:val="00620382"/>
    <w:rsid w:val="006204ED"/>
    <w:rsid w:val="0062053B"/>
    <w:rsid w:val="0062060A"/>
    <w:rsid w:val="0062086F"/>
    <w:rsid w:val="00620BAD"/>
    <w:rsid w:val="00620E26"/>
    <w:rsid w:val="00620EEA"/>
    <w:rsid w:val="00620FAD"/>
    <w:rsid w:val="0062103B"/>
    <w:rsid w:val="0062110B"/>
    <w:rsid w:val="006213D9"/>
    <w:rsid w:val="00621428"/>
    <w:rsid w:val="00621459"/>
    <w:rsid w:val="0062153D"/>
    <w:rsid w:val="00621744"/>
    <w:rsid w:val="00621750"/>
    <w:rsid w:val="0062187A"/>
    <w:rsid w:val="006218AD"/>
    <w:rsid w:val="00621968"/>
    <w:rsid w:val="00621BE6"/>
    <w:rsid w:val="00621E45"/>
    <w:rsid w:val="00621F5B"/>
    <w:rsid w:val="00622231"/>
    <w:rsid w:val="00622253"/>
    <w:rsid w:val="006222B7"/>
    <w:rsid w:val="0062252F"/>
    <w:rsid w:val="0062255F"/>
    <w:rsid w:val="006226BE"/>
    <w:rsid w:val="00622723"/>
    <w:rsid w:val="0062283C"/>
    <w:rsid w:val="00622B1A"/>
    <w:rsid w:val="00622D11"/>
    <w:rsid w:val="00622D39"/>
    <w:rsid w:val="00622E24"/>
    <w:rsid w:val="006232DB"/>
    <w:rsid w:val="00623405"/>
    <w:rsid w:val="00623412"/>
    <w:rsid w:val="0062347A"/>
    <w:rsid w:val="006235B7"/>
    <w:rsid w:val="0062373E"/>
    <w:rsid w:val="00623880"/>
    <w:rsid w:val="0062388D"/>
    <w:rsid w:val="006238B0"/>
    <w:rsid w:val="00623A84"/>
    <w:rsid w:val="00623B98"/>
    <w:rsid w:val="00623CBA"/>
    <w:rsid w:val="006240C6"/>
    <w:rsid w:val="0062443A"/>
    <w:rsid w:val="00624480"/>
    <w:rsid w:val="0062469D"/>
    <w:rsid w:val="00624710"/>
    <w:rsid w:val="006248D8"/>
    <w:rsid w:val="006248DE"/>
    <w:rsid w:val="00624938"/>
    <w:rsid w:val="0062499B"/>
    <w:rsid w:val="00624AE0"/>
    <w:rsid w:val="00624BBF"/>
    <w:rsid w:val="00624C13"/>
    <w:rsid w:val="00624C9B"/>
    <w:rsid w:val="00624CE4"/>
    <w:rsid w:val="00624E47"/>
    <w:rsid w:val="00625118"/>
    <w:rsid w:val="006251C0"/>
    <w:rsid w:val="00625265"/>
    <w:rsid w:val="00625284"/>
    <w:rsid w:val="00625413"/>
    <w:rsid w:val="006255D7"/>
    <w:rsid w:val="00625825"/>
    <w:rsid w:val="00625988"/>
    <w:rsid w:val="00625B41"/>
    <w:rsid w:val="00625C35"/>
    <w:rsid w:val="00625CFB"/>
    <w:rsid w:val="00625E32"/>
    <w:rsid w:val="0062616C"/>
    <w:rsid w:val="00626272"/>
    <w:rsid w:val="0062631A"/>
    <w:rsid w:val="006264DA"/>
    <w:rsid w:val="00626575"/>
    <w:rsid w:val="006265E1"/>
    <w:rsid w:val="0062661A"/>
    <w:rsid w:val="00626655"/>
    <w:rsid w:val="00626ADA"/>
    <w:rsid w:val="00626D32"/>
    <w:rsid w:val="00626D64"/>
    <w:rsid w:val="00626D86"/>
    <w:rsid w:val="00626EF4"/>
    <w:rsid w:val="00627414"/>
    <w:rsid w:val="006274CE"/>
    <w:rsid w:val="006274E0"/>
    <w:rsid w:val="00627571"/>
    <w:rsid w:val="00627A1B"/>
    <w:rsid w:val="00627BE8"/>
    <w:rsid w:val="00627C6D"/>
    <w:rsid w:val="00627F4F"/>
    <w:rsid w:val="00630368"/>
    <w:rsid w:val="00630467"/>
    <w:rsid w:val="0063046B"/>
    <w:rsid w:val="006304B8"/>
    <w:rsid w:val="006304F7"/>
    <w:rsid w:val="00630556"/>
    <w:rsid w:val="00630650"/>
    <w:rsid w:val="00630906"/>
    <w:rsid w:val="00630908"/>
    <w:rsid w:val="00630982"/>
    <w:rsid w:val="00630C29"/>
    <w:rsid w:val="00630CFF"/>
    <w:rsid w:val="00630DC1"/>
    <w:rsid w:val="00630E8A"/>
    <w:rsid w:val="0063124D"/>
    <w:rsid w:val="00631903"/>
    <w:rsid w:val="00631C0D"/>
    <w:rsid w:val="00631D90"/>
    <w:rsid w:val="00632017"/>
    <w:rsid w:val="00632110"/>
    <w:rsid w:val="00632283"/>
    <w:rsid w:val="006323A5"/>
    <w:rsid w:val="00632590"/>
    <w:rsid w:val="00632648"/>
    <w:rsid w:val="006326CB"/>
    <w:rsid w:val="006326EB"/>
    <w:rsid w:val="00632725"/>
    <w:rsid w:val="006328FC"/>
    <w:rsid w:val="00632A9A"/>
    <w:rsid w:val="00632AEF"/>
    <w:rsid w:val="00632B15"/>
    <w:rsid w:val="00632BF2"/>
    <w:rsid w:val="00632DAB"/>
    <w:rsid w:val="00632DB7"/>
    <w:rsid w:val="006330BA"/>
    <w:rsid w:val="006330F7"/>
    <w:rsid w:val="00633444"/>
    <w:rsid w:val="0063352A"/>
    <w:rsid w:val="00633624"/>
    <w:rsid w:val="00633709"/>
    <w:rsid w:val="00633826"/>
    <w:rsid w:val="00633DAB"/>
    <w:rsid w:val="00633E8B"/>
    <w:rsid w:val="00633F20"/>
    <w:rsid w:val="00633F35"/>
    <w:rsid w:val="00633FB8"/>
    <w:rsid w:val="006340BD"/>
    <w:rsid w:val="006342BF"/>
    <w:rsid w:val="006344C0"/>
    <w:rsid w:val="0063460B"/>
    <w:rsid w:val="00634639"/>
    <w:rsid w:val="00634693"/>
    <w:rsid w:val="00634782"/>
    <w:rsid w:val="00634A57"/>
    <w:rsid w:val="00634B5B"/>
    <w:rsid w:val="00634C24"/>
    <w:rsid w:val="00634DCB"/>
    <w:rsid w:val="00634EE6"/>
    <w:rsid w:val="00634FEC"/>
    <w:rsid w:val="006357FA"/>
    <w:rsid w:val="00635AE2"/>
    <w:rsid w:val="00635B6D"/>
    <w:rsid w:val="00635B81"/>
    <w:rsid w:val="00635BE0"/>
    <w:rsid w:val="00635BF5"/>
    <w:rsid w:val="00635CA2"/>
    <w:rsid w:val="00635D30"/>
    <w:rsid w:val="00635E0E"/>
    <w:rsid w:val="00635E51"/>
    <w:rsid w:val="0063618E"/>
    <w:rsid w:val="006361B9"/>
    <w:rsid w:val="006362CE"/>
    <w:rsid w:val="006367AA"/>
    <w:rsid w:val="006368AB"/>
    <w:rsid w:val="00636955"/>
    <w:rsid w:val="00636960"/>
    <w:rsid w:val="006369BE"/>
    <w:rsid w:val="00636A4A"/>
    <w:rsid w:val="00636AD9"/>
    <w:rsid w:val="00636D50"/>
    <w:rsid w:val="006370AC"/>
    <w:rsid w:val="006370AE"/>
    <w:rsid w:val="00637291"/>
    <w:rsid w:val="006374D8"/>
    <w:rsid w:val="0063751F"/>
    <w:rsid w:val="006378E4"/>
    <w:rsid w:val="006378E8"/>
    <w:rsid w:val="00637974"/>
    <w:rsid w:val="00637AC1"/>
    <w:rsid w:val="00637AF9"/>
    <w:rsid w:val="00637EA7"/>
    <w:rsid w:val="006400D2"/>
    <w:rsid w:val="0064028A"/>
    <w:rsid w:val="0064029E"/>
    <w:rsid w:val="006402D5"/>
    <w:rsid w:val="00640334"/>
    <w:rsid w:val="00640419"/>
    <w:rsid w:val="00640567"/>
    <w:rsid w:val="00640607"/>
    <w:rsid w:val="00640A06"/>
    <w:rsid w:val="00640C6B"/>
    <w:rsid w:val="00640D93"/>
    <w:rsid w:val="00641195"/>
    <w:rsid w:val="006415AD"/>
    <w:rsid w:val="0064182E"/>
    <w:rsid w:val="00641B4E"/>
    <w:rsid w:val="00641B6D"/>
    <w:rsid w:val="00641D30"/>
    <w:rsid w:val="00641F89"/>
    <w:rsid w:val="006421FD"/>
    <w:rsid w:val="006425DB"/>
    <w:rsid w:val="00642C9A"/>
    <w:rsid w:val="00642CC6"/>
    <w:rsid w:val="00642F2B"/>
    <w:rsid w:val="00643219"/>
    <w:rsid w:val="00643500"/>
    <w:rsid w:val="0064352B"/>
    <w:rsid w:val="00643762"/>
    <w:rsid w:val="00643926"/>
    <w:rsid w:val="00643A12"/>
    <w:rsid w:val="00643B85"/>
    <w:rsid w:val="00643C1B"/>
    <w:rsid w:val="00643C1C"/>
    <w:rsid w:val="00643C3B"/>
    <w:rsid w:val="00643D77"/>
    <w:rsid w:val="00643D89"/>
    <w:rsid w:val="00643DF1"/>
    <w:rsid w:val="00643EE1"/>
    <w:rsid w:val="00643FA4"/>
    <w:rsid w:val="006441CC"/>
    <w:rsid w:val="00644271"/>
    <w:rsid w:val="0064428E"/>
    <w:rsid w:val="00644802"/>
    <w:rsid w:val="0064496C"/>
    <w:rsid w:val="00644977"/>
    <w:rsid w:val="00644DB8"/>
    <w:rsid w:val="0064501F"/>
    <w:rsid w:val="00645171"/>
    <w:rsid w:val="00645221"/>
    <w:rsid w:val="006453FA"/>
    <w:rsid w:val="00645960"/>
    <w:rsid w:val="00645CE2"/>
    <w:rsid w:val="00645DEE"/>
    <w:rsid w:val="00646121"/>
    <w:rsid w:val="006461E9"/>
    <w:rsid w:val="00646338"/>
    <w:rsid w:val="006466B6"/>
    <w:rsid w:val="00646946"/>
    <w:rsid w:val="0064694F"/>
    <w:rsid w:val="00646A15"/>
    <w:rsid w:val="00646A1D"/>
    <w:rsid w:val="00646A64"/>
    <w:rsid w:val="00646B00"/>
    <w:rsid w:val="00646CC7"/>
    <w:rsid w:val="00646D4A"/>
    <w:rsid w:val="00646DEB"/>
    <w:rsid w:val="00647258"/>
    <w:rsid w:val="00647289"/>
    <w:rsid w:val="006472E6"/>
    <w:rsid w:val="00647311"/>
    <w:rsid w:val="006475C1"/>
    <w:rsid w:val="00647607"/>
    <w:rsid w:val="00647673"/>
    <w:rsid w:val="00647720"/>
    <w:rsid w:val="0064774F"/>
    <w:rsid w:val="00647891"/>
    <w:rsid w:val="00647896"/>
    <w:rsid w:val="00647A0C"/>
    <w:rsid w:val="00647A53"/>
    <w:rsid w:val="00647C81"/>
    <w:rsid w:val="0064BEE4"/>
    <w:rsid w:val="0064E08B"/>
    <w:rsid w:val="006501F5"/>
    <w:rsid w:val="00650317"/>
    <w:rsid w:val="00650406"/>
    <w:rsid w:val="006504CD"/>
    <w:rsid w:val="006506E7"/>
    <w:rsid w:val="006506FF"/>
    <w:rsid w:val="006507D3"/>
    <w:rsid w:val="0065086E"/>
    <w:rsid w:val="00650883"/>
    <w:rsid w:val="00650A00"/>
    <w:rsid w:val="00650BC5"/>
    <w:rsid w:val="00650DD3"/>
    <w:rsid w:val="00650F05"/>
    <w:rsid w:val="00651073"/>
    <w:rsid w:val="00651087"/>
    <w:rsid w:val="00651586"/>
    <w:rsid w:val="006516E6"/>
    <w:rsid w:val="00651C27"/>
    <w:rsid w:val="00651CF8"/>
    <w:rsid w:val="00651E08"/>
    <w:rsid w:val="00651E50"/>
    <w:rsid w:val="00651EB7"/>
    <w:rsid w:val="00651FC4"/>
    <w:rsid w:val="00652390"/>
    <w:rsid w:val="0065258C"/>
    <w:rsid w:val="00652763"/>
    <w:rsid w:val="0065279B"/>
    <w:rsid w:val="00652814"/>
    <w:rsid w:val="00652958"/>
    <w:rsid w:val="00652CBD"/>
    <w:rsid w:val="00652F1D"/>
    <w:rsid w:val="00653317"/>
    <w:rsid w:val="00653393"/>
    <w:rsid w:val="00653451"/>
    <w:rsid w:val="00653585"/>
    <w:rsid w:val="0065368C"/>
    <w:rsid w:val="00653713"/>
    <w:rsid w:val="00653B4D"/>
    <w:rsid w:val="00653B9F"/>
    <w:rsid w:val="00653C08"/>
    <w:rsid w:val="00653D05"/>
    <w:rsid w:val="00653D61"/>
    <w:rsid w:val="00653D7C"/>
    <w:rsid w:val="0065403D"/>
    <w:rsid w:val="006542B5"/>
    <w:rsid w:val="0065460F"/>
    <w:rsid w:val="006547C5"/>
    <w:rsid w:val="00654C75"/>
    <w:rsid w:val="00654ED8"/>
    <w:rsid w:val="00654EF2"/>
    <w:rsid w:val="00654FEA"/>
    <w:rsid w:val="00655152"/>
    <w:rsid w:val="0065553E"/>
    <w:rsid w:val="006555A5"/>
    <w:rsid w:val="006555AA"/>
    <w:rsid w:val="00655D5B"/>
    <w:rsid w:val="00655D8D"/>
    <w:rsid w:val="00655EA3"/>
    <w:rsid w:val="00655F07"/>
    <w:rsid w:val="00655FAF"/>
    <w:rsid w:val="00656326"/>
    <w:rsid w:val="00656334"/>
    <w:rsid w:val="00656471"/>
    <w:rsid w:val="006565D0"/>
    <w:rsid w:val="006565D4"/>
    <w:rsid w:val="006566A3"/>
    <w:rsid w:val="00656821"/>
    <w:rsid w:val="00656975"/>
    <w:rsid w:val="00656C5A"/>
    <w:rsid w:val="00657091"/>
    <w:rsid w:val="0065753C"/>
    <w:rsid w:val="00657628"/>
    <w:rsid w:val="00657634"/>
    <w:rsid w:val="00657998"/>
    <w:rsid w:val="00657A3B"/>
    <w:rsid w:val="00657BD3"/>
    <w:rsid w:val="00657EC0"/>
    <w:rsid w:val="0066006E"/>
    <w:rsid w:val="0066010C"/>
    <w:rsid w:val="00660423"/>
    <w:rsid w:val="0066065C"/>
    <w:rsid w:val="0066068D"/>
    <w:rsid w:val="0066074A"/>
    <w:rsid w:val="0066078E"/>
    <w:rsid w:val="00660B47"/>
    <w:rsid w:val="00660BAC"/>
    <w:rsid w:val="00660D41"/>
    <w:rsid w:val="00660D56"/>
    <w:rsid w:val="0066112C"/>
    <w:rsid w:val="0066116F"/>
    <w:rsid w:val="00661459"/>
    <w:rsid w:val="006614B2"/>
    <w:rsid w:val="00661C32"/>
    <w:rsid w:val="00661CD3"/>
    <w:rsid w:val="00661D88"/>
    <w:rsid w:val="00661F78"/>
    <w:rsid w:val="00662048"/>
    <w:rsid w:val="006620E5"/>
    <w:rsid w:val="0066222C"/>
    <w:rsid w:val="006622EB"/>
    <w:rsid w:val="0066232E"/>
    <w:rsid w:val="006623CA"/>
    <w:rsid w:val="0066270C"/>
    <w:rsid w:val="0066288E"/>
    <w:rsid w:val="00662DFC"/>
    <w:rsid w:val="00662E76"/>
    <w:rsid w:val="00662EB1"/>
    <w:rsid w:val="006631B5"/>
    <w:rsid w:val="00663460"/>
    <w:rsid w:val="0066377D"/>
    <w:rsid w:val="006638AF"/>
    <w:rsid w:val="0066398B"/>
    <w:rsid w:val="006639AF"/>
    <w:rsid w:val="00663A81"/>
    <w:rsid w:val="00663A9D"/>
    <w:rsid w:val="00663BCB"/>
    <w:rsid w:val="00663BEB"/>
    <w:rsid w:val="00663C2A"/>
    <w:rsid w:val="00663CBC"/>
    <w:rsid w:val="00663F6D"/>
    <w:rsid w:val="00664024"/>
    <w:rsid w:val="0066405E"/>
    <w:rsid w:val="006640AA"/>
    <w:rsid w:val="006640EE"/>
    <w:rsid w:val="00664551"/>
    <w:rsid w:val="006645CD"/>
    <w:rsid w:val="00664718"/>
    <w:rsid w:val="006647A5"/>
    <w:rsid w:val="00664987"/>
    <w:rsid w:val="006649E4"/>
    <w:rsid w:val="00664B64"/>
    <w:rsid w:val="00664C0E"/>
    <w:rsid w:val="00664EA0"/>
    <w:rsid w:val="00664F06"/>
    <w:rsid w:val="006650D8"/>
    <w:rsid w:val="00665136"/>
    <w:rsid w:val="00665196"/>
    <w:rsid w:val="006652C8"/>
    <w:rsid w:val="00665514"/>
    <w:rsid w:val="00665610"/>
    <w:rsid w:val="0066597E"/>
    <w:rsid w:val="00665BC3"/>
    <w:rsid w:val="00665F58"/>
    <w:rsid w:val="00666071"/>
    <w:rsid w:val="0066614E"/>
    <w:rsid w:val="006661B7"/>
    <w:rsid w:val="006663E8"/>
    <w:rsid w:val="006664C9"/>
    <w:rsid w:val="00666670"/>
    <w:rsid w:val="00666790"/>
    <w:rsid w:val="006667F0"/>
    <w:rsid w:val="00666926"/>
    <w:rsid w:val="00666A2D"/>
    <w:rsid w:val="00666A76"/>
    <w:rsid w:val="00666BE7"/>
    <w:rsid w:val="00666D56"/>
    <w:rsid w:val="00666DBD"/>
    <w:rsid w:val="00666E06"/>
    <w:rsid w:val="00666F43"/>
    <w:rsid w:val="00666FC3"/>
    <w:rsid w:val="0066783F"/>
    <w:rsid w:val="0066787A"/>
    <w:rsid w:val="006678E4"/>
    <w:rsid w:val="006678F4"/>
    <w:rsid w:val="006679D7"/>
    <w:rsid w:val="00667A70"/>
    <w:rsid w:val="00667AD8"/>
    <w:rsid w:val="00667B19"/>
    <w:rsid w:val="00667E89"/>
    <w:rsid w:val="006703E2"/>
    <w:rsid w:val="0067065F"/>
    <w:rsid w:val="00670A55"/>
    <w:rsid w:val="00670C89"/>
    <w:rsid w:val="00670D87"/>
    <w:rsid w:val="00670F59"/>
    <w:rsid w:val="00671043"/>
    <w:rsid w:val="006712A7"/>
    <w:rsid w:val="0067145E"/>
    <w:rsid w:val="006715D2"/>
    <w:rsid w:val="006715F8"/>
    <w:rsid w:val="00671626"/>
    <w:rsid w:val="0067175E"/>
    <w:rsid w:val="00671943"/>
    <w:rsid w:val="00671AE2"/>
    <w:rsid w:val="00671BD0"/>
    <w:rsid w:val="00671D50"/>
    <w:rsid w:val="006720C4"/>
    <w:rsid w:val="00672224"/>
    <w:rsid w:val="006725C5"/>
    <w:rsid w:val="00672630"/>
    <w:rsid w:val="00672647"/>
    <w:rsid w:val="006728BD"/>
    <w:rsid w:val="00672EBC"/>
    <w:rsid w:val="006730B4"/>
    <w:rsid w:val="00673242"/>
    <w:rsid w:val="00673256"/>
    <w:rsid w:val="006732C2"/>
    <w:rsid w:val="0067354E"/>
    <w:rsid w:val="00673767"/>
    <w:rsid w:val="00673B19"/>
    <w:rsid w:val="00673B3C"/>
    <w:rsid w:val="00674083"/>
    <w:rsid w:val="00674143"/>
    <w:rsid w:val="00674440"/>
    <w:rsid w:val="0067448C"/>
    <w:rsid w:val="0067452F"/>
    <w:rsid w:val="006745D6"/>
    <w:rsid w:val="006746A1"/>
    <w:rsid w:val="006747D8"/>
    <w:rsid w:val="00674865"/>
    <w:rsid w:val="00674CBA"/>
    <w:rsid w:val="00674CCB"/>
    <w:rsid w:val="00674DB7"/>
    <w:rsid w:val="00674ECA"/>
    <w:rsid w:val="00674EEC"/>
    <w:rsid w:val="00674F07"/>
    <w:rsid w:val="00674F57"/>
    <w:rsid w:val="006750C1"/>
    <w:rsid w:val="0067519B"/>
    <w:rsid w:val="0067522B"/>
    <w:rsid w:val="00675682"/>
    <w:rsid w:val="0067581D"/>
    <w:rsid w:val="00675839"/>
    <w:rsid w:val="00675892"/>
    <w:rsid w:val="0067594A"/>
    <w:rsid w:val="00675C35"/>
    <w:rsid w:val="00675C80"/>
    <w:rsid w:val="00675CFC"/>
    <w:rsid w:val="00675D1A"/>
    <w:rsid w:val="00675F76"/>
    <w:rsid w:val="006761E4"/>
    <w:rsid w:val="006761F6"/>
    <w:rsid w:val="00676292"/>
    <w:rsid w:val="006766C5"/>
    <w:rsid w:val="00676711"/>
    <w:rsid w:val="006767E3"/>
    <w:rsid w:val="00676FE8"/>
    <w:rsid w:val="00677001"/>
    <w:rsid w:val="0067700A"/>
    <w:rsid w:val="00677086"/>
    <w:rsid w:val="00677091"/>
    <w:rsid w:val="00677216"/>
    <w:rsid w:val="0067725D"/>
    <w:rsid w:val="0067738F"/>
    <w:rsid w:val="00677513"/>
    <w:rsid w:val="00677521"/>
    <w:rsid w:val="0067756F"/>
    <w:rsid w:val="0067769C"/>
    <w:rsid w:val="006776A2"/>
    <w:rsid w:val="006776D8"/>
    <w:rsid w:val="006777A8"/>
    <w:rsid w:val="006778A9"/>
    <w:rsid w:val="0067790D"/>
    <w:rsid w:val="00677998"/>
    <w:rsid w:val="00677BFD"/>
    <w:rsid w:val="00677C61"/>
    <w:rsid w:val="00677CA2"/>
    <w:rsid w:val="00677CB5"/>
    <w:rsid w:val="00677F27"/>
    <w:rsid w:val="00677F36"/>
    <w:rsid w:val="00677FBE"/>
    <w:rsid w:val="00680631"/>
    <w:rsid w:val="0068065B"/>
    <w:rsid w:val="006808FF"/>
    <w:rsid w:val="0068099D"/>
    <w:rsid w:val="00680B47"/>
    <w:rsid w:val="00680B54"/>
    <w:rsid w:val="00680D27"/>
    <w:rsid w:val="00680DA7"/>
    <w:rsid w:val="00680E2C"/>
    <w:rsid w:val="00680FBD"/>
    <w:rsid w:val="00681184"/>
    <w:rsid w:val="0068131D"/>
    <w:rsid w:val="00681367"/>
    <w:rsid w:val="006814C6"/>
    <w:rsid w:val="006815E6"/>
    <w:rsid w:val="006815FE"/>
    <w:rsid w:val="0068161E"/>
    <w:rsid w:val="0068172A"/>
    <w:rsid w:val="00681763"/>
    <w:rsid w:val="00681815"/>
    <w:rsid w:val="0068194B"/>
    <w:rsid w:val="006819E6"/>
    <w:rsid w:val="00681A71"/>
    <w:rsid w:val="00681CFF"/>
    <w:rsid w:val="00681D98"/>
    <w:rsid w:val="00681E25"/>
    <w:rsid w:val="00682288"/>
    <w:rsid w:val="006822B2"/>
    <w:rsid w:val="00682416"/>
    <w:rsid w:val="0068241B"/>
    <w:rsid w:val="0068242C"/>
    <w:rsid w:val="00682883"/>
    <w:rsid w:val="006828E0"/>
    <w:rsid w:val="006829C7"/>
    <w:rsid w:val="00682B64"/>
    <w:rsid w:val="00682C74"/>
    <w:rsid w:val="00682E4E"/>
    <w:rsid w:val="00683163"/>
    <w:rsid w:val="00683227"/>
    <w:rsid w:val="00683600"/>
    <w:rsid w:val="006836C2"/>
    <w:rsid w:val="0068376D"/>
    <w:rsid w:val="00683813"/>
    <w:rsid w:val="00683BCA"/>
    <w:rsid w:val="00683C40"/>
    <w:rsid w:val="00683C4D"/>
    <w:rsid w:val="00683F12"/>
    <w:rsid w:val="00683F69"/>
    <w:rsid w:val="0068414A"/>
    <w:rsid w:val="006842F5"/>
    <w:rsid w:val="006843E1"/>
    <w:rsid w:val="006844C3"/>
    <w:rsid w:val="006846CE"/>
    <w:rsid w:val="006846D3"/>
    <w:rsid w:val="00684779"/>
    <w:rsid w:val="00684821"/>
    <w:rsid w:val="0068486C"/>
    <w:rsid w:val="00684A70"/>
    <w:rsid w:val="00684BAD"/>
    <w:rsid w:val="00684D4C"/>
    <w:rsid w:val="00684E27"/>
    <w:rsid w:val="0068503F"/>
    <w:rsid w:val="006851F8"/>
    <w:rsid w:val="0068528D"/>
    <w:rsid w:val="006854D9"/>
    <w:rsid w:val="006855A3"/>
    <w:rsid w:val="006855F3"/>
    <w:rsid w:val="00685738"/>
    <w:rsid w:val="00685770"/>
    <w:rsid w:val="006857CD"/>
    <w:rsid w:val="006858CD"/>
    <w:rsid w:val="006858D6"/>
    <w:rsid w:val="00685ACA"/>
    <w:rsid w:val="00685B02"/>
    <w:rsid w:val="00685C6F"/>
    <w:rsid w:val="00685CEB"/>
    <w:rsid w:val="0068602D"/>
    <w:rsid w:val="0068619B"/>
    <w:rsid w:val="0068639A"/>
    <w:rsid w:val="0068656E"/>
    <w:rsid w:val="00686867"/>
    <w:rsid w:val="006868D6"/>
    <w:rsid w:val="00686917"/>
    <w:rsid w:val="00686998"/>
    <w:rsid w:val="006869EC"/>
    <w:rsid w:val="00686C33"/>
    <w:rsid w:val="00686CFE"/>
    <w:rsid w:val="00686D71"/>
    <w:rsid w:val="00686F58"/>
    <w:rsid w:val="00687129"/>
    <w:rsid w:val="0068729E"/>
    <w:rsid w:val="00687611"/>
    <w:rsid w:val="006876F2"/>
    <w:rsid w:val="006879BD"/>
    <w:rsid w:val="00687A51"/>
    <w:rsid w:val="00687AC3"/>
    <w:rsid w:val="00687CDD"/>
    <w:rsid w:val="00687D1C"/>
    <w:rsid w:val="00690030"/>
    <w:rsid w:val="006900B6"/>
    <w:rsid w:val="00690106"/>
    <w:rsid w:val="006902FB"/>
    <w:rsid w:val="00690458"/>
    <w:rsid w:val="0069045D"/>
    <w:rsid w:val="0069047B"/>
    <w:rsid w:val="006904A0"/>
    <w:rsid w:val="006904E6"/>
    <w:rsid w:val="0069060E"/>
    <w:rsid w:val="00690700"/>
    <w:rsid w:val="006909BC"/>
    <w:rsid w:val="00690BD3"/>
    <w:rsid w:val="00690C49"/>
    <w:rsid w:val="00690C7B"/>
    <w:rsid w:val="00690D97"/>
    <w:rsid w:val="00690E7A"/>
    <w:rsid w:val="00690EF5"/>
    <w:rsid w:val="00690F49"/>
    <w:rsid w:val="00690FBF"/>
    <w:rsid w:val="0069133C"/>
    <w:rsid w:val="0069140E"/>
    <w:rsid w:val="006914E6"/>
    <w:rsid w:val="00691785"/>
    <w:rsid w:val="00691C77"/>
    <w:rsid w:val="00691F65"/>
    <w:rsid w:val="00692016"/>
    <w:rsid w:val="006921FA"/>
    <w:rsid w:val="006926E7"/>
    <w:rsid w:val="006927A6"/>
    <w:rsid w:val="006927AC"/>
    <w:rsid w:val="006928F2"/>
    <w:rsid w:val="00692945"/>
    <w:rsid w:val="00692A9C"/>
    <w:rsid w:val="00692BF0"/>
    <w:rsid w:val="00692D91"/>
    <w:rsid w:val="00692F07"/>
    <w:rsid w:val="00692F79"/>
    <w:rsid w:val="006931BA"/>
    <w:rsid w:val="00693242"/>
    <w:rsid w:val="006937BE"/>
    <w:rsid w:val="00693C83"/>
    <w:rsid w:val="00693CC3"/>
    <w:rsid w:val="00693FE9"/>
    <w:rsid w:val="00694130"/>
    <w:rsid w:val="0069418F"/>
    <w:rsid w:val="006942D2"/>
    <w:rsid w:val="0069435F"/>
    <w:rsid w:val="00694474"/>
    <w:rsid w:val="006944CA"/>
    <w:rsid w:val="006945C4"/>
    <w:rsid w:val="0069493B"/>
    <w:rsid w:val="00694A4B"/>
    <w:rsid w:val="00694B6F"/>
    <w:rsid w:val="00694CE2"/>
    <w:rsid w:val="00694D46"/>
    <w:rsid w:val="0069503A"/>
    <w:rsid w:val="00695095"/>
    <w:rsid w:val="006950F3"/>
    <w:rsid w:val="006951D3"/>
    <w:rsid w:val="006952A8"/>
    <w:rsid w:val="00695459"/>
    <w:rsid w:val="0069547B"/>
    <w:rsid w:val="00695575"/>
    <w:rsid w:val="00695980"/>
    <w:rsid w:val="00695C77"/>
    <w:rsid w:val="00695D08"/>
    <w:rsid w:val="00695D68"/>
    <w:rsid w:val="00695DDA"/>
    <w:rsid w:val="00695FFB"/>
    <w:rsid w:val="0069621A"/>
    <w:rsid w:val="006962D6"/>
    <w:rsid w:val="006963F4"/>
    <w:rsid w:val="00696BE6"/>
    <w:rsid w:val="00696E7E"/>
    <w:rsid w:val="00696F38"/>
    <w:rsid w:val="00697125"/>
    <w:rsid w:val="00697277"/>
    <w:rsid w:val="006972C8"/>
    <w:rsid w:val="006974FC"/>
    <w:rsid w:val="0069755A"/>
    <w:rsid w:val="00697599"/>
    <w:rsid w:val="006975D4"/>
    <w:rsid w:val="00697603"/>
    <w:rsid w:val="00697622"/>
    <w:rsid w:val="0069779D"/>
    <w:rsid w:val="006979EF"/>
    <w:rsid w:val="006979FA"/>
    <w:rsid w:val="00697B2F"/>
    <w:rsid w:val="00697D7A"/>
    <w:rsid w:val="00697DFF"/>
    <w:rsid w:val="00697EBA"/>
    <w:rsid w:val="00697F78"/>
    <w:rsid w:val="006A0426"/>
    <w:rsid w:val="006A04D1"/>
    <w:rsid w:val="006A068A"/>
    <w:rsid w:val="006A070E"/>
    <w:rsid w:val="006A099F"/>
    <w:rsid w:val="006A0A4D"/>
    <w:rsid w:val="006A0B79"/>
    <w:rsid w:val="006A0C09"/>
    <w:rsid w:val="006A0CDD"/>
    <w:rsid w:val="006A0DB9"/>
    <w:rsid w:val="006A1039"/>
    <w:rsid w:val="006A14D5"/>
    <w:rsid w:val="006A1AD9"/>
    <w:rsid w:val="006A1B2F"/>
    <w:rsid w:val="006A1EF6"/>
    <w:rsid w:val="006A1F71"/>
    <w:rsid w:val="006A1FA1"/>
    <w:rsid w:val="006A20D0"/>
    <w:rsid w:val="006A21A9"/>
    <w:rsid w:val="006A221D"/>
    <w:rsid w:val="006A22CC"/>
    <w:rsid w:val="006A262A"/>
    <w:rsid w:val="006A268C"/>
    <w:rsid w:val="006A2B75"/>
    <w:rsid w:val="006A2B93"/>
    <w:rsid w:val="006A2CA3"/>
    <w:rsid w:val="006A3103"/>
    <w:rsid w:val="006A361C"/>
    <w:rsid w:val="006A366C"/>
    <w:rsid w:val="006A3A0E"/>
    <w:rsid w:val="006A3B14"/>
    <w:rsid w:val="006A3BB1"/>
    <w:rsid w:val="006A3C49"/>
    <w:rsid w:val="006A3DFF"/>
    <w:rsid w:val="006A3F0A"/>
    <w:rsid w:val="006A41AF"/>
    <w:rsid w:val="006A41DA"/>
    <w:rsid w:val="006A41E0"/>
    <w:rsid w:val="006A4325"/>
    <w:rsid w:val="006A4558"/>
    <w:rsid w:val="006A45C3"/>
    <w:rsid w:val="006A4658"/>
    <w:rsid w:val="006A4760"/>
    <w:rsid w:val="006A4999"/>
    <w:rsid w:val="006A49CE"/>
    <w:rsid w:val="006A4AA9"/>
    <w:rsid w:val="006A4DC6"/>
    <w:rsid w:val="006A4F36"/>
    <w:rsid w:val="006A4F44"/>
    <w:rsid w:val="006A5140"/>
    <w:rsid w:val="006A514A"/>
    <w:rsid w:val="006A514B"/>
    <w:rsid w:val="006A5387"/>
    <w:rsid w:val="006A567A"/>
    <w:rsid w:val="006A5932"/>
    <w:rsid w:val="006A59A2"/>
    <w:rsid w:val="006A5BE2"/>
    <w:rsid w:val="006A5D16"/>
    <w:rsid w:val="006A5D69"/>
    <w:rsid w:val="006A5EA8"/>
    <w:rsid w:val="006A60C1"/>
    <w:rsid w:val="006A6258"/>
    <w:rsid w:val="006A644F"/>
    <w:rsid w:val="006A6671"/>
    <w:rsid w:val="006A66A7"/>
    <w:rsid w:val="006A66EC"/>
    <w:rsid w:val="006A6A01"/>
    <w:rsid w:val="006A6B0F"/>
    <w:rsid w:val="006A6B5C"/>
    <w:rsid w:val="006A6C83"/>
    <w:rsid w:val="006A6E05"/>
    <w:rsid w:val="006A6E9F"/>
    <w:rsid w:val="006A6ED2"/>
    <w:rsid w:val="006A6FE1"/>
    <w:rsid w:val="006A73BB"/>
    <w:rsid w:val="006A7403"/>
    <w:rsid w:val="006A7464"/>
    <w:rsid w:val="006A747F"/>
    <w:rsid w:val="006A754E"/>
    <w:rsid w:val="006A776F"/>
    <w:rsid w:val="006A77B6"/>
    <w:rsid w:val="006A77ED"/>
    <w:rsid w:val="006A78F4"/>
    <w:rsid w:val="006A7AE4"/>
    <w:rsid w:val="006A7DA7"/>
    <w:rsid w:val="006B0006"/>
    <w:rsid w:val="006B01ED"/>
    <w:rsid w:val="006B03A1"/>
    <w:rsid w:val="006B074D"/>
    <w:rsid w:val="006B07AE"/>
    <w:rsid w:val="006B09BA"/>
    <w:rsid w:val="006B0A7E"/>
    <w:rsid w:val="006B12C5"/>
    <w:rsid w:val="006B1333"/>
    <w:rsid w:val="006B17AD"/>
    <w:rsid w:val="006B17DD"/>
    <w:rsid w:val="006B1AE9"/>
    <w:rsid w:val="006B1B66"/>
    <w:rsid w:val="006B1BEA"/>
    <w:rsid w:val="006B1C22"/>
    <w:rsid w:val="006B1D1C"/>
    <w:rsid w:val="006B1F7E"/>
    <w:rsid w:val="006B1FFD"/>
    <w:rsid w:val="006B2621"/>
    <w:rsid w:val="006B2709"/>
    <w:rsid w:val="006B283C"/>
    <w:rsid w:val="006B29E4"/>
    <w:rsid w:val="006B2A5C"/>
    <w:rsid w:val="006B2A7E"/>
    <w:rsid w:val="006B2AD6"/>
    <w:rsid w:val="006B2CB5"/>
    <w:rsid w:val="006B2E00"/>
    <w:rsid w:val="006B2E2A"/>
    <w:rsid w:val="006B305C"/>
    <w:rsid w:val="006B3104"/>
    <w:rsid w:val="006B32D4"/>
    <w:rsid w:val="006B3317"/>
    <w:rsid w:val="006B35BB"/>
    <w:rsid w:val="006B36CC"/>
    <w:rsid w:val="006B3799"/>
    <w:rsid w:val="006B3B77"/>
    <w:rsid w:val="006B3D29"/>
    <w:rsid w:val="006B3D53"/>
    <w:rsid w:val="006B3F7F"/>
    <w:rsid w:val="006B4441"/>
    <w:rsid w:val="006B45C3"/>
    <w:rsid w:val="006B46B7"/>
    <w:rsid w:val="006B4926"/>
    <w:rsid w:val="006B4944"/>
    <w:rsid w:val="006B49B5"/>
    <w:rsid w:val="006B4A58"/>
    <w:rsid w:val="006B4A72"/>
    <w:rsid w:val="006B4C79"/>
    <w:rsid w:val="006B5056"/>
    <w:rsid w:val="006B5060"/>
    <w:rsid w:val="006B5122"/>
    <w:rsid w:val="006B51C5"/>
    <w:rsid w:val="006B51DD"/>
    <w:rsid w:val="006B52B2"/>
    <w:rsid w:val="006B562B"/>
    <w:rsid w:val="006B568F"/>
    <w:rsid w:val="006B5956"/>
    <w:rsid w:val="006B5967"/>
    <w:rsid w:val="006B64C9"/>
    <w:rsid w:val="006B6513"/>
    <w:rsid w:val="006B662A"/>
    <w:rsid w:val="006B666E"/>
    <w:rsid w:val="006B6B0E"/>
    <w:rsid w:val="006B6CDA"/>
    <w:rsid w:val="006B6D1E"/>
    <w:rsid w:val="006B6EA5"/>
    <w:rsid w:val="006B71D0"/>
    <w:rsid w:val="006B7378"/>
    <w:rsid w:val="006B7456"/>
    <w:rsid w:val="006B74CD"/>
    <w:rsid w:val="006B75A4"/>
    <w:rsid w:val="006B766A"/>
    <w:rsid w:val="006B76F5"/>
    <w:rsid w:val="006B76FD"/>
    <w:rsid w:val="006B7735"/>
    <w:rsid w:val="006B77B6"/>
    <w:rsid w:val="006B798D"/>
    <w:rsid w:val="006B7C04"/>
    <w:rsid w:val="006B7C75"/>
    <w:rsid w:val="006B7ECB"/>
    <w:rsid w:val="006C0032"/>
    <w:rsid w:val="006C0037"/>
    <w:rsid w:val="006C00BE"/>
    <w:rsid w:val="006C00DD"/>
    <w:rsid w:val="006C00E0"/>
    <w:rsid w:val="006C0293"/>
    <w:rsid w:val="006C075C"/>
    <w:rsid w:val="006C0923"/>
    <w:rsid w:val="006C0D1F"/>
    <w:rsid w:val="006C0FAD"/>
    <w:rsid w:val="006C101E"/>
    <w:rsid w:val="006C1590"/>
    <w:rsid w:val="006C15B5"/>
    <w:rsid w:val="006C186C"/>
    <w:rsid w:val="006C1980"/>
    <w:rsid w:val="006C19E2"/>
    <w:rsid w:val="006C1A4C"/>
    <w:rsid w:val="006C1B77"/>
    <w:rsid w:val="006C1B78"/>
    <w:rsid w:val="006C1C1C"/>
    <w:rsid w:val="006C1CBB"/>
    <w:rsid w:val="006C1D7A"/>
    <w:rsid w:val="006C1DC5"/>
    <w:rsid w:val="006C1E72"/>
    <w:rsid w:val="006C21CE"/>
    <w:rsid w:val="006C2314"/>
    <w:rsid w:val="006C23D1"/>
    <w:rsid w:val="006C24B9"/>
    <w:rsid w:val="006C2796"/>
    <w:rsid w:val="006C2806"/>
    <w:rsid w:val="006C2932"/>
    <w:rsid w:val="006C2A87"/>
    <w:rsid w:val="006C2C3A"/>
    <w:rsid w:val="006C2C83"/>
    <w:rsid w:val="006C307F"/>
    <w:rsid w:val="006C3087"/>
    <w:rsid w:val="006C311D"/>
    <w:rsid w:val="006C3142"/>
    <w:rsid w:val="006C324C"/>
    <w:rsid w:val="006C34BF"/>
    <w:rsid w:val="006C34C6"/>
    <w:rsid w:val="006C3657"/>
    <w:rsid w:val="006C3939"/>
    <w:rsid w:val="006C3A4E"/>
    <w:rsid w:val="006C3B21"/>
    <w:rsid w:val="006C3DFC"/>
    <w:rsid w:val="006C40A6"/>
    <w:rsid w:val="006C428D"/>
    <w:rsid w:val="006C4967"/>
    <w:rsid w:val="006C4979"/>
    <w:rsid w:val="006C4A41"/>
    <w:rsid w:val="006C4B40"/>
    <w:rsid w:val="006C4E4B"/>
    <w:rsid w:val="006C4F2C"/>
    <w:rsid w:val="006C4F9F"/>
    <w:rsid w:val="006C5323"/>
    <w:rsid w:val="006C541C"/>
    <w:rsid w:val="006C55FA"/>
    <w:rsid w:val="006C583F"/>
    <w:rsid w:val="006C5939"/>
    <w:rsid w:val="006C5943"/>
    <w:rsid w:val="006C59AB"/>
    <w:rsid w:val="006C59FF"/>
    <w:rsid w:val="006C5A70"/>
    <w:rsid w:val="006C5C00"/>
    <w:rsid w:val="006C5C9D"/>
    <w:rsid w:val="006C5EC2"/>
    <w:rsid w:val="006C6055"/>
    <w:rsid w:val="006C6242"/>
    <w:rsid w:val="006C64DA"/>
    <w:rsid w:val="006C686D"/>
    <w:rsid w:val="006C688D"/>
    <w:rsid w:val="006C68C3"/>
    <w:rsid w:val="006C6B41"/>
    <w:rsid w:val="006C6D6C"/>
    <w:rsid w:val="006C7312"/>
    <w:rsid w:val="006C7384"/>
    <w:rsid w:val="006C7657"/>
    <w:rsid w:val="006C7706"/>
    <w:rsid w:val="006C78AD"/>
    <w:rsid w:val="006C7EE8"/>
    <w:rsid w:val="006D0363"/>
    <w:rsid w:val="006D04CC"/>
    <w:rsid w:val="006D06D3"/>
    <w:rsid w:val="006D07A5"/>
    <w:rsid w:val="006D07C8"/>
    <w:rsid w:val="006D085B"/>
    <w:rsid w:val="006D0897"/>
    <w:rsid w:val="006D0B48"/>
    <w:rsid w:val="006D0C40"/>
    <w:rsid w:val="006D0D95"/>
    <w:rsid w:val="006D0E17"/>
    <w:rsid w:val="006D110B"/>
    <w:rsid w:val="006D1140"/>
    <w:rsid w:val="006D1167"/>
    <w:rsid w:val="006D11D9"/>
    <w:rsid w:val="006D1500"/>
    <w:rsid w:val="006D15F7"/>
    <w:rsid w:val="006D171E"/>
    <w:rsid w:val="006D1897"/>
    <w:rsid w:val="006D1A1E"/>
    <w:rsid w:val="006D1AF9"/>
    <w:rsid w:val="006D1B24"/>
    <w:rsid w:val="006D1B6E"/>
    <w:rsid w:val="006D1BBA"/>
    <w:rsid w:val="006D1C78"/>
    <w:rsid w:val="006D1ECF"/>
    <w:rsid w:val="006D1F8C"/>
    <w:rsid w:val="006D2030"/>
    <w:rsid w:val="006D22B5"/>
    <w:rsid w:val="006D2306"/>
    <w:rsid w:val="006D23AA"/>
    <w:rsid w:val="006D252D"/>
    <w:rsid w:val="006D2818"/>
    <w:rsid w:val="006D281B"/>
    <w:rsid w:val="006D2936"/>
    <w:rsid w:val="006D2E6A"/>
    <w:rsid w:val="006D2FB5"/>
    <w:rsid w:val="006D326D"/>
    <w:rsid w:val="006D32F5"/>
    <w:rsid w:val="006D330B"/>
    <w:rsid w:val="006D331B"/>
    <w:rsid w:val="006D3324"/>
    <w:rsid w:val="006D3366"/>
    <w:rsid w:val="006D33D5"/>
    <w:rsid w:val="006D36FD"/>
    <w:rsid w:val="006D376D"/>
    <w:rsid w:val="006D3815"/>
    <w:rsid w:val="006D3E10"/>
    <w:rsid w:val="006D3EA9"/>
    <w:rsid w:val="006D4102"/>
    <w:rsid w:val="006D41DD"/>
    <w:rsid w:val="006D4269"/>
    <w:rsid w:val="006D42EF"/>
    <w:rsid w:val="006D4418"/>
    <w:rsid w:val="006D44B7"/>
    <w:rsid w:val="006D44C7"/>
    <w:rsid w:val="006D452F"/>
    <w:rsid w:val="006D4556"/>
    <w:rsid w:val="006D456D"/>
    <w:rsid w:val="006D469C"/>
    <w:rsid w:val="006D470F"/>
    <w:rsid w:val="006D4710"/>
    <w:rsid w:val="006D4976"/>
    <w:rsid w:val="006D49B9"/>
    <w:rsid w:val="006D49D3"/>
    <w:rsid w:val="006D4B8D"/>
    <w:rsid w:val="006D4BD7"/>
    <w:rsid w:val="006D4F93"/>
    <w:rsid w:val="006D5019"/>
    <w:rsid w:val="006D5487"/>
    <w:rsid w:val="006D558E"/>
    <w:rsid w:val="006D5780"/>
    <w:rsid w:val="006D57EA"/>
    <w:rsid w:val="006D57EF"/>
    <w:rsid w:val="006D5848"/>
    <w:rsid w:val="006D5C81"/>
    <w:rsid w:val="006D5CC3"/>
    <w:rsid w:val="006D5E2E"/>
    <w:rsid w:val="006D5F02"/>
    <w:rsid w:val="006D6122"/>
    <w:rsid w:val="006D6370"/>
    <w:rsid w:val="006D645D"/>
    <w:rsid w:val="006D64A8"/>
    <w:rsid w:val="006D64DC"/>
    <w:rsid w:val="006D670C"/>
    <w:rsid w:val="006D6F36"/>
    <w:rsid w:val="006D717C"/>
    <w:rsid w:val="006D7243"/>
    <w:rsid w:val="006D7259"/>
    <w:rsid w:val="006D7338"/>
    <w:rsid w:val="006D7382"/>
    <w:rsid w:val="006D74FF"/>
    <w:rsid w:val="006D7700"/>
    <w:rsid w:val="006D7744"/>
    <w:rsid w:val="006D7946"/>
    <w:rsid w:val="006D7A3A"/>
    <w:rsid w:val="006D7B9C"/>
    <w:rsid w:val="006D7C47"/>
    <w:rsid w:val="006D7C9C"/>
    <w:rsid w:val="006E00FB"/>
    <w:rsid w:val="006E0103"/>
    <w:rsid w:val="006E019B"/>
    <w:rsid w:val="006E027C"/>
    <w:rsid w:val="006E02E5"/>
    <w:rsid w:val="006E04E2"/>
    <w:rsid w:val="006E05AD"/>
    <w:rsid w:val="006E091D"/>
    <w:rsid w:val="006E0D6C"/>
    <w:rsid w:val="006E0EFC"/>
    <w:rsid w:val="006E112E"/>
    <w:rsid w:val="006E120E"/>
    <w:rsid w:val="006E12F0"/>
    <w:rsid w:val="006E15D9"/>
    <w:rsid w:val="006E1866"/>
    <w:rsid w:val="006E1875"/>
    <w:rsid w:val="006E1911"/>
    <w:rsid w:val="006E1AFE"/>
    <w:rsid w:val="006E1B57"/>
    <w:rsid w:val="006E210D"/>
    <w:rsid w:val="006E21EA"/>
    <w:rsid w:val="006E22C5"/>
    <w:rsid w:val="006E248F"/>
    <w:rsid w:val="006E24A1"/>
    <w:rsid w:val="006E24A8"/>
    <w:rsid w:val="006E254E"/>
    <w:rsid w:val="006E2779"/>
    <w:rsid w:val="006E282F"/>
    <w:rsid w:val="006E2A68"/>
    <w:rsid w:val="006E2AC7"/>
    <w:rsid w:val="006E2B26"/>
    <w:rsid w:val="006E2E4B"/>
    <w:rsid w:val="006E32E5"/>
    <w:rsid w:val="006E340A"/>
    <w:rsid w:val="006E36D3"/>
    <w:rsid w:val="006E3732"/>
    <w:rsid w:val="006E3E3C"/>
    <w:rsid w:val="006E3E7E"/>
    <w:rsid w:val="006E414D"/>
    <w:rsid w:val="006E41B1"/>
    <w:rsid w:val="006E41C5"/>
    <w:rsid w:val="006E43E7"/>
    <w:rsid w:val="006E45FA"/>
    <w:rsid w:val="006E4646"/>
    <w:rsid w:val="006E4B70"/>
    <w:rsid w:val="006E4B88"/>
    <w:rsid w:val="006E4BBB"/>
    <w:rsid w:val="006E4C32"/>
    <w:rsid w:val="006E4F81"/>
    <w:rsid w:val="006E4FE9"/>
    <w:rsid w:val="006E5070"/>
    <w:rsid w:val="006E51B2"/>
    <w:rsid w:val="006E5267"/>
    <w:rsid w:val="006E5275"/>
    <w:rsid w:val="006E536E"/>
    <w:rsid w:val="006E53BB"/>
    <w:rsid w:val="006E53E6"/>
    <w:rsid w:val="006E5416"/>
    <w:rsid w:val="006E54DC"/>
    <w:rsid w:val="006E5901"/>
    <w:rsid w:val="006E596F"/>
    <w:rsid w:val="006E5A0D"/>
    <w:rsid w:val="006E5B59"/>
    <w:rsid w:val="006E5B7D"/>
    <w:rsid w:val="006E5BEE"/>
    <w:rsid w:val="006E5EF0"/>
    <w:rsid w:val="006E6045"/>
    <w:rsid w:val="006E617D"/>
    <w:rsid w:val="006E6214"/>
    <w:rsid w:val="006E6250"/>
    <w:rsid w:val="006E634F"/>
    <w:rsid w:val="006E64BE"/>
    <w:rsid w:val="006E65F3"/>
    <w:rsid w:val="006E670B"/>
    <w:rsid w:val="006E6BC8"/>
    <w:rsid w:val="006E6BD5"/>
    <w:rsid w:val="006E6BEF"/>
    <w:rsid w:val="006E6C27"/>
    <w:rsid w:val="006E6F2F"/>
    <w:rsid w:val="006E750F"/>
    <w:rsid w:val="006E76C6"/>
    <w:rsid w:val="006E76DC"/>
    <w:rsid w:val="006E7785"/>
    <w:rsid w:val="006E7955"/>
    <w:rsid w:val="006E7ACD"/>
    <w:rsid w:val="006E7B22"/>
    <w:rsid w:val="006E7B36"/>
    <w:rsid w:val="006E7DAC"/>
    <w:rsid w:val="006E7E6E"/>
    <w:rsid w:val="006EF91E"/>
    <w:rsid w:val="006F0076"/>
    <w:rsid w:val="006F043A"/>
    <w:rsid w:val="006F0523"/>
    <w:rsid w:val="006F06F9"/>
    <w:rsid w:val="006F0A2E"/>
    <w:rsid w:val="006F0D9F"/>
    <w:rsid w:val="006F0E2D"/>
    <w:rsid w:val="006F14C2"/>
    <w:rsid w:val="006F15D2"/>
    <w:rsid w:val="006F1A0C"/>
    <w:rsid w:val="006F1BB1"/>
    <w:rsid w:val="006F1C58"/>
    <w:rsid w:val="006F1D06"/>
    <w:rsid w:val="006F1D31"/>
    <w:rsid w:val="006F1D7E"/>
    <w:rsid w:val="006F1DEE"/>
    <w:rsid w:val="006F20BF"/>
    <w:rsid w:val="006F2151"/>
    <w:rsid w:val="006F2182"/>
    <w:rsid w:val="006F21D7"/>
    <w:rsid w:val="006F2287"/>
    <w:rsid w:val="006F2340"/>
    <w:rsid w:val="006F24A1"/>
    <w:rsid w:val="006F24DD"/>
    <w:rsid w:val="006F254F"/>
    <w:rsid w:val="006F2856"/>
    <w:rsid w:val="006F290C"/>
    <w:rsid w:val="006F2AA0"/>
    <w:rsid w:val="006F2D4C"/>
    <w:rsid w:val="006F2FFD"/>
    <w:rsid w:val="006F3133"/>
    <w:rsid w:val="006F331F"/>
    <w:rsid w:val="006F33E9"/>
    <w:rsid w:val="006F3501"/>
    <w:rsid w:val="006F3698"/>
    <w:rsid w:val="006F36EA"/>
    <w:rsid w:val="006F3762"/>
    <w:rsid w:val="006F3892"/>
    <w:rsid w:val="006F38C8"/>
    <w:rsid w:val="006F394A"/>
    <w:rsid w:val="006F3957"/>
    <w:rsid w:val="006F3967"/>
    <w:rsid w:val="006F3B4E"/>
    <w:rsid w:val="006F3F98"/>
    <w:rsid w:val="006F4231"/>
    <w:rsid w:val="006F4249"/>
    <w:rsid w:val="006F44D5"/>
    <w:rsid w:val="006F4530"/>
    <w:rsid w:val="006F4586"/>
    <w:rsid w:val="006F45B7"/>
    <w:rsid w:val="006F4909"/>
    <w:rsid w:val="006F4A8C"/>
    <w:rsid w:val="006F4B3B"/>
    <w:rsid w:val="006F4BCA"/>
    <w:rsid w:val="006F4C9F"/>
    <w:rsid w:val="006F4D10"/>
    <w:rsid w:val="006F5020"/>
    <w:rsid w:val="006F507C"/>
    <w:rsid w:val="006F531D"/>
    <w:rsid w:val="006F5398"/>
    <w:rsid w:val="006F539A"/>
    <w:rsid w:val="006F53EB"/>
    <w:rsid w:val="006F5674"/>
    <w:rsid w:val="006F56CB"/>
    <w:rsid w:val="006F59B0"/>
    <w:rsid w:val="006F5A66"/>
    <w:rsid w:val="006F5CF5"/>
    <w:rsid w:val="006F6342"/>
    <w:rsid w:val="006F6344"/>
    <w:rsid w:val="006F6378"/>
    <w:rsid w:val="006F64E8"/>
    <w:rsid w:val="006F66C3"/>
    <w:rsid w:val="006F66E0"/>
    <w:rsid w:val="006F6734"/>
    <w:rsid w:val="006F69CA"/>
    <w:rsid w:val="006F6CE9"/>
    <w:rsid w:val="006F70D4"/>
    <w:rsid w:val="006F70F7"/>
    <w:rsid w:val="006F744B"/>
    <w:rsid w:val="006F7593"/>
    <w:rsid w:val="006F7824"/>
    <w:rsid w:val="006F79A9"/>
    <w:rsid w:val="006F7A61"/>
    <w:rsid w:val="006F7B35"/>
    <w:rsid w:val="006F7B78"/>
    <w:rsid w:val="006F7E71"/>
    <w:rsid w:val="006F7FFB"/>
    <w:rsid w:val="007002D6"/>
    <w:rsid w:val="007002F9"/>
    <w:rsid w:val="00700331"/>
    <w:rsid w:val="0070033C"/>
    <w:rsid w:val="00700466"/>
    <w:rsid w:val="00700580"/>
    <w:rsid w:val="007005C0"/>
    <w:rsid w:val="00700776"/>
    <w:rsid w:val="007008A6"/>
    <w:rsid w:val="00700912"/>
    <w:rsid w:val="00700B7E"/>
    <w:rsid w:val="00700CED"/>
    <w:rsid w:val="00700F8F"/>
    <w:rsid w:val="00700FF2"/>
    <w:rsid w:val="00701176"/>
    <w:rsid w:val="00701348"/>
    <w:rsid w:val="0070145D"/>
    <w:rsid w:val="00701488"/>
    <w:rsid w:val="007014A5"/>
    <w:rsid w:val="00701745"/>
    <w:rsid w:val="00701848"/>
    <w:rsid w:val="00701E97"/>
    <w:rsid w:val="00702524"/>
    <w:rsid w:val="00702556"/>
    <w:rsid w:val="00702794"/>
    <w:rsid w:val="0070296E"/>
    <w:rsid w:val="007029E2"/>
    <w:rsid w:val="00702A4B"/>
    <w:rsid w:val="00702B4D"/>
    <w:rsid w:val="00702C19"/>
    <w:rsid w:val="00702F8C"/>
    <w:rsid w:val="0070306E"/>
    <w:rsid w:val="00703149"/>
    <w:rsid w:val="00703491"/>
    <w:rsid w:val="00703503"/>
    <w:rsid w:val="00703559"/>
    <w:rsid w:val="007035C4"/>
    <w:rsid w:val="00703625"/>
    <w:rsid w:val="0070373A"/>
    <w:rsid w:val="007037A9"/>
    <w:rsid w:val="00703827"/>
    <w:rsid w:val="007038F8"/>
    <w:rsid w:val="00703960"/>
    <w:rsid w:val="00703B93"/>
    <w:rsid w:val="00703C98"/>
    <w:rsid w:val="00704465"/>
    <w:rsid w:val="00704517"/>
    <w:rsid w:val="00704615"/>
    <w:rsid w:val="0070464A"/>
    <w:rsid w:val="00704751"/>
    <w:rsid w:val="00704993"/>
    <w:rsid w:val="00704F14"/>
    <w:rsid w:val="00704FB1"/>
    <w:rsid w:val="0070503B"/>
    <w:rsid w:val="007051E2"/>
    <w:rsid w:val="0070546D"/>
    <w:rsid w:val="0070550B"/>
    <w:rsid w:val="007056A0"/>
    <w:rsid w:val="0070582B"/>
    <w:rsid w:val="007059A7"/>
    <w:rsid w:val="007059D4"/>
    <w:rsid w:val="00705A11"/>
    <w:rsid w:val="00705CE7"/>
    <w:rsid w:val="00705E40"/>
    <w:rsid w:val="00705F18"/>
    <w:rsid w:val="007060FE"/>
    <w:rsid w:val="00706173"/>
    <w:rsid w:val="007062A9"/>
    <w:rsid w:val="007062AB"/>
    <w:rsid w:val="007062EC"/>
    <w:rsid w:val="0070632E"/>
    <w:rsid w:val="0070647C"/>
    <w:rsid w:val="0070654E"/>
    <w:rsid w:val="00706557"/>
    <w:rsid w:val="00706585"/>
    <w:rsid w:val="0070694E"/>
    <w:rsid w:val="00706BA6"/>
    <w:rsid w:val="00706DEB"/>
    <w:rsid w:val="00706EF1"/>
    <w:rsid w:val="0070712E"/>
    <w:rsid w:val="00707274"/>
    <w:rsid w:val="00707503"/>
    <w:rsid w:val="00707712"/>
    <w:rsid w:val="0070778C"/>
    <w:rsid w:val="00707A3F"/>
    <w:rsid w:val="00707BAC"/>
    <w:rsid w:val="00707BE1"/>
    <w:rsid w:val="00707BFD"/>
    <w:rsid w:val="00707DC9"/>
    <w:rsid w:val="007100EC"/>
    <w:rsid w:val="007101C0"/>
    <w:rsid w:val="007101C5"/>
    <w:rsid w:val="0071031B"/>
    <w:rsid w:val="00710525"/>
    <w:rsid w:val="0071057F"/>
    <w:rsid w:val="00710668"/>
    <w:rsid w:val="00710A9D"/>
    <w:rsid w:val="00710AF8"/>
    <w:rsid w:val="00710CE7"/>
    <w:rsid w:val="00710EAD"/>
    <w:rsid w:val="00710F76"/>
    <w:rsid w:val="007110E3"/>
    <w:rsid w:val="007110FC"/>
    <w:rsid w:val="007113AC"/>
    <w:rsid w:val="00711532"/>
    <w:rsid w:val="0071168E"/>
    <w:rsid w:val="00711976"/>
    <w:rsid w:val="00711E19"/>
    <w:rsid w:val="00711EAA"/>
    <w:rsid w:val="00711F27"/>
    <w:rsid w:val="00712005"/>
    <w:rsid w:val="007120AC"/>
    <w:rsid w:val="007121FD"/>
    <w:rsid w:val="007123D3"/>
    <w:rsid w:val="0071240F"/>
    <w:rsid w:val="00712462"/>
    <w:rsid w:val="007124D0"/>
    <w:rsid w:val="00712514"/>
    <w:rsid w:val="00712580"/>
    <w:rsid w:val="0071281F"/>
    <w:rsid w:val="00712825"/>
    <w:rsid w:val="007129B1"/>
    <w:rsid w:val="00712A1B"/>
    <w:rsid w:val="00712AE2"/>
    <w:rsid w:val="00712CF9"/>
    <w:rsid w:val="00712ED6"/>
    <w:rsid w:val="00713035"/>
    <w:rsid w:val="00713108"/>
    <w:rsid w:val="007131B6"/>
    <w:rsid w:val="007132E7"/>
    <w:rsid w:val="00713716"/>
    <w:rsid w:val="0071380E"/>
    <w:rsid w:val="00713AA1"/>
    <w:rsid w:val="00713CCA"/>
    <w:rsid w:val="00713E28"/>
    <w:rsid w:val="00713EB2"/>
    <w:rsid w:val="00713F79"/>
    <w:rsid w:val="0071413E"/>
    <w:rsid w:val="0071442D"/>
    <w:rsid w:val="0071449D"/>
    <w:rsid w:val="00714580"/>
    <w:rsid w:val="0071478D"/>
    <w:rsid w:val="00714B29"/>
    <w:rsid w:val="0071501E"/>
    <w:rsid w:val="007150B8"/>
    <w:rsid w:val="0071518E"/>
    <w:rsid w:val="00715403"/>
    <w:rsid w:val="007155E0"/>
    <w:rsid w:val="007156CC"/>
    <w:rsid w:val="0071590A"/>
    <w:rsid w:val="00715A59"/>
    <w:rsid w:val="00715ABF"/>
    <w:rsid w:val="00715C4F"/>
    <w:rsid w:val="00715DCC"/>
    <w:rsid w:val="00715F15"/>
    <w:rsid w:val="00716108"/>
    <w:rsid w:val="0071636C"/>
    <w:rsid w:val="0071638D"/>
    <w:rsid w:val="00716624"/>
    <w:rsid w:val="00716CB4"/>
    <w:rsid w:val="00716CF6"/>
    <w:rsid w:val="007170A5"/>
    <w:rsid w:val="0071728A"/>
    <w:rsid w:val="007172F7"/>
    <w:rsid w:val="00717353"/>
    <w:rsid w:val="007175F1"/>
    <w:rsid w:val="00717680"/>
    <w:rsid w:val="00717744"/>
    <w:rsid w:val="00717AEE"/>
    <w:rsid w:val="00717BB5"/>
    <w:rsid w:val="00717C13"/>
    <w:rsid w:val="007203D6"/>
    <w:rsid w:val="007204B1"/>
    <w:rsid w:val="0072074C"/>
    <w:rsid w:val="007207BB"/>
    <w:rsid w:val="0072094B"/>
    <w:rsid w:val="00720A1E"/>
    <w:rsid w:val="00720D18"/>
    <w:rsid w:val="00720D68"/>
    <w:rsid w:val="00720E60"/>
    <w:rsid w:val="0072130C"/>
    <w:rsid w:val="007216F7"/>
    <w:rsid w:val="007217EB"/>
    <w:rsid w:val="00721A9D"/>
    <w:rsid w:val="00721C26"/>
    <w:rsid w:val="00721C2D"/>
    <w:rsid w:val="00721E35"/>
    <w:rsid w:val="00721F6E"/>
    <w:rsid w:val="00722071"/>
    <w:rsid w:val="00722272"/>
    <w:rsid w:val="007224E7"/>
    <w:rsid w:val="0072250B"/>
    <w:rsid w:val="00722555"/>
    <w:rsid w:val="007226AD"/>
    <w:rsid w:val="00722770"/>
    <w:rsid w:val="007229EC"/>
    <w:rsid w:val="00722B69"/>
    <w:rsid w:val="00722B92"/>
    <w:rsid w:val="00722F40"/>
    <w:rsid w:val="00723130"/>
    <w:rsid w:val="00723134"/>
    <w:rsid w:val="0072329C"/>
    <w:rsid w:val="007232A1"/>
    <w:rsid w:val="007232CC"/>
    <w:rsid w:val="00723343"/>
    <w:rsid w:val="007236BE"/>
    <w:rsid w:val="007238C4"/>
    <w:rsid w:val="00723A5E"/>
    <w:rsid w:val="00723EA3"/>
    <w:rsid w:val="00723FB1"/>
    <w:rsid w:val="007240C2"/>
    <w:rsid w:val="00724317"/>
    <w:rsid w:val="00724383"/>
    <w:rsid w:val="007244DF"/>
    <w:rsid w:val="007245F7"/>
    <w:rsid w:val="00724B31"/>
    <w:rsid w:val="00724BFE"/>
    <w:rsid w:val="00724D16"/>
    <w:rsid w:val="00724D33"/>
    <w:rsid w:val="00724F45"/>
    <w:rsid w:val="0072508F"/>
    <w:rsid w:val="007252E2"/>
    <w:rsid w:val="0072546B"/>
    <w:rsid w:val="00725501"/>
    <w:rsid w:val="00725642"/>
    <w:rsid w:val="00725A28"/>
    <w:rsid w:val="00725A3D"/>
    <w:rsid w:val="00725A5D"/>
    <w:rsid w:val="00725BC3"/>
    <w:rsid w:val="00725C12"/>
    <w:rsid w:val="00725C2A"/>
    <w:rsid w:val="00725CD5"/>
    <w:rsid w:val="00725F9B"/>
    <w:rsid w:val="0072603A"/>
    <w:rsid w:val="0072619D"/>
    <w:rsid w:val="0072632B"/>
    <w:rsid w:val="00726393"/>
    <w:rsid w:val="00726409"/>
    <w:rsid w:val="007264C3"/>
    <w:rsid w:val="0072652E"/>
    <w:rsid w:val="00726546"/>
    <w:rsid w:val="007268E2"/>
    <w:rsid w:val="007269CC"/>
    <w:rsid w:val="00726A17"/>
    <w:rsid w:val="00726AB0"/>
    <w:rsid w:val="00726BD8"/>
    <w:rsid w:val="00726C69"/>
    <w:rsid w:val="00726DB9"/>
    <w:rsid w:val="00726E16"/>
    <w:rsid w:val="00726E44"/>
    <w:rsid w:val="00726E81"/>
    <w:rsid w:val="00726F20"/>
    <w:rsid w:val="00727118"/>
    <w:rsid w:val="007272A5"/>
    <w:rsid w:val="00727548"/>
    <w:rsid w:val="007275F0"/>
    <w:rsid w:val="007275F4"/>
    <w:rsid w:val="007277E0"/>
    <w:rsid w:val="00727831"/>
    <w:rsid w:val="00727889"/>
    <w:rsid w:val="00727AB5"/>
    <w:rsid w:val="00727B28"/>
    <w:rsid w:val="00727B52"/>
    <w:rsid w:val="00727B54"/>
    <w:rsid w:val="00727CD8"/>
    <w:rsid w:val="00727DB7"/>
    <w:rsid w:val="00727E16"/>
    <w:rsid w:val="007302B3"/>
    <w:rsid w:val="00730340"/>
    <w:rsid w:val="007303A6"/>
    <w:rsid w:val="00730429"/>
    <w:rsid w:val="0073049A"/>
    <w:rsid w:val="007305AB"/>
    <w:rsid w:val="0073061A"/>
    <w:rsid w:val="007306BE"/>
    <w:rsid w:val="007306DD"/>
    <w:rsid w:val="00730890"/>
    <w:rsid w:val="00730964"/>
    <w:rsid w:val="00730ACA"/>
    <w:rsid w:val="00731055"/>
    <w:rsid w:val="007310A6"/>
    <w:rsid w:val="0073129C"/>
    <w:rsid w:val="0073186E"/>
    <w:rsid w:val="00731B03"/>
    <w:rsid w:val="00731B63"/>
    <w:rsid w:val="00731CA5"/>
    <w:rsid w:val="00731E6A"/>
    <w:rsid w:val="00731E85"/>
    <w:rsid w:val="00731EBA"/>
    <w:rsid w:val="00731F9B"/>
    <w:rsid w:val="007320D1"/>
    <w:rsid w:val="00732133"/>
    <w:rsid w:val="00732304"/>
    <w:rsid w:val="007324A9"/>
    <w:rsid w:val="007326AD"/>
    <w:rsid w:val="00732885"/>
    <w:rsid w:val="00732AE9"/>
    <w:rsid w:val="00732B60"/>
    <w:rsid w:val="00732C0A"/>
    <w:rsid w:val="00732CFF"/>
    <w:rsid w:val="00732D43"/>
    <w:rsid w:val="00732EE1"/>
    <w:rsid w:val="007331A1"/>
    <w:rsid w:val="00733474"/>
    <w:rsid w:val="00733515"/>
    <w:rsid w:val="007335E4"/>
    <w:rsid w:val="00733643"/>
    <w:rsid w:val="00733830"/>
    <w:rsid w:val="00733832"/>
    <w:rsid w:val="007339C0"/>
    <w:rsid w:val="00733AB7"/>
    <w:rsid w:val="00733E15"/>
    <w:rsid w:val="0073410B"/>
    <w:rsid w:val="00734162"/>
    <w:rsid w:val="007341A1"/>
    <w:rsid w:val="00734506"/>
    <w:rsid w:val="00734561"/>
    <w:rsid w:val="00734753"/>
    <w:rsid w:val="00734BBF"/>
    <w:rsid w:val="00734C0F"/>
    <w:rsid w:val="00734C10"/>
    <w:rsid w:val="00734ED7"/>
    <w:rsid w:val="00734FA6"/>
    <w:rsid w:val="00734FC9"/>
    <w:rsid w:val="007355AE"/>
    <w:rsid w:val="007356F7"/>
    <w:rsid w:val="00735A6C"/>
    <w:rsid w:val="00735B00"/>
    <w:rsid w:val="00735C63"/>
    <w:rsid w:val="00735C83"/>
    <w:rsid w:val="007362A6"/>
    <w:rsid w:val="007363A9"/>
    <w:rsid w:val="007364A5"/>
    <w:rsid w:val="007366EC"/>
    <w:rsid w:val="007367E6"/>
    <w:rsid w:val="00736841"/>
    <w:rsid w:val="00736AC9"/>
    <w:rsid w:val="00736C34"/>
    <w:rsid w:val="0073725B"/>
    <w:rsid w:val="007374EF"/>
    <w:rsid w:val="00737743"/>
    <w:rsid w:val="007377E8"/>
    <w:rsid w:val="0073795A"/>
    <w:rsid w:val="00737967"/>
    <w:rsid w:val="00737AD0"/>
    <w:rsid w:val="00737B02"/>
    <w:rsid w:val="00737BC2"/>
    <w:rsid w:val="00737C4B"/>
    <w:rsid w:val="00737EED"/>
    <w:rsid w:val="0074007A"/>
    <w:rsid w:val="00740294"/>
    <w:rsid w:val="0074029F"/>
    <w:rsid w:val="00740454"/>
    <w:rsid w:val="0074056A"/>
    <w:rsid w:val="0074065B"/>
    <w:rsid w:val="007408B3"/>
    <w:rsid w:val="00740940"/>
    <w:rsid w:val="00740C14"/>
    <w:rsid w:val="00740C4D"/>
    <w:rsid w:val="00740E5D"/>
    <w:rsid w:val="00740F52"/>
    <w:rsid w:val="00740F7E"/>
    <w:rsid w:val="007411F0"/>
    <w:rsid w:val="0074128B"/>
    <w:rsid w:val="007412ED"/>
    <w:rsid w:val="007413EA"/>
    <w:rsid w:val="007415B8"/>
    <w:rsid w:val="00741638"/>
    <w:rsid w:val="0074169D"/>
    <w:rsid w:val="00741853"/>
    <w:rsid w:val="007419C6"/>
    <w:rsid w:val="00741FF9"/>
    <w:rsid w:val="00742315"/>
    <w:rsid w:val="007423C1"/>
    <w:rsid w:val="00742461"/>
    <w:rsid w:val="00742551"/>
    <w:rsid w:val="00742579"/>
    <w:rsid w:val="00742902"/>
    <w:rsid w:val="00742A13"/>
    <w:rsid w:val="00742B11"/>
    <w:rsid w:val="00742BA8"/>
    <w:rsid w:val="00742CE5"/>
    <w:rsid w:val="00742D7C"/>
    <w:rsid w:val="00742DB9"/>
    <w:rsid w:val="00742F48"/>
    <w:rsid w:val="00742F7B"/>
    <w:rsid w:val="0074302C"/>
    <w:rsid w:val="0074317D"/>
    <w:rsid w:val="0074325D"/>
    <w:rsid w:val="00743507"/>
    <w:rsid w:val="00743544"/>
    <w:rsid w:val="007437D8"/>
    <w:rsid w:val="0074384F"/>
    <w:rsid w:val="00743A99"/>
    <w:rsid w:val="00743B15"/>
    <w:rsid w:val="00743B2B"/>
    <w:rsid w:val="00743B81"/>
    <w:rsid w:val="00743CFE"/>
    <w:rsid w:val="00743E39"/>
    <w:rsid w:val="00743FDC"/>
    <w:rsid w:val="0074414C"/>
    <w:rsid w:val="0074426A"/>
    <w:rsid w:val="007446D8"/>
    <w:rsid w:val="00744C1B"/>
    <w:rsid w:val="00744CC9"/>
    <w:rsid w:val="00744E46"/>
    <w:rsid w:val="0074501E"/>
    <w:rsid w:val="00745732"/>
    <w:rsid w:val="007457E2"/>
    <w:rsid w:val="0074586F"/>
    <w:rsid w:val="007458F2"/>
    <w:rsid w:val="00745A4F"/>
    <w:rsid w:val="00745AAF"/>
    <w:rsid w:val="00745BEE"/>
    <w:rsid w:val="00745D7A"/>
    <w:rsid w:val="00745FDB"/>
    <w:rsid w:val="007462DD"/>
    <w:rsid w:val="00746445"/>
    <w:rsid w:val="0074662D"/>
    <w:rsid w:val="00746677"/>
    <w:rsid w:val="00746685"/>
    <w:rsid w:val="007467E5"/>
    <w:rsid w:val="00746812"/>
    <w:rsid w:val="00746B92"/>
    <w:rsid w:val="00746E0E"/>
    <w:rsid w:val="00746ED9"/>
    <w:rsid w:val="0074715B"/>
    <w:rsid w:val="0074725E"/>
    <w:rsid w:val="00747359"/>
    <w:rsid w:val="007473D2"/>
    <w:rsid w:val="0074740D"/>
    <w:rsid w:val="007476FE"/>
    <w:rsid w:val="00747957"/>
    <w:rsid w:val="00747A25"/>
    <w:rsid w:val="00747B47"/>
    <w:rsid w:val="00747C90"/>
    <w:rsid w:val="007500B9"/>
    <w:rsid w:val="007503C1"/>
    <w:rsid w:val="00750412"/>
    <w:rsid w:val="00750844"/>
    <w:rsid w:val="0075093C"/>
    <w:rsid w:val="00750969"/>
    <w:rsid w:val="00750EA5"/>
    <w:rsid w:val="00750EE8"/>
    <w:rsid w:val="0075117A"/>
    <w:rsid w:val="00751412"/>
    <w:rsid w:val="00751640"/>
    <w:rsid w:val="0075189F"/>
    <w:rsid w:val="007519F1"/>
    <w:rsid w:val="00751D2E"/>
    <w:rsid w:val="0075212E"/>
    <w:rsid w:val="00752168"/>
    <w:rsid w:val="00752289"/>
    <w:rsid w:val="007522B2"/>
    <w:rsid w:val="00752333"/>
    <w:rsid w:val="00752435"/>
    <w:rsid w:val="0075253F"/>
    <w:rsid w:val="00752643"/>
    <w:rsid w:val="007526C1"/>
    <w:rsid w:val="0075276A"/>
    <w:rsid w:val="0075293A"/>
    <w:rsid w:val="00752965"/>
    <w:rsid w:val="00752AB2"/>
    <w:rsid w:val="00752AD3"/>
    <w:rsid w:val="00752B3A"/>
    <w:rsid w:val="00752B78"/>
    <w:rsid w:val="00752BF1"/>
    <w:rsid w:val="00752C76"/>
    <w:rsid w:val="00753032"/>
    <w:rsid w:val="007530B7"/>
    <w:rsid w:val="007530D1"/>
    <w:rsid w:val="00753242"/>
    <w:rsid w:val="0075324F"/>
    <w:rsid w:val="007532A7"/>
    <w:rsid w:val="0075344E"/>
    <w:rsid w:val="0075355D"/>
    <w:rsid w:val="00753741"/>
    <w:rsid w:val="007537DA"/>
    <w:rsid w:val="00753989"/>
    <w:rsid w:val="00753CC2"/>
    <w:rsid w:val="00753D79"/>
    <w:rsid w:val="00753E60"/>
    <w:rsid w:val="00754154"/>
    <w:rsid w:val="007542E6"/>
    <w:rsid w:val="007545DC"/>
    <w:rsid w:val="00754672"/>
    <w:rsid w:val="007546AF"/>
    <w:rsid w:val="007547B8"/>
    <w:rsid w:val="00754A23"/>
    <w:rsid w:val="00754C3B"/>
    <w:rsid w:val="00754C7F"/>
    <w:rsid w:val="00754CBF"/>
    <w:rsid w:val="00754DF2"/>
    <w:rsid w:val="00754F41"/>
    <w:rsid w:val="0075501B"/>
    <w:rsid w:val="00755133"/>
    <w:rsid w:val="00755146"/>
    <w:rsid w:val="007553C4"/>
    <w:rsid w:val="0075546B"/>
    <w:rsid w:val="007555CF"/>
    <w:rsid w:val="00755889"/>
    <w:rsid w:val="00755E32"/>
    <w:rsid w:val="007561FE"/>
    <w:rsid w:val="00756329"/>
    <w:rsid w:val="0075674B"/>
    <w:rsid w:val="00756815"/>
    <w:rsid w:val="00756874"/>
    <w:rsid w:val="00756926"/>
    <w:rsid w:val="0075698D"/>
    <w:rsid w:val="00756AFD"/>
    <w:rsid w:val="00756CBF"/>
    <w:rsid w:val="00756CE2"/>
    <w:rsid w:val="00756DEA"/>
    <w:rsid w:val="00756FAD"/>
    <w:rsid w:val="00757242"/>
    <w:rsid w:val="0075765E"/>
    <w:rsid w:val="00757AA7"/>
    <w:rsid w:val="00757B8A"/>
    <w:rsid w:val="00757BF4"/>
    <w:rsid w:val="00757E74"/>
    <w:rsid w:val="007601CF"/>
    <w:rsid w:val="0076025E"/>
    <w:rsid w:val="00760482"/>
    <w:rsid w:val="00760A41"/>
    <w:rsid w:val="00760A6C"/>
    <w:rsid w:val="00760B79"/>
    <w:rsid w:val="00760DE7"/>
    <w:rsid w:val="00760DF7"/>
    <w:rsid w:val="00760EE2"/>
    <w:rsid w:val="00761050"/>
    <w:rsid w:val="007611B0"/>
    <w:rsid w:val="00761202"/>
    <w:rsid w:val="007612BC"/>
    <w:rsid w:val="00761702"/>
    <w:rsid w:val="00761742"/>
    <w:rsid w:val="007618F2"/>
    <w:rsid w:val="00761A92"/>
    <w:rsid w:val="00761D78"/>
    <w:rsid w:val="00761EBF"/>
    <w:rsid w:val="00761F85"/>
    <w:rsid w:val="00762078"/>
    <w:rsid w:val="00762110"/>
    <w:rsid w:val="007622E1"/>
    <w:rsid w:val="0076236D"/>
    <w:rsid w:val="007626CE"/>
    <w:rsid w:val="0076271D"/>
    <w:rsid w:val="00762766"/>
    <w:rsid w:val="0076277E"/>
    <w:rsid w:val="0076280B"/>
    <w:rsid w:val="0076281D"/>
    <w:rsid w:val="0076283B"/>
    <w:rsid w:val="007629D5"/>
    <w:rsid w:val="007629DE"/>
    <w:rsid w:val="00762D60"/>
    <w:rsid w:val="00762DD2"/>
    <w:rsid w:val="00762ECA"/>
    <w:rsid w:val="00763004"/>
    <w:rsid w:val="00763496"/>
    <w:rsid w:val="0076355C"/>
    <w:rsid w:val="007635C1"/>
    <w:rsid w:val="00763635"/>
    <w:rsid w:val="00763677"/>
    <w:rsid w:val="00763745"/>
    <w:rsid w:val="00763BF9"/>
    <w:rsid w:val="00763D80"/>
    <w:rsid w:val="00763D92"/>
    <w:rsid w:val="00763E0F"/>
    <w:rsid w:val="00763FF3"/>
    <w:rsid w:val="0076404C"/>
    <w:rsid w:val="007641E9"/>
    <w:rsid w:val="00764294"/>
    <w:rsid w:val="007642BB"/>
    <w:rsid w:val="00764303"/>
    <w:rsid w:val="007644B5"/>
    <w:rsid w:val="0076466C"/>
    <w:rsid w:val="007647C8"/>
    <w:rsid w:val="00764829"/>
    <w:rsid w:val="007648FE"/>
    <w:rsid w:val="00764B54"/>
    <w:rsid w:val="00764B5E"/>
    <w:rsid w:val="00764F44"/>
    <w:rsid w:val="00764F71"/>
    <w:rsid w:val="0076518C"/>
    <w:rsid w:val="00765223"/>
    <w:rsid w:val="00765700"/>
    <w:rsid w:val="00765776"/>
    <w:rsid w:val="00765799"/>
    <w:rsid w:val="007657F8"/>
    <w:rsid w:val="00765B78"/>
    <w:rsid w:val="00765C6B"/>
    <w:rsid w:val="007662DF"/>
    <w:rsid w:val="0076644F"/>
    <w:rsid w:val="00766518"/>
    <w:rsid w:val="007665AA"/>
    <w:rsid w:val="00766C3C"/>
    <w:rsid w:val="00766F39"/>
    <w:rsid w:val="00766FAB"/>
    <w:rsid w:val="00766FBA"/>
    <w:rsid w:val="0076705E"/>
    <w:rsid w:val="00767062"/>
    <w:rsid w:val="007670A7"/>
    <w:rsid w:val="0076753A"/>
    <w:rsid w:val="00767600"/>
    <w:rsid w:val="00767A94"/>
    <w:rsid w:val="00767BA6"/>
    <w:rsid w:val="00767F4B"/>
    <w:rsid w:val="00767FAA"/>
    <w:rsid w:val="00770170"/>
    <w:rsid w:val="007702BB"/>
    <w:rsid w:val="00770328"/>
    <w:rsid w:val="00770404"/>
    <w:rsid w:val="00770532"/>
    <w:rsid w:val="00770559"/>
    <w:rsid w:val="00770751"/>
    <w:rsid w:val="00770754"/>
    <w:rsid w:val="00770A3C"/>
    <w:rsid w:val="00771047"/>
    <w:rsid w:val="00771498"/>
    <w:rsid w:val="0077170E"/>
    <w:rsid w:val="0077171E"/>
    <w:rsid w:val="0077181F"/>
    <w:rsid w:val="00771AB8"/>
    <w:rsid w:val="00771FD4"/>
    <w:rsid w:val="00772078"/>
    <w:rsid w:val="00772231"/>
    <w:rsid w:val="007722E2"/>
    <w:rsid w:val="0077232F"/>
    <w:rsid w:val="0077246E"/>
    <w:rsid w:val="0077276C"/>
    <w:rsid w:val="00772775"/>
    <w:rsid w:val="00772A22"/>
    <w:rsid w:val="00772AAF"/>
    <w:rsid w:val="00772B6B"/>
    <w:rsid w:val="00772D6B"/>
    <w:rsid w:val="00772DEA"/>
    <w:rsid w:val="00772F98"/>
    <w:rsid w:val="007730F0"/>
    <w:rsid w:val="0077312F"/>
    <w:rsid w:val="00773633"/>
    <w:rsid w:val="00773962"/>
    <w:rsid w:val="00773AD9"/>
    <w:rsid w:val="00773C45"/>
    <w:rsid w:val="00773E0F"/>
    <w:rsid w:val="00774035"/>
    <w:rsid w:val="0077406C"/>
    <w:rsid w:val="00774117"/>
    <w:rsid w:val="00774361"/>
    <w:rsid w:val="0077436A"/>
    <w:rsid w:val="007747DC"/>
    <w:rsid w:val="007749AE"/>
    <w:rsid w:val="007749B1"/>
    <w:rsid w:val="00774BE5"/>
    <w:rsid w:val="00774D86"/>
    <w:rsid w:val="00774D8F"/>
    <w:rsid w:val="00774DB6"/>
    <w:rsid w:val="00774ECC"/>
    <w:rsid w:val="00774F2D"/>
    <w:rsid w:val="0077523F"/>
    <w:rsid w:val="00775376"/>
    <w:rsid w:val="007753D8"/>
    <w:rsid w:val="00775658"/>
    <w:rsid w:val="007756E7"/>
    <w:rsid w:val="0077576D"/>
    <w:rsid w:val="0077594A"/>
    <w:rsid w:val="00775B2F"/>
    <w:rsid w:val="00775C78"/>
    <w:rsid w:val="00775C82"/>
    <w:rsid w:val="00775D41"/>
    <w:rsid w:val="00775D9A"/>
    <w:rsid w:val="00775E4B"/>
    <w:rsid w:val="00775F70"/>
    <w:rsid w:val="007761A3"/>
    <w:rsid w:val="00776227"/>
    <w:rsid w:val="0077645D"/>
    <w:rsid w:val="00776525"/>
    <w:rsid w:val="00776607"/>
    <w:rsid w:val="0077682F"/>
    <w:rsid w:val="00776849"/>
    <w:rsid w:val="007768D2"/>
    <w:rsid w:val="00776964"/>
    <w:rsid w:val="00776A92"/>
    <w:rsid w:val="00776EF5"/>
    <w:rsid w:val="00776FD7"/>
    <w:rsid w:val="007772E8"/>
    <w:rsid w:val="00777309"/>
    <w:rsid w:val="0077748F"/>
    <w:rsid w:val="007776B0"/>
    <w:rsid w:val="00777A7F"/>
    <w:rsid w:val="00777AFD"/>
    <w:rsid w:val="00777B9A"/>
    <w:rsid w:val="00777F42"/>
    <w:rsid w:val="0078061E"/>
    <w:rsid w:val="007806EF"/>
    <w:rsid w:val="007806F6"/>
    <w:rsid w:val="00780733"/>
    <w:rsid w:val="0078090F"/>
    <w:rsid w:val="00780ADF"/>
    <w:rsid w:val="00780EE0"/>
    <w:rsid w:val="00781347"/>
    <w:rsid w:val="007813AF"/>
    <w:rsid w:val="00781647"/>
    <w:rsid w:val="00781679"/>
    <w:rsid w:val="00781791"/>
    <w:rsid w:val="00781A47"/>
    <w:rsid w:val="00781C4B"/>
    <w:rsid w:val="00781E49"/>
    <w:rsid w:val="00781F02"/>
    <w:rsid w:val="007821FE"/>
    <w:rsid w:val="00782242"/>
    <w:rsid w:val="0078228A"/>
    <w:rsid w:val="00782547"/>
    <w:rsid w:val="0078262E"/>
    <w:rsid w:val="00782688"/>
    <w:rsid w:val="007827BC"/>
    <w:rsid w:val="00782CFC"/>
    <w:rsid w:val="00782D52"/>
    <w:rsid w:val="00782D97"/>
    <w:rsid w:val="00782EC6"/>
    <w:rsid w:val="007830AF"/>
    <w:rsid w:val="007830FC"/>
    <w:rsid w:val="00783167"/>
    <w:rsid w:val="00783286"/>
    <w:rsid w:val="007833D9"/>
    <w:rsid w:val="007834C9"/>
    <w:rsid w:val="00783656"/>
    <w:rsid w:val="00783730"/>
    <w:rsid w:val="007838BA"/>
    <w:rsid w:val="007839B3"/>
    <w:rsid w:val="007839CD"/>
    <w:rsid w:val="00783AA5"/>
    <w:rsid w:val="00783B03"/>
    <w:rsid w:val="00783BC0"/>
    <w:rsid w:val="00783CA7"/>
    <w:rsid w:val="00783CBB"/>
    <w:rsid w:val="00783E0D"/>
    <w:rsid w:val="00783E82"/>
    <w:rsid w:val="00783F0E"/>
    <w:rsid w:val="007841CB"/>
    <w:rsid w:val="00784286"/>
    <w:rsid w:val="007844BD"/>
    <w:rsid w:val="00784736"/>
    <w:rsid w:val="00784742"/>
    <w:rsid w:val="00784E39"/>
    <w:rsid w:val="0078503F"/>
    <w:rsid w:val="0078527E"/>
    <w:rsid w:val="00785378"/>
    <w:rsid w:val="007853DB"/>
    <w:rsid w:val="007854D2"/>
    <w:rsid w:val="007854FA"/>
    <w:rsid w:val="0078554A"/>
    <w:rsid w:val="007855DF"/>
    <w:rsid w:val="007856A2"/>
    <w:rsid w:val="0078578F"/>
    <w:rsid w:val="00785BC0"/>
    <w:rsid w:val="00785BC9"/>
    <w:rsid w:val="00785D40"/>
    <w:rsid w:val="00785DD5"/>
    <w:rsid w:val="0078601C"/>
    <w:rsid w:val="00786029"/>
    <w:rsid w:val="0078631F"/>
    <w:rsid w:val="00786429"/>
    <w:rsid w:val="00786454"/>
    <w:rsid w:val="007865B6"/>
    <w:rsid w:val="007865CE"/>
    <w:rsid w:val="007867D3"/>
    <w:rsid w:val="00786891"/>
    <w:rsid w:val="00786971"/>
    <w:rsid w:val="00786B8C"/>
    <w:rsid w:val="00786C41"/>
    <w:rsid w:val="00786F59"/>
    <w:rsid w:val="00787622"/>
    <w:rsid w:val="0078783C"/>
    <w:rsid w:val="007878D6"/>
    <w:rsid w:val="007878FC"/>
    <w:rsid w:val="00787AB6"/>
    <w:rsid w:val="00787B2D"/>
    <w:rsid w:val="00787B68"/>
    <w:rsid w:val="00787E99"/>
    <w:rsid w:val="00787F40"/>
    <w:rsid w:val="00787FFE"/>
    <w:rsid w:val="007904CC"/>
    <w:rsid w:val="00790886"/>
    <w:rsid w:val="00790A96"/>
    <w:rsid w:val="00790BE3"/>
    <w:rsid w:val="00790E84"/>
    <w:rsid w:val="00790FC4"/>
    <w:rsid w:val="0079106C"/>
    <w:rsid w:val="007910DC"/>
    <w:rsid w:val="007911A3"/>
    <w:rsid w:val="007913D6"/>
    <w:rsid w:val="0079149A"/>
    <w:rsid w:val="007914E2"/>
    <w:rsid w:val="00791570"/>
    <w:rsid w:val="007918AB"/>
    <w:rsid w:val="0079196F"/>
    <w:rsid w:val="00791AB0"/>
    <w:rsid w:val="007924DA"/>
    <w:rsid w:val="007925D8"/>
    <w:rsid w:val="0079261F"/>
    <w:rsid w:val="00792709"/>
    <w:rsid w:val="007927C6"/>
    <w:rsid w:val="00792800"/>
    <w:rsid w:val="00792969"/>
    <w:rsid w:val="007929EB"/>
    <w:rsid w:val="00792E3B"/>
    <w:rsid w:val="00792F14"/>
    <w:rsid w:val="007930D2"/>
    <w:rsid w:val="00793121"/>
    <w:rsid w:val="0079313B"/>
    <w:rsid w:val="007932A8"/>
    <w:rsid w:val="00793460"/>
    <w:rsid w:val="00793531"/>
    <w:rsid w:val="007935B5"/>
    <w:rsid w:val="00793605"/>
    <w:rsid w:val="00793626"/>
    <w:rsid w:val="007936D8"/>
    <w:rsid w:val="00793960"/>
    <w:rsid w:val="00793A61"/>
    <w:rsid w:val="00793AF5"/>
    <w:rsid w:val="00793B34"/>
    <w:rsid w:val="00793C18"/>
    <w:rsid w:val="00793D38"/>
    <w:rsid w:val="00793D57"/>
    <w:rsid w:val="00793ECD"/>
    <w:rsid w:val="0079400F"/>
    <w:rsid w:val="0079407D"/>
    <w:rsid w:val="00794090"/>
    <w:rsid w:val="0079413D"/>
    <w:rsid w:val="00794441"/>
    <w:rsid w:val="0079466E"/>
    <w:rsid w:val="007947ED"/>
    <w:rsid w:val="007947FB"/>
    <w:rsid w:val="0079480A"/>
    <w:rsid w:val="00794912"/>
    <w:rsid w:val="00794A81"/>
    <w:rsid w:val="00794AE4"/>
    <w:rsid w:val="00794CC8"/>
    <w:rsid w:val="00794CF9"/>
    <w:rsid w:val="00794D74"/>
    <w:rsid w:val="00794E1D"/>
    <w:rsid w:val="00794EB1"/>
    <w:rsid w:val="00795015"/>
    <w:rsid w:val="0079515E"/>
    <w:rsid w:val="00795277"/>
    <w:rsid w:val="007952F5"/>
    <w:rsid w:val="00795328"/>
    <w:rsid w:val="0079542D"/>
    <w:rsid w:val="00795A96"/>
    <w:rsid w:val="00795B63"/>
    <w:rsid w:val="00795CB4"/>
    <w:rsid w:val="00795CE1"/>
    <w:rsid w:val="00795D7A"/>
    <w:rsid w:val="00796008"/>
    <w:rsid w:val="0079626D"/>
    <w:rsid w:val="007962A2"/>
    <w:rsid w:val="00796312"/>
    <w:rsid w:val="00796396"/>
    <w:rsid w:val="00796416"/>
    <w:rsid w:val="0079684E"/>
    <w:rsid w:val="00796941"/>
    <w:rsid w:val="00796BF6"/>
    <w:rsid w:val="00796D7D"/>
    <w:rsid w:val="00796FEA"/>
    <w:rsid w:val="00797064"/>
    <w:rsid w:val="00797155"/>
    <w:rsid w:val="0079750E"/>
    <w:rsid w:val="00797773"/>
    <w:rsid w:val="0079784A"/>
    <w:rsid w:val="007979AB"/>
    <w:rsid w:val="007979F6"/>
    <w:rsid w:val="00797AD2"/>
    <w:rsid w:val="00797B04"/>
    <w:rsid w:val="00797B26"/>
    <w:rsid w:val="00797C15"/>
    <w:rsid w:val="00797CA0"/>
    <w:rsid w:val="00797E20"/>
    <w:rsid w:val="00797E6D"/>
    <w:rsid w:val="00797EC5"/>
    <w:rsid w:val="007A00AF"/>
    <w:rsid w:val="007A0422"/>
    <w:rsid w:val="007A0AAF"/>
    <w:rsid w:val="007A0B2E"/>
    <w:rsid w:val="007A1003"/>
    <w:rsid w:val="007A10E4"/>
    <w:rsid w:val="007A11D0"/>
    <w:rsid w:val="007A1421"/>
    <w:rsid w:val="007A16C0"/>
    <w:rsid w:val="007A18E1"/>
    <w:rsid w:val="007A190E"/>
    <w:rsid w:val="007A1A50"/>
    <w:rsid w:val="007A1D52"/>
    <w:rsid w:val="007A1E3C"/>
    <w:rsid w:val="007A20C5"/>
    <w:rsid w:val="007A2246"/>
    <w:rsid w:val="007A2267"/>
    <w:rsid w:val="007A22C5"/>
    <w:rsid w:val="007A24C0"/>
    <w:rsid w:val="007A26C6"/>
    <w:rsid w:val="007A285F"/>
    <w:rsid w:val="007A2978"/>
    <w:rsid w:val="007A2A2C"/>
    <w:rsid w:val="007A2BDF"/>
    <w:rsid w:val="007A2C0D"/>
    <w:rsid w:val="007A2CAA"/>
    <w:rsid w:val="007A2D09"/>
    <w:rsid w:val="007A3194"/>
    <w:rsid w:val="007A322C"/>
    <w:rsid w:val="007A33FE"/>
    <w:rsid w:val="007A3409"/>
    <w:rsid w:val="007A3416"/>
    <w:rsid w:val="007A344F"/>
    <w:rsid w:val="007A34B5"/>
    <w:rsid w:val="007A3535"/>
    <w:rsid w:val="007A3556"/>
    <w:rsid w:val="007A356B"/>
    <w:rsid w:val="007A39FB"/>
    <w:rsid w:val="007A3B29"/>
    <w:rsid w:val="007A3B7C"/>
    <w:rsid w:val="007A3C03"/>
    <w:rsid w:val="007A3C37"/>
    <w:rsid w:val="007A3D04"/>
    <w:rsid w:val="007A3D22"/>
    <w:rsid w:val="007A3D48"/>
    <w:rsid w:val="007A3F22"/>
    <w:rsid w:val="007A3FDD"/>
    <w:rsid w:val="007A4067"/>
    <w:rsid w:val="007A4408"/>
    <w:rsid w:val="007A442E"/>
    <w:rsid w:val="007A4579"/>
    <w:rsid w:val="007A45B3"/>
    <w:rsid w:val="007A4A33"/>
    <w:rsid w:val="007A4E19"/>
    <w:rsid w:val="007A506C"/>
    <w:rsid w:val="007A51A3"/>
    <w:rsid w:val="007A5253"/>
    <w:rsid w:val="007A566A"/>
    <w:rsid w:val="007A571A"/>
    <w:rsid w:val="007A57A6"/>
    <w:rsid w:val="007A5803"/>
    <w:rsid w:val="007A599C"/>
    <w:rsid w:val="007A5A0E"/>
    <w:rsid w:val="007A5A2B"/>
    <w:rsid w:val="007A5A36"/>
    <w:rsid w:val="007A5BC9"/>
    <w:rsid w:val="007A5BEC"/>
    <w:rsid w:val="007A5C61"/>
    <w:rsid w:val="007A5CA2"/>
    <w:rsid w:val="007A5EBC"/>
    <w:rsid w:val="007A6340"/>
    <w:rsid w:val="007A65B1"/>
    <w:rsid w:val="007A66A6"/>
    <w:rsid w:val="007A66C0"/>
    <w:rsid w:val="007A675F"/>
    <w:rsid w:val="007A67CA"/>
    <w:rsid w:val="007A690F"/>
    <w:rsid w:val="007A69EB"/>
    <w:rsid w:val="007A6A44"/>
    <w:rsid w:val="007A6B26"/>
    <w:rsid w:val="007A6D6E"/>
    <w:rsid w:val="007A6E30"/>
    <w:rsid w:val="007A7050"/>
    <w:rsid w:val="007A7397"/>
    <w:rsid w:val="007A73DF"/>
    <w:rsid w:val="007A75F8"/>
    <w:rsid w:val="007A780B"/>
    <w:rsid w:val="007A7884"/>
    <w:rsid w:val="007A799B"/>
    <w:rsid w:val="007A7B99"/>
    <w:rsid w:val="007A7D40"/>
    <w:rsid w:val="007A7EB3"/>
    <w:rsid w:val="007B0007"/>
    <w:rsid w:val="007B00FC"/>
    <w:rsid w:val="007B0194"/>
    <w:rsid w:val="007B049C"/>
    <w:rsid w:val="007B04DD"/>
    <w:rsid w:val="007B050B"/>
    <w:rsid w:val="007B053A"/>
    <w:rsid w:val="007B0629"/>
    <w:rsid w:val="007B0741"/>
    <w:rsid w:val="007B0A17"/>
    <w:rsid w:val="007B0D81"/>
    <w:rsid w:val="007B0D8B"/>
    <w:rsid w:val="007B0E7C"/>
    <w:rsid w:val="007B0F2D"/>
    <w:rsid w:val="007B0FEE"/>
    <w:rsid w:val="007B0FFF"/>
    <w:rsid w:val="007B10B3"/>
    <w:rsid w:val="007B118D"/>
    <w:rsid w:val="007B11EF"/>
    <w:rsid w:val="007B1279"/>
    <w:rsid w:val="007B1556"/>
    <w:rsid w:val="007B18BC"/>
    <w:rsid w:val="007B1929"/>
    <w:rsid w:val="007B192A"/>
    <w:rsid w:val="007B1955"/>
    <w:rsid w:val="007B1E0F"/>
    <w:rsid w:val="007B1F9C"/>
    <w:rsid w:val="007B20ED"/>
    <w:rsid w:val="007B227A"/>
    <w:rsid w:val="007B22D2"/>
    <w:rsid w:val="007B2317"/>
    <w:rsid w:val="007B2392"/>
    <w:rsid w:val="007B23BA"/>
    <w:rsid w:val="007B23F0"/>
    <w:rsid w:val="007B2404"/>
    <w:rsid w:val="007B2575"/>
    <w:rsid w:val="007B25F2"/>
    <w:rsid w:val="007B2828"/>
    <w:rsid w:val="007B2A19"/>
    <w:rsid w:val="007B2BD5"/>
    <w:rsid w:val="007B2C12"/>
    <w:rsid w:val="007B2F3F"/>
    <w:rsid w:val="007B2FA5"/>
    <w:rsid w:val="007B3012"/>
    <w:rsid w:val="007B3041"/>
    <w:rsid w:val="007B30B2"/>
    <w:rsid w:val="007B3159"/>
    <w:rsid w:val="007B3546"/>
    <w:rsid w:val="007B3860"/>
    <w:rsid w:val="007B39B4"/>
    <w:rsid w:val="007B3A56"/>
    <w:rsid w:val="007B3C4F"/>
    <w:rsid w:val="007B3D4A"/>
    <w:rsid w:val="007B3DA6"/>
    <w:rsid w:val="007B3F99"/>
    <w:rsid w:val="007B4025"/>
    <w:rsid w:val="007B410D"/>
    <w:rsid w:val="007B4166"/>
    <w:rsid w:val="007B41A6"/>
    <w:rsid w:val="007B433D"/>
    <w:rsid w:val="007B43B5"/>
    <w:rsid w:val="007B449F"/>
    <w:rsid w:val="007B46CC"/>
    <w:rsid w:val="007B4757"/>
    <w:rsid w:val="007B47FE"/>
    <w:rsid w:val="007B48F0"/>
    <w:rsid w:val="007B4929"/>
    <w:rsid w:val="007B4AA5"/>
    <w:rsid w:val="007B4ACF"/>
    <w:rsid w:val="007B4B44"/>
    <w:rsid w:val="007B4EC9"/>
    <w:rsid w:val="007B5063"/>
    <w:rsid w:val="007B528F"/>
    <w:rsid w:val="007B547B"/>
    <w:rsid w:val="007B5652"/>
    <w:rsid w:val="007B576E"/>
    <w:rsid w:val="007B5DBF"/>
    <w:rsid w:val="007B5DCC"/>
    <w:rsid w:val="007B5EB1"/>
    <w:rsid w:val="007B6063"/>
    <w:rsid w:val="007B6337"/>
    <w:rsid w:val="007B6492"/>
    <w:rsid w:val="007B65FE"/>
    <w:rsid w:val="007B67EA"/>
    <w:rsid w:val="007B680C"/>
    <w:rsid w:val="007B6C02"/>
    <w:rsid w:val="007B6CD2"/>
    <w:rsid w:val="007B6ED9"/>
    <w:rsid w:val="007B7035"/>
    <w:rsid w:val="007B718B"/>
    <w:rsid w:val="007B71F4"/>
    <w:rsid w:val="007B74BC"/>
    <w:rsid w:val="007B74DD"/>
    <w:rsid w:val="007B7525"/>
    <w:rsid w:val="007B7600"/>
    <w:rsid w:val="007B76DA"/>
    <w:rsid w:val="007B770F"/>
    <w:rsid w:val="007B7781"/>
    <w:rsid w:val="007B77E1"/>
    <w:rsid w:val="007B78F0"/>
    <w:rsid w:val="007B7AEA"/>
    <w:rsid w:val="007B7BFA"/>
    <w:rsid w:val="007B7D1D"/>
    <w:rsid w:val="007B7E8E"/>
    <w:rsid w:val="007B7F60"/>
    <w:rsid w:val="007B7FE0"/>
    <w:rsid w:val="007C0024"/>
    <w:rsid w:val="007C01ED"/>
    <w:rsid w:val="007C0217"/>
    <w:rsid w:val="007C0333"/>
    <w:rsid w:val="007C0841"/>
    <w:rsid w:val="007C0A29"/>
    <w:rsid w:val="007C0A8D"/>
    <w:rsid w:val="007C0AE3"/>
    <w:rsid w:val="007C0B88"/>
    <w:rsid w:val="007C109D"/>
    <w:rsid w:val="007C122E"/>
    <w:rsid w:val="007C1262"/>
    <w:rsid w:val="007C126E"/>
    <w:rsid w:val="007C1349"/>
    <w:rsid w:val="007C134D"/>
    <w:rsid w:val="007C1373"/>
    <w:rsid w:val="007C1653"/>
    <w:rsid w:val="007C167A"/>
    <w:rsid w:val="007C1703"/>
    <w:rsid w:val="007C1818"/>
    <w:rsid w:val="007C1847"/>
    <w:rsid w:val="007C18D2"/>
    <w:rsid w:val="007C1B1E"/>
    <w:rsid w:val="007C1B9F"/>
    <w:rsid w:val="007C1CCF"/>
    <w:rsid w:val="007C20C7"/>
    <w:rsid w:val="007C2584"/>
    <w:rsid w:val="007C25CB"/>
    <w:rsid w:val="007C25D7"/>
    <w:rsid w:val="007C261F"/>
    <w:rsid w:val="007C2926"/>
    <w:rsid w:val="007C2982"/>
    <w:rsid w:val="007C29DB"/>
    <w:rsid w:val="007C2A17"/>
    <w:rsid w:val="007C2A55"/>
    <w:rsid w:val="007C2B54"/>
    <w:rsid w:val="007C2C7A"/>
    <w:rsid w:val="007C32A5"/>
    <w:rsid w:val="007C333A"/>
    <w:rsid w:val="007C344E"/>
    <w:rsid w:val="007C3491"/>
    <w:rsid w:val="007C34C1"/>
    <w:rsid w:val="007C36F8"/>
    <w:rsid w:val="007C3769"/>
    <w:rsid w:val="007C37F2"/>
    <w:rsid w:val="007C3BF3"/>
    <w:rsid w:val="007C3C7D"/>
    <w:rsid w:val="007C3C9F"/>
    <w:rsid w:val="007C3CD7"/>
    <w:rsid w:val="007C3D14"/>
    <w:rsid w:val="007C3FD6"/>
    <w:rsid w:val="007C4014"/>
    <w:rsid w:val="007C41D1"/>
    <w:rsid w:val="007C42B1"/>
    <w:rsid w:val="007C4555"/>
    <w:rsid w:val="007C467B"/>
    <w:rsid w:val="007C46E0"/>
    <w:rsid w:val="007C47EB"/>
    <w:rsid w:val="007C480E"/>
    <w:rsid w:val="007C49BF"/>
    <w:rsid w:val="007C4A3F"/>
    <w:rsid w:val="007C4DB1"/>
    <w:rsid w:val="007C4FFC"/>
    <w:rsid w:val="007C51EE"/>
    <w:rsid w:val="007C5207"/>
    <w:rsid w:val="007C5560"/>
    <w:rsid w:val="007C557F"/>
    <w:rsid w:val="007C55B7"/>
    <w:rsid w:val="007C56BA"/>
    <w:rsid w:val="007C5795"/>
    <w:rsid w:val="007C5849"/>
    <w:rsid w:val="007C5C7B"/>
    <w:rsid w:val="007C5CCC"/>
    <w:rsid w:val="007C5DFC"/>
    <w:rsid w:val="007C6122"/>
    <w:rsid w:val="007C615D"/>
    <w:rsid w:val="007C6323"/>
    <w:rsid w:val="007C663D"/>
    <w:rsid w:val="007C67DB"/>
    <w:rsid w:val="007C6892"/>
    <w:rsid w:val="007C68FF"/>
    <w:rsid w:val="007C6AC1"/>
    <w:rsid w:val="007C6B8B"/>
    <w:rsid w:val="007C6C85"/>
    <w:rsid w:val="007C6F9D"/>
    <w:rsid w:val="007C6FC0"/>
    <w:rsid w:val="007C7057"/>
    <w:rsid w:val="007C719D"/>
    <w:rsid w:val="007C733C"/>
    <w:rsid w:val="007C7424"/>
    <w:rsid w:val="007C790A"/>
    <w:rsid w:val="007C7914"/>
    <w:rsid w:val="007C7CED"/>
    <w:rsid w:val="007D02CD"/>
    <w:rsid w:val="007D0318"/>
    <w:rsid w:val="007D03FB"/>
    <w:rsid w:val="007D03FE"/>
    <w:rsid w:val="007D0537"/>
    <w:rsid w:val="007D05C2"/>
    <w:rsid w:val="007D07C8"/>
    <w:rsid w:val="007D094B"/>
    <w:rsid w:val="007D0AF1"/>
    <w:rsid w:val="007D0B89"/>
    <w:rsid w:val="007D0C63"/>
    <w:rsid w:val="007D0DC1"/>
    <w:rsid w:val="007D0ED9"/>
    <w:rsid w:val="007D0F91"/>
    <w:rsid w:val="007D12F8"/>
    <w:rsid w:val="007D1349"/>
    <w:rsid w:val="007D162A"/>
    <w:rsid w:val="007D16DF"/>
    <w:rsid w:val="007D1945"/>
    <w:rsid w:val="007D1998"/>
    <w:rsid w:val="007D1FA7"/>
    <w:rsid w:val="007D1FDA"/>
    <w:rsid w:val="007D2128"/>
    <w:rsid w:val="007D2493"/>
    <w:rsid w:val="007D25A0"/>
    <w:rsid w:val="007D276C"/>
    <w:rsid w:val="007D2791"/>
    <w:rsid w:val="007D2828"/>
    <w:rsid w:val="007D2877"/>
    <w:rsid w:val="007D2912"/>
    <w:rsid w:val="007D2B1B"/>
    <w:rsid w:val="007D2B6B"/>
    <w:rsid w:val="007D2C11"/>
    <w:rsid w:val="007D2D3C"/>
    <w:rsid w:val="007D2DFB"/>
    <w:rsid w:val="007D2EA1"/>
    <w:rsid w:val="007D2F3A"/>
    <w:rsid w:val="007D2F6E"/>
    <w:rsid w:val="007D2FAC"/>
    <w:rsid w:val="007D32BE"/>
    <w:rsid w:val="007D32C5"/>
    <w:rsid w:val="007D3358"/>
    <w:rsid w:val="007D345D"/>
    <w:rsid w:val="007D35CC"/>
    <w:rsid w:val="007D36AE"/>
    <w:rsid w:val="007D3736"/>
    <w:rsid w:val="007D3A7A"/>
    <w:rsid w:val="007D3FBC"/>
    <w:rsid w:val="007D4185"/>
    <w:rsid w:val="007D424D"/>
    <w:rsid w:val="007D4261"/>
    <w:rsid w:val="007D4298"/>
    <w:rsid w:val="007D4335"/>
    <w:rsid w:val="007D4438"/>
    <w:rsid w:val="007D4497"/>
    <w:rsid w:val="007D4535"/>
    <w:rsid w:val="007D46E5"/>
    <w:rsid w:val="007D47D5"/>
    <w:rsid w:val="007D4808"/>
    <w:rsid w:val="007D4A64"/>
    <w:rsid w:val="007D4BE3"/>
    <w:rsid w:val="007D4D2B"/>
    <w:rsid w:val="007D4F9C"/>
    <w:rsid w:val="007D4FDD"/>
    <w:rsid w:val="007D5213"/>
    <w:rsid w:val="007D540A"/>
    <w:rsid w:val="007D5582"/>
    <w:rsid w:val="007D55BE"/>
    <w:rsid w:val="007D5DED"/>
    <w:rsid w:val="007D5FAA"/>
    <w:rsid w:val="007D6121"/>
    <w:rsid w:val="007D615C"/>
    <w:rsid w:val="007D642F"/>
    <w:rsid w:val="007D6801"/>
    <w:rsid w:val="007D69BA"/>
    <w:rsid w:val="007D6BB9"/>
    <w:rsid w:val="007D6BC6"/>
    <w:rsid w:val="007D6BC9"/>
    <w:rsid w:val="007D6CE0"/>
    <w:rsid w:val="007D6CE8"/>
    <w:rsid w:val="007D6D04"/>
    <w:rsid w:val="007D6F09"/>
    <w:rsid w:val="007D6F88"/>
    <w:rsid w:val="007D71C9"/>
    <w:rsid w:val="007D7500"/>
    <w:rsid w:val="007D7567"/>
    <w:rsid w:val="007D75DB"/>
    <w:rsid w:val="007D7734"/>
    <w:rsid w:val="007D7738"/>
    <w:rsid w:val="007D7B40"/>
    <w:rsid w:val="007D7CA4"/>
    <w:rsid w:val="007D7D49"/>
    <w:rsid w:val="007D7E3C"/>
    <w:rsid w:val="007D7FD9"/>
    <w:rsid w:val="007E005B"/>
    <w:rsid w:val="007E0077"/>
    <w:rsid w:val="007E018D"/>
    <w:rsid w:val="007E0614"/>
    <w:rsid w:val="007E062D"/>
    <w:rsid w:val="007E0662"/>
    <w:rsid w:val="007E09A2"/>
    <w:rsid w:val="007E0B52"/>
    <w:rsid w:val="007E0D84"/>
    <w:rsid w:val="007E0F39"/>
    <w:rsid w:val="007E0F53"/>
    <w:rsid w:val="007E10E1"/>
    <w:rsid w:val="007E1197"/>
    <w:rsid w:val="007E11A2"/>
    <w:rsid w:val="007E124B"/>
    <w:rsid w:val="007E1336"/>
    <w:rsid w:val="007E138D"/>
    <w:rsid w:val="007E13C1"/>
    <w:rsid w:val="007E1542"/>
    <w:rsid w:val="007E154E"/>
    <w:rsid w:val="007E1595"/>
    <w:rsid w:val="007E1791"/>
    <w:rsid w:val="007E199C"/>
    <w:rsid w:val="007E1A47"/>
    <w:rsid w:val="007E1D77"/>
    <w:rsid w:val="007E1F27"/>
    <w:rsid w:val="007E2078"/>
    <w:rsid w:val="007E25AD"/>
    <w:rsid w:val="007E2671"/>
    <w:rsid w:val="007E28FE"/>
    <w:rsid w:val="007E2AA9"/>
    <w:rsid w:val="007E2C89"/>
    <w:rsid w:val="007E2CCE"/>
    <w:rsid w:val="007E2FBE"/>
    <w:rsid w:val="007E2FE1"/>
    <w:rsid w:val="007E31EE"/>
    <w:rsid w:val="007E32FD"/>
    <w:rsid w:val="007E3606"/>
    <w:rsid w:val="007E36ED"/>
    <w:rsid w:val="007E3B42"/>
    <w:rsid w:val="007E3B99"/>
    <w:rsid w:val="007E3EAF"/>
    <w:rsid w:val="007E4065"/>
    <w:rsid w:val="007E41F3"/>
    <w:rsid w:val="007E4293"/>
    <w:rsid w:val="007E42C6"/>
    <w:rsid w:val="007E42CF"/>
    <w:rsid w:val="007E42E7"/>
    <w:rsid w:val="007E44C9"/>
    <w:rsid w:val="007E4538"/>
    <w:rsid w:val="007E47BD"/>
    <w:rsid w:val="007E48B0"/>
    <w:rsid w:val="007E4B32"/>
    <w:rsid w:val="007E4BDF"/>
    <w:rsid w:val="007E4E23"/>
    <w:rsid w:val="007E4EAD"/>
    <w:rsid w:val="007E5041"/>
    <w:rsid w:val="007E50DF"/>
    <w:rsid w:val="007E511A"/>
    <w:rsid w:val="007E5273"/>
    <w:rsid w:val="007E5449"/>
    <w:rsid w:val="007E54EA"/>
    <w:rsid w:val="007E552B"/>
    <w:rsid w:val="007E5587"/>
    <w:rsid w:val="007E56DE"/>
    <w:rsid w:val="007E5AC6"/>
    <w:rsid w:val="007E5AEA"/>
    <w:rsid w:val="007E5C8C"/>
    <w:rsid w:val="007E5DE3"/>
    <w:rsid w:val="007E5F62"/>
    <w:rsid w:val="007E60FC"/>
    <w:rsid w:val="007E61CE"/>
    <w:rsid w:val="007E636E"/>
    <w:rsid w:val="007E6544"/>
    <w:rsid w:val="007E65D9"/>
    <w:rsid w:val="007E66EA"/>
    <w:rsid w:val="007E677C"/>
    <w:rsid w:val="007E67AE"/>
    <w:rsid w:val="007E67EB"/>
    <w:rsid w:val="007E6858"/>
    <w:rsid w:val="007E693D"/>
    <w:rsid w:val="007E6BB5"/>
    <w:rsid w:val="007E6CB1"/>
    <w:rsid w:val="007E6DF8"/>
    <w:rsid w:val="007E6E14"/>
    <w:rsid w:val="007E7114"/>
    <w:rsid w:val="007E721C"/>
    <w:rsid w:val="007E737C"/>
    <w:rsid w:val="007E75BD"/>
    <w:rsid w:val="007E7A6E"/>
    <w:rsid w:val="007E7E29"/>
    <w:rsid w:val="007F00DA"/>
    <w:rsid w:val="007F013A"/>
    <w:rsid w:val="007F0190"/>
    <w:rsid w:val="007F0777"/>
    <w:rsid w:val="007F0833"/>
    <w:rsid w:val="007F08FF"/>
    <w:rsid w:val="007F09C2"/>
    <w:rsid w:val="007F0E06"/>
    <w:rsid w:val="007F0EBC"/>
    <w:rsid w:val="007F0F5C"/>
    <w:rsid w:val="007F1036"/>
    <w:rsid w:val="007F103E"/>
    <w:rsid w:val="007F11FB"/>
    <w:rsid w:val="007F12BE"/>
    <w:rsid w:val="007F13F1"/>
    <w:rsid w:val="007F1690"/>
    <w:rsid w:val="007F1B36"/>
    <w:rsid w:val="007F1B76"/>
    <w:rsid w:val="007F1CA6"/>
    <w:rsid w:val="007F1CE2"/>
    <w:rsid w:val="007F1E52"/>
    <w:rsid w:val="007F1FC3"/>
    <w:rsid w:val="007F2046"/>
    <w:rsid w:val="007F2145"/>
    <w:rsid w:val="007F21F1"/>
    <w:rsid w:val="007F2327"/>
    <w:rsid w:val="007F2356"/>
    <w:rsid w:val="007F236C"/>
    <w:rsid w:val="007F2519"/>
    <w:rsid w:val="007F27D8"/>
    <w:rsid w:val="007F27EC"/>
    <w:rsid w:val="007F284A"/>
    <w:rsid w:val="007F2976"/>
    <w:rsid w:val="007F2CCF"/>
    <w:rsid w:val="007F2F5D"/>
    <w:rsid w:val="007F300C"/>
    <w:rsid w:val="007F3033"/>
    <w:rsid w:val="007F31EF"/>
    <w:rsid w:val="007F32E6"/>
    <w:rsid w:val="007F32F8"/>
    <w:rsid w:val="007F349D"/>
    <w:rsid w:val="007F392F"/>
    <w:rsid w:val="007F39D5"/>
    <w:rsid w:val="007F3BD6"/>
    <w:rsid w:val="007F3E44"/>
    <w:rsid w:val="007F42A2"/>
    <w:rsid w:val="007F4310"/>
    <w:rsid w:val="007F436C"/>
    <w:rsid w:val="007F4390"/>
    <w:rsid w:val="007F4470"/>
    <w:rsid w:val="007F456F"/>
    <w:rsid w:val="007F462A"/>
    <w:rsid w:val="007F48AA"/>
    <w:rsid w:val="007F48C0"/>
    <w:rsid w:val="007F4A7C"/>
    <w:rsid w:val="007F4C35"/>
    <w:rsid w:val="007F4C96"/>
    <w:rsid w:val="007F4F9E"/>
    <w:rsid w:val="007F5160"/>
    <w:rsid w:val="007F5416"/>
    <w:rsid w:val="007F5461"/>
    <w:rsid w:val="007F552B"/>
    <w:rsid w:val="007F5783"/>
    <w:rsid w:val="007F5A15"/>
    <w:rsid w:val="007F5A4C"/>
    <w:rsid w:val="007F5AA9"/>
    <w:rsid w:val="007F5E31"/>
    <w:rsid w:val="007F5ED3"/>
    <w:rsid w:val="007F607A"/>
    <w:rsid w:val="007F624F"/>
    <w:rsid w:val="007F6274"/>
    <w:rsid w:val="007F6283"/>
    <w:rsid w:val="007F66E7"/>
    <w:rsid w:val="007F68E2"/>
    <w:rsid w:val="007F6991"/>
    <w:rsid w:val="007F6BDE"/>
    <w:rsid w:val="007F6D27"/>
    <w:rsid w:val="007F6DFD"/>
    <w:rsid w:val="007F6E99"/>
    <w:rsid w:val="007F6F63"/>
    <w:rsid w:val="007F709B"/>
    <w:rsid w:val="007F711E"/>
    <w:rsid w:val="007F7235"/>
    <w:rsid w:val="007F7393"/>
    <w:rsid w:val="007F73D7"/>
    <w:rsid w:val="007F7552"/>
    <w:rsid w:val="007F780D"/>
    <w:rsid w:val="007F79DD"/>
    <w:rsid w:val="007F7D96"/>
    <w:rsid w:val="008002DF"/>
    <w:rsid w:val="008004A8"/>
    <w:rsid w:val="008007B1"/>
    <w:rsid w:val="008009A2"/>
    <w:rsid w:val="00800AAF"/>
    <w:rsid w:val="00800E0B"/>
    <w:rsid w:val="00800E5A"/>
    <w:rsid w:val="0080123B"/>
    <w:rsid w:val="008013F6"/>
    <w:rsid w:val="00801448"/>
    <w:rsid w:val="008016BC"/>
    <w:rsid w:val="00801BD7"/>
    <w:rsid w:val="00801C7F"/>
    <w:rsid w:val="00801C98"/>
    <w:rsid w:val="00801E39"/>
    <w:rsid w:val="00802145"/>
    <w:rsid w:val="00802188"/>
    <w:rsid w:val="0080226A"/>
    <w:rsid w:val="0080227C"/>
    <w:rsid w:val="008022A3"/>
    <w:rsid w:val="008024CA"/>
    <w:rsid w:val="008025A5"/>
    <w:rsid w:val="0080274E"/>
    <w:rsid w:val="008027DB"/>
    <w:rsid w:val="00802B4D"/>
    <w:rsid w:val="00802B53"/>
    <w:rsid w:val="00803102"/>
    <w:rsid w:val="008031AC"/>
    <w:rsid w:val="0080325A"/>
    <w:rsid w:val="0080333C"/>
    <w:rsid w:val="008035E5"/>
    <w:rsid w:val="00803622"/>
    <w:rsid w:val="008036EC"/>
    <w:rsid w:val="00803726"/>
    <w:rsid w:val="008038F0"/>
    <w:rsid w:val="00803A8D"/>
    <w:rsid w:val="00803AB0"/>
    <w:rsid w:val="00803B00"/>
    <w:rsid w:val="00803C05"/>
    <w:rsid w:val="00803ECD"/>
    <w:rsid w:val="00803F84"/>
    <w:rsid w:val="00803FBD"/>
    <w:rsid w:val="0080424A"/>
    <w:rsid w:val="0080440D"/>
    <w:rsid w:val="00804643"/>
    <w:rsid w:val="00804656"/>
    <w:rsid w:val="008046A4"/>
    <w:rsid w:val="0080478A"/>
    <w:rsid w:val="008047C4"/>
    <w:rsid w:val="008047EE"/>
    <w:rsid w:val="00804A38"/>
    <w:rsid w:val="00804D1E"/>
    <w:rsid w:val="00804DFD"/>
    <w:rsid w:val="008050AD"/>
    <w:rsid w:val="00805407"/>
    <w:rsid w:val="0080560E"/>
    <w:rsid w:val="00805798"/>
    <w:rsid w:val="0080599B"/>
    <w:rsid w:val="008059CC"/>
    <w:rsid w:val="008059DB"/>
    <w:rsid w:val="00805B72"/>
    <w:rsid w:val="00805BB0"/>
    <w:rsid w:val="00805DC1"/>
    <w:rsid w:val="00805E5E"/>
    <w:rsid w:val="0080658F"/>
    <w:rsid w:val="008066B1"/>
    <w:rsid w:val="008067D0"/>
    <w:rsid w:val="008068DB"/>
    <w:rsid w:val="00806968"/>
    <w:rsid w:val="008069F2"/>
    <w:rsid w:val="00806A8D"/>
    <w:rsid w:val="00806B32"/>
    <w:rsid w:val="00806D35"/>
    <w:rsid w:val="00806DB6"/>
    <w:rsid w:val="00806FE3"/>
    <w:rsid w:val="008074A2"/>
    <w:rsid w:val="008076A1"/>
    <w:rsid w:val="008076C1"/>
    <w:rsid w:val="00807809"/>
    <w:rsid w:val="00807822"/>
    <w:rsid w:val="00807A0D"/>
    <w:rsid w:val="00807B56"/>
    <w:rsid w:val="00807D88"/>
    <w:rsid w:val="00807EAD"/>
    <w:rsid w:val="00807FE0"/>
    <w:rsid w:val="00810615"/>
    <w:rsid w:val="008106A7"/>
    <w:rsid w:val="008108F0"/>
    <w:rsid w:val="00810D4B"/>
    <w:rsid w:val="00810FF7"/>
    <w:rsid w:val="00811015"/>
    <w:rsid w:val="008111CB"/>
    <w:rsid w:val="00811312"/>
    <w:rsid w:val="008113C5"/>
    <w:rsid w:val="0081148C"/>
    <w:rsid w:val="008115FE"/>
    <w:rsid w:val="008116C5"/>
    <w:rsid w:val="00811873"/>
    <w:rsid w:val="00811ACB"/>
    <w:rsid w:val="00811BDD"/>
    <w:rsid w:val="00811D2F"/>
    <w:rsid w:val="0081207A"/>
    <w:rsid w:val="0081210A"/>
    <w:rsid w:val="0081229E"/>
    <w:rsid w:val="00812414"/>
    <w:rsid w:val="0081278C"/>
    <w:rsid w:val="0081297D"/>
    <w:rsid w:val="00812AD7"/>
    <w:rsid w:val="00812B38"/>
    <w:rsid w:val="00812B43"/>
    <w:rsid w:val="00812C0D"/>
    <w:rsid w:val="00812CC6"/>
    <w:rsid w:val="00812D73"/>
    <w:rsid w:val="00812DB5"/>
    <w:rsid w:val="008130B8"/>
    <w:rsid w:val="00813164"/>
    <w:rsid w:val="0081367A"/>
    <w:rsid w:val="008136E7"/>
    <w:rsid w:val="0081397D"/>
    <w:rsid w:val="00813AA0"/>
    <w:rsid w:val="00813B46"/>
    <w:rsid w:val="00813C1F"/>
    <w:rsid w:val="00813E8A"/>
    <w:rsid w:val="00813F3B"/>
    <w:rsid w:val="008140B4"/>
    <w:rsid w:val="008142B6"/>
    <w:rsid w:val="008145B1"/>
    <w:rsid w:val="00814668"/>
    <w:rsid w:val="00814687"/>
    <w:rsid w:val="00814A90"/>
    <w:rsid w:val="00814AC7"/>
    <w:rsid w:val="00814B45"/>
    <w:rsid w:val="00814CEA"/>
    <w:rsid w:val="00814D41"/>
    <w:rsid w:val="00814DE1"/>
    <w:rsid w:val="00814FC6"/>
    <w:rsid w:val="008150D7"/>
    <w:rsid w:val="00815174"/>
    <w:rsid w:val="0081537A"/>
    <w:rsid w:val="0081566E"/>
    <w:rsid w:val="008156A2"/>
    <w:rsid w:val="008156BE"/>
    <w:rsid w:val="008158A3"/>
    <w:rsid w:val="008159FC"/>
    <w:rsid w:val="00815A5C"/>
    <w:rsid w:val="00815C49"/>
    <w:rsid w:val="00815CB5"/>
    <w:rsid w:val="00815CC4"/>
    <w:rsid w:val="00815F8C"/>
    <w:rsid w:val="00815FE9"/>
    <w:rsid w:val="00816029"/>
    <w:rsid w:val="00816482"/>
    <w:rsid w:val="008164DA"/>
    <w:rsid w:val="00816542"/>
    <w:rsid w:val="008165C0"/>
    <w:rsid w:val="00816A89"/>
    <w:rsid w:val="00816F4A"/>
    <w:rsid w:val="00816FE3"/>
    <w:rsid w:val="008170A9"/>
    <w:rsid w:val="008171FE"/>
    <w:rsid w:val="0081743C"/>
    <w:rsid w:val="00817507"/>
    <w:rsid w:val="008175B8"/>
    <w:rsid w:val="008175D9"/>
    <w:rsid w:val="00817733"/>
    <w:rsid w:val="008177E2"/>
    <w:rsid w:val="008178D8"/>
    <w:rsid w:val="00817B75"/>
    <w:rsid w:val="00817BEE"/>
    <w:rsid w:val="00817CCC"/>
    <w:rsid w:val="00817D2C"/>
    <w:rsid w:val="00817D83"/>
    <w:rsid w:val="00817DD0"/>
    <w:rsid w:val="00817E78"/>
    <w:rsid w:val="00817E9B"/>
    <w:rsid w:val="00817F53"/>
    <w:rsid w:val="00820086"/>
    <w:rsid w:val="00820135"/>
    <w:rsid w:val="00820197"/>
    <w:rsid w:val="00820513"/>
    <w:rsid w:val="00820628"/>
    <w:rsid w:val="008206BB"/>
    <w:rsid w:val="00820707"/>
    <w:rsid w:val="00820AAD"/>
    <w:rsid w:val="00820B3F"/>
    <w:rsid w:val="00820DBC"/>
    <w:rsid w:val="00820EA2"/>
    <w:rsid w:val="008210CC"/>
    <w:rsid w:val="008211FC"/>
    <w:rsid w:val="0082125C"/>
    <w:rsid w:val="00821290"/>
    <w:rsid w:val="0082135B"/>
    <w:rsid w:val="008213F0"/>
    <w:rsid w:val="008215B7"/>
    <w:rsid w:val="008215FC"/>
    <w:rsid w:val="008216D4"/>
    <w:rsid w:val="008216E7"/>
    <w:rsid w:val="008219E1"/>
    <w:rsid w:val="00821C24"/>
    <w:rsid w:val="00821D0F"/>
    <w:rsid w:val="00821EEF"/>
    <w:rsid w:val="00822054"/>
    <w:rsid w:val="008221AF"/>
    <w:rsid w:val="0082220D"/>
    <w:rsid w:val="008224DF"/>
    <w:rsid w:val="008225E3"/>
    <w:rsid w:val="00822697"/>
    <w:rsid w:val="00822748"/>
    <w:rsid w:val="00822883"/>
    <w:rsid w:val="00822BE8"/>
    <w:rsid w:val="00822E4E"/>
    <w:rsid w:val="00822E93"/>
    <w:rsid w:val="00822F02"/>
    <w:rsid w:val="00822FED"/>
    <w:rsid w:val="00822FF3"/>
    <w:rsid w:val="0082312E"/>
    <w:rsid w:val="0082330A"/>
    <w:rsid w:val="0082335A"/>
    <w:rsid w:val="00823377"/>
    <w:rsid w:val="00823661"/>
    <w:rsid w:val="00823EA2"/>
    <w:rsid w:val="00824018"/>
    <w:rsid w:val="008240D0"/>
    <w:rsid w:val="00824297"/>
    <w:rsid w:val="00824482"/>
    <w:rsid w:val="00824589"/>
    <w:rsid w:val="0082458E"/>
    <w:rsid w:val="008248AA"/>
    <w:rsid w:val="00824F5F"/>
    <w:rsid w:val="0082585E"/>
    <w:rsid w:val="00825860"/>
    <w:rsid w:val="00825865"/>
    <w:rsid w:val="00825956"/>
    <w:rsid w:val="00825975"/>
    <w:rsid w:val="00825B4F"/>
    <w:rsid w:val="00825D08"/>
    <w:rsid w:val="00825D0C"/>
    <w:rsid w:val="00825E24"/>
    <w:rsid w:val="00825E5C"/>
    <w:rsid w:val="00825EE7"/>
    <w:rsid w:val="00826013"/>
    <w:rsid w:val="00826064"/>
    <w:rsid w:val="008260FB"/>
    <w:rsid w:val="008263C8"/>
    <w:rsid w:val="008267A4"/>
    <w:rsid w:val="0082693F"/>
    <w:rsid w:val="00826C23"/>
    <w:rsid w:val="00826C82"/>
    <w:rsid w:val="00826D2F"/>
    <w:rsid w:val="00826F3D"/>
    <w:rsid w:val="00827069"/>
    <w:rsid w:val="008270A1"/>
    <w:rsid w:val="008270AB"/>
    <w:rsid w:val="00827260"/>
    <w:rsid w:val="00827458"/>
    <w:rsid w:val="008275FC"/>
    <w:rsid w:val="00827829"/>
    <w:rsid w:val="008278D2"/>
    <w:rsid w:val="00827901"/>
    <w:rsid w:val="00827945"/>
    <w:rsid w:val="00827963"/>
    <w:rsid w:val="00827A31"/>
    <w:rsid w:val="00827A4E"/>
    <w:rsid w:val="00827CD4"/>
    <w:rsid w:val="00827D5A"/>
    <w:rsid w:val="00827F41"/>
    <w:rsid w:val="00827FCA"/>
    <w:rsid w:val="008302E4"/>
    <w:rsid w:val="00830335"/>
    <w:rsid w:val="00830353"/>
    <w:rsid w:val="008304FA"/>
    <w:rsid w:val="008305AD"/>
    <w:rsid w:val="008307C9"/>
    <w:rsid w:val="00830839"/>
    <w:rsid w:val="00830C82"/>
    <w:rsid w:val="00830CFB"/>
    <w:rsid w:val="00830E3D"/>
    <w:rsid w:val="00830F5E"/>
    <w:rsid w:val="008311B7"/>
    <w:rsid w:val="00831331"/>
    <w:rsid w:val="008313AC"/>
    <w:rsid w:val="00831482"/>
    <w:rsid w:val="008314C1"/>
    <w:rsid w:val="00831552"/>
    <w:rsid w:val="00831838"/>
    <w:rsid w:val="00831972"/>
    <w:rsid w:val="008319FE"/>
    <w:rsid w:val="00831B9F"/>
    <w:rsid w:val="00831BA7"/>
    <w:rsid w:val="00831BC7"/>
    <w:rsid w:val="00831C04"/>
    <w:rsid w:val="00831CBD"/>
    <w:rsid w:val="00831CDA"/>
    <w:rsid w:val="00832162"/>
    <w:rsid w:val="00832328"/>
    <w:rsid w:val="00832587"/>
    <w:rsid w:val="008325C4"/>
    <w:rsid w:val="00832926"/>
    <w:rsid w:val="00832A3A"/>
    <w:rsid w:val="00832A5E"/>
    <w:rsid w:val="00832B0C"/>
    <w:rsid w:val="00832CC9"/>
    <w:rsid w:val="00832CD7"/>
    <w:rsid w:val="00832D25"/>
    <w:rsid w:val="00832F0F"/>
    <w:rsid w:val="008333FF"/>
    <w:rsid w:val="008335C3"/>
    <w:rsid w:val="0083383F"/>
    <w:rsid w:val="008338F7"/>
    <w:rsid w:val="00833ADF"/>
    <w:rsid w:val="00833CE3"/>
    <w:rsid w:val="00833E3D"/>
    <w:rsid w:val="00833E8A"/>
    <w:rsid w:val="0083404B"/>
    <w:rsid w:val="00834087"/>
    <w:rsid w:val="0083411C"/>
    <w:rsid w:val="00834172"/>
    <w:rsid w:val="008342E6"/>
    <w:rsid w:val="00834553"/>
    <w:rsid w:val="00834845"/>
    <w:rsid w:val="00834989"/>
    <w:rsid w:val="00834A02"/>
    <w:rsid w:val="00834E5F"/>
    <w:rsid w:val="0083506A"/>
    <w:rsid w:val="00835185"/>
    <w:rsid w:val="008351E3"/>
    <w:rsid w:val="008353EB"/>
    <w:rsid w:val="0083549B"/>
    <w:rsid w:val="00835562"/>
    <w:rsid w:val="008355AF"/>
    <w:rsid w:val="00835783"/>
    <w:rsid w:val="008359F5"/>
    <w:rsid w:val="00835E8B"/>
    <w:rsid w:val="00836067"/>
    <w:rsid w:val="00836167"/>
    <w:rsid w:val="0083636A"/>
    <w:rsid w:val="00836380"/>
    <w:rsid w:val="008364BB"/>
    <w:rsid w:val="008364C5"/>
    <w:rsid w:val="00836591"/>
    <w:rsid w:val="00836708"/>
    <w:rsid w:val="0083690C"/>
    <w:rsid w:val="00836959"/>
    <w:rsid w:val="00836A7A"/>
    <w:rsid w:val="00836B5B"/>
    <w:rsid w:val="00836C99"/>
    <w:rsid w:val="00836CA4"/>
    <w:rsid w:val="00836E0F"/>
    <w:rsid w:val="00836E13"/>
    <w:rsid w:val="00836F7F"/>
    <w:rsid w:val="00837512"/>
    <w:rsid w:val="008376AE"/>
    <w:rsid w:val="00837D37"/>
    <w:rsid w:val="00837EA0"/>
    <w:rsid w:val="0083B753"/>
    <w:rsid w:val="008401E0"/>
    <w:rsid w:val="0084022D"/>
    <w:rsid w:val="00840232"/>
    <w:rsid w:val="00840667"/>
    <w:rsid w:val="008406F8"/>
    <w:rsid w:val="008406FB"/>
    <w:rsid w:val="00840ABB"/>
    <w:rsid w:val="00840C7A"/>
    <w:rsid w:val="00840EA7"/>
    <w:rsid w:val="00840F72"/>
    <w:rsid w:val="008410B2"/>
    <w:rsid w:val="00841267"/>
    <w:rsid w:val="0084156F"/>
    <w:rsid w:val="008415C9"/>
    <w:rsid w:val="00841787"/>
    <w:rsid w:val="0084188C"/>
    <w:rsid w:val="00841951"/>
    <w:rsid w:val="00841970"/>
    <w:rsid w:val="00841AE0"/>
    <w:rsid w:val="00841AE4"/>
    <w:rsid w:val="00841B6F"/>
    <w:rsid w:val="00842450"/>
    <w:rsid w:val="0084260B"/>
    <w:rsid w:val="00842667"/>
    <w:rsid w:val="008426A2"/>
    <w:rsid w:val="0084271D"/>
    <w:rsid w:val="0084288D"/>
    <w:rsid w:val="008428BE"/>
    <w:rsid w:val="00842AB5"/>
    <w:rsid w:val="00842B32"/>
    <w:rsid w:val="00842C64"/>
    <w:rsid w:val="00842CF4"/>
    <w:rsid w:val="00842EB8"/>
    <w:rsid w:val="00842F57"/>
    <w:rsid w:val="00843023"/>
    <w:rsid w:val="008432C1"/>
    <w:rsid w:val="00843346"/>
    <w:rsid w:val="00843476"/>
    <w:rsid w:val="0084353C"/>
    <w:rsid w:val="0084359D"/>
    <w:rsid w:val="0084361E"/>
    <w:rsid w:val="00843675"/>
    <w:rsid w:val="0084372B"/>
    <w:rsid w:val="008438A9"/>
    <w:rsid w:val="008439A6"/>
    <w:rsid w:val="00843AC3"/>
    <w:rsid w:val="00844029"/>
    <w:rsid w:val="00844419"/>
    <w:rsid w:val="008444D8"/>
    <w:rsid w:val="00844886"/>
    <w:rsid w:val="008448AF"/>
    <w:rsid w:val="00844C9D"/>
    <w:rsid w:val="008450B2"/>
    <w:rsid w:val="008452A4"/>
    <w:rsid w:val="00845360"/>
    <w:rsid w:val="0084537D"/>
    <w:rsid w:val="008459A4"/>
    <w:rsid w:val="00845A4B"/>
    <w:rsid w:val="00845A9E"/>
    <w:rsid w:val="00845B18"/>
    <w:rsid w:val="00845C72"/>
    <w:rsid w:val="00845CC6"/>
    <w:rsid w:val="008460A9"/>
    <w:rsid w:val="0084644A"/>
    <w:rsid w:val="00846551"/>
    <w:rsid w:val="008466CA"/>
    <w:rsid w:val="00846B53"/>
    <w:rsid w:val="00846E23"/>
    <w:rsid w:val="00846E3D"/>
    <w:rsid w:val="00846EB3"/>
    <w:rsid w:val="00846F24"/>
    <w:rsid w:val="008470C2"/>
    <w:rsid w:val="0084727A"/>
    <w:rsid w:val="00847622"/>
    <w:rsid w:val="0084798F"/>
    <w:rsid w:val="008479DF"/>
    <w:rsid w:val="00847A6F"/>
    <w:rsid w:val="00847BFA"/>
    <w:rsid w:val="00847D3D"/>
    <w:rsid w:val="00847EC9"/>
    <w:rsid w:val="00847F82"/>
    <w:rsid w:val="0085017A"/>
    <w:rsid w:val="008501DD"/>
    <w:rsid w:val="0085020C"/>
    <w:rsid w:val="00850412"/>
    <w:rsid w:val="008504C0"/>
    <w:rsid w:val="0085058D"/>
    <w:rsid w:val="0085077A"/>
    <w:rsid w:val="0085084B"/>
    <w:rsid w:val="0085086A"/>
    <w:rsid w:val="0085094E"/>
    <w:rsid w:val="00850C7F"/>
    <w:rsid w:val="00850CE1"/>
    <w:rsid w:val="00850D2C"/>
    <w:rsid w:val="00851031"/>
    <w:rsid w:val="008511A7"/>
    <w:rsid w:val="00851260"/>
    <w:rsid w:val="008512F4"/>
    <w:rsid w:val="00851340"/>
    <w:rsid w:val="008517DE"/>
    <w:rsid w:val="00851920"/>
    <w:rsid w:val="00851A01"/>
    <w:rsid w:val="00851B4C"/>
    <w:rsid w:val="00851E4E"/>
    <w:rsid w:val="0085204B"/>
    <w:rsid w:val="00852232"/>
    <w:rsid w:val="00852316"/>
    <w:rsid w:val="00852725"/>
    <w:rsid w:val="00852945"/>
    <w:rsid w:val="00852BDE"/>
    <w:rsid w:val="0085301A"/>
    <w:rsid w:val="00853192"/>
    <w:rsid w:val="00853345"/>
    <w:rsid w:val="008534CE"/>
    <w:rsid w:val="008534F2"/>
    <w:rsid w:val="0085353A"/>
    <w:rsid w:val="0085369B"/>
    <w:rsid w:val="00853FDF"/>
    <w:rsid w:val="0085427A"/>
    <w:rsid w:val="008542E1"/>
    <w:rsid w:val="008548F1"/>
    <w:rsid w:val="00854BCC"/>
    <w:rsid w:val="00854C22"/>
    <w:rsid w:val="00854CD5"/>
    <w:rsid w:val="00854D42"/>
    <w:rsid w:val="00854E57"/>
    <w:rsid w:val="00854ECC"/>
    <w:rsid w:val="00854F14"/>
    <w:rsid w:val="00854FDE"/>
    <w:rsid w:val="00855252"/>
    <w:rsid w:val="0085573E"/>
    <w:rsid w:val="00855A6B"/>
    <w:rsid w:val="00855B82"/>
    <w:rsid w:val="00855D16"/>
    <w:rsid w:val="00855E44"/>
    <w:rsid w:val="0085640E"/>
    <w:rsid w:val="00856428"/>
    <w:rsid w:val="0085643B"/>
    <w:rsid w:val="0085645D"/>
    <w:rsid w:val="008565E3"/>
    <w:rsid w:val="00856727"/>
    <w:rsid w:val="00856EDE"/>
    <w:rsid w:val="00856FD0"/>
    <w:rsid w:val="0085764A"/>
    <w:rsid w:val="0085798F"/>
    <w:rsid w:val="008579C1"/>
    <w:rsid w:val="00860045"/>
    <w:rsid w:val="00860071"/>
    <w:rsid w:val="008602A5"/>
    <w:rsid w:val="008603D3"/>
    <w:rsid w:val="00860663"/>
    <w:rsid w:val="0086079C"/>
    <w:rsid w:val="0086083C"/>
    <w:rsid w:val="00860B50"/>
    <w:rsid w:val="00860C99"/>
    <w:rsid w:val="00860FBC"/>
    <w:rsid w:val="00861205"/>
    <w:rsid w:val="0086182B"/>
    <w:rsid w:val="00861916"/>
    <w:rsid w:val="008619F5"/>
    <w:rsid w:val="00861A49"/>
    <w:rsid w:val="00861ACB"/>
    <w:rsid w:val="00861AEE"/>
    <w:rsid w:val="00861BFC"/>
    <w:rsid w:val="00861E25"/>
    <w:rsid w:val="00862006"/>
    <w:rsid w:val="00862098"/>
    <w:rsid w:val="0086239F"/>
    <w:rsid w:val="008625B3"/>
    <w:rsid w:val="008627A0"/>
    <w:rsid w:val="00862932"/>
    <w:rsid w:val="008629ED"/>
    <w:rsid w:val="00862D32"/>
    <w:rsid w:val="00862D77"/>
    <w:rsid w:val="00862DB9"/>
    <w:rsid w:val="00862DC0"/>
    <w:rsid w:val="00862E77"/>
    <w:rsid w:val="00862FAC"/>
    <w:rsid w:val="0086315D"/>
    <w:rsid w:val="008634D0"/>
    <w:rsid w:val="008634F4"/>
    <w:rsid w:val="008635AF"/>
    <w:rsid w:val="00863634"/>
    <w:rsid w:val="0086369A"/>
    <w:rsid w:val="008637FC"/>
    <w:rsid w:val="00863832"/>
    <w:rsid w:val="00863A69"/>
    <w:rsid w:val="00863D4E"/>
    <w:rsid w:val="00863EA6"/>
    <w:rsid w:val="00863F7F"/>
    <w:rsid w:val="008640D7"/>
    <w:rsid w:val="00864101"/>
    <w:rsid w:val="00864336"/>
    <w:rsid w:val="008644AD"/>
    <w:rsid w:val="008646FB"/>
    <w:rsid w:val="0086480A"/>
    <w:rsid w:val="00864D1D"/>
    <w:rsid w:val="00864D34"/>
    <w:rsid w:val="00864ECE"/>
    <w:rsid w:val="00865035"/>
    <w:rsid w:val="00865300"/>
    <w:rsid w:val="00865304"/>
    <w:rsid w:val="00865447"/>
    <w:rsid w:val="00865635"/>
    <w:rsid w:val="008658E4"/>
    <w:rsid w:val="00865A27"/>
    <w:rsid w:val="00865ABA"/>
    <w:rsid w:val="00865B77"/>
    <w:rsid w:val="00865BFB"/>
    <w:rsid w:val="00865C61"/>
    <w:rsid w:val="00865D5B"/>
    <w:rsid w:val="00866041"/>
    <w:rsid w:val="0086617F"/>
    <w:rsid w:val="00866182"/>
    <w:rsid w:val="008661DA"/>
    <w:rsid w:val="00866388"/>
    <w:rsid w:val="00866475"/>
    <w:rsid w:val="00866493"/>
    <w:rsid w:val="008665B8"/>
    <w:rsid w:val="00866657"/>
    <w:rsid w:val="00866690"/>
    <w:rsid w:val="00866801"/>
    <w:rsid w:val="008668A6"/>
    <w:rsid w:val="008669DC"/>
    <w:rsid w:val="00867031"/>
    <w:rsid w:val="008671EF"/>
    <w:rsid w:val="008672D2"/>
    <w:rsid w:val="008672D4"/>
    <w:rsid w:val="00867305"/>
    <w:rsid w:val="00867313"/>
    <w:rsid w:val="0086744F"/>
    <w:rsid w:val="0086764A"/>
    <w:rsid w:val="0086784D"/>
    <w:rsid w:val="0086797B"/>
    <w:rsid w:val="00867AFA"/>
    <w:rsid w:val="00867B80"/>
    <w:rsid w:val="00867C4D"/>
    <w:rsid w:val="00870219"/>
    <w:rsid w:val="00870505"/>
    <w:rsid w:val="00870630"/>
    <w:rsid w:val="00870770"/>
    <w:rsid w:val="00870901"/>
    <w:rsid w:val="008709CF"/>
    <w:rsid w:val="00870B24"/>
    <w:rsid w:val="00870B5F"/>
    <w:rsid w:val="00870D31"/>
    <w:rsid w:val="00870E06"/>
    <w:rsid w:val="00870F24"/>
    <w:rsid w:val="00871083"/>
    <w:rsid w:val="0087124C"/>
    <w:rsid w:val="0087140E"/>
    <w:rsid w:val="008715B4"/>
    <w:rsid w:val="00871620"/>
    <w:rsid w:val="00871AF9"/>
    <w:rsid w:val="00871CFA"/>
    <w:rsid w:val="00871E57"/>
    <w:rsid w:val="00872094"/>
    <w:rsid w:val="008720CC"/>
    <w:rsid w:val="008720E1"/>
    <w:rsid w:val="008722B8"/>
    <w:rsid w:val="008722C7"/>
    <w:rsid w:val="0087246B"/>
    <w:rsid w:val="00872963"/>
    <w:rsid w:val="008729BF"/>
    <w:rsid w:val="00872AF1"/>
    <w:rsid w:val="00872C53"/>
    <w:rsid w:val="00872CFF"/>
    <w:rsid w:val="00872D96"/>
    <w:rsid w:val="00872F7E"/>
    <w:rsid w:val="00872FCF"/>
    <w:rsid w:val="008730EF"/>
    <w:rsid w:val="00873274"/>
    <w:rsid w:val="00873758"/>
    <w:rsid w:val="00873873"/>
    <w:rsid w:val="008738EF"/>
    <w:rsid w:val="008738FA"/>
    <w:rsid w:val="0087397B"/>
    <w:rsid w:val="00873BF5"/>
    <w:rsid w:val="00873C55"/>
    <w:rsid w:val="00873C8F"/>
    <w:rsid w:val="00873CAF"/>
    <w:rsid w:val="00873CEC"/>
    <w:rsid w:val="00873D2F"/>
    <w:rsid w:val="00873DB1"/>
    <w:rsid w:val="00873EF8"/>
    <w:rsid w:val="00873F8B"/>
    <w:rsid w:val="00874036"/>
    <w:rsid w:val="008742E8"/>
    <w:rsid w:val="008742FA"/>
    <w:rsid w:val="008747A9"/>
    <w:rsid w:val="008748B5"/>
    <w:rsid w:val="008748C8"/>
    <w:rsid w:val="00874939"/>
    <w:rsid w:val="00874AEE"/>
    <w:rsid w:val="00874BD0"/>
    <w:rsid w:val="00874E76"/>
    <w:rsid w:val="00874FB7"/>
    <w:rsid w:val="00875082"/>
    <w:rsid w:val="008750B4"/>
    <w:rsid w:val="0087511E"/>
    <w:rsid w:val="0087528B"/>
    <w:rsid w:val="00875362"/>
    <w:rsid w:val="0087538B"/>
    <w:rsid w:val="0087551A"/>
    <w:rsid w:val="008758EB"/>
    <w:rsid w:val="00875A1D"/>
    <w:rsid w:val="00875C28"/>
    <w:rsid w:val="00875C2A"/>
    <w:rsid w:val="00875EC4"/>
    <w:rsid w:val="00875F73"/>
    <w:rsid w:val="00875F76"/>
    <w:rsid w:val="0087609A"/>
    <w:rsid w:val="008764E7"/>
    <w:rsid w:val="008764FF"/>
    <w:rsid w:val="008766EF"/>
    <w:rsid w:val="00876801"/>
    <w:rsid w:val="0087684F"/>
    <w:rsid w:val="00876A87"/>
    <w:rsid w:val="00876AAD"/>
    <w:rsid w:val="00876C28"/>
    <w:rsid w:val="00876C43"/>
    <w:rsid w:val="00876F9F"/>
    <w:rsid w:val="008771D0"/>
    <w:rsid w:val="008775CB"/>
    <w:rsid w:val="00877626"/>
    <w:rsid w:val="00877654"/>
    <w:rsid w:val="0087769F"/>
    <w:rsid w:val="008777EE"/>
    <w:rsid w:val="00877BC0"/>
    <w:rsid w:val="00877C50"/>
    <w:rsid w:val="00877CC4"/>
    <w:rsid w:val="00877EA4"/>
    <w:rsid w:val="00877F3D"/>
    <w:rsid w:val="00880163"/>
    <w:rsid w:val="00880196"/>
    <w:rsid w:val="00880280"/>
    <w:rsid w:val="00880371"/>
    <w:rsid w:val="0088066D"/>
    <w:rsid w:val="008806CA"/>
    <w:rsid w:val="008806F2"/>
    <w:rsid w:val="0088072D"/>
    <w:rsid w:val="0088078B"/>
    <w:rsid w:val="00880E62"/>
    <w:rsid w:val="00880ECF"/>
    <w:rsid w:val="00880ED8"/>
    <w:rsid w:val="00881049"/>
    <w:rsid w:val="008810C3"/>
    <w:rsid w:val="00881127"/>
    <w:rsid w:val="00881144"/>
    <w:rsid w:val="0088155A"/>
    <w:rsid w:val="00881658"/>
    <w:rsid w:val="008818F9"/>
    <w:rsid w:val="00881B98"/>
    <w:rsid w:val="00881BAB"/>
    <w:rsid w:val="00881ED7"/>
    <w:rsid w:val="0088206B"/>
    <w:rsid w:val="00882A32"/>
    <w:rsid w:val="00882B98"/>
    <w:rsid w:val="00882BBB"/>
    <w:rsid w:val="00882BCA"/>
    <w:rsid w:val="00882BE4"/>
    <w:rsid w:val="00882BFC"/>
    <w:rsid w:val="00882C6A"/>
    <w:rsid w:val="00882D0C"/>
    <w:rsid w:val="00882E56"/>
    <w:rsid w:val="00882EF7"/>
    <w:rsid w:val="00883003"/>
    <w:rsid w:val="00883288"/>
    <w:rsid w:val="0088368E"/>
    <w:rsid w:val="00883936"/>
    <w:rsid w:val="00883976"/>
    <w:rsid w:val="00883DE1"/>
    <w:rsid w:val="00883F14"/>
    <w:rsid w:val="00883F62"/>
    <w:rsid w:val="0088427A"/>
    <w:rsid w:val="00884440"/>
    <w:rsid w:val="008847A3"/>
    <w:rsid w:val="0088485A"/>
    <w:rsid w:val="00884975"/>
    <w:rsid w:val="008849DA"/>
    <w:rsid w:val="00884ABD"/>
    <w:rsid w:val="00884BD2"/>
    <w:rsid w:val="00884CBB"/>
    <w:rsid w:val="00884DD8"/>
    <w:rsid w:val="00884E81"/>
    <w:rsid w:val="00884EA9"/>
    <w:rsid w:val="00884EDA"/>
    <w:rsid w:val="00885063"/>
    <w:rsid w:val="0088520F"/>
    <w:rsid w:val="00885220"/>
    <w:rsid w:val="008853CC"/>
    <w:rsid w:val="00885578"/>
    <w:rsid w:val="008858FF"/>
    <w:rsid w:val="008859C8"/>
    <w:rsid w:val="00885AA7"/>
    <w:rsid w:val="00885AC0"/>
    <w:rsid w:val="00885B5B"/>
    <w:rsid w:val="00885D68"/>
    <w:rsid w:val="00885DEB"/>
    <w:rsid w:val="00885E92"/>
    <w:rsid w:val="00885FF9"/>
    <w:rsid w:val="00886135"/>
    <w:rsid w:val="00886145"/>
    <w:rsid w:val="00886276"/>
    <w:rsid w:val="008864E4"/>
    <w:rsid w:val="008864F0"/>
    <w:rsid w:val="008865FD"/>
    <w:rsid w:val="0088661A"/>
    <w:rsid w:val="00886644"/>
    <w:rsid w:val="00886762"/>
    <w:rsid w:val="0088677C"/>
    <w:rsid w:val="008867BE"/>
    <w:rsid w:val="0088682B"/>
    <w:rsid w:val="00886CF2"/>
    <w:rsid w:val="00886DCA"/>
    <w:rsid w:val="00886FF8"/>
    <w:rsid w:val="00887019"/>
    <w:rsid w:val="00887101"/>
    <w:rsid w:val="00887263"/>
    <w:rsid w:val="00887299"/>
    <w:rsid w:val="008873CB"/>
    <w:rsid w:val="0088779C"/>
    <w:rsid w:val="008877F4"/>
    <w:rsid w:val="00887817"/>
    <w:rsid w:val="0088786A"/>
    <w:rsid w:val="00887883"/>
    <w:rsid w:val="00887A87"/>
    <w:rsid w:val="00887B57"/>
    <w:rsid w:val="00887D5F"/>
    <w:rsid w:val="00887D70"/>
    <w:rsid w:val="00887E59"/>
    <w:rsid w:val="00887E7D"/>
    <w:rsid w:val="00890197"/>
    <w:rsid w:val="00890551"/>
    <w:rsid w:val="008905D0"/>
    <w:rsid w:val="00890672"/>
    <w:rsid w:val="00890823"/>
    <w:rsid w:val="008908E7"/>
    <w:rsid w:val="008909A4"/>
    <w:rsid w:val="00890A7B"/>
    <w:rsid w:val="00890B24"/>
    <w:rsid w:val="00890BEC"/>
    <w:rsid w:val="00890C29"/>
    <w:rsid w:val="00890C49"/>
    <w:rsid w:val="00890F7D"/>
    <w:rsid w:val="00890F87"/>
    <w:rsid w:val="0089113A"/>
    <w:rsid w:val="0089122A"/>
    <w:rsid w:val="00891255"/>
    <w:rsid w:val="008916A2"/>
    <w:rsid w:val="00891C8C"/>
    <w:rsid w:val="00891F35"/>
    <w:rsid w:val="00891F3B"/>
    <w:rsid w:val="0089202E"/>
    <w:rsid w:val="0089239B"/>
    <w:rsid w:val="0089270A"/>
    <w:rsid w:val="008928CB"/>
    <w:rsid w:val="00892C70"/>
    <w:rsid w:val="00892C7C"/>
    <w:rsid w:val="00892DCA"/>
    <w:rsid w:val="00892FF9"/>
    <w:rsid w:val="00892FFF"/>
    <w:rsid w:val="00893114"/>
    <w:rsid w:val="0089347B"/>
    <w:rsid w:val="00893762"/>
    <w:rsid w:val="00893955"/>
    <w:rsid w:val="008939A9"/>
    <w:rsid w:val="00893AD6"/>
    <w:rsid w:val="00893C33"/>
    <w:rsid w:val="00893C78"/>
    <w:rsid w:val="00893F0B"/>
    <w:rsid w:val="0089414B"/>
    <w:rsid w:val="00894407"/>
    <w:rsid w:val="00894579"/>
    <w:rsid w:val="008946CE"/>
    <w:rsid w:val="008948D4"/>
    <w:rsid w:val="00894B67"/>
    <w:rsid w:val="00894B7C"/>
    <w:rsid w:val="00895032"/>
    <w:rsid w:val="008952E0"/>
    <w:rsid w:val="008955A5"/>
    <w:rsid w:val="0089570C"/>
    <w:rsid w:val="00895B37"/>
    <w:rsid w:val="00895BA4"/>
    <w:rsid w:val="00895F54"/>
    <w:rsid w:val="008961D9"/>
    <w:rsid w:val="008962DC"/>
    <w:rsid w:val="008964B1"/>
    <w:rsid w:val="008966CA"/>
    <w:rsid w:val="0089672D"/>
    <w:rsid w:val="00896ABA"/>
    <w:rsid w:val="00896B25"/>
    <w:rsid w:val="00896B6E"/>
    <w:rsid w:val="00896BAC"/>
    <w:rsid w:val="00896DC7"/>
    <w:rsid w:val="00896E09"/>
    <w:rsid w:val="00897714"/>
    <w:rsid w:val="008977AB"/>
    <w:rsid w:val="008978C0"/>
    <w:rsid w:val="00897ABF"/>
    <w:rsid w:val="00897B51"/>
    <w:rsid w:val="00897D6E"/>
    <w:rsid w:val="00897DB2"/>
    <w:rsid w:val="00897EC1"/>
    <w:rsid w:val="008A0170"/>
    <w:rsid w:val="008A05F9"/>
    <w:rsid w:val="008A0668"/>
    <w:rsid w:val="008A0833"/>
    <w:rsid w:val="008A091D"/>
    <w:rsid w:val="008A0989"/>
    <w:rsid w:val="008A0AB3"/>
    <w:rsid w:val="008A0CA7"/>
    <w:rsid w:val="008A0D94"/>
    <w:rsid w:val="008A0DD1"/>
    <w:rsid w:val="008A0FB6"/>
    <w:rsid w:val="008A0FFD"/>
    <w:rsid w:val="008A1196"/>
    <w:rsid w:val="008A1518"/>
    <w:rsid w:val="008A15A5"/>
    <w:rsid w:val="008A1985"/>
    <w:rsid w:val="008A19D4"/>
    <w:rsid w:val="008A1B39"/>
    <w:rsid w:val="008A1C7E"/>
    <w:rsid w:val="008A1C8F"/>
    <w:rsid w:val="008A22D3"/>
    <w:rsid w:val="008A2375"/>
    <w:rsid w:val="008A23B4"/>
    <w:rsid w:val="008A25D3"/>
    <w:rsid w:val="008A29C3"/>
    <w:rsid w:val="008A2AD5"/>
    <w:rsid w:val="008A2DE7"/>
    <w:rsid w:val="008A2E4D"/>
    <w:rsid w:val="008A2E61"/>
    <w:rsid w:val="008A2EA3"/>
    <w:rsid w:val="008A2EED"/>
    <w:rsid w:val="008A2F39"/>
    <w:rsid w:val="008A310B"/>
    <w:rsid w:val="008A326E"/>
    <w:rsid w:val="008A344C"/>
    <w:rsid w:val="008A3593"/>
    <w:rsid w:val="008A371F"/>
    <w:rsid w:val="008A378F"/>
    <w:rsid w:val="008A37FE"/>
    <w:rsid w:val="008A3851"/>
    <w:rsid w:val="008A3876"/>
    <w:rsid w:val="008A3B02"/>
    <w:rsid w:val="008A3DC6"/>
    <w:rsid w:val="008A42AA"/>
    <w:rsid w:val="008A436B"/>
    <w:rsid w:val="008A44F9"/>
    <w:rsid w:val="008A4500"/>
    <w:rsid w:val="008A4589"/>
    <w:rsid w:val="008A4611"/>
    <w:rsid w:val="008A4619"/>
    <w:rsid w:val="008A46C5"/>
    <w:rsid w:val="008A488E"/>
    <w:rsid w:val="008A48CE"/>
    <w:rsid w:val="008A49E4"/>
    <w:rsid w:val="008A4B22"/>
    <w:rsid w:val="008A4B42"/>
    <w:rsid w:val="008A4B6F"/>
    <w:rsid w:val="008A4CF8"/>
    <w:rsid w:val="008A4E1D"/>
    <w:rsid w:val="008A5095"/>
    <w:rsid w:val="008A514B"/>
    <w:rsid w:val="008A5239"/>
    <w:rsid w:val="008A5425"/>
    <w:rsid w:val="008A5429"/>
    <w:rsid w:val="008A5441"/>
    <w:rsid w:val="008A553D"/>
    <w:rsid w:val="008A5635"/>
    <w:rsid w:val="008A5727"/>
    <w:rsid w:val="008A59B0"/>
    <w:rsid w:val="008A5B1A"/>
    <w:rsid w:val="008A5BD1"/>
    <w:rsid w:val="008A5C37"/>
    <w:rsid w:val="008A5C75"/>
    <w:rsid w:val="008A5CA4"/>
    <w:rsid w:val="008A5D00"/>
    <w:rsid w:val="008A5D84"/>
    <w:rsid w:val="008A5E5C"/>
    <w:rsid w:val="008A5F56"/>
    <w:rsid w:val="008A5FBE"/>
    <w:rsid w:val="008A6190"/>
    <w:rsid w:val="008A61A8"/>
    <w:rsid w:val="008A61C0"/>
    <w:rsid w:val="008A6231"/>
    <w:rsid w:val="008A623D"/>
    <w:rsid w:val="008A62AD"/>
    <w:rsid w:val="008A65F1"/>
    <w:rsid w:val="008A6685"/>
    <w:rsid w:val="008A67E8"/>
    <w:rsid w:val="008A6884"/>
    <w:rsid w:val="008A6885"/>
    <w:rsid w:val="008A695B"/>
    <w:rsid w:val="008A6962"/>
    <w:rsid w:val="008A6983"/>
    <w:rsid w:val="008A6A50"/>
    <w:rsid w:val="008A6DFD"/>
    <w:rsid w:val="008A6E66"/>
    <w:rsid w:val="008A7A0E"/>
    <w:rsid w:val="008A7ACC"/>
    <w:rsid w:val="008A7C28"/>
    <w:rsid w:val="008A7D39"/>
    <w:rsid w:val="008A7D40"/>
    <w:rsid w:val="008B00F4"/>
    <w:rsid w:val="008B00FD"/>
    <w:rsid w:val="008B02A6"/>
    <w:rsid w:val="008B03D9"/>
    <w:rsid w:val="008B07AA"/>
    <w:rsid w:val="008B07E4"/>
    <w:rsid w:val="008B07FC"/>
    <w:rsid w:val="008B0918"/>
    <w:rsid w:val="008B0B1A"/>
    <w:rsid w:val="008B0C67"/>
    <w:rsid w:val="008B0C84"/>
    <w:rsid w:val="008B0D69"/>
    <w:rsid w:val="008B0EB6"/>
    <w:rsid w:val="008B0F3C"/>
    <w:rsid w:val="008B0F9F"/>
    <w:rsid w:val="008B10DF"/>
    <w:rsid w:val="008B11CB"/>
    <w:rsid w:val="008B1273"/>
    <w:rsid w:val="008B1686"/>
    <w:rsid w:val="008B177A"/>
    <w:rsid w:val="008B1A90"/>
    <w:rsid w:val="008B1FBA"/>
    <w:rsid w:val="008B2015"/>
    <w:rsid w:val="008B20BE"/>
    <w:rsid w:val="008B21F5"/>
    <w:rsid w:val="008B2393"/>
    <w:rsid w:val="008B2415"/>
    <w:rsid w:val="008B28A8"/>
    <w:rsid w:val="008B2953"/>
    <w:rsid w:val="008B29D7"/>
    <w:rsid w:val="008B2D1E"/>
    <w:rsid w:val="008B2EFC"/>
    <w:rsid w:val="008B30F2"/>
    <w:rsid w:val="008B32F3"/>
    <w:rsid w:val="008B35C8"/>
    <w:rsid w:val="008B380E"/>
    <w:rsid w:val="008B3B1F"/>
    <w:rsid w:val="008B3B2C"/>
    <w:rsid w:val="008B3BD3"/>
    <w:rsid w:val="008B3DEF"/>
    <w:rsid w:val="008B4105"/>
    <w:rsid w:val="008B41C8"/>
    <w:rsid w:val="008B4203"/>
    <w:rsid w:val="008B437A"/>
    <w:rsid w:val="008B43A6"/>
    <w:rsid w:val="008B4591"/>
    <w:rsid w:val="008B45E6"/>
    <w:rsid w:val="008B470B"/>
    <w:rsid w:val="008B4854"/>
    <w:rsid w:val="008B498B"/>
    <w:rsid w:val="008B4B18"/>
    <w:rsid w:val="008B4E28"/>
    <w:rsid w:val="008B4E5D"/>
    <w:rsid w:val="008B4ECB"/>
    <w:rsid w:val="008B5254"/>
    <w:rsid w:val="008B5266"/>
    <w:rsid w:val="008B56CC"/>
    <w:rsid w:val="008B587A"/>
    <w:rsid w:val="008B5A75"/>
    <w:rsid w:val="008B5AD6"/>
    <w:rsid w:val="008B5E37"/>
    <w:rsid w:val="008B5E9F"/>
    <w:rsid w:val="008B6104"/>
    <w:rsid w:val="008B622F"/>
    <w:rsid w:val="008B62D0"/>
    <w:rsid w:val="008B6516"/>
    <w:rsid w:val="008B6574"/>
    <w:rsid w:val="008B66B2"/>
    <w:rsid w:val="008B67AA"/>
    <w:rsid w:val="008B67BB"/>
    <w:rsid w:val="008B6800"/>
    <w:rsid w:val="008B6821"/>
    <w:rsid w:val="008B68BA"/>
    <w:rsid w:val="008B6AC0"/>
    <w:rsid w:val="008B6AED"/>
    <w:rsid w:val="008B6CCE"/>
    <w:rsid w:val="008B6E25"/>
    <w:rsid w:val="008B6FDE"/>
    <w:rsid w:val="008B71DF"/>
    <w:rsid w:val="008B71E6"/>
    <w:rsid w:val="008B71F8"/>
    <w:rsid w:val="008B7245"/>
    <w:rsid w:val="008B72E3"/>
    <w:rsid w:val="008B7315"/>
    <w:rsid w:val="008B76BF"/>
    <w:rsid w:val="008B7725"/>
    <w:rsid w:val="008B77BD"/>
    <w:rsid w:val="008B7826"/>
    <w:rsid w:val="008B7898"/>
    <w:rsid w:val="008B7D63"/>
    <w:rsid w:val="008B7DE2"/>
    <w:rsid w:val="008B7EDE"/>
    <w:rsid w:val="008C008A"/>
    <w:rsid w:val="008C029C"/>
    <w:rsid w:val="008C0872"/>
    <w:rsid w:val="008C0A32"/>
    <w:rsid w:val="008C0A7B"/>
    <w:rsid w:val="008C0D83"/>
    <w:rsid w:val="008C0E69"/>
    <w:rsid w:val="008C0E8A"/>
    <w:rsid w:val="008C11D2"/>
    <w:rsid w:val="008C13EF"/>
    <w:rsid w:val="008C156C"/>
    <w:rsid w:val="008C1590"/>
    <w:rsid w:val="008C1599"/>
    <w:rsid w:val="008C159B"/>
    <w:rsid w:val="008C1767"/>
    <w:rsid w:val="008C17A8"/>
    <w:rsid w:val="008C18CA"/>
    <w:rsid w:val="008C192C"/>
    <w:rsid w:val="008C19CB"/>
    <w:rsid w:val="008C19D1"/>
    <w:rsid w:val="008C1A4D"/>
    <w:rsid w:val="008C1BEF"/>
    <w:rsid w:val="008C1CA3"/>
    <w:rsid w:val="008C21D8"/>
    <w:rsid w:val="008C2356"/>
    <w:rsid w:val="008C2398"/>
    <w:rsid w:val="008C27BC"/>
    <w:rsid w:val="008C2822"/>
    <w:rsid w:val="008C2B63"/>
    <w:rsid w:val="008C2DAA"/>
    <w:rsid w:val="008C2DEC"/>
    <w:rsid w:val="008C2E23"/>
    <w:rsid w:val="008C2E9F"/>
    <w:rsid w:val="008C2ED1"/>
    <w:rsid w:val="008C2F48"/>
    <w:rsid w:val="008C319D"/>
    <w:rsid w:val="008C334B"/>
    <w:rsid w:val="008C36AA"/>
    <w:rsid w:val="008C36C6"/>
    <w:rsid w:val="008C3B26"/>
    <w:rsid w:val="008C3BE1"/>
    <w:rsid w:val="008C3E11"/>
    <w:rsid w:val="008C3E85"/>
    <w:rsid w:val="008C4088"/>
    <w:rsid w:val="008C409D"/>
    <w:rsid w:val="008C4128"/>
    <w:rsid w:val="008C45A3"/>
    <w:rsid w:val="008C4666"/>
    <w:rsid w:val="008C4707"/>
    <w:rsid w:val="008C48CE"/>
    <w:rsid w:val="008C493A"/>
    <w:rsid w:val="008C498B"/>
    <w:rsid w:val="008C4B30"/>
    <w:rsid w:val="008C4DD8"/>
    <w:rsid w:val="008C5491"/>
    <w:rsid w:val="008C5633"/>
    <w:rsid w:val="008C570A"/>
    <w:rsid w:val="008C5876"/>
    <w:rsid w:val="008C59DC"/>
    <w:rsid w:val="008C5A8F"/>
    <w:rsid w:val="008C5AC5"/>
    <w:rsid w:val="008C5BF0"/>
    <w:rsid w:val="008C5C24"/>
    <w:rsid w:val="008C5D6C"/>
    <w:rsid w:val="008C60D7"/>
    <w:rsid w:val="008C6476"/>
    <w:rsid w:val="008C64B9"/>
    <w:rsid w:val="008C6560"/>
    <w:rsid w:val="008C6567"/>
    <w:rsid w:val="008C656E"/>
    <w:rsid w:val="008C6614"/>
    <w:rsid w:val="008C6713"/>
    <w:rsid w:val="008C6ACB"/>
    <w:rsid w:val="008C6AD4"/>
    <w:rsid w:val="008C6C31"/>
    <w:rsid w:val="008C6C55"/>
    <w:rsid w:val="008C6C5C"/>
    <w:rsid w:val="008C6C84"/>
    <w:rsid w:val="008C6E07"/>
    <w:rsid w:val="008C7110"/>
    <w:rsid w:val="008C7128"/>
    <w:rsid w:val="008C7162"/>
    <w:rsid w:val="008C7271"/>
    <w:rsid w:val="008C737F"/>
    <w:rsid w:val="008C76D8"/>
    <w:rsid w:val="008C7781"/>
    <w:rsid w:val="008C78D2"/>
    <w:rsid w:val="008C78DD"/>
    <w:rsid w:val="008C7D38"/>
    <w:rsid w:val="008C7DEE"/>
    <w:rsid w:val="008C7F7E"/>
    <w:rsid w:val="008D012C"/>
    <w:rsid w:val="008D040B"/>
    <w:rsid w:val="008D05EF"/>
    <w:rsid w:val="008D061D"/>
    <w:rsid w:val="008D0773"/>
    <w:rsid w:val="008D07B0"/>
    <w:rsid w:val="008D0A54"/>
    <w:rsid w:val="008D0AC5"/>
    <w:rsid w:val="008D0B9B"/>
    <w:rsid w:val="008D0CBC"/>
    <w:rsid w:val="008D0D35"/>
    <w:rsid w:val="008D0DA5"/>
    <w:rsid w:val="008D0DD7"/>
    <w:rsid w:val="008D1151"/>
    <w:rsid w:val="008D1756"/>
    <w:rsid w:val="008D188D"/>
    <w:rsid w:val="008D18CF"/>
    <w:rsid w:val="008D1A86"/>
    <w:rsid w:val="008D1E31"/>
    <w:rsid w:val="008D22DB"/>
    <w:rsid w:val="008D240F"/>
    <w:rsid w:val="008D2571"/>
    <w:rsid w:val="008D257E"/>
    <w:rsid w:val="008D267F"/>
    <w:rsid w:val="008D268F"/>
    <w:rsid w:val="008D27A7"/>
    <w:rsid w:val="008D2836"/>
    <w:rsid w:val="008D2A1F"/>
    <w:rsid w:val="008D2BFC"/>
    <w:rsid w:val="008D2EBA"/>
    <w:rsid w:val="008D2F8D"/>
    <w:rsid w:val="008D309A"/>
    <w:rsid w:val="008D31AE"/>
    <w:rsid w:val="008D3242"/>
    <w:rsid w:val="008D3267"/>
    <w:rsid w:val="008D334A"/>
    <w:rsid w:val="008D334C"/>
    <w:rsid w:val="008D3515"/>
    <w:rsid w:val="008D361D"/>
    <w:rsid w:val="008D3633"/>
    <w:rsid w:val="008D36C5"/>
    <w:rsid w:val="008D3AB3"/>
    <w:rsid w:val="008D3B2B"/>
    <w:rsid w:val="008D3BB2"/>
    <w:rsid w:val="008D3F0E"/>
    <w:rsid w:val="008D3F70"/>
    <w:rsid w:val="008D40F8"/>
    <w:rsid w:val="008D4231"/>
    <w:rsid w:val="008D45FF"/>
    <w:rsid w:val="008D4794"/>
    <w:rsid w:val="008D47BB"/>
    <w:rsid w:val="008D47E3"/>
    <w:rsid w:val="008D488B"/>
    <w:rsid w:val="008D48EE"/>
    <w:rsid w:val="008D4A42"/>
    <w:rsid w:val="008D4CC5"/>
    <w:rsid w:val="008D4DEC"/>
    <w:rsid w:val="008D4F9C"/>
    <w:rsid w:val="008D51B3"/>
    <w:rsid w:val="008D52FE"/>
    <w:rsid w:val="008D5391"/>
    <w:rsid w:val="008D5510"/>
    <w:rsid w:val="008D576B"/>
    <w:rsid w:val="008D5A8A"/>
    <w:rsid w:val="008D5B64"/>
    <w:rsid w:val="008D5BB4"/>
    <w:rsid w:val="008D5CD7"/>
    <w:rsid w:val="008D5D2E"/>
    <w:rsid w:val="008D6098"/>
    <w:rsid w:val="008D6102"/>
    <w:rsid w:val="008D615A"/>
    <w:rsid w:val="008D6180"/>
    <w:rsid w:val="008D62A9"/>
    <w:rsid w:val="008D65EE"/>
    <w:rsid w:val="008D6853"/>
    <w:rsid w:val="008D6A20"/>
    <w:rsid w:val="008D6C05"/>
    <w:rsid w:val="008D6C7A"/>
    <w:rsid w:val="008D6DA3"/>
    <w:rsid w:val="008D705A"/>
    <w:rsid w:val="008D709F"/>
    <w:rsid w:val="008D70A4"/>
    <w:rsid w:val="008D70F6"/>
    <w:rsid w:val="008D7178"/>
    <w:rsid w:val="008D717D"/>
    <w:rsid w:val="008D7195"/>
    <w:rsid w:val="008D7309"/>
    <w:rsid w:val="008D73EE"/>
    <w:rsid w:val="008D75F9"/>
    <w:rsid w:val="008D7679"/>
    <w:rsid w:val="008D76DF"/>
    <w:rsid w:val="008D7820"/>
    <w:rsid w:val="008D7973"/>
    <w:rsid w:val="008D79C2"/>
    <w:rsid w:val="008D79C3"/>
    <w:rsid w:val="008D7A67"/>
    <w:rsid w:val="008D7C37"/>
    <w:rsid w:val="008D7E08"/>
    <w:rsid w:val="008E00D4"/>
    <w:rsid w:val="008E02AD"/>
    <w:rsid w:val="008E05C2"/>
    <w:rsid w:val="008E05C9"/>
    <w:rsid w:val="008E07C6"/>
    <w:rsid w:val="008E07F5"/>
    <w:rsid w:val="008E0A20"/>
    <w:rsid w:val="008E0C81"/>
    <w:rsid w:val="008E0CB0"/>
    <w:rsid w:val="008E0CCB"/>
    <w:rsid w:val="008E0D7C"/>
    <w:rsid w:val="008E0EE8"/>
    <w:rsid w:val="008E0FCB"/>
    <w:rsid w:val="008E114A"/>
    <w:rsid w:val="008E1271"/>
    <w:rsid w:val="008E12DF"/>
    <w:rsid w:val="008E13CB"/>
    <w:rsid w:val="008E13E3"/>
    <w:rsid w:val="008E160D"/>
    <w:rsid w:val="008E16D4"/>
    <w:rsid w:val="008E1738"/>
    <w:rsid w:val="008E183D"/>
    <w:rsid w:val="008E1912"/>
    <w:rsid w:val="008E1C74"/>
    <w:rsid w:val="008E1F34"/>
    <w:rsid w:val="008E1FBD"/>
    <w:rsid w:val="008E20A0"/>
    <w:rsid w:val="008E24A7"/>
    <w:rsid w:val="008E24D0"/>
    <w:rsid w:val="008E26DB"/>
    <w:rsid w:val="008E26EA"/>
    <w:rsid w:val="008E2799"/>
    <w:rsid w:val="008E27E4"/>
    <w:rsid w:val="008E2AFD"/>
    <w:rsid w:val="008E3028"/>
    <w:rsid w:val="008E30C0"/>
    <w:rsid w:val="008E314D"/>
    <w:rsid w:val="008E3151"/>
    <w:rsid w:val="008E368C"/>
    <w:rsid w:val="008E36F1"/>
    <w:rsid w:val="008E37A6"/>
    <w:rsid w:val="008E3AC4"/>
    <w:rsid w:val="008E3BDC"/>
    <w:rsid w:val="008E3D17"/>
    <w:rsid w:val="008E3E0F"/>
    <w:rsid w:val="008E4081"/>
    <w:rsid w:val="008E4120"/>
    <w:rsid w:val="008E4244"/>
    <w:rsid w:val="008E43B8"/>
    <w:rsid w:val="008E465F"/>
    <w:rsid w:val="008E46A9"/>
    <w:rsid w:val="008E482E"/>
    <w:rsid w:val="008E4BB5"/>
    <w:rsid w:val="008E4CFE"/>
    <w:rsid w:val="008E4E94"/>
    <w:rsid w:val="008E4F24"/>
    <w:rsid w:val="008E54E2"/>
    <w:rsid w:val="008E58CB"/>
    <w:rsid w:val="008E5A04"/>
    <w:rsid w:val="008E5B4F"/>
    <w:rsid w:val="008E5C85"/>
    <w:rsid w:val="008E6051"/>
    <w:rsid w:val="008E6082"/>
    <w:rsid w:val="008E66F9"/>
    <w:rsid w:val="008E683F"/>
    <w:rsid w:val="008E6A18"/>
    <w:rsid w:val="008E6E79"/>
    <w:rsid w:val="008E6FF0"/>
    <w:rsid w:val="008E70D6"/>
    <w:rsid w:val="008E7109"/>
    <w:rsid w:val="008E71F6"/>
    <w:rsid w:val="008E7296"/>
    <w:rsid w:val="008E72FB"/>
    <w:rsid w:val="008E73AF"/>
    <w:rsid w:val="008E745C"/>
    <w:rsid w:val="008E7473"/>
    <w:rsid w:val="008E7478"/>
    <w:rsid w:val="008E7800"/>
    <w:rsid w:val="008E7846"/>
    <w:rsid w:val="008E7864"/>
    <w:rsid w:val="008E78FB"/>
    <w:rsid w:val="008E7A3B"/>
    <w:rsid w:val="008E7BA6"/>
    <w:rsid w:val="008E7D33"/>
    <w:rsid w:val="008F00FE"/>
    <w:rsid w:val="008F02B4"/>
    <w:rsid w:val="008F03E0"/>
    <w:rsid w:val="008F057C"/>
    <w:rsid w:val="008F0C76"/>
    <w:rsid w:val="008F0E02"/>
    <w:rsid w:val="008F0EF5"/>
    <w:rsid w:val="008F171A"/>
    <w:rsid w:val="008F1856"/>
    <w:rsid w:val="008F185A"/>
    <w:rsid w:val="008F1BD9"/>
    <w:rsid w:val="008F1C46"/>
    <w:rsid w:val="008F1CFA"/>
    <w:rsid w:val="008F1D7A"/>
    <w:rsid w:val="008F2268"/>
    <w:rsid w:val="008F2A55"/>
    <w:rsid w:val="008F2B08"/>
    <w:rsid w:val="008F2D5E"/>
    <w:rsid w:val="008F2EA8"/>
    <w:rsid w:val="008F2ED8"/>
    <w:rsid w:val="008F2FEA"/>
    <w:rsid w:val="008F3179"/>
    <w:rsid w:val="008F32DF"/>
    <w:rsid w:val="008F32FF"/>
    <w:rsid w:val="008F3629"/>
    <w:rsid w:val="008F36D2"/>
    <w:rsid w:val="008F3A2F"/>
    <w:rsid w:val="008F3B4C"/>
    <w:rsid w:val="008F3B4F"/>
    <w:rsid w:val="008F3B8A"/>
    <w:rsid w:val="008F3BE5"/>
    <w:rsid w:val="008F3C46"/>
    <w:rsid w:val="008F3D44"/>
    <w:rsid w:val="008F3D89"/>
    <w:rsid w:val="008F4041"/>
    <w:rsid w:val="008F429E"/>
    <w:rsid w:val="008F4341"/>
    <w:rsid w:val="008F43A1"/>
    <w:rsid w:val="008F45C4"/>
    <w:rsid w:val="008F466E"/>
    <w:rsid w:val="008F46AF"/>
    <w:rsid w:val="008F46E3"/>
    <w:rsid w:val="008F46F2"/>
    <w:rsid w:val="008F470A"/>
    <w:rsid w:val="008F47D6"/>
    <w:rsid w:val="008F4807"/>
    <w:rsid w:val="008F4826"/>
    <w:rsid w:val="008F4AC4"/>
    <w:rsid w:val="008F4E07"/>
    <w:rsid w:val="008F4F43"/>
    <w:rsid w:val="008F50BD"/>
    <w:rsid w:val="008F5105"/>
    <w:rsid w:val="008F51CB"/>
    <w:rsid w:val="008F5339"/>
    <w:rsid w:val="008F5DD7"/>
    <w:rsid w:val="008F60B2"/>
    <w:rsid w:val="008F6247"/>
    <w:rsid w:val="008F63CC"/>
    <w:rsid w:val="008F6423"/>
    <w:rsid w:val="008F647A"/>
    <w:rsid w:val="008F6495"/>
    <w:rsid w:val="008F649D"/>
    <w:rsid w:val="008F658E"/>
    <w:rsid w:val="008F67BE"/>
    <w:rsid w:val="008F690C"/>
    <w:rsid w:val="008F6FD5"/>
    <w:rsid w:val="008F72B8"/>
    <w:rsid w:val="008F7382"/>
    <w:rsid w:val="008F762F"/>
    <w:rsid w:val="008F7761"/>
    <w:rsid w:val="008F78DC"/>
    <w:rsid w:val="008F7EB3"/>
    <w:rsid w:val="008F7F66"/>
    <w:rsid w:val="008F7F8B"/>
    <w:rsid w:val="009001FC"/>
    <w:rsid w:val="00900331"/>
    <w:rsid w:val="00900391"/>
    <w:rsid w:val="009003B2"/>
    <w:rsid w:val="00900614"/>
    <w:rsid w:val="0090064E"/>
    <w:rsid w:val="00900680"/>
    <w:rsid w:val="009006BD"/>
    <w:rsid w:val="009006BF"/>
    <w:rsid w:val="009007A2"/>
    <w:rsid w:val="00900A0E"/>
    <w:rsid w:val="00900E4C"/>
    <w:rsid w:val="00901109"/>
    <w:rsid w:val="009011F0"/>
    <w:rsid w:val="00901237"/>
    <w:rsid w:val="0090145A"/>
    <w:rsid w:val="00901683"/>
    <w:rsid w:val="009016CD"/>
    <w:rsid w:val="00901B18"/>
    <w:rsid w:val="0090232C"/>
    <w:rsid w:val="009025A4"/>
    <w:rsid w:val="0090278A"/>
    <w:rsid w:val="0090283B"/>
    <w:rsid w:val="009028DD"/>
    <w:rsid w:val="00902C08"/>
    <w:rsid w:val="00902C1D"/>
    <w:rsid w:val="00902CFA"/>
    <w:rsid w:val="00902D09"/>
    <w:rsid w:val="00902D0E"/>
    <w:rsid w:val="009032BB"/>
    <w:rsid w:val="00903327"/>
    <w:rsid w:val="0090363C"/>
    <w:rsid w:val="009036E3"/>
    <w:rsid w:val="00903951"/>
    <w:rsid w:val="0090397B"/>
    <w:rsid w:val="00903B11"/>
    <w:rsid w:val="00903C46"/>
    <w:rsid w:val="00903D6C"/>
    <w:rsid w:val="00903F65"/>
    <w:rsid w:val="0090404D"/>
    <w:rsid w:val="009040A4"/>
    <w:rsid w:val="0090425A"/>
    <w:rsid w:val="009045B8"/>
    <w:rsid w:val="00904626"/>
    <w:rsid w:val="009046EC"/>
    <w:rsid w:val="0090516D"/>
    <w:rsid w:val="0090517F"/>
    <w:rsid w:val="00905299"/>
    <w:rsid w:val="009052A9"/>
    <w:rsid w:val="0090540A"/>
    <w:rsid w:val="00905497"/>
    <w:rsid w:val="009056D4"/>
    <w:rsid w:val="009059AB"/>
    <w:rsid w:val="00905B0E"/>
    <w:rsid w:val="00905BB5"/>
    <w:rsid w:val="00905DCE"/>
    <w:rsid w:val="00905E6B"/>
    <w:rsid w:val="00905F08"/>
    <w:rsid w:val="00905FC4"/>
    <w:rsid w:val="0090604D"/>
    <w:rsid w:val="0090604E"/>
    <w:rsid w:val="009062BF"/>
    <w:rsid w:val="009062ED"/>
    <w:rsid w:val="00906388"/>
    <w:rsid w:val="0090645B"/>
    <w:rsid w:val="0090673B"/>
    <w:rsid w:val="00906AF0"/>
    <w:rsid w:val="00906BF6"/>
    <w:rsid w:val="00906CC2"/>
    <w:rsid w:val="00906D7C"/>
    <w:rsid w:val="00906EEB"/>
    <w:rsid w:val="009070A1"/>
    <w:rsid w:val="00907272"/>
    <w:rsid w:val="0090779A"/>
    <w:rsid w:val="00907817"/>
    <w:rsid w:val="00907829"/>
    <w:rsid w:val="00907AEE"/>
    <w:rsid w:val="00907D1E"/>
    <w:rsid w:val="00907F9D"/>
    <w:rsid w:val="009100A8"/>
    <w:rsid w:val="009100F9"/>
    <w:rsid w:val="0091052E"/>
    <w:rsid w:val="00910603"/>
    <w:rsid w:val="00910655"/>
    <w:rsid w:val="009106F5"/>
    <w:rsid w:val="00910C01"/>
    <w:rsid w:val="00910C18"/>
    <w:rsid w:val="00910C31"/>
    <w:rsid w:val="00910F99"/>
    <w:rsid w:val="00911011"/>
    <w:rsid w:val="00911175"/>
    <w:rsid w:val="009113D1"/>
    <w:rsid w:val="009113DC"/>
    <w:rsid w:val="009113E0"/>
    <w:rsid w:val="00911453"/>
    <w:rsid w:val="00911571"/>
    <w:rsid w:val="009118E8"/>
    <w:rsid w:val="00911A0C"/>
    <w:rsid w:val="00911D37"/>
    <w:rsid w:val="00911DE6"/>
    <w:rsid w:val="009120B2"/>
    <w:rsid w:val="00912215"/>
    <w:rsid w:val="0091259B"/>
    <w:rsid w:val="009125D0"/>
    <w:rsid w:val="00912A0D"/>
    <w:rsid w:val="00912C27"/>
    <w:rsid w:val="00912DA7"/>
    <w:rsid w:val="00913037"/>
    <w:rsid w:val="00913145"/>
    <w:rsid w:val="00913547"/>
    <w:rsid w:val="009135A1"/>
    <w:rsid w:val="00913777"/>
    <w:rsid w:val="0091389C"/>
    <w:rsid w:val="009139E8"/>
    <w:rsid w:val="00913AD6"/>
    <w:rsid w:val="00913B82"/>
    <w:rsid w:val="00913E36"/>
    <w:rsid w:val="0091410B"/>
    <w:rsid w:val="00914130"/>
    <w:rsid w:val="009141C8"/>
    <w:rsid w:val="00914351"/>
    <w:rsid w:val="00914608"/>
    <w:rsid w:val="00914A69"/>
    <w:rsid w:val="00914C58"/>
    <w:rsid w:val="00914F27"/>
    <w:rsid w:val="00915100"/>
    <w:rsid w:val="00915471"/>
    <w:rsid w:val="009158B6"/>
    <w:rsid w:val="00915AE3"/>
    <w:rsid w:val="00915C7B"/>
    <w:rsid w:val="00915CCB"/>
    <w:rsid w:val="00915FA6"/>
    <w:rsid w:val="00915FD1"/>
    <w:rsid w:val="009161A4"/>
    <w:rsid w:val="009163E0"/>
    <w:rsid w:val="0091659A"/>
    <w:rsid w:val="009166D4"/>
    <w:rsid w:val="009166EA"/>
    <w:rsid w:val="009167A3"/>
    <w:rsid w:val="009167CB"/>
    <w:rsid w:val="009167E5"/>
    <w:rsid w:val="009167E7"/>
    <w:rsid w:val="00916852"/>
    <w:rsid w:val="00916881"/>
    <w:rsid w:val="00916956"/>
    <w:rsid w:val="009169BB"/>
    <w:rsid w:val="009169E3"/>
    <w:rsid w:val="00916A15"/>
    <w:rsid w:val="00916A1D"/>
    <w:rsid w:val="00916B67"/>
    <w:rsid w:val="00916DD3"/>
    <w:rsid w:val="00916ED5"/>
    <w:rsid w:val="00916F02"/>
    <w:rsid w:val="00916FB3"/>
    <w:rsid w:val="009171A8"/>
    <w:rsid w:val="009173F4"/>
    <w:rsid w:val="00917597"/>
    <w:rsid w:val="00917CF5"/>
    <w:rsid w:val="00917F26"/>
    <w:rsid w:val="0092040D"/>
    <w:rsid w:val="0092040E"/>
    <w:rsid w:val="00920519"/>
    <w:rsid w:val="00920770"/>
    <w:rsid w:val="009209FC"/>
    <w:rsid w:val="00920A05"/>
    <w:rsid w:val="00920B7F"/>
    <w:rsid w:val="00920BA4"/>
    <w:rsid w:val="00920D1D"/>
    <w:rsid w:val="00920E4F"/>
    <w:rsid w:val="009210D1"/>
    <w:rsid w:val="0092116A"/>
    <w:rsid w:val="0092122E"/>
    <w:rsid w:val="009212B7"/>
    <w:rsid w:val="00921488"/>
    <w:rsid w:val="00921641"/>
    <w:rsid w:val="0092197E"/>
    <w:rsid w:val="00921A55"/>
    <w:rsid w:val="00921ACA"/>
    <w:rsid w:val="00921AFD"/>
    <w:rsid w:val="00921BF7"/>
    <w:rsid w:val="00921D04"/>
    <w:rsid w:val="00921F0C"/>
    <w:rsid w:val="00922010"/>
    <w:rsid w:val="0092212F"/>
    <w:rsid w:val="00922337"/>
    <w:rsid w:val="00922559"/>
    <w:rsid w:val="009225A6"/>
    <w:rsid w:val="009225D4"/>
    <w:rsid w:val="009229F4"/>
    <w:rsid w:val="00922B21"/>
    <w:rsid w:val="00922C75"/>
    <w:rsid w:val="0092306E"/>
    <w:rsid w:val="009230B6"/>
    <w:rsid w:val="0092314A"/>
    <w:rsid w:val="00923384"/>
    <w:rsid w:val="009234BF"/>
    <w:rsid w:val="0092372C"/>
    <w:rsid w:val="0092381D"/>
    <w:rsid w:val="00923C12"/>
    <w:rsid w:val="00923C4F"/>
    <w:rsid w:val="00923D02"/>
    <w:rsid w:val="00923E94"/>
    <w:rsid w:val="00923E96"/>
    <w:rsid w:val="00923EA6"/>
    <w:rsid w:val="00923F3B"/>
    <w:rsid w:val="00924120"/>
    <w:rsid w:val="00924566"/>
    <w:rsid w:val="0092469A"/>
    <w:rsid w:val="00924847"/>
    <w:rsid w:val="00924902"/>
    <w:rsid w:val="009249EE"/>
    <w:rsid w:val="00924A04"/>
    <w:rsid w:val="00924B4D"/>
    <w:rsid w:val="00925463"/>
    <w:rsid w:val="00925624"/>
    <w:rsid w:val="00925696"/>
    <w:rsid w:val="00925699"/>
    <w:rsid w:val="009257C5"/>
    <w:rsid w:val="009258F3"/>
    <w:rsid w:val="00925ADB"/>
    <w:rsid w:val="00925B5F"/>
    <w:rsid w:val="00925CBA"/>
    <w:rsid w:val="00925EEA"/>
    <w:rsid w:val="009263A9"/>
    <w:rsid w:val="00926411"/>
    <w:rsid w:val="00926433"/>
    <w:rsid w:val="0092652C"/>
    <w:rsid w:val="00926572"/>
    <w:rsid w:val="009267BA"/>
    <w:rsid w:val="009268A0"/>
    <w:rsid w:val="00926972"/>
    <w:rsid w:val="009269B2"/>
    <w:rsid w:val="00926A47"/>
    <w:rsid w:val="00926A4A"/>
    <w:rsid w:val="0092707A"/>
    <w:rsid w:val="009270EF"/>
    <w:rsid w:val="009271F9"/>
    <w:rsid w:val="00927421"/>
    <w:rsid w:val="00927546"/>
    <w:rsid w:val="009278E6"/>
    <w:rsid w:val="00927916"/>
    <w:rsid w:val="009279BB"/>
    <w:rsid w:val="00927E51"/>
    <w:rsid w:val="009301E7"/>
    <w:rsid w:val="009305A0"/>
    <w:rsid w:val="0093069F"/>
    <w:rsid w:val="009306D0"/>
    <w:rsid w:val="00930726"/>
    <w:rsid w:val="00930A17"/>
    <w:rsid w:val="00930C6F"/>
    <w:rsid w:val="00930CB9"/>
    <w:rsid w:val="00930CD4"/>
    <w:rsid w:val="00930CEC"/>
    <w:rsid w:val="00931301"/>
    <w:rsid w:val="00931429"/>
    <w:rsid w:val="00931469"/>
    <w:rsid w:val="009317B6"/>
    <w:rsid w:val="009317F9"/>
    <w:rsid w:val="00931830"/>
    <w:rsid w:val="009318AF"/>
    <w:rsid w:val="00931979"/>
    <w:rsid w:val="00931993"/>
    <w:rsid w:val="00931AF4"/>
    <w:rsid w:val="00931B79"/>
    <w:rsid w:val="00931D84"/>
    <w:rsid w:val="00931F6A"/>
    <w:rsid w:val="00931F95"/>
    <w:rsid w:val="009321CA"/>
    <w:rsid w:val="0093225F"/>
    <w:rsid w:val="009323EC"/>
    <w:rsid w:val="009326C3"/>
    <w:rsid w:val="00932ED8"/>
    <w:rsid w:val="0093302E"/>
    <w:rsid w:val="0093307B"/>
    <w:rsid w:val="00933235"/>
    <w:rsid w:val="00933580"/>
    <w:rsid w:val="009337B8"/>
    <w:rsid w:val="00933874"/>
    <w:rsid w:val="00933988"/>
    <w:rsid w:val="00933A60"/>
    <w:rsid w:val="00933B75"/>
    <w:rsid w:val="00933BC2"/>
    <w:rsid w:val="00933BE4"/>
    <w:rsid w:val="00934079"/>
    <w:rsid w:val="0093409F"/>
    <w:rsid w:val="00934197"/>
    <w:rsid w:val="009342AF"/>
    <w:rsid w:val="00934403"/>
    <w:rsid w:val="0093465C"/>
    <w:rsid w:val="00934701"/>
    <w:rsid w:val="00934772"/>
    <w:rsid w:val="009347EB"/>
    <w:rsid w:val="00934BAC"/>
    <w:rsid w:val="00934D59"/>
    <w:rsid w:val="00935203"/>
    <w:rsid w:val="00935223"/>
    <w:rsid w:val="0093530C"/>
    <w:rsid w:val="0093584F"/>
    <w:rsid w:val="00935AEB"/>
    <w:rsid w:val="00935B10"/>
    <w:rsid w:val="00935B65"/>
    <w:rsid w:val="00935BC9"/>
    <w:rsid w:val="0093634E"/>
    <w:rsid w:val="00936750"/>
    <w:rsid w:val="00936944"/>
    <w:rsid w:val="00936A1D"/>
    <w:rsid w:val="00936BAC"/>
    <w:rsid w:val="00936CC6"/>
    <w:rsid w:val="00937416"/>
    <w:rsid w:val="00937423"/>
    <w:rsid w:val="0093745D"/>
    <w:rsid w:val="0093758C"/>
    <w:rsid w:val="00937799"/>
    <w:rsid w:val="009379E0"/>
    <w:rsid w:val="00937AE9"/>
    <w:rsid w:val="00937EC9"/>
    <w:rsid w:val="00937FAD"/>
    <w:rsid w:val="00940709"/>
    <w:rsid w:val="0094071D"/>
    <w:rsid w:val="00940759"/>
    <w:rsid w:val="0094085F"/>
    <w:rsid w:val="00940994"/>
    <w:rsid w:val="00940B6F"/>
    <w:rsid w:val="00940CFB"/>
    <w:rsid w:val="00940D81"/>
    <w:rsid w:val="00940ECB"/>
    <w:rsid w:val="009411C1"/>
    <w:rsid w:val="00941221"/>
    <w:rsid w:val="00941274"/>
    <w:rsid w:val="00941289"/>
    <w:rsid w:val="009412E1"/>
    <w:rsid w:val="0094177F"/>
    <w:rsid w:val="00941C7E"/>
    <w:rsid w:val="00941D63"/>
    <w:rsid w:val="00941D6F"/>
    <w:rsid w:val="00941E86"/>
    <w:rsid w:val="00941E8A"/>
    <w:rsid w:val="00941F37"/>
    <w:rsid w:val="00941FC2"/>
    <w:rsid w:val="00942053"/>
    <w:rsid w:val="0094213E"/>
    <w:rsid w:val="0094224D"/>
    <w:rsid w:val="00942419"/>
    <w:rsid w:val="00942755"/>
    <w:rsid w:val="009427C5"/>
    <w:rsid w:val="009428DE"/>
    <w:rsid w:val="0094297A"/>
    <w:rsid w:val="00942ACE"/>
    <w:rsid w:val="00942B64"/>
    <w:rsid w:val="00942FB9"/>
    <w:rsid w:val="0094325C"/>
    <w:rsid w:val="00943431"/>
    <w:rsid w:val="00943470"/>
    <w:rsid w:val="009434D6"/>
    <w:rsid w:val="00943524"/>
    <w:rsid w:val="0094360C"/>
    <w:rsid w:val="0094380C"/>
    <w:rsid w:val="009438D4"/>
    <w:rsid w:val="00943B0C"/>
    <w:rsid w:val="00943D38"/>
    <w:rsid w:val="00943D89"/>
    <w:rsid w:val="00943D91"/>
    <w:rsid w:val="00943EE8"/>
    <w:rsid w:val="00943F09"/>
    <w:rsid w:val="009440C1"/>
    <w:rsid w:val="0094417E"/>
    <w:rsid w:val="00944194"/>
    <w:rsid w:val="00944238"/>
    <w:rsid w:val="0094425D"/>
    <w:rsid w:val="009442C6"/>
    <w:rsid w:val="00944672"/>
    <w:rsid w:val="009446F5"/>
    <w:rsid w:val="009447E6"/>
    <w:rsid w:val="00944A3A"/>
    <w:rsid w:val="00944A6D"/>
    <w:rsid w:val="00944BA1"/>
    <w:rsid w:val="00944BD9"/>
    <w:rsid w:val="00944BE5"/>
    <w:rsid w:val="00944BF0"/>
    <w:rsid w:val="00944D9E"/>
    <w:rsid w:val="0094518A"/>
    <w:rsid w:val="009451DB"/>
    <w:rsid w:val="00945207"/>
    <w:rsid w:val="00945235"/>
    <w:rsid w:val="00945300"/>
    <w:rsid w:val="00945546"/>
    <w:rsid w:val="0094562F"/>
    <w:rsid w:val="00945641"/>
    <w:rsid w:val="009456D8"/>
    <w:rsid w:val="00945868"/>
    <w:rsid w:val="00945A00"/>
    <w:rsid w:val="00945B42"/>
    <w:rsid w:val="00945BC0"/>
    <w:rsid w:val="00945FD2"/>
    <w:rsid w:val="00946393"/>
    <w:rsid w:val="009464F6"/>
    <w:rsid w:val="00946862"/>
    <w:rsid w:val="009468C0"/>
    <w:rsid w:val="009468C2"/>
    <w:rsid w:val="00946ADC"/>
    <w:rsid w:val="00946DD3"/>
    <w:rsid w:val="0094700E"/>
    <w:rsid w:val="0094716B"/>
    <w:rsid w:val="009474F2"/>
    <w:rsid w:val="009476D4"/>
    <w:rsid w:val="0094778A"/>
    <w:rsid w:val="009477E6"/>
    <w:rsid w:val="009478E9"/>
    <w:rsid w:val="00947AED"/>
    <w:rsid w:val="00947D01"/>
    <w:rsid w:val="00947E32"/>
    <w:rsid w:val="00950068"/>
    <w:rsid w:val="00950148"/>
    <w:rsid w:val="0095016A"/>
    <w:rsid w:val="0095021B"/>
    <w:rsid w:val="009505E0"/>
    <w:rsid w:val="009508EC"/>
    <w:rsid w:val="00950B33"/>
    <w:rsid w:val="00950B95"/>
    <w:rsid w:val="00950EB6"/>
    <w:rsid w:val="009510F9"/>
    <w:rsid w:val="009513EE"/>
    <w:rsid w:val="0095167C"/>
    <w:rsid w:val="0095180F"/>
    <w:rsid w:val="009519E0"/>
    <w:rsid w:val="009519FB"/>
    <w:rsid w:val="00951A65"/>
    <w:rsid w:val="00951BA0"/>
    <w:rsid w:val="00951C91"/>
    <w:rsid w:val="00951D57"/>
    <w:rsid w:val="00951F4B"/>
    <w:rsid w:val="00951F72"/>
    <w:rsid w:val="0095227E"/>
    <w:rsid w:val="00952405"/>
    <w:rsid w:val="00952559"/>
    <w:rsid w:val="00952628"/>
    <w:rsid w:val="00952686"/>
    <w:rsid w:val="00952982"/>
    <w:rsid w:val="009529A9"/>
    <w:rsid w:val="00952E9C"/>
    <w:rsid w:val="00952EA7"/>
    <w:rsid w:val="00952F7B"/>
    <w:rsid w:val="00952FC5"/>
    <w:rsid w:val="00953014"/>
    <w:rsid w:val="009530B0"/>
    <w:rsid w:val="0095318D"/>
    <w:rsid w:val="00953338"/>
    <w:rsid w:val="0095344C"/>
    <w:rsid w:val="00953678"/>
    <w:rsid w:val="009536B7"/>
    <w:rsid w:val="009539E9"/>
    <w:rsid w:val="00953AD5"/>
    <w:rsid w:val="00953C3F"/>
    <w:rsid w:val="00953D50"/>
    <w:rsid w:val="009540FF"/>
    <w:rsid w:val="00954247"/>
    <w:rsid w:val="00954294"/>
    <w:rsid w:val="009544B4"/>
    <w:rsid w:val="00954554"/>
    <w:rsid w:val="009545D0"/>
    <w:rsid w:val="009545E2"/>
    <w:rsid w:val="009546E7"/>
    <w:rsid w:val="00954B2A"/>
    <w:rsid w:val="00954BC4"/>
    <w:rsid w:val="00954C13"/>
    <w:rsid w:val="00954F39"/>
    <w:rsid w:val="00955141"/>
    <w:rsid w:val="009551AA"/>
    <w:rsid w:val="009551BB"/>
    <w:rsid w:val="009552E4"/>
    <w:rsid w:val="00955324"/>
    <w:rsid w:val="0095564A"/>
    <w:rsid w:val="009556F5"/>
    <w:rsid w:val="009557D7"/>
    <w:rsid w:val="009557F9"/>
    <w:rsid w:val="00955924"/>
    <w:rsid w:val="00955E87"/>
    <w:rsid w:val="00955EAF"/>
    <w:rsid w:val="00955FE3"/>
    <w:rsid w:val="00956013"/>
    <w:rsid w:val="00956061"/>
    <w:rsid w:val="0095660F"/>
    <w:rsid w:val="009566AF"/>
    <w:rsid w:val="0095672E"/>
    <w:rsid w:val="0095676E"/>
    <w:rsid w:val="009567D7"/>
    <w:rsid w:val="00956833"/>
    <w:rsid w:val="00956897"/>
    <w:rsid w:val="0095693C"/>
    <w:rsid w:val="00956979"/>
    <w:rsid w:val="009569FF"/>
    <w:rsid w:val="00956E09"/>
    <w:rsid w:val="00956EBA"/>
    <w:rsid w:val="00956F40"/>
    <w:rsid w:val="0095706E"/>
    <w:rsid w:val="009570DB"/>
    <w:rsid w:val="0095749A"/>
    <w:rsid w:val="0095762F"/>
    <w:rsid w:val="0095763D"/>
    <w:rsid w:val="00957775"/>
    <w:rsid w:val="009577F9"/>
    <w:rsid w:val="0095782C"/>
    <w:rsid w:val="0095797A"/>
    <w:rsid w:val="00957A6A"/>
    <w:rsid w:val="00957CF8"/>
    <w:rsid w:val="00957DD5"/>
    <w:rsid w:val="00957E2C"/>
    <w:rsid w:val="00957F1D"/>
    <w:rsid w:val="00957F72"/>
    <w:rsid w:val="00960044"/>
    <w:rsid w:val="009602A4"/>
    <w:rsid w:val="009602DE"/>
    <w:rsid w:val="009605CD"/>
    <w:rsid w:val="0096061F"/>
    <w:rsid w:val="00960E1F"/>
    <w:rsid w:val="009610CA"/>
    <w:rsid w:val="009610EA"/>
    <w:rsid w:val="0096119A"/>
    <w:rsid w:val="0096134A"/>
    <w:rsid w:val="0096135B"/>
    <w:rsid w:val="0096137B"/>
    <w:rsid w:val="00961529"/>
    <w:rsid w:val="009617EF"/>
    <w:rsid w:val="00961961"/>
    <w:rsid w:val="00961AEF"/>
    <w:rsid w:val="00961B0C"/>
    <w:rsid w:val="00961D73"/>
    <w:rsid w:val="009621BB"/>
    <w:rsid w:val="009621E4"/>
    <w:rsid w:val="009622CF"/>
    <w:rsid w:val="0096236A"/>
    <w:rsid w:val="00962866"/>
    <w:rsid w:val="00962894"/>
    <w:rsid w:val="009628CE"/>
    <w:rsid w:val="0096291A"/>
    <w:rsid w:val="00962DA8"/>
    <w:rsid w:val="00962F67"/>
    <w:rsid w:val="00963004"/>
    <w:rsid w:val="00963237"/>
    <w:rsid w:val="00963331"/>
    <w:rsid w:val="0096343D"/>
    <w:rsid w:val="00963440"/>
    <w:rsid w:val="00963566"/>
    <w:rsid w:val="0096364B"/>
    <w:rsid w:val="0096374B"/>
    <w:rsid w:val="00963865"/>
    <w:rsid w:val="00963ABE"/>
    <w:rsid w:val="00963B3C"/>
    <w:rsid w:val="00963CD4"/>
    <w:rsid w:val="00963D55"/>
    <w:rsid w:val="00964024"/>
    <w:rsid w:val="00964276"/>
    <w:rsid w:val="009642FA"/>
    <w:rsid w:val="009645A5"/>
    <w:rsid w:val="00964699"/>
    <w:rsid w:val="0096476E"/>
    <w:rsid w:val="009647EE"/>
    <w:rsid w:val="0096494B"/>
    <w:rsid w:val="00964BAD"/>
    <w:rsid w:val="00964DC4"/>
    <w:rsid w:val="00964DE6"/>
    <w:rsid w:val="009650E0"/>
    <w:rsid w:val="009654EB"/>
    <w:rsid w:val="009656F1"/>
    <w:rsid w:val="0096596A"/>
    <w:rsid w:val="00965A7C"/>
    <w:rsid w:val="00965C68"/>
    <w:rsid w:val="00966086"/>
    <w:rsid w:val="0096609C"/>
    <w:rsid w:val="00966A00"/>
    <w:rsid w:val="00966B6B"/>
    <w:rsid w:val="00966C9B"/>
    <w:rsid w:val="00966E04"/>
    <w:rsid w:val="00966EA8"/>
    <w:rsid w:val="00966EFF"/>
    <w:rsid w:val="009670BA"/>
    <w:rsid w:val="00967195"/>
    <w:rsid w:val="009675D7"/>
    <w:rsid w:val="0096768E"/>
    <w:rsid w:val="009678A2"/>
    <w:rsid w:val="009678F8"/>
    <w:rsid w:val="00967974"/>
    <w:rsid w:val="00967C4F"/>
    <w:rsid w:val="00967C58"/>
    <w:rsid w:val="00967D68"/>
    <w:rsid w:val="00967D9D"/>
    <w:rsid w:val="00967E22"/>
    <w:rsid w:val="00967FAE"/>
    <w:rsid w:val="00967FE1"/>
    <w:rsid w:val="009700F6"/>
    <w:rsid w:val="00970465"/>
    <w:rsid w:val="009705A6"/>
    <w:rsid w:val="009707D6"/>
    <w:rsid w:val="00970843"/>
    <w:rsid w:val="00970A76"/>
    <w:rsid w:val="00970AD1"/>
    <w:rsid w:val="00970AD3"/>
    <w:rsid w:val="00970B7B"/>
    <w:rsid w:val="00970B91"/>
    <w:rsid w:val="00970C46"/>
    <w:rsid w:val="00970D6A"/>
    <w:rsid w:val="00970ED2"/>
    <w:rsid w:val="00971036"/>
    <w:rsid w:val="00971083"/>
    <w:rsid w:val="009710AC"/>
    <w:rsid w:val="009712B0"/>
    <w:rsid w:val="009712D0"/>
    <w:rsid w:val="009715D5"/>
    <w:rsid w:val="0097180C"/>
    <w:rsid w:val="00971B17"/>
    <w:rsid w:val="00971BEA"/>
    <w:rsid w:val="00971C81"/>
    <w:rsid w:val="00971E66"/>
    <w:rsid w:val="00971ED7"/>
    <w:rsid w:val="00971F20"/>
    <w:rsid w:val="00971F56"/>
    <w:rsid w:val="00971FE5"/>
    <w:rsid w:val="0097212C"/>
    <w:rsid w:val="00972331"/>
    <w:rsid w:val="00972446"/>
    <w:rsid w:val="0097245A"/>
    <w:rsid w:val="009725F1"/>
    <w:rsid w:val="00972929"/>
    <w:rsid w:val="00972A73"/>
    <w:rsid w:val="00972F7D"/>
    <w:rsid w:val="009733B1"/>
    <w:rsid w:val="009735E4"/>
    <w:rsid w:val="009736F6"/>
    <w:rsid w:val="009738B9"/>
    <w:rsid w:val="0097398B"/>
    <w:rsid w:val="00973A07"/>
    <w:rsid w:val="00973C93"/>
    <w:rsid w:val="00973D9E"/>
    <w:rsid w:val="00973E8F"/>
    <w:rsid w:val="00973FD5"/>
    <w:rsid w:val="009741C8"/>
    <w:rsid w:val="00974BE9"/>
    <w:rsid w:val="00974C41"/>
    <w:rsid w:val="00974C43"/>
    <w:rsid w:val="00974D37"/>
    <w:rsid w:val="00974E50"/>
    <w:rsid w:val="00975200"/>
    <w:rsid w:val="0097529D"/>
    <w:rsid w:val="00975344"/>
    <w:rsid w:val="00975616"/>
    <w:rsid w:val="0097579A"/>
    <w:rsid w:val="009757E3"/>
    <w:rsid w:val="00975EF3"/>
    <w:rsid w:val="00976147"/>
    <w:rsid w:val="009761D3"/>
    <w:rsid w:val="009764AC"/>
    <w:rsid w:val="009765C0"/>
    <w:rsid w:val="00976759"/>
    <w:rsid w:val="00976914"/>
    <w:rsid w:val="0097694F"/>
    <w:rsid w:val="0097698C"/>
    <w:rsid w:val="009769DA"/>
    <w:rsid w:val="00976C21"/>
    <w:rsid w:val="00976EDE"/>
    <w:rsid w:val="00976FE7"/>
    <w:rsid w:val="009770B2"/>
    <w:rsid w:val="009770DA"/>
    <w:rsid w:val="00977347"/>
    <w:rsid w:val="009776D0"/>
    <w:rsid w:val="009778BF"/>
    <w:rsid w:val="00977A12"/>
    <w:rsid w:val="00977A55"/>
    <w:rsid w:val="00977E2F"/>
    <w:rsid w:val="00977EC0"/>
    <w:rsid w:val="009800F6"/>
    <w:rsid w:val="009802E9"/>
    <w:rsid w:val="0098054A"/>
    <w:rsid w:val="009805E4"/>
    <w:rsid w:val="009806BD"/>
    <w:rsid w:val="0098098E"/>
    <w:rsid w:val="00980AA7"/>
    <w:rsid w:val="00980CB0"/>
    <w:rsid w:val="00981193"/>
    <w:rsid w:val="0098140B"/>
    <w:rsid w:val="00981613"/>
    <w:rsid w:val="00981655"/>
    <w:rsid w:val="009817DA"/>
    <w:rsid w:val="00981AE0"/>
    <w:rsid w:val="00981B79"/>
    <w:rsid w:val="00981BF3"/>
    <w:rsid w:val="0098204F"/>
    <w:rsid w:val="009824A0"/>
    <w:rsid w:val="009824ED"/>
    <w:rsid w:val="00982B39"/>
    <w:rsid w:val="00982DF0"/>
    <w:rsid w:val="00983000"/>
    <w:rsid w:val="00983075"/>
    <w:rsid w:val="0098338B"/>
    <w:rsid w:val="00983688"/>
    <w:rsid w:val="009837A3"/>
    <w:rsid w:val="009837FD"/>
    <w:rsid w:val="009838CA"/>
    <w:rsid w:val="00983BAD"/>
    <w:rsid w:val="00983BBF"/>
    <w:rsid w:val="00983D61"/>
    <w:rsid w:val="00984168"/>
    <w:rsid w:val="00984249"/>
    <w:rsid w:val="009842E6"/>
    <w:rsid w:val="009846B6"/>
    <w:rsid w:val="00984752"/>
    <w:rsid w:val="00984878"/>
    <w:rsid w:val="00984A26"/>
    <w:rsid w:val="00984B20"/>
    <w:rsid w:val="00984BCD"/>
    <w:rsid w:val="00985293"/>
    <w:rsid w:val="00985408"/>
    <w:rsid w:val="0098561C"/>
    <w:rsid w:val="0098597A"/>
    <w:rsid w:val="00985A34"/>
    <w:rsid w:val="00985AE1"/>
    <w:rsid w:val="00985B99"/>
    <w:rsid w:val="00985BA3"/>
    <w:rsid w:val="00985BB3"/>
    <w:rsid w:val="00985E8A"/>
    <w:rsid w:val="0098621A"/>
    <w:rsid w:val="009863B1"/>
    <w:rsid w:val="009866B8"/>
    <w:rsid w:val="009866D2"/>
    <w:rsid w:val="00986713"/>
    <w:rsid w:val="009868BD"/>
    <w:rsid w:val="009869BA"/>
    <w:rsid w:val="00986BEB"/>
    <w:rsid w:val="00986CFB"/>
    <w:rsid w:val="00986F2A"/>
    <w:rsid w:val="00986F61"/>
    <w:rsid w:val="0098730E"/>
    <w:rsid w:val="009875F3"/>
    <w:rsid w:val="0098783F"/>
    <w:rsid w:val="0098797B"/>
    <w:rsid w:val="009879B0"/>
    <w:rsid w:val="00987ADF"/>
    <w:rsid w:val="00987BD7"/>
    <w:rsid w:val="00987D11"/>
    <w:rsid w:val="00987D92"/>
    <w:rsid w:val="00987DB0"/>
    <w:rsid w:val="00987E2D"/>
    <w:rsid w:val="00987E5F"/>
    <w:rsid w:val="00987EED"/>
    <w:rsid w:val="00987F48"/>
    <w:rsid w:val="00987FA0"/>
    <w:rsid w:val="0099048E"/>
    <w:rsid w:val="009906A6"/>
    <w:rsid w:val="00990769"/>
    <w:rsid w:val="00990981"/>
    <w:rsid w:val="00990A33"/>
    <w:rsid w:val="00990A97"/>
    <w:rsid w:val="00990AE4"/>
    <w:rsid w:val="00990C3E"/>
    <w:rsid w:val="00990EB6"/>
    <w:rsid w:val="0099111A"/>
    <w:rsid w:val="009912D3"/>
    <w:rsid w:val="009913B2"/>
    <w:rsid w:val="0099152A"/>
    <w:rsid w:val="009915E0"/>
    <w:rsid w:val="009915FA"/>
    <w:rsid w:val="00991803"/>
    <w:rsid w:val="00991943"/>
    <w:rsid w:val="00991963"/>
    <w:rsid w:val="00991BF6"/>
    <w:rsid w:val="00991D63"/>
    <w:rsid w:val="00991EC8"/>
    <w:rsid w:val="00991F68"/>
    <w:rsid w:val="00991FF9"/>
    <w:rsid w:val="00991FFA"/>
    <w:rsid w:val="0099208F"/>
    <w:rsid w:val="009922FE"/>
    <w:rsid w:val="0099236B"/>
    <w:rsid w:val="00992486"/>
    <w:rsid w:val="009925D2"/>
    <w:rsid w:val="0099279F"/>
    <w:rsid w:val="00992A18"/>
    <w:rsid w:val="00992CFA"/>
    <w:rsid w:val="00992D4B"/>
    <w:rsid w:val="00992F50"/>
    <w:rsid w:val="00992F90"/>
    <w:rsid w:val="00992FF4"/>
    <w:rsid w:val="00993102"/>
    <w:rsid w:val="009932BA"/>
    <w:rsid w:val="0099338B"/>
    <w:rsid w:val="00993390"/>
    <w:rsid w:val="0099381F"/>
    <w:rsid w:val="00993955"/>
    <w:rsid w:val="00993B0E"/>
    <w:rsid w:val="00993B90"/>
    <w:rsid w:val="00993C7E"/>
    <w:rsid w:val="00993C9D"/>
    <w:rsid w:val="00993F36"/>
    <w:rsid w:val="00993F96"/>
    <w:rsid w:val="00994053"/>
    <w:rsid w:val="009942C8"/>
    <w:rsid w:val="009943D4"/>
    <w:rsid w:val="009944CF"/>
    <w:rsid w:val="0099469A"/>
    <w:rsid w:val="00994722"/>
    <w:rsid w:val="00994856"/>
    <w:rsid w:val="009948AC"/>
    <w:rsid w:val="00994D3A"/>
    <w:rsid w:val="00994F78"/>
    <w:rsid w:val="00994F8D"/>
    <w:rsid w:val="00994FEA"/>
    <w:rsid w:val="00994FF5"/>
    <w:rsid w:val="00995212"/>
    <w:rsid w:val="0099524D"/>
    <w:rsid w:val="0099528E"/>
    <w:rsid w:val="0099571F"/>
    <w:rsid w:val="009957C9"/>
    <w:rsid w:val="009959D5"/>
    <w:rsid w:val="00995B05"/>
    <w:rsid w:val="00995CC2"/>
    <w:rsid w:val="00995D06"/>
    <w:rsid w:val="00995E59"/>
    <w:rsid w:val="00996632"/>
    <w:rsid w:val="009966AB"/>
    <w:rsid w:val="009969AF"/>
    <w:rsid w:val="00996D15"/>
    <w:rsid w:val="00996DF8"/>
    <w:rsid w:val="00997177"/>
    <w:rsid w:val="009971A6"/>
    <w:rsid w:val="009973DB"/>
    <w:rsid w:val="00997441"/>
    <w:rsid w:val="009974B9"/>
    <w:rsid w:val="00997899"/>
    <w:rsid w:val="00997A84"/>
    <w:rsid w:val="00997B71"/>
    <w:rsid w:val="009A000D"/>
    <w:rsid w:val="009A0147"/>
    <w:rsid w:val="009A0326"/>
    <w:rsid w:val="009A032D"/>
    <w:rsid w:val="009A0333"/>
    <w:rsid w:val="009A03F0"/>
    <w:rsid w:val="009A0589"/>
    <w:rsid w:val="009A05F7"/>
    <w:rsid w:val="009A0603"/>
    <w:rsid w:val="009A06A1"/>
    <w:rsid w:val="009A077C"/>
    <w:rsid w:val="009A0987"/>
    <w:rsid w:val="009A09AF"/>
    <w:rsid w:val="009A0AC6"/>
    <w:rsid w:val="009A0CF3"/>
    <w:rsid w:val="009A0E78"/>
    <w:rsid w:val="009A0F8B"/>
    <w:rsid w:val="009A1064"/>
    <w:rsid w:val="009A1122"/>
    <w:rsid w:val="009A137E"/>
    <w:rsid w:val="009A16FF"/>
    <w:rsid w:val="009A1AC2"/>
    <w:rsid w:val="009A1B5B"/>
    <w:rsid w:val="009A1DA0"/>
    <w:rsid w:val="009A1E92"/>
    <w:rsid w:val="009A2233"/>
    <w:rsid w:val="009A27F6"/>
    <w:rsid w:val="009A284D"/>
    <w:rsid w:val="009A2BC2"/>
    <w:rsid w:val="009A2CC4"/>
    <w:rsid w:val="009A2DBB"/>
    <w:rsid w:val="009A2E2F"/>
    <w:rsid w:val="009A2E56"/>
    <w:rsid w:val="009A2EE8"/>
    <w:rsid w:val="009A2FDC"/>
    <w:rsid w:val="009A300F"/>
    <w:rsid w:val="009A321B"/>
    <w:rsid w:val="009A3221"/>
    <w:rsid w:val="009A3371"/>
    <w:rsid w:val="009A3465"/>
    <w:rsid w:val="009A36E9"/>
    <w:rsid w:val="009A39D7"/>
    <w:rsid w:val="009A3AB3"/>
    <w:rsid w:val="009A3C13"/>
    <w:rsid w:val="009A3CEB"/>
    <w:rsid w:val="009A3F82"/>
    <w:rsid w:val="009A3F95"/>
    <w:rsid w:val="009A4234"/>
    <w:rsid w:val="009A42F3"/>
    <w:rsid w:val="009A43E4"/>
    <w:rsid w:val="009A4521"/>
    <w:rsid w:val="009A4534"/>
    <w:rsid w:val="009A456C"/>
    <w:rsid w:val="009A469D"/>
    <w:rsid w:val="009A46BB"/>
    <w:rsid w:val="009A46CA"/>
    <w:rsid w:val="009A49B7"/>
    <w:rsid w:val="009A4A36"/>
    <w:rsid w:val="009A4B44"/>
    <w:rsid w:val="009A4DE8"/>
    <w:rsid w:val="009A4F4B"/>
    <w:rsid w:val="009A4F5E"/>
    <w:rsid w:val="009A4F7C"/>
    <w:rsid w:val="009A4FDD"/>
    <w:rsid w:val="009A518C"/>
    <w:rsid w:val="009A5595"/>
    <w:rsid w:val="009A55C0"/>
    <w:rsid w:val="009A59A6"/>
    <w:rsid w:val="009A5A97"/>
    <w:rsid w:val="009A5AA1"/>
    <w:rsid w:val="009A5B28"/>
    <w:rsid w:val="009A5B9C"/>
    <w:rsid w:val="009A5BEF"/>
    <w:rsid w:val="009A5C15"/>
    <w:rsid w:val="009A5CE8"/>
    <w:rsid w:val="009A6105"/>
    <w:rsid w:val="009A623B"/>
    <w:rsid w:val="009A63F6"/>
    <w:rsid w:val="009A64AD"/>
    <w:rsid w:val="009A68BF"/>
    <w:rsid w:val="009A68C4"/>
    <w:rsid w:val="009A6982"/>
    <w:rsid w:val="009A6EB1"/>
    <w:rsid w:val="009A6F42"/>
    <w:rsid w:val="009A717C"/>
    <w:rsid w:val="009A72A4"/>
    <w:rsid w:val="009A736E"/>
    <w:rsid w:val="009A7378"/>
    <w:rsid w:val="009A7730"/>
    <w:rsid w:val="009A79E9"/>
    <w:rsid w:val="009A7A0E"/>
    <w:rsid w:val="009A7A53"/>
    <w:rsid w:val="009A7B17"/>
    <w:rsid w:val="009B0002"/>
    <w:rsid w:val="009B0354"/>
    <w:rsid w:val="009B03DB"/>
    <w:rsid w:val="009B051F"/>
    <w:rsid w:val="009B071D"/>
    <w:rsid w:val="009B0862"/>
    <w:rsid w:val="009B0A08"/>
    <w:rsid w:val="009B0E8A"/>
    <w:rsid w:val="009B1015"/>
    <w:rsid w:val="009B1759"/>
    <w:rsid w:val="009B17D6"/>
    <w:rsid w:val="009B1847"/>
    <w:rsid w:val="009B1966"/>
    <w:rsid w:val="009B1A76"/>
    <w:rsid w:val="009B1B8C"/>
    <w:rsid w:val="009B1BEB"/>
    <w:rsid w:val="009B1BF8"/>
    <w:rsid w:val="009B1C80"/>
    <w:rsid w:val="009B1E1D"/>
    <w:rsid w:val="009B1F75"/>
    <w:rsid w:val="009B1FAA"/>
    <w:rsid w:val="009B23F7"/>
    <w:rsid w:val="009B2679"/>
    <w:rsid w:val="009B28FD"/>
    <w:rsid w:val="009B2946"/>
    <w:rsid w:val="009B2A24"/>
    <w:rsid w:val="009B2BE3"/>
    <w:rsid w:val="009B2CCA"/>
    <w:rsid w:val="009B2FD8"/>
    <w:rsid w:val="009B303E"/>
    <w:rsid w:val="009B3251"/>
    <w:rsid w:val="009B3262"/>
    <w:rsid w:val="009B3346"/>
    <w:rsid w:val="009B35F5"/>
    <w:rsid w:val="009B36E2"/>
    <w:rsid w:val="009B374A"/>
    <w:rsid w:val="009B37DF"/>
    <w:rsid w:val="009B3942"/>
    <w:rsid w:val="009B395F"/>
    <w:rsid w:val="009B3A2A"/>
    <w:rsid w:val="009B3A86"/>
    <w:rsid w:val="009B3CC1"/>
    <w:rsid w:val="009B3D10"/>
    <w:rsid w:val="009B3DD4"/>
    <w:rsid w:val="009B3E23"/>
    <w:rsid w:val="009B3E77"/>
    <w:rsid w:val="009B3EC1"/>
    <w:rsid w:val="009B3F07"/>
    <w:rsid w:val="009B3F3A"/>
    <w:rsid w:val="009B3FFE"/>
    <w:rsid w:val="009B4028"/>
    <w:rsid w:val="009B40A6"/>
    <w:rsid w:val="009B410E"/>
    <w:rsid w:val="009B4198"/>
    <w:rsid w:val="009B41FD"/>
    <w:rsid w:val="009B42A1"/>
    <w:rsid w:val="009B462A"/>
    <w:rsid w:val="009B4643"/>
    <w:rsid w:val="009B46C8"/>
    <w:rsid w:val="009B4756"/>
    <w:rsid w:val="009B4902"/>
    <w:rsid w:val="009B4944"/>
    <w:rsid w:val="009B4B42"/>
    <w:rsid w:val="009B4E00"/>
    <w:rsid w:val="009B4E05"/>
    <w:rsid w:val="009B4EDC"/>
    <w:rsid w:val="009B4EDF"/>
    <w:rsid w:val="009B515E"/>
    <w:rsid w:val="009B5185"/>
    <w:rsid w:val="009B52F9"/>
    <w:rsid w:val="009B546D"/>
    <w:rsid w:val="009B5525"/>
    <w:rsid w:val="009B55F1"/>
    <w:rsid w:val="009B5615"/>
    <w:rsid w:val="009B56AF"/>
    <w:rsid w:val="009B59D2"/>
    <w:rsid w:val="009B5A16"/>
    <w:rsid w:val="009B5D18"/>
    <w:rsid w:val="009B5DC6"/>
    <w:rsid w:val="009B5DF3"/>
    <w:rsid w:val="009B60A1"/>
    <w:rsid w:val="009B61E1"/>
    <w:rsid w:val="009B62BC"/>
    <w:rsid w:val="009B631F"/>
    <w:rsid w:val="009B6398"/>
    <w:rsid w:val="009B68AF"/>
    <w:rsid w:val="009B6919"/>
    <w:rsid w:val="009B6995"/>
    <w:rsid w:val="009B69C7"/>
    <w:rsid w:val="009B69F2"/>
    <w:rsid w:val="009B6CAE"/>
    <w:rsid w:val="009B7018"/>
    <w:rsid w:val="009B7196"/>
    <w:rsid w:val="009B71BA"/>
    <w:rsid w:val="009B7471"/>
    <w:rsid w:val="009B7525"/>
    <w:rsid w:val="009B75CE"/>
    <w:rsid w:val="009B7614"/>
    <w:rsid w:val="009B7AD1"/>
    <w:rsid w:val="009B7C41"/>
    <w:rsid w:val="009B7F2B"/>
    <w:rsid w:val="009C02E7"/>
    <w:rsid w:val="009C0904"/>
    <w:rsid w:val="009C0992"/>
    <w:rsid w:val="009C0A41"/>
    <w:rsid w:val="009C0A42"/>
    <w:rsid w:val="009C0A66"/>
    <w:rsid w:val="009C0C82"/>
    <w:rsid w:val="009C0D42"/>
    <w:rsid w:val="009C0F46"/>
    <w:rsid w:val="009C0F4C"/>
    <w:rsid w:val="009C1088"/>
    <w:rsid w:val="009C1247"/>
    <w:rsid w:val="009C1373"/>
    <w:rsid w:val="009C1394"/>
    <w:rsid w:val="009C18A7"/>
    <w:rsid w:val="009C19C2"/>
    <w:rsid w:val="009C1A58"/>
    <w:rsid w:val="009C1B34"/>
    <w:rsid w:val="009C1EB9"/>
    <w:rsid w:val="009C2008"/>
    <w:rsid w:val="009C22E1"/>
    <w:rsid w:val="009C234C"/>
    <w:rsid w:val="009C2545"/>
    <w:rsid w:val="009C2573"/>
    <w:rsid w:val="009C271F"/>
    <w:rsid w:val="009C2870"/>
    <w:rsid w:val="009C2A68"/>
    <w:rsid w:val="009C2E73"/>
    <w:rsid w:val="009C2F71"/>
    <w:rsid w:val="009C3110"/>
    <w:rsid w:val="009C315C"/>
    <w:rsid w:val="009C3170"/>
    <w:rsid w:val="009C336E"/>
    <w:rsid w:val="009C33FC"/>
    <w:rsid w:val="009C357F"/>
    <w:rsid w:val="009C35A5"/>
    <w:rsid w:val="009C3B4A"/>
    <w:rsid w:val="009C3C16"/>
    <w:rsid w:val="009C3C93"/>
    <w:rsid w:val="009C3DF6"/>
    <w:rsid w:val="009C3E9B"/>
    <w:rsid w:val="009C3FE6"/>
    <w:rsid w:val="009C401F"/>
    <w:rsid w:val="009C4088"/>
    <w:rsid w:val="009C40F8"/>
    <w:rsid w:val="009C4550"/>
    <w:rsid w:val="009C48D4"/>
    <w:rsid w:val="009C4F5C"/>
    <w:rsid w:val="009C52A6"/>
    <w:rsid w:val="009C54A8"/>
    <w:rsid w:val="009C55F8"/>
    <w:rsid w:val="009C56A4"/>
    <w:rsid w:val="009C5794"/>
    <w:rsid w:val="009C5857"/>
    <w:rsid w:val="009C5893"/>
    <w:rsid w:val="009C58DE"/>
    <w:rsid w:val="009C5995"/>
    <w:rsid w:val="009C5DD6"/>
    <w:rsid w:val="009C5EB4"/>
    <w:rsid w:val="009C5EFE"/>
    <w:rsid w:val="009C60D3"/>
    <w:rsid w:val="009C64C4"/>
    <w:rsid w:val="009C683B"/>
    <w:rsid w:val="009C696F"/>
    <w:rsid w:val="009C6B26"/>
    <w:rsid w:val="009C6BB0"/>
    <w:rsid w:val="009C6CF4"/>
    <w:rsid w:val="009C6E10"/>
    <w:rsid w:val="009C6E1C"/>
    <w:rsid w:val="009C7037"/>
    <w:rsid w:val="009C71A5"/>
    <w:rsid w:val="009C74C9"/>
    <w:rsid w:val="009C75AA"/>
    <w:rsid w:val="009C793C"/>
    <w:rsid w:val="009C7B18"/>
    <w:rsid w:val="009C7C72"/>
    <w:rsid w:val="009C7E40"/>
    <w:rsid w:val="009D00AF"/>
    <w:rsid w:val="009D04BA"/>
    <w:rsid w:val="009D0554"/>
    <w:rsid w:val="009D0B0B"/>
    <w:rsid w:val="009D0B4F"/>
    <w:rsid w:val="009D0C0E"/>
    <w:rsid w:val="009D10A4"/>
    <w:rsid w:val="009D1173"/>
    <w:rsid w:val="009D141F"/>
    <w:rsid w:val="009D15AF"/>
    <w:rsid w:val="009D1798"/>
    <w:rsid w:val="009D1906"/>
    <w:rsid w:val="009D1B30"/>
    <w:rsid w:val="009D1B31"/>
    <w:rsid w:val="009D1CE3"/>
    <w:rsid w:val="009D1D37"/>
    <w:rsid w:val="009D1DD6"/>
    <w:rsid w:val="009D1FDB"/>
    <w:rsid w:val="009D214C"/>
    <w:rsid w:val="009D21A3"/>
    <w:rsid w:val="009D2277"/>
    <w:rsid w:val="009D2332"/>
    <w:rsid w:val="009D247E"/>
    <w:rsid w:val="009D26BA"/>
    <w:rsid w:val="009D27B9"/>
    <w:rsid w:val="009D2A01"/>
    <w:rsid w:val="009D2A70"/>
    <w:rsid w:val="009D2B03"/>
    <w:rsid w:val="009D2DBC"/>
    <w:rsid w:val="009D2DEF"/>
    <w:rsid w:val="009D320C"/>
    <w:rsid w:val="009D34FD"/>
    <w:rsid w:val="009D3569"/>
    <w:rsid w:val="009D375C"/>
    <w:rsid w:val="009D385E"/>
    <w:rsid w:val="009D38F8"/>
    <w:rsid w:val="009D3A5A"/>
    <w:rsid w:val="009D3C09"/>
    <w:rsid w:val="009D3E70"/>
    <w:rsid w:val="009D3EFF"/>
    <w:rsid w:val="009D406A"/>
    <w:rsid w:val="009D45AA"/>
    <w:rsid w:val="009D4711"/>
    <w:rsid w:val="009D492B"/>
    <w:rsid w:val="009D498E"/>
    <w:rsid w:val="009D4A61"/>
    <w:rsid w:val="009D4F0B"/>
    <w:rsid w:val="009D506A"/>
    <w:rsid w:val="009D53E2"/>
    <w:rsid w:val="009D5856"/>
    <w:rsid w:val="009D5A4F"/>
    <w:rsid w:val="009D5BDE"/>
    <w:rsid w:val="009D5C1E"/>
    <w:rsid w:val="009D5D7B"/>
    <w:rsid w:val="009D5DF5"/>
    <w:rsid w:val="009D5FB3"/>
    <w:rsid w:val="009D6099"/>
    <w:rsid w:val="009D60A7"/>
    <w:rsid w:val="009D61C1"/>
    <w:rsid w:val="009D635E"/>
    <w:rsid w:val="009D644F"/>
    <w:rsid w:val="009D64B2"/>
    <w:rsid w:val="009D64BD"/>
    <w:rsid w:val="009D6687"/>
    <w:rsid w:val="009D68A3"/>
    <w:rsid w:val="009D6A5D"/>
    <w:rsid w:val="009D6CE5"/>
    <w:rsid w:val="009D71FE"/>
    <w:rsid w:val="009D72E0"/>
    <w:rsid w:val="009D73E2"/>
    <w:rsid w:val="009D74D3"/>
    <w:rsid w:val="009D7521"/>
    <w:rsid w:val="009D7902"/>
    <w:rsid w:val="009D7D8C"/>
    <w:rsid w:val="009D7E4A"/>
    <w:rsid w:val="009D7E8E"/>
    <w:rsid w:val="009D7F38"/>
    <w:rsid w:val="009E0104"/>
    <w:rsid w:val="009E0529"/>
    <w:rsid w:val="009E0602"/>
    <w:rsid w:val="009E065D"/>
    <w:rsid w:val="009E0A3E"/>
    <w:rsid w:val="009E0B6F"/>
    <w:rsid w:val="009E0C4A"/>
    <w:rsid w:val="009E0C7F"/>
    <w:rsid w:val="009E0D61"/>
    <w:rsid w:val="009E0EC3"/>
    <w:rsid w:val="009E0F3C"/>
    <w:rsid w:val="009E10BC"/>
    <w:rsid w:val="009E116F"/>
    <w:rsid w:val="009E11A0"/>
    <w:rsid w:val="009E11E7"/>
    <w:rsid w:val="009E1200"/>
    <w:rsid w:val="009E1239"/>
    <w:rsid w:val="009E1270"/>
    <w:rsid w:val="009E1512"/>
    <w:rsid w:val="009E1569"/>
    <w:rsid w:val="009E159D"/>
    <w:rsid w:val="009E15AF"/>
    <w:rsid w:val="009E19BA"/>
    <w:rsid w:val="009E1B41"/>
    <w:rsid w:val="009E1D06"/>
    <w:rsid w:val="009E2203"/>
    <w:rsid w:val="009E23E8"/>
    <w:rsid w:val="009E24C3"/>
    <w:rsid w:val="009E2534"/>
    <w:rsid w:val="009E27B3"/>
    <w:rsid w:val="009E2C95"/>
    <w:rsid w:val="009E2E27"/>
    <w:rsid w:val="009E30AD"/>
    <w:rsid w:val="009E31ED"/>
    <w:rsid w:val="009E34B4"/>
    <w:rsid w:val="009E3535"/>
    <w:rsid w:val="009E361D"/>
    <w:rsid w:val="009E37AF"/>
    <w:rsid w:val="009E398C"/>
    <w:rsid w:val="009E39D5"/>
    <w:rsid w:val="009E3AAC"/>
    <w:rsid w:val="009E3B35"/>
    <w:rsid w:val="009E3BEC"/>
    <w:rsid w:val="009E3CC5"/>
    <w:rsid w:val="009E3D4C"/>
    <w:rsid w:val="009E4191"/>
    <w:rsid w:val="009E42B6"/>
    <w:rsid w:val="009E4367"/>
    <w:rsid w:val="009E4863"/>
    <w:rsid w:val="009E49C6"/>
    <w:rsid w:val="009E4BB0"/>
    <w:rsid w:val="009E4CF7"/>
    <w:rsid w:val="009E4FD2"/>
    <w:rsid w:val="009E5040"/>
    <w:rsid w:val="009E50EB"/>
    <w:rsid w:val="009E51CF"/>
    <w:rsid w:val="009E5373"/>
    <w:rsid w:val="009E542C"/>
    <w:rsid w:val="009E558F"/>
    <w:rsid w:val="009E56F1"/>
    <w:rsid w:val="009E578A"/>
    <w:rsid w:val="009E5977"/>
    <w:rsid w:val="009E5CB2"/>
    <w:rsid w:val="009E5EA5"/>
    <w:rsid w:val="009E5EF3"/>
    <w:rsid w:val="009E5F51"/>
    <w:rsid w:val="009E606E"/>
    <w:rsid w:val="009E609A"/>
    <w:rsid w:val="009E6280"/>
    <w:rsid w:val="009E62D4"/>
    <w:rsid w:val="009E6318"/>
    <w:rsid w:val="009E6599"/>
    <w:rsid w:val="009E66CC"/>
    <w:rsid w:val="009E6859"/>
    <w:rsid w:val="009E68BE"/>
    <w:rsid w:val="009E6C87"/>
    <w:rsid w:val="009E6D2A"/>
    <w:rsid w:val="009E6DCF"/>
    <w:rsid w:val="009E6EF0"/>
    <w:rsid w:val="009E7048"/>
    <w:rsid w:val="009E7143"/>
    <w:rsid w:val="009E724C"/>
    <w:rsid w:val="009E74E6"/>
    <w:rsid w:val="009E7579"/>
    <w:rsid w:val="009E7731"/>
    <w:rsid w:val="009E7735"/>
    <w:rsid w:val="009E79AB"/>
    <w:rsid w:val="009E7D74"/>
    <w:rsid w:val="009E7E49"/>
    <w:rsid w:val="009E7E4E"/>
    <w:rsid w:val="009E7F6F"/>
    <w:rsid w:val="009ECC2C"/>
    <w:rsid w:val="009F018A"/>
    <w:rsid w:val="009F01B1"/>
    <w:rsid w:val="009F0293"/>
    <w:rsid w:val="009F02A2"/>
    <w:rsid w:val="009F03CD"/>
    <w:rsid w:val="009F0502"/>
    <w:rsid w:val="009F05D3"/>
    <w:rsid w:val="009F05EC"/>
    <w:rsid w:val="009F07F6"/>
    <w:rsid w:val="009F087A"/>
    <w:rsid w:val="009F0978"/>
    <w:rsid w:val="009F0A04"/>
    <w:rsid w:val="009F0A54"/>
    <w:rsid w:val="009F0D72"/>
    <w:rsid w:val="009F0E16"/>
    <w:rsid w:val="009F0EF7"/>
    <w:rsid w:val="009F10B8"/>
    <w:rsid w:val="009F1495"/>
    <w:rsid w:val="009F1500"/>
    <w:rsid w:val="009F1A6D"/>
    <w:rsid w:val="009F1E74"/>
    <w:rsid w:val="009F235D"/>
    <w:rsid w:val="009F24B9"/>
    <w:rsid w:val="009F2561"/>
    <w:rsid w:val="009F2608"/>
    <w:rsid w:val="009F2654"/>
    <w:rsid w:val="009F29BF"/>
    <w:rsid w:val="009F29E8"/>
    <w:rsid w:val="009F2AE1"/>
    <w:rsid w:val="009F2BD6"/>
    <w:rsid w:val="009F2CF5"/>
    <w:rsid w:val="009F3397"/>
    <w:rsid w:val="009F33FF"/>
    <w:rsid w:val="009F3427"/>
    <w:rsid w:val="009F358D"/>
    <w:rsid w:val="009F3695"/>
    <w:rsid w:val="009F3733"/>
    <w:rsid w:val="009F378D"/>
    <w:rsid w:val="009F3945"/>
    <w:rsid w:val="009F3A6C"/>
    <w:rsid w:val="009F3B27"/>
    <w:rsid w:val="009F3BEF"/>
    <w:rsid w:val="009F3C70"/>
    <w:rsid w:val="009F3C9E"/>
    <w:rsid w:val="009F3DCF"/>
    <w:rsid w:val="009F4021"/>
    <w:rsid w:val="009F40E1"/>
    <w:rsid w:val="009F41AA"/>
    <w:rsid w:val="009F44A6"/>
    <w:rsid w:val="009F456C"/>
    <w:rsid w:val="009F46CD"/>
    <w:rsid w:val="009F4814"/>
    <w:rsid w:val="009F49BC"/>
    <w:rsid w:val="009F4C03"/>
    <w:rsid w:val="009F4C87"/>
    <w:rsid w:val="009F4D43"/>
    <w:rsid w:val="009F4E82"/>
    <w:rsid w:val="009F5222"/>
    <w:rsid w:val="009F541F"/>
    <w:rsid w:val="009F583E"/>
    <w:rsid w:val="009F588C"/>
    <w:rsid w:val="009F5892"/>
    <w:rsid w:val="009F5B6C"/>
    <w:rsid w:val="009F5D3D"/>
    <w:rsid w:val="009F5D53"/>
    <w:rsid w:val="009F5D97"/>
    <w:rsid w:val="009F648D"/>
    <w:rsid w:val="009F66D6"/>
    <w:rsid w:val="009F66F5"/>
    <w:rsid w:val="009F68C1"/>
    <w:rsid w:val="009F68E4"/>
    <w:rsid w:val="009F6924"/>
    <w:rsid w:val="009F6A73"/>
    <w:rsid w:val="009F6BD8"/>
    <w:rsid w:val="009F6C27"/>
    <w:rsid w:val="009F724F"/>
    <w:rsid w:val="009F72A3"/>
    <w:rsid w:val="009F76DE"/>
    <w:rsid w:val="009F776D"/>
    <w:rsid w:val="009F781D"/>
    <w:rsid w:val="009F782D"/>
    <w:rsid w:val="009F789A"/>
    <w:rsid w:val="009F794E"/>
    <w:rsid w:val="009F7965"/>
    <w:rsid w:val="009F7E4E"/>
    <w:rsid w:val="009F7FCF"/>
    <w:rsid w:val="00A0005B"/>
    <w:rsid w:val="00A000B3"/>
    <w:rsid w:val="00A000CA"/>
    <w:rsid w:val="00A00142"/>
    <w:rsid w:val="00A0032F"/>
    <w:rsid w:val="00A00358"/>
    <w:rsid w:val="00A0041C"/>
    <w:rsid w:val="00A005F8"/>
    <w:rsid w:val="00A0073B"/>
    <w:rsid w:val="00A008A0"/>
    <w:rsid w:val="00A00A0C"/>
    <w:rsid w:val="00A00AC4"/>
    <w:rsid w:val="00A00B10"/>
    <w:rsid w:val="00A00B26"/>
    <w:rsid w:val="00A00ED0"/>
    <w:rsid w:val="00A0110F"/>
    <w:rsid w:val="00A01243"/>
    <w:rsid w:val="00A01372"/>
    <w:rsid w:val="00A0149E"/>
    <w:rsid w:val="00A01665"/>
    <w:rsid w:val="00A016E0"/>
    <w:rsid w:val="00A016F7"/>
    <w:rsid w:val="00A019DA"/>
    <w:rsid w:val="00A01B0B"/>
    <w:rsid w:val="00A01D2D"/>
    <w:rsid w:val="00A020BB"/>
    <w:rsid w:val="00A0214D"/>
    <w:rsid w:val="00A02220"/>
    <w:rsid w:val="00A0222C"/>
    <w:rsid w:val="00A0239C"/>
    <w:rsid w:val="00A023DC"/>
    <w:rsid w:val="00A023E5"/>
    <w:rsid w:val="00A02486"/>
    <w:rsid w:val="00A027BB"/>
    <w:rsid w:val="00A028B4"/>
    <w:rsid w:val="00A028D4"/>
    <w:rsid w:val="00A028E4"/>
    <w:rsid w:val="00A02A93"/>
    <w:rsid w:val="00A02C73"/>
    <w:rsid w:val="00A02DAB"/>
    <w:rsid w:val="00A02E1B"/>
    <w:rsid w:val="00A02FF4"/>
    <w:rsid w:val="00A03017"/>
    <w:rsid w:val="00A03158"/>
    <w:rsid w:val="00A031F8"/>
    <w:rsid w:val="00A0343C"/>
    <w:rsid w:val="00A0375C"/>
    <w:rsid w:val="00A03772"/>
    <w:rsid w:val="00A037D8"/>
    <w:rsid w:val="00A038DB"/>
    <w:rsid w:val="00A038FE"/>
    <w:rsid w:val="00A03F30"/>
    <w:rsid w:val="00A041F7"/>
    <w:rsid w:val="00A04234"/>
    <w:rsid w:val="00A0426A"/>
    <w:rsid w:val="00A0426C"/>
    <w:rsid w:val="00A043C6"/>
    <w:rsid w:val="00A04434"/>
    <w:rsid w:val="00A04552"/>
    <w:rsid w:val="00A048A1"/>
    <w:rsid w:val="00A04B25"/>
    <w:rsid w:val="00A04B34"/>
    <w:rsid w:val="00A04B6B"/>
    <w:rsid w:val="00A04C54"/>
    <w:rsid w:val="00A055AB"/>
    <w:rsid w:val="00A0574D"/>
    <w:rsid w:val="00A05AF9"/>
    <w:rsid w:val="00A05B5A"/>
    <w:rsid w:val="00A05B5E"/>
    <w:rsid w:val="00A05C3A"/>
    <w:rsid w:val="00A05CF3"/>
    <w:rsid w:val="00A060D8"/>
    <w:rsid w:val="00A0613C"/>
    <w:rsid w:val="00A062DF"/>
    <w:rsid w:val="00A0632E"/>
    <w:rsid w:val="00A063F5"/>
    <w:rsid w:val="00A0669A"/>
    <w:rsid w:val="00A06983"/>
    <w:rsid w:val="00A069AD"/>
    <w:rsid w:val="00A06EAE"/>
    <w:rsid w:val="00A06F07"/>
    <w:rsid w:val="00A0707A"/>
    <w:rsid w:val="00A07089"/>
    <w:rsid w:val="00A07122"/>
    <w:rsid w:val="00A07172"/>
    <w:rsid w:val="00A07181"/>
    <w:rsid w:val="00A0729F"/>
    <w:rsid w:val="00A0732F"/>
    <w:rsid w:val="00A075C0"/>
    <w:rsid w:val="00A07794"/>
    <w:rsid w:val="00A07843"/>
    <w:rsid w:val="00A07BF4"/>
    <w:rsid w:val="00A07FEE"/>
    <w:rsid w:val="00A10297"/>
    <w:rsid w:val="00A10346"/>
    <w:rsid w:val="00A103F0"/>
    <w:rsid w:val="00A10615"/>
    <w:rsid w:val="00A1072D"/>
    <w:rsid w:val="00A107B9"/>
    <w:rsid w:val="00A107BB"/>
    <w:rsid w:val="00A10854"/>
    <w:rsid w:val="00A1086A"/>
    <w:rsid w:val="00A108F8"/>
    <w:rsid w:val="00A1092A"/>
    <w:rsid w:val="00A10BFD"/>
    <w:rsid w:val="00A10D69"/>
    <w:rsid w:val="00A10DB8"/>
    <w:rsid w:val="00A110E9"/>
    <w:rsid w:val="00A11632"/>
    <w:rsid w:val="00A11667"/>
    <w:rsid w:val="00A116B2"/>
    <w:rsid w:val="00A11701"/>
    <w:rsid w:val="00A1183E"/>
    <w:rsid w:val="00A11889"/>
    <w:rsid w:val="00A1190B"/>
    <w:rsid w:val="00A1195B"/>
    <w:rsid w:val="00A11A2B"/>
    <w:rsid w:val="00A11B8B"/>
    <w:rsid w:val="00A11BD3"/>
    <w:rsid w:val="00A11F45"/>
    <w:rsid w:val="00A11F9A"/>
    <w:rsid w:val="00A11FE9"/>
    <w:rsid w:val="00A12002"/>
    <w:rsid w:val="00A12036"/>
    <w:rsid w:val="00A1213D"/>
    <w:rsid w:val="00A123FF"/>
    <w:rsid w:val="00A125B0"/>
    <w:rsid w:val="00A125E8"/>
    <w:rsid w:val="00A126B5"/>
    <w:rsid w:val="00A127CC"/>
    <w:rsid w:val="00A12B06"/>
    <w:rsid w:val="00A12CC3"/>
    <w:rsid w:val="00A12DB9"/>
    <w:rsid w:val="00A130FF"/>
    <w:rsid w:val="00A131CC"/>
    <w:rsid w:val="00A13204"/>
    <w:rsid w:val="00A13292"/>
    <w:rsid w:val="00A134DB"/>
    <w:rsid w:val="00A13505"/>
    <w:rsid w:val="00A13605"/>
    <w:rsid w:val="00A1362F"/>
    <w:rsid w:val="00A137C5"/>
    <w:rsid w:val="00A13CC8"/>
    <w:rsid w:val="00A13EF4"/>
    <w:rsid w:val="00A13F8B"/>
    <w:rsid w:val="00A14146"/>
    <w:rsid w:val="00A1423B"/>
    <w:rsid w:val="00A142C3"/>
    <w:rsid w:val="00A14529"/>
    <w:rsid w:val="00A14592"/>
    <w:rsid w:val="00A14CB9"/>
    <w:rsid w:val="00A14CF7"/>
    <w:rsid w:val="00A15031"/>
    <w:rsid w:val="00A1521C"/>
    <w:rsid w:val="00A15343"/>
    <w:rsid w:val="00A1541F"/>
    <w:rsid w:val="00A154D6"/>
    <w:rsid w:val="00A155A9"/>
    <w:rsid w:val="00A15892"/>
    <w:rsid w:val="00A15931"/>
    <w:rsid w:val="00A15CAF"/>
    <w:rsid w:val="00A16121"/>
    <w:rsid w:val="00A16154"/>
    <w:rsid w:val="00A1634E"/>
    <w:rsid w:val="00A16541"/>
    <w:rsid w:val="00A1662C"/>
    <w:rsid w:val="00A16667"/>
    <w:rsid w:val="00A16800"/>
    <w:rsid w:val="00A168B2"/>
    <w:rsid w:val="00A168F8"/>
    <w:rsid w:val="00A169F8"/>
    <w:rsid w:val="00A16B02"/>
    <w:rsid w:val="00A16C82"/>
    <w:rsid w:val="00A16CB4"/>
    <w:rsid w:val="00A16D50"/>
    <w:rsid w:val="00A1701B"/>
    <w:rsid w:val="00A17213"/>
    <w:rsid w:val="00A17304"/>
    <w:rsid w:val="00A17357"/>
    <w:rsid w:val="00A176C6"/>
    <w:rsid w:val="00A176F3"/>
    <w:rsid w:val="00A177F3"/>
    <w:rsid w:val="00A17C02"/>
    <w:rsid w:val="00A17DD2"/>
    <w:rsid w:val="00A17DF8"/>
    <w:rsid w:val="00A17DFD"/>
    <w:rsid w:val="00A202B9"/>
    <w:rsid w:val="00A2031C"/>
    <w:rsid w:val="00A20325"/>
    <w:rsid w:val="00A20409"/>
    <w:rsid w:val="00A2041B"/>
    <w:rsid w:val="00A204D1"/>
    <w:rsid w:val="00A2058A"/>
    <w:rsid w:val="00A2081F"/>
    <w:rsid w:val="00A20AAF"/>
    <w:rsid w:val="00A20CBB"/>
    <w:rsid w:val="00A20D05"/>
    <w:rsid w:val="00A20E31"/>
    <w:rsid w:val="00A20F27"/>
    <w:rsid w:val="00A211EE"/>
    <w:rsid w:val="00A2123F"/>
    <w:rsid w:val="00A216B4"/>
    <w:rsid w:val="00A218AE"/>
    <w:rsid w:val="00A21AE4"/>
    <w:rsid w:val="00A21B8E"/>
    <w:rsid w:val="00A21D31"/>
    <w:rsid w:val="00A21DEC"/>
    <w:rsid w:val="00A21F0A"/>
    <w:rsid w:val="00A22074"/>
    <w:rsid w:val="00A22276"/>
    <w:rsid w:val="00A222B4"/>
    <w:rsid w:val="00A2230D"/>
    <w:rsid w:val="00A2267B"/>
    <w:rsid w:val="00A226A1"/>
    <w:rsid w:val="00A22894"/>
    <w:rsid w:val="00A2298C"/>
    <w:rsid w:val="00A22A2B"/>
    <w:rsid w:val="00A22B1A"/>
    <w:rsid w:val="00A22B30"/>
    <w:rsid w:val="00A22B70"/>
    <w:rsid w:val="00A22BFE"/>
    <w:rsid w:val="00A22C19"/>
    <w:rsid w:val="00A23305"/>
    <w:rsid w:val="00A233A1"/>
    <w:rsid w:val="00A23657"/>
    <w:rsid w:val="00A23808"/>
    <w:rsid w:val="00A238A7"/>
    <w:rsid w:val="00A2395E"/>
    <w:rsid w:val="00A23964"/>
    <w:rsid w:val="00A23B6D"/>
    <w:rsid w:val="00A23D94"/>
    <w:rsid w:val="00A23DD1"/>
    <w:rsid w:val="00A24455"/>
    <w:rsid w:val="00A2465C"/>
    <w:rsid w:val="00A246BF"/>
    <w:rsid w:val="00A247EE"/>
    <w:rsid w:val="00A248AD"/>
    <w:rsid w:val="00A24B74"/>
    <w:rsid w:val="00A24BFB"/>
    <w:rsid w:val="00A24CD8"/>
    <w:rsid w:val="00A24EC3"/>
    <w:rsid w:val="00A25130"/>
    <w:rsid w:val="00A25188"/>
    <w:rsid w:val="00A2532D"/>
    <w:rsid w:val="00A254C7"/>
    <w:rsid w:val="00A258C7"/>
    <w:rsid w:val="00A259A6"/>
    <w:rsid w:val="00A25A11"/>
    <w:rsid w:val="00A25A5A"/>
    <w:rsid w:val="00A25D37"/>
    <w:rsid w:val="00A25F35"/>
    <w:rsid w:val="00A2616D"/>
    <w:rsid w:val="00A265FD"/>
    <w:rsid w:val="00A2662D"/>
    <w:rsid w:val="00A26918"/>
    <w:rsid w:val="00A26BA9"/>
    <w:rsid w:val="00A26BF5"/>
    <w:rsid w:val="00A26CF3"/>
    <w:rsid w:val="00A26E26"/>
    <w:rsid w:val="00A27150"/>
    <w:rsid w:val="00A27203"/>
    <w:rsid w:val="00A2729D"/>
    <w:rsid w:val="00A2744F"/>
    <w:rsid w:val="00A27489"/>
    <w:rsid w:val="00A278FD"/>
    <w:rsid w:val="00A27D6D"/>
    <w:rsid w:val="00A27DB2"/>
    <w:rsid w:val="00A3003C"/>
    <w:rsid w:val="00A301CF"/>
    <w:rsid w:val="00A307B6"/>
    <w:rsid w:val="00A30816"/>
    <w:rsid w:val="00A30823"/>
    <w:rsid w:val="00A30E01"/>
    <w:rsid w:val="00A3111C"/>
    <w:rsid w:val="00A3115B"/>
    <w:rsid w:val="00A31296"/>
    <w:rsid w:val="00A31353"/>
    <w:rsid w:val="00A31368"/>
    <w:rsid w:val="00A314C6"/>
    <w:rsid w:val="00A3162C"/>
    <w:rsid w:val="00A3193A"/>
    <w:rsid w:val="00A319A4"/>
    <w:rsid w:val="00A31A39"/>
    <w:rsid w:val="00A31ABD"/>
    <w:rsid w:val="00A31B36"/>
    <w:rsid w:val="00A31BCD"/>
    <w:rsid w:val="00A31EAD"/>
    <w:rsid w:val="00A3226A"/>
    <w:rsid w:val="00A3229C"/>
    <w:rsid w:val="00A32372"/>
    <w:rsid w:val="00A3274F"/>
    <w:rsid w:val="00A327E0"/>
    <w:rsid w:val="00A3286D"/>
    <w:rsid w:val="00A32CAC"/>
    <w:rsid w:val="00A32D68"/>
    <w:rsid w:val="00A3313C"/>
    <w:rsid w:val="00A339E1"/>
    <w:rsid w:val="00A33A8E"/>
    <w:rsid w:val="00A33B78"/>
    <w:rsid w:val="00A3402E"/>
    <w:rsid w:val="00A340BD"/>
    <w:rsid w:val="00A3415D"/>
    <w:rsid w:val="00A341F9"/>
    <w:rsid w:val="00A343EB"/>
    <w:rsid w:val="00A34430"/>
    <w:rsid w:val="00A347E1"/>
    <w:rsid w:val="00A3489B"/>
    <w:rsid w:val="00A34A19"/>
    <w:rsid w:val="00A34D20"/>
    <w:rsid w:val="00A34DF4"/>
    <w:rsid w:val="00A350D8"/>
    <w:rsid w:val="00A3539F"/>
    <w:rsid w:val="00A3541D"/>
    <w:rsid w:val="00A3561F"/>
    <w:rsid w:val="00A35887"/>
    <w:rsid w:val="00A358EC"/>
    <w:rsid w:val="00A3591A"/>
    <w:rsid w:val="00A35B5D"/>
    <w:rsid w:val="00A35D66"/>
    <w:rsid w:val="00A35E85"/>
    <w:rsid w:val="00A36033"/>
    <w:rsid w:val="00A364D2"/>
    <w:rsid w:val="00A36554"/>
    <w:rsid w:val="00A36574"/>
    <w:rsid w:val="00A36687"/>
    <w:rsid w:val="00A366CB"/>
    <w:rsid w:val="00A36BF1"/>
    <w:rsid w:val="00A36C86"/>
    <w:rsid w:val="00A36E2F"/>
    <w:rsid w:val="00A36F77"/>
    <w:rsid w:val="00A370A0"/>
    <w:rsid w:val="00A3734C"/>
    <w:rsid w:val="00A37366"/>
    <w:rsid w:val="00A37383"/>
    <w:rsid w:val="00A376B9"/>
    <w:rsid w:val="00A37716"/>
    <w:rsid w:val="00A37893"/>
    <w:rsid w:val="00A379EF"/>
    <w:rsid w:val="00A37C7E"/>
    <w:rsid w:val="00A400DB"/>
    <w:rsid w:val="00A403F7"/>
    <w:rsid w:val="00A4057E"/>
    <w:rsid w:val="00A405C6"/>
    <w:rsid w:val="00A405D6"/>
    <w:rsid w:val="00A407D8"/>
    <w:rsid w:val="00A409EC"/>
    <w:rsid w:val="00A40C78"/>
    <w:rsid w:val="00A40F57"/>
    <w:rsid w:val="00A410DF"/>
    <w:rsid w:val="00A412C0"/>
    <w:rsid w:val="00A4146E"/>
    <w:rsid w:val="00A41706"/>
    <w:rsid w:val="00A41A8C"/>
    <w:rsid w:val="00A41DA4"/>
    <w:rsid w:val="00A41DCA"/>
    <w:rsid w:val="00A41E6F"/>
    <w:rsid w:val="00A42103"/>
    <w:rsid w:val="00A421A5"/>
    <w:rsid w:val="00A42341"/>
    <w:rsid w:val="00A42597"/>
    <w:rsid w:val="00A429AA"/>
    <w:rsid w:val="00A429C5"/>
    <w:rsid w:val="00A42A2F"/>
    <w:rsid w:val="00A42A3C"/>
    <w:rsid w:val="00A42A82"/>
    <w:rsid w:val="00A42B1B"/>
    <w:rsid w:val="00A42CC9"/>
    <w:rsid w:val="00A42D36"/>
    <w:rsid w:val="00A42DAD"/>
    <w:rsid w:val="00A42E66"/>
    <w:rsid w:val="00A42EF2"/>
    <w:rsid w:val="00A430D0"/>
    <w:rsid w:val="00A432DA"/>
    <w:rsid w:val="00A432E4"/>
    <w:rsid w:val="00A43559"/>
    <w:rsid w:val="00A437DD"/>
    <w:rsid w:val="00A43C72"/>
    <w:rsid w:val="00A43E1D"/>
    <w:rsid w:val="00A44010"/>
    <w:rsid w:val="00A4410C"/>
    <w:rsid w:val="00A44219"/>
    <w:rsid w:val="00A443AD"/>
    <w:rsid w:val="00A443CE"/>
    <w:rsid w:val="00A443DC"/>
    <w:rsid w:val="00A44690"/>
    <w:rsid w:val="00A4470B"/>
    <w:rsid w:val="00A4491E"/>
    <w:rsid w:val="00A44968"/>
    <w:rsid w:val="00A44C37"/>
    <w:rsid w:val="00A44C84"/>
    <w:rsid w:val="00A44CD3"/>
    <w:rsid w:val="00A44E9C"/>
    <w:rsid w:val="00A45021"/>
    <w:rsid w:val="00A45115"/>
    <w:rsid w:val="00A45585"/>
    <w:rsid w:val="00A456F0"/>
    <w:rsid w:val="00A45985"/>
    <w:rsid w:val="00A45AC1"/>
    <w:rsid w:val="00A45B08"/>
    <w:rsid w:val="00A45C7C"/>
    <w:rsid w:val="00A45E11"/>
    <w:rsid w:val="00A45F1E"/>
    <w:rsid w:val="00A4600A"/>
    <w:rsid w:val="00A4665F"/>
    <w:rsid w:val="00A46771"/>
    <w:rsid w:val="00A468C0"/>
    <w:rsid w:val="00A4722D"/>
    <w:rsid w:val="00A47296"/>
    <w:rsid w:val="00A4748F"/>
    <w:rsid w:val="00A4778A"/>
    <w:rsid w:val="00A47C2A"/>
    <w:rsid w:val="00A47CAD"/>
    <w:rsid w:val="00A47D0F"/>
    <w:rsid w:val="00A47F45"/>
    <w:rsid w:val="00A500A5"/>
    <w:rsid w:val="00A50269"/>
    <w:rsid w:val="00A507BC"/>
    <w:rsid w:val="00A50850"/>
    <w:rsid w:val="00A50A69"/>
    <w:rsid w:val="00A50B55"/>
    <w:rsid w:val="00A50B56"/>
    <w:rsid w:val="00A50B9B"/>
    <w:rsid w:val="00A50B9E"/>
    <w:rsid w:val="00A50BB6"/>
    <w:rsid w:val="00A510A0"/>
    <w:rsid w:val="00A510D5"/>
    <w:rsid w:val="00A51146"/>
    <w:rsid w:val="00A5123A"/>
    <w:rsid w:val="00A512C2"/>
    <w:rsid w:val="00A5138D"/>
    <w:rsid w:val="00A513D2"/>
    <w:rsid w:val="00A515D5"/>
    <w:rsid w:val="00A515DB"/>
    <w:rsid w:val="00A518E6"/>
    <w:rsid w:val="00A519F2"/>
    <w:rsid w:val="00A51D07"/>
    <w:rsid w:val="00A51D9F"/>
    <w:rsid w:val="00A51DAA"/>
    <w:rsid w:val="00A51EA1"/>
    <w:rsid w:val="00A525BA"/>
    <w:rsid w:val="00A52AFE"/>
    <w:rsid w:val="00A52CD1"/>
    <w:rsid w:val="00A52CD9"/>
    <w:rsid w:val="00A52D33"/>
    <w:rsid w:val="00A53095"/>
    <w:rsid w:val="00A5324F"/>
    <w:rsid w:val="00A5354F"/>
    <w:rsid w:val="00A535CD"/>
    <w:rsid w:val="00A53707"/>
    <w:rsid w:val="00A53A2E"/>
    <w:rsid w:val="00A53A4F"/>
    <w:rsid w:val="00A53BB9"/>
    <w:rsid w:val="00A53BF2"/>
    <w:rsid w:val="00A53D13"/>
    <w:rsid w:val="00A53D4B"/>
    <w:rsid w:val="00A53DFE"/>
    <w:rsid w:val="00A53E6D"/>
    <w:rsid w:val="00A53FEB"/>
    <w:rsid w:val="00A540A6"/>
    <w:rsid w:val="00A5421E"/>
    <w:rsid w:val="00A54310"/>
    <w:rsid w:val="00A54410"/>
    <w:rsid w:val="00A5452A"/>
    <w:rsid w:val="00A54636"/>
    <w:rsid w:val="00A54669"/>
    <w:rsid w:val="00A5491D"/>
    <w:rsid w:val="00A54FA3"/>
    <w:rsid w:val="00A5501A"/>
    <w:rsid w:val="00A5516E"/>
    <w:rsid w:val="00A553E9"/>
    <w:rsid w:val="00A5547E"/>
    <w:rsid w:val="00A5570D"/>
    <w:rsid w:val="00A557B6"/>
    <w:rsid w:val="00A55B12"/>
    <w:rsid w:val="00A55C1D"/>
    <w:rsid w:val="00A55DCF"/>
    <w:rsid w:val="00A55E0A"/>
    <w:rsid w:val="00A55E50"/>
    <w:rsid w:val="00A55E72"/>
    <w:rsid w:val="00A56069"/>
    <w:rsid w:val="00A56334"/>
    <w:rsid w:val="00A5644E"/>
    <w:rsid w:val="00A565EC"/>
    <w:rsid w:val="00A56648"/>
    <w:rsid w:val="00A56888"/>
    <w:rsid w:val="00A56A2D"/>
    <w:rsid w:val="00A56C7E"/>
    <w:rsid w:val="00A56D6B"/>
    <w:rsid w:val="00A56DAD"/>
    <w:rsid w:val="00A56FF0"/>
    <w:rsid w:val="00A57259"/>
    <w:rsid w:val="00A57494"/>
    <w:rsid w:val="00A57587"/>
    <w:rsid w:val="00A57A0F"/>
    <w:rsid w:val="00A57D41"/>
    <w:rsid w:val="00A57E3F"/>
    <w:rsid w:val="00A60530"/>
    <w:rsid w:val="00A60697"/>
    <w:rsid w:val="00A606B1"/>
    <w:rsid w:val="00A608A2"/>
    <w:rsid w:val="00A60A49"/>
    <w:rsid w:val="00A60AA7"/>
    <w:rsid w:val="00A60AC7"/>
    <w:rsid w:val="00A60B46"/>
    <w:rsid w:val="00A60E5A"/>
    <w:rsid w:val="00A60E67"/>
    <w:rsid w:val="00A60EE7"/>
    <w:rsid w:val="00A6109D"/>
    <w:rsid w:val="00A610FE"/>
    <w:rsid w:val="00A611E2"/>
    <w:rsid w:val="00A612C8"/>
    <w:rsid w:val="00A614A4"/>
    <w:rsid w:val="00A614A9"/>
    <w:rsid w:val="00A614E3"/>
    <w:rsid w:val="00A6167F"/>
    <w:rsid w:val="00A61798"/>
    <w:rsid w:val="00A6191B"/>
    <w:rsid w:val="00A61930"/>
    <w:rsid w:val="00A61968"/>
    <w:rsid w:val="00A61B36"/>
    <w:rsid w:val="00A61D76"/>
    <w:rsid w:val="00A61DA7"/>
    <w:rsid w:val="00A61EC5"/>
    <w:rsid w:val="00A622E1"/>
    <w:rsid w:val="00A623E1"/>
    <w:rsid w:val="00A62411"/>
    <w:rsid w:val="00A62479"/>
    <w:rsid w:val="00A625EC"/>
    <w:rsid w:val="00A62ACF"/>
    <w:rsid w:val="00A62C37"/>
    <w:rsid w:val="00A62DC1"/>
    <w:rsid w:val="00A62DFD"/>
    <w:rsid w:val="00A62DFE"/>
    <w:rsid w:val="00A63098"/>
    <w:rsid w:val="00A6369E"/>
    <w:rsid w:val="00A63B9A"/>
    <w:rsid w:val="00A63C97"/>
    <w:rsid w:val="00A63EC6"/>
    <w:rsid w:val="00A64031"/>
    <w:rsid w:val="00A640C2"/>
    <w:rsid w:val="00A642B3"/>
    <w:rsid w:val="00A644FA"/>
    <w:rsid w:val="00A64E70"/>
    <w:rsid w:val="00A6500D"/>
    <w:rsid w:val="00A650CF"/>
    <w:rsid w:val="00A656C8"/>
    <w:rsid w:val="00A65B49"/>
    <w:rsid w:val="00A65CA2"/>
    <w:rsid w:val="00A65DC1"/>
    <w:rsid w:val="00A65F73"/>
    <w:rsid w:val="00A662FE"/>
    <w:rsid w:val="00A66322"/>
    <w:rsid w:val="00A6668F"/>
    <w:rsid w:val="00A667F8"/>
    <w:rsid w:val="00A6681D"/>
    <w:rsid w:val="00A66881"/>
    <w:rsid w:val="00A66A28"/>
    <w:rsid w:val="00A66A40"/>
    <w:rsid w:val="00A66AEE"/>
    <w:rsid w:val="00A66C80"/>
    <w:rsid w:val="00A670CD"/>
    <w:rsid w:val="00A67610"/>
    <w:rsid w:val="00A67643"/>
    <w:rsid w:val="00A678A1"/>
    <w:rsid w:val="00A679D0"/>
    <w:rsid w:val="00A67AF8"/>
    <w:rsid w:val="00A67C17"/>
    <w:rsid w:val="00A67C7F"/>
    <w:rsid w:val="00A67CC8"/>
    <w:rsid w:val="00A67D60"/>
    <w:rsid w:val="00A67E18"/>
    <w:rsid w:val="00A67E60"/>
    <w:rsid w:val="00A67F8D"/>
    <w:rsid w:val="00A70002"/>
    <w:rsid w:val="00A70132"/>
    <w:rsid w:val="00A701CA"/>
    <w:rsid w:val="00A7047D"/>
    <w:rsid w:val="00A705B7"/>
    <w:rsid w:val="00A706CE"/>
    <w:rsid w:val="00A707C1"/>
    <w:rsid w:val="00A7086C"/>
    <w:rsid w:val="00A70874"/>
    <w:rsid w:val="00A70946"/>
    <w:rsid w:val="00A70C9B"/>
    <w:rsid w:val="00A70E49"/>
    <w:rsid w:val="00A70F64"/>
    <w:rsid w:val="00A70FD4"/>
    <w:rsid w:val="00A71235"/>
    <w:rsid w:val="00A71979"/>
    <w:rsid w:val="00A71AAC"/>
    <w:rsid w:val="00A71C1A"/>
    <w:rsid w:val="00A724F8"/>
    <w:rsid w:val="00A725DE"/>
    <w:rsid w:val="00A72BBB"/>
    <w:rsid w:val="00A72C36"/>
    <w:rsid w:val="00A72C7D"/>
    <w:rsid w:val="00A72DFE"/>
    <w:rsid w:val="00A73070"/>
    <w:rsid w:val="00A7353F"/>
    <w:rsid w:val="00A7382E"/>
    <w:rsid w:val="00A738FC"/>
    <w:rsid w:val="00A73C59"/>
    <w:rsid w:val="00A73E64"/>
    <w:rsid w:val="00A73F77"/>
    <w:rsid w:val="00A73F9A"/>
    <w:rsid w:val="00A7445A"/>
    <w:rsid w:val="00A744DF"/>
    <w:rsid w:val="00A745B7"/>
    <w:rsid w:val="00A746E9"/>
    <w:rsid w:val="00A747ED"/>
    <w:rsid w:val="00A7487D"/>
    <w:rsid w:val="00A74948"/>
    <w:rsid w:val="00A74BB5"/>
    <w:rsid w:val="00A751E6"/>
    <w:rsid w:val="00A7531D"/>
    <w:rsid w:val="00A756F5"/>
    <w:rsid w:val="00A75793"/>
    <w:rsid w:val="00A75823"/>
    <w:rsid w:val="00A758D7"/>
    <w:rsid w:val="00A75957"/>
    <w:rsid w:val="00A7596A"/>
    <w:rsid w:val="00A75BAE"/>
    <w:rsid w:val="00A75D38"/>
    <w:rsid w:val="00A75E1E"/>
    <w:rsid w:val="00A763B6"/>
    <w:rsid w:val="00A76402"/>
    <w:rsid w:val="00A76459"/>
    <w:rsid w:val="00A7649C"/>
    <w:rsid w:val="00A764BF"/>
    <w:rsid w:val="00A765DB"/>
    <w:rsid w:val="00A767D8"/>
    <w:rsid w:val="00A769F0"/>
    <w:rsid w:val="00A76C93"/>
    <w:rsid w:val="00A76F0F"/>
    <w:rsid w:val="00A7718B"/>
    <w:rsid w:val="00A77458"/>
    <w:rsid w:val="00A774F4"/>
    <w:rsid w:val="00A774F9"/>
    <w:rsid w:val="00A7775B"/>
    <w:rsid w:val="00A77761"/>
    <w:rsid w:val="00A7777E"/>
    <w:rsid w:val="00A777AE"/>
    <w:rsid w:val="00A77B7D"/>
    <w:rsid w:val="00A77E4C"/>
    <w:rsid w:val="00A77ED4"/>
    <w:rsid w:val="00A77F06"/>
    <w:rsid w:val="00A80248"/>
    <w:rsid w:val="00A803ED"/>
    <w:rsid w:val="00A80408"/>
    <w:rsid w:val="00A8060F"/>
    <w:rsid w:val="00A80636"/>
    <w:rsid w:val="00A80A09"/>
    <w:rsid w:val="00A80AE1"/>
    <w:rsid w:val="00A80C5A"/>
    <w:rsid w:val="00A80CD5"/>
    <w:rsid w:val="00A80F2C"/>
    <w:rsid w:val="00A80F98"/>
    <w:rsid w:val="00A80FE5"/>
    <w:rsid w:val="00A8122D"/>
    <w:rsid w:val="00A815C8"/>
    <w:rsid w:val="00A8170B"/>
    <w:rsid w:val="00A81726"/>
    <w:rsid w:val="00A81810"/>
    <w:rsid w:val="00A81824"/>
    <w:rsid w:val="00A8189C"/>
    <w:rsid w:val="00A819F1"/>
    <w:rsid w:val="00A81A51"/>
    <w:rsid w:val="00A81A72"/>
    <w:rsid w:val="00A81D80"/>
    <w:rsid w:val="00A81DA3"/>
    <w:rsid w:val="00A8202B"/>
    <w:rsid w:val="00A821E0"/>
    <w:rsid w:val="00A8239D"/>
    <w:rsid w:val="00A82556"/>
    <w:rsid w:val="00A8258A"/>
    <w:rsid w:val="00A825BC"/>
    <w:rsid w:val="00A82821"/>
    <w:rsid w:val="00A8291D"/>
    <w:rsid w:val="00A82D45"/>
    <w:rsid w:val="00A82DBA"/>
    <w:rsid w:val="00A82DC1"/>
    <w:rsid w:val="00A82EB6"/>
    <w:rsid w:val="00A83092"/>
    <w:rsid w:val="00A830C0"/>
    <w:rsid w:val="00A8311E"/>
    <w:rsid w:val="00A8321A"/>
    <w:rsid w:val="00A833A1"/>
    <w:rsid w:val="00A83559"/>
    <w:rsid w:val="00A838E2"/>
    <w:rsid w:val="00A83ACD"/>
    <w:rsid w:val="00A83E63"/>
    <w:rsid w:val="00A83E8B"/>
    <w:rsid w:val="00A8415F"/>
    <w:rsid w:val="00A843F7"/>
    <w:rsid w:val="00A846A2"/>
    <w:rsid w:val="00A8478A"/>
    <w:rsid w:val="00A84814"/>
    <w:rsid w:val="00A84A45"/>
    <w:rsid w:val="00A84A98"/>
    <w:rsid w:val="00A84B0F"/>
    <w:rsid w:val="00A84B49"/>
    <w:rsid w:val="00A84D30"/>
    <w:rsid w:val="00A84D3F"/>
    <w:rsid w:val="00A85202"/>
    <w:rsid w:val="00A85844"/>
    <w:rsid w:val="00A8594B"/>
    <w:rsid w:val="00A85A7E"/>
    <w:rsid w:val="00A85B8A"/>
    <w:rsid w:val="00A85E51"/>
    <w:rsid w:val="00A860A0"/>
    <w:rsid w:val="00A860C8"/>
    <w:rsid w:val="00A861F5"/>
    <w:rsid w:val="00A86314"/>
    <w:rsid w:val="00A863A5"/>
    <w:rsid w:val="00A86542"/>
    <w:rsid w:val="00A865D3"/>
    <w:rsid w:val="00A866A7"/>
    <w:rsid w:val="00A86886"/>
    <w:rsid w:val="00A868C7"/>
    <w:rsid w:val="00A86BBA"/>
    <w:rsid w:val="00A86BFF"/>
    <w:rsid w:val="00A86C27"/>
    <w:rsid w:val="00A86F31"/>
    <w:rsid w:val="00A871BC"/>
    <w:rsid w:val="00A8725F"/>
    <w:rsid w:val="00A87309"/>
    <w:rsid w:val="00A87436"/>
    <w:rsid w:val="00A874B8"/>
    <w:rsid w:val="00A8750F"/>
    <w:rsid w:val="00A87BAE"/>
    <w:rsid w:val="00A87D21"/>
    <w:rsid w:val="00A87E94"/>
    <w:rsid w:val="00A9085D"/>
    <w:rsid w:val="00A90989"/>
    <w:rsid w:val="00A90B45"/>
    <w:rsid w:val="00A90C41"/>
    <w:rsid w:val="00A90EBC"/>
    <w:rsid w:val="00A90F50"/>
    <w:rsid w:val="00A910A0"/>
    <w:rsid w:val="00A9116F"/>
    <w:rsid w:val="00A9118F"/>
    <w:rsid w:val="00A91317"/>
    <w:rsid w:val="00A91570"/>
    <w:rsid w:val="00A916B1"/>
    <w:rsid w:val="00A91984"/>
    <w:rsid w:val="00A91FDA"/>
    <w:rsid w:val="00A9219C"/>
    <w:rsid w:val="00A927DE"/>
    <w:rsid w:val="00A92914"/>
    <w:rsid w:val="00A9299A"/>
    <w:rsid w:val="00A929F4"/>
    <w:rsid w:val="00A92ECA"/>
    <w:rsid w:val="00A92F50"/>
    <w:rsid w:val="00A92FC8"/>
    <w:rsid w:val="00A930B7"/>
    <w:rsid w:val="00A93130"/>
    <w:rsid w:val="00A93172"/>
    <w:rsid w:val="00A9318E"/>
    <w:rsid w:val="00A93345"/>
    <w:rsid w:val="00A933B1"/>
    <w:rsid w:val="00A9380C"/>
    <w:rsid w:val="00A9393C"/>
    <w:rsid w:val="00A93A32"/>
    <w:rsid w:val="00A93A50"/>
    <w:rsid w:val="00A93C3D"/>
    <w:rsid w:val="00A93C59"/>
    <w:rsid w:val="00A93C9F"/>
    <w:rsid w:val="00A93EB7"/>
    <w:rsid w:val="00A942D3"/>
    <w:rsid w:val="00A94341"/>
    <w:rsid w:val="00A94386"/>
    <w:rsid w:val="00A9452B"/>
    <w:rsid w:val="00A9462D"/>
    <w:rsid w:val="00A9478C"/>
    <w:rsid w:val="00A948A7"/>
    <w:rsid w:val="00A949D5"/>
    <w:rsid w:val="00A949F4"/>
    <w:rsid w:val="00A94B75"/>
    <w:rsid w:val="00A94CC2"/>
    <w:rsid w:val="00A94CE7"/>
    <w:rsid w:val="00A94E1E"/>
    <w:rsid w:val="00A9509A"/>
    <w:rsid w:val="00A9510D"/>
    <w:rsid w:val="00A95185"/>
    <w:rsid w:val="00A95401"/>
    <w:rsid w:val="00A95563"/>
    <w:rsid w:val="00A95642"/>
    <w:rsid w:val="00A95A55"/>
    <w:rsid w:val="00A95AD4"/>
    <w:rsid w:val="00A95B4E"/>
    <w:rsid w:val="00A95BAB"/>
    <w:rsid w:val="00A95D4E"/>
    <w:rsid w:val="00A95DFB"/>
    <w:rsid w:val="00A95F74"/>
    <w:rsid w:val="00A95FC9"/>
    <w:rsid w:val="00A960A7"/>
    <w:rsid w:val="00A96532"/>
    <w:rsid w:val="00A96695"/>
    <w:rsid w:val="00A9692D"/>
    <w:rsid w:val="00A96E69"/>
    <w:rsid w:val="00A96EF8"/>
    <w:rsid w:val="00A970D4"/>
    <w:rsid w:val="00A97166"/>
    <w:rsid w:val="00A977DD"/>
    <w:rsid w:val="00A97860"/>
    <w:rsid w:val="00A979B3"/>
    <w:rsid w:val="00A97B3A"/>
    <w:rsid w:val="00AA0486"/>
    <w:rsid w:val="00AA050E"/>
    <w:rsid w:val="00AA051C"/>
    <w:rsid w:val="00AA0528"/>
    <w:rsid w:val="00AA058F"/>
    <w:rsid w:val="00AA072B"/>
    <w:rsid w:val="00AA0AEB"/>
    <w:rsid w:val="00AA0C37"/>
    <w:rsid w:val="00AA0EE9"/>
    <w:rsid w:val="00AA0F44"/>
    <w:rsid w:val="00AA102A"/>
    <w:rsid w:val="00AA12F7"/>
    <w:rsid w:val="00AA146F"/>
    <w:rsid w:val="00AA169B"/>
    <w:rsid w:val="00AA17D4"/>
    <w:rsid w:val="00AA1820"/>
    <w:rsid w:val="00AA1910"/>
    <w:rsid w:val="00AA1CFF"/>
    <w:rsid w:val="00AA1F61"/>
    <w:rsid w:val="00AA20C7"/>
    <w:rsid w:val="00AA20EA"/>
    <w:rsid w:val="00AA20FB"/>
    <w:rsid w:val="00AA22A4"/>
    <w:rsid w:val="00AA2372"/>
    <w:rsid w:val="00AA277C"/>
    <w:rsid w:val="00AA2991"/>
    <w:rsid w:val="00AA2B2D"/>
    <w:rsid w:val="00AA2B68"/>
    <w:rsid w:val="00AA2C61"/>
    <w:rsid w:val="00AA2E9C"/>
    <w:rsid w:val="00AA2FAB"/>
    <w:rsid w:val="00AA3277"/>
    <w:rsid w:val="00AA3309"/>
    <w:rsid w:val="00AA35D3"/>
    <w:rsid w:val="00AA35F1"/>
    <w:rsid w:val="00AA3832"/>
    <w:rsid w:val="00AA39A5"/>
    <w:rsid w:val="00AA3CEE"/>
    <w:rsid w:val="00AA3CFC"/>
    <w:rsid w:val="00AA3D71"/>
    <w:rsid w:val="00AA3EB3"/>
    <w:rsid w:val="00AA456D"/>
    <w:rsid w:val="00AA45AB"/>
    <w:rsid w:val="00AA45B9"/>
    <w:rsid w:val="00AA479B"/>
    <w:rsid w:val="00AA4998"/>
    <w:rsid w:val="00AA4CA8"/>
    <w:rsid w:val="00AA4D56"/>
    <w:rsid w:val="00AA4DA8"/>
    <w:rsid w:val="00AA4DE5"/>
    <w:rsid w:val="00AA4EAB"/>
    <w:rsid w:val="00AA5243"/>
    <w:rsid w:val="00AA52E3"/>
    <w:rsid w:val="00AA53D6"/>
    <w:rsid w:val="00AA554A"/>
    <w:rsid w:val="00AA580C"/>
    <w:rsid w:val="00AA5977"/>
    <w:rsid w:val="00AA5AEA"/>
    <w:rsid w:val="00AA5B65"/>
    <w:rsid w:val="00AA5C48"/>
    <w:rsid w:val="00AA5C74"/>
    <w:rsid w:val="00AA606E"/>
    <w:rsid w:val="00AA63BF"/>
    <w:rsid w:val="00AA63C7"/>
    <w:rsid w:val="00AA6442"/>
    <w:rsid w:val="00AA68B0"/>
    <w:rsid w:val="00AA6DCE"/>
    <w:rsid w:val="00AA71ED"/>
    <w:rsid w:val="00AA7281"/>
    <w:rsid w:val="00AA735D"/>
    <w:rsid w:val="00AA73D3"/>
    <w:rsid w:val="00AA7495"/>
    <w:rsid w:val="00AA7625"/>
    <w:rsid w:val="00AA765B"/>
    <w:rsid w:val="00AA7946"/>
    <w:rsid w:val="00AA799E"/>
    <w:rsid w:val="00AA7A42"/>
    <w:rsid w:val="00AA7ACA"/>
    <w:rsid w:val="00AA7DBB"/>
    <w:rsid w:val="00AA7DDE"/>
    <w:rsid w:val="00AA7F3C"/>
    <w:rsid w:val="00AA7F68"/>
    <w:rsid w:val="00AA7F9B"/>
    <w:rsid w:val="00AB0647"/>
    <w:rsid w:val="00AB08C3"/>
    <w:rsid w:val="00AB0A0A"/>
    <w:rsid w:val="00AB0A76"/>
    <w:rsid w:val="00AB0AD9"/>
    <w:rsid w:val="00AB0AFE"/>
    <w:rsid w:val="00AB0F77"/>
    <w:rsid w:val="00AB114C"/>
    <w:rsid w:val="00AB13E4"/>
    <w:rsid w:val="00AB14FB"/>
    <w:rsid w:val="00AB1874"/>
    <w:rsid w:val="00AB1B3B"/>
    <w:rsid w:val="00AB1BFF"/>
    <w:rsid w:val="00AB1DB8"/>
    <w:rsid w:val="00AB1DCF"/>
    <w:rsid w:val="00AB20AF"/>
    <w:rsid w:val="00AB2359"/>
    <w:rsid w:val="00AB2378"/>
    <w:rsid w:val="00AB24B3"/>
    <w:rsid w:val="00AB264B"/>
    <w:rsid w:val="00AB2656"/>
    <w:rsid w:val="00AB297C"/>
    <w:rsid w:val="00AB2B39"/>
    <w:rsid w:val="00AB2B72"/>
    <w:rsid w:val="00AB2CBB"/>
    <w:rsid w:val="00AB334C"/>
    <w:rsid w:val="00AB33A4"/>
    <w:rsid w:val="00AB33EF"/>
    <w:rsid w:val="00AB345A"/>
    <w:rsid w:val="00AB34DF"/>
    <w:rsid w:val="00AB34E3"/>
    <w:rsid w:val="00AB361D"/>
    <w:rsid w:val="00AB3623"/>
    <w:rsid w:val="00AB368A"/>
    <w:rsid w:val="00AB37A3"/>
    <w:rsid w:val="00AB37B3"/>
    <w:rsid w:val="00AB3972"/>
    <w:rsid w:val="00AB3BDB"/>
    <w:rsid w:val="00AB3D7B"/>
    <w:rsid w:val="00AB3E28"/>
    <w:rsid w:val="00AB4295"/>
    <w:rsid w:val="00AB4521"/>
    <w:rsid w:val="00AB457F"/>
    <w:rsid w:val="00AB45EB"/>
    <w:rsid w:val="00AB4616"/>
    <w:rsid w:val="00AB49A2"/>
    <w:rsid w:val="00AB4A0F"/>
    <w:rsid w:val="00AB4A30"/>
    <w:rsid w:val="00AB4AC2"/>
    <w:rsid w:val="00AB4B01"/>
    <w:rsid w:val="00AB4B31"/>
    <w:rsid w:val="00AB4D2E"/>
    <w:rsid w:val="00AB4F6A"/>
    <w:rsid w:val="00AB5219"/>
    <w:rsid w:val="00AB557B"/>
    <w:rsid w:val="00AB56EB"/>
    <w:rsid w:val="00AB594C"/>
    <w:rsid w:val="00AB5C88"/>
    <w:rsid w:val="00AB5FC6"/>
    <w:rsid w:val="00AB64AA"/>
    <w:rsid w:val="00AB64B6"/>
    <w:rsid w:val="00AB654B"/>
    <w:rsid w:val="00AB6714"/>
    <w:rsid w:val="00AB6752"/>
    <w:rsid w:val="00AB685F"/>
    <w:rsid w:val="00AB69C1"/>
    <w:rsid w:val="00AB69DE"/>
    <w:rsid w:val="00AB6CED"/>
    <w:rsid w:val="00AB6DB8"/>
    <w:rsid w:val="00AB6DFD"/>
    <w:rsid w:val="00AB6E72"/>
    <w:rsid w:val="00AB700D"/>
    <w:rsid w:val="00AB709B"/>
    <w:rsid w:val="00AB7243"/>
    <w:rsid w:val="00AB737D"/>
    <w:rsid w:val="00AB7589"/>
    <w:rsid w:val="00AB7770"/>
    <w:rsid w:val="00AB78FF"/>
    <w:rsid w:val="00AB79DD"/>
    <w:rsid w:val="00AC013E"/>
    <w:rsid w:val="00AC028C"/>
    <w:rsid w:val="00AC0305"/>
    <w:rsid w:val="00AC04FD"/>
    <w:rsid w:val="00AC05A8"/>
    <w:rsid w:val="00AC0951"/>
    <w:rsid w:val="00AC0A06"/>
    <w:rsid w:val="00AC0A3E"/>
    <w:rsid w:val="00AC0FCE"/>
    <w:rsid w:val="00AC0FD7"/>
    <w:rsid w:val="00AC107E"/>
    <w:rsid w:val="00AC12E9"/>
    <w:rsid w:val="00AC13FA"/>
    <w:rsid w:val="00AC1494"/>
    <w:rsid w:val="00AC1630"/>
    <w:rsid w:val="00AC1956"/>
    <w:rsid w:val="00AC1A5F"/>
    <w:rsid w:val="00AC1F9D"/>
    <w:rsid w:val="00AC20BA"/>
    <w:rsid w:val="00AC23FF"/>
    <w:rsid w:val="00AC255D"/>
    <w:rsid w:val="00AC2631"/>
    <w:rsid w:val="00AC2697"/>
    <w:rsid w:val="00AC2944"/>
    <w:rsid w:val="00AC2ECF"/>
    <w:rsid w:val="00AC2F66"/>
    <w:rsid w:val="00AC32B0"/>
    <w:rsid w:val="00AC340B"/>
    <w:rsid w:val="00AC353D"/>
    <w:rsid w:val="00AC386A"/>
    <w:rsid w:val="00AC3A54"/>
    <w:rsid w:val="00AC3B00"/>
    <w:rsid w:val="00AC3BD4"/>
    <w:rsid w:val="00AC3C71"/>
    <w:rsid w:val="00AC3EC9"/>
    <w:rsid w:val="00AC4134"/>
    <w:rsid w:val="00AC4420"/>
    <w:rsid w:val="00AC45A5"/>
    <w:rsid w:val="00AC474E"/>
    <w:rsid w:val="00AC48A2"/>
    <w:rsid w:val="00AC4A7A"/>
    <w:rsid w:val="00AC4BD5"/>
    <w:rsid w:val="00AC4CC5"/>
    <w:rsid w:val="00AC4CE2"/>
    <w:rsid w:val="00AC4F33"/>
    <w:rsid w:val="00AC4FDC"/>
    <w:rsid w:val="00AC54D1"/>
    <w:rsid w:val="00AC5591"/>
    <w:rsid w:val="00AC56B6"/>
    <w:rsid w:val="00AC5740"/>
    <w:rsid w:val="00AC581D"/>
    <w:rsid w:val="00AC5920"/>
    <w:rsid w:val="00AC5AB7"/>
    <w:rsid w:val="00AC5B09"/>
    <w:rsid w:val="00AC5B17"/>
    <w:rsid w:val="00AC5BA7"/>
    <w:rsid w:val="00AC5D3E"/>
    <w:rsid w:val="00AC5E19"/>
    <w:rsid w:val="00AC5F62"/>
    <w:rsid w:val="00AC686D"/>
    <w:rsid w:val="00AC68C6"/>
    <w:rsid w:val="00AC6B56"/>
    <w:rsid w:val="00AC6C92"/>
    <w:rsid w:val="00AC6E55"/>
    <w:rsid w:val="00AC6F08"/>
    <w:rsid w:val="00AC6FB4"/>
    <w:rsid w:val="00AC7205"/>
    <w:rsid w:val="00AC7339"/>
    <w:rsid w:val="00AC7395"/>
    <w:rsid w:val="00AC7511"/>
    <w:rsid w:val="00AC75E2"/>
    <w:rsid w:val="00AC780F"/>
    <w:rsid w:val="00AC7DA2"/>
    <w:rsid w:val="00AC7DAD"/>
    <w:rsid w:val="00AD0124"/>
    <w:rsid w:val="00AD02D4"/>
    <w:rsid w:val="00AD0424"/>
    <w:rsid w:val="00AD0495"/>
    <w:rsid w:val="00AD0548"/>
    <w:rsid w:val="00AD059D"/>
    <w:rsid w:val="00AD05F4"/>
    <w:rsid w:val="00AD06C9"/>
    <w:rsid w:val="00AD07AA"/>
    <w:rsid w:val="00AD07D8"/>
    <w:rsid w:val="00AD0A94"/>
    <w:rsid w:val="00AD0B42"/>
    <w:rsid w:val="00AD0B48"/>
    <w:rsid w:val="00AD0C33"/>
    <w:rsid w:val="00AD1034"/>
    <w:rsid w:val="00AD113A"/>
    <w:rsid w:val="00AD12C9"/>
    <w:rsid w:val="00AD16C8"/>
    <w:rsid w:val="00AD19F8"/>
    <w:rsid w:val="00AD1A92"/>
    <w:rsid w:val="00AD1CB9"/>
    <w:rsid w:val="00AD1F3E"/>
    <w:rsid w:val="00AD1F5D"/>
    <w:rsid w:val="00AD20CD"/>
    <w:rsid w:val="00AD20D0"/>
    <w:rsid w:val="00AD2143"/>
    <w:rsid w:val="00AD228D"/>
    <w:rsid w:val="00AD22A8"/>
    <w:rsid w:val="00AD22C7"/>
    <w:rsid w:val="00AD2303"/>
    <w:rsid w:val="00AD23DF"/>
    <w:rsid w:val="00AD24C7"/>
    <w:rsid w:val="00AD2618"/>
    <w:rsid w:val="00AD2669"/>
    <w:rsid w:val="00AD2766"/>
    <w:rsid w:val="00AD2795"/>
    <w:rsid w:val="00AD29CD"/>
    <w:rsid w:val="00AD2A3F"/>
    <w:rsid w:val="00AD2D4E"/>
    <w:rsid w:val="00AD3291"/>
    <w:rsid w:val="00AD3383"/>
    <w:rsid w:val="00AD34AA"/>
    <w:rsid w:val="00AD34ED"/>
    <w:rsid w:val="00AD3579"/>
    <w:rsid w:val="00AD358F"/>
    <w:rsid w:val="00AD3783"/>
    <w:rsid w:val="00AD386F"/>
    <w:rsid w:val="00AD39C0"/>
    <w:rsid w:val="00AD3A1F"/>
    <w:rsid w:val="00AD3BAD"/>
    <w:rsid w:val="00AD3C7C"/>
    <w:rsid w:val="00AD3F87"/>
    <w:rsid w:val="00AD3F94"/>
    <w:rsid w:val="00AD3FD9"/>
    <w:rsid w:val="00AD40B0"/>
    <w:rsid w:val="00AD40C4"/>
    <w:rsid w:val="00AD41DD"/>
    <w:rsid w:val="00AD41FF"/>
    <w:rsid w:val="00AD439A"/>
    <w:rsid w:val="00AD4439"/>
    <w:rsid w:val="00AD4448"/>
    <w:rsid w:val="00AD44C3"/>
    <w:rsid w:val="00AD4503"/>
    <w:rsid w:val="00AD45D0"/>
    <w:rsid w:val="00AD4744"/>
    <w:rsid w:val="00AD4771"/>
    <w:rsid w:val="00AD48E2"/>
    <w:rsid w:val="00AD4978"/>
    <w:rsid w:val="00AD4AFD"/>
    <w:rsid w:val="00AD4C0C"/>
    <w:rsid w:val="00AD4C10"/>
    <w:rsid w:val="00AD4C7E"/>
    <w:rsid w:val="00AD4CAF"/>
    <w:rsid w:val="00AD4CDB"/>
    <w:rsid w:val="00AD50E1"/>
    <w:rsid w:val="00AD5983"/>
    <w:rsid w:val="00AD5A5C"/>
    <w:rsid w:val="00AD5C8B"/>
    <w:rsid w:val="00AD5CC1"/>
    <w:rsid w:val="00AD5D61"/>
    <w:rsid w:val="00AD5EB1"/>
    <w:rsid w:val="00AD60D5"/>
    <w:rsid w:val="00AD6147"/>
    <w:rsid w:val="00AD6171"/>
    <w:rsid w:val="00AD61C4"/>
    <w:rsid w:val="00AD6329"/>
    <w:rsid w:val="00AD6454"/>
    <w:rsid w:val="00AD652A"/>
    <w:rsid w:val="00AD6636"/>
    <w:rsid w:val="00AD6B1B"/>
    <w:rsid w:val="00AD6B39"/>
    <w:rsid w:val="00AD6BB1"/>
    <w:rsid w:val="00AD74DE"/>
    <w:rsid w:val="00AD750E"/>
    <w:rsid w:val="00AD7546"/>
    <w:rsid w:val="00AD765E"/>
    <w:rsid w:val="00AD778D"/>
    <w:rsid w:val="00AD77FB"/>
    <w:rsid w:val="00AD7951"/>
    <w:rsid w:val="00AD7AAD"/>
    <w:rsid w:val="00AE0081"/>
    <w:rsid w:val="00AE01B9"/>
    <w:rsid w:val="00AE0283"/>
    <w:rsid w:val="00AE035C"/>
    <w:rsid w:val="00AE0817"/>
    <w:rsid w:val="00AE08AE"/>
    <w:rsid w:val="00AE08D0"/>
    <w:rsid w:val="00AE0958"/>
    <w:rsid w:val="00AE0A38"/>
    <w:rsid w:val="00AE0B94"/>
    <w:rsid w:val="00AE0CE2"/>
    <w:rsid w:val="00AE0DAF"/>
    <w:rsid w:val="00AE0DFF"/>
    <w:rsid w:val="00AE0E2A"/>
    <w:rsid w:val="00AE0EF0"/>
    <w:rsid w:val="00AE11AD"/>
    <w:rsid w:val="00AE11D0"/>
    <w:rsid w:val="00AE155F"/>
    <w:rsid w:val="00AE15A5"/>
    <w:rsid w:val="00AE15E6"/>
    <w:rsid w:val="00AE17CC"/>
    <w:rsid w:val="00AE1829"/>
    <w:rsid w:val="00AE199B"/>
    <w:rsid w:val="00AE1C44"/>
    <w:rsid w:val="00AE1D17"/>
    <w:rsid w:val="00AE1DCD"/>
    <w:rsid w:val="00AE1E06"/>
    <w:rsid w:val="00AE1E55"/>
    <w:rsid w:val="00AE1F0C"/>
    <w:rsid w:val="00AE1F48"/>
    <w:rsid w:val="00AE203A"/>
    <w:rsid w:val="00AE217F"/>
    <w:rsid w:val="00AE22FE"/>
    <w:rsid w:val="00AE23AD"/>
    <w:rsid w:val="00AE2755"/>
    <w:rsid w:val="00AE275D"/>
    <w:rsid w:val="00AE27E1"/>
    <w:rsid w:val="00AE2B57"/>
    <w:rsid w:val="00AE3307"/>
    <w:rsid w:val="00AE3313"/>
    <w:rsid w:val="00AE3329"/>
    <w:rsid w:val="00AE33A2"/>
    <w:rsid w:val="00AE3559"/>
    <w:rsid w:val="00AE35CC"/>
    <w:rsid w:val="00AE3657"/>
    <w:rsid w:val="00AE3FDE"/>
    <w:rsid w:val="00AE40BA"/>
    <w:rsid w:val="00AE4122"/>
    <w:rsid w:val="00AE43DA"/>
    <w:rsid w:val="00AE4537"/>
    <w:rsid w:val="00AE45FE"/>
    <w:rsid w:val="00AE467F"/>
    <w:rsid w:val="00AE480E"/>
    <w:rsid w:val="00AE4825"/>
    <w:rsid w:val="00AE4B9E"/>
    <w:rsid w:val="00AE4CD9"/>
    <w:rsid w:val="00AE4CFB"/>
    <w:rsid w:val="00AE4E18"/>
    <w:rsid w:val="00AE4F1B"/>
    <w:rsid w:val="00AE52F6"/>
    <w:rsid w:val="00AE5331"/>
    <w:rsid w:val="00AE5348"/>
    <w:rsid w:val="00AE53CB"/>
    <w:rsid w:val="00AE5401"/>
    <w:rsid w:val="00AE54F0"/>
    <w:rsid w:val="00AE54FB"/>
    <w:rsid w:val="00AE56BF"/>
    <w:rsid w:val="00AE56C1"/>
    <w:rsid w:val="00AE56CA"/>
    <w:rsid w:val="00AE5A32"/>
    <w:rsid w:val="00AE5A43"/>
    <w:rsid w:val="00AE5C46"/>
    <w:rsid w:val="00AE6286"/>
    <w:rsid w:val="00AE62A7"/>
    <w:rsid w:val="00AE632C"/>
    <w:rsid w:val="00AE65F9"/>
    <w:rsid w:val="00AE6B19"/>
    <w:rsid w:val="00AE7124"/>
    <w:rsid w:val="00AE713A"/>
    <w:rsid w:val="00AE727F"/>
    <w:rsid w:val="00AE731B"/>
    <w:rsid w:val="00AE752A"/>
    <w:rsid w:val="00AE7536"/>
    <w:rsid w:val="00AE766D"/>
    <w:rsid w:val="00AE770A"/>
    <w:rsid w:val="00AE7B95"/>
    <w:rsid w:val="00AE7FA4"/>
    <w:rsid w:val="00AE7FB7"/>
    <w:rsid w:val="00AF0052"/>
    <w:rsid w:val="00AF007B"/>
    <w:rsid w:val="00AF018F"/>
    <w:rsid w:val="00AF0308"/>
    <w:rsid w:val="00AF039E"/>
    <w:rsid w:val="00AF03FE"/>
    <w:rsid w:val="00AF0400"/>
    <w:rsid w:val="00AF05EA"/>
    <w:rsid w:val="00AF0684"/>
    <w:rsid w:val="00AF0779"/>
    <w:rsid w:val="00AF07B8"/>
    <w:rsid w:val="00AF0883"/>
    <w:rsid w:val="00AF0D8F"/>
    <w:rsid w:val="00AF1178"/>
    <w:rsid w:val="00AF11A3"/>
    <w:rsid w:val="00AF11BC"/>
    <w:rsid w:val="00AF143D"/>
    <w:rsid w:val="00AF1A47"/>
    <w:rsid w:val="00AF1A52"/>
    <w:rsid w:val="00AF1B84"/>
    <w:rsid w:val="00AF1BAE"/>
    <w:rsid w:val="00AF1BEE"/>
    <w:rsid w:val="00AF1C7F"/>
    <w:rsid w:val="00AF1F53"/>
    <w:rsid w:val="00AF21DF"/>
    <w:rsid w:val="00AF2284"/>
    <w:rsid w:val="00AF22BC"/>
    <w:rsid w:val="00AF2330"/>
    <w:rsid w:val="00AF2619"/>
    <w:rsid w:val="00AF2A32"/>
    <w:rsid w:val="00AF2B6E"/>
    <w:rsid w:val="00AF2BBF"/>
    <w:rsid w:val="00AF2DB1"/>
    <w:rsid w:val="00AF32DA"/>
    <w:rsid w:val="00AF3348"/>
    <w:rsid w:val="00AF36C6"/>
    <w:rsid w:val="00AF3842"/>
    <w:rsid w:val="00AF3968"/>
    <w:rsid w:val="00AF3D75"/>
    <w:rsid w:val="00AF3FE6"/>
    <w:rsid w:val="00AF400A"/>
    <w:rsid w:val="00AF409D"/>
    <w:rsid w:val="00AF40C0"/>
    <w:rsid w:val="00AF422B"/>
    <w:rsid w:val="00AF4264"/>
    <w:rsid w:val="00AF427F"/>
    <w:rsid w:val="00AF43E1"/>
    <w:rsid w:val="00AF446B"/>
    <w:rsid w:val="00AF45C7"/>
    <w:rsid w:val="00AF4A72"/>
    <w:rsid w:val="00AF4AC1"/>
    <w:rsid w:val="00AF4ACE"/>
    <w:rsid w:val="00AF4C2E"/>
    <w:rsid w:val="00AF4E2F"/>
    <w:rsid w:val="00AF4E46"/>
    <w:rsid w:val="00AF4F69"/>
    <w:rsid w:val="00AF4FBB"/>
    <w:rsid w:val="00AF5097"/>
    <w:rsid w:val="00AF51FA"/>
    <w:rsid w:val="00AF52EE"/>
    <w:rsid w:val="00AF53BA"/>
    <w:rsid w:val="00AF5748"/>
    <w:rsid w:val="00AF5803"/>
    <w:rsid w:val="00AF58D2"/>
    <w:rsid w:val="00AF58EF"/>
    <w:rsid w:val="00AF5E87"/>
    <w:rsid w:val="00AF5FBD"/>
    <w:rsid w:val="00AF6229"/>
    <w:rsid w:val="00AF63CB"/>
    <w:rsid w:val="00AF6560"/>
    <w:rsid w:val="00AF65DA"/>
    <w:rsid w:val="00AF6652"/>
    <w:rsid w:val="00AF685D"/>
    <w:rsid w:val="00AF68A5"/>
    <w:rsid w:val="00AF68BC"/>
    <w:rsid w:val="00AF6988"/>
    <w:rsid w:val="00AF69E3"/>
    <w:rsid w:val="00AF6AE1"/>
    <w:rsid w:val="00AF6B78"/>
    <w:rsid w:val="00AF6E24"/>
    <w:rsid w:val="00AF7085"/>
    <w:rsid w:val="00AF70A7"/>
    <w:rsid w:val="00AF71F2"/>
    <w:rsid w:val="00AF7212"/>
    <w:rsid w:val="00AF7263"/>
    <w:rsid w:val="00AF73ED"/>
    <w:rsid w:val="00AF746A"/>
    <w:rsid w:val="00AF755F"/>
    <w:rsid w:val="00AF7743"/>
    <w:rsid w:val="00AF7B77"/>
    <w:rsid w:val="00AF7CD1"/>
    <w:rsid w:val="00AF7E28"/>
    <w:rsid w:val="00AF7F32"/>
    <w:rsid w:val="00AF7F8E"/>
    <w:rsid w:val="00AF7FBB"/>
    <w:rsid w:val="00B000AD"/>
    <w:rsid w:val="00B00138"/>
    <w:rsid w:val="00B00246"/>
    <w:rsid w:val="00B00471"/>
    <w:rsid w:val="00B009F0"/>
    <w:rsid w:val="00B00A96"/>
    <w:rsid w:val="00B00B21"/>
    <w:rsid w:val="00B00CE9"/>
    <w:rsid w:val="00B00EB2"/>
    <w:rsid w:val="00B00FD4"/>
    <w:rsid w:val="00B00FD9"/>
    <w:rsid w:val="00B01048"/>
    <w:rsid w:val="00B01069"/>
    <w:rsid w:val="00B0126E"/>
    <w:rsid w:val="00B01295"/>
    <w:rsid w:val="00B01541"/>
    <w:rsid w:val="00B016D5"/>
    <w:rsid w:val="00B01732"/>
    <w:rsid w:val="00B01813"/>
    <w:rsid w:val="00B01D87"/>
    <w:rsid w:val="00B01E48"/>
    <w:rsid w:val="00B01F23"/>
    <w:rsid w:val="00B02024"/>
    <w:rsid w:val="00B021A0"/>
    <w:rsid w:val="00B02204"/>
    <w:rsid w:val="00B02398"/>
    <w:rsid w:val="00B025B0"/>
    <w:rsid w:val="00B02B00"/>
    <w:rsid w:val="00B02B5E"/>
    <w:rsid w:val="00B02D02"/>
    <w:rsid w:val="00B02D88"/>
    <w:rsid w:val="00B033EB"/>
    <w:rsid w:val="00B03435"/>
    <w:rsid w:val="00B0343D"/>
    <w:rsid w:val="00B035C5"/>
    <w:rsid w:val="00B037AB"/>
    <w:rsid w:val="00B03A1B"/>
    <w:rsid w:val="00B03A6A"/>
    <w:rsid w:val="00B03C32"/>
    <w:rsid w:val="00B03E28"/>
    <w:rsid w:val="00B044BB"/>
    <w:rsid w:val="00B044DC"/>
    <w:rsid w:val="00B04528"/>
    <w:rsid w:val="00B046CD"/>
    <w:rsid w:val="00B047C0"/>
    <w:rsid w:val="00B048BD"/>
    <w:rsid w:val="00B04AB4"/>
    <w:rsid w:val="00B04D02"/>
    <w:rsid w:val="00B04E61"/>
    <w:rsid w:val="00B04F63"/>
    <w:rsid w:val="00B04F6F"/>
    <w:rsid w:val="00B051B6"/>
    <w:rsid w:val="00B05281"/>
    <w:rsid w:val="00B05322"/>
    <w:rsid w:val="00B05336"/>
    <w:rsid w:val="00B0555B"/>
    <w:rsid w:val="00B058A8"/>
    <w:rsid w:val="00B058C4"/>
    <w:rsid w:val="00B05C4B"/>
    <w:rsid w:val="00B05DE6"/>
    <w:rsid w:val="00B0604B"/>
    <w:rsid w:val="00B060B4"/>
    <w:rsid w:val="00B06100"/>
    <w:rsid w:val="00B061EC"/>
    <w:rsid w:val="00B0629B"/>
    <w:rsid w:val="00B06375"/>
    <w:rsid w:val="00B06453"/>
    <w:rsid w:val="00B06457"/>
    <w:rsid w:val="00B06546"/>
    <w:rsid w:val="00B06642"/>
    <w:rsid w:val="00B066A2"/>
    <w:rsid w:val="00B06785"/>
    <w:rsid w:val="00B0684F"/>
    <w:rsid w:val="00B06982"/>
    <w:rsid w:val="00B06B19"/>
    <w:rsid w:val="00B06BCC"/>
    <w:rsid w:val="00B06C37"/>
    <w:rsid w:val="00B06DCD"/>
    <w:rsid w:val="00B06F11"/>
    <w:rsid w:val="00B06FA1"/>
    <w:rsid w:val="00B06FAA"/>
    <w:rsid w:val="00B071AB"/>
    <w:rsid w:val="00B07432"/>
    <w:rsid w:val="00B0769D"/>
    <w:rsid w:val="00B076E8"/>
    <w:rsid w:val="00B07794"/>
    <w:rsid w:val="00B07A8E"/>
    <w:rsid w:val="00B07AB4"/>
    <w:rsid w:val="00B07CF7"/>
    <w:rsid w:val="00B07DC8"/>
    <w:rsid w:val="00B07DDB"/>
    <w:rsid w:val="00B07E84"/>
    <w:rsid w:val="00B07E99"/>
    <w:rsid w:val="00B0FF64"/>
    <w:rsid w:val="00B102F2"/>
    <w:rsid w:val="00B10438"/>
    <w:rsid w:val="00B106CD"/>
    <w:rsid w:val="00B10827"/>
    <w:rsid w:val="00B10867"/>
    <w:rsid w:val="00B10B1A"/>
    <w:rsid w:val="00B10BD7"/>
    <w:rsid w:val="00B10E5A"/>
    <w:rsid w:val="00B10EDC"/>
    <w:rsid w:val="00B10F3E"/>
    <w:rsid w:val="00B10FB2"/>
    <w:rsid w:val="00B11116"/>
    <w:rsid w:val="00B11250"/>
    <w:rsid w:val="00B11378"/>
    <w:rsid w:val="00B114DF"/>
    <w:rsid w:val="00B1166C"/>
    <w:rsid w:val="00B119F1"/>
    <w:rsid w:val="00B11CB2"/>
    <w:rsid w:val="00B11CC3"/>
    <w:rsid w:val="00B11FEC"/>
    <w:rsid w:val="00B12009"/>
    <w:rsid w:val="00B1219E"/>
    <w:rsid w:val="00B121A7"/>
    <w:rsid w:val="00B1247E"/>
    <w:rsid w:val="00B1253E"/>
    <w:rsid w:val="00B1270B"/>
    <w:rsid w:val="00B12752"/>
    <w:rsid w:val="00B12959"/>
    <w:rsid w:val="00B12989"/>
    <w:rsid w:val="00B12BC4"/>
    <w:rsid w:val="00B12C60"/>
    <w:rsid w:val="00B12DE5"/>
    <w:rsid w:val="00B12ECA"/>
    <w:rsid w:val="00B13096"/>
    <w:rsid w:val="00B131F2"/>
    <w:rsid w:val="00B1327F"/>
    <w:rsid w:val="00B13390"/>
    <w:rsid w:val="00B13698"/>
    <w:rsid w:val="00B137BE"/>
    <w:rsid w:val="00B139D1"/>
    <w:rsid w:val="00B13C0B"/>
    <w:rsid w:val="00B13FDE"/>
    <w:rsid w:val="00B141ED"/>
    <w:rsid w:val="00B1447E"/>
    <w:rsid w:val="00B14480"/>
    <w:rsid w:val="00B147E7"/>
    <w:rsid w:val="00B14AAF"/>
    <w:rsid w:val="00B14B4F"/>
    <w:rsid w:val="00B14E34"/>
    <w:rsid w:val="00B14E9D"/>
    <w:rsid w:val="00B1500A"/>
    <w:rsid w:val="00B151C0"/>
    <w:rsid w:val="00B1525B"/>
    <w:rsid w:val="00B152B8"/>
    <w:rsid w:val="00B157F9"/>
    <w:rsid w:val="00B1595A"/>
    <w:rsid w:val="00B15ECC"/>
    <w:rsid w:val="00B16621"/>
    <w:rsid w:val="00B1664A"/>
    <w:rsid w:val="00B1668C"/>
    <w:rsid w:val="00B167FE"/>
    <w:rsid w:val="00B16B42"/>
    <w:rsid w:val="00B16C3A"/>
    <w:rsid w:val="00B16CFC"/>
    <w:rsid w:val="00B16D11"/>
    <w:rsid w:val="00B16FFC"/>
    <w:rsid w:val="00B171EE"/>
    <w:rsid w:val="00B172D1"/>
    <w:rsid w:val="00B173FC"/>
    <w:rsid w:val="00B17B12"/>
    <w:rsid w:val="00B17B33"/>
    <w:rsid w:val="00B17B4C"/>
    <w:rsid w:val="00B17B7B"/>
    <w:rsid w:val="00B17ED1"/>
    <w:rsid w:val="00B17F99"/>
    <w:rsid w:val="00B20397"/>
    <w:rsid w:val="00B20850"/>
    <w:rsid w:val="00B208EE"/>
    <w:rsid w:val="00B2094A"/>
    <w:rsid w:val="00B20ED1"/>
    <w:rsid w:val="00B20F74"/>
    <w:rsid w:val="00B21392"/>
    <w:rsid w:val="00B21610"/>
    <w:rsid w:val="00B21929"/>
    <w:rsid w:val="00B21975"/>
    <w:rsid w:val="00B21AA9"/>
    <w:rsid w:val="00B21BE9"/>
    <w:rsid w:val="00B21C67"/>
    <w:rsid w:val="00B21D0F"/>
    <w:rsid w:val="00B21E34"/>
    <w:rsid w:val="00B223DF"/>
    <w:rsid w:val="00B226B1"/>
    <w:rsid w:val="00B22A4A"/>
    <w:rsid w:val="00B22A9F"/>
    <w:rsid w:val="00B22ECF"/>
    <w:rsid w:val="00B22F45"/>
    <w:rsid w:val="00B22FC3"/>
    <w:rsid w:val="00B230BC"/>
    <w:rsid w:val="00B23281"/>
    <w:rsid w:val="00B23319"/>
    <w:rsid w:val="00B233FD"/>
    <w:rsid w:val="00B237AB"/>
    <w:rsid w:val="00B23A7F"/>
    <w:rsid w:val="00B23C6E"/>
    <w:rsid w:val="00B23FD4"/>
    <w:rsid w:val="00B24113"/>
    <w:rsid w:val="00B241B3"/>
    <w:rsid w:val="00B24223"/>
    <w:rsid w:val="00B246CE"/>
    <w:rsid w:val="00B24842"/>
    <w:rsid w:val="00B24935"/>
    <w:rsid w:val="00B24B4A"/>
    <w:rsid w:val="00B24C43"/>
    <w:rsid w:val="00B25152"/>
    <w:rsid w:val="00B2520A"/>
    <w:rsid w:val="00B25211"/>
    <w:rsid w:val="00B25240"/>
    <w:rsid w:val="00B2532E"/>
    <w:rsid w:val="00B256D9"/>
    <w:rsid w:val="00B25805"/>
    <w:rsid w:val="00B2586F"/>
    <w:rsid w:val="00B259E1"/>
    <w:rsid w:val="00B25C13"/>
    <w:rsid w:val="00B25E97"/>
    <w:rsid w:val="00B25EE8"/>
    <w:rsid w:val="00B26369"/>
    <w:rsid w:val="00B26388"/>
    <w:rsid w:val="00B26390"/>
    <w:rsid w:val="00B263FD"/>
    <w:rsid w:val="00B26699"/>
    <w:rsid w:val="00B26830"/>
    <w:rsid w:val="00B269BE"/>
    <w:rsid w:val="00B26B57"/>
    <w:rsid w:val="00B26BE1"/>
    <w:rsid w:val="00B26C7E"/>
    <w:rsid w:val="00B26F0A"/>
    <w:rsid w:val="00B27058"/>
    <w:rsid w:val="00B27179"/>
    <w:rsid w:val="00B2727F"/>
    <w:rsid w:val="00B27338"/>
    <w:rsid w:val="00B273E7"/>
    <w:rsid w:val="00B27484"/>
    <w:rsid w:val="00B274B6"/>
    <w:rsid w:val="00B274D9"/>
    <w:rsid w:val="00B27812"/>
    <w:rsid w:val="00B27BBA"/>
    <w:rsid w:val="00B27BE9"/>
    <w:rsid w:val="00B27F2E"/>
    <w:rsid w:val="00B27F6E"/>
    <w:rsid w:val="00B27FD0"/>
    <w:rsid w:val="00B3022A"/>
    <w:rsid w:val="00B30614"/>
    <w:rsid w:val="00B30651"/>
    <w:rsid w:val="00B30676"/>
    <w:rsid w:val="00B3070F"/>
    <w:rsid w:val="00B30838"/>
    <w:rsid w:val="00B30842"/>
    <w:rsid w:val="00B3087B"/>
    <w:rsid w:val="00B30924"/>
    <w:rsid w:val="00B30A55"/>
    <w:rsid w:val="00B30AAB"/>
    <w:rsid w:val="00B30C52"/>
    <w:rsid w:val="00B30D5B"/>
    <w:rsid w:val="00B30E83"/>
    <w:rsid w:val="00B31130"/>
    <w:rsid w:val="00B312EB"/>
    <w:rsid w:val="00B312EE"/>
    <w:rsid w:val="00B31355"/>
    <w:rsid w:val="00B31533"/>
    <w:rsid w:val="00B31597"/>
    <w:rsid w:val="00B3192D"/>
    <w:rsid w:val="00B31AA7"/>
    <w:rsid w:val="00B31C0A"/>
    <w:rsid w:val="00B31ED0"/>
    <w:rsid w:val="00B31EE5"/>
    <w:rsid w:val="00B31FB0"/>
    <w:rsid w:val="00B321F3"/>
    <w:rsid w:val="00B3228B"/>
    <w:rsid w:val="00B32514"/>
    <w:rsid w:val="00B3253A"/>
    <w:rsid w:val="00B32850"/>
    <w:rsid w:val="00B32A2D"/>
    <w:rsid w:val="00B32C36"/>
    <w:rsid w:val="00B32D56"/>
    <w:rsid w:val="00B32F0E"/>
    <w:rsid w:val="00B33152"/>
    <w:rsid w:val="00B333F7"/>
    <w:rsid w:val="00B3382B"/>
    <w:rsid w:val="00B33ADE"/>
    <w:rsid w:val="00B33B56"/>
    <w:rsid w:val="00B33BF1"/>
    <w:rsid w:val="00B33D27"/>
    <w:rsid w:val="00B33DBA"/>
    <w:rsid w:val="00B33FC6"/>
    <w:rsid w:val="00B34387"/>
    <w:rsid w:val="00B34667"/>
    <w:rsid w:val="00B34844"/>
    <w:rsid w:val="00B34894"/>
    <w:rsid w:val="00B348DC"/>
    <w:rsid w:val="00B349E9"/>
    <w:rsid w:val="00B349F2"/>
    <w:rsid w:val="00B34C6B"/>
    <w:rsid w:val="00B34C77"/>
    <w:rsid w:val="00B34D91"/>
    <w:rsid w:val="00B34DD6"/>
    <w:rsid w:val="00B35349"/>
    <w:rsid w:val="00B356E8"/>
    <w:rsid w:val="00B3574F"/>
    <w:rsid w:val="00B35A12"/>
    <w:rsid w:val="00B35A79"/>
    <w:rsid w:val="00B35C39"/>
    <w:rsid w:val="00B35E88"/>
    <w:rsid w:val="00B36108"/>
    <w:rsid w:val="00B36226"/>
    <w:rsid w:val="00B366EE"/>
    <w:rsid w:val="00B36773"/>
    <w:rsid w:val="00B3679E"/>
    <w:rsid w:val="00B369C0"/>
    <w:rsid w:val="00B36E7A"/>
    <w:rsid w:val="00B36E8D"/>
    <w:rsid w:val="00B37084"/>
    <w:rsid w:val="00B370D8"/>
    <w:rsid w:val="00B370E6"/>
    <w:rsid w:val="00B37159"/>
    <w:rsid w:val="00B3739D"/>
    <w:rsid w:val="00B373A3"/>
    <w:rsid w:val="00B37438"/>
    <w:rsid w:val="00B374B6"/>
    <w:rsid w:val="00B3765B"/>
    <w:rsid w:val="00B377A7"/>
    <w:rsid w:val="00B37864"/>
    <w:rsid w:val="00B3792B"/>
    <w:rsid w:val="00B3792C"/>
    <w:rsid w:val="00B37964"/>
    <w:rsid w:val="00B379A8"/>
    <w:rsid w:val="00B379CF"/>
    <w:rsid w:val="00B37A08"/>
    <w:rsid w:val="00B37A25"/>
    <w:rsid w:val="00B37B90"/>
    <w:rsid w:val="00B37D53"/>
    <w:rsid w:val="00B37F27"/>
    <w:rsid w:val="00B40275"/>
    <w:rsid w:val="00B406E0"/>
    <w:rsid w:val="00B406F7"/>
    <w:rsid w:val="00B40750"/>
    <w:rsid w:val="00B4092D"/>
    <w:rsid w:val="00B40CF0"/>
    <w:rsid w:val="00B40D3B"/>
    <w:rsid w:val="00B40E07"/>
    <w:rsid w:val="00B41825"/>
    <w:rsid w:val="00B4182F"/>
    <w:rsid w:val="00B419A4"/>
    <w:rsid w:val="00B419FD"/>
    <w:rsid w:val="00B41A0F"/>
    <w:rsid w:val="00B41A2B"/>
    <w:rsid w:val="00B41C0D"/>
    <w:rsid w:val="00B41CE3"/>
    <w:rsid w:val="00B41D5C"/>
    <w:rsid w:val="00B41E5D"/>
    <w:rsid w:val="00B41E9B"/>
    <w:rsid w:val="00B41F18"/>
    <w:rsid w:val="00B420BA"/>
    <w:rsid w:val="00B42361"/>
    <w:rsid w:val="00B42402"/>
    <w:rsid w:val="00B4251B"/>
    <w:rsid w:val="00B425FD"/>
    <w:rsid w:val="00B426A4"/>
    <w:rsid w:val="00B42A25"/>
    <w:rsid w:val="00B42A68"/>
    <w:rsid w:val="00B42B46"/>
    <w:rsid w:val="00B42BE3"/>
    <w:rsid w:val="00B42C15"/>
    <w:rsid w:val="00B42E1A"/>
    <w:rsid w:val="00B42FFC"/>
    <w:rsid w:val="00B43103"/>
    <w:rsid w:val="00B433F0"/>
    <w:rsid w:val="00B439E0"/>
    <w:rsid w:val="00B44394"/>
    <w:rsid w:val="00B444D7"/>
    <w:rsid w:val="00B4458C"/>
    <w:rsid w:val="00B44769"/>
    <w:rsid w:val="00B44E21"/>
    <w:rsid w:val="00B44F0A"/>
    <w:rsid w:val="00B44F22"/>
    <w:rsid w:val="00B455BC"/>
    <w:rsid w:val="00B45822"/>
    <w:rsid w:val="00B45896"/>
    <w:rsid w:val="00B45A38"/>
    <w:rsid w:val="00B45B22"/>
    <w:rsid w:val="00B46236"/>
    <w:rsid w:val="00B46631"/>
    <w:rsid w:val="00B46743"/>
    <w:rsid w:val="00B4675D"/>
    <w:rsid w:val="00B46820"/>
    <w:rsid w:val="00B46848"/>
    <w:rsid w:val="00B46914"/>
    <w:rsid w:val="00B46996"/>
    <w:rsid w:val="00B469CF"/>
    <w:rsid w:val="00B469EB"/>
    <w:rsid w:val="00B46A96"/>
    <w:rsid w:val="00B46B4A"/>
    <w:rsid w:val="00B470A9"/>
    <w:rsid w:val="00B47195"/>
    <w:rsid w:val="00B471D8"/>
    <w:rsid w:val="00B472F0"/>
    <w:rsid w:val="00B474F3"/>
    <w:rsid w:val="00B475B7"/>
    <w:rsid w:val="00B47683"/>
    <w:rsid w:val="00B477E4"/>
    <w:rsid w:val="00B47B03"/>
    <w:rsid w:val="00B47B69"/>
    <w:rsid w:val="00B47BA2"/>
    <w:rsid w:val="00B47C79"/>
    <w:rsid w:val="00B47CAA"/>
    <w:rsid w:val="00B47CF8"/>
    <w:rsid w:val="00B47DBC"/>
    <w:rsid w:val="00B47DD9"/>
    <w:rsid w:val="00B50102"/>
    <w:rsid w:val="00B5017E"/>
    <w:rsid w:val="00B5024C"/>
    <w:rsid w:val="00B50322"/>
    <w:rsid w:val="00B5042D"/>
    <w:rsid w:val="00B507B6"/>
    <w:rsid w:val="00B5085C"/>
    <w:rsid w:val="00B509EC"/>
    <w:rsid w:val="00B509FA"/>
    <w:rsid w:val="00B50A9C"/>
    <w:rsid w:val="00B50B84"/>
    <w:rsid w:val="00B50F98"/>
    <w:rsid w:val="00B50FFD"/>
    <w:rsid w:val="00B51021"/>
    <w:rsid w:val="00B511B1"/>
    <w:rsid w:val="00B512C0"/>
    <w:rsid w:val="00B513C1"/>
    <w:rsid w:val="00B51514"/>
    <w:rsid w:val="00B517CD"/>
    <w:rsid w:val="00B5194A"/>
    <w:rsid w:val="00B51A00"/>
    <w:rsid w:val="00B51A1D"/>
    <w:rsid w:val="00B51AF9"/>
    <w:rsid w:val="00B51C91"/>
    <w:rsid w:val="00B51D93"/>
    <w:rsid w:val="00B51DCF"/>
    <w:rsid w:val="00B52029"/>
    <w:rsid w:val="00B520E8"/>
    <w:rsid w:val="00B52504"/>
    <w:rsid w:val="00B5255E"/>
    <w:rsid w:val="00B52627"/>
    <w:rsid w:val="00B5279D"/>
    <w:rsid w:val="00B5279F"/>
    <w:rsid w:val="00B527CE"/>
    <w:rsid w:val="00B528C7"/>
    <w:rsid w:val="00B529EF"/>
    <w:rsid w:val="00B52A91"/>
    <w:rsid w:val="00B52D7C"/>
    <w:rsid w:val="00B52D82"/>
    <w:rsid w:val="00B52E2B"/>
    <w:rsid w:val="00B52EC6"/>
    <w:rsid w:val="00B5328D"/>
    <w:rsid w:val="00B53334"/>
    <w:rsid w:val="00B53598"/>
    <w:rsid w:val="00B53684"/>
    <w:rsid w:val="00B538EA"/>
    <w:rsid w:val="00B53CAE"/>
    <w:rsid w:val="00B53D54"/>
    <w:rsid w:val="00B53F1B"/>
    <w:rsid w:val="00B53F86"/>
    <w:rsid w:val="00B54784"/>
    <w:rsid w:val="00B54880"/>
    <w:rsid w:val="00B54967"/>
    <w:rsid w:val="00B549D1"/>
    <w:rsid w:val="00B54A24"/>
    <w:rsid w:val="00B54B88"/>
    <w:rsid w:val="00B54C31"/>
    <w:rsid w:val="00B55085"/>
    <w:rsid w:val="00B55164"/>
    <w:rsid w:val="00B5528C"/>
    <w:rsid w:val="00B55359"/>
    <w:rsid w:val="00B55365"/>
    <w:rsid w:val="00B55478"/>
    <w:rsid w:val="00B55496"/>
    <w:rsid w:val="00B555F8"/>
    <w:rsid w:val="00B5562A"/>
    <w:rsid w:val="00B5562C"/>
    <w:rsid w:val="00B558E3"/>
    <w:rsid w:val="00B55A00"/>
    <w:rsid w:val="00B55AE1"/>
    <w:rsid w:val="00B55F6C"/>
    <w:rsid w:val="00B55FA3"/>
    <w:rsid w:val="00B56015"/>
    <w:rsid w:val="00B561CA"/>
    <w:rsid w:val="00B562A3"/>
    <w:rsid w:val="00B56351"/>
    <w:rsid w:val="00B565C1"/>
    <w:rsid w:val="00B56726"/>
    <w:rsid w:val="00B56B16"/>
    <w:rsid w:val="00B56BD3"/>
    <w:rsid w:val="00B5709E"/>
    <w:rsid w:val="00B573AC"/>
    <w:rsid w:val="00B5766F"/>
    <w:rsid w:val="00B57702"/>
    <w:rsid w:val="00B578DC"/>
    <w:rsid w:val="00B57DBB"/>
    <w:rsid w:val="00B57E32"/>
    <w:rsid w:val="00B57F54"/>
    <w:rsid w:val="00B57F5C"/>
    <w:rsid w:val="00B601F5"/>
    <w:rsid w:val="00B605DE"/>
    <w:rsid w:val="00B60817"/>
    <w:rsid w:val="00B609BD"/>
    <w:rsid w:val="00B609E7"/>
    <w:rsid w:val="00B60B72"/>
    <w:rsid w:val="00B60E86"/>
    <w:rsid w:val="00B61197"/>
    <w:rsid w:val="00B6128B"/>
    <w:rsid w:val="00B6163F"/>
    <w:rsid w:val="00B6179E"/>
    <w:rsid w:val="00B617AB"/>
    <w:rsid w:val="00B6181E"/>
    <w:rsid w:val="00B61D86"/>
    <w:rsid w:val="00B61DF0"/>
    <w:rsid w:val="00B61E43"/>
    <w:rsid w:val="00B6213E"/>
    <w:rsid w:val="00B6223E"/>
    <w:rsid w:val="00B6244F"/>
    <w:rsid w:val="00B624FB"/>
    <w:rsid w:val="00B62504"/>
    <w:rsid w:val="00B62620"/>
    <w:rsid w:val="00B62823"/>
    <w:rsid w:val="00B62836"/>
    <w:rsid w:val="00B62869"/>
    <w:rsid w:val="00B628AC"/>
    <w:rsid w:val="00B62A85"/>
    <w:rsid w:val="00B62AE9"/>
    <w:rsid w:val="00B62B60"/>
    <w:rsid w:val="00B62D8D"/>
    <w:rsid w:val="00B62E52"/>
    <w:rsid w:val="00B62E5E"/>
    <w:rsid w:val="00B62EE0"/>
    <w:rsid w:val="00B62F41"/>
    <w:rsid w:val="00B62FA8"/>
    <w:rsid w:val="00B632E4"/>
    <w:rsid w:val="00B635FF"/>
    <w:rsid w:val="00B636D2"/>
    <w:rsid w:val="00B63734"/>
    <w:rsid w:val="00B6382C"/>
    <w:rsid w:val="00B639B5"/>
    <w:rsid w:val="00B639EB"/>
    <w:rsid w:val="00B63FC3"/>
    <w:rsid w:val="00B641AD"/>
    <w:rsid w:val="00B642D6"/>
    <w:rsid w:val="00B64470"/>
    <w:rsid w:val="00B64471"/>
    <w:rsid w:val="00B64696"/>
    <w:rsid w:val="00B646F1"/>
    <w:rsid w:val="00B64FB4"/>
    <w:rsid w:val="00B650EC"/>
    <w:rsid w:val="00B6519F"/>
    <w:rsid w:val="00B65456"/>
    <w:rsid w:val="00B65629"/>
    <w:rsid w:val="00B65A21"/>
    <w:rsid w:val="00B65C78"/>
    <w:rsid w:val="00B65CF3"/>
    <w:rsid w:val="00B65D5D"/>
    <w:rsid w:val="00B65D8A"/>
    <w:rsid w:val="00B65DBB"/>
    <w:rsid w:val="00B65ED7"/>
    <w:rsid w:val="00B66012"/>
    <w:rsid w:val="00B660A2"/>
    <w:rsid w:val="00B660A8"/>
    <w:rsid w:val="00B660AC"/>
    <w:rsid w:val="00B66249"/>
    <w:rsid w:val="00B666AE"/>
    <w:rsid w:val="00B6671D"/>
    <w:rsid w:val="00B66827"/>
    <w:rsid w:val="00B66917"/>
    <w:rsid w:val="00B66B87"/>
    <w:rsid w:val="00B66E0A"/>
    <w:rsid w:val="00B66E93"/>
    <w:rsid w:val="00B66F35"/>
    <w:rsid w:val="00B66F7D"/>
    <w:rsid w:val="00B66F8A"/>
    <w:rsid w:val="00B673EC"/>
    <w:rsid w:val="00B67525"/>
    <w:rsid w:val="00B675AF"/>
    <w:rsid w:val="00B678F2"/>
    <w:rsid w:val="00B67B10"/>
    <w:rsid w:val="00B67CCD"/>
    <w:rsid w:val="00B67E69"/>
    <w:rsid w:val="00B67EC8"/>
    <w:rsid w:val="00B70065"/>
    <w:rsid w:val="00B70115"/>
    <w:rsid w:val="00B702B3"/>
    <w:rsid w:val="00B70343"/>
    <w:rsid w:val="00B7046D"/>
    <w:rsid w:val="00B704BA"/>
    <w:rsid w:val="00B7068A"/>
    <w:rsid w:val="00B7084F"/>
    <w:rsid w:val="00B70926"/>
    <w:rsid w:val="00B70ACB"/>
    <w:rsid w:val="00B70B16"/>
    <w:rsid w:val="00B70D97"/>
    <w:rsid w:val="00B70E5E"/>
    <w:rsid w:val="00B710FD"/>
    <w:rsid w:val="00B712C5"/>
    <w:rsid w:val="00B714A1"/>
    <w:rsid w:val="00B71517"/>
    <w:rsid w:val="00B71634"/>
    <w:rsid w:val="00B71B14"/>
    <w:rsid w:val="00B71D53"/>
    <w:rsid w:val="00B71DBB"/>
    <w:rsid w:val="00B72229"/>
    <w:rsid w:val="00B722F8"/>
    <w:rsid w:val="00B72349"/>
    <w:rsid w:val="00B72416"/>
    <w:rsid w:val="00B72556"/>
    <w:rsid w:val="00B7262C"/>
    <w:rsid w:val="00B729F2"/>
    <w:rsid w:val="00B72A56"/>
    <w:rsid w:val="00B72C59"/>
    <w:rsid w:val="00B72D05"/>
    <w:rsid w:val="00B72E29"/>
    <w:rsid w:val="00B72EEE"/>
    <w:rsid w:val="00B72F3C"/>
    <w:rsid w:val="00B7316E"/>
    <w:rsid w:val="00B73205"/>
    <w:rsid w:val="00B73214"/>
    <w:rsid w:val="00B73589"/>
    <w:rsid w:val="00B7388B"/>
    <w:rsid w:val="00B739D0"/>
    <w:rsid w:val="00B74100"/>
    <w:rsid w:val="00B742A4"/>
    <w:rsid w:val="00B744E8"/>
    <w:rsid w:val="00B74612"/>
    <w:rsid w:val="00B747C8"/>
    <w:rsid w:val="00B747E0"/>
    <w:rsid w:val="00B74865"/>
    <w:rsid w:val="00B7496C"/>
    <w:rsid w:val="00B74A23"/>
    <w:rsid w:val="00B74AFB"/>
    <w:rsid w:val="00B74B20"/>
    <w:rsid w:val="00B74C1F"/>
    <w:rsid w:val="00B74F93"/>
    <w:rsid w:val="00B7500F"/>
    <w:rsid w:val="00B75038"/>
    <w:rsid w:val="00B75044"/>
    <w:rsid w:val="00B75121"/>
    <w:rsid w:val="00B75271"/>
    <w:rsid w:val="00B75361"/>
    <w:rsid w:val="00B75588"/>
    <w:rsid w:val="00B755B3"/>
    <w:rsid w:val="00B756CA"/>
    <w:rsid w:val="00B758AC"/>
    <w:rsid w:val="00B75C71"/>
    <w:rsid w:val="00B75DB6"/>
    <w:rsid w:val="00B75E9D"/>
    <w:rsid w:val="00B75EF1"/>
    <w:rsid w:val="00B75F83"/>
    <w:rsid w:val="00B76051"/>
    <w:rsid w:val="00B760D8"/>
    <w:rsid w:val="00B760EC"/>
    <w:rsid w:val="00B76143"/>
    <w:rsid w:val="00B76427"/>
    <w:rsid w:val="00B76714"/>
    <w:rsid w:val="00B76746"/>
    <w:rsid w:val="00B76756"/>
    <w:rsid w:val="00B7675E"/>
    <w:rsid w:val="00B7676C"/>
    <w:rsid w:val="00B76921"/>
    <w:rsid w:val="00B76A04"/>
    <w:rsid w:val="00B76BD3"/>
    <w:rsid w:val="00B76F7C"/>
    <w:rsid w:val="00B770A3"/>
    <w:rsid w:val="00B77653"/>
    <w:rsid w:val="00B77702"/>
    <w:rsid w:val="00B77A99"/>
    <w:rsid w:val="00B77AAE"/>
    <w:rsid w:val="00B77CC4"/>
    <w:rsid w:val="00B77F19"/>
    <w:rsid w:val="00B77F2F"/>
    <w:rsid w:val="00B802CB"/>
    <w:rsid w:val="00B80354"/>
    <w:rsid w:val="00B803D4"/>
    <w:rsid w:val="00B8043A"/>
    <w:rsid w:val="00B805E3"/>
    <w:rsid w:val="00B806AA"/>
    <w:rsid w:val="00B80769"/>
    <w:rsid w:val="00B807B8"/>
    <w:rsid w:val="00B80859"/>
    <w:rsid w:val="00B809EC"/>
    <w:rsid w:val="00B809F9"/>
    <w:rsid w:val="00B80A64"/>
    <w:rsid w:val="00B80DB5"/>
    <w:rsid w:val="00B80EE7"/>
    <w:rsid w:val="00B81101"/>
    <w:rsid w:val="00B811E3"/>
    <w:rsid w:val="00B811F4"/>
    <w:rsid w:val="00B812AB"/>
    <w:rsid w:val="00B81339"/>
    <w:rsid w:val="00B814FA"/>
    <w:rsid w:val="00B81666"/>
    <w:rsid w:val="00B81917"/>
    <w:rsid w:val="00B819EA"/>
    <w:rsid w:val="00B81A38"/>
    <w:rsid w:val="00B81AAE"/>
    <w:rsid w:val="00B81D99"/>
    <w:rsid w:val="00B820F6"/>
    <w:rsid w:val="00B8211F"/>
    <w:rsid w:val="00B82192"/>
    <w:rsid w:val="00B822E7"/>
    <w:rsid w:val="00B822E9"/>
    <w:rsid w:val="00B82393"/>
    <w:rsid w:val="00B82414"/>
    <w:rsid w:val="00B82539"/>
    <w:rsid w:val="00B8259E"/>
    <w:rsid w:val="00B827DE"/>
    <w:rsid w:val="00B829C6"/>
    <w:rsid w:val="00B82A67"/>
    <w:rsid w:val="00B82D09"/>
    <w:rsid w:val="00B82FEE"/>
    <w:rsid w:val="00B83417"/>
    <w:rsid w:val="00B8346F"/>
    <w:rsid w:val="00B83765"/>
    <w:rsid w:val="00B837DF"/>
    <w:rsid w:val="00B8383A"/>
    <w:rsid w:val="00B8389D"/>
    <w:rsid w:val="00B83986"/>
    <w:rsid w:val="00B83A79"/>
    <w:rsid w:val="00B83C18"/>
    <w:rsid w:val="00B83DDD"/>
    <w:rsid w:val="00B83E9D"/>
    <w:rsid w:val="00B8400E"/>
    <w:rsid w:val="00B84042"/>
    <w:rsid w:val="00B841E3"/>
    <w:rsid w:val="00B84202"/>
    <w:rsid w:val="00B84220"/>
    <w:rsid w:val="00B84374"/>
    <w:rsid w:val="00B8452B"/>
    <w:rsid w:val="00B845B6"/>
    <w:rsid w:val="00B84785"/>
    <w:rsid w:val="00B847A2"/>
    <w:rsid w:val="00B847F4"/>
    <w:rsid w:val="00B84A99"/>
    <w:rsid w:val="00B84BE1"/>
    <w:rsid w:val="00B84F06"/>
    <w:rsid w:val="00B8504F"/>
    <w:rsid w:val="00B850CA"/>
    <w:rsid w:val="00B85168"/>
    <w:rsid w:val="00B85190"/>
    <w:rsid w:val="00B8541E"/>
    <w:rsid w:val="00B854E3"/>
    <w:rsid w:val="00B855BF"/>
    <w:rsid w:val="00B855FE"/>
    <w:rsid w:val="00B85685"/>
    <w:rsid w:val="00B856EF"/>
    <w:rsid w:val="00B857D2"/>
    <w:rsid w:val="00B85A1B"/>
    <w:rsid w:val="00B85AB2"/>
    <w:rsid w:val="00B85DBD"/>
    <w:rsid w:val="00B85E2D"/>
    <w:rsid w:val="00B85E4D"/>
    <w:rsid w:val="00B85FA4"/>
    <w:rsid w:val="00B860D0"/>
    <w:rsid w:val="00B86853"/>
    <w:rsid w:val="00B868B5"/>
    <w:rsid w:val="00B86A28"/>
    <w:rsid w:val="00B86A9F"/>
    <w:rsid w:val="00B86B2E"/>
    <w:rsid w:val="00B86BF8"/>
    <w:rsid w:val="00B86C60"/>
    <w:rsid w:val="00B86DA3"/>
    <w:rsid w:val="00B86E08"/>
    <w:rsid w:val="00B86E4B"/>
    <w:rsid w:val="00B8710A"/>
    <w:rsid w:val="00B8725B"/>
    <w:rsid w:val="00B8733F"/>
    <w:rsid w:val="00B8744E"/>
    <w:rsid w:val="00B8749B"/>
    <w:rsid w:val="00B87509"/>
    <w:rsid w:val="00B87605"/>
    <w:rsid w:val="00B876DC"/>
    <w:rsid w:val="00B87866"/>
    <w:rsid w:val="00B87C93"/>
    <w:rsid w:val="00B87DA4"/>
    <w:rsid w:val="00B87EC5"/>
    <w:rsid w:val="00B87F92"/>
    <w:rsid w:val="00B87FFC"/>
    <w:rsid w:val="00B90120"/>
    <w:rsid w:val="00B901BF"/>
    <w:rsid w:val="00B90279"/>
    <w:rsid w:val="00B90719"/>
    <w:rsid w:val="00B9085F"/>
    <w:rsid w:val="00B90941"/>
    <w:rsid w:val="00B90AE9"/>
    <w:rsid w:val="00B90BD7"/>
    <w:rsid w:val="00B90D08"/>
    <w:rsid w:val="00B90D88"/>
    <w:rsid w:val="00B90EFE"/>
    <w:rsid w:val="00B90F21"/>
    <w:rsid w:val="00B90F63"/>
    <w:rsid w:val="00B911FF"/>
    <w:rsid w:val="00B91493"/>
    <w:rsid w:val="00B91688"/>
    <w:rsid w:val="00B918CD"/>
    <w:rsid w:val="00B918CF"/>
    <w:rsid w:val="00B91F6A"/>
    <w:rsid w:val="00B92127"/>
    <w:rsid w:val="00B9216A"/>
    <w:rsid w:val="00B92304"/>
    <w:rsid w:val="00B92413"/>
    <w:rsid w:val="00B924BC"/>
    <w:rsid w:val="00B924F0"/>
    <w:rsid w:val="00B92530"/>
    <w:rsid w:val="00B92578"/>
    <w:rsid w:val="00B92BDF"/>
    <w:rsid w:val="00B92FF7"/>
    <w:rsid w:val="00B93273"/>
    <w:rsid w:val="00B9335E"/>
    <w:rsid w:val="00B938D2"/>
    <w:rsid w:val="00B93A66"/>
    <w:rsid w:val="00B93D77"/>
    <w:rsid w:val="00B942D0"/>
    <w:rsid w:val="00B9461E"/>
    <w:rsid w:val="00B94756"/>
    <w:rsid w:val="00B9478D"/>
    <w:rsid w:val="00B94870"/>
    <w:rsid w:val="00B94B00"/>
    <w:rsid w:val="00B94CAE"/>
    <w:rsid w:val="00B94CDD"/>
    <w:rsid w:val="00B94F21"/>
    <w:rsid w:val="00B9502B"/>
    <w:rsid w:val="00B950A3"/>
    <w:rsid w:val="00B9514E"/>
    <w:rsid w:val="00B9517B"/>
    <w:rsid w:val="00B951AA"/>
    <w:rsid w:val="00B951C5"/>
    <w:rsid w:val="00B954F0"/>
    <w:rsid w:val="00B9579C"/>
    <w:rsid w:val="00B959CE"/>
    <w:rsid w:val="00B95BD1"/>
    <w:rsid w:val="00B95C73"/>
    <w:rsid w:val="00B95C8E"/>
    <w:rsid w:val="00B95E18"/>
    <w:rsid w:val="00B95EBF"/>
    <w:rsid w:val="00B95EE9"/>
    <w:rsid w:val="00B95EEE"/>
    <w:rsid w:val="00B95FAA"/>
    <w:rsid w:val="00B96176"/>
    <w:rsid w:val="00B96183"/>
    <w:rsid w:val="00B962CF"/>
    <w:rsid w:val="00B96434"/>
    <w:rsid w:val="00B96657"/>
    <w:rsid w:val="00B9668D"/>
    <w:rsid w:val="00B9669F"/>
    <w:rsid w:val="00B966C1"/>
    <w:rsid w:val="00B966EF"/>
    <w:rsid w:val="00B96AA2"/>
    <w:rsid w:val="00B96B18"/>
    <w:rsid w:val="00B96BC8"/>
    <w:rsid w:val="00B96C40"/>
    <w:rsid w:val="00B97207"/>
    <w:rsid w:val="00B97246"/>
    <w:rsid w:val="00B9767E"/>
    <w:rsid w:val="00B976DC"/>
    <w:rsid w:val="00B97742"/>
    <w:rsid w:val="00B97753"/>
    <w:rsid w:val="00B97870"/>
    <w:rsid w:val="00B979A4"/>
    <w:rsid w:val="00B97D80"/>
    <w:rsid w:val="00B97FB4"/>
    <w:rsid w:val="00BA014D"/>
    <w:rsid w:val="00BA016C"/>
    <w:rsid w:val="00BA01FF"/>
    <w:rsid w:val="00BA046E"/>
    <w:rsid w:val="00BA0777"/>
    <w:rsid w:val="00BA0864"/>
    <w:rsid w:val="00BA08E7"/>
    <w:rsid w:val="00BA090A"/>
    <w:rsid w:val="00BA0DD2"/>
    <w:rsid w:val="00BA1136"/>
    <w:rsid w:val="00BA127C"/>
    <w:rsid w:val="00BA1424"/>
    <w:rsid w:val="00BA160D"/>
    <w:rsid w:val="00BA182F"/>
    <w:rsid w:val="00BA1C31"/>
    <w:rsid w:val="00BA1CA4"/>
    <w:rsid w:val="00BA1E60"/>
    <w:rsid w:val="00BA1E99"/>
    <w:rsid w:val="00BA1F1F"/>
    <w:rsid w:val="00BA1F2D"/>
    <w:rsid w:val="00BA1FA6"/>
    <w:rsid w:val="00BA20D9"/>
    <w:rsid w:val="00BA213A"/>
    <w:rsid w:val="00BA2341"/>
    <w:rsid w:val="00BA26FF"/>
    <w:rsid w:val="00BA2710"/>
    <w:rsid w:val="00BA27BA"/>
    <w:rsid w:val="00BA27CD"/>
    <w:rsid w:val="00BA2924"/>
    <w:rsid w:val="00BA294D"/>
    <w:rsid w:val="00BA2A66"/>
    <w:rsid w:val="00BA2A96"/>
    <w:rsid w:val="00BA2C66"/>
    <w:rsid w:val="00BA2C74"/>
    <w:rsid w:val="00BA2D05"/>
    <w:rsid w:val="00BA2E7A"/>
    <w:rsid w:val="00BA2FB8"/>
    <w:rsid w:val="00BA3458"/>
    <w:rsid w:val="00BA359A"/>
    <w:rsid w:val="00BA3779"/>
    <w:rsid w:val="00BA3E5B"/>
    <w:rsid w:val="00BA3EA7"/>
    <w:rsid w:val="00BA3F6C"/>
    <w:rsid w:val="00BA417E"/>
    <w:rsid w:val="00BA41BE"/>
    <w:rsid w:val="00BA44E5"/>
    <w:rsid w:val="00BA4815"/>
    <w:rsid w:val="00BA4A10"/>
    <w:rsid w:val="00BA4B78"/>
    <w:rsid w:val="00BA4CEA"/>
    <w:rsid w:val="00BA4DF4"/>
    <w:rsid w:val="00BA4EAB"/>
    <w:rsid w:val="00BA5077"/>
    <w:rsid w:val="00BA50AB"/>
    <w:rsid w:val="00BA50ED"/>
    <w:rsid w:val="00BA513A"/>
    <w:rsid w:val="00BA52AF"/>
    <w:rsid w:val="00BA53D6"/>
    <w:rsid w:val="00BA548C"/>
    <w:rsid w:val="00BA5877"/>
    <w:rsid w:val="00BA5B76"/>
    <w:rsid w:val="00BA5BAE"/>
    <w:rsid w:val="00BA5BD3"/>
    <w:rsid w:val="00BA5BF4"/>
    <w:rsid w:val="00BA5DEB"/>
    <w:rsid w:val="00BA5FA9"/>
    <w:rsid w:val="00BA5FD3"/>
    <w:rsid w:val="00BA60B6"/>
    <w:rsid w:val="00BA60ED"/>
    <w:rsid w:val="00BA664D"/>
    <w:rsid w:val="00BA691D"/>
    <w:rsid w:val="00BA6972"/>
    <w:rsid w:val="00BA6A34"/>
    <w:rsid w:val="00BA6A4B"/>
    <w:rsid w:val="00BA6CB3"/>
    <w:rsid w:val="00BA6CE3"/>
    <w:rsid w:val="00BA6DE7"/>
    <w:rsid w:val="00BA6F74"/>
    <w:rsid w:val="00BA7055"/>
    <w:rsid w:val="00BA70CF"/>
    <w:rsid w:val="00BA7118"/>
    <w:rsid w:val="00BA7259"/>
    <w:rsid w:val="00BA7269"/>
    <w:rsid w:val="00BA745B"/>
    <w:rsid w:val="00BA75D4"/>
    <w:rsid w:val="00BA7637"/>
    <w:rsid w:val="00BA7787"/>
    <w:rsid w:val="00BA7907"/>
    <w:rsid w:val="00BA79F6"/>
    <w:rsid w:val="00BA7A05"/>
    <w:rsid w:val="00BA7C7A"/>
    <w:rsid w:val="00BA7DEE"/>
    <w:rsid w:val="00BA7E36"/>
    <w:rsid w:val="00BA7E93"/>
    <w:rsid w:val="00BA7E9B"/>
    <w:rsid w:val="00BA7F6E"/>
    <w:rsid w:val="00BA7FBE"/>
    <w:rsid w:val="00BA7FEE"/>
    <w:rsid w:val="00BA8E51"/>
    <w:rsid w:val="00BAB652"/>
    <w:rsid w:val="00BAF463"/>
    <w:rsid w:val="00BB0270"/>
    <w:rsid w:val="00BB0282"/>
    <w:rsid w:val="00BB0339"/>
    <w:rsid w:val="00BB03CA"/>
    <w:rsid w:val="00BB0490"/>
    <w:rsid w:val="00BB04EE"/>
    <w:rsid w:val="00BB0591"/>
    <w:rsid w:val="00BB05FB"/>
    <w:rsid w:val="00BB088B"/>
    <w:rsid w:val="00BB08FE"/>
    <w:rsid w:val="00BB0979"/>
    <w:rsid w:val="00BB0A14"/>
    <w:rsid w:val="00BB0AEE"/>
    <w:rsid w:val="00BB0AF9"/>
    <w:rsid w:val="00BB0C48"/>
    <w:rsid w:val="00BB0C55"/>
    <w:rsid w:val="00BB0CC3"/>
    <w:rsid w:val="00BB0F42"/>
    <w:rsid w:val="00BB120F"/>
    <w:rsid w:val="00BB13DC"/>
    <w:rsid w:val="00BB1421"/>
    <w:rsid w:val="00BB144A"/>
    <w:rsid w:val="00BB1765"/>
    <w:rsid w:val="00BB17EC"/>
    <w:rsid w:val="00BB183D"/>
    <w:rsid w:val="00BB1A80"/>
    <w:rsid w:val="00BB1E56"/>
    <w:rsid w:val="00BB1F39"/>
    <w:rsid w:val="00BB20D4"/>
    <w:rsid w:val="00BB23A9"/>
    <w:rsid w:val="00BB2539"/>
    <w:rsid w:val="00BB261B"/>
    <w:rsid w:val="00BB2902"/>
    <w:rsid w:val="00BB2A13"/>
    <w:rsid w:val="00BB2A6D"/>
    <w:rsid w:val="00BB2D44"/>
    <w:rsid w:val="00BB303A"/>
    <w:rsid w:val="00BB3410"/>
    <w:rsid w:val="00BB35B3"/>
    <w:rsid w:val="00BB3790"/>
    <w:rsid w:val="00BB38A5"/>
    <w:rsid w:val="00BB38FE"/>
    <w:rsid w:val="00BB390B"/>
    <w:rsid w:val="00BB3A10"/>
    <w:rsid w:val="00BB3A16"/>
    <w:rsid w:val="00BB3B27"/>
    <w:rsid w:val="00BB3BA9"/>
    <w:rsid w:val="00BB3D9C"/>
    <w:rsid w:val="00BB3E1A"/>
    <w:rsid w:val="00BB4003"/>
    <w:rsid w:val="00BB4054"/>
    <w:rsid w:val="00BB4174"/>
    <w:rsid w:val="00BB41FD"/>
    <w:rsid w:val="00BB476D"/>
    <w:rsid w:val="00BB4810"/>
    <w:rsid w:val="00BB4C84"/>
    <w:rsid w:val="00BB4DE1"/>
    <w:rsid w:val="00BB5148"/>
    <w:rsid w:val="00BB52CE"/>
    <w:rsid w:val="00BB56F2"/>
    <w:rsid w:val="00BB5911"/>
    <w:rsid w:val="00BB5BE9"/>
    <w:rsid w:val="00BB5D4B"/>
    <w:rsid w:val="00BB5E8D"/>
    <w:rsid w:val="00BB5EE7"/>
    <w:rsid w:val="00BB5F00"/>
    <w:rsid w:val="00BB5F04"/>
    <w:rsid w:val="00BB60B8"/>
    <w:rsid w:val="00BB6315"/>
    <w:rsid w:val="00BB662E"/>
    <w:rsid w:val="00BB6847"/>
    <w:rsid w:val="00BB68FE"/>
    <w:rsid w:val="00BB697A"/>
    <w:rsid w:val="00BB6B79"/>
    <w:rsid w:val="00BB6D32"/>
    <w:rsid w:val="00BB6F6F"/>
    <w:rsid w:val="00BB6F99"/>
    <w:rsid w:val="00BB709A"/>
    <w:rsid w:val="00BB72FD"/>
    <w:rsid w:val="00BB7329"/>
    <w:rsid w:val="00BB7452"/>
    <w:rsid w:val="00BB75CA"/>
    <w:rsid w:val="00BB7624"/>
    <w:rsid w:val="00BB776A"/>
    <w:rsid w:val="00BB7CDB"/>
    <w:rsid w:val="00BB7ED7"/>
    <w:rsid w:val="00BC0443"/>
    <w:rsid w:val="00BC0593"/>
    <w:rsid w:val="00BC05EB"/>
    <w:rsid w:val="00BC06FC"/>
    <w:rsid w:val="00BC074D"/>
    <w:rsid w:val="00BC0773"/>
    <w:rsid w:val="00BC0A9F"/>
    <w:rsid w:val="00BC0D51"/>
    <w:rsid w:val="00BC0DA2"/>
    <w:rsid w:val="00BC0F36"/>
    <w:rsid w:val="00BC1079"/>
    <w:rsid w:val="00BC1306"/>
    <w:rsid w:val="00BC13AB"/>
    <w:rsid w:val="00BC1475"/>
    <w:rsid w:val="00BC1938"/>
    <w:rsid w:val="00BC1940"/>
    <w:rsid w:val="00BC19F9"/>
    <w:rsid w:val="00BC1DB1"/>
    <w:rsid w:val="00BC1F74"/>
    <w:rsid w:val="00BC21C1"/>
    <w:rsid w:val="00BC22A5"/>
    <w:rsid w:val="00BC22C2"/>
    <w:rsid w:val="00BC22E0"/>
    <w:rsid w:val="00BC2474"/>
    <w:rsid w:val="00BC24EA"/>
    <w:rsid w:val="00BC2533"/>
    <w:rsid w:val="00BC282F"/>
    <w:rsid w:val="00BC2932"/>
    <w:rsid w:val="00BC2C1E"/>
    <w:rsid w:val="00BC2CC5"/>
    <w:rsid w:val="00BC2DDC"/>
    <w:rsid w:val="00BC2E4A"/>
    <w:rsid w:val="00BC2E9B"/>
    <w:rsid w:val="00BC3073"/>
    <w:rsid w:val="00BC34C1"/>
    <w:rsid w:val="00BC350B"/>
    <w:rsid w:val="00BC354B"/>
    <w:rsid w:val="00BC35C9"/>
    <w:rsid w:val="00BC3CE0"/>
    <w:rsid w:val="00BC3DE4"/>
    <w:rsid w:val="00BC3DFA"/>
    <w:rsid w:val="00BC3F77"/>
    <w:rsid w:val="00BC40F0"/>
    <w:rsid w:val="00BC4203"/>
    <w:rsid w:val="00BC42C1"/>
    <w:rsid w:val="00BC4303"/>
    <w:rsid w:val="00BC4484"/>
    <w:rsid w:val="00BC4494"/>
    <w:rsid w:val="00BC45F5"/>
    <w:rsid w:val="00BC4707"/>
    <w:rsid w:val="00BC482B"/>
    <w:rsid w:val="00BC4914"/>
    <w:rsid w:val="00BC4BC9"/>
    <w:rsid w:val="00BC4C8B"/>
    <w:rsid w:val="00BC4D54"/>
    <w:rsid w:val="00BC4ECA"/>
    <w:rsid w:val="00BC4EED"/>
    <w:rsid w:val="00BC500E"/>
    <w:rsid w:val="00BC5076"/>
    <w:rsid w:val="00BC5235"/>
    <w:rsid w:val="00BC5331"/>
    <w:rsid w:val="00BC534E"/>
    <w:rsid w:val="00BC5507"/>
    <w:rsid w:val="00BC5AE0"/>
    <w:rsid w:val="00BC5E64"/>
    <w:rsid w:val="00BC5E92"/>
    <w:rsid w:val="00BC5EBD"/>
    <w:rsid w:val="00BC6009"/>
    <w:rsid w:val="00BC648F"/>
    <w:rsid w:val="00BC64CC"/>
    <w:rsid w:val="00BC6AD4"/>
    <w:rsid w:val="00BC6F07"/>
    <w:rsid w:val="00BC6FDB"/>
    <w:rsid w:val="00BC74AB"/>
    <w:rsid w:val="00BC7554"/>
    <w:rsid w:val="00BC75B6"/>
    <w:rsid w:val="00BC76EA"/>
    <w:rsid w:val="00BC7CBB"/>
    <w:rsid w:val="00BC7E64"/>
    <w:rsid w:val="00BCA269"/>
    <w:rsid w:val="00BD0050"/>
    <w:rsid w:val="00BD0438"/>
    <w:rsid w:val="00BD049B"/>
    <w:rsid w:val="00BD05F6"/>
    <w:rsid w:val="00BD070C"/>
    <w:rsid w:val="00BD0A11"/>
    <w:rsid w:val="00BD0B1A"/>
    <w:rsid w:val="00BD0B29"/>
    <w:rsid w:val="00BD0BD2"/>
    <w:rsid w:val="00BD0C34"/>
    <w:rsid w:val="00BD0E98"/>
    <w:rsid w:val="00BD0F41"/>
    <w:rsid w:val="00BD1389"/>
    <w:rsid w:val="00BD14D4"/>
    <w:rsid w:val="00BD156A"/>
    <w:rsid w:val="00BD16BF"/>
    <w:rsid w:val="00BD17F1"/>
    <w:rsid w:val="00BD1843"/>
    <w:rsid w:val="00BD1961"/>
    <w:rsid w:val="00BD1976"/>
    <w:rsid w:val="00BD197E"/>
    <w:rsid w:val="00BD1B96"/>
    <w:rsid w:val="00BD1CAE"/>
    <w:rsid w:val="00BD1E5E"/>
    <w:rsid w:val="00BD1E8D"/>
    <w:rsid w:val="00BD20D8"/>
    <w:rsid w:val="00BD2183"/>
    <w:rsid w:val="00BD235B"/>
    <w:rsid w:val="00BD2749"/>
    <w:rsid w:val="00BD2796"/>
    <w:rsid w:val="00BD27D6"/>
    <w:rsid w:val="00BD27F3"/>
    <w:rsid w:val="00BD2881"/>
    <w:rsid w:val="00BD2B08"/>
    <w:rsid w:val="00BD2E73"/>
    <w:rsid w:val="00BD2FD8"/>
    <w:rsid w:val="00BD304D"/>
    <w:rsid w:val="00BD311E"/>
    <w:rsid w:val="00BD3130"/>
    <w:rsid w:val="00BD3151"/>
    <w:rsid w:val="00BD336F"/>
    <w:rsid w:val="00BD34DC"/>
    <w:rsid w:val="00BD3620"/>
    <w:rsid w:val="00BD3ADA"/>
    <w:rsid w:val="00BD3DCD"/>
    <w:rsid w:val="00BD3DE9"/>
    <w:rsid w:val="00BD3EEB"/>
    <w:rsid w:val="00BD3FED"/>
    <w:rsid w:val="00BD4118"/>
    <w:rsid w:val="00BD41FB"/>
    <w:rsid w:val="00BD449A"/>
    <w:rsid w:val="00BD45FB"/>
    <w:rsid w:val="00BD4BE0"/>
    <w:rsid w:val="00BD51BE"/>
    <w:rsid w:val="00BD5394"/>
    <w:rsid w:val="00BD5435"/>
    <w:rsid w:val="00BD55B8"/>
    <w:rsid w:val="00BD5807"/>
    <w:rsid w:val="00BD59FA"/>
    <w:rsid w:val="00BD5A19"/>
    <w:rsid w:val="00BD60FB"/>
    <w:rsid w:val="00BD630A"/>
    <w:rsid w:val="00BD6508"/>
    <w:rsid w:val="00BD6884"/>
    <w:rsid w:val="00BD688F"/>
    <w:rsid w:val="00BD6B18"/>
    <w:rsid w:val="00BD6E82"/>
    <w:rsid w:val="00BD7041"/>
    <w:rsid w:val="00BD704E"/>
    <w:rsid w:val="00BD709E"/>
    <w:rsid w:val="00BD70CA"/>
    <w:rsid w:val="00BD7393"/>
    <w:rsid w:val="00BD743E"/>
    <w:rsid w:val="00BD75EB"/>
    <w:rsid w:val="00BD7774"/>
    <w:rsid w:val="00BD79FA"/>
    <w:rsid w:val="00BD7DA4"/>
    <w:rsid w:val="00BD7F06"/>
    <w:rsid w:val="00BDE5C3"/>
    <w:rsid w:val="00BE024E"/>
    <w:rsid w:val="00BE0259"/>
    <w:rsid w:val="00BE03EB"/>
    <w:rsid w:val="00BE0422"/>
    <w:rsid w:val="00BE0607"/>
    <w:rsid w:val="00BE0652"/>
    <w:rsid w:val="00BE0A40"/>
    <w:rsid w:val="00BE0B55"/>
    <w:rsid w:val="00BE0D3F"/>
    <w:rsid w:val="00BE0E58"/>
    <w:rsid w:val="00BE0FEC"/>
    <w:rsid w:val="00BE179A"/>
    <w:rsid w:val="00BE198E"/>
    <w:rsid w:val="00BE1ACA"/>
    <w:rsid w:val="00BE1D9E"/>
    <w:rsid w:val="00BE1E90"/>
    <w:rsid w:val="00BE1EB0"/>
    <w:rsid w:val="00BE1F3A"/>
    <w:rsid w:val="00BE1F55"/>
    <w:rsid w:val="00BE2344"/>
    <w:rsid w:val="00BE24B5"/>
    <w:rsid w:val="00BE25B7"/>
    <w:rsid w:val="00BE2B69"/>
    <w:rsid w:val="00BE2DAD"/>
    <w:rsid w:val="00BE2FF1"/>
    <w:rsid w:val="00BE30D6"/>
    <w:rsid w:val="00BE3493"/>
    <w:rsid w:val="00BE3AD3"/>
    <w:rsid w:val="00BE3B50"/>
    <w:rsid w:val="00BE3B94"/>
    <w:rsid w:val="00BE3D83"/>
    <w:rsid w:val="00BE3E59"/>
    <w:rsid w:val="00BE44C5"/>
    <w:rsid w:val="00BE45B6"/>
    <w:rsid w:val="00BE4664"/>
    <w:rsid w:val="00BE49FB"/>
    <w:rsid w:val="00BE4D59"/>
    <w:rsid w:val="00BE4E78"/>
    <w:rsid w:val="00BE4F96"/>
    <w:rsid w:val="00BE5132"/>
    <w:rsid w:val="00BE5193"/>
    <w:rsid w:val="00BE5200"/>
    <w:rsid w:val="00BE530E"/>
    <w:rsid w:val="00BE53B7"/>
    <w:rsid w:val="00BE53C4"/>
    <w:rsid w:val="00BE550E"/>
    <w:rsid w:val="00BE5563"/>
    <w:rsid w:val="00BE56FD"/>
    <w:rsid w:val="00BE5705"/>
    <w:rsid w:val="00BE5E7B"/>
    <w:rsid w:val="00BE6350"/>
    <w:rsid w:val="00BE63AB"/>
    <w:rsid w:val="00BE650D"/>
    <w:rsid w:val="00BE6519"/>
    <w:rsid w:val="00BE6626"/>
    <w:rsid w:val="00BE67A1"/>
    <w:rsid w:val="00BE67FC"/>
    <w:rsid w:val="00BE681C"/>
    <w:rsid w:val="00BE6A4E"/>
    <w:rsid w:val="00BE6B00"/>
    <w:rsid w:val="00BE6B5F"/>
    <w:rsid w:val="00BE6FE7"/>
    <w:rsid w:val="00BE7164"/>
    <w:rsid w:val="00BE71A5"/>
    <w:rsid w:val="00BE7273"/>
    <w:rsid w:val="00BE7380"/>
    <w:rsid w:val="00BE742A"/>
    <w:rsid w:val="00BE76FD"/>
    <w:rsid w:val="00BE78BB"/>
    <w:rsid w:val="00BE798E"/>
    <w:rsid w:val="00BE7A77"/>
    <w:rsid w:val="00BE7BFB"/>
    <w:rsid w:val="00BE7C5C"/>
    <w:rsid w:val="00BF05C9"/>
    <w:rsid w:val="00BF05D5"/>
    <w:rsid w:val="00BF0829"/>
    <w:rsid w:val="00BF0AB0"/>
    <w:rsid w:val="00BF0ABE"/>
    <w:rsid w:val="00BF0AF1"/>
    <w:rsid w:val="00BF0CAE"/>
    <w:rsid w:val="00BF0D78"/>
    <w:rsid w:val="00BF0EBA"/>
    <w:rsid w:val="00BF0EE6"/>
    <w:rsid w:val="00BF1011"/>
    <w:rsid w:val="00BF106B"/>
    <w:rsid w:val="00BF1127"/>
    <w:rsid w:val="00BF125C"/>
    <w:rsid w:val="00BF1378"/>
    <w:rsid w:val="00BF1391"/>
    <w:rsid w:val="00BF14BE"/>
    <w:rsid w:val="00BF16BC"/>
    <w:rsid w:val="00BF17DF"/>
    <w:rsid w:val="00BF19E9"/>
    <w:rsid w:val="00BF1B24"/>
    <w:rsid w:val="00BF1CA7"/>
    <w:rsid w:val="00BF1E98"/>
    <w:rsid w:val="00BF1FFD"/>
    <w:rsid w:val="00BF2291"/>
    <w:rsid w:val="00BF22B3"/>
    <w:rsid w:val="00BF231F"/>
    <w:rsid w:val="00BF23DE"/>
    <w:rsid w:val="00BF2708"/>
    <w:rsid w:val="00BF286D"/>
    <w:rsid w:val="00BF2A7D"/>
    <w:rsid w:val="00BF2C24"/>
    <w:rsid w:val="00BF2C2D"/>
    <w:rsid w:val="00BF2D61"/>
    <w:rsid w:val="00BF2D96"/>
    <w:rsid w:val="00BF2E4C"/>
    <w:rsid w:val="00BF2FA5"/>
    <w:rsid w:val="00BF3115"/>
    <w:rsid w:val="00BF3269"/>
    <w:rsid w:val="00BF330F"/>
    <w:rsid w:val="00BF339B"/>
    <w:rsid w:val="00BF33A4"/>
    <w:rsid w:val="00BF33AA"/>
    <w:rsid w:val="00BF3504"/>
    <w:rsid w:val="00BF352F"/>
    <w:rsid w:val="00BF3638"/>
    <w:rsid w:val="00BF378C"/>
    <w:rsid w:val="00BF37E0"/>
    <w:rsid w:val="00BF3A83"/>
    <w:rsid w:val="00BF3AFC"/>
    <w:rsid w:val="00BF3BE7"/>
    <w:rsid w:val="00BF3CBC"/>
    <w:rsid w:val="00BF4681"/>
    <w:rsid w:val="00BF492F"/>
    <w:rsid w:val="00BF4C55"/>
    <w:rsid w:val="00BF4DCF"/>
    <w:rsid w:val="00BF4E52"/>
    <w:rsid w:val="00BF4EDB"/>
    <w:rsid w:val="00BF528E"/>
    <w:rsid w:val="00BF52CD"/>
    <w:rsid w:val="00BF541B"/>
    <w:rsid w:val="00BF55D4"/>
    <w:rsid w:val="00BF5629"/>
    <w:rsid w:val="00BF56F6"/>
    <w:rsid w:val="00BF575E"/>
    <w:rsid w:val="00BF5946"/>
    <w:rsid w:val="00BF5A65"/>
    <w:rsid w:val="00BF5BA1"/>
    <w:rsid w:val="00BF5D3B"/>
    <w:rsid w:val="00BF5D9D"/>
    <w:rsid w:val="00BF5DD8"/>
    <w:rsid w:val="00BF603B"/>
    <w:rsid w:val="00BF6070"/>
    <w:rsid w:val="00BF6236"/>
    <w:rsid w:val="00BF69FE"/>
    <w:rsid w:val="00BF6D18"/>
    <w:rsid w:val="00BF6F7D"/>
    <w:rsid w:val="00BF7189"/>
    <w:rsid w:val="00BF78DE"/>
    <w:rsid w:val="00BF7A04"/>
    <w:rsid w:val="00BF7A59"/>
    <w:rsid w:val="00BF7B3F"/>
    <w:rsid w:val="00BF7CC0"/>
    <w:rsid w:val="00BF7D01"/>
    <w:rsid w:val="00BF7F94"/>
    <w:rsid w:val="00C0009C"/>
    <w:rsid w:val="00C000C7"/>
    <w:rsid w:val="00C00171"/>
    <w:rsid w:val="00C00326"/>
    <w:rsid w:val="00C00458"/>
    <w:rsid w:val="00C0057D"/>
    <w:rsid w:val="00C0063C"/>
    <w:rsid w:val="00C007BD"/>
    <w:rsid w:val="00C00B08"/>
    <w:rsid w:val="00C00B83"/>
    <w:rsid w:val="00C00CEC"/>
    <w:rsid w:val="00C00DCE"/>
    <w:rsid w:val="00C010F6"/>
    <w:rsid w:val="00C01168"/>
    <w:rsid w:val="00C012DF"/>
    <w:rsid w:val="00C014AD"/>
    <w:rsid w:val="00C0174F"/>
    <w:rsid w:val="00C017FF"/>
    <w:rsid w:val="00C018E8"/>
    <w:rsid w:val="00C01B46"/>
    <w:rsid w:val="00C01C54"/>
    <w:rsid w:val="00C01EC4"/>
    <w:rsid w:val="00C01FF6"/>
    <w:rsid w:val="00C0209C"/>
    <w:rsid w:val="00C021EF"/>
    <w:rsid w:val="00C023FC"/>
    <w:rsid w:val="00C025DC"/>
    <w:rsid w:val="00C027C7"/>
    <w:rsid w:val="00C0288A"/>
    <w:rsid w:val="00C028A8"/>
    <w:rsid w:val="00C02A40"/>
    <w:rsid w:val="00C02CB9"/>
    <w:rsid w:val="00C02F0C"/>
    <w:rsid w:val="00C0316E"/>
    <w:rsid w:val="00C0338B"/>
    <w:rsid w:val="00C033C7"/>
    <w:rsid w:val="00C034E8"/>
    <w:rsid w:val="00C037CB"/>
    <w:rsid w:val="00C03867"/>
    <w:rsid w:val="00C03AD5"/>
    <w:rsid w:val="00C03B8F"/>
    <w:rsid w:val="00C03ED6"/>
    <w:rsid w:val="00C03F46"/>
    <w:rsid w:val="00C03F98"/>
    <w:rsid w:val="00C040A6"/>
    <w:rsid w:val="00C04159"/>
    <w:rsid w:val="00C042D8"/>
    <w:rsid w:val="00C0435B"/>
    <w:rsid w:val="00C043E5"/>
    <w:rsid w:val="00C04505"/>
    <w:rsid w:val="00C04531"/>
    <w:rsid w:val="00C04637"/>
    <w:rsid w:val="00C04901"/>
    <w:rsid w:val="00C04A75"/>
    <w:rsid w:val="00C04A80"/>
    <w:rsid w:val="00C04CA6"/>
    <w:rsid w:val="00C04F71"/>
    <w:rsid w:val="00C05059"/>
    <w:rsid w:val="00C050F1"/>
    <w:rsid w:val="00C052C3"/>
    <w:rsid w:val="00C0555D"/>
    <w:rsid w:val="00C0559D"/>
    <w:rsid w:val="00C05673"/>
    <w:rsid w:val="00C0571D"/>
    <w:rsid w:val="00C0575E"/>
    <w:rsid w:val="00C0593F"/>
    <w:rsid w:val="00C05AFE"/>
    <w:rsid w:val="00C05CAD"/>
    <w:rsid w:val="00C061BF"/>
    <w:rsid w:val="00C061F2"/>
    <w:rsid w:val="00C065EF"/>
    <w:rsid w:val="00C06698"/>
    <w:rsid w:val="00C06786"/>
    <w:rsid w:val="00C06C27"/>
    <w:rsid w:val="00C06C93"/>
    <w:rsid w:val="00C06ED0"/>
    <w:rsid w:val="00C07182"/>
    <w:rsid w:val="00C073DA"/>
    <w:rsid w:val="00C0755D"/>
    <w:rsid w:val="00C075C0"/>
    <w:rsid w:val="00C075CD"/>
    <w:rsid w:val="00C0766E"/>
    <w:rsid w:val="00C077E8"/>
    <w:rsid w:val="00C077FB"/>
    <w:rsid w:val="00C077FD"/>
    <w:rsid w:val="00C0790F"/>
    <w:rsid w:val="00C07A31"/>
    <w:rsid w:val="00C07A6E"/>
    <w:rsid w:val="00C07AFE"/>
    <w:rsid w:val="00C07B5B"/>
    <w:rsid w:val="00C07B76"/>
    <w:rsid w:val="00C07B9E"/>
    <w:rsid w:val="00C07C79"/>
    <w:rsid w:val="00C07D31"/>
    <w:rsid w:val="00C07DEF"/>
    <w:rsid w:val="00C100C9"/>
    <w:rsid w:val="00C100CB"/>
    <w:rsid w:val="00C10152"/>
    <w:rsid w:val="00C102CC"/>
    <w:rsid w:val="00C1055B"/>
    <w:rsid w:val="00C10600"/>
    <w:rsid w:val="00C10617"/>
    <w:rsid w:val="00C1066A"/>
    <w:rsid w:val="00C10708"/>
    <w:rsid w:val="00C10742"/>
    <w:rsid w:val="00C1079B"/>
    <w:rsid w:val="00C1084C"/>
    <w:rsid w:val="00C10B4D"/>
    <w:rsid w:val="00C10BEB"/>
    <w:rsid w:val="00C10D1E"/>
    <w:rsid w:val="00C10EF3"/>
    <w:rsid w:val="00C11381"/>
    <w:rsid w:val="00C11383"/>
    <w:rsid w:val="00C116E5"/>
    <w:rsid w:val="00C11A35"/>
    <w:rsid w:val="00C11A91"/>
    <w:rsid w:val="00C11B41"/>
    <w:rsid w:val="00C11B56"/>
    <w:rsid w:val="00C11BDE"/>
    <w:rsid w:val="00C11CB0"/>
    <w:rsid w:val="00C11DE0"/>
    <w:rsid w:val="00C11FB4"/>
    <w:rsid w:val="00C12055"/>
    <w:rsid w:val="00C121E5"/>
    <w:rsid w:val="00C12256"/>
    <w:rsid w:val="00C1238A"/>
    <w:rsid w:val="00C1252D"/>
    <w:rsid w:val="00C125C1"/>
    <w:rsid w:val="00C1260B"/>
    <w:rsid w:val="00C1261D"/>
    <w:rsid w:val="00C12712"/>
    <w:rsid w:val="00C12874"/>
    <w:rsid w:val="00C12889"/>
    <w:rsid w:val="00C12A99"/>
    <w:rsid w:val="00C12ACF"/>
    <w:rsid w:val="00C12C5C"/>
    <w:rsid w:val="00C12DF3"/>
    <w:rsid w:val="00C12FC9"/>
    <w:rsid w:val="00C1340F"/>
    <w:rsid w:val="00C13576"/>
    <w:rsid w:val="00C13832"/>
    <w:rsid w:val="00C13940"/>
    <w:rsid w:val="00C139BE"/>
    <w:rsid w:val="00C13BDC"/>
    <w:rsid w:val="00C13F61"/>
    <w:rsid w:val="00C13F8D"/>
    <w:rsid w:val="00C13FBF"/>
    <w:rsid w:val="00C140E7"/>
    <w:rsid w:val="00C1411C"/>
    <w:rsid w:val="00C142A1"/>
    <w:rsid w:val="00C142A7"/>
    <w:rsid w:val="00C143A4"/>
    <w:rsid w:val="00C1459B"/>
    <w:rsid w:val="00C145FE"/>
    <w:rsid w:val="00C1490D"/>
    <w:rsid w:val="00C1492D"/>
    <w:rsid w:val="00C14B4D"/>
    <w:rsid w:val="00C14C04"/>
    <w:rsid w:val="00C14C87"/>
    <w:rsid w:val="00C14EE9"/>
    <w:rsid w:val="00C152C4"/>
    <w:rsid w:val="00C15669"/>
    <w:rsid w:val="00C1577A"/>
    <w:rsid w:val="00C15A71"/>
    <w:rsid w:val="00C15BCB"/>
    <w:rsid w:val="00C15BD8"/>
    <w:rsid w:val="00C15BEA"/>
    <w:rsid w:val="00C15D13"/>
    <w:rsid w:val="00C15D2F"/>
    <w:rsid w:val="00C15EAC"/>
    <w:rsid w:val="00C1617E"/>
    <w:rsid w:val="00C16259"/>
    <w:rsid w:val="00C165B3"/>
    <w:rsid w:val="00C165CD"/>
    <w:rsid w:val="00C1671D"/>
    <w:rsid w:val="00C16729"/>
    <w:rsid w:val="00C1673A"/>
    <w:rsid w:val="00C167A4"/>
    <w:rsid w:val="00C169F0"/>
    <w:rsid w:val="00C16A34"/>
    <w:rsid w:val="00C16A61"/>
    <w:rsid w:val="00C16D4A"/>
    <w:rsid w:val="00C16F34"/>
    <w:rsid w:val="00C173AF"/>
    <w:rsid w:val="00C17811"/>
    <w:rsid w:val="00C1787A"/>
    <w:rsid w:val="00C17979"/>
    <w:rsid w:val="00C179DC"/>
    <w:rsid w:val="00C17B4C"/>
    <w:rsid w:val="00C17B87"/>
    <w:rsid w:val="00C17B9D"/>
    <w:rsid w:val="00C17D00"/>
    <w:rsid w:val="00C17EBF"/>
    <w:rsid w:val="00C17FAC"/>
    <w:rsid w:val="00C200A3"/>
    <w:rsid w:val="00C201C0"/>
    <w:rsid w:val="00C20249"/>
    <w:rsid w:val="00C20252"/>
    <w:rsid w:val="00C2041E"/>
    <w:rsid w:val="00C207E1"/>
    <w:rsid w:val="00C208D4"/>
    <w:rsid w:val="00C20A31"/>
    <w:rsid w:val="00C20CB0"/>
    <w:rsid w:val="00C20FB9"/>
    <w:rsid w:val="00C2111B"/>
    <w:rsid w:val="00C213C5"/>
    <w:rsid w:val="00C21421"/>
    <w:rsid w:val="00C215BC"/>
    <w:rsid w:val="00C217CD"/>
    <w:rsid w:val="00C21965"/>
    <w:rsid w:val="00C2196A"/>
    <w:rsid w:val="00C2196D"/>
    <w:rsid w:val="00C21CAE"/>
    <w:rsid w:val="00C21CEA"/>
    <w:rsid w:val="00C22002"/>
    <w:rsid w:val="00C22191"/>
    <w:rsid w:val="00C22197"/>
    <w:rsid w:val="00C2222B"/>
    <w:rsid w:val="00C22257"/>
    <w:rsid w:val="00C229AF"/>
    <w:rsid w:val="00C22A36"/>
    <w:rsid w:val="00C22CAC"/>
    <w:rsid w:val="00C22D46"/>
    <w:rsid w:val="00C22DC2"/>
    <w:rsid w:val="00C22F0C"/>
    <w:rsid w:val="00C230BE"/>
    <w:rsid w:val="00C2328C"/>
    <w:rsid w:val="00C232B9"/>
    <w:rsid w:val="00C2345E"/>
    <w:rsid w:val="00C23491"/>
    <w:rsid w:val="00C23505"/>
    <w:rsid w:val="00C23782"/>
    <w:rsid w:val="00C23995"/>
    <w:rsid w:val="00C23BEA"/>
    <w:rsid w:val="00C23CD2"/>
    <w:rsid w:val="00C241EC"/>
    <w:rsid w:val="00C24344"/>
    <w:rsid w:val="00C24702"/>
    <w:rsid w:val="00C24920"/>
    <w:rsid w:val="00C24947"/>
    <w:rsid w:val="00C249DA"/>
    <w:rsid w:val="00C24D26"/>
    <w:rsid w:val="00C24E25"/>
    <w:rsid w:val="00C24EC1"/>
    <w:rsid w:val="00C25081"/>
    <w:rsid w:val="00C250C5"/>
    <w:rsid w:val="00C253B2"/>
    <w:rsid w:val="00C25B8F"/>
    <w:rsid w:val="00C25D54"/>
    <w:rsid w:val="00C25EAA"/>
    <w:rsid w:val="00C2601D"/>
    <w:rsid w:val="00C26238"/>
    <w:rsid w:val="00C2649E"/>
    <w:rsid w:val="00C264FE"/>
    <w:rsid w:val="00C26802"/>
    <w:rsid w:val="00C268FD"/>
    <w:rsid w:val="00C26960"/>
    <w:rsid w:val="00C26A5C"/>
    <w:rsid w:val="00C26AC7"/>
    <w:rsid w:val="00C26C95"/>
    <w:rsid w:val="00C26D82"/>
    <w:rsid w:val="00C26DD6"/>
    <w:rsid w:val="00C2701C"/>
    <w:rsid w:val="00C270F6"/>
    <w:rsid w:val="00C27459"/>
    <w:rsid w:val="00C27725"/>
    <w:rsid w:val="00C278BC"/>
    <w:rsid w:val="00C27928"/>
    <w:rsid w:val="00C279CB"/>
    <w:rsid w:val="00C27BAB"/>
    <w:rsid w:val="00C27DDA"/>
    <w:rsid w:val="00C27E02"/>
    <w:rsid w:val="00C27E27"/>
    <w:rsid w:val="00C27F1C"/>
    <w:rsid w:val="00C30077"/>
    <w:rsid w:val="00C3013B"/>
    <w:rsid w:val="00C30164"/>
    <w:rsid w:val="00C30392"/>
    <w:rsid w:val="00C3062C"/>
    <w:rsid w:val="00C3093A"/>
    <w:rsid w:val="00C30B5B"/>
    <w:rsid w:val="00C30C43"/>
    <w:rsid w:val="00C31010"/>
    <w:rsid w:val="00C31125"/>
    <w:rsid w:val="00C3121F"/>
    <w:rsid w:val="00C31267"/>
    <w:rsid w:val="00C31272"/>
    <w:rsid w:val="00C31510"/>
    <w:rsid w:val="00C31798"/>
    <w:rsid w:val="00C317EA"/>
    <w:rsid w:val="00C31849"/>
    <w:rsid w:val="00C3188D"/>
    <w:rsid w:val="00C3190F"/>
    <w:rsid w:val="00C31998"/>
    <w:rsid w:val="00C319C7"/>
    <w:rsid w:val="00C31E81"/>
    <w:rsid w:val="00C3203E"/>
    <w:rsid w:val="00C321F5"/>
    <w:rsid w:val="00C3268B"/>
    <w:rsid w:val="00C32874"/>
    <w:rsid w:val="00C329EA"/>
    <w:rsid w:val="00C32CC1"/>
    <w:rsid w:val="00C32FEB"/>
    <w:rsid w:val="00C330AF"/>
    <w:rsid w:val="00C33160"/>
    <w:rsid w:val="00C3316A"/>
    <w:rsid w:val="00C3321E"/>
    <w:rsid w:val="00C33245"/>
    <w:rsid w:val="00C33306"/>
    <w:rsid w:val="00C335F0"/>
    <w:rsid w:val="00C3397B"/>
    <w:rsid w:val="00C339D6"/>
    <w:rsid w:val="00C33A19"/>
    <w:rsid w:val="00C33BD7"/>
    <w:rsid w:val="00C33D34"/>
    <w:rsid w:val="00C33D78"/>
    <w:rsid w:val="00C33FE5"/>
    <w:rsid w:val="00C34106"/>
    <w:rsid w:val="00C34223"/>
    <w:rsid w:val="00C34238"/>
    <w:rsid w:val="00C3426F"/>
    <w:rsid w:val="00C3457F"/>
    <w:rsid w:val="00C34670"/>
    <w:rsid w:val="00C3492B"/>
    <w:rsid w:val="00C349A3"/>
    <w:rsid w:val="00C34A02"/>
    <w:rsid w:val="00C34A06"/>
    <w:rsid w:val="00C34B19"/>
    <w:rsid w:val="00C34EE6"/>
    <w:rsid w:val="00C35021"/>
    <w:rsid w:val="00C350B9"/>
    <w:rsid w:val="00C351C9"/>
    <w:rsid w:val="00C3530A"/>
    <w:rsid w:val="00C354BD"/>
    <w:rsid w:val="00C3554D"/>
    <w:rsid w:val="00C355E1"/>
    <w:rsid w:val="00C355E6"/>
    <w:rsid w:val="00C355EF"/>
    <w:rsid w:val="00C356B5"/>
    <w:rsid w:val="00C358E2"/>
    <w:rsid w:val="00C361DE"/>
    <w:rsid w:val="00C3624C"/>
    <w:rsid w:val="00C364DF"/>
    <w:rsid w:val="00C367A9"/>
    <w:rsid w:val="00C367AC"/>
    <w:rsid w:val="00C36810"/>
    <w:rsid w:val="00C36B01"/>
    <w:rsid w:val="00C36C73"/>
    <w:rsid w:val="00C36D76"/>
    <w:rsid w:val="00C36D83"/>
    <w:rsid w:val="00C36E72"/>
    <w:rsid w:val="00C37033"/>
    <w:rsid w:val="00C372CD"/>
    <w:rsid w:val="00C372F0"/>
    <w:rsid w:val="00C37487"/>
    <w:rsid w:val="00C3781A"/>
    <w:rsid w:val="00C3785A"/>
    <w:rsid w:val="00C37868"/>
    <w:rsid w:val="00C37997"/>
    <w:rsid w:val="00C3799B"/>
    <w:rsid w:val="00C379A2"/>
    <w:rsid w:val="00C37A6D"/>
    <w:rsid w:val="00C37A93"/>
    <w:rsid w:val="00C37B4C"/>
    <w:rsid w:val="00C37B6F"/>
    <w:rsid w:val="00C37C1D"/>
    <w:rsid w:val="00C37D83"/>
    <w:rsid w:val="00C37E31"/>
    <w:rsid w:val="00C37F46"/>
    <w:rsid w:val="00C4025B"/>
    <w:rsid w:val="00C40336"/>
    <w:rsid w:val="00C40373"/>
    <w:rsid w:val="00C4045B"/>
    <w:rsid w:val="00C4090A"/>
    <w:rsid w:val="00C40A81"/>
    <w:rsid w:val="00C40B68"/>
    <w:rsid w:val="00C40BB9"/>
    <w:rsid w:val="00C40D63"/>
    <w:rsid w:val="00C40DBB"/>
    <w:rsid w:val="00C40F0A"/>
    <w:rsid w:val="00C40FAD"/>
    <w:rsid w:val="00C41225"/>
    <w:rsid w:val="00C412C4"/>
    <w:rsid w:val="00C41513"/>
    <w:rsid w:val="00C41566"/>
    <w:rsid w:val="00C41645"/>
    <w:rsid w:val="00C41870"/>
    <w:rsid w:val="00C418F9"/>
    <w:rsid w:val="00C41951"/>
    <w:rsid w:val="00C419B3"/>
    <w:rsid w:val="00C41AE1"/>
    <w:rsid w:val="00C41B9B"/>
    <w:rsid w:val="00C41D9B"/>
    <w:rsid w:val="00C41E63"/>
    <w:rsid w:val="00C423B5"/>
    <w:rsid w:val="00C427B7"/>
    <w:rsid w:val="00C427C4"/>
    <w:rsid w:val="00C42B04"/>
    <w:rsid w:val="00C42B6A"/>
    <w:rsid w:val="00C42CA3"/>
    <w:rsid w:val="00C43519"/>
    <w:rsid w:val="00C4359A"/>
    <w:rsid w:val="00C435AA"/>
    <w:rsid w:val="00C43791"/>
    <w:rsid w:val="00C43858"/>
    <w:rsid w:val="00C4385F"/>
    <w:rsid w:val="00C43947"/>
    <w:rsid w:val="00C439CA"/>
    <w:rsid w:val="00C43AA8"/>
    <w:rsid w:val="00C43BA4"/>
    <w:rsid w:val="00C43F84"/>
    <w:rsid w:val="00C4433F"/>
    <w:rsid w:val="00C445B0"/>
    <w:rsid w:val="00C445CF"/>
    <w:rsid w:val="00C44777"/>
    <w:rsid w:val="00C44954"/>
    <w:rsid w:val="00C44A0D"/>
    <w:rsid w:val="00C44AE3"/>
    <w:rsid w:val="00C44D45"/>
    <w:rsid w:val="00C44D7F"/>
    <w:rsid w:val="00C44E92"/>
    <w:rsid w:val="00C44F33"/>
    <w:rsid w:val="00C44FDF"/>
    <w:rsid w:val="00C45440"/>
    <w:rsid w:val="00C45755"/>
    <w:rsid w:val="00C457C8"/>
    <w:rsid w:val="00C45A64"/>
    <w:rsid w:val="00C45A6E"/>
    <w:rsid w:val="00C45A90"/>
    <w:rsid w:val="00C45B6E"/>
    <w:rsid w:val="00C45E16"/>
    <w:rsid w:val="00C4606A"/>
    <w:rsid w:val="00C46137"/>
    <w:rsid w:val="00C461F1"/>
    <w:rsid w:val="00C46203"/>
    <w:rsid w:val="00C462F5"/>
    <w:rsid w:val="00C4647C"/>
    <w:rsid w:val="00C464C7"/>
    <w:rsid w:val="00C464E0"/>
    <w:rsid w:val="00C465E7"/>
    <w:rsid w:val="00C46974"/>
    <w:rsid w:val="00C4698E"/>
    <w:rsid w:val="00C46C20"/>
    <w:rsid w:val="00C46CD2"/>
    <w:rsid w:val="00C472EB"/>
    <w:rsid w:val="00C47355"/>
    <w:rsid w:val="00C47469"/>
    <w:rsid w:val="00C47847"/>
    <w:rsid w:val="00C479A6"/>
    <w:rsid w:val="00C47A98"/>
    <w:rsid w:val="00C47C6A"/>
    <w:rsid w:val="00C47D57"/>
    <w:rsid w:val="00C47DB5"/>
    <w:rsid w:val="00C47E10"/>
    <w:rsid w:val="00C47E8F"/>
    <w:rsid w:val="00C47EE4"/>
    <w:rsid w:val="00C47F03"/>
    <w:rsid w:val="00C47F26"/>
    <w:rsid w:val="00C47FC7"/>
    <w:rsid w:val="00C501A2"/>
    <w:rsid w:val="00C50884"/>
    <w:rsid w:val="00C508A4"/>
    <w:rsid w:val="00C5098B"/>
    <w:rsid w:val="00C50EB3"/>
    <w:rsid w:val="00C51005"/>
    <w:rsid w:val="00C5108D"/>
    <w:rsid w:val="00C51273"/>
    <w:rsid w:val="00C51278"/>
    <w:rsid w:val="00C5128B"/>
    <w:rsid w:val="00C512F7"/>
    <w:rsid w:val="00C514BD"/>
    <w:rsid w:val="00C514D3"/>
    <w:rsid w:val="00C517F2"/>
    <w:rsid w:val="00C519C6"/>
    <w:rsid w:val="00C519C9"/>
    <w:rsid w:val="00C51C4F"/>
    <w:rsid w:val="00C51CC5"/>
    <w:rsid w:val="00C51D0B"/>
    <w:rsid w:val="00C51EB8"/>
    <w:rsid w:val="00C51FD8"/>
    <w:rsid w:val="00C52011"/>
    <w:rsid w:val="00C52237"/>
    <w:rsid w:val="00C522BF"/>
    <w:rsid w:val="00C52411"/>
    <w:rsid w:val="00C52628"/>
    <w:rsid w:val="00C52640"/>
    <w:rsid w:val="00C526A0"/>
    <w:rsid w:val="00C5273E"/>
    <w:rsid w:val="00C5274A"/>
    <w:rsid w:val="00C52894"/>
    <w:rsid w:val="00C528B2"/>
    <w:rsid w:val="00C52958"/>
    <w:rsid w:val="00C529DD"/>
    <w:rsid w:val="00C52AC2"/>
    <w:rsid w:val="00C52B9A"/>
    <w:rsid w:val="00C52C65"/>
    <w:rsid w:val="00C533D4"/>
    <w:rsid w:val="00C5349C"/>
    <w:rsid w:val="00C539D0"/>
    <w:rsid w:val="00C53A2C"/>
    <w:rsid w:val="00C53B01"/>
    <w:rsid w:val="00C53C04"/>
    <w:rsid w:val="00C53E75"/>
    <w:rsid w:val="00C53ED0"/>
    <w:rsid w:val="00C5442E"/>
    <w:rsid w:val="00C54440"/>
    <w:rsid w:val="00C54471"/>
    <w:rsid w:val="00C546B6"/>
    <w:rsid w:val="00C5485C"/>
    <w:rsid w:val="00C54DAA"/>
    <w:rsid w:val="00C54E53"/>
    <w:rsid w:val="00C54E74"/>
    <w:rsid w:val="00C54E8F"/>
    <w:rsid w:val="00C54FAD"/>
    <w:rsid w:val="00C55032"/>
    <w:rsid w:val="00C5510B"/>
    <w:rsid w:val="00C5524C"/>
    <w:rsid w:val="00C5546A"/>
    <w:rsid w:val="00C554E1"/>
    <w:rsid w:val="00C5564B"/>
    <w:rsid w:val="00C5570C"/>
    <w:rsid w:val="00C55847"/>
    <w:rsid w:val="00C55888"/>
    <w:rsid w:val="00C55903"/>
    <w:rsid w:val="00C55ADC"/>
    <w:rsid w:val="00C55BA8"/>
    <w:rsid w:val="00C55C38"/>
    <w:rsid w:val="00C55DF9"/>
    <w:rsid w:val="00C55E0E"/>
    <w:rsid w:val="00C55FDD"/>
    <w:rsid w:val="00C562BC"/>
    <w:rsid w:val="00C565AA"/>
    <w:rsid w:val="00C569AB"/>
    <w:rsid w:val="00C56A70"/>
    <w:rsid w:val="00C56D06"/>
    <w:rsid w:val="00C56F14"/>
    <w:rsid w:val="00C56FC8"/>
    <w:rsid w:val="00C572B1"/>
    <w:rsid w:val="00C57365"/>
    <w:rsid w:val="00C574A4"/>
    <w:rsid w:val="00C574A6"/>
    <w:rsid w:val="00C5752C"/>
    <w:rsid w:val="00C575AD"/>
    <w:rsid w:val="00C575CF"/>
    <w:rsid w:val="00C575FE"/>
    <w:rsid w:val="00C577AD"/>
    <w:rsid w:val="00C579D0"/>
    <w:rsid w:val="00C57A2F"/>
    <w:rsid w:val="00C57B3B"/>
    <w:rsid w:val="00C57EAB"/>
    <w:rsid w:val="00C600AE"/>
    <w:rsid w:val="00C600B4"/>
    <w:rsid w:val="00C6010C"/>
    <w:rsid w:val="00C601E9"/>
    <w:rsid w:val="00C601ED"/>
    <w:rsid w:val="00C60437"/>
    <w:rsid w:val="00C6045E"/>
    <w:rsid w:val="00C604A3"/>
    <w:rsid w:val="00C6061D"/>
    <w:rsid w:val="00C60974"/>
    <w:rsid w:val="00C60999"/>
    <w:rsid w:val="00C60C14"/>
    <w:rsid w:val="00C60D5D"/>
    <w:rsid w:val="00C6101B"/>
    <w:rsid w:val="00C610DD"/>
    <w:rsid w:val="00C61134"/>
    <w:rsid w:val="00C612B4"/>
    <w:rsid w:val="00C6149C"/>
    <w:rsid w:val="00C61577"/>
    <w:rsid w:val="00C61621"/>
    <w:rsid w:val="00C6163A"/>
    <w:rsid w:val="00C61651"/>
    <w:rsid w:val="00C616B7"/>
    <w:rsid w:val="00C616B8"/>
    <w:rsid w:val="00C617B6"/>
    <w:rsid w:val="00C61B07"/>
    <w:rsid w:val="00C61DC6"/>
    <w:rsid w:val="00C61E6B"/>
    <w:rsid w:val="00C61EB1"/>
    <w:rsid w:val="00C61EB9"/>
    <w:rsid w:val="00C6212F"/>
    <w:rsid w:val="00C62271"/>
    <w:rsid w:val="00C62551"/>
    <w:rsid w:val="00C6276D"/>
    <w:rsid w:val="00C628BF"/>
    <w:rsid w:val="00C629B0"/>
    <w:rsid w:val="00C629EC"/>
    <w:rsid w:val="00C62A04"/>
    <w:rsid w:val="00C62B00"/>
    <w:rsid w:val="00C62F16"/>
    <w:rsid w:val="00C6321D"/>
    <w:rsid w:val="00C63234"/>
    <w:rsid w:val="00C632C0"/>
    <w:rsid w:val="00C6354F"/>
    <w:rsid w:val="00C635F4"/>
    <w:rsid w:val="00C6366F"/>
    <w:rsid w:val="00C636C8"/>
    <w:rsid w:val="00C6373D"/>
    <w:rsid w:val="00C6375F"/>
    <w:rsid w:val="00C63A85"/>
    <w:rsid w:val="00C63B05"/>
    <w:rsid w:val="00C63B7C"/>
    <w:rsid w:val="00C63D7E"/>
    <w:rsid w:val="00C63EA4"/>
    <w:rsid w:val="00C63EBE"/>
    <w:rsid w:val="00C63F63"/>
    <w:rsid w:val="00C6413D"/>
    <w:rsid w:val="00C64172"/>
    <w:rsid w:val="00C642A4"/>
    <w:rsid w:val="00C64310"/>
    <w:rsid w:val="00C64320"/>
    <w:rsid w:val="00C643B0"/>
    <w:rsid w:val="00C644B3"/>
    <w:rsid w:val="00C64536"/>
    <w:rsid w:val="00C64663"/>
    <w:rsid w:val="00C646CA"/>
    <w:rsid w:val="00C649E2"/>
    <w:rsid w:val="00C64BA7"/>
    <w:rsid w:val="00C64E14"/>
    <w:rsid w:val="00C64E3F"/>
    <w:rsid w:val="00C64FD4"/>
    <w:rsid w:val="00C650A7"/>
    <w:rsid w:val="00C656E4"/>
    <w:rsid w:val="00C65821"/>
    <w:rsid w:val="00C65BB9"/>
    <w:rsid w:val="00C65CCD"/>
    <w:rsid w:val="00C65D1D"/>
    <w:rsid w:val="00C65E78"/>
    <w:rsid w:val="00C65FEE"/>
    <w:rsid w:val="00C6604A"/>
    <w:rsid w:val="00C6619C"/>
    <w:rsid w:val="00C661F3"/>
    <w:rsid w:val="00C6670D"/>
    <w:rsid w:val="00C66816"/>
    <w:rsid w:val="00C668BE"/>
    <w:rsid w:val="00C66B41"/>
    <w:rsid w:val="00C66B8C"/>
    <w:rsid w:val="00C66B9B"/>
    <w:rsid w:val="00C66F13"/>
    <w:rsid w:val="00C670CB"/>
    <w:rsid w:val="00C67114"/>
    <w:rsid w:val="00C67130"/>
    <w:rsid w:val="00C6722B"/>
    <w:rsid w:val="00C6731A"/>
    <w:rsid w:val="00C673D0"/>
    <w:rsid w:val="00C675B9"/>
    <w:rsid w:val="00C67852"/>
    <w:rsid w:val="00C67A67"/>
    <w:rsid w:val="00C67B03"/>
    <w:rsid w:val="00C67BD4"/>
    <w:rsid w:val="00C67D07"/>
    <w:rsid w:val="00C67D9F"/>
    <w:rsid w:val="00C700F3"/>
    <w:rsid w:val="00C70141"/>
    <w:rsid w:val="00C701DC"/>
    <w:rsid w:val="00C7026D"/>
    <w:rsid w:val="00C709B2"/>
    <w:rsid w:val="00C70AA9"/>
    <w:rsid w:val="00C70AEC"/>
    <w:rsid w:val="00C70E36"/>
    <w:rsid w:val="00C70EA8"/>
    <w:rsid w:val="00C7117A"/>
    <w:rsid w:val="00C71543"/>
    <w:rsid w:val="00C71586"/>
    <w:rsid w:val="00C7163D"/>
    <w:rsid w:val="00C71698"/>
    <w:rsid w:val="00C71942"/>
    <w:rsid w:val="00C71BFC"/>
    <w:rsid w:val="00C71DE1"/>
    <w:rsid w:val="00C71E3F"/>
    <w:rsid w:val="00C71E9E"/>
    <w:rsid w:val="00C72199"/>
    <w:rsid w:val="00C7227B"/>
    <w:rsid w:val="00C723EA"/>
    <w:rsid w:val="00C72593"/>
    <w:rsid w:val="00C72845"/>
    <w:rsid w:val="00C728B4"/>
    <w:rsid w:val="00C72A64"/>
    <w:rsid w:val="00C72C22"/>
    <w:rsid w:val="00C72DFA"/>
    <w:rsid w:val="00C73025"/>
    <w:rsid w:val="00C7304E"/>
    <w:rsid w:val="00C73746"/>
    <w:rsid w:val="00C73777"/>
    <w:rsid w:val="00C737AB"/>
    <w:rsid w:val="00C73C13"/>
    <w:rsid w:val="00C73D83"/>
    <w:rsid w:val="00C73E23"/>
    <w:rsid w:val="00C73ED9"/>
    <w:rsid w:val="00C73F60"/>
    <w:rsid w:val="00C73F78"/>
    <w:rsid w:val="00C7436A"/>
    <w:rsid w:val="00C74547"/>
    <w:rsid w:val="00C74591"/>
    <w:rsid w:val="00C7468E"/>
    <w:rsid w:val="00C74726"/>
    <w:rsid w:val="00C74768"/>
    <w:rsid w:val="00C748F0"/>
    <w:rsid w:val="00C74904"/>
    <w:rsid w:val="00C749B4"/>
    <w:rsid w:val="00C749E8"/>
    <w:rsid w:val="00C74A8A"/>
    <w:rsid w:val="00C74A98"/>
    <w:rsid w:val="00C74B6B"/>
    <w:rsid w:val="00C74C0C"/>
    <w:rsid w:val="00C74D66"/>
    <w:rsid w:val="00C75287"/>
    <w:rsid w:val="00C75300"/>
    <w:rsid w:val="00C75B0A"/>
    <w:rsid w:val="00C75DB3"/>
    <w:rsid w:val="00C75E89"/>
    <w:rsid w:val="00C75F5E"/>
    <w:rsid w:val="00C75FD4"/>
    <w:rsid w:val="00C7602B"/>
    <w:rsid w:val="00C76117"/>
    <w:rsid w:val="00C7611B"/>
    <w:rsid w:val="00C762F7"/>
    <w:rsid w:val="00C763B5"/>
    <w:rsid w:val="00C76402"/>
    <w:rsid w:val="00C764E7"/>
    <w:rsid w:val="00C766EE"/>
    <w:rsid w:val="00C766F4"/>
    <w:rsid w:val="00C76765"/>
    <w:rsid w:val="00C767C2"/>
    <w:rsid w:val="00C767EA"/>
    <w:rsid w:val="00C76A80"/>
    <w:rsid w:val="00C76CB5"/>
    <w:rsid w:val="00C76CB8"/>
    <w:rsid w:val="00C76CCF"/>
    <w:rsid w:val="00C770A7"/>
    <w:rsid w:val="00C771A7"/>
    <w:rsid w:val="00C7725D"/>
    <w:rsid w:val="00C775A4"/>
    <w:rsid w:val="00C77906"/>
    <w:rsid w:val="00C77939"/>
    <w:rsid w:val="00C77FC6"/>
    <w:rsid w:val="00C800F1"/>
    <w:rsid w:val="00C8019A"/>
    <w:rsid w:val="00C80540"/>
    <w:rsid w:val="00C80910"/>
    <w:rsid w:val="00C8117E"/>
    <w:rsid w:val="00C81508"/>
    <w:rsid w:val="00C81593"/>
    <w:rsid w:val="00C81726"/>
    <w:rsid w:val="00C81A4F"/>
    <w:rsid w:val="00C81A8C"/>
    <w:rsid w:val="00C81C12"/>
    <w:rsid w:val="00C81E2A"/>
    <w:rsid w:val="00C81EE7"/>
    <w:rsid w:val="00C81EFB"/>
    <w:rsid w:val="00C81F8D"/>
    <w:rsid w:val="00C8209F"/>
    <w:rsid w:val="00C824D9"/>
    <w:rsid w:val="00C82519"/>
    <w:rsid w:val="00C8252A"/>
    <w:rsid w:val="00C82576"/>
    <w:rsid w:val="00C8259B"/>
    <w:rsid w:val="00C825BA"/>
    <w:rsid w:val="00C826D7"/>
    <w:rsid w:val="00C82886"/>
    <w:rsid w:val="00C82BE1"/>
    <w:rsid w:val="00C82BE4"/>
    <w:rsid w:val="00C82F17"/>
    <w:rsid w:val="00C8301A"/>
    <w:rsid w:val="00C830DD"/>
    <w:rsid w:val="00C832A6"/>
    <w:rsid w:val="00C834FB"/>
    <w:rsid w:val="00C8352C"/>
    <w:rsid w:val="00C83544"/>
    <w:rsid w:val="00C835CE"/>
    <w:rsid w:val="00C83725"/>
    <w:rsid w:val="00C83928"/>
    <w:rsid w:val="00C8398D"/>
    <w:rsid w:val="00C83B92"/>
    <w:rsid w:val="00C83D18"/>
    <w:rsid w:val="00C83E8C"/>
    <w:rsid w:val="00C83ED4"/>
    <w:rsid w:val="00C840C6"/>
    <w:rsid w:val="00C8416C"/>
    <w:rsid w:val="00C8444D"/>
    <w:rsid w:val="00C84688"/>
    <w:rsid w:val="00C846E8"/>
    <w:rsid w:val="00C84993"/>
    <w:rsid w:val="00C84B78"/>
    <w:rsid w:val="00C84D71"/>
    <w:rsid w:val="00C84E6E"/>
    <w:rsid w:val="00C85208"/>
    <w:rsid w:val="00C85388"/>
    <w:rsid w:val="00C85566"/>
    <w:rsid w:val="00C85623"/>
    <w:rsid w:val="00C85793"/>
    <w:rsid w:val="00C857FA"/>
    <w:rsid w:val="00C85B9D"/>
    <w:rsid w:val="00C85C97"/>
    <w:rsid w:val="00C85CD0"/>
    <w:rsid w:val="00C85E8F"/>
    <w:rsid w:val="00C86047"/>
    <w:rsid w:val="00C863EF"/>
    <w:rsid w:val="00C864D5"/>
    <w:rsid w:val="00C864F2"/>
    <w:rsid w:val="00C86637"/>
    <w:rsid w:val="00C867B5"/>
    <w:rsid w:val="00C8697E"/>
    <w:rsid w:val="00C86AF8"/>
    <w:rsid w:val="00C86BC6"/>
    <w:rsid w:val="00C86C07"/>
    <w:rsid w:val="00C86DAF"/>
    <w:rsid w:val="00C86E9C"/>
    <w:rsid w:val="00C86F8B"/>
    <w:rsid w:val="00C870AC"/>
    <w:rsid w:val="00C870C4"/>
    <w:rsid w:val="00C87259"/>
    <w:rsid w:val="00C8736F"/>
    <w:rsid w:val="00C873DF"/>
    <w:rsid w:val="00C87565"/>
    <w:rsid w:val="00C8760E"/>
    <w:rsid w:val="00C87A04"/>
    <w:rsid w:val="00C87A1C"/>
    <w:rsid w:val="00C87A5A"/>
    <w:rsid w:val="00C87AD5"/>
    <w:rsid w:val="00C87DAA"/>
    <w:rsid w:val="00C900DC"/>
    <w:rsid w:val="00C9011F"/>
    <w:rsid w:val="00C9028A"/>
    <w:rsid w:val="00C906D3"/>
    <w:rsid w:val="00C9086D"/>
    <w:rsid w:val="00C909CE"/>
    <w:rsid w:val="00C909DE"/>
    <w:rsid w:val="00C90A5B"/>
    <w:rsid w:val="00C90D63"/>
    <w:rsid w:val="00C91260"/>
    <w:rsid w:val="00C91389"/>
    <w:rsid w:val="00C91C63"/>
    <w:rsid w:val="00C91C64"/>
    <w:rsid w:val="00C91E7B"/>
    <w:rsid w:val="00C91F3F"/>
    <w:rsid w:val="00C92123"/>
    <w:rsid w:val="00C9217C"/>
    <w:rsid w:val="00C923A1"/>
    <w:rsid w:val="00C923A7"/>
    <w:rsid w:val="00C92502"/>
    <w:rsid w:val="00C926C0"/>
    <w:rsid w:val="00C926F7"/>
    <w:rsid w:val="00C9279D"/>
    <w:rsid w:val="00C927AE"/>
    <w:rsid w:val="00C92AE5"/>
    <w:rsid w:val="00C92CC2"/>
    <w:rsid w:val="00C92F80"/>
    <w:rsid w:val="00C92FE5"/>
    <w:rsid w:val="00C93239"/>
    <w:rsid w:val="00C93635"/>
    <w:rsid w:val="00C93641"/>
    <w:rsid w:val="00C93666"/>
    <w:rsid w:val="00C9375A"/>
    <w:rsid w:val="00C93954"/>
    <w:rsid w:val="00C93970"/>
    <w:rsid w:val="00C93A83"/>
    <w:rsid w:val="00C93ED8"/>
    <w:rsid w:val="00C9472C"/>
    <w:rsid w:val="00C94B2E"/>
    <w:rsid w:val="00C94BEA"/>
    <w:rsid w:val="00C94DC1"/>
    <w:rsid w:val="00C94E12"/>
    <w:rsid w:val="00C94E36"/>
    <w:rsid w:val="00C94F92"/>
    <w:rsid w:val="00C951E3"/>
    <w:rsid w:val="00C954D5"/>
    <w:rsid w:val="00C9561C"/>
    <w:rsid w:val="00C9571F"/>
    <w:rsid w:val="00C95B3B"/>
    <w:rsid w:val="00C95CB9"/>
    <w:rsid w:val="00C95DB4"/>
    <w:rsid w:val="00C95DD4"/>
    <w:rsid w:val="00C95F57"/>
    <w:rsid w:val="00C95FE1"/>
    <w:rsid w:val="00C96086"/>
    <w:rsid w:val="00C963A3"/>
    <w:rsid w:val="00C9659C"/>
    <w:rsid w:val="00C96667"/>
    <w:rsid w:val="00C9694E"/>
    <w:rsid w:val="00C96A38"/>
    <w:rsid w:val="00C96A86"/>
    <w:rsid w:val="00C96AD3"/>
    <w:rsid w:val="00C96BB9"/>
    <w:rsid w:val="00C96BC1"/>
    <w:rsid w:val="00C96C0F"/>
    <w:rsid w:val="00C96D19"/>
    <w:rsid w:val="00C96E5A"/>
    <w:rsid w:val="00C96E9E"/>
    <w:rsid w:val="00C9702D"/>
    <w:rsid w:val="00C97252"/>
    <w:rsid w:val="00C972C2"/>
    <w:rsid w:val="00C972D4"/>
    <w:rsid w:val="00C97422"/>
    <w:rsid w:val="00C9748D"/>
    <w:rsid w:val="00C975DD"/>
    <w:rsid w:val="00C977B8"/>
    <w:rsid w:val="00C97860"/>
    <w:rsid w:val="00C978D8"/>
    <w:rsid w:val="00C97BC2"/>
    <w:rsid w:val="00C97C03"/>
    <w:rsid w:val="00C97D4E"/>
    <w:rsid w:val="00C97ED6"/>
    <w:rsid w:val="00CA0220"/>
    <w:rsid w:val="00CA02B9"/>
    <w:rsid w:val="00CA0302"/>
    <w:rsid w:val="00CA0514"/>
    <w:rsid w:val="00CA0856"/>
    <w:rsid w:val="00CA08F9"/>
    <w:rsid w:val="00CA09BB"/>
    <w:rsid w:val="00CA09E4"/>
    <w:rsid w:val="00CA0AAC"/>
    <w:rsid w:val="00CA0AFB"/>
    <w:rsid w:val="00CA0BA6"/>
    <w:rsid w:val="00CA0BD6"/>
    <w:rsid w:val="00CA0BE2"/>
    <w:rsid w:val="00CA0E4B"/>
    <w:rsid w:val="00CA11BE"/>
    <w:rsid w:val="00CA1203"/>
    <w:rsid w:val="00CA1530"/>
    <w:rsid w:val="00CA15D0"/>
    <w:rsid w:val="00CA15EE"/>
    <w:rsid w:val="00CA1650"/>
    <w:rsid w:val="00CA1738"/>
    <w:rsid w:val="00CA1968"/>
    <w:rsid w:val="00CA1BA1"/>
    <w:rsid w:val="00CA1CF3"/>
    <w:rsid w:val="00CA1D3B"/>
    <w:rsid w:val="00CA23FA"/>
    <w:rsid w:val="00CA25A3"/>
    <w:rsid w:val="00CA266A"/>
    <w:rsid w:val="00CA27F8"/>
    <w:rsid w:val="00CA29D7"/>
    <w:rsid w:val="00CA2AD4"/>
    <w:rsid w:val="00CA2BC1"/>
    <w:rsid w:val="00CA2D37"/>
    <w:rsid w:val="00CA2E09"/>
    <w:rsid w:val="00CA30A7"/>
    <w:rsid w:val="00CA30E0"/>
    <w:rsid w:val="00CA30EE"/>
    <w:rsid w:val="00CA3248"/>
    <w:rsid w:val="00CA3559"/>
    <w:rsid w:val="00CA386F"/>
    <w:rsid w:val="00CA3889"/>
    <w:rsid w:val="00CA38E4"/>
    <w:rsid w:val="00CA391F"/>
    <w:rsid w:val="00CA3937"/>
    <w:rsid w:val="00CA39AD"/>
    <w:rsid w:val="00CA3A7A"/>
    <w:rsid w:val="00CA3BF0"/>
    <w:rsid w:val="00CA3C03"/>
    <w:rsid w:val="00CA3D77"/>
    <w:rsid w:val="00CA3DAF"/>
    <w:rsid w:val="00CA3F85"/>
    <w:rsid w:val="00CA3FB4"/>
    <w:rsid w:val="00CA3FBD"/>
    <w:rsid w:val="00CA3FF8"/>
    <w:rsid w:val="00CA3FFD"/>
    <w:rsid w:val="00CA40A5"/>
    <w:rsid w:val="00CA40BE"/>
    <w:rsid w:val="00CA4251"/>
    <w:rsid w:val="00CA4370"/>
    <w:rsid w:val="00CA46A1"/>
    <w:rsid w:val="00CA4719"/>
    <w:rsid w:val="00CA4933"/>
    <w:rsid w:val="00CA4A4D"/>
    <w:rsid w:val="00CA4AA9"/>
    <w:rsid w:val="00CA4EF5"/>
    <w:rsid w:val="00CA4FB8"/>
    <w:rsid w:val="00CA57D2"/>
    <w:rsid w:val="00CA57DA"/>
    <w:rsid w:val="00CA5DF2"/>
    <w:rsid w:val="00CA5E83"/>
    <w:rsid w:val="00CA5EF0"/>
    <w:rsid w:val="00CA608B"/>
    <w:rsid w:val="00CA6139"/>
    <w:rsid w:val="00CA6150"/>
    <w:rsid w:val="00CA61CE"/>
    <w:rsid w:val="00CA66EA"/>
    <w:rsid w:val="00CA6773"/>
    <w:rsid w:val="00CA6CE1"/>
    <w:rsid w:val="00CA6D75"/>
    <w:rsid w:val="00CA6F37"/>
    <w:rsid w:val="00CA6F7E"/>
    <w:rsid w:val="00CA7057"/>
    <w:rsid w:val="00CA70DC"/>
    <w:rsid w:val="00CA7469"/>
    <w:rsid w:val="00CA78D2"/>
    <w:rsid w:val="00CA794F"/>
    <w:rsid w:val="00CA79D7"/>
    <w:rsid w:val="00CA7AA6"/>
    <w:rsid w:val="00CA7DDA"/>
    <w:rsid w:val="00CB0217"/>
    <w:rsid w:val="00CB035B"/>
    <w:rsid w:val="00CB0607"/>
    <w:rsid w:val="00CB0703"/>
    <w:rsid w:val="00CB0765"/>
    <w:rsid w:val="00CB0823"/>
    <w:rsid w:val="00CB0A09"/>
    <w:rsid w:val="00CB0A53"/>
    <w:rsid w:val="00CB0D5A"/>
    <w:rsid w:val="00CB1142"/>
    <w:rsid w:val="00CB13BF"/>
    <w:rsid w:val="00CB15A2"/>
    <w:rsid w:val="00CB16C3"/>
    <w:rsid w:val="00CB19EC"/>
    <w:rsid w:val="00CB1A91"/>
    <w:rsid w:val="00CB1C25"/>
    <w:rsid w:val="00CB1C5D"/>
    <w:rsid w:val="00CB1D8B"/>
    <w:rsid w:val="00CB1D95"/>
    <w:rsid w:val="00CB1DED"/>
    <w:rsid w:val="00CB225F"/>
    <w:rsid w:val="00CB22CF"/>
    <w:rsid w:val="00CB2521"/>
    <w:rsid w:val="00CB25A7"/>
    <w:rsid w:val="00CB268A"/>
    <w:rsid w:val="00CB26E0"/>
    <w:rsid w:val="00CB2855"/>
    <w:rsid w:val="00CB2981"/>
    <w:rsid w:val="00CB2B31"/>
    <w:rsid w:val="00CB2C3B"/>
    <w:rsid w:val="00CB2D04"/>
    <w:rsid w:val="00CB2E2F"/>
    <w:rsid w:val="00CB2EBF"/>
    <w:rsid w:val="00CB2FE9"/>
    <w:rsid w:val="00CB322A"/>
    <w:rsid w:val="00CB326D"/>
    <w:rsid w:val="00CB3538"/>
    <w:rsid w:val="00CB3709"/>
    <w:rsid w:val="00CB381F"/>
    <w:rsid w:val="00CB3895"/>
    <w:rsid w:val="00CB38C3"/>
    <w:rsid w:val="00CB38C5"/>
    <w:rsid w:val="00CB3C34"/>
    <w:rsid w:val="00CB3D04"/>
    <w:rsid w:val="00CB3D84"/>
    <w:rsid w:val="00CB43BD"/>
    <w:rsid w:val="00CB4558"/>
    <w:rsid w:val="00CB466D"/>
    <w:rsid w:val="00CB4911"/>
    <w:rsid w:val="00CB4B9D"/>
    <w:rsid w:val="00CB4D7D"/>
    <w:rsid w:val="00CB4DCD"/>
    <w:rsid w:val="00CB4E9D"/>
    <w:rsid w:val="00CB5222"/>
    <w:rsid w:val="00CB52BD"/>
    <w:rsid w:val="00CB53AF"/>
    <w:rsid w:val="00CB53CF"/>
    <w:rsid w:val="00CB564A"/>
    <w:rsid w:val="00CB572F"/>
    <w:rsid w:val="00CB57B3"/>
    <w:rsid w:val="00CB5A0C"/>
    <w:rsid w:val="00CB5A4E"/>
    <w:rsid w:val="00CB5B14"/>
    <w:rsid w:val="00CB5B4D"/>
    <w:rsid w:val="00CB5B72"/>
    <w:rsid w:val="00CB5DD8"/>
    <w:rsid w:val="00CB605E"/>
    <w:rsid w:val="00CB60D2"/>
    <w:rsid w:val="00CB6252"/>
    <w:rsid w:val="00CB63DB"/>
    <w:rsid w:val="00CB63FA"/>
    <w:rsid w:val="00CB64C7"/>
    <w:rsid w:val="00CB64E6"/>
    <w:rsid w:val="00CB65DD"/>
    <w:rsid w:val="00CB660C"/>
    <w:rsid w:val="00CB66B0"/>
    <w:rsid w:val="00CB6707"/>
    <w:rsid w:val="00CB685B"/>
    <w:rsid w:val="00CB6870"/>
    <w:rsid w:val="00CB6A0B"/>
    <w:rsid w:val="00CB6C03"/>
    <w:rsid w:val="00CB6CA0"/>
    <w:rsid w:val="00CB6CA5"/>
    <w:rsid w:val="00CB6E16"/>
    <w:rsid w:val="00CB73F2"/>
    <w:rsid w:val="00CB73F5"/>
    <w:rsid w:val="00CB7980"/>
    <w:rsid w:val="00CB7989"/>
    <w:rsid w:val="00CB79C0"/>
    <w:rsid w:val="00CB7AF2"/>
    <w:rsid w:val="00CB7B7C"/>
    <w:rsid w:val="00CB7C48"/>
    <w:rsid w:val="00CB7C56"/>
    <w:rsid w:val="00CB7DFB"/>
    <w:rsid w:val="00CC0241"/>
    <w:rsid w:val="00CC0532"/>
    <w:rsid w:val="00CC05EE"/>
    <w:rsid w:val="00CC0620"/>
    <w:rsid w:val="00CC06E7"/>
    <w:rsid w:val="00CC0757"/>
    <w:rsid w:val="00CC0ADC"/>
    <w:rsid w:val="00CC0AE4"/>
    <w:rsid w:val="00CC0B0C"/>
    <w:rsid w:val="00CC0C84"/>
    <w:rsid w:val="00CC0D1F"/>
    <w:rsid w:val="00CC0D46"/>
    <w:rsid w:val="00CC0EA5"/>
    <w:rsid w:val="00CC0F1F"/>
    <w:rsid w:val="00CC0FA2"/>
    <w:rsid w:val="00CC0FAB"/>
    <w:rsid w:val="00CC1184"/>
    <w:rsid w:val="00CC17B8"/>
    <w:rsid w:val="00CC182C"/>
    <w:rsid w:val="00CC1AE4"/>
    <w:rsid w:val="00CC1D06"/>
    <w:rsid w:val="00CC1E70"/>
    <w:rsid w:val="00CC1F1A"/>
    <w:rsid w:val="00CC1F61"/>
    <w:rsid w:val="00CC1F65"/>
    <w:rsid w:val="00CC2112"/>
    <w:rsid w:val="00CC22ED"/>
    <w:rsid w:val="00CC240E"/>
    <w:rsid w:val="00CC2444"/>
    <w:rsid w:val="00CC24D0"/>
    <w:rsid w:val="00CC2528"/>
    <w:rsid w:val="00CC2A8F"/>
    <w:rsid w:val="00CC2C06"/>
    <w:rsid w:val="00CC2C54"/>
    <w:rsid w:val="00CC2D11"/>
    <w:rsid w:val="00CC2F24"/>
    <w:rsid w:val="00CC3013"/>
    <w:rsid w:val="00CC30C4"/>
    <w:rsid w:val="00CC325E"/>
    <w:rsid w:val="00CC32BE"/>
    <w:rsid w:val="00CC3404"/>
    <w:rsid w:val="00CC365E"/>
    <w:rsid w:val="00CC372F"/>
    <w:rsid w:val="00CC3A71"/>
    <w:rsid w:val="00CC3A98"/>
    <w:rsid w:val="00CC3BF0"/>
    <w:rsid w:val="00CC3C35"/>
    <w:rsid w:val="00CC3E81"/>
    <w:rsid w:val="00CC3F44"/>
    <w:rsid w:val="00CC409B"/>
    <w:rsid w:val="00CC40DE"/>
    <w:rsid w:val="00CC411D"/>
    <w:rsid w:val="00CC41A9"/>
    <w:rsid w:val="00CC4203"/>
    <w:rsid w:val="00CC4498"/>
    <w:rsid w:val="00CC48A6"/>
    <w:rsid w:val="00CC4B09"/>
    <w:rsid w:val="00CC4C27"/>
    <w:rsid w:val="00CC4C53"/>
    <w:rsid w:val="00CC4F4C"/>
    <w:rsid w:val="00CC5131"/>
    <w:rsid w:val="00CC52F1"/>
    <w:rsid w:val="00CC534A"/>
    <w:rsid w:val="00CC548C"/>
    <w:rsid w:val="00CC5551"/>
    <w:rsid w:val="00CC59C0"/>
    <w:rsid w:val="00CC59CF"/>
    <w:rsid w:val="00CC5A5A"/>
    <w:rsid w:val="00CC5C41"/>
    <w:rsid w:val="00CC5E33"/>
    <w:rsid w:val="00CC5E6F"/>
    <w:rsid w:val="00CC5F5A"/>
    <w:rsid w:val="00CC600F"/>
    <w:rsid w:val="00CC61D7"/>
    <w:rsid w:val="00CC6233"/>
    <w:rsid w:val="00CC680B"/>
    <w:rsid w:val="00CC696E"/>
    <w:rsid w:val="00CC69AD"/>
    <w:rsid w:val="00CC6A98"/>
    <w:rsid w:val="00CC6BE6"/>
    <w:rsid w:val="00CC6F7F"/>
    <w:rsid w:val="00CC741F"/>
    <w:rsid w:val="00CC7552"/>
    <w:rsid w:val="00CC764B"/>
    <w:rsid w:val="00CC7786"/>
    <w:rsid w:val="00CC7985"/>
    <w:rsid w:val="00CC7B1E"/>
    <w:rsid w:val="00CC7B2F"/>
    <w:rsid w:val="00CC7B8C"/>
    <w:rsid w:val="00CC7B8F"/>
    <w:rsid w:val="00CC7C02"/>
    <w:rsid w:val="00CC7D2C"/>
    <w:rsid w:val="00CC7EBB"/>
    <w:rsid w:val="00CD0059"/>
    <w:rsid w:val="00CD01EF"/>
    <w:rsid w:val="00CD02E0"/>
    <w:rsid w:val="00CD0574"/>
    <w:rsid w:val="00CD078D"/>
    <w:rsid w:val="00CD09C7"/>
    <w:rsid w:val="00CD0DC3"/>
    <w:rsid w:val="00CD0FDB"/>
    <w:rsid w:val="00CD1218"/>
    <w:rsid w:val="00CD124A"/>
    <w:rsid w:val="00CD17CF"/>
    <w:rsid w:val="00CD183B"/>
    <w:rsid w:val="00CD1939"/>
    <w:rsid w:val="00CD1A26"/>
    <w:rsid w:val="00CD1C19"/>
    <w:rsid w:val="00CD1C56"/>
    <w:rsid w:val="00CD1F03"/>
    <w:rsid w:val="00CD2005"/>
    <w:rsid w:val="00CD2054"/>
    <w:rsid w:val="00CD2121"/>
    <w:rsid w:val="00CD22A7"/>
    <w:rsid w:val="00CD243E"/>
    <w:rsid w:val="00CD24A7"/>
    <w:rsid w:val="00CD24C6"/>
    <w:rsid w:val="00CD259B"/>
    <w:rsid w:val="00CD2B20"/>
    <w:rsid w:val="00CD2C2A"/>
    <w:rsid w:val="00CD2E43"/>
    <w:rsid w:val="00CD306B"/>
    <w:rsid w:val="00CD30FC"/>
    <w:rsid w:val="00CD31E2"/>
    <w:rsid w:val="00CD33B5"/>
    <w:rsid w:val="00CD33FC"/>
    <w:rsid w:val="00CD347E"/>
    <w:rsid w:val="00CD36DB"/>
    <w:rsid w:val="00CD38A9"/>
    <w:rsid w:val="00CD3968"/>
    <w:rsid w:val="00CD3AE0"/>
    <w:rsid w:val="00CD402B"/>
    <w:rsid w:val="00CD417C"/>
    <w:rsid w:val="00CD41BD"/>
    <w:rsid w:val="00CD45F5"/>
    <w:rsid w:val="00CD4638"/>
    <w:rsid w:val="00CD490D"/>
    <w:rsid w:val="00CD4ABF"/>
    <w:rsid w:val="00CD4C35"/>
    <w:rsid w:val="00CD4E14"/>
    <w:rsid w:val="00CD4E55"/>
    <w:rsid w:val="00CD4E60"/>
    <w:rsid w:val="00CD4E63"/>
    <w:rsid w:val="00CD4EAA"/>
    <w:rsid w:val="00CD5074"/>
    <w:rsid w:val="00CD516F"/>
    <w:rsid w:val="00CD5233"/>
    <w:rsid w:val="00CD52A8"/>
    <w:rsid w:val="00CD5606"/>
    <w:rsid w:val="00CD5E39"/>
    <w:rsid w:val="00CD5ED9"/>
    <w:rsid w:val="00CD6043"/>
    <w:rsid w:val="00CD60E7"/>
    <w:rsid w:val="00CD61CE"/>
    <w:rsid w:val="00CD6270"/>
    <w:rsid w:val="00CD62EA"/>
    <w:rsid w:val="00CD642E"/>
    <w:rsid w:val="00CD6568"/>
    <w:rsid w:val="00CD6654"/>
    <w:rsid w:val="00CD6CB2"/>
    <w:rsid w:val="00CD6FAF"/>
    <w:rsid w:val="00CD6FEE"/>
    <w:rsid w:val="00CD716B"/>
    <w:rsid w:val="00CD7273"/>
    <w:rsid w:val="00CD7355"/>
    <w:rsid w:val="00CD768D"/>
    <w:rsid w:val="00CD7725"/>
    <w:rsid w:val="00CD77CD"/>
    <w:rsid w:val="00CD77E9"/>
    <w:rsid w:val="00CD77F5"/>
    <w:rsid w:val="00CD786E"/>
    <w:rsid w:val="00CD7D47"/>
    <w:rsid w:val="00CD7E75"/>
    <w:rsid w:val="00CD7F68"/>
    <w:rsid w:val="00CD7F82"/>
    <w:rsid w:val="00CE0581"/>
    <w:rsid w:val="00CE06A6"/>
    <w:rsid w:val="00CE0ADF"/>
    <w:rsid w:val="00CE0B36"/>
    <w:rsid w:val="00CE0D95"/>
    <w:rsid w:val="00CE0FF0"/>
    <w:rsid w:val="00CE11CD"/>
    <w:rsid w:val="00CE12D5"/>
    <w:rsid w:val="00CE1384"/>
    <w:rsid w:val="00CE1393"/>
    <w:rsid w:val="00CE1792"/>
    <w:rsid w:val="00CE1840"/>
    <w:rsid w:val="00CE1EC0"/>
    <w:rsid w:val="00CE2077"/>
    <w:rsid w:val="00CE20F9"/>
    <w:rsid w:val="00CE229F"/>
    <w:rsid w:val="00CE26D8"/>
    <w:rsid w:val="00CE2724"/>
    <w:rsid w:val="00CE284D"/>
    <w:rsid w:val="00CE2A45"/>
    <w:rsid w:val="00CE2A90"/>
    <w:rsid w:val="00CE2AD0"/>
    <w:rsid w:val="00CE2B95"/>
    <w:rsid w:val="00CE301E"/>
    <w:rsid w:val="00CE31A3"/>
    <w:rsid w:val="00CE33EF"/>
    <w:rsid w:val="00CE3402"/>
    <w:rsid w:val="00CE3419"/>
    <w:rsid w:val="00CE36ED"/>
    <w:rsid w:val="00CE3702"/>
    <w:rsid w:val="00CE376F"/>
    <w:rsid w:val="00CE3A0C"/>
    <w:rsid w:val="00CE3AA8"/>
    <w:rsid w:val="00CE3D35"/>
    <w:rsid w:val="00CE3F29"/>
    <w:rsid w:val="00CE3F7D"/>
    <w:rsid w:val="00CE411C"/>
    <w:rsid w:val="00CE42FD"/>
    <w:rsid w:val="00CE4340"/>
    <w:rsid w:val="00CE447C"/>
    <w:rsid w:val="00CE44A6"/>
    <w:rsid w:val="00CE45A2"/>
    <w:rsid w:val="00CE478A"/>
    <w:rsid w:val="00CE48AB"/>
    <w:rsid w:val="00CE4D1C"/>
    <w:rsid w:val="00CE4D6A"/>
    <w:rsid w:val="00CE4E61"/>
    <w:rsid w:val="00CE4F47"/>
    <w:rsid w:val="00CE4FD2"/>
    <w:rsid w:val="00CE5086"/>
    <w:rsid w:val="00CE52FE"/>
    <w:rsid w:val="00CE5326"/>
    <w:rsid w:val="00CE57E6"/>
    <w:rsid w:val="00CE58BD"/>
    <w:rsid w:val="00CE58CA"/>
    <w:rsid w:val="00CE59E0"/>
    <w:rsid w:val="00CE5D8C"/>
    <w:rsid w:val="00CE5E6E"/>
    <w:rsid w:val="00CE6020"/>
    <w:rsid w:val="00CE60E5"/>
    <w:rsid w:val="00CE6178"/>
    <w:rsid w:val="00CE62DF"/>
    <w:rsid w:val="00CE6616"/>
    <w:rsid w:val="00CE677A"/>
    <w:rsid w:val="00CE68B2"/>
    <w:rsid w:val="00CE6B13"/>
    <w:rsid w:val="00CE6B35"/>
    <w:rsid w:val="00CE6B5E"/>
    <w:rsid w:val="00CE6D09"/>
    <w:rsid w:val="00CE708D"/>
    <w:rsid w:val="00CE729A"/>
    <w:rsid w:val="00CE7320"/>
    <w:rsid w:val="00CE7373"/>
    <w:rsid w:val="00CE7395"/>
    <w:rsid w:val="00CE7466"/>
    <w:rsid w:val="00CE7925"/>
    <w:rsid w:val="00CE7927"/>
    <w:rsid w:val="00CE7B14"/>
    <w:rsid w:val="00CE7C06"/>
    <w:rsid w:val="00CE7D38"/>
    <w:rsid w:val="00CE7FF3"/>
    <w:rsid w:val="00CED590"/>
    <w:rsid w:val="00CF0122"/>
    <w:rsid w:val="00CF018B"/>
    <w:rsid w:val="00CF0814"/>
    <w:rsid w:val="00CF084B"/>
    <w:rsid w:val="00CF0859"/>
    <w:rsid w:val="00CF0E31"/>
    <w:rsid w:val="00CF0EA3"/>
    <w:rsid w:val="00CF0EE8"/>
    <w:rsid w:val="00CF1058"/>
    <w:rsid w:val="00CF132A"/>
    <w:rsid w:val="00CF14B5"/>
    <w:rsid w:val="00CF160A"/>
    <w:rsid w:val="00CF170E"/>
    <w:rsid w:val="00CF1B5B"/>
    <w:rsid w:val="00CF1C0F"/>
    <w:rsid w:val="00CF1D7A"/>
    <w:rsid w:val="00CF1FBC"/>
    <w:rsid w:val="00CF203D"/>
    <w:rsid w:val="00CF227A"/>
    <w:rsid w:val="00CF2417"/>
    <w:rsid w:val="00CF2581"/>
    <w:rsid w:val="00CF2629"/>
    <w:rsid w:val="00CF26B7"/>
    <w:rsid w:val="00CF28FF"/>
    <w:rsid w:val="00CF2992"/>
    <w:rsid w:val="00CF29FD"/>
    <w:rsid w:val="00CF2AC3"/>
    <w:rsid w:val="00CF2AE8"/>
    <w:rsid w:val="00CF2B65"/>
    <w:rsid w:val="00CF2D1A"/>
    <w:rsid w:val="00CF3015"/>
    <w:rsid w:val="00CF3171"/>
    <w:rsid w:val="00CF333A"/>
    <w:rsid w:val="00CF33C9"/>
    <w:rsid w:val="00CF35A1"/>
    <w:rsid w:val="00CF3B19"/>
    <w:rsid w:val="00CF3BF9"/>
    <w:rsid w:val="00CF3F6D"/>
    <w:rsid w:val="00CF406F"/>
    <w:rsid w:val="00CF40C9"/>
    <w:rsid w:val="00CF413A"/>
    <w:rsid w:val="00CF4724"/>
    <w:rsid w:val="00CF4C2C"/>
    <w:rsid w:val="00CF4C62"/>
    <w:rsid w:val="00CF4E2F"/>
    <w:rsid w:val="00CF5200"/>
    <w:rsid w:val="00CF5333"/>
    <w:rsid w:val="00CF540B"/>
    <w:rsid w:val="00CF5D37"/>
    <w:rsid w:val="00CF5E3C"/>
    <w:rsid w:val="00CF5F93"/>
    <w:rsid w:val="00CF6057"/>
    <w:rsid w:val="00CF65A5"/>
    <w:rsid w:val="00CF65CA"/>
    <w:rsid w:val="00CF6626"/>
    <w:rsid w:val="00CF6767"/>
    <w:rsid w:val="00CF6B46"/>
    <w:rsid w:val="00CF6BD6"/>
    <w:rsid w:val="00CF6DBB"/>
    <w:rsid w:val="00CF6F5F"/>
    <w:rsid w:val="00CF70DF"/>
    <w:rsid w:val="00CF716D"/>
    <w:rsid w:val="00CF71C5"/>
    <w:rsid w:val="00CF725F"/>
    <w:rsid w:val="00CF75EE"/>
    <w:rsid w:val="00CF771C"/>
    <w:rsid w:val="00CF778B"/>
    <w:rsid w:val="00CF7914"/>
    <w:rsid w:val="00CF7CB5"/>
    <w:rsid w:val="00CF7E4B"/>
    <w:rsid w:val="00CF7F49"/>
    <w:rsid w:val="00D001C9"/>
    <w:rsid w:val="00D004D5"/>
    <w:rsid w:val="00D00FE0"/>
    <w:rsid w:val="00D010A7"/>
    <w:rsid w:val="00D01181"/>
    <w:rsid w:val="00D011F3"/>
    <w:rsid w:val="00D01233"/>
    <w:rsid w:val="00D01462"/>
    <w:rsid w:val="00D014D1"/>
    <w:rsid w:val="00D015AA"/>
    <w:rsid w:val="00D01626"/>
    <w:rsid w:val="00D01743"/>
    <w:rsid w:val="00D01797"/>
    <w:rsid w:val="00D01C7A"/>
    <w:rsid w:val="00D01CCE"/>
    <w:rsid w:val="00D01CFE"/>
    <w:rsid w:val="00D01D3A"/>
    <w:rsid w:val="00D01E55"/>
    <w:rsid w:val="00D02170"/>
    <w:rsid w:val="00D027BB"/>
    <w:rsid w:val="00D02851"/>
    <w:rsid w:val="00D029B5"/>
    <w:rsid w:val="00D029C8"/>
    <w:rsid w:val="00D029F9"/>
    <w:rsid w:val="00D02A24"/>
    <w:rsid w:val="00D02A31"/>
    <w:rsid w:val="00D02A4D"/>
    <w:rsid w:val="00D02BCA"/>
    <w:rsid w:val="00D02C29"/>
    <w:rsid w:val="00D02CA0"/>
    <w:rsid w:val="00D02CA3"/>
    <w:rsid w:val="00D02D6D"/>
    <w:rsid w:val="00D02EF6"/>
    <w:rsid w:val="00D03001"/>
    <w:rsid w:val="00D0325A"/>
    <w:rsid w:val="00D03347"/>
    <w:rsid w:val="00D033C9"/>
    <w:rsid w:val="00D033D0"/>
    <w:rsid w:val="00D03725"/>
    <w:rsid w:val="00D038FC"/>
    <w:rsid w:val="00D03928"/>
    <w:rsid w:val="00D03A8E"/>
    <w:rsid w:val="00D03CA1"/>
    <w:rsid w:val="00D03CA3"/>
    <w:rsid w:val="00D03D4D"/>
    <w:rsid w:val="00D0405B"/>
    <w:rsid w:val="00D040DD"/>
    <w:rsid w:val="00D04148"/>
    <w:rsid w:val="00D0421E"/>
    <w:rsid w:val="00D0471A"/>
    <w:rsid w:val="00D04740"/>
    <w:rsid w:val="00D04B41"/>
    <w:rsid w:val="00D04E5D"/>
    <w:rsid w:val="00D04E70"/>
    <w:rsid w:val="00D04ED6"/>
    <w:rsid w:val="00D04FFF"/>
    <w:rsid w:val="00D05266"/>
    <w:rsid w:val="00D052E8"/>
    <w:rsid w:val="00D052F3"/>
    <w:rsid w:val="00D053A5"/>
    <w:rsid w:val="00D0547E"/>
    <w:rsid w:val="00D056A6"/>
    <w:rsid w:val="00D0570A"/>
    <w:rsid w:val="00D0571D"/>
    <w:rsid w:val="00D057C5"/>
    <w:rsid w:val="00D05858"/>
    <w:rsid w:val="00D05978"/>
    <w:rsid w:val="00D05A95"/>
    <w:rsid w:val="00D05B19"/>
    <w:rsid w:val="00D05B3B"/>
    <w:rsid w:val="00D05E02"/>
    <w:rsid w:val="00D05E07"/>
    <w:rsid w:val="00D05ECC"/>
    <w:rsid w:val="00D05ED8"/>
    <w:rsid w:val="00D05F51"/>
    <w:rsid w:val="00D05FB9"/>
    <w:rsid w:val="00D05FE1"/>
    <w:rsid w:val="00D05FF6"/>
    <w:rsid w:val="00D0608A"/>
    <w:rsid w:val="00D06229"/>
    <w:rsid w:val="00D0642D"/>
    <w:rsid w:val="00D06446"/>
    <w:rsid w:val="00D06494"/>
    <w:rsid w:val="00D06581"/>
    <w:rsid w:val="00D06607"/>
    <w:rsid w:val="00D06771"/>
    <w:rsid w:val="00D06C9F"/>
    <w:rsid w:val="00D06DBB"/>
    <w:rsid w:val="00D06E5E"/>
    <w:rsid w:val="00D06FD3"/>
    <w:rsid w:val="00D0722E"/>
    <w:rsid w:val="00D0725D"/>
    <w:rsid w:val="00D072EE"/>
    <w:rsid w:val="00D072F8"/>
    <w:rsid w:val="00D07317"/>
    <w:rsid w:val="00D074B5"/>
    <w:rsid w:val="00D0783C"/>
    <w:rsid w:val="00D07A26"/>
    <w:rsid w:val="00D07BF5"/>
    <w:rsid w:val="00D07CA3"/>
    <w:rsid w:val="00D07CED"/>
    <w:rsid w:val="00D07D61"/>
    <w:rsid w:val="00D07D63"/>
    <w:rsid w:val="00D07D6A"/>
    <w:rsid w:val="00D07ED5"/>
    <w:rsid w:val="00D1004C"/>
    <w:rsid w:val="00D10098"/>
    <w:rsid w:val="00D1016F"/>
    <w:rsid w:val="00D1025C"/>
    <w:rsid w:val="00D102C0"/>
    <w:rsid w:val="00D103BC"/>
    <w:rsid w:val="00D10571"/>
    <w:rsid w:val="00D105EF"/>
    <w:rsid w:val="00D10B0D"/>
    <w:rsid w:val="00D10C27"/>
    <w:rsid w:val="00D10DC7"/>
    <w:rsid w:val="00D10E9D"/>
    <w:rsid w:val="00D10F0C"/>
    <w:rsid w:val="00D10F31"/>
    <w:rsid w:val="00D11166"/>
    <w:rsid w:val="00D11172"/>
    <w:rsid w:val="00D11264"/>
    <w:rsid w:val="00D11316"/>
    <w:rsid w:val="00D11BAC"/>
    <w:rsid w:val="00D11C2F"/>
    <w:rsid w:val="00D11CD1"/>
    <w:rsid w:val="00D11F89"/>
    <w:rsid w:val="00D12085"/>
    <w:rsid w:val="00D120AF"/>
    <w:rsid w:val="00D120FE"/>
    <w:rsid w:val="00D1232F"/>
    <w:rsid w:val="00D123B9"/>
    <w:rsid w:val="00D1244B"/>
    <w:rsid w:val="00D12658"/>
    <w:rsid w:val="00D1276C"/>
    <w:rsid w:val="00D127FB"/>
    <w:rsid w:val="00D12882"/>
    <w:rsid w:val="00D128BA"/>
    <w:rsid w:val="00D12E54"/>
    <w:rsid w:val="00D12F37"/>
    <w:rsid w:val="00D12FCA"/>
    <w:rsid w:val="00D12FE3"/>
    <w:rsid w:val="00D1306D"/>
    <w:rsid w:val="00D13161"/>
    <w:rsid w:val="00D135BE"/>
    <w:rsid w:val="00D136FE"/>
    <w:rsid w:val="00D13776"/>
    <w:rsid w:val="00D13895"/>
    <w:rsid w:val="00D13A45"/>
    <w:rsid w:val="00D13AE1"/>
    <w:rsid w:val="00D13C62"/>
    <w:rsid w:val="00D13DC3"/>
    <w:rsid w:val="00D13E3B"/>
    <w:rsid w:val="00D13E75"/>
    <w:rsid w:val="00D14011"/>
    <w:rsid w:val="00D14173"/>
    <w:rsid w:val="00D14271"/>
    <w:rsid w:val="00D142B8"/>
    <w:rsid w:val="00D1431B"/>
    <w:rsid w:val="00D1441D"/>
    <w:rsid w:val="00D14741"/>
    <w:rsid w:val="00D14A76"/>
    <w:rsid w:val="00D14BE1"/>
    <w:rsid w:val="00D14C63"/>
    <w:rsid w:val="00D14E17"/>
    <w:rsid w:val="00D14EA5"/>
    <w:rsid w:val="00D14F06"/>
    <w:rsid w:val="00D14F2C"/>
    <w:rsid w:val="00D14FD5"/>
    <w:rsid w:val="00D15209"/>
    <w:rsid w:val="00D15219"/>
    <w:rsid w:val="00D15931"/>
    <w:rsid w:val="00D159BA"/>
    <w:rsid w:val="00D159CF"/>
    <w:rsid w:val="00D15AFF"/>
    <w:rsid w:val="00D16178"/>
    <w:rsid w:val="00D1636D"/>
    <w:rsid w:val="00D163AE"/>
    <w:rsid w:val="00D164DB"/>
    <w:rsid w:val="00D16565"/>
    <w:rsid w:val="00D16588"/>
    <w:rsid w:val="00D16A59"/>
    <w:rsid w:val="00D16AD2"/>
    <w:rsid w:val="00D16CBB"/>
    <w:rsid w:val="00D16D6F"/>
    <w:rsid w:val="00D16D71"/>
    <w:rsid w:val="00D16DEE"/>
    <w:rsid w:val="00D16E72"/>
    <w:rsid w:val="00D17376"/>
    <w:rsid w:val="00D17398"/>
    <w:rsid w:val="00D1756E"/>
    <w:rsid w:val="00D17897"/>
    <w:rsid w:val="00D178E0"/>
    <w:rsid w:val="00D17C15"/>
    <w:rsid w:val="00D17C66"/>
    <w:rsid w:val="00D17E58"/>
    <w:rsid w:val="00D20036"/>
    <w:rsid w:val="00D20147"/>
    <w:rsid w:val="00D202BE"/>
    <w:rsid w:val="00D20530"/>
    <w:rsid w:val="00D20566"/>
    <w:rsid w:val="00D20923"/>
    <w:rsid w:val="00D20B61"/>
    <w:rsid w:val="00D20B6A"/>
    <w:rsid w:val="00D20BFC"/>
    <w:rsid w:val="00D20D0A"/>
    <w:rsid w:val="00D20D77"/>
    <w:rsid w:val="00D20EC6"/>
    <w:rsid w:val="00D20F2F"/>
    <w:rsid w:val="00D2106F"/>
    <w:rsid w:val="00D2109E"/>
    <w:rsid w:val="00D210B1"/>
    <w:rsid w:val="00D2125F"/>
    <w:rsid w:val="00D21297"/>
    <w:rsid w:val="00D21365"/>
    <w:rsid w:val="00D2141A"/>
    <w:rsid w:val="00D2156A"/>
    <w:rsid w:val="00D21721"/>
    <w:rsid w:val="00D21747"/>
    <w:rsid w:val="00D2191B"/>
    <w:rsid w:val="00D21A86"/>
    <w:rsid w:val="00D21B1D"/>
    <w:rsid w:val="00D21B89"/>
    <w:rsid w:val="00D21BCE"/>
    <w:rsid w:val="00D21C98"/>
    <w:rsid w:val="00D21D3B"/>
    <w:rsid w:val="00D21EB0"/>
    <w:rsid w:val="00D21F9A"/>
    <w:rsid w:val="00D22114"/>
    <w:rsid w:val="00D221C9"/>
    <w:rsid w:val="00D2226B"/>
    <w:rsid w:val="00D22387"/>
    <w:rsid w:val="00D22445"/>
    <w:rsid w:val="00D22599"/>
    <w:rsid w:val="00D2269C"/>
    <w:rsid w:val="00D2287C"/>
    <w:rsid w:val="00D22892"/>
    <w:rsid w:val="00D22989"/>
    <w:rsid w:val="00D229BD"/>
    <w:rsid w:val="00D22A0F"/>
    <w:rsid w:val="00D22D28"/>
    <w:rsid w:val="00D22D29"/>
    <w:rsid w:val="00D22F6B"/>
    <w:rsid w:val="00D230CA"/>
    <w:rsid w:val="00D232AE"/>
    <w:rsid w:val="00D23377"/>
    <w:rsid w:val="00D23387"/>
    <w:rsid w:val="00D23437"/>
    <w:rsid w:val="00D235A2"/>
    <w:rsid w:val="00D23663"/>
    <w:rsid w:val="00D23798"/>
    <w:rsid w:val="00D2391A"/>
    <w:rsid w:val="00D23968"/>
    <w:rsid w:val="00D23B20"/>
    <w:rsid w:val="00D23F8D"/>
    <w:rsid w:val="00D24074"/>
    <w:rsid w:val="00D2452E"/>
    <w:rsid w:val="00D2458A"/>
    <w:rsid w:val="00D24764"/>
    <w:rsid w:val="00D24B41"/>
    <w:rsid w:val="00D24D7F"/>
    <w:rsid w:val="00D250DB"/>
    <w:rsid w:val="00D2510B"/>
    <w:rsid w:val="00D252FA"/>
    <w:rsid w:val="00D2534B"/>
    <w:rsid w:val="00D25484"/>
    <w:rsid w:val="00D25517"/>
    <w:rsid w:val="00D25520"/>
    <w:rsid w:val="00D256CD"/>
    <w:rsid w:val="00D2571D"/>
    <w:rsid w:val="00D2575C"/>
    <w:rsid w:val="00D2576E"/>
    <w:rsid w:val="00D25AA6"/>
    <w:rsid w:val="00D25B66"/>
    <w:rsid w:val="00D25C8A"/>
    <w:rsid w:val="00D25F22"/>
    <w:rsid w:val="00D25FCC"/>
    <w:rsid w:val="00D2622D"/>
    <w:rsid w:val="00D26505"/>
    <w:rsid w:val="00D26510"/>
    <w:rsid w:val="00D26534"/>
    <w:rsid w:val="00D26698"/>
    <w:rsid w:val="00D26789"/>
    <w:rsid w:val="00D26AA2"/>
    <w:rsid w:val="00D26CB6"/>
    <w:rsid w:val="00D26DB9"/>
    <w:rsid w:val="00D26E25"/>
    <w:rsid w:val="00D26F10"/>
    <w:rsid w:val="00D271EB"/>
    <w:rsid w:val="00D278BD"/>
    <w:rsid w:val="00D27940"/>
    <w:rsid w:val="00D27BD1"/>
    <w:rsid w:val="00D27D04"/>
    <w:rsid w:val="00D27D32"/>
    <w:rsid w:val="00D27DF7"/>
    <w:rsid w:val="00D27FF2"/>
    <w:rsid w:val="00D300A1"/>
    <w:rsid w:val="00D3025F"/>
    <w:rsid w:val="00D302CF"/>
    <w:rsid w:val="00D3050A"/>
    <w:rsid w:val="00D305E8"/>
    <w:rsid w:val="00D3062F"/>
    <w:rsid w:val="00D306C6"/>
    <w:rsid w:val="00D306EE"/>
    <w:rsid w:val="00D30798"/>
    <w:rsid w:val="00D309BA"/>
    <w:rsid w:val="00D30A74"/>
    <w:rsid w:val="00D30B10"/>
    <w:rsid w:val="00D30C48"/>
    <w:rsid w:val="00D30C4D"/>
    <w:rsid w:val="00D30C60"/>
    <w:rsid w:val="00D30F7E"/>
    <w:rsid w:val="00D3129A"/>
    <w:rsid w:val="00D31307"/>
    <w:rsid w:val="00D313B1"/>
    <w:rsid w:val="00D313C5"/>
    <w:rsid w:val="00D31537"/>
    <w:rsid w:val="00D3160A"/>
    <w:rsid w:val="00D317A3"/>
    <w:rsid w:val="00D3180B"/>
    <w:rsid w:val="00D3183C"/>
    <w:rsid w:val="00D31AB7"/>
    <w:rsid w:val="00D31C1C"/>
    <w:rsid w:val="00D31CF0"/>
    <w:rsid w:val="00D31E3B"/>
    <w:rsid w:val="00D31EF2"/>
    <w:rsid w:val="00D31FF4"/>
    <w:rsid w:val="00D320E5"/>
    <w:rsid w:val="00D3226C"/>
    <w:rsid w:val="00D326BD"/>
    <w:rsid w:val="00D327FC"/>
    <w:rsid w:val="00D328D1"/>
    <w:rsid w:val="00D32B8A"/>
    <w:rsid w:val="00D32B8C"/>
    <w:rsid w:val="00D32C48"/>
    <w:rsid w:val="00D32D46"/>
    <w:rsid w:val="00D33075"/>
    <w:rsid w:val="00D3333A"/>
    <w:rsid w:val="00D333F8"/>
    <w:rsid w:val="00D335EF"/>
    <w:rsid w:val="00D33612"/>
    <w:rsid w:val="00D33746"/>
    <w:rsid w:val="00D337A6"/>
    <w:rsid w:val="00D33869"/>
    <w:rsid w:val="00D3387E"/>
    <w:rsid w:val="00D3390A"/>
    <w:rsid w:val="00D339C6"/>
    <w:rsid w:val="00D33A95"/>
    <w:rsid w:val="00D33BE1"/>
    <w:rsid w:val="00D33C3E"/>
    <w:rsid w:val="00D33CEB"/>
    <w:rsid w:val="00D33E1D"/>
    <w:rsid w:val="00D3424F"/>
    <w:rsid w:val="00D342BA"/>
    <w:rsid w:val="00D34379"/>
    <w:rsid w:val="00D3443F"/>
    <w:rsid w:val="00D344AB"/>
    <w:rsid w:val="00D344E1"/>
    <w:rsid w:val="00D345B8"/>
    <w:rsid w:val="00D348B7"/>
    <w:rsid w:val="00D34BF5"/>
    <w:rsid w:val="00D34C91"/>
    <w:rsid w:val="00D34DCD"/>
    <w:rsid w:val="00D34F98"/>
    <w:rsid w:val="00D35007"/>
    <w:rsid w:val="00D351C1"/>
    <w:rsid w:val="00D35223"/>
    <w:rsid w:val="00D35648"/>
    <w:rsid w:val="00D35678"/>
    <w:rsid w:val="00D356DF"/>
    <w:rsid w:val="00D35737"/>
    <w:rsid w:val="00D35790"/>
    <w:rsid w:val="00D357CD"/>
    <w:rsid w:val="00D35969"/>
    <w:rsid w:val="00D35AF4"/>
    <w:rsid w:val="00D35C2E"/>
    <w:rsid w:val="00D35EDE"/>
    <w:rsid w:val="00D35F8B"/>
    <w:rsid w:val="00D36472"/>
    <w:rsid w:val="00D36682"/>
    <w:rsid w:val="00D36742"/>
    <w:rsid w:val="00D36916"/>
    <w:rsid w:val="00D3692B"/>
    <w:rsid w:val="00D369EA"/>
    <w:rsid w:val="00D36E56"/>
    <w:rsid w:val="00D36EF0"/>
    <w:rsid w:val="00D37126"/>
    <w:rsid w:val="00D3715F"/>
    <w:rsid w:val="00D372F3"/>
    <w:rsid w:val="00D3736D"/>
    <w:rsid w:val="00D37877"/>
    <w:rsid w:val="00D37AC4"/>
    <w:rsid w:val="00D37C54"/>
    <w:rsid w:val="00D37E77"/>
    <w:rsid w:val="00D40061"/>
    <w:rsid w:val="00D4012E"/>
    <w:rsid w:val="00D401B0"/>
    <w:rsid w:val="00D4031A"/>
    <w:rsid w:val="00D40320"/>
    <w:rsid w:val="00D4039C"/>
    <w:rsid w:val="00D405A2"/>
    <w:rsid w:val="00D40653"/>
    <w:rsid w:val="00D407E2"/>
    <w:rsid w:val="00D408E8"/>
    <w:rsid w:val="00D40BC8"/>
    <w:rsid w:val="00D40C54"/>
    <w:rsid w:val="00D40D56"/>
    <w:rsid w:val="00D40EBE"/>
    <w:rsid w:val="00D40F17"/>
    <w:rsid w:val="00D40FEF"/>
    <w:rsid w:val="00D4139A"/>
    <w:rsid w:val="00D41654"/>
    <w:rsid w:val="00D41710"/>
    <w:rsid w:val="00D41D07"/>
    <w:rsid w:val="00D41DA9"/>
    <w:rsid w:val="00D41FCE"/>
    <w:rsid w:val="00D4214C"/>
    <w:rsid w:val="00D421AF"/>
    <w:rsid w:val="00D422D6"/>
    <w:rsid w:val="00D426D9"/>
    <w:rsid w:val="00D426F3"/>
    <w:rsid w:val="00D427C0"/>
    <w:rsid w:val="00D428CB"/>
    <w:rsid w:val="00D42931"/>
    <w:rsid w:val="00D42A13"/>
    <w:rsid w:val="00D42C24"/>
    <w:rsid w:val="00D42CCA"/>
    <w:rsid w:val="00D42E4F"/>
    <w:rsid w:val="00D42F0A"/>
    <w:rsid w:val="00D42FE5"/>
    <w:rsid w:val="00D430B0"/>
    <w:rsid w:val="00D430D3"/>
    <w:rsid w:val="00D43123"/>
    <w:rsid w:val="00D4315A"/>
    <w:rsid w:val="00D435F3"/>
    <w:rsid w:val="00D43624"/>
    <w:rsid w:val="00D437D9"/>
    <w:rsid w:val="00D43827"/>
    <w:rsid w:val="00D43CAC"/>
    <w:rsid w:val="00D442FD"/>
    <w:rsid w:val="00D44314"/>
    <w:rsid w:val="00D4440A"/>
    <w:rsid w:val="00D4446F"/>
    <w:rsid w:val="00D4450D"/>
    <w:rsid w:val="00D448FD"/>
    <w:rsid w:val="00D44A89"/>
    <w:rsid w:val="00D44E5E"/>
    <w:rsid w:val="00D45127"/>
    <w:rsid w:val="00D45143"/>
    <w:rsid w:val="00D45163"/>
    <w:rsid w:val="00D45193"/>
    <w:rsid w:val="00D45539"/>
    <w:rsid w:val="00D45588"/>
    <w:rsid w:val="00D4559C"/>
    <w:rsid w:val="00D455E7"/>
    <w:rsid w:val="00D457C1"/>
    <w:rsid w:val="00D45860"/>
    <w:rsid w:val="00D45AAF"/>
    <w:rsid w:val="00D45B27"/>
    <w:rsid w:val="00D45BAD"/>
    <w:rsid w:val="00D45BB3"/>
    <w:rsid w:val="00D45DAD"/>
    <w:rsid w:val="00D45DD1"/>
    <w:rsid w:val="00D46069"/>
    <w:rsid w:val="00D4637E"/>
    <w:rsid w:val="00D468C8"/>
    <w:rsid w:val="00D46943"/>
    <w:rsid w:val="00D46BC1"/>
    <w:rsid w:val="00D4700D"/>
    <w:rsid w:val="00D4712D"/>
    <w:rsid w:val="00D4723B"/>
    <w:rsid w:val="00D4745E"/>
    <w:rsid w:val="00D474B9"/>
    <w:rsid w:val="00D477C8"/>
    <w:rsid w:val="00D478B7"/>
    <w:rsid w:val="00D47A97"/>
    <w:rsid w:val="00D47D18"/>
    <w:rsid w:val="00D47EBB"/>
    <w:rsid w:val="00D500F2"/>
    <w:rsid w:val="00D50423"/>
    <w:rsid w:val="00D5053A"/>
    <w:rsid w:val="00D507C6"/>
    <w:rsid w:val="00D50AA1"/>
    <w:rsid w:val="00D50C7D"/>
    <w:rsid w:val="00D50CBF"/>
    <w:rsid w:val="00D50FC9"/>
    <w:rsid w:val="00D50FEA"/>
    <w:rsid w:val="00D510B8"/>
    <w:rsid w:val="00D511D4"/>
    <w:rsid w:val="00D51264"/>
    <w:rsid w:val="00D5130D"/>
    <w:rsid w:val="00D51474"/>
    <w:rsid w:val="00D5164E"/>
    <w:rsid w:val="00D517B9"/>
    <w:rsid w:val="00D517D3"/>
    <w:rsid w:val="00D517FE"/>
    <w:rsid w:val="00D51CFE"/>
    <w:rsid w:val="00D51E13"/>
    <w:rsid w:val="00D51ED7"/>
    <w:rsid w:val="00D51F85"/>
    <w:rsid w:val="00D51FE3"/>
    <w:rsid w:val="00D5200B"/>
    <w:rsid w:val="00D52042"/>
    <w:rsid w:val="00D520A3"/>
    <w:rsid w:val="00D52198"/>
    <w:rsid w:val="00D52319"/>
    <w:rsid w:val="00D52421"/>
    <w:rsid w:val="00D52440"/>
    <w:rsid w:val="00D525CC"/>
    <w:rsid w:val="00D52958"/>
    <w:rsid w:val="00D529DF"/>
    <w:rsid w:val="00D52C6E"/>
    <w:rsid w:val="00D52C7B"/>
    <w:rsid w:val="00D52D75"/>
    <w:rsid w:val="00D52DEA"/>
    <w:rsid w:val="00D52E8D"/>
    <w:rsid w:val="00D52FBA"/>
    <w:rsid w:val="00D530B6"/>
    <w:rsid w:val="00D5329E"/>
    <w:rsid w:val="00D5332A"/>
    <w:rsid w:val="00D53355"/>
    <w:rsid w:val="00D53542"/>
    <w:rsid w:val="00D538E1"/>
    <w:rsid w:val="00D53A1E"/>
    <w:rsid w:val="00D53FA0"/>
    <w:rsid w:val="00D540E1"/>
    <w:rsid w:val="00D54499"/>
    <w:rsid w:val="00D544DA"/>
    <w:rsid w:val="00D54507"/>
    <w:rsid w:val="00D546CA"/>
    <w:rsid w:val="00D54794"/>
    <w:rsid w:val="00D5480E"/>
    <w:rsid w:val="00D54875"/>
    <w:rsid w:val="00D549BC"/>
    <w:rsid w:val="00D54A10"/>
    <w:rsid w:val="00D54AA8"/>
    <w:rsid w:val="00D54B7D"/>
    <w:rsid w:val="00D54CCA"/>
    <w:rsid w:val="00D54CE6"/>
    <w:rsid w:val="00D54F0C"/>
    <w:rsid w:val="00D54FF0"/>
    <w:rsid w:val="00D55032"/>
    <w:rsid w:val="00D5503E"/>
    <w:rsid w:val="00D550DB"/>
    <w:rsid w:val="00D551F3"/>
    <w:rsid w:val="00D5546A"/>
    <w:rsid w:val="00D555D6"/>
    <w:rsid w:val="00D55630"/>
    <w:rsid w:val="00D5592F"/>
    <w:rsid w:val="00D55959"/>
    <w:rsid w:val="00D55B9C"/>
    <w:rsid w:val="00D55CBD"/>
    <w:rsid w:val="00D5610A"/>
    <w:rsid w:val="00D56213"/>
    <w:rsid w:val="00D563CD"/>
    <w:rsid w:val="00D56442"/>
    <w:rsid w:val="00D5653D"/>
    <w:rsid w:val="00D5678B"/>
    <w:rsid w:val="00D567E1"/>
    <w:rsid w:val="00D569C9"/>
    <w:rsid w:val="00D56AA4"/>
    <w:rsid w:val="00D56C6C"/>
    <w:rsid w:val="00D56CE8"/>
    <w:rsid w:val="00D56DAA"/>
    <w:rsid w:val="00D56F33"/>
    <w:rsid w:val="00D56F57"/>
    <w:rsid w:val="00D570F6"/>
    <w:rsid w:val="00D571FE"/>
    <w:rsid w:val="00D572BC"/>
    <w:rsid w:val="00D574D0"/>
    <w:rsid w:val="00D5759A"/>
    <w:rsid w:val="00D575C4"/>
    <w:rsid w:val="00D5774B"/>
    <w:rsid w:val="00D57D9C"/>
    <w:rsid w:val="00D57F64"/>
    <w:rsid w:val="00D600C6"/>
    <w:rsid w:val="00D60278"/>
    <w:rsid w:val="00D60439"/>
    <w:rsid w:val="00D604A7"/>
    <w:rsid w:val="00D606DF"/>
    <w:rsid w:val="00D608AE"/>
    <w:rsid w:val="00D608C5"/>
    <w:rsid w:val="00D60C1E"/>
    <w:rsid w:val="00D60C34"/>
    <w:rsid w:val="00D60D26"/>
    <w:rsid w:val="00D60E58"/>
    <w:rsid w:val="00D60F09"/>
    <w:rsid w:val="00D60F51"/>
    <w:rsid w:val="00D61406"/>
    <w:rsid w:val="00D61667"/>
    <w:rsid w:val="00D61748"/>
    <w:rsid w:val="00D6180E"/>
    <w:rsid w:val="00D6191E"/>
    <w:rsid w:val="00D61AAD"/>
    <w:rsid w:val="00D61B41"/>
    <w:rsid w:val="00D61B5E"/>
    <w:rsid w:val="00D61C94"/>
    <w:rsid w:val="00D61CD3"/>
    <w:rsid w:val="00D62041"/>
    <w:rsid w:val="00D6241C"/>
    <w:rsid w:val="00D624FF"/>
    <w:rsid w:val="00D62677"/>
    <w:rsid w:val="00D62783"/>
    <w:rsid w:val="00D62DA4"/>
    <w:rsid w:val="00D62E61"/>
    <w:rsid w:val="00D63062"/>
    <w:rsid w:val="00D63736"/>
    <w:rsid w:val="00D63963"/>
    <w:rsid w:val="00D63C67"/>
    <w:rsid w:val="00D63D91"/>
    <w:rsid w:val="00D63E9C"/>
    <w:rsid w:val="00D6400D"/>
    <w:rsid w:val="00D6419C"/>
    <w:rsid w:val="00D643B0"/>
    <w:rsid w:val="00D6442B"/>
    <w:rsid w:val="00D64500"/>
    <w:rsid w:val="00D6460E"/>
    <w:rsid w:val="00D6466B"/>
    <w:rsid w:val="00D64690"/>
    <w:rsid w:val="00D646CD"/>
    <w:rsid w:val="00D64796"/>
    <w:rsid w:val="00D64D1C"/>
    <w:rsid w:val="00D64D3F"/>
    <w:rsid w:val="00D64D5F"/>
    <w:rsid w:val="00D64DB3"/>
    <w:rsid w:val="00D64E22"/>
    <w:rsid w:val="00D64F34"/>
    <w:rsid w:val="00D64F3A"/>
    <w:rsid w:val="00D64F4B"/>
    <w:rsid w:val="00D64FD9"/>
    <w:rsid w:val="00D650BE"/>
    <w:rsid w:val="00D653C8"/>
    <w:rsid w:val="00D65438"/>
    <w:rsid w:val="00D656A9"/>
    <w:rsid w:val="00D657E7"/>
    <w:rsid w:val="00D658B4"/>
    <w:rsid w:val="00D659A5"/>
    <w:rsid w:val="00D65C8A"/>
    <w:rsid w:val="00D65F07"/>
    <w:rsid w:val="00D660CE"/>
    <w:rsid w:val="00D66130"/>
    <w:rsid w:val="00D66378"/>
    <w:rsid w:val="00D66479"/>
    <w:rsid w:val="00D6659F"/>
    <w:rsid w:val="00D66933"/>
    <w:rsid w:val="00D66D36"/>
    <w:rsid w:val="00D66D98"/>
    <w:rsid w:val="00D66EF2"/>
    <w:rsid w:val="00D66F3A"/>
    <w:rsid w:val="00D67013"/>
    <w:rsid w:val="00D67198"/>
    <w:rsid w:val="00D671E5"/>
    <w:rsid w:val="00D67217"/>
    <w:rsid w:val="00D67649"/>
    <w:rsid w:val="00D67779"/>
    <w:rsid w:val="00D677EB"/>
    <w:rsid w:val="00D6790B"/>
    <w:rsid w:val="00D6794D"/>
    <w:rsid w:val="00D67A53"/>
    <w:rsid w:val="00D67AD2"/>
    <w:rsid w:val="00D67D7B"/>
    <w:rsid w:val="00D67D80"/>
    <w:rsid w:val="00D67F83"/>
    <w:rsid w:val="00D67FCD"/>
    <w:rsid w:val="00D67FD3"/>
    <w:rsid w:val="00D700AB"/>
    <w:rsid w:val="00D701E9"/>
    <w:rsid w:val="00D704DD"/>
    <w:rsid w:val="00D70585"/>
    <w:rsid w:val="00D70671"/>
    <w:rsid w:val="00D70768"/>
    <w:rsid w:val="00D708C0"/>
    <w:rsid w:val="00D70915"/>
    <w:rsid w:val="00D70BE1"/>
    <w:rsid w:val="00D70DCA"/>
    <w:rsid w:val="00D712B3"/>
    <w:rsid w:val="00D7134E"/>
    <w:rsid w:val="00D7148A"/>
    <w:rsid w:val="00D71C59"/>
    <w:rsid w:val="00D71C5A"/>
    <w:rsid w:val="00D71D8E"/>
    <w:rsid w:val="00D71E35"/>
    <w:rsid w:val="00D71F56"/>
    <w:rsid w:val="00D71FE0"/>
    <w:rsid w:val="00D72098"/>
    <w:rsid w:val="00D720AB"/>
    <w:rsid w:val="00D7211B"/>
    <w:rsid w:val="00D7217D"/>
    <w:rsid w:val="00D726CF"/>
    <w:rsid w:val="00D72748"/>
    <w:rsid w:val="00D72896"/>
    <w:rsid w:val="00D729B5"/>
    <w:rsid w:val="00D72A33"/>
    <w:rsid w:val="00D72A36"/>
    <w:rsid w:val="00D72B16"/>
    <w:rsid w:val="00D72C6A"/>
    <w:rsid w:val="00D72DB6"/>
    <w:rsid w:val="00D72DBD"/>
    <w:rsid w:val="00D72EAE"/>
    <w:rsid w:val="00D7309A"/>
    <w:rsid w:val="00D73114"/>
    <w:rsid w:val="00D73146"/>
    <w:rsid w:val="00D732E3"/>
    <w:rsid w:val="00D7350C"/>
    <w:rsid w:val="00D735FF"/>
    <w:rsid w:val="00D737BA"/>
    <w:rsid w:val="00D738DC"/>
    <w:rsid w:val="00D73C07"/>
    <w:rsid w:val="00D73C31"/>
    <w:rsid w:val="00D73CBA"/>
    <w:rsid w:val="00D73F33"/>
    <w:rsid w:val="00D73F4F"/>
    <w:rsid w:val="00D740FB"/>
    <w:rsid w:val="00D740FC"/>
    <w:rsid w:val="00D740FF"/>
    <w:rsid w:val="00D74117"/>
    <w:rsid w:val="00D744B8"/>
    <w:rsid w:val="00D74655"/>
    <w:rsid w:val="00D746A7"/>
    <w:rsid w:val="00D74A0C"/>
    <w:rsid w:val="00D74C0D"/>
    <w:rsid w:val="00D74C9A"/>
    <w:rsid w:val="00D74CC9"/>
    <w:rsid w:val="00D74D2D"/>
    <w:rsid w:val="00D74F44"/>
    <w:rsid w:val="00D74F90"/>
    <w:rsid w:val="00D74FCB"/>
    <w:rsid w:val="00D74FDA"/>
    <w:rsid w:val="00D751A7"/>
    <w:rsid w:val="00D751BE"/>
    <w:rsid w:val="00D75211"/>
    <w:rsid w:val="00D753A3"/>
    <w:rsid w:val="00D7573F"/>
    <w:rsid w:val="00D757C1"/>
    <w:rsid w:val="00D758AD"/>
    <w:rsid w:val="00D75955"/>
    <w:rsid w:val="00D759CA"/>
    <w:rsid w:val="00D75E73"/>
    <w:rsid w:val="00D760CF"/>
    <w:rsid w:val="00D760EF"/>
    <w:rsid w:val="00D762E8"/>
    <w:rsid w:val="00D7647C"/>
    <w:rsid w:val="00D765FF"/>
    <w:rsid w:val="00D76622"/>
    <w:rsid w:val="00D76718"/>
    <w:rsid w:val="00D7672A"/>
    <w:rsid w:val="00D76767"/>
    <w:rsid w:val="00D7680C"/>
    <w:rsid w:val="00D769BE"/>
    <w:rsid w:val="00D76DEE"/>
    <w:rsid w:val="00D770EF"/>
    <w:rsid w:val="00D77209"/>
    <w:rsid w:val="00D77399"/>
    <w:rsid w:val="00D77471"/>
    <w:rsid w:val="00D775ED"/>
    <w:rsid w:val="00D77671"/>
    <w:rsid w:val="00D77777"/>
    <w:rsid w:val="00D777DA"/>
    <w:rsid w:val="00D77B06"/>
    <w:rsid w:val="00D77B41"/>
    <w:rsid w:val="00D77DFA"/>
    <w:rsid w:val="00D77EEE"/>
    <w:rsid w:val="00D77F91"/>
    <w:rsid w:val="00D77FAC"/>
    <w:rsid w:val="00D803C9"/>
    <w:rsid w:val="00D80527"/>
    <w:rsid w:val="00D8063D"/>
    <w:rsid w:val="00D808F0"/>
    <w:rsid w:val="00D80965"/>
    <w:rsid w:val="00D80B47"/>
    <w:rsid w:val="00D80D9E"/>
    <w:rsid w:val="00D80FBF"/>
    <w:rsid w:val="00D812BF"/>
    <w:rsid w:val="00D8139C"/>
    <w:rsid w:val="00D8139E"/>
    <w:rsid w:val="00D81515"/>
    <w:rsid w:val="00D8159C"/>
    <w:rsid w:val="00D815ED"/>
    <w:rsid w:val="00D815F6"/>
    <w:rsid w:val="00D81604"/>
    <w:rsid w:val="00D8170B"/>
    <w:rsid w:val="00D8185B"/>
    <w:rsid w:val="00D81C0A"/>
    <w:rsid w:val="00D81C28"/>
    <w:rsid w:val="00D81E3E"/>
    <w:rsid w:val="00D81EA1"/>
    <w:rsid w:val="00D81F0E"/>
    <w:rsid w:val="00D82030"/>
    <w:rsid w:val="00D82080"/>
    <w:rsid w:val="00D822A9"/>
    <w:rsid w:val="00D82399"/>
    <w:rsid w:val="00D82405"/>
    <w:rsid w:val="00D827CF"/>
    <w:rsid w:val="00D827E3"/>
    <w:rsid w:val="00D828A6"/>
    <w:rsid w:val="00D8293F"/>
    <w:rsid w:val="00D82A21"/>
    <w:rsid w:val="00D82AA2"/>
    <w:rsid w:val="00D82C4C"/>
    <w:rsid w:val="00D82CF8"/>
    <w:rsid w:val="00D82EF7"/>
    <w:rsid w:val="00D83110"/>
    <w:rsid w:val="00D8311C"/>
    <w:rsid w:val="00D832FD"/>
    <w:rsid w:val="00D8346A"/>
    <w:rsid w:val="00D83530"/>
    <w:rsid w:val="00D83A62"/>
    <w:rsid w:val="00D83BE9"/>
    <w:rsid w:val="00D83CA9"/>
    <w:rsid w:val="00D83FE8"/>
    <w:rsid w:val="00D84293"/>
    <w:rsid w:val="00D84342"/>
    <w:rsid w:val="00D84386"/>
    <w:rsid w:val="00D847F6"/>
    <w:rsid w:val="00D84912"/>
    <w:rsid w:val="00D8498E"/>
    <w:rsid w:val="00D84A4E"/>
    <w:rsid w:val="00D84A63"/>
    <w:rsid w:val="00D84B5F"/>
    <w:rsid w:val="00D84C82"/>
    <w:rsid w:val="00D84CF0"/>
    <w:rsid w:val="00D84E41"/>
    <w:rsid w:val="00D84ECE"/>
    <w:rsid w:val="00D84F0F"/>
    <w:rsid w:val="00D84F5D"/>
    <w:rsid w:val="00D84FC6"/>
    <w:rsid w:val="00D85196"/>
    <w:rsid w:val="00D851D6"/>
    <w:rsid w:val="00D85227"/>
    <w:rsid w:val="00D855BA"/>
    <w:rsid w:val="00D85655"/>
    <w:rsid w:val="00D856E9"/>
    <w:rsid w:val="00D858E1"/>
    <w:rsid w:val="00D858F8"/>
    <w:rsid w:val="00D8597A"/>
    <w:rsid w:val="00D85AB7"/>
    <w:rsid w:val="00D85AE2"/>
    <w:rsid w:val="00D85B2A"/>
    <w:rsid w:val="00D85BF3"/>
    <w:rsid w:val="00D85F28"/>
    <w:rsid w:val="00D85F2B"/>
    <w:rsid w:val="00D86154"/>
    <w:rsid w:val="00D861BE"/>
    <w:rsid w:val="00D863B9"/>
    <w:rsid w:val="00D86514"/>
    <w:rsid w:val="00D86577"/>
    <w:rsid w:val="00D86766"/>
    <w:rsid w:val="00D86793"/>
    <w:rsid w:val="00D86978"/>
    <w:rsid w:val="00D86AD4"/>
    <w:rsid w:val="00D86C2F"/>
    <w:rsid w:val="00D86C5F"/>
    <w:rsid w:val="00D86D6A"/>
    <w:rsid w:val="00D86E85"/>
    <w:rsid w:val="00D86EDB"/>
    <w:rsid w:val="00D86F71"/>
    <w:rsid w:val="00D870E0"/>
    <w:rsid w:val="00D870E1"/>
    <w:rsid w:val="00D8715A"/>
    <w:rsid w:val="00D87414"/>
    <w:rsid w:val="00D874FB"/>
    <w:rsid w:val="00D8768D"/>
    <w:rsid w:val="00D878F9"/>
    <w:rsid w:val="00D87A08"/>
    <w:rsid w:val="00D87A7C"/>
    <w:rsid w:val="00D87B55"/>
    <w:rsid w:val="00D87B83"/>
    <w:rsid w:val="00D87EE5"/>
    <w:rsid w:val="00D87EE8"/>
    <w:rsid w:val="00D9002D"/>
    <w:rsid w:val="00D908AE"/>
    <w:rsid w:val="00D90A07"/>
    <w:rsid w:val="00D90A2F"/>
    <w:rsid w:val="00D90E48"/>
    <w:rsid w:val="00D90EBB"/>
    <w:rsid w:val="00D91040"/>
    <w:rsid w:val="00D91411"/>
    <w:rsid w:val="00D91B2D"/>
    <w:rsid w:val="00D91CF2"/>
    <w:rsid w:val="00D91D07"/>
    <w:rsid w:val="00D92074"/>
    <w:rsid w:val="00D920C4"/>
    <w:rsid w:val="00D922C6"/>
    <w:rsid w:val="00D922E1"/>
    <w:rsid w:val="00D922ED"/>
    <w:rsid w:val="00D92428"/>
    <w:rsid w:val="00D9243A"/>
    <w:rsid w:val="00D926E0"/>
    <w:rsid w:val="00D92714"/>
    <w:rsid w:val="00D9271A"/>
    <w:rsid w:val="00D927F9"/>
    <w:rsid w:val="00D92808"/>
    <w:rsid w:val="00D9280D"/>
    <w:rsid w:val="00D92824"/>
    <w:rsid w:val="00D9291C"/>
    <w:rsid w:val="00D92A18"/>
    <w:rsid w:val="00D92DB2"/>
    <w:rsid w:val="00D93376"/>
    <w:rsid w:val="00D934CF"/>
    <w:rsid w:val="00D935BE"/>
    <w:rsid w:val="00D93689"/>
    <w:rsid w:val="00D9396D"/>
    <w:rsid w:val="00D93B74"/>
    <w:rsid w:val="00D93C12"/>
    <w:rsid w:val="00D93C95"/>
    <w:rsid w:val="00D93ECA"/>
    <w:rsid w:val="00D94099"/>
    <w:rsid w:val="00D940E9"/>
    <w:rsid w:val="00D94201"/>
    <w:rsid w:val="00D94278"/>
    <w:rsid w:val="00D943E3"/>
    <w:rsid w:val="00D945B2"/>
    <w:rsid w:val="00D94AB2"/>
    <w:rsid w:val="00D951A2"/>
    <w:rsid w:val="00D954BE"/>
    <w:rsid w:val="00D959B0"/>
    <w:rsid w:val="00D95BB4"/>
    <w:rsid w:val="00D95F8A"/>
    <w:rsid w:val="00D96163"/>
    <w:rsid w:val="00D962ED"/>
    <w:rsid w:val="00D9637D"/>
    <w:rsid w:val="00D963E0"/>
    <w:rsid w:val="00D96578"/>
    <w:rsid w:val="00D9678A"/>
    <w:rsid w:val="00D96893"/>
    <w:rsid w:val="00D96981"/>
    <w:rsid w:val="00D96C4F"/>
    <w:rsid w:val="00D96C5B"/>
    <w:rsid w:val="00D96D60"/>
    <w:rsid w:val="00D96DD7"/>
    <w:rsid w:val="00D96E23"/>
    <w:rsid w:val="00D96F1E"/>
    <w:rsid w:val="00D972D6"/>
    <w:rsid w:val="00D9766D"/>
    <w:rsid w:val="00D97917"/>
    <w:rsid w:val="00D97920"/>
    <w:rsid w:val="00D97A53"/>
    <w:rsid w:val="00D97B22"/>
    <w:rsid w:val="00D97B25"/>
    <w:rsid w:val="00D97C9C"/>
    <w:rsid w:val="00D97DA0"/>
    <w:rsid w:val="00D97E2B"/>
    <w:rsid w:val="00D97E7A"/>
    <w:rsid w:val="00DA041F"/>
    <w:rsid w:val="00DA0442"/>
    <w:rsid w:val="00DA047E"/>
    <w:rsid w:val="00DA0505"/>
    <w:rsid w:val="00DA0957"/>
    <w:rsid w:val="00DA0EC8"/>
    <w:rsid w:val="00DA1135"/>
    <w:rsid w:val="00DA1279"/>
    <w:rsid w:val="00DA1293"/>
    <w:rsid w:val="00DA1375"/>
    <w:rsid w:val="00DA14E3"/>
    <w:rsid w:val="00DA1949"/>
    <w:rsid w:val="00DA1BC6"/>
    <w:rsid w:val="00DA1C54"/>
    <w:rsid w:val="00DA2365"/>
    <w:rsid w:val="00DA2378"/>
    <w:rsid w:val="00DA2528"/>
    <w:rsid w:val="00DA2E0C"/>
    <w:rsid w:val="00DA3045"/>
    <w:rsid w:val="00DA308E"/>
    <w:rsid w:val="00DA33F8"/>
    <w:rsid w:val="00DA38E1"/>
    <w:rsid w:val="00DA3A99"/>
    <w:rsid w:val="00DA3B27"/>
    <w:rsid w:val="00DA3C40"/>
    <w:rsid w:val="00DA3D48"/>
    <w:rsid w:val="00DA3DFB"/>
    <w:rsid w:val="00DA3E58"/>
    <w:rsid w:val="00DA3F65"/>
    <w:rsid w:val="00DA4173"/>
    <w:rsid w:val="00DA4315"/>
    <w:rsid w:val="00DA433D"/>
    <w:rsid w:val="00DA4452"/>
    <w:rsid w:val="00DA451C"/>
    <w:rsid w:val="00DA47CB"/>
    <w:rsid w:val="00DA4805"/>
    <w:rsid w:val="00DA4B04"/>
    <w:rsid w:val="00DA4C33"/>
    <w:rsid w:val="00DA4F16"/>
    <w:rsid w:val="00DA5056"/>
    <w:rsid w:val="00DA50A1"/>
    <w:rsid w:val="00DA510F"/>
    <w:rsid w:val="00DA52AB"/>
    <w:rsid w:val="00DA53D5"/>
    <w:rsid w:val="00DA5404"/>
    <w:rsid w:val="00DA5413"/>
    <w:rsid w:val="00DA552E"/>
    <w:rsid w:val="00DA5650"/>
    <w:rsid w:val="00DA5682"/>
    <w:rsid w:val="00DA5A97"/>
    <w:rsid w:val="00DA5AA2"/>
    <w:rsid w:val="00DA5C3F"/>
    <w:rsid w:val="00DA60E4"/>
    <w:rsid w:val="00DA62EE"/>
    <w:rsid w:val="00DA64AD"/>
    <w:rsid w:val="00DA662D"/>
    <w:rsid w:val="00DA671A"/>
    <w:rsid w:val="00DA68C7"/>
    <w:rsid w:val="00DA691D"/>
    <w:rsid w:val="00DA692A"/>
    <w:rsid w:val="00DA6BC7"/>
    <w:rsid w:val="00DA6C11"/>
    <w:rsid w:val="00DA6C44"/>
    <w:rsid w:val="00DA6E38"/>
    <w:rsid w:val="00DA6EB6"/>
    <w:rsid w:val="00DA6EBA"/>
    <w:rsid w:val="00DA6F83"/>
    <w:rsid w:val="00DA6FF6"/>
    <w:rsid w:val="00DA741F"/>
    <w:rsid w:val="00DA74CD"/>
    <w:rsid w:val="00DA751F"/>
    <w:rsid w:val="00DA7643"/>
    <w:rsid w:val="00DA7E4C"/>
    <w:rsid w:val="00DA7FBE"/>
    <w:rsid w:val="00DB0284"/>
    <w:rsid w:val="00DB0332"/>
    <w:rsid w:val="00DB0574"/>
    <w:rsid w:val="00DB05D1"/>
    <w:rsid w:val="00DB089F"/>
    <w:rsid w:val="00DB0BBF"/>
    <w:rsid w:val="00DB0D02"/>
    <w:rsid w:val="00DB0E7E"/>
    <w:rsid w:val="00DB11B8"/>
    <w:rsid w:val="00DB12BE"/>
    <w:rsid w:val="00DB14AD"/>
    <w:rsid w:val="00DB1570"/>
    <w:rsid w:val="00DB199B"/>
    <w:rsid w:val="00DB199F"/>
    <w:rsid w:val="00DB1A9A"/>
    <w:rsid w:val="00DB1BD5"/>
    <w:rsid w:val="00DB1CB2"/>
    <w:rsid w:val="00DB1CE1"/>
    <w:rsid w:val="00DB1CFB"/>
    <w:rsid w:val="00DB1E72"/>
    <w:rsid w:val="00DB214D"/>
    <w:rsid w:val="00DB21A0"/>
    <w:rsid w:val="00DB21C6"/>
    <w:rsid w:val="00DB2221"/>
    <w:rsid w:val="00DB22CA"/>
    <w:rsid w:val="00DB24EA"/>
    <w:rsid w:val="00DB2783"/>
    <w:rsid w:val="00DB2888"/>
    <w:rsid w:val="00DB2D90"/>
    <w:rsid w:val="00DB325B"/>
    <w:rsid w:val="00DB32C7"/>
    <w:rsid w:val="00DB3304"/>
    <w:rsid w:val="00DB354A"/>
    <w:rsid w:val="00DB36D8"/>
    <w:rsid w:val="00DB3720"/>
    <w:rsid w:val="00DB3726"/>
    <w:rsid w:val="00DB3794"/>
    <w:rsid w:val="00DB3B8C"/>
    <w:rsid w:val="00DB3ED5"/>
    <w:rsid w:val="00DB3EE9"/>
    <w:rsid w:val="00DB44B0"/>
    <w:rsid w:val="00DB4538"/>
    <w:rsid w:val="00DB4838"/>
    <w:rsid w:val="00DB4B3B"/>
    <w:rsid w:val="00DB4E61"/>
    <w:rsid w:val="00DB504D"/>
    <w:rsid w:val="00DB50E3"/>
    <w:rsid w:val="00DB5329"/>
    <w:rsid w:val="00DB58E8"/>
    <w:rsid w:val="00DB59CA"/>
    <w:rsid w:val="00DB5A39"/>
    <w:rsid w:val="00DB5A67"/>
    <w:rsid w:val="00DB5F07"/>
    <w:rsid w:val="00DB5F81"/>
    <w:rsid w:val="00DB6066"/>
    <w:rsid w:val="00DB607E"/>
    <w:rsid w:val="00DB61AE"/>
    <w:rsid w:val="00DB648E"/>
    <w:rsid w:val="00DB656E"/>
    <w:rsid w:val="00DB6578"/>
    <w:rsid w:val="00DB6793"/>
    <w:rsid w:val="00DB67ED"/>
    <w:rsid w:val="00DB6CAD"/>
    <w:rsid w:val="00DB6D0D"/>
    <w:rsid w:val="00DB6EF9"/>
    <w:rsid w:val="00DB6F4D"/>
    <w:rsid w:val="00DB7452"/>
    <w:rsid w:val="00DB7670"/>
    <w:rsid w:val="00DB7682"/>
    <w:rsid w:val="00DB78D0"/>
    <w:rsid w:val="00DB78DD"/>
    <w:rsid w:val="00DB7A1B"/>
    <w:rsid w:val="00DB7ADA"/>
    <w:rsid w:val="00DB7C6F"/>
    <w:rsid w:val="00DB7D21"/>
    <w:rsid w:val="00DB7E64"/>
    <w:rsid w:val="00DB7F17"/>
    <w:rsid w:val="00DB7F1C"/>
    <w:rsid w:val="00DC01BE"/>
    <w:rsid w:val="00DC02CD"/>
    <w:rsid w:val="00DC05E4"/>
    <w:rsid w:val="00DC09B5"/>
    <w:rsid w:val="00DC0BAC"/>
    <w:rsid w:val="00DC0C24"/>
    <w:rsid w:val="00DC0D56"/>
    <w:rsid w:val="00DC0D79"/>
    <w:rsid w:val="00DC0E58"/>
    <w:rsid w:val="00DC0E68"/>
    <w:rsid w:val="00DC0E7B"/>
    <w:rsid w:val="00DC111F"/>
    <w:rsid w:val="00DC12B8"/>
    <w:rsid w:val="00DC12C8"/>
    <w:rsid w:val="00DC13A7"/>
    <w:rsid w:val="00DC16AB"/>
    <w:rsid w:val="00DC170B"/>
    <w:rsid w:val="00DC1773"/>
    <w:rsid w:val="00DC1A6F"/>
    <w:rsid w:val="00DC1AB4"/>
    <w:rsid w:val="00DC1C5C"/>
    <w:rsid w:val="00DC1CC7"/>
    <w:rsid w:val="00DC1F99"/>
    <w:rsid w:val="00DC20B9"/>
    <w:rsid w:val="00DC233A"/>
    <w:rsid w:val="00DC237B"/>
    <w:rsid w:val="00DC24FF"/>
    <w:rsid w:val="00DC2541"/>
    <w:rsid w:val="00DC25C7"/>
    <w:rsid w:val="00DC2798"/>
    <w:rsid w:val="00DC29A3"/>
    <w:rsid w:val="00DC2A20"/>
    <w:rsid w:val="00DC2B3D"/>
    <w:rsid w:val="00DC2CDC"/>
    <w:rsid w:val="00DC2DAD"/>
    <w:rsid w:val="00DC2E5B"/>
    <w:rsid w:val="00DC2FD4"/>
    <w:rsid w:val="00DC358B"/>
    <w:rsid w:val="00DC3649"/>
    <w:rsid w:val="00DC37D0"/>
    <w:rsid w:val="00DC3E43"/>
    <w:rsid w:val="00DC403B"/>
    <w:rsid w:val="00DC4064"/>
    <w:rsid w:val="00DC427A"/>
    <w:rsid w:val="00DC4285"/>
    <w:rsid w:val="00DC42E0"/>
    <w:rsid w:val="00DC44FA"/>
    <w:rsid w:val="00DC45F8"/>
    <w:rsid w:val="00DC46C1"/>
    <w:rsid w:val="00DC46EE"/>
    <w:rsid w:val="00DC4A2E"/>
    <w:rsid w:val="00DC4B6F"/>
    <w:rsid w:val="00DC4B77"/>
    <w:rsid w:val="00DC4CCB"/>
    <w:rsid w:val="00DC4EEC"/>
    <w:rsid w:val="00DC5237"/>
    <w:rsid w:val="00DC52E7"/>
    <w:rsid w:val="00DC549C"/>
    <w:rsid w:val="00DC54C2"/>
    <w:rsid w:val="00DC55D8"/>
    <w:rsid w:val="00DC561E"/>
    <w:rsid w:val="00DC566C"/>
    <w:rsid w:val="00DC59BC"/>
    <w:rsid w:val="00DC5BE1"/>
    <w:rsid w:val="00DC5CD8"/>
    <w:rsid w:val="00DC5D15"/>
    <w:rsid w:val="00DC5E2E"/>
    <w:rsid w:val="00DC5F32"/>
    <w:rsid w:val="00DC5F8D"/>
    <w:rsid w:val="00DC6278"/>
    <w:rsid w:val="00DC6495"/>
    <w:rsid w:val="00DC64AE"/>
    <w:rsid w:val="00DC6503"/>
    <w:rsid w:val="00DC650D"/>
    <w:rsid w:val="00DC6584"/>
    <w:rsid w:val="00DC658B"/>
    <w:rsid w:val="00DC68C7"/>
    <w:rsid w:val="00DC692B"/>
    <w:rsid w:val="00DC6959"/>
    <w:rsid w:val="00DC6BC0"/>
    <w:rsid w:val="00DC6C76"/>
    <w:rsid w:val="00DC6CD3"/>
    <w:rsid w:val="00DC6D12"/>
    <w:rsid w:val="00DC6D30"/>
    <w:rsid w:val="00DC6E39"/>
    <w:rsid w:val="00DC7098"/>
    <w:rsid w:val="00DC70EC"/>
    <w:rsid w:val="00DC73E4"/>
    <w:rsid w:val="00DC744A"/>
    <w:rsid w:val="00DC766E"/>
    <w:rsid w:val="00DC76D5"/>
    <w:rsid w:val="00DC779D"/>
    <w:rsid w:val="00DC79B8"/>
    <w:rsid w:val="00DC7AB0"/>
    <w:rsid w:val="00DC7D60"/>
    <w:rsid w:val="00DC7F4A"/>
    <w:rsid w:val="00DD000A"/>
    <w:rsid w:val="00DD00A7"/>
    <w:rsid w:val="00DD00DF"/>
    <w:rsid w:val="00DD00E7"/>
    <w:rsid w:val="00DD019E"/>
    <w:rsid w:val="00DD0273"/>
    <w:rsid w:val="00DD032A"/>
    <w:rsid w:val="00DD0384"/>
    <w:rsid w:val="00DD0A20"/>
    <w:rsid w:val="00DD0B7C"/>
    <w:rsid w:val="00DD0BFA"/>
    <w:rsid w:val="00DD0C0C"/>
    <w:rsid w:val="00DD0CB8"/>
    <w:rsid w:val="00DD0CF9"/>
    <w:rsid w:val="00DD0D96"/>
    <w:rsid w:val="00DD0DD4"/>
    <w:rsid w:val="00DD0E28"/>
    <w:rsid w:val="00DD125F"/>
    <w:rsid w:val="00DD18A9"/>
    <w:rsid w:val="00DD1963"/>
    <w:rsid w:val="00DD1BCF"/>
    <w:rsid w:val="00DD1D49"/>
    <w:rsid w:val="00DD1EAF"/>
    <w:rsid w:val="00DD20B6"/>
    <w:rsid w:val="00DD22DF"/>
    <w:rsid w:val="00DD2341"/>
    <w:rsid w:val="00DD23A6"/>
    <w:rsid w:val="00DD23E1"/>
    <w:rsid w:val="00DD24EA"/>
    <w:rsid w:val="00DD2531"/>
    <w:rsid w:val="00DD2686"/>
    <w:rsid w:val="00DD26A5"/>
    <w:rsid w:val="00DD2782"/>
    <w:rsid w:val="00DD28E7"/>
    <w:rsid w:val="00DD2A74"/>
    <w:rsid w:val="00DD2A8F"/>
    <w:rsid w:val="00DD2D75"/>
    <w:rsid w:val="00DD2E24"/>
    <w:rsid w:val="00DD2EE2"/>
    <w:rsid w:val="00DD2F35"/>
    <w:rsid w:val="00DD30A6"/>
    <w:rsid w:val="00DD30DE"/>
    <w:rsid w:val="00DD327D"/>
    <w:rsid w:val="00DD3318"/>
    <w:rsid w:val="00DD33F3"/>
    <w:rsid w:val="00DD34C8"/>
    <w:rsid w:val="00DD37B9"/>
    <w:rsid w:val="00DD3966"/>
    <w:rsid w:val="00DD3BF0"/>
    <w:rsid w:val="00DD3C0D"/>
    <w:rsid w:val="00DD3CA2"/>
    <w:rsid w:val="00DD3D23"/>
    <w:rsid w:val="00DD3DC9"/>
    <w:rsid w:val="00DD3E66"/>
    <w:rsid w:val="00DD40C8"/>
    <w:rsid w:val="00DD4155"/>
    <w:rsid w:val="00DD4234"/>
    <w:rsid w:val="00DD4665"/>
    <w:rsid w:val="00DD48DB"/>
    <w:rsid w:val="00DD491A"/>
    <w:rsid w:val="00DD4923"/>
    <w:rsid w:val="00DD49E7"/>
    <w:rsid w:val="00DD4B3F"/>
    <w:rsid w:val="00DD4D49"/>
    <w:rsid w:val="00DD4DA0"/>
    <w:rsid w:val="00DD4E32"/>
    <w:rsid w:val="00DD522A"/>
    <w:rsid w:val="00DD535F"/>
    <w:rsid w:val="00DD569C"/>
    <w:rsid w:val="00DD5700"/>
    <w:rsid w:val="00DD5799"/>
    <w:rsid w:val="00DD57FB"/>
    <w:rsid w:val="00DD5973"/>
    <w:rsid w:val="00DD5999"/>
    <w:rsid w:val="00DD59AE"/>
    <w:rsid w:val="00DD5D23"/>
    <w:rsid w:val="00DD5EE6"/>
    <w:rsid w:val="00DD62DA"/>
    <w:rsid w:val="00DD62ED"/>
    <w:rsid w:val="00DD64DA"/>
    <w:rsid w:val="00DD6591"/>
    <w:rsid w:val="00DD65AB"/>
    <w:rsid w:val="00DD67D7"/>
    <w:rsid w:val="00DD68EE"/>
    <w:rsid w:val="00DD695C"/>
    <w:rsid w:val="00DD6ACD"/>
    <w:rsid w:val="00DD6DE5"/>
    <w:rsid w:val="00DD6ED1"/>
    <w:rsid w:val="00DD72B6"/>
    <w:rsid w:val="00DD72D2"/>
    <w:rsid w:val="00DD737D"/>
    <w:rsid w:val="00DD73D4"/>
    <w:rsid w:val="00DD7669"/>
    <w:rsid w:val="00DD76B4"/>
    <w:rsid w:val="00DD7A93"/>
    <w:rsid w:val="00DD7B73"/>
    <w:rsid w:val="00DD7F5F"/>
    <w:rsid w:val="00DD7FC8"/>
    <w:rsid w:val="00DD7FD5"/>
    <w:rsid w:val="00DE0049"/>
    <w:rsid w:val="00DE015E"/>
    <w:rsid w:val="00DE046D"/>
    <w:rsid w:val="00DE084F"/>
    <w:rsid w:val="00DE0972"/>
    <w:rsid w:val="00DE09E1"/>
    <w:rsid w:val="00DE0A46"/>
    <w:rsid w:val="00DE0A8A"/>
    <w:rsid w:val="00DE0B22"/>
    <w:rsid w:val="00DE0D63"/>
    <w:rsid w:val="00DE0EC3"/>
    <w:rsid w:val="00DE1063"/>
    <w:rsid w:val="00DE1118"/>
    <w:rsid w:val="00DE1453"/>
    <w:rsid w:val="00DE1741"/>
    <w:rsid w:val="00DE1BB2"/>
    <w:rsid w:val="00DE1BCB"/>
    <w:rsid w:val="00DE1C82"/>
    <w:rsid w:val="00DE206B"/>
    <w:rsid w:val="00DE20DF"/>
    <w:rsid w:val="00DE24FE"/>
    <w:rsid w:val="00DE257C"/>
    <w:rsid w:val="00DE267E"/>
    <w:rsid w:val="00DE27DD"/>
    <w:rsid w:val="00DE2A01"/>
    <w:rsid w:val="00DE2AAA"/>
    <w:rsid w:val="00DE2B18"/>
    <w:rsid w:val="00DE2B30"/>
    <w:rsid w:val="00DE2DE2"/>
    <w:rsid w:val="00DE2F8F"/>
    <w:rsid w:val="00DE30F9"/>
    <w:rsid w:val="00DE3415"/>
    <w:rsid w:val="00DE3467"/>
    <w:rsid w:val="00DE3478"/>
    <w:rsid w:val="00DE34BA"/>
    <w:rsid w:val="00DE3801"/>
    <w:rsid w:val="00DE39B6"/>
    <w:rsid w:val="00DE39ED"/>
    <w:rsid w:val="00DE3C7D"/>
    <w:rsid w:val="00DE3CA4"/>
    <w:rsid w:val="00DE3CB0"/>
    <w:rsid w:val="00DE3D75"/>
    <w:rsid w:val="00DE3DFD"/>
    <w:rsid w:val="00DE3F39"/>
    <w:rsid w:val="00DE408F"/>
    <w:rsid w:val="00DE4104"/>
    <w:rsid w:val="00DE42E6"/>
    <w:rsid w:val="00DE43A3"/>
    <w:rsid w:val="00DE43A9"/>
    <w:rsid w:val="00DE4406"/>
    <w:rsid w:val="00DE44DA"/>
    <w:rsid w:val="00DE4727"/>
    <w:rsid w:val="00DE4750"/>
    <w:rsid w:val="00DE478D"/>
    <w:rsid w:val="00DE48F1"/>
    <w:rsid w:val="00DE49DB"/>
    <w:rsid w:val="00DE4DFE"/>
    <w:rsid w:val="00DE4E66"/>
    <w:rsid w:val="00DE50EC"/>
    <w:rsid w:val="00DE54E3"/>
    <w:rsid w:val="00DE54ED"/>
    <w:rsid w:val="00DE57F6"/>
    <w:rsid w:val="00DE5827"/>
    <w:rsid w:val="00DE58C3"/>
    <w:rsid w:val="00DE5AA4"/>
    <w:rsid w:val="00DE5BE0"/>
    <w:rsid w:val="00DE5C2D"/>
    <w:rsid w:val="00DE5E41"/>
    <w:rsid w:val="00DE5EC8"/>
    <w:rsid w:val="00DE600B"/>
    <w:rsid w:val="00DE618F"/>
    <w:rsid w:val="00DE630C"/>
    <w:rsid w:val="00DE63A5"/>
    <w:rsid w:val="00DE6434"/>
    <w:rsid w:val="00DE662A"/>
    <w:rsid w:val="00DE6BD8"/>
    <w:rsid w:val="00DE6C17"/>
    <w:rsid w:val="00DE6FF3"/>
    <w:rsid w:val="00DE7053"/>
    <w:rsid w:val="00DE70EA"/>
    <w:rsid w:val="00DE7118"/>
    <w:rsid w:val="00DE720D"/>
    <w:rsid w:val="00DE721C"/>
    <w:rsid w:val="00DE74B3"/>
    <w:rsid w:val="00DE76E4"/>
    <w:rsid w:val="00DE79D1"/>
    <w:rsid w:val="00DE7BC1"/>
    <w:rsid w:val="00DE7C18"/>
    <w:rsid w:val="00DE7E1E"/>
    <w:rsid w:val="00DE7E54"/>
    <w:rsid w:val="00DF013D"/>
    <w:rsid w:val="00DF0728"/>
    <w:rsid w:val="00DF0880"/>
    <w:rsid w:val="00DF09C2"/>
    <w:rsid w:val="00DF09E3"/>
    <w:rsid w:val="00DF0C66"/>
    <w:rsid w:val="00DF0CD6"/>
    <w:rsid w:val="00DF0F80"/>
    <w:rsid w:val="00DF10A9"/>
    <w:rsid w:val="00DF1528"/>
    <w:rsid w:val="00DF15B1"/>
    <w:rsid w:val="00DF15FE"/>
    <w:rsid w:val="00DF1B4C"/>
    <w:rsid w:val="00DF1BA0"/>
    <w:rsid w:val="00DF1DAF"/>
    <w:rsid w:val="00DF1E14"/>
    <w:rsid w:val="00DF20A7"/>
    <w:rsid w:val="00DF2197"/>
    <w:rsid w:val="00DF223C"/>
    <w:rsid w:val="00DF2394"/>
    <w:rsid w:val="00DF2442"/>
    <w:rsid w:val="00DF2578"/>
    <w:rsid w:val="00DF25A0"/>
    <w:rsid w:val="00DF265D"/>
    <w:rsid w:val="00DF278E"/>
    <w:rsid w:val="00DF2879"/>
    <w:rsid w:val="00DF2A61"/>
    <w:rsid w:val="00DF2A75"/>
    <w:rsid w:val="00DF2AFE"/>
    <w:rsid w:val="00DF2CC2"/>
    <w:rsid w:val="00DF2FBA"/>
    <w:rsid w:val="00DF2FBD"/>
    <w:rsid w:val="00DF30F7"/>
    <w:rsid w:val="00DF345A"/>
    <w:rsid w:val="00DF34D5"/>
    <w:rsid w:val="00DF35E2"/>
    <w:rsid w:val="00DF38A0"/>
    <w:rsid w:val="00DF38D3"/>
    <w:rsid w:val="00DF3993"/>
    <w:rsid w:val="00DF39DF"/>
    <w:rsid w:val="00DF3C8E"/>
    <w:rsid w:val="00DF3F1C"/>
    <w:rsid w:val="00DF3F81"/>
    <w:rsid w:val="00DF4185"/>
    <w:rsid w:val="00DF426A"/>
    <w:rsid w:val="00DF471C"/>
    <w:rsid w:val="00DF5004"/>
    <w:rsid w:val="00DF50EC"/>
    <w:rsid w:val="00DF5494"/>
    <w:rsid w:val="00DF5512"/>
    <w:rsid w:val="00DF5538"/>
    <w:rsid w:val="00DF56CB"/>
    <w:rsid w:val="00DF5730"/>
    <w:rsid w:val="00DF573E"/>
    <w:rsid w:val="00DF57BB"/>
    <w:rsid w:val="00DF5A1E"/>
    <w:rsid w:val="00DF5ACF"/>
    <w:rsid w:val="00DF5CDD"/>
    <w:rsid w:val="00DF5D7B"/>
    <w:rsid w:val="00DF5DDD"/>
    <w:rsid w:val="00DF5E84"/>
    <w:rsid w:val="00DF5EA3"/>
    <w:rsid w:val="00DF614B"/>
    <w:rsid w:val="00DF66C6"/>
    <w:rsid w:val="00DF6975"/>
    <w:rsid w:val="00DF69CA"/>
    <w:rsid w:val="00DF6A1C"/>
    <w:rsid w:val="00DF6C8D"/>
    <w:rsid w:val="00DF6D41"/>
    <w:rsid w:val="00DF6D50"/>
    <w:rsid w:val="00DF710E"/>
    <w:rsid w:val="00DF73F4"/>
    <w:rsid w:val="00DF75FB"/>
    <w:rsid w:val="00DF769A"/>
    <w:rsid w:val="00DF76FA"/>
    <w:rsid w:val="00DF77DE"/>
    <w:rsid w:val="00DF79AF"/>
    <w:rsid w:val="00DF7AD1"/>
    <w:rsid w:val="00DF7C80"/>
    <w:rsid w:val="00DF7E97"/>
    <w:rsid w:val="00DF7FE8"/>
    <w:rsid w:val="00E00079"/>
    <w:rsid w:val="00E00299"/>
    <w:rsid w:val="00E0029D"/>
    <w:rsid w:val="00E003E1"/>
    <w:rsid w:val="00E004F2"/>
    <w:rsid w:val="00E006D4"/>
    <w:rsid w:val="00E0078D"/>
    <w:rsid w:val="00E007C7"/>
    <w:rsid w:val="00E008DC"/>
    <w:rsid w:val="00E008F9"/>
    <w:rsid w:val="00E00A96"/>
    <w:rsid w:val="00E00C5D"/>
    <w:rsid w:val="00E00CAE"/>
    <w:rsid w:val="00E00D12"/>
    <w:rsid w:val="00E01021"/>
    <w:rsid w:val="00E012AE"/>
    <w:rsid w:val="00E013A5"/>
    <w:rsid w:val="00E01423"/>
    <w:rsid w:val="00E01455"/>
    <w:rsid w:val="00E0150C"/>
    <w:rsid w:val="00E01775"/>
    <w:rsid w:val="00E019B0"/>
    <w:rsid w:val="00E023B6"/>
    <w:rsid w:val="00E024F0"/>
    <w:rsid w:val="00E02632"/>
    <w:rsid w:val="00E026EE"/>
    <w:rsid w:val="00E0280D"/>
    <w:rsid w:val="00E02937"/>
    <w:rsid w:val="00E02B77"/>
    <w:rsid w:val="00E02C15"/>
    <w:rsid w:val="00E02C8A"/>
    <w:rsid w:val="00E02F68"/>
    <w:rsid w:val="00E03154"/>
    <w:rsid w:val="00E032A9"/>
    <w:rsid w:val="00E03343"/>
    <w:rsid w:val="00E03378"/>
    <w:rsid w:val="00E0340A"/>
    <w:rsid w:val="00E03429"/>
    <w:rsid w:val="00E03544"/>
    <w:rsid w:val="00E0363B"/>
    <w:rsid w:val="00E038D6"/>
    <w:rsid w:val="00E0390F"/>
    <w:rsid w:val="00E03975"/>
    <w:rsid w:val="00E03B1A"/>
    <w:rsid w:val="00E03B70"/>
    <w:rsid w:val="00E03D3A"/>
    <w:rsid w:val="00E03E59"/>
    <w:rsid w:val="00E040B1"/>
    <w:rsid w:val="00E04113"/>
    <w:rsid w:val="00E041C7"/>
    <w:rsid w:val="00E04220"/>
    <w:rsid w:val="00E0429C"/>
    <w:rsid w:val="00E042E4"/>
    <w:rsid w:val="00E04302"/>
    <w:rsid w:val="00E0459A"/>
    <w:rsid w:val="00E0476A"/>
    <w:rsid w:val="00E0476E"/>
    <w:rsid w:val="00E04852"/>
    <w:rsid w:val="00E04856"/>
    <w:rsid w:val="00E048F4"/>
    <w:rsid w:val="00E04DAA"/>
    <w:rsid w:val="00E05215"/>
    <w:rsid w:val="00E0530C"/>
    <w:rsid w:val="00E0540E"/>
    <w:rsid w:val="00E05655"/>
    <w:rsid w:val="00E05775"/>
    <w:rsid w:val="00E05805"/>
    <w:rsid w:val="00E05A67"/>
    <w:rsid w:val="00E05CA4"/>
    <w:rsid w:val="00E05EA7"/>
    <w:rsid w:val="00E05F3F"/>
    <w:rsid w:val="00E05FCB"/>
    <w:rsid w:val="00E0615F"/>
    <w:rsid w:val="00E0630B"/>
    <w:rsid w:val="00E063A4"/>
    <w:rsid w:val="00E06471"/>
    <w:rsid w:val="00E064F7"/>
    <w:rsid w:val="00E0663D"/>
    <w:rsid w:val="00E06850"/>
    <w:rsid w:val="00E06952"/>
    <w:rsid w:val="00E0714A"/>
    <w:rsid w:val="00E07199"/>
    <w:rsid w:val="00E07335"/>
    <w:rsid w:val="00E0756D"/>
    <w:rsid w:val="00E078D0"/>
    <w:rsid w:val="00E07928"/>
    <w:rsid w:val="00E079AF"/>
    <w:rsid w:val="00E079D3"/>
    <w:rsid w:val="00E07B1A"/>
    <w:rsid w:val="00E07CFF"/>
    <w:rsid w:val="00E07D95"/>
    <w:rsid w:val="00E07E00"/>
    <w:rsid w:val="00E07EDF"/>
    <w:rsid w:val="00E10375"/>
    <w:rsid w:val="00E103DE"/>
    <w:rsid w:val="00E10437"/>
    <w:rsid w:val="00E10659"/>
    <w:rsid w:val="00E10944"/>
    <w:rsid w:val="00E109B9"/>
    <w:rsid w:val="00E10B03"/>
    <w:rsid w:val="00E10B72"/>
    <w:rsid w:val="00E10D31"/>
    <w:rsid w:val="00E10DEC"/>
    <w:rsid w:val="00E10FCB"/>
    <w:rsid w:val="00E11027"/>
    <w:rsid w:val="00E1109D"/>
    <w:rsid w:val="00E11657"/>
    <w:rsid w:val="00E117C9"/>
    <w:rsid w:val="00E11880"/>
    <w:rsid w:val="00E11BD0"/>
    <w:rsid w:val="00E11C13"/>
    <w:rsid w:val="00E11DBD"/>
    <w:rsid w:val="00E11DCE"/>
    <w:rsid w:val="00E11E6F"/>
    <w:rsid w:val="00E12182"/>
    <w:rsid w:val="00E124C1"/>
    <w:rsid w:val="00E12569"/>
    <w:rsid w:val="00E1262E"/>
    <w:rsid w:val="00E1265B"/>
    <w:rsid w:val="00E1279C"/>
    <w:rsid w:val="00E12868"/>
    <w:rsid w:val="00E128D0"/>
    <w:rsid w:val="00E12D5F"/>
    <w:rsid w:val="00E12DC5"/>
    <w:rsid w:val="00E12FBF"/>
    <w:rsid w:val="00E1300F"/>
    <w:rsid w:val="00E131F4"/>
    <w:rsid w:val="00E131FB"/>
    <w:rsid w:val="00E1374B"/>
    <w:rsid w:val="00E1379F"/>
    <w:rsid w:val="00E137E9"/>
    <w:rsid w:val="00E13871"/>
    <w:rsid w:val="00E1390B"/>
    <w:rsid w:val="00E139A4"/>
    <w:rsid w:val="00E13A63"/>
    <w:rsid w:val="00E140DD"/>
    <w:rsid w:val="00E142F6"/>
    <w:rsid w:val="00E143FC"/>
    <w:rsid w:val="00E144E2"/>
    <w:rsid w:val="00E14951"/>
    <w:rsid w:val="00E14ADD"/>
    <w:rsid w:val="00E14B50"/>
    <w:rsid w:val="00E14CC7"/>
    <w:rsid w:val="00E14D67"/>
    <w:rsid w:val="00E14DCB"/>
    <w:rsid w:val="00E14F9E"/>
    <w:rsid w:val="00E1526F"/>
    <w:rsid w:val="00E15305"/>
    <w:rsid w:val="00E154D1"/>
    <w:rsid w:val="00E154D2"/>
    <w:rsid w:val="00E155BB"/>
    <w:rsid w:val="00E156CD"/>
    <w:rsid w:val="00E1572A"/>
    <w:rsid w:val="00E1588F"/>
    <w:rsid w:val="00E158DD"/>
    <w:rsid w:val="00E15AAE"/>
    <w:rsid w:val="00E15ADD"/>
    <w:rsid w:val="00E15BD5"/>
    <w:rsid w:val="00E15BFB"/>
    <w:rsid w:val="00E15C22"/>
    <w:rsid w:val="00E15DA2"/>
    <w:rsid w:val="00E15EEA"/>
    <w:rsid w:val="00E15F66"/>
    <w:rsid w:val="00E160CD"/>
    <w:rsid w:val="00E16225"/>
    <w:rsid w:val="00E16264"/>
    <w:rsid w:val="00E16581"/>
    <w:rsid w:val="00E16607"/>
    <w:rsid w:val="00E16824"/>
    <w:rsid w:val="00E16995"/>
    <w:rsid w:val="00E16ACA"/>
    <w:rsid w:val="00E16BB2"/>
    <w:rsid w:val="00E16C24"/>
    <w:rsid w:val="00E16D28"/>
    <w:rsid w:val="00E16D56"/>
    <w:rsid w:val="00E17028"/>
    <w:rsid w:val="00E1711C"/>
    <w:rsid w:val="00E17154"/>
    <w:rsid w:val="00E171C1"/>
    <w:rsid w:val="00E1773B"/>
    <w:rsid w:val="00E179B5"/>
    <w:rsid w:val="00E17A61"/>
    <w:rsid w:val="00E17D0D"/>
    <w:rsid w:val="00E17E46"/>
    <w:rsid w:val="00E17F93"/>
    <w:rsid w:val="00E201B5"/>
    <w:rsid w:val="00E201D9"/>
    <w:rsid w:val="00E204B6"/>
    <w:rsid w:val="00E20802"/>
    <w:rsid w:val="00E20951"/>
    <w:rsid w:val="00E209DB"/>
    <w:rsid w:val="00E20BB2"/>
    <w:rsid w:val="00E20F8C"/>
    <w:rsid w:val="00E20FA1"/>
    <w:rsid w:val="00E20FA5"/>
    <w:rsid w:val="00E211B7"/>
    <w:rsid w:val="00E21629"/>
    <w:rsid w:val="00E21748"/>
    <w:rsid w:val="00E21A05"/>
    <w:rsid w:val="00E21A69"/>
    <w:rsid w:val="00E21B45"/>
    <w:rsid w:val="00E2207D"/>
    <w:rsid w:val="00E221D3"/>
    <w:rsid w:val="00E223AD"/>
    <w:rsid w:val="00E224F0"/>
    <w:rsid w:val="00E225DF"/>
    <w:rsid w:val="00E22975"/>
    <w:rsid w:val="00E22E8D"/>
    <w:rsid w:val="00E2314C"/>
    <w:rsid w:val="00E2328E"/>
    <w:rsid w:val="00E23560"/>
    <w:rsid w:val="00E23C47"/>
    <w:rsid w:val="00E24221"/>
    <w:rsid w:val="00E24275"/>
    <w:rsid w:val="00E24345"/>
    <w:rsid w:val="00E246C6"/>
    <w:rsid w:val="00E246FF"/>
    <w:rsid w:val="00E24701"/>
    <w:rsid w:val="00E24A06"/>
    <w:rsid w:val="00E24A6A"/>
    <w:rsid w:val="00E24C89"/>
    <w:rsid w:val="00E24D71"/>
    <w:rsid w:val="00E24E9F"/>
    <w:rsid w:val="00E24F03"/>
    <w:rsid w:val="00E24F15"/>
    <w:rsid w:val="00E24F53"/>
    <w:rsid w:val="00E25067"/>
    <w:rsid w:val="00E254F7"/>
    <w:rsid w:val="00E2557B"/>
    <w:rsid w:val="00E25746"/>
    <w:rsid w:val="00E258F0"/>
    <w:rsid w:val="00E25A2D"/>
    <w:rsid w:val="00E25B2C"/>
    <w:rsid w:val="00E25B35"/>
    <w:rsid w:val="00E25BF6"/>
    <w:rsid w:val="00E25CD8"/>
    <w:rsid w:val="00E25FDD"/>
    <w:rsid w:val="00E260F9"/>
    <w:rsid w:val="00E261E2"/>
    <w:rsid w:val="00E26232"/>
    <w:rsid w:val="00E2637C"/>
    <w:rsid w:val="00E264EC"/>
    <w:rsid w:val="00E26501"/>
    <w:rsid w:val="00E26859"/>
    <w:rsid w:val="00E268D6"/>
    <w:rsid w:val="00E26936"/>
    <w:rsid w:val="00E26A7C"/>
    <w:rsid w:val="00E26BB9"/>
    <w:rsid w:val="00E26CFE"/>
    <w:rsid w:val="00E26E27"/>
    <w:rsid w:val="00E27130"/>
    <w:rsid w:val="00E274F3"/>
    <w:rsid w:val="00E2759F"/>
    <w:rsid w:val="00E27755"/>
    <w:rsid w:val="00E2782D"/>
    <w:rsid w:val="00E27922"/>
    <w:rsid w:val="00E27964"/>
    <w:rsid w:val="00E27BA7"/>
    <w:rsid w:val="00E27CD1"/>
    <w:rsid w:val="00E27D07"/>
    <w:rsid w:val="00E27D4C"/>
    <w:rsid w:val="00E27E81"/>
    <w:rsid w:val="00E27EAD"/>
    <w:rsid w:val="00E27F47"/>
    <w:rsid w:val="00E3003D"/>
    <w:rsid w:val="00E3017E"/>
    <w:rsid w:val="00E30257"/>
    <w:rsid w:val="00E3048B"/>
    <w:rsid w:val="00E30689"/>
    <w:rsid w:val="00E30ABA"/>
    <w:rsid w:val="00E30AEA"/>
    <w:rsid w:val="00E30BA6"/>
    <w:rsid w:val="00E30E07"/>
    <w:rsid w:val="00E3111B"/>
    <w:rsid w:val="00E311FA"/>
    <w:rsid w:val="00E31205"/>
    <w:rsid w:val="00E312E7"/>
    <w:rsid w:val="00E315A4"/>
    <w:rsid w:val="00E31608"/>
    <w:rsid w:val="00E31614"/>
    <w:rsid w:val="00E31620"/>
    <w:rsid w:val="00E31811"/>
    <w:rsid w:val="00E318E2"/>
    <w:rsid w:val="00E31902"/>
    <w:rsid w:val="00E31950"/>
    <w:rsid w:val="00E31AE9"/>
    <w:rsid w:val="00E31B1F"/>
    <w:rsid w:val="00E31BC6"/>
    <w:rsid w:val="00E31C7E"/>
    <w:rsid w:val="00E31CF7"/>
    <w:rsid w:val="00E31E89"/>
    <w:rsid w:val="00E320BE"/>
    <w:rsid w:val="00E322AD"/>
    <w:rsid w:val="00E32430"/>
    <w:rsid w:val="00E325AE"/>
    <w:rsid w:val="00E32C22"/>
    <w:rsid w:val="00E32D3F"/>
    <w:rsid w:val="00E32DD1"/>
    <w:rsid w:val="00E32E12"/>
    <w:rsid w:val="00E32E13"/>
    <w:rsid w:val="00E32E36"/>
    <w:rsid w:val="00E32FD4"/>
    <w:rsid w:val="00E33001"/>
    <w:rsid w:val="00E3312C"/>
    <w:rsid w:val="00E33151"/>
    <w:rsid w:val="00E332B5"/>
    <w:rsid w:val="00E332BE"/>
    <w:rsid w:val="00E3335C"/>
    <w:rsid w:val="00E334CB"/>
    <w:rsid w:val="00E33533"/>
    <w:rsid w:val="00E33537"/>
    <w:rsid w:val="00E3369A"/>
    <w:rsid w:val="00E337D4"/>
    <w:rsid w:val="00E337E9"/>
    <w:rsid w:val="00E3380D"/>
    <w:rsid w:val="00E338E5"/>
    <w:rsid w:val="00E33C79"/>
    <w:rsid w:val="00E33F55"/>
    <w:rsid w:val="00E34155"/>
    <w:rsid w:val="00E341DA"/>
    <w:rsid w:val="00E34294"/>
    <w:rsid w:val="00E3446B"/>
    <w:rsid w:val="00E3472E"/>
    <w:rsid w:val="00E349CF"/>
    <w:rsid w:val="00E34C15"/>
    <w:rsid w:val="00E34D36"/>
    <w:rsid w:val="00E34E16"/>
    <w:rsid w:val="00E34F9F"/>
    <w:rsid w:val="00E3515E"/>
    <w:rsid w:val="00E3526F"/>
    <w:rsid w:val="00E35282"/>
    <w:rsid w:val="00E3529E"/>
    <w:rsid w:val="00E352A0"/>
    <w:rsid w:val="00E354BD"/>
    <w:rsid w:val="00E35570"/>
    <w:rsid w:val="00E35D50"/>
    <w:rsid w:val="00E35E1D"/>
    <w:rsid w:val="00E35F08"/>
    <w:rsid w:val="00E360A3"/>
    <w:rsid w:val="00E360E4"/>
    <w:rsid w:val="00E36C8A"/>
    <w:rsid w:val="00E36D78"/>
    <w:rsid w:val="00E36F54"/>
    <w:rsid w:val="00E36FD6"/>
    <w:rsid w:val="00E370EF"/>
    <w:rsid w:val="00E372C0"/>
    <w:rsid w:val="00E37767"/>
    <w:rsid w:val="00E379BE"/>
    <w:rsid w:val="00E37CF6"/>
    <w:rsid w:val="00E37DBC"/>
    <w:rsid w:val="00E37E79"/>
    <w:rsid w:val="00E4004F"/>
    <w:rsid w:val="00E40082"/>
    <w:rsid w:val="00E403AC"/>
    <w:rsid w:val="00E40BDC"/>
    <w:rsid w:val="00E40DB8"/>
    <w:rsid w:val="00E40E8F"/>
    <w:rsid w:val="00E40F06"/>
    <w:rsid w:val="00E41084"/>
    <w:rsid w:val="00E410B3"/>
    <w:rsid w:val="00E41643"/>
    <w:rsid w:val="00E416AE"/>
    <w:rsid w:val="00E416F7"/>
    <w:rsid w:val="00E41991"/>
    <w:rsid w:val="00E419A4"/>
    <w:rsid w:val="00E41AFC"/>
    <w:rsid w:val="00E41D98"/>
    <w:rsid w:val="00E41DF1"/>
    <w:rsid w:val="00E41EC1"/>
    <w:rsid w:val="00E42006"/>
    <w:rsid w:val="00E4239F"/>
    <w:rsid w:val="00E4245B"/>
    <w:rsid w:val="00E424F5"/>
    <w:rsid w:val="00E426A1"/>
    <w:rsid w:val="00E426F5"/>
    <w:rsid w:val="00E428DF"/>
    <w:rsid w:val="00E429E3"/>
    <w:rsid w:val="00E42A6E"/>
    <w:rsid w:val="00E42FCD"/>
    <w:rsid w:val="00E42FD1"/>
    <w:rsid w:val="00E4315E"/>
    <w:rsid w:val="00E43218"/>
    <w:rsid w:val="00E43241"/>
    <w:rsid w:val="00E4325C"/>
    <w:rsid w:val="00E433F5"/>
    <w:rsid w:val="00E43480"/>
    <w:rsid w:val="00E4353B"/>
    <w:rsid w:val="00E435FE"/>
    <w:rsid w:val="00E43677"/>
    <w:rsid w:val="00E43692"/>
    <w:rsid w:val="00E436C9"/>
    <w:rsid w:val="00E43987"/>
    <w:rsid w:val="00E43A7A"/>
    <w:rsid w:val="00E43B32"/>
    <w:rsid w:val="00E43D29"/>
    <w:rsid w:val="00E43F6A"/>
    <w:rsid w:val="00E44144"/>
    <w:rsid w:val="00E4428A"/>
    <w:rsid w:val="00E442E4"/>
    <w:rsid w:val="00E44536"/>
    <w:rsid w:val="00E4455A"/>
    <w:rsid w:val="00E4473F"/>
    <w:rsid w:val="00E4486C"/>
    <w:rsid w:val="00E4488B"/>
    <w:rsid w:val="00E448E0"/>
    <w:rsid w:val="00E449BA"/>
    <w:rsid w:val="00E44D2C"/>
    <w:rsid w:val="00E44E6A"/>
    <w:rsid w:val="00E450E8"/>
    <w:rsid w:val="00E45290"/>
    <w:rsid w:val="00E453D7"/>
    <w:rsid w:val="00E453E6"/>
    <w:rsid w:val="00E45407"/>
    <w:rsid w:val="00E4560F"/>
    <w:rsid w:val="00E45894"/>
    <w:rsid w:val="00E45B93"/>
    <w:rsid w:val="00E45B9A"/>
    <w:rsid w:val="00E45F73"/>
    <w:rsid w:val="00E460CD"/>
    <w:rsid w:val="00E4617A"/>
    <w:rsid w:val="00E4631D"/>
    <w:rsid w:val="00E4645F"/>
    <w:rsid w:val="00E4651B"/>
    <w:rsid w:val="00E465F1"/>
    <w:rsid w:val="00E46A47"/>
    <w:rsid w:val="00E46AB6"/>
    <w:rsid w:val="00E46BAE"/>
    <w:rsid w:val="00E46BFF"/>
    <w:rsid w:val="00E46C74"/>
    <w:rsid w:val="00E46CA4"/>
    <w:rsid w:val="00E46DBE"/>
    <w:rsid w:val="00E46F49"/>
    <w:rsid w:val="00E47208"/>
    <w:rsid w:val="00E472F8"/>
    <w:rsid w:val="00E4733C"/>
    <w:rsid w:val="00E47457"/>
    <w:rsid w:val="00E4757D"/>
    <w:rsid w:val="00E4757F"/>
    <w:rsid w:val="00E475C6"/>
    <w:rsid w:val="00E475E7"/>
    <w:rsid w:val="00E4775C"/>
    <w:rsid w:val="00E478F1"/>
    <w:rsid w:val="00E47CB5"/>
    <w:rsid w:val="00E47E6B"/>
    <w:rsid w:val="00E47ECE"/>
    <w:rsid w:val="00E47EF5"/>
    <w:rsid w:val="00E503E4"/>
    <w:rsid w:val="00E50467"/>
    <w:rsid w:val="00E50831"/>
    <w:rsid w:val="00E50875"/>
    <w:rsid w:val="00E508E3"/>
    <w:rsid w:val="00E509B7"/>
    <w:rsid w:val="00E50AA7"/>
    <w:rsid w:val="00E50B1A"/>
    <w:rsid w:val="00E50BA0"/>
    <w:rsid w:val="00E50D95"/>
    <w:rsid w:val="00E50DE1"/>
    <w:rsid w:val="00E50EC5"/>
    <w:rsid w:val="00E510E1"/>
    <w:rsid w:val="00E51112"/>
    <w:rsid w:val="00E51276"/>
    <w:rsid w:val="00E5130E"/>
    <w:rsid w:val="00E51348"/>
    <w:rsid w:val="00E514FF"/>
    <w:rsid w:val="00E516C2"/>
    <w:rsid w:val="00E5170B"/>
    <w:rsid w:val="00E518E5"/>
    <w:rsid w:val="00E51952"/>
    <w:rsid w:val="00E51A37"/>
    <w:rsid w:val="00E51B2A"/>
    <w:rsid w:val="00E520BF"/>
    <w:rsid w:val="00E522E5"/>
    <w:rsid w:val="00E525A2"/>
    <w:rsid w:val="00E526F9"/>
    <w:rsid w:val="00E52770"/>
    <w:rsid w:val="00E52796"/>
    <w:rsid w:val="00E52838"/>
    <w:rsid w:val="00E529F1"/>
    <w:rsid w:val="00E52AA4"/>
    <w:rsid w:val="00E52B59"/>
    <w:rsid w:val="00E52CCE"/>
    <w:rsid w:val="00E52FEA"/>
    <w:rsid w:val="00E5302A"/>
    <w:rsid w:val="00E530DD"/>
    <w:rsid w:val="00E53215"/>
    <w:rsid w:val="00E53994"/>
    <w:rsid w:val="00E539C4"/>
    <w:rsid w:val="00E53A73"/>
    <w:rsid w:val="00E53E21"/>
    <w:rsid w:val="00E53E7C"/>
    <w:rsid w:val="00E53EE2"/>
    <w:rsid w:val="00E54001"/>
    <w:rsid w:val="00E5405E"/>
    <w:rsid w:val="00E54151"/>
    <w:rsid w:val="00E5429F"/>
    <w:rsid w:val="00E545DB"/>
    <w:rsid w:val="00E546E7"/>
    <w:rsid w:val="00E54788"/>
    <w:rsid w:val="00E5484A"/>
    <w:rsid w:val="00E5489A"/>
    <w:rsid w:val="00E548F0"/>
    <w:rsid w:val="00E54AA8"/>
    <w:rsid w:val="00E54C51"/>
    <w:rsid w:val="00E54F96"/>
    <w:rsid w:val="00E550BB"/>
    <w:rsid w:val="00E5568A"/>
    <w:rsid w:val="00E5580E"/>
    <w:rsid w:val="00E55D13"/>
    <w:rsid w:val="00E56328"/>
    <w:rsid w:val="00E563E0"/>
    <w:rsid w:val="00E56492"/>
    <w:rsid w:val="00E56531"/>
    <w:rsid w:val="00E5654B"/>
    <w:rsid w:val="00E565BB"/>
    <w:rsid w:val="00E566AF"/>
    <w:rsid w:val="00E566F6"/>
    <w:rsid w:val="00E5673A"/>
    <w:rsid w:val="00E56A49"/>
    <w:rsid w:val="00E56B75"/>
    <w:rsid w:val="00E571D1"/>
    <w:rsid w:val="00E572C3"/>
    <w:rsid w:val="00E574E8"/>
    <w:rsid w:val="00E57546"/>
    <w:rsid w:val="00E57591"/>
    <w:rsid w:val="00E5763D"/>
    <w:rsid w:val="00E5764E"/>
    <w:rsid w:val="00E576B4"/>
    <w:rsid w:val="00E5776D"/>
    <w:rsid w:val="00E5781F"/>
    <w:rsid w:val="00E5790C"/>
    <w:rsid w:val="00E57BCE"/>
    <w:rsid w:val="00E57C96"/>
    <w:rsid w:val="00E57D61"/>
    <w:rsid w:val="00E57ECE"/>
    <w:rsid w:val="00E57F45"/>
    <w:rsid w:val="00E57FE2"/>
    <w:rsid w:val="00E60008"/>
    <w:rsid w:val="00E6003B"/>
    <w:rsid w:val="00E600FA"/>
    <w:rsid w:val="00E601F5"/>
    <w:rsid w:val="00E60324"/>
    <w:rsid w:val="00E60398"/>
    <w:rsid w:val="00E6043C"/>
    <w:rsid w:val="00E60657"/>
    <w:rsid w:val="00E60681"/>
    <w:rsid w:val="00E60824"/>
    <w:rsid w:val="00E60AF6"/>
    <w:rsid w:val="00E60D8E"/>
    <w:rsid w:val="00E60DA6"/>
    <w:rsid w:val="00E60E5B"/>
    <w:rsid w:val="00E610AE"/>
    <w:rsid w:val="00E611E2"/>
    <w:rsid w:val="00E61549"/>
    <w:rsid w:val="00E615FC"/>
    <w:rsid w:val="00E61756"/>
    <w:rsid w:val="00E617D4"/>
    <w:rsid w:val="00E618AD"/>
    <w:rsid w:val="00E61B37"/>
    <w:rsid w:val="00E61E96"/>
    <w:rsid w:val="00E61F6C"/>
    <w:rsid w:val="00E6207B"/>
    <w:rsid w:val="00E622F6"/>
    <w:rsid w:val="00E62367"/>
    <w:rsid w:val="00E62632"/>
    <w:rsid w:val="00E6282A"/>
    <w:rsid w:val="00E62AFF"/>
    <w:rsid w:val="00E62BFD"/>
    <w:rsid w:val="00E62C6F"/>
    <w:rsid w:val="00E62DBE"/>
    <w:rsid w:val="00E63569"/>
    <w:rsid w:val="00E63836"/>
    <w:rsid w:val="00E63887"/>
    <w:rsid w:val="00E63919"/>
    <w:rsid w:val="00E63A2B"/>
    <w:rsid w:val="00E63E99"/>
    <w:rsid w:val="00E64083"/>
    <w:rsid w:val="00E64140"/>
    <w:rsid w:val="00E641AB"/>
    <w:rsid w:val="00E645BC"/>
    <w:rsid w:val="00E64659"/>
    <w:rsid w:val="00E646E2"/>
    <w:rsid w:val="00E6478B"/>
    <w:rsid w:val="00E647B0"/>
    <w:rsid w:val="00E648FD"/>
    <w:rsid w:val="00E64917"/>
    <w:rsid w:val="00E64B0D"/>
    <w:rsid w:val="00E64C7A"/>
    <w:rsid w:val="00E64E0F"/>
    <w:rsid w:val="00E65014"/>
    <w:rsid w:val="00E650C5"/>
    <w:rsid w:val="00E65122"/>
    <w:rsid w:val="00E65177"/>
    <w:rsid w:val="00E651D1"/>
    <w:rsid w:val="00E65289"/>
    <w:rsid w:val="00E653B3"/>
    <w:rsid w:val="00E656DE"/>
    <w:rsid w:val="00E6591E"/>
    <w:rsid w:val="00E65955"/>
    <w:rsid w:val="00E659EC"/>
    <w:rsid w:val="00E65B4B"/>
    <w:rsid w:val="00E66099"/>
    <w:rsid w:val="00E6615A"/>
    <w:rsid w:val="00E662A6"/>
    <w:rsid w:val="00E66459"/>
    <w:rsid w:val="00E665AD"/>
    <w:rsid w:val="00E66894"/>
    <w:rsid w:val="00E6689E"/>
    <w:rsid w:val="00E66AE7"/>
    <w:rsid w:val="00E66B17"/>
    <w:rsid w:val="00E66BE4"/>
    <w:rsid w:val="00E66C0D"/>
    <w:rsid w:val="00E66C86"/>
    <w:rsid w:val="00E66D42"/>
    <w:rsid w:val="00E66ED9"/>
    <w:rsid w:val="00E66FE5"/>
    <w:rsid w:val="00E6703D"/>
    <w:rsid w:val="00E67165"/>
    <w:rsid w:val="00E671F3"/>
    <w:rsid w:val="00E67221"/>
    <w:rsid w:val="00E67244"/>
    <w:rsid w:val="00E673D0"/>
    <w:rsid w:val="00E673F6"/>
    <w:rsid w:val="00E67457"/>
    <w:rsid w:val="00E67472"/>
    <w:rsid w:val="00E675FB"/>
    <w:rsid w:val="00E676C4"/>
    <w:rsid w:val="00E67817"/>
    <w:rsid w:val="00E6790F"/>
    <w:rsid w:val="00E67918"/>
    <w:rsid w:val="00E67C59"/>
    <w:rsid w:val="00E67D83"/>
    <w:rsid w:val="00E67E75"/>
    <w:rsid w:val="00E67EAA"/>
    <w:rsid w:val="00E67F85"/>
    <w:rsid w:val="00E67FEE"/>
    <w:rsid w:val="00E700AA"/>
    <w:rsid w:val="00E701F2"/>
    <w:rsid w:val="00E7020D"/>
    <w:rsid w:val="00E70236"/>
    <w:rsid w:val="00E70305"/>
    <w:rsid w:val="00E703F0"/>
    <w:rsid w:val="00E70475"/>
    <w:rsid w:val="00E705FA"/>
    <w:rsid w:val="00E70706"/>
    <w:rsid w:val="00E7071A"/>
    <w:rsid w:val="00E70831"/>
    <w:rsid w:val="00E7088A"/>
    <w:rsid w:val="00E70C71"/>
    <w:rsid w:val="00E70E29"/>
    <w:rsid w:val="00E70E68"/>
    <w:rsid w:val="00E70EB6"/>
    <w:rsid w:val="00E71032"/>
    <w:rsid w:val="00E710CF"/>
    <w:rsid w:val="00E7149B"/>
    <w:rsid w:val="00E71669"/>
    <w:rsid w:val="00E71A60"/>
    <w:rsid w:val="00E71B3C"/>
    <w:rsid w:val="00E71D2B"/>
    <w:rsid w:val="00E71DD0"/>
    <w:rsid w:val="00E71DFD"/>
    <w:rsid w:val="00E71E02"/>
    <w:rsid w:val="00E71E5B"/>
    <w:rsid w:val="00E71EE7"/>
    <w:rsid w:val="00E71FCE"/>
    <w:rsid w:val="00E722FC"/>
    <w:rsid w:val="00E7272F"/>
    <w:rsid w:val="00E72820"/>
    <w:rsid w:val="00E729DB"/>
    <w:rsid w:val="00E72DCD"/>
    <w:rsid w:val="00E72FB1"/>
    <w:rsid w:val="00E72FB2"/>
    <w:rsid w:val="00E7301B"/>
    <w:rsid w:val="00E73092"/>
    <w:rsid w:val="00E7329B"/>
    <w:rsid w:val="00E7343F"/>
    <w:rsid w:val="00E73464"/>
    <w:rsid w:val="00E73685"/>
    <w:rsid w:val="00E737BC"/>
    <w:rsid w:val="00E739B6"/>
    <w:rsid w:val="00E73A2D"/>
    <w:rsid w:val="00E73AE2"/>
    <w:rsid w:val="00E73B48"/>
    <w:rsid w:val="00E73B6D"/>
    <w:rsid w:val="00E73B9F"/>
    <w:rsid w:val="00E73BFE"/>
    <w:rsid w:val="00E73F26"/>
    <w:rsid w:val="00E74193"/>
    <w:rsid w:val="00E7448C"/>
    <w:rsid w:val="00E747B7"/>
    <w:rsid w:val="00E74BF9"/>
    <w:rsid w:val="00E74C26"/>
    <w:rsid w:val="00E74DE6"/>
    <w:rsid w:val="00E74E5C"/>
    <w:rsid w:val="00E74E98"/>
    <w:rsid w:val="00E74F04"/>
    <w:rsid w:val="00E74F0E"/>
    <w:rsid w:val="00E750D5"/>
    <w:rsid w:val="00E75262"/>
    <w:rsid w:val="00E75530"/>
    <w:rsid w:val="00E755A7"/>
    <w:rsid w:val="00E75743"/>
    <w:rsid w:val="00E757B1"/>
    <w:rsid w:val="00E7585B"/>
    <w:rsid w:val="00E75913"/>
    <w:rsid w:val="00E75A45"/>
    <w:rsid w:val="00E75E48"/>
    <w:rsid w:val="00E75FB5"/>
    <w:rsid w:val="00E7627C"/>
    <w:rsid w:val="00E7639C"/>
    <w:rsid w:val="00E76426"/>
    <w:rsid w:val="00E7647E"/>
    <w:rsid w:val="00E76659"/>
    <w:rsid w:val="00E76B95"/>
    <w:rsid w:val="00E76C0E"/>
    <w:rsid w:val="00E76E2B"/>
    <w:rsid w:val="00E76EEC"/>
    <w:rsid w:val="00E76F2E"/>
    <w:rsid w:val="00E76F8C"/>
    <w:rsid w:val="00E772F9"/>
    <w:rsid w:val="00E77669"/>
    <w:rsid w:val="00E778A2"/>
    <w:rsid w:val="00E779EF"/>
    <w:rsid w:val="00E77A32"/>
    <w:rsid w:val="00E77AD3"/>
    <w:rsid w:val="00E77BC3"/>
    <w:rsid w:val="00E77E97"/>
    <w:rsid w:val="00E8009F"/>
    <w:rsid w:val="00E801C8"/>
    <w:rsid w:val="00E8032E"/>
    <w:rsid w:val="00E804A8"/>
    <w:rsid w:val="00E805FB"/>
    <w:rsid w:val="00E80A58"/>
    <w:rsid w:val="00E80B0B"/>
    <w:rsid w:val="00E80B34"/>
    <w:rsid w:val="00E80B93"/>
    <w:rsid w:val="00E80C07"/>
    <w:rsid w:val="00E80C76"/>
    <w:rsid w:val="00E80E43"/>
    <w:rsid w:val="00E8107C"/>
    <w:rsid w:val="00E81267"/>
    <w:rsid w:val="00E81387"/>
    <w:rsid w:val="00E81606"/>
    <w:rsid w:val="00E8173A"/>
    <w:rsid w:val="00E8195F"/>
    <w:rsid w:val="00E81BDD"/>
    <w:rsid w:val="00E81BFD"/>
    <w:rsid w:val="00E81EF0"/>
    <w:rsid w:val="00E81F65"/>
    <w:rsid w:val="00E81FB6"/>
    <w:rsid w:val="00E82384"/>
    <w:rsid w:val="00E823E8"/>
    <w:rsid w:val="00E8247F"/>
    <w:rsid w:val="00E82515"/>
    <w:rsid w:val="00E82796"/>
    <w:rsid w:val="00E827BC"/>
    <w:rsid w:val="00E82817"/>
    <w:rsid w:val="00E8297E"/>
    <w:rsid w:val="00E82B49"/>
    <w:rsid w:val="00E82D2F"/>
    <w:rsid w:val="00E82D3A"/>
    <w:rsid w:val="00E83211"/>
    <w:rsid w:val="00E8327E"/>
    <w:rsid w:val="00E834FE"/>
    <w:rsid w:val="00E83505"/>
    <w:rsid w:val="00E839EF"/>
    <w:rsid w:val="00E83B45"/>
    <w:rsid w:val="00E83EFC"/>
    <w:rsid w:val="00E83F81"/>
    <w:rsid w:val="00E83FAE"/>
    <w:rsid w:val="00E841A9"/>
    <w:rsid w:val="00E84374"/>
    <w:rsid w:val="00E846F2"/>
    <w:rsid w:val="00E84725"/>
    <w:rsid w:val="00E84A0F"/>
    <w:rsid w:val="00E84A70"/>
    <w:rsid w:val="00E84B4A"/>
    <w:rsid w:val="00E84EFA"/>
    <w:rsid w:val="00E84FC4"/>
    <w:rsid w:val="00E84FFA"/>
    <w:rsid w:val="00E85231"/>
    <w:rsid w:val="00E8544B"/>
    <w:rsid w:val="00E855F2"/>
    <w:rsid w:val="00E858C7"/>
    <w:rsid w:val="00E85929"/>
    <w:rsid w:val="00E85AE8"/>
    <w:rsid w:val="00E85B12"/>
    <w:rsid w:val="00E85C9A"/>
    <w:rsid w:val="00E85D39"/>
    <w:rsid w:val="00E8600F"/>
    <w:rsid w:val="00E86225"/>
    <w:rsid w:val="00E8640B"/>
    <w:rsid w:val="00E86422"/>
    <w:rsid w:val="00E86725"/>
    <w:rsid w:val="00E869CF"/>
    <w:rsid w:val="00E869E3"/>
    <w:rsid w:val="00E86A8B"/>
    <w:rsid w:val="00E86B6C"/>
    <w:rsid w:val="00E86F43"/>
    <w:rsid w:val="00E87060"/>
    <w:rsid w:val="00E8748C"/>
    <w:rsid w:val="00E87AC7"/>
    <w:rsid w:val="00E87BC6"/>
    <w:rsid w:val="00E87CBA"/>
    <w:rsid w:val="00E87DC6"/>
    <w:rsid w:val="00E87F6D"/>
    <w:rsid w:val="00E900B2"/>
    <w:rsid w:val="00E9018E"/>
    <w:rsid w:val="00E90327"/>
    <w:rsid w:val="00E904F9"/>
    <w:rsid w:val="00E9056E"/>
    <w:rsid w:val="00E905B7"/>
    <w:rsid w:val="00E9095F"/>
    <w:rsid w:val="00E90C14"/>
    <w:rsid w:val="00E90C41"/>
    <w:rsid w:val="00E90CE9"/>
    <w:rsid w:val="00E90D3F"/>
    <w:rsid w:val="00E90DF4"/>
    <w:rsid w:val="00E90E6C"/>
    <w:rsid w:val="00E90E72"/>
    <w:rsid w:val="00E90F2D"/>
    <w:rsid w:val="00E91117"/>
    <w:rsid w:val="00E912CD"/>
    <w:rsid w:val="00E913A3"/>
    <w:rsid w:val="00E913AB"/>
    <w:rsid w:val="00E914DA"/>
    <w:rsid w:val="00E9176A"/>
    <w:rsid w:val="00E91A07"/>
    <w:rsid w:val="00E91B90"/>
    <w:rsid w:val="00E91D59"/>
    <w:rsid w:val="00E91EDA"/>
    <w:rsid w:val="00E9203E"/>
    <w:rsid w:val="00E920EF"/>
    <w:rsid w:val="00E922D8"/>
    <w:rsid w:val="00E9234B"/>
    <w:rsid w:val="00E92440"/>
    <w:rsid w:val="00E9291D"/>
    <w:rsid w:val="00E929F0"/>
    <w:rsid w:val="00E929F3"/>
    <w:rsid w:val="00E92A28"/>
    <w:rsid w:val="00E92AF0"/>
    <w:rsid w:val="00E92BAC"/>
    <w:rsid w:val="00E92DAA"/>
    <w:rsid w:val="00E92EFC"/>
    <w:rsid w:val="00E930A9"/>
    <w:rsid w:val="00E9358B"/>
    <w:rsid w:val="00E93629"/>
    <w:rsid w:val="00E9372D"/>
    <w:rsid w:val="00E938BC"/>
    <w:rsid w:val="00E93A15"/>
    <w:rsid w:val="00E93A25"/>
    <w:rsid w:val="00E93A78"/>
    <w:rsid w:val="00E93C1C"/>
    <w:rsid w:val="00E93C25"/>
    <w:rsid w:val="00E93CA8"/>
    <w:rsid w:val="00E93D59"/>
    <w:rsid w:val="00E93E2A"/>
    <w:rsid w:val="00E93E82"/>
    <w:rsid w:val="00E93EDB"/>
    <w:rsid w:val="00E94072"/>
    <w:rsid w:val="00E94109"/>
    <w:rsid w:val="00E94268"/>
    <w:rsid w:val="00E94440"/>
    <w:rsid w:val="00E9449D"/>
    <w:rsid w:val="00E9483E"/>
    <w:rsid w:val="00E94969"/>
    <w:rsid w:val="00E94A0C"/>
    <w:rsid w:val="00E94A6D"/>
    <w:rsid w:val="00E94B5A"/>
    <w:rsid w:val="00E94D4C"/>
    <w:rsid w:val="00E94E3C"/>
    <w:rsid w:val="00E94E68"/>
    <w:rsid w:val="00E94E70"/>
    <w:rsid w:val="00E95185"/>
    <w:rsid w:val="00E951EF"/>
    <w:rsid w:val="00E955E0"/>
    <w:rsid w:val="00E9561F"/>
    <w:rsid w:val="00E956F4"/>
    <w:rsid w:val="00E95972"/>
    <w:rsid w:val="00E95A39"/>
    <w:rsid w:val="00E95D2C"/>
    <w:rsid w:val="00E95EB9"/>
    <w:rsid w:val="00E95FEB"/>
    <w:rsid w:val="00E96038"/>
    <w:rsid w:val="00E96041"/>
    <w:rsid w:val="00E96203"/>
    <w:rsid w:val="00E96276"/>
    <w:rsid w:val="00E9662C"/>
    <w:rsid w:val="00E96693"/>
    <w:rsid w:val="00E966B2"/>
    <w:rsid w:val="00E9691C"/>
    <w:rsid w:val="00E96979"/>
    <w:rsid w:val="00E96D31"/>
    <w:rsid w:val="00E96EA6"/>
    <w:rsid w:val="00E97103"/>
    <w:rsid w:val="00E972CA"/>
    <w:rsid w:val="00E9732B"/>
    <w:rsid w:val="00E97430"/>
    <w:rsid w:val="00E97496"/>
    <w:rsid w:val="00E9756C"/>
    <w:rsid w:val="00E9771E"/>
    <w:rsid w:val="00E9776A"/>
    <w:rsid w:val="00E9777B"/>
    <w:rsid w:val="00E977CA"/>
    <w:rsid w:val="00E97DF2"/>
    <w:rsid w:val="00EA0252"/>
    <w:rsid w:val="00EA0399"/>
    <w:rsid w:val="00EA045D"/>
    <w:rsid w:val="00EA052A"/>
    <w:rsid w:val="00EA05B7"/>
    <w:rsid w:val="00EA0606"/>
    <w:rsid w:val="00EA0634"/>
    <w:rsid w:val="00EA07AB"/>
    <w:rsid w:val="00EA0AB7"/>
    <w:rsid w:val="00EA0B02"/>
    <w:rsid w:val="00EA0BE5"/>
    <w:rsid w:val="00EA0D02"/>
    <w:rsid w:val="00EA0F9E"/>
    <w:rsid w:val="00EA1013"/>
    <w:rsid w:val="00EA112A"/>
    <w:rsid w:val="00EA1332"/>
    <w:rsid w:val="00EA14D3"/>
    <w:rsid w:val="00EA152F"/>
    <w:rsid w:val="00EA155F"/>
    <w:rsid w:val="00EA168A"/>
    <w:rsid w:val="00EA16D0"/>
    <w:rsid w:val="00EA1825"/>
    <w:rsid w:val="00EA1840"/>
    <w:rsid w:val="00EA1AAC"/>
    <w:rsid w:val="00EA1E06"/>
    <w:rsid w:val="00EA1E4B"/>
    <w:rsid w:val="00EA22AC"/>
    <w:rsid w:val="00EA2388"/>
    <w:rsid w:val="00EA240F"/>
    <w:rsid w:val="00EA263D"/>
    <w:rsid w:val="00EA2919"/>
    <w:rsid w:val="00EA295F"/>
    <w:rsid w:val="00EA2A49"/>
    <w:rsid w:val="00EA2B65"/>
    <w:rsid w:val="00EA2DD6"/>
    <w:rsid w:val="00EA2DDA"/>
    <w:rsid w:val="00EA2E9B"/>
    <w:rsid w:val="00EA2F12"/>
    <w:rsid w:val="00EA305D"/>
    <w:rsid w:val="00EA3128"/>
    <w:rsid w:val="00EA336A"/>
    <w:rsid w:val="00EA33AE"/>
    <w:rsid w:val="00EA33EF"/>
    <w:rsid w:val="00EA34B1"/>
    <w:rsid w:val="00EA3923"/>
    <w:rsid w:val="00EA394D"/>
    <w:rsid w:val="00EA3BC8"/>
    <w:rsid w:val="00EA3DE1"/>
    <w:rsid w:val="00EA3F91"/>
    <w:rsid w:val="00EA423D"/>
    <w:rsid w:val="00EA441A"/>
    <w:rsid w:val="00EA44E4"/>
    <w:rsid w:val="00EA455B"/>
    <w:rsid w:val="00EA47B1"/>
    <w:rsid w:val="00EA4857"/>
    <w:rsid w:val="00EA4878"/>
    <w:rsid w:val="00EA4A4E"/>
    <w:rsid w:val="00EA4A57"/>
    <w:rsid w:val="00EA4AF0"/>
    <w:rsid w:val="00EA4D4D"/>
    <w:rsid w:val="00EA4DF5"/>
    <w:rsid w:val="00EA50E6"/>
    <w:rsid w:val="00EA519D"/>
    <w:rsid w:val="00EA52EA"/>
    <w:rsid w:val="00EA53A4"/>
    <w:rsid w:val="00EA54AD"/>
    <w:rsid w:val="00EA552C"/>
    <w:rsid w:val="00EA5594"/>
    <w:rsid w:val="00EA569D"/>
    <w:rsid w:val="00EA57D5"/>
    <w:rsid w:val="00EA5AAB"/>
    <w:rsid w:val="00EA5C51"/>
    <w:rsid w:val="00EA5CDD"/>
    <w:rsid w:val="00EA5DDF"/>
    <w:rsid w:val="00EA5E2B"/>
    <w:rsid w:val="00EA5EF3"/>
    <w:rsid w:val="00EA60B1"/>
    <w:rsid w:val="00EA62F6"/>
    <w:rsid w:val="00EA6564"/>
    <w:rsid w:val="00EA6754"/>
    <w:rsid w:val="00EA6794"/>
    <w:rsid w:val="00EA6B4F"/>
    <w:rsid w:val="00EA6D82"/>
    <w:rsid w:val="00EA702A"/>
    <w:rsid w:val="00EA70C4"/>
    <w:rsid w:val="00EA71C4"/>
    <w:rsid w:val="00EA7366"/>
    <w:rsid w:val="00EA736A"/>
    <w:rsid w:val="00EA7445"/>
    <w:rsid w:val="00EA7676"/>
    <w:rsid w:val="00EA767C"/>
    <w:rsid w:val="00EA77AE"/>
    <w:rsid w:val="00EA78EC"/>
    <w:rsid w:val="00EA7951"/>
    <w:rsid w:val="00EA79DB"/>
    <w:rsid w:val="00EA7B77"/>
    <w:rsid w:val="00EA7CA6"/>
    <w:rsid w:val="00EA7D33"/>
    <w:rsid w:val="00EB0556"/>
    <w:rsid w:val="00EB0590"/>
    <w:rsid w:val="00EB067A"/>
    <w:rsid w:val="00EB07F8"/>
    <w:rsid w:val="00EB09DA"/>
    <w:rsid w:val="00EB0B66"/>
    <w:rsid w:val="00EB0B7C"/>
    <w:rsid w:val="00EB0BD5"/>
    <w:rsid w:val="00EB0C43"/>
    <w:rsid w:val="00EB0D3C"/>
    <w:rsid w:val="00EB0DC3"/>
    <w:rsid w:val="00EB10F3"/>
    <w:rsid w:val="00EB1191"/>
    <w:rsid w:val="00EB1197"/>
    <w:rsid w:val="00EB119D"/>
    <w:rsid w:val="00EB12B7"/>
    <w:rsid w:val="00EB1654"/>
    <w:rsid w:val="00EB16DE"/>
    <w:rsid w:val="00EB1935"/>
    <w:rsid w:val="00EB1CD8"/>
    <w:rsid w:val="00EB1CF8"/>
    <w:rsid w:val="00EB1E8C"/>
    <w:rsid w:val="00EB1FD5"/>
    <w:rsid w:val="00EB203B"/>
    <w:rsid w:val="00EB217E"/>
    <w:rsid w:val="00EB23C9"/>
    <w:rsid w:val="00EB2738"/>
    <w:rsid w:val="00EB27D5"/>
    <w:rsid w:val="00EB2BFD"/>
    <w:rsid w:val="00EB2D37"/>
    <w:rsid w:val="00EB2D5C"/>
    <w:rsid w:val="00EB2F43"/>
    <w:rsid w:val="00EB2FB3"/>
    <w:rsid w:val="00EB30F3"/>
    <w:rsid w:val="00EB3191"/>
    <w:rsid w:val="00EB31AE"/>
    <w:rsid w:val="00EB31CC"/>
    <w:rsid w:val="00EB3248"/>
    <w:rsid w:val="00EB338C"/>
    <w:rsid w:val="00EB33F7"/>
    <w:rsid w:val="00EB34B2"/>
    <w:rsid w:val="00EB3A0F"/>
    <w:rsid w:val="00EB3B37"/>
    <w:rsid w:val="00EB3E31"/>
    <w:rsid w:val="00EB430E"/>
    <w:rsid w:val="00EB4B97"/>
    <w:rsid w:val="00EB4C5A"/>
    <w:rsid w:val="00EB5224"/>
    <w:rsid w:val="00EB534B"/>
    <w:rsid w:val="00EB5370"/>
    <w:rsid w:val="00EB56A8"/>
    <w:rsid w:val="00EB5776"/>
    <w:rsid w:val="00EB5934"/>
    <w:rsid w:val="00EB5984"/>
    <w:rsid w:val="00EB59FA"/>
    <w:rsid w:val="00EB5A80"/>
    <w:rsid w:val="00EB5EDA"/>
    <w:rsid w:val="00EB60F3"/>
    <w:rsid w:val="00EB622E"/>
    <w:rsid w:val="00EB660A"/>
    <w:rsid w:val="00EB6751"/>
    <w:rsid w:val="00EB6757"/>
    <w:rsid w:val="00EB6915"/>
    <w:rsid w:val="00EB696C"/>
    <w:rsid w:val="00EB6AE7"/>
    <w:rsid w:val="00EB6C46"/>
    <w:rsid w:val="00EB702C"/>
    <w:rsid w:val="00EB708A"/>
    <w:rsid w:val="00EB7280"/>
    <w:rsid w:val="00EB7470"/>
    <w:rsid w:val="00EB77BE"/>
    <w:rsid w:val="00EB7801"/>
    <w:rsid w:val="00EB7ABD"/>
    <w:rsid w:val="00EB7AED"/>
    <w:rsid w:val="00EB7B72"/>
    <w:rsid w:val="00EB7C48"/>
    <w:rsid w:val="00EB7CF0"/>
    <w:rsid w:val="00EB7D5C"/>
    <w:rsid w:val="00EB7EFC"/>
    <w:rsid w:val="00EC00CA"/>
    <w:rsid w:val="00EC012C"/>
    <w:rsid w:val="00EC0169"/>
    <w:rsid w:val="00EC0191"/>
    <w:rsid w:val="00EC026A"/>
    <w:rsid w:val="00EC06E6"/>
    <w:rsid w:val="00EC0793"/>
    <w:rsid w:val="00EC095B"/>
    <w:rsid w:val="00EC0D0C"/>
    <w:rsid w:val="00EC0E55"/>
    <w:rsid w:val="00EC0F5D"/>
    <w:rsid w:val="00EC0F8B"/>
    <w:rsid w:val="00EC107F"/>
    <w:rsid w:val="00EC10DD"/>
    <w:rsid w:val="00EC1158"/>
    <w:rsid w:val="00EC1211"/>
    <w:rsid w:val="00EC1472"/>
    <w:rsid w:val="00EC15FA"/>
    <w:rsid w:val="00EC1A7C"/>
    <w:rsid w:val="00EC1B49"/>
    <w:rsid w:val="00EC1D52"/>
    <w:rsid w:val="00EC1D92"/>
    <w:rsid w:val="00EC1EA7"/>
    <w:rsid w:val="00EC21BF"/>
    <w:rsid w:val="00EC2223"/>
    <w:rsid w:val="00EC2485"/>
    <w:rsid w:val="00EC24E6"/>
    <w:rsid w:val="00EC2570"/>
    <w:rsid w:val="00EC2806"/>
    <w:rsid w:val="00EC2988"/>
    <w:rsid w:val="00EC2AA8"/>
    <w:rsid w:val="00EC2B0F"/>
    <w:rsid w:val="00EC2B81"/>
    <w:rsid w:val="00EC2B9A"/>
    <w:rsid w:val="00EC2C4A"/>
    <w:rsid w:val="00EC2DB9"/>
    <w:rsid w:val="00EC3081"/>
    <w:rsid w:val="00EC3303"/>
    <w:rsid w:val="00EC3460"/>
    <w:rsid w:val="00EC34D2"/>
    <w:rsid w:val="00EC35C1"/>
    <w:rsid w:val="00EC35DA"/>
    <w:rsid w:val="00EC35FB"/>
    <w:rsid w:val="00EC38D4"/>
    <w:rsid w:val="00EC3A53"/>
    <w:rsid w:val="00EC3A96"/>
    <w:rsid w:val="00EC3D25"/>
    <w:rsid w:val="00EC3EEE"/>
    <w:rsid w:val="00EC4004"/>
    <w:rsid w:val="00EC4366"/>
    <w:rsid w:val="00EC4540"/>
    <w:rsid w:val="00EC45D1"/>
    <w:rsid w:val="00EC4750"/>
    <w:rsid w:val="00EC4AE0"/>
    <w:rsid w:val="00EC4CC5"/>
    <w:rsid w:val="00EC4CFC"/>
    <w:rsid w:val="00EC4D83"/>
    <w:rsid w:val="00EC4ED9"/>
    <w:rsid w:val="00EC4FEE"/>
    <w:rsid w:val="00EC50BF"/>
    <w:rsid w:val="00EC5262"/>
    <w:rsid w:val="00EC529B"/>
    <w:rsid w:val="00EC5305"/>
    <w:rsid w:val="00EC5317"/>
    <w:rsid w:val="00EC5433"/>
    <w:rsid w:val="00EC5456"/>
    <w:rsid w:val="00EC58A1"/>
    <w:rsid w:val="00EC5A2A"/>
    <w:rsid w:val="00EC5B74"/>
    <w:rsid w:val="00EC5F66"/>
    <w:rsid w:val="00EC601D"/>
    <w:rsid w:val="00EC6101"/>
    <w:rsid w:val="00EC63B7"/>
    <w:rsid w:val="00EC6409"/>
    <w:rsid w:val="00EC66EF"/>
    <w:rsid w:val="00EC6791"/>
    <w:rsid w:val="00EC67C1"/>
    <w:rsid w:val="00EC6A51"/>
    <w:rsid w:val="00EC6A92"/>
    <w:rsid w:val="00EC6B00"/>
    <w:rsid w:val="00EC6BA7"/>
    <w:rsid w:val="00EC6CD7"/>
    <w:rsid w:val="00EC6CED"/>
    <w:rsid w:val="00EC6CFA"/>
    <w:rsid w:val="00EC6EA4"/>
    <w:rsid w:val="00EC6EB1"/>
    <w:rsid w:val="00EC6FC7"/>
    <w:rsid w:val="00EC6FEE"/>
    <w:rsid w:val="00EC73AC"/>
    <w:rsid w:val="00EC73E4"/>
    <w:rsid w:val="00EC75CC"/>
    <w:rsid w:val="00EC7847"/>
    <w:rsid w:val="00EC7C97"/>
    <w:rsid w:val="00EC7EB7"/>
    <w:rsid w:val="00ED00B2"/>
    <w:rsid w:val="00ED00F9"/>
    <w:rsid w:val="00ED00FE"/>
    <w:rsid w:val="00ED0123"/>
    <w:rsid w:val="00ED0196"/>
    <w:rsid w:val="00ED01CA"/>
    <w:rsid w:val="00ED0313"/>
    <w:rsid w:val="00ED04B1"/>
    <w:rsid w:val="00ED05CF"/>
    <w:rsid w:val="00ED05E0"/>
    <w:rsid w:val="00ED08AB"/>
    <w:rsid w:val="00ED08D8"/>
    <w:rsid w:val="00ED0BBD"/>
    <w:rsid w:val="00ED0C29"/>
    <w:rsid w:val="00ED0DCC"/>
    <w:rsid w:val="00ED0DFD"/>
    <w:rsid w:val="00ED0F1E"/>
    <w:rsid w:val="00ED100B"/>
    <w:rsid w:val="00ED110B"/>
    <w:rsid w:val="00ED11B1"/>
    <w:rsid w:val="00ED130C"/>
    <w:rsid w:val="00ED1A36"/>
    <w:rsid w:val="00ED1A5D"/>
    <w:rsid w:val="00ED1C69"/>
    <w:rsid w:val="00ED1E94"/>
    <w:rsid w:val="00ED1EAF"/>
    <w:rsid w:val="00ED1F05"/>
    <w:rsid w:val="00ED2057"/>
    <w:rsid w:val="00ED2147"/>
    <w:rsid w:val="00ED2157"/>
    <w:rsid w:val="00ED21E1"/>
    <w:rsid w:val="00ED22FE"/>
    <w:rsid w:val="00ED23C8"/>
    <w:rsid w:val="00ED241F"/>
    <w:rsid w:val="00ED2424"/>
    <w:rsid w:val="00ED25A0"/>
    <w:rsid w:val="00ED2789"/>
    <w:rsid w:val="00ED2882"/>
    <w:rsid w:val="00ED29DB"/>
    <w:rsid w:val="00ED2A5D"/>
    <w:rsid w:val="00ED2A8B"/>
    <w:rsid w:val="00ED2A8E"/>
    <w:rsid w:val="00ED2AD0"/>
    <w:rsid w:val="00ED2C75"/>
    <w:rsid w:val="00ED2E8C"/>
    <w:rsid w:val="00ED2FA1"/>
    <w:rsid w:val="00ED3123"/>
    <w:rsid w:val="00ED3124"/>
    <w:rsid w:val="00ED3183"/>
    <w:rsid w:val="00ED33C5"/>
    <w:rsid w:val="00ED35F5"/>
    <w:rsid w:val="00ED36FD"/>
    <w:rsid w:val="00ED380B"/>
    <w:rsid w:val="00ED3832"/>
    <w:rsid w:val="00ED3A26"/>
    <w:rsid w:val="00ED3B11"/>
    <w:rsid w:val="00ED3B6E"/>
    <w:rsid w:val="00ED3BDF"/>
    <w:rsid w:val="00ED3CE0"/>
    <w:rsid w:val="00ED3CFF"/>
    <w:rsid w:val="00ED3D37"/>
    <w:rsid w:val="00ED403C"/>
    <w:rsid w:val="00ED421C"/>
    <w:rsid w:val="00ED467F"/>
    <w:rsid w:val="00ED4995"/>
    <w:rsid w:val="00ED4C24"/>
    <w:rsid w:val="00ED4C78"/>
    <w:rsid w:val="00ED4D00"/>
    <w:rsid w:val="00ED4E17"/>
    <w:rsid w:val="00ED4F2E"/>
    <w:rsid w:val="00ED5022"/>
    <w:rsid w:val="00ED50FD"/>
    <w:rsid w:val="00ED51C8"/>
    <w:rsid w:val="00ED5317"/>
    <w:rsid w:val="00ED537C"/>
    <w:rsid w:val="00ED544C"/>
    <w:rsid w:val="00ED54F1"/>
    <w:rsid w:val="00ED5584"/>
    <w:rsid w:val="00ED57AF"/>
    <w:rsid w:val="00ED5E1B"/>
    <w:rsid w:val="00ED5FCA"/>
    <w:rsid w:val="00ED6366"/>
    <w:rsid w:val="00ED6490"/>
    <w:rsid w:val="00ED6493"/>
    <w:rsid w:val="00ED663D"/>
    <w:rsid w:val="00ED664A"/>
    <w:rsid w:val="00ED6729"/>
    <w:rsid w:val="00ED68F2"/>
    <w:rsid w:val="00ED6B03"/>
    <w:rsid w:val="00ED6C30"/>
    <w:rsid w:val="00ED6D04"/>
    <w:rsid w:val="00ED6F4A"/>
    <w:rsid w:val="00ED7028"/>
    <w:rsid w:val="00ED74CA"/>
    <w:rsid w:val="00ED7583"/>
    <w:rsid w:val="00ED75C5"/>
    <w:rsid w:val="00ED77E2"/>
    <w:rsid w:val="00ED7923"/>
    <w:rsid w:val="00ED7A0D"/>
    <w:rsid w:val="00ED7ABE"/>
    <w:rsid w:val="00ED7D1F"/>
    <w:rsid w:val="00ED7D24"/>
    <w:rsid w:val="00ED7D33"/>
    <w:rsid w:val="00ED7EF1"/>
    <w:rsid w:val="00ED7F0E"/>
    <w:rsid w:val="00EE0028"/>
    <w:rsid w:val="00EE01D6"/>
    <w:rsid w:val="00EE02E2"/>
    <w:rsid w:val="00EE030C"/>
    <w:rsid w:val="00EE030D"/>
    <w:rsid w:val="00EE035E"/>
    <w:rsid w:val="00EE03EC"/>
    <w:rsid w:val="00EE047B"/>
    <w:rsid w:val="00EE052F"/>
    <w:rsid w:val="00EE0683"/>
    <w:rsid w:val="00EE06C2"/>
    <w:rsid w:val="00EE071D"/>
    <w:rsid w:val="00EE08D8"/>
    <w:rsid w:val="00EE0932"/>
    <w:rsid w:val="00EE0A36"/>
    <w:rsid w:val="00EE0ADB"/>
    <w:rsid w:val="00EE0BF3"/>
    <w:rsid w:val="00EE0C54"/>
    <w:rsid w:val="00EE0D00"/>
    <w:rsid w:val="00EE0DC1"/>
    <w:rsid w:val="00EE0DF7"/>
    <w:rsid w:val="00EE13D0"/>
    <w:rsid w:val="00EE1409"/>
    <w:rsid w:val="00EE142C"/>
    <w:rsid w:val="00EE1603"/>
    <w:rsid w:val="00EE18DD"/>
    <w:rsid w:val="00EE19C6"/>
    <w:rsid w:val="00EE1A10"/>
    <w:rsid w:val="00EE1C2E"/>
    <w:rsid w:val="00EE1D21"/>
    <w:rsid w:val="00EE2227"/>
    <w:rsid w:val="00EE2460"/>
    <w:rsid w:val="00EE2545"/>
    <w:rsid w:val="00EE2593"/>
    <w:rsid w:val="00EE25C9"/>
    <w:rsid w:val="00EE29B5"/>
    <w:rsid w:val="00EE2A1B"/>
    <w:rsid w:val="00EE2A72"/>
    <w:rsid w:val="00EE2C31"/>
    <w:rsid w:val="00EE2C53"/>
    <w:rsid w:val="00EE2C8D"/>
    <w:rsid w:val="00EE308E"/>
    <w:rsid w:val="00EE31A6"/>
    <w:rsid w:val="00EE328A"/>
    <w:rsid w:val="00EE3424"/>
    <w:rsid w:val="00EE3439"/>
    <w:rsid w:val="00EE349A"/>
    <w:rsid w:val="00EE3525"/>
    <w:rsid w:val="00EE3649"/>
    <w:rsid w:val="00EE3870"/>
    <w:rsid w:val="00EE39C9"/>
    <w:rsid w:val="00EE3A53"/>
    <w:rsid w:val="00EE3A77"/>
    <w:rsid w:val="00EE3AE0"/>
    <w:rsid w:val="00EE3C6B"/>
    <w:rsid w:val="00EE3E95"/>
    <w:rsid w:val="00EE3F2C"/>
    <w:rsid w:val="00EE4212"/>
    <w:rsid w:val="00EE431F"/>
    <w:rsid w:val="00EE4471"/>
    <w:rsid w:val="00EE4498"/>
    <w:rsid w:val="00EE452E"/>
    <w:rsid w:val="00EE455C"/>
    <w:rsid w:val="00EE4B09"/>
    <w:rsid w:val="00EE4C38"/>
    <w:rsid w:val="00EE4C4B"/>
    <w:rsid w:val="00EE4CAC"/>
    <w:rsid w:val="00EE50BC"/>
    <w:rsid w:val="00EE51F5"/>
    <w:rsid w:val="00EE56FC"/>
    <w:rsid w:val="00EE570B"/>
    <w:rsid w:val="00EE5723"/>
    <w:rsid w:val="00EE59B0"/>
    <w:rsid w:val="00EE5BF7"/>
    <w:rsid w:val="00EE5EEC"/>
    <w:rsid w:val="00EE5FA7"/>
    <w:rsid w:val="00EE6035"/>
    <w:rsid w:val="00EE6037"/>
    <w:rsid w:val="00EE61D7"/>
    <w:rsid w:val="00EE62E4"/>
    <w:rsid w:val="00EE6406"/>
    <w:rsid w:val="00EE6755"/>
    <w:rsid w:val="00EE6D74"/>
    <w:rsid w:val="00EE70BE"/>
    <w:rsid w:val="00EE71FE"/>
    <w:rsid w:val="00EE723C"/>
    <w:rsid w:val="00EE7635"/>
    <w:rsid w:val="00EE77C7"/>
    <w:rsid w:val="00EE7817"/>
    <w:rsid w:val="00EE7985"/>
    <w:rsid w:val="00EE7AB0"/>
    <w:rsid w:val="00EE7E05"/>
    <w:rsid w:val="00EF013A"/>
    <w:rsid w:val="00EF01F2"/>
    <w:rsid w:val="00EF05DC"/>
    <w:rsid w:val="00EF069A"/>
    <w:rsid w:val="00EF09A0"/>
    <w:rsid w:val="00EF0B12"/>
    <w:rsid w:val="00EF0B19"/>
    <w:rsid w:val="00EF0E05"/>
    <w:rsid w:val="00EF0E98"/>
    <w:rsid w:val="00EF0EF7"/>
    <w:rsid w:val="00EF0F99"/>
    <w:rsid w:val="00EF1270"/>
    <w:rsid w:val="00EF1368"/>
    <w:rsid w:val="00EF138A"/>
    <w:rsid w:val="00EF17E1"/>
    <w:rsid w:val="00EF1850"/>
    <w:rsid w:val="00EF19C6"/>
    <w:rsid w:val="00EF1CBF"/>
    <w:rsid w:val="00EF1E2C"/>
    <w:rsid w:val="00EF1EB0"/>
    <w:rsid w:val="00EF23BF"/>
    <w:rsid w:val="00EF242C"/>
    <w:rsid w:val="00EF24E5"/>
    <w:rsid w:val="00EF26C5"/>
    <w:rsid w:val="00EF28B2"/>
    <w:rsid w:val="00EF28B8"/>
    <w:rsid w:val="00EF2A3F"/>
    <w:rsid w:val="00EF2A7E"/>
    <w:rsid w:val="00EF2B46"/>
    <w:rsid w:val="00EF2EA3"/>
    <w:rsid w:val="00EF2EB1"/>
    <w:rsid w:val="00EF2FDA"/>
    <w:rsid w:val="00EF30DD"/>
    <w:rsid w:val="00EF38C8"/>
    <w:rsid w:val="00EF39AB"/>
    <w:rsid w:val="00EF3BB9"/>
    <w:rsid w:val="00EF3ECA"/>
    <w:rsid w:val="00EF3EE3"/>
    <w:rsid w:val="00EF3F35"/>
    <w:rsid w:val="00EF3FD0"/>
    <w:rsid w:val="00EF4121"/>
    <w:rsid w:val="00EF42D8"/>
    <w:rsid w:val="00EF4589"/>
    <w:rsid w:val="00EF464B"/>
    <w:rsid w:val="00EF4777"/>
    <w:rsid w:val="00EF49D8"/>
    <w:rsid w:val="00EF49EA"/>
    <w:rsid w:val="00EF4A1E"/>
    <w:rsid w:val="00EF4A4D"/>
    <w:rsid w:val="00EF4C71"/>
    <w:rsid w:val="00EF4C81"/>
    <w:rsid w:val="00EF4E8D"/>
    <w:rsid w:val="00EF4F95"/>
    <w:rsid w:val="00EF50EA"/>
    <w:rsid w:val="00EF527F"/>
    <w:rsid w:val="00EF53E0"/>
    <w:rsid w:val="00EF5486"/>
    <w:rsid w:val="00EF551E"/>
    <w:rsid w:val="00EF5744"/>
    <w:rsid w:val="00EF57F0"/>
    <w:rsid w:val="00EF57F2"/>
    <w:rsid w:val="00EF58D2"/>
    <w:rsid w:val="00EF5B07"/>
    <w:rsid w:val="00EF5C56"/>
    <w:rsid w:val="00EF5CB4"/>
    <w:rsid w:val="00EF62A7"/>
    <w:rsid w:val="00EF62DC"/>
    <w:rsid w:val="00EF6343"/>
    <w:rsid w:val="00EF635F"/>
    <w:rsid w:val="00EF6539"/>
    <w:rsid w:val="00EF6926"/>
    <w:rsid w:val="00EF6C03"/>
    <w:rsid w:val="00EF6C57"/>
    <w:rsid w:val="00EF6CB2"/>
    <w:rsid w:val="00EF6CCB"/>
    <w:rsid w:val="00EF6E80"/>
    <w:rsid w:val="00EF6FCB"/>
    <w:rsid w:val="00EF713B"/>
    <w:rsid w:val="00EF71F6"/>
    <w:rsid w:val="00EF721C"/>
    <w:rsid w:val="00EF739C"/>
    <w:rsid w:val="00EF76A0"/>
    <w:rsid w:val="00EF76E8"/>
    <w:rsid w:val="00EF774E"/>
    <w:rsid w:val="00EF7A5A"/>
    <w:rsid w:val="00EF7B63"/>
    <w:rsid w:val="00EF7F07"/>
    <w:rsid w:val="00F001F8"/>
    <w:rsid w:val="00F0035F"/>
    <w:rsid w:val="00F004B1"/>
    <w:rsid w:val="00F00588"/>
    <w:rsid w:val="00F00A80"/>
    <w:rsid w:val="00F00C8A"/>
    <w:rsid w:val="00F00C9E"/>
    <w:rsid w:val="00F00F24"/>
    <w:rsid w:val="00F0112B"/>
    <w:rsid w:val="00F01170"/>
    <w:rsid w:val="00F0179A"/>
    <w:rsid w:val="00F018E6"/>
    <w:rsid w:val="00F018FA"/>
    <w:rsid w:val="00F01D16"/>
    <w:rsid w:val="00F01EB7"/>
    <w:rsid w:val="00F0201B"/>
    <w:rsid w:val="00F02126"/>
    <w:rsid w:val="00F02189"/>
    <w:rsid w:val="00F023CA"/>
    <w:rsid w:val="00F0254D"/>
    <w:rsid w:val="00F02619"/>
    <w:rsid w:val="00F0285D"/>
    <w:rsid w:val="00F02AF2"/>
    <w:rsid w:val="00F02CEA"/>
    <w:rsid w:val="00F02E5F"/>
    <w:rsid w:val="00F02EE6"/>
    <w:rsid w:val="00F02F36"/>
    <w:rsid w:val="00F030C9"/>
    <w:rsid w:val="00F030ED"/>
    <w:rsid w:val="00F03171"/>
    <w:rsid w:val="00F031E2"/>
    <w:rsid w:val="00F0339C"/>
    <w:rsid w:val="00F0345C"/>
    <w:rsid w:val="00F03624"/>
    <w:rsid w:val="00F03A71"/>
    <w:rsid w:val="00F03CBA"/>
    <w:rsid w:val="00F03EA0"/>
    <w:rsid w:val="00F042D8"/>
    <w:rsid w:val="00F04542"/>
    <w:rsid w:val="00F0455F"/>
    <w:rsid w:val="00F04AF8"/>
    <w:rsid w:val="00F04C86"/>
    <w:rsid w:val="00F04F5B"/>
    <w:rsid w:val="00F04FE2"/>
    <w:rsid w:val="00F052A9"/>
    <w:rsid w:val="00F052B9"/>
    <w:rsid w:val="00F052D5"/>
    <w:rsid w:val="00F0556A"/>
    <w:rsid w:val="00F05870"/>
    <w:rsid w:val="00F059E4"/>
    <w:rsid w:val="00F05D3C"/>
    <w:rsid w:val="00F05D53"/>
    <w:rsid w:val="00F05F44"/>
    <w:rsid w:val="00F05FDB"/>
    <w:rsid w:val="00F06348"/>
    <w:rsid w:val="00F0639B"/>
    <w:rsid w:val="00F063C3"/>
    <w:rsid w:val="00F0651B"/>
    <w:rsid w:val="00F0655A"/>
    <w:rsid w:val="00F06851"/>
    <w:rsid w:val="00F068C7"/>
    <w:rsid w:val="00F06BFB"/>
    <w:rsid w:val="00F06D04"/>
    <w:rsid w:val="00F06F03"/>
    <w:rsid w:val="00F071A7"/>
    <w:rsid w:val="00F0741E"/>
    <w:rsid w:val="00F07580"/>
    <w:rsid w:val="00F076A0"/>
    <w:rsid w:val="00F07776"/>
    <w:rsid w:val="00F0796D"/>
    <w:rsid w:val="00F07E4C"/>
    <w:rsid w:val="00F10202"/>
    <w:rsid w:val="00F1026D"/>
    <w:rsid w:val="00F10431"/>
    <w:rsid w:val="00F1062E"/>
    <w:rsid w:val="00F106BA"/>
    <w:rsid w:val="00F106DE"/>
    <w:rsid w:val="00F10735"/>
    <w:rsid w:val="00F10862"/>
    <w:rsid w:val="00F108ED"/>
    <w:rsid w:val="00F10AC5"/>
    <w:rsid w:val="00F10BC7"/>
    <w:rsid w:val="00F10ED6"/>
    <w:rsid w:val="00F11072"/>
    <w:rsid w:val="00F11601"/>
    <w:rsid w:val="00F1175F"/>
    <w:rsid w:val="00F118D8"/>
    <w:rsid w:val="00F11AA6"/>
    <w:rsid w:val="00F11AF1"/>
    <w:rsid w:val="00F11C77"/>
    <w:rsid w:val="00F11D47"/>
    <w:rsid w:val="00F11F64"/>
    <w:rsid w:val="00F1222C"/>
    <w:rsid w:val="00F122D1"/>
    <w:rsid w:val="00F122DB"/>
    <w:rsid w:val="00F1230E"/>
    <w:rsid w:val="00F124F6"/>
    <w:rsid w:val="00F12AA7"/>
    <w:rsid w:val="00F12B10"/>
    <w:rsid w:val="00F12C4F"/>
    <w:rsid w:val="00F12CD9"/>
    <w:rsid w:val="00F12E15"/>
    <w:rsid w:val="00F12EE7"/>
    <w:rsid w:val="00F12FCA"/>
    <w:rsid w:val="00F132BF"/>
    <w:rsid w:val="00F132C7"/>
    <w:rsid w:val="00F133C7"/>
    <w:rsid w:val="00F1346C"/>
    <w:rsid w:val="00F134E5"/>
    <w:rsid w:val="00F1368E"/>
    <w:rsid w:val="00F136FA"/>
    <w:rsid w:val="00F138E7"/>
    <w:rsid w:val="00F13906"/>
    <w:rsid w:val="00F139CF"/>
    <w:rsid w:val="00F139D4"/>
    <w:rsid w:val="00F13B33"/>
    <w:rsid w:val="00F13BFB"/>
    <w:rsid w:val="00F13D0E"/>
    <w:rsid w:val="00F13D2D"/>
    <w:rsid w:val="00F13E35"/>
    <w:rsid w:val="00F13E85"/>
    <w:rsid w:val="00F13F6C"/>
    <w:rsid w:val="00F1424A"/>
    <w:rsid w:val="00F1461A"/>
    <w:rsid w:val="00F146BD"/>
    <w:rsid w:val="00F146CD"/>
    <w:rsid w:val="00F14704"/>
    <w:rsid w:val="00F14772"/>
    <w:rsid w:val="00F1484A"/>
    <w:rsid w:val="00F14904"/>
    <w:rsid w:val="00F14A50"/>
    <w:rsid w:val="00F14A71"/>
    <w:rsid w:val="00F14A9E"/>
    <w:rsid w:val="00F14E14"/>
    <w:rsid w:val="00F14E42"/>
    <w:rsid w:val="00F14E5F"/>
    <w:rsid w:val="00F1501C"/>
    <w:rsid w:val="00F150D8"/>
    <w:rsid w:val="00F15280"/>
    <w:rsid w:val="00F1543B"/>
    <w:rsid w:val="00F15529"/>
    <w:rsid w:val="00F1553A"/>
    <w:rsid w:val="00F157F6"/>
    <w:rsid w:val="00F1583A"/>
    <w:rsid w:val="00F159E4"/>
    <w:rsid w:val="00F15AC9"/>
    <w:rsid w:val="00F15CB0"/>
    <w:rsid w:val="00F15E37"/>
    <w:rsid w:val="00F15FF5"/>
    <w:rsid w:val="00F16017"/>
    <w:rsid w:val="00F16049"/>
    <w:rsid w:val="00F16052"/>
    <w:rsid w:val="00F1610E"/>
    <w:rsid w:val="00F1613D"/>
    <w:rsid w:val="00F16249"/>
    <w:rsid w:val="00F1654D"/>
    <w:rsid w:val="00F166FA"/>
    <w:rsid w:val="00F16A05"/>
    <w:rsid w:val="00F16C6C"/>
    <w:rsid w:val="00F16D5B"/>
    <w:rsid w:val="00F16F93"/>
    <w:rsid w:val="00F1709C"/>
    <w:rsid w:val="00F1719F"/>
    <w:rsid w:val="00F17220"/>
    <w:rsid w:val="00F1726A"/>
    <w:rsid w:val="00F17283"/>
    <w:rsid w:val="00F17414"/>
    <w:rsid w:val="00F1753B"/>
    <w:rsid w:val="00F1756B"/>
    <w:rsid w:val="00F1759B"/>
    <w:rsid w:val="00F176F0"/>
    <w:rsid w:val="00F177E8"/>
    <w:rsid w:val="00F178DC"/>
    <w:rsid w:val="00F17A16"/>
    <w:rsid w:val="00F17DD5"/>
    <w:rsid w:val="00F17DE1"/>
    <w:rsid w:val="00F17EDC"/>
    <w:rsid w:val="00F17FBF"/>
    <w:rsid w:val="00F1C765"/>
    <w:rsid w:val="00F202D5"/>
    <w:rsid w:val="00F20468"/>
    <w:rsid w:val="00F2050A"/>
    <w:rsid w:val="00F20725"/>
    <w:rsid w:val="00F20769"/>
    <w:rsid w:val="00F208BA"/>
    <w:rsid w:val="00F20BCD"/>
    <w:rsid w:val="00F20D52"/>
    <w:rsid w:val="00F20EFD"/>
    <w:rsid w:val="00F21218"/>
    <w:rsid w:val="00F21395"/>
    <w:rsid w:val="00F214B3"/>
    <w:rsid w:val="00F2150B"/>
    <w:rsid w:val="00F216C3"/>
    <w:rsid w:val="00F21CE2"/>
    <w:rsid w:val="00F21CF1"/>
    <w:rsid w:val="00F21D32"/>
    <w:rsid w:val="00F21DB6"/>
    <w:rsid w:val="00F223C3"/>
    <w:rsid w:val="00F223CD"/>
    <w:rsid w:val="00F2243C"/>
    <w:rsid w:val="00F224FB"/>
    <w:rsid w:val="00F2296B"/>
    <w:rsid w:val="00F22BEF"/>
    <w:rsid w:val="00F22E40"/>
    <w:rsid w:val="00F230B9"/>
    <w:rsid w:val="00F23300"/>
    <w:rsid w:val="00F23708"/>
    <w:rsid w:val="00F23772"/>
    <w:rsid w:val="00F2378E"/>
    <w:rsid w:val="00F2380B"/>
    <w:rsid w:val="00F2384F"/>
    <w:rsid w:val="00F239FF"/>
    <w:rsid w:val="00F23AFF"/>
    <w:rsid w:val="00F23C25"/>
    <w:rsid w:val="00F23CF6"/>
    <w:rsid w:val="00F23DB4"/>
    <w:rsid w:val="00F23ED2"/>
    <w:rsid w:val="00F23F79"/>
    <w:rsid w:val="00F23FE4"/>
    <w:rsid w:val="00F2402D"/>
    <w:rsid w:val="00F2403F"/>
    <w:rsid w:val="00F240AB"/>
    <w:rsid w:val="00F240EA"/>
    <w:rsid w:val="00F242D1"/>
    <w:rsid w:val="00F242E5"/>
    <w:rsid w:val="00F24620"/>
    <w:rsid w:val="00F24665"/>
    <w:rsid w:val="00F24701"/>
    <w:rsid w:val="00F24711"/>
    <w:rsid w:val="00F248ED"/>
    <w:rsid w:val="00F249E8"/>
    <w:rsid w:val="00F249EF"/>
    <w:rsid w:val="00F24B04"/>
    <w:rsid w:val="00F24B87"/>
    <w:rsid w:val="00F24C1F"/>
    <w:rsid w:val="00F24C75"/>
    <w:rsid w:val="00F24CD7"/>
    <w:rsid w:val="00F24DA4"/>
    <w:rsid w:val="00F24FA5"/>
    <w:rsid w:val="00F2519A"/>
    <w:rsid w:val="00F2557F"/>
    <w:rsid w:val="00F25581"/>
    <w:rsid w:val="00F255D7"/>
    <w:rsid w:val="00F25688"/>
    <w:rsid w:val="00F25937"/>
    <w:rsid w:val="00F259CB"/>
    <w:rsid w:val="00F25ADB"/>
    <w:rsid w:val="00F25D1E"/>
    <w:rsid w:val="00F25F4E"/>
    <w:rsid w:val="00F26052"/>
    <w:rsid w:val="00F26303"/>
    <w:rsid w:val="00F263DF"/>
    <w:rsid w:val="00F26402"/>
    <w:rsid w:val="00F26600"/>
    <w:rsid w:val="00F2673B"/>
    <w:rsid w:val="00F268E4"/>
    <w:rsid w:val="00F26A89"/>
    <w:rsid w:val="00F26BD2"/>
    <w:rsid w:val="00F26C50"/>
    <w:rsid w:val="00F26CEA"/>
    <w:rsid w:val="00F26D25"/>
    <w:rsid w:val="00F26DB7"/>
    <w:rsid w:val="00F26E38"/>
    <w:rsid w:val="00F26F8A"/>
    <w:rsid w:val="00F26FDA"/>
    <w:rsid w:val="00F27060"/>
    <w:rsid w:val="00F27271"/>
    <w:rsid w:val="00F272A2"/>
    <w:rsid w:val="00F27301"/>
    <w:rsid w:val="00F2761E"/>
    <w:rsid w:val="00F276D5"/>
    <w:rsid w:val="00F27780"/>
    <w:rsid w:val="00F277F7"/>
    <w:rsid w:val="00F279DC"/>
    <w:rsid w:val="00F27EDF"/>
    <w:rsid w:val="00F304E2"/>
    <w:rsid w:val="00F305A2"/>
    <w:rsid w:val="00F30B6B"/>
    <w:rsid w:val="00F30C58"/>
    <w:rsid w:val="00F30D01"/>
    <w:rsid w:val="00F30DBA"/>
    <w:rsid w:val="00F30E80"/>
    <w:rsid w:val="00F30E9A"/>
    <w:rsid w:val="00F31097"/>
    <w:rsid w:val="00F31155"/>
    <w:rsid w:val="00F3150A"/>
    <w:rsid w:val="00F31528"/>
    <w:rsid w:val="00F31991"/>
    <w:rsid w:val="00F31ADE"/>
    <w:rsid w:val="00F31BCE"/>
    <w:rsid w:val="00F31E93"/>
    <w:rsid w:val="00F31F5D"/>
    <w:rsid w:val="00F32126"/>
    <w:rsid w:val="00F3244D"/>
    <w:rsid w:val="00F32495"/>
    <w:rsid w:val="00F32899"/>
    <w:rsid w:val="00F32A17"/>
    <w:rsid w:val="00F32A36"/>
    <w:rsid w:val="00F32ACE"/>
    <w:rsid w:val="00F32B04"/>
    <w:rsid w:val="00F32DBD"/>
    <w:rsid w:val="00F32DF6"/>
    <w:rsid w:val="00F32F3E"/>
    <w:rsid w:val="00F33433"/>
    <w:rsid w:val="00F334D8"/>
    <w:rsid w:val="00F33BE4"/>
    <w:rsid w:val="00F33C8B"/>
    <w:rsid w:val="00F33FA2"/>
    <w:rsid w:val="00F3403C"/>
    <w:rsid w:val="00F3403D"/>
    <w:rsid w:val="00F342EE"/>
    <w:rsid w:val="00F34412"/>
    <w:rsid w:val="00F34791"/>
    <w:rsid w:val="00F349EB"/>
    <w:rsid w:val="00F34E40"/>
    <w:rsid w:val="00F34F2D"/>
    <w:rsid w:val="00F35071"/>
    <w:rsid w:val="00F352AC"/>
    <w:rsid w:val="00F353CF"/>
    <w:rsid w:val="00F35C7D"/>
    <w:rsid w:val="00F35E07"/>
    <w:rsid w:val="00F35FEE"/>
    <w:rsid w:val="00F36104"/>
    <w:rsid w:val="00F36190"/>
    <w:rsid w:val="00F362F2"/>
    <w:rsid w:val="00F363F5"/>
    <w:rsid w:val="00F3650A"/>
    <w:rsid w:val="00F3657A"/>
    <w:rsid w:val="00F365FD"/>
    <w:rsid w:val="00F36606"/>
    <w:rsid w:val="00F36767"/>
    <w:rsid w:val="00F36A33"/>
    <w:rsid w:val="00F36D05"/>
    <w:rsid w:val="00F36D1D"/>
    <w:rsid w:val="00F36D95"/>
    <w:rsid w:val="00F36EC0"/>
    <w:rsid w:val="00F3706C"/>
    <w:rsid w:val="00F37075"/>
    <w:rsid w:val="00F37120"/>
    <w:rsid w:val="00F3745B"/>
    <w:rsid w:val="00F374D1"/>
    <w:rsid w:val="00F3753F"/>
    <w:rsid w:val="00F37768"/>
    <w:rsid w:val="00F378E4"/>
    <w:rsid w:val="00F37B88"/>
    <w:rsid w:val="00F37B8C"/>
    <w:rsid w:val="00F37DBA"/>
    <w:rsid w:val="00F37DE6"/>
    <w:rsid w:val="00F37E2F"/>
    <w:rsid w:val="00F37FB8"/>
    <w:rsid w:val="00F4012B"/>
    <w:rsid w:val="00F402CB"/>
    <w:rsid w:val="00F40333"/>
    <w:rsid w:val="00F403E8"/>
    <w:rsid w:val="00F404BB"/>
    <w:rsid w:val="00F40673"/>
    <w:rsid w:val="00F406E5"/>
    <w:rsid w:val="00F4085D"/>
    <w:rsid w:val="00F4092C"/>
    <w:rsid w:val="00F4096B"/>
    <w:rsid w:val="00F40A48"/>
    <w:rsid w:val="00F40B01"/>
    <w:rsid w:val="00F40B09"/>
    <w:rsid w:val="00F40B6B"/>
    <w:rsid w:val="00F40BF2"/>
    <w:rsid w:val="00F40D88"/>
    <w:rsid w:val="00F40E8E"/>
    <w:rsid w:val="00F410C2"/>
    <w:rsid w:val="00F41197"/>
    <w:rsid w:val="00F4120F"/>
    <w:rsid w:val="00F41283"/>
    <w:rsid w:val="00F4132A"/>
    <w:rsid w:val="00F413CF"/>
    <w:rsid w:val="00F41570"/>
    <w:rsid w:val="00F416A2"/>
    <w:rsid w:val="00F41744"/>
    <w:rsid w:val="00F418DA"/>
    <w:rsid w:val="00F4194A"/>
    <w:rsid w:val="00F41A43"/>
    <w:rsid w:val="00F41D22"/>
    <w:rsid w:val="00F41DE1"/>
    <w:rsid w:val="00F41E43"/>
    <w:rsid w:val="00F423BC"/>
    <w:rsid w:val="00F42416"/>
    <w:rsid w:val="00F4249D"/>
    <w:rsid w:val="00F42B87"/>
    <w:rsid w:val="00F42E05"/>
    <w:rsid w:val="00F42E66"/>
    <w:rsid w:val="00F42FBD"/>
    <w:rsid w:val="00F43191"/>
    <w:rsid w:val="00F43280"/>
    <w:rsid w:val="00F43324"/>
    <w:rsid w:val="00F43361"/>
    <w:rsid w:val="00F43419"/>
    <w:rsid w:val="00F4343C"/>
    <w:rsid w:val="00F4348C"/>
    <w:rsid w:val="00F43500"/>
    <w:rsid w:val="00F4351F"/>
    <w:rsid w:val="00F43668"/>
    <w:rsid w:val="00F436C6"/>
    <w:rsid w:val="00F437D2"/>
    <w:rsid w:val="00F43CAA"/>
    <w:rsid w:val="00F43DCA"/>
    <w:rsid w:val="00F43E0D"/>
    <w:rsid w:val="00F4445C"/>
    <w:rsid w:val="00F444AD"/>
    <w:rsid w:val="00F446E4"/>
    <w:rsid w:val="00F4472C"/>
    <w:rsid w:val="00F4478A"/>
    <w:rsid w:val="00F44836"/>
    <w:rsid w:val="00F44936"/>
    <w:rsid w:val="00F44E30"/>
    <w:rsid w:val="00F44FD4"/>
    <w:rsid w:val="00F45068"/>
    <w:rsid w:val="00F453CD"/>
    <w:rsid w:val="00F45ADB"/>
    <w:rsid w:val="00F45C8C"/>
    <w:rsid w:val="00F4604F"/>
    <w:rsid w:val="00F46212"/>
    <w:rsid w:val="00F462C6"/>
    <w:rsid w:val="00F46347"/>
    <w:rsid w:val="00F46556"/>
    <w:rsid w:val="00F46602"/>
    <w:rsid w:val="00F466AE"/>
    <w:rsid w:val="00F466BE"/>
    <w:rsid w:val="00F4680F"/>
    <w:rsid w:val="00F46843"/>
    <w:rsid w:val="00F46871"/>
    <w:rsid w:val="00F46949"/>
    <w:rsid w:val="00F469F3"/>
    <w:rsid w:val="00F46A7D"/>
    <w:rsid w:val="00F46B98"/>
    <w:rsid w:val="00F46D0F"/>
    <w:rsid w:val="00F46DA7"/>
    <w:rsid w:val="00F46DC4"/>
    <w:rsid w:val="00F46FD7"/>
    <w:rsid w:val="00F471FD"/>
    <w:rsid w:val="00F4723B"/>
    <w:rsid w:val="00F47266"/>
    <w:rsid w:val="00F472AC"/>
    <w:rsid w:val="00F47329"/>
    <w:rsid w:val="00F474CD"/>
    <w:rsid w:val="00F47838"/>
    <w:rsid w:val="00F478E7"/>
    <w:rsid w:val="00F47A5D"/>
    <w:rsid w:val="00F47A7B"/>
    <w:rsid w:val="00F47AF5"/>
    <w:rsid w:val="00F47C1A"/>
    <w:rsid w:val="00F47CEB"/>
    <w:rsid w:val="00F47EEB"/>
    <w:rsid w:val="00F5012C"/>
    <w:rsid w:val="00F501AB"/>
    <w:rsid w:val="00F5049C"/>
    <w:rsid w:val="00F50663"/>
    <w:rsid w:val="00F5088F"/>
    <w:rsid w:val="00F50928"/>
    <w:rsid w:val="00F5096B"/>
    <w:rsid w:val="00F509D1"/>
    <w:rsid w:val="00F50A10"/>
    <w:rsid w:val="00F50B1A"/>
    <w:rsid w:val="00F50D99"/>
    <w:rsid w:val="00F50DAF"/>
    <w:rsid w:val="00F50E1A"/>
    <w:rsid w:val="00F50E30"/>
    <w:rsid w:val="00F50E8B"/>
    <w:rsid w:val="00F50EE4"/>
    <w:rsid w:val="00F51208"/>
    <w:rsid w:val="00F51525"/>
    <w:rsid w:val="00F51551"/>
    <w:rsid w:val="00F5177A"/>
    <w:rsid w:val="00F51863"/>
    <w:rsid w:val="00F5191F"/>
    <w:rsid w:val="00F519F6"/>
    <w:rsid w:val="00F5244D"/>
    <w:rsid w:val="00F52682"/>
    <w:rsid w:val="00F52770"/>
    <w:rsid w:val="00F52849"/>
    <w:rsid w:val="00F52A35"/>
    <w:rsid w:val="00F52AB4"/>
    <w:rsid w:val="00F52C56"/>
    <w:rsid w:val="00F52E1F"/>
    <w:rsid w:val="00F53015"/>
    <w:rsid w:val="00F53051"/>
    <w:rsid w:val="00F533BA"/>
    <w:rsid w:val="00F5349F"/>
    <w:rsid w:val="00F53758"/>
    <w:rsid w:val="00F53802"/>
    <w:rsid w:val="00F5387D"/>
    <w:rsid w:val="00F53B57"/>
    <w:rsid w:val="00F53C7E"/>
    <w:rsid w:val="00F53E48"/>
    <w:rsid w:val="00F53E5B"/>
    <w:rsid w:val="00F541B3"/>
    <w:rsid w:val="00F541D0"/>
    <w:rsid w:val="00F545C8"/>
    <w:rsid w:val="00F545F7"/>
    <w:rsid w:val="00F54662"/>
    <w:rsid w:val="00F548C7"/>
    <w:rsid w:val="00F549C0"/>
    <w:rsid w:val="00F549F2"/>
    <w:rsid w:val="00F54A15"/>
    <w:rsid w:val="00F54B1B"/>
    <w:rsid w:val="00F54B65"/>
    <w:rsid w:val="00F54C9F"/>
    <w:rsid w:val="00F5510C"/>
    <w:rsid w:val="00F551A2"/>
    <w:rsid w:val="00F553F9"/>
    <w:rsid w:val="00F5549F"/>
    <w:rsid w:val="00F55600"/>
    <w:rsid w:val="00F557E1"/>
    <w:rsid w:val="00F55AB5"/>
    <w:rsid w:val="00F55B6D"/>
    <w:rsid w:val="00F55DB7"/>
    <w:rsid w:val="00F55E43"/>
    <w:rsid w:val="00F55F03"/>
    <w:rsid w:val="00F55FBC"/>
    <w:rsid w:val="00F5623E"/>
    <w:rsid w:val="00F56270"/>
    <w:rsid w:val="00F5658A"/>
    <w:rsid w:val="00F56827"/>
    <w:rsid w:val="00F56992"/>
    <w:rsid w:val="00F56C40"/>
    <w:rsid w:val="00F56D26"/>
    <w:rsid w:val="00F56FD7"/>
    <w:rsid w:val="00F57173"/>
    <w:rsid w:val="00F572FE"/>
    <w:rsid w:val="00F573F8"/>
    <w:rsid w:val="00F57A6F"/>
    <w:rsid w:val="00F60071"/>
    <w:rsid w:val="00F601E6"/>
    <w:rsid w:val="00F60299"/>
    <w:rsid w:val="00F60478"/>
    <w:rsid w:val="00F60586"/>
    <w:rsid w:val="00F60744"/>
    <w:rsid w:val="00F60782"/>
    <w:rsid w:val="00F60834"/>
    <w:rsid w:val="00F60C5B"/>
    <w:rsid w:val="00F60D61"/>
    <w:rsid w:val="00F60DD8"/>
    <w:rsid w:val="00F60DE1"/>
    <w:rsid w:val="00F6125A"/>
    <w:rsid w:val="00F61480"/>
    <w:rsid w:val="00F61616"/>
    <w:rsid w:val="00F61800"/>
    <w:rsid w:val="00F61830"/>
    <w:rsid w:val="00F61856"/>
    <w:rsid w:val="00F61958"/>
    <w:rsid w:val="00F61AE4"/>
    <w:rsid w:val="00F61B65"/>
    <w:rsid w:val="00F61B9E"/>
    <w:rsid w:val="00F61F4D"/>
    <w:rsid w:val="00F61FB9"/>
    <w:rsid w:val="00F62074"/>
    <w:rsid w:val="00F6209E"/>
    <w:rsid w:val="00F62109"/>
    <w:rsid w:val="00F625FF"/>
    <w:rsid w:val="00F62967"/>
    <w:rsid w:val="00F629AF"/>
    <w:rsid w:val="00F62A33"/>
    <w:rsid w:val="00F62B09"/>
    <w:rsid w:val="00F62BCD"/>
    <w:rsid w:val="00F62EC6"/>
    <w:rsid w:val="00F62F63"/>
    <w:rsid w:val="00F63233"/>
    <w:rsid w:val="00F633CD"/>
    <w:rsid w:val="00F6356C"/>
    <w:rsid w:val="00F635FA"/>
    <w:rsid w:val="00F63991"/>
    <w:rsid w:val="00F63CF5"/>
    <w:rsid w:val="00F6404A"/>
    <w:rsid w:val="00F64301"/>
    <w:rsid w:val="00F643F0"/>
    <w:rsid w:val="00F64612"/>
    <w:rsid w:val="00F647A9"/>
    <w:rsid w:val="00F64819"/>
    <w:rsid w:val="00F648AE"/>
    <w:rsid w:val="00F64AE5"/>
    <w:rsid w:val="00F64E75"/>
    <w:rsid w:val="00F651AF"/>
    <w:rsid w:val="00F651C4"/>
    <w:rsid w:val="00F6524E"/>
    <w:rsid w:val="00F6553F"/>
    <w:rsid w:val="00F65809"/>
    <w:rsid w:val="00F658B3"/>
    <w:rsid w:val="00F65A84"/>
    <w:rsid w:val="00F65C1F"/>
    <w:rsid w:val="00F65E5A"/>
    <w:rsid w:val="00F65EE0"/>
    <w:rsid w:val="00F660BB"/>
    <w:rsid w:val="00F66125"/>
    <w:rsid w:val="00F66161"/>
    <w:rsid w:val="00F661F8"/>
    <w:rsid w:val="00F66644"/>
    <w:rsid w:val="00F66720"/>
    <w:rsid w:val="00F66725"/>
    <w:rsid w:val="00F66905"/>
    <w:rsid w:val="00F669B4"/>
    <w:rsid w:val="00F669E3"/>
    <w:rsid w:val="00F66A70"/>
    <w:rsid w:val="00F66BED"/>
    <w:rsid w:val="00F66D1E"/>
    <w:rsid w:val="00F66F70"/>
    <w:rsid w:val="00F67178"/>
    <w:rsid w:val="00F67291"/>
    <w:rsid w:val="00F67639"/>
    <w:rsid w:val="00F6773E"/>
    <w:rsid w:val="00F677CE"/>
    <w:rsid w:val="00F678DC"/>
    <w:rsid w:val="00F67985"/>
    <w:rsid w:val="00F67A4E"/>
    <w:rsid w:val="00F67C46"/>
    <w:rsid w:val="00F67D03"/>
    <w:rsid w:val="00F67D16"/>
    <w:rsid w:val="00F67D7A"/>
    <w:rsid w:val="00F67ED5"/>
    <w:rsid w:val="00F67F3D"/>
    <w:rsid w:val="00F67F83"/>
    <w:rsid w:val="00F70180"/>
    <w:rsid w:val="00F70204"/>
    <w:rsid w:val="00F7049D"/>
    <w:rsid w:val="00F70631"/>
    <w:rsid w:val="00F7080A"/>
    <w:rsid w:val="00F70A0B"/>
    <w:rsid w:val="00F70C47"/>
    <w:rsid w:val="00F70C8A"/>
    <w:rsid w:val="00F70D5D"/>
    <w:rsid w:val="00F70DEF"/>
    <w:rsid w:val="00F70E21"/>
    <w:rsid w:val="00F711D1"/>
    <w:rsid w:val="00F712D8"/>
    <w:rsid w:val="00F71593"/>
    <w:rsid w:val="00F7168C"/>
    <w:rsid w:val="00F716AE"/>
    <w:rsid w:val="00F716B8"/>
    <w:rsid w:val="00F71866"/>
    <w:rsid w:val="00F71B72"/>
    <w:rsid w:val="00F71C4D"/>
    <w:rsid w:val="00F71F76"/>
    <w:rsid w:val="00F71FFC"/>
    <w:rsid w:val="00F7205A"/>
    <w:rsid w:val="00F7208A"/>
    <w:rsid w:val="00F721A5"/>
    <w:rsid w:val="00F7237F"/>
    <w:rsid w:val="00F723DF"/>
    <w:rsid w:val="00F72608"/>
    <w:rsid w:val="00F728FB"/>
    <w:rsid w:val="00F72B4C"/>
    <w:rsid w:val="00F72C32"/>
    <w:rsid w:val="00F72E4D"/>
    <w:rsid w:val="00F72FF4"/>
    <w:rsid w:val="00F7320C"/>
    <w:rsid w:val="00F732E0"/>
    <w:rsid w:val="00F733FA"/>
    <w:rsid w:val="00F7346E"/>
    <w:rsid w:val="00F734AC"/>
    <w:rsid w:val="00F734DF"/>
    <w:rsid w:val="00F735B7"/>
    <w:rsid w:val="00F737F2"/>
    <w:rsid w:val="00F73856"/>
    <w:rsid w:val="00F73AC1"/>
    <w:rsid w:val="00F73B14"/>
    <w:rsid w:val="00F73DD9"/>
    <w:rsid w:val="00F73ED5"/>
    <w:rsid w:val="00F73F5C"/>
    <w:rsid w:val="00F74018"/>
    <w:rsid w:val="00F741DC"/>
    <w:rsid w:val="00F742F5"/>
    <w:rsid w:val="00F743E2"/>
    <w:rsid w:val="00F74433"/>
    <w:rsid w:val="00F74460"/>
    <w:rsid w:val="00F7469E"/>
    <w:rsid w:val="00F747B5"/>
    <w:rsid w:val="00F74822"/>
    <w:rsid w:val="00F7487F"/>
    <w:rsid w:val="00F74AB1"/>
    <w:rsid w:val="00F74BC8"/>
    <w:rsid w:val="00F74E1B"/>
    <w:rsid w:val="00F74E8C"/>
    <w:rsid w:val="00F74FEF"/>
    <w:rsid w:val="00F751D0"/>
    <w:rsid w:val="00F751ED"/>
    <w:rsid w:val="00F7529B"/>
    <w:rsid w:val="00F7536A"/>
    <w:rsid w:val="00F7569B"/>
    <w:rsid w:val="00F75917"/>
    <w:rsid w:val="00F75A14"/>
    <w:rsid w:val="00F75AF2"/>
    <w:rsid w:val="00F75B10"/>
    <w:rsid w:val="00F75BB0"/>
    <w:rsid w:val="00F75C54"/>
    <w:rsid w:val="00F75CAF"/>
    <w:rsid w:val="00F75CFC"/>
    <w:rsid w:val="00F75D73"/>
    <w:rsid w:val="00F75DDC"/>
    <w:rsid w:val="00F75F6B"/>
    <w:rsid w:val="00F76090"/>
    <w:rsid w:val="00F7662D"/>
    <w:rsid w:val="00F7684E"/>
    <w:rsid w:val="00F76851"/>
    <w:rsid w:val="00F7689A"/>
    <w:rsid w:val="00F76A01"/>
    <w:rsid w:val="00F76A0E"/>
    <w:rsid w:val="00F76A43"/>
    <w:rsid w:val="00F76A66"/>
    <w:rsid w:val="00F76B7A"/>
    <w:rsid w:val="00F76D38"/>
    <w:rsid w:val="00F76E54"/>
    <w:rsid w:val="00F7739D"/>
    <w:rsid w:val="00F77460"/>
    <w:rsid w:val="00F774E2"/>
    <w:rsid w:val="00F77525"/>
    <w:rsid w:val="00F77A8B"/>
    <w:rsid w:val="00F77BCF"/>
    <w:rsid w:val="00F77BF1"/>
    <w:rsid w:val="00F80143"/>
    <w:rsid w:val="00F80449"/>
    <w:rsid w:val="00F80470"/>
    <w:rsid w:val="00F806CE"/>
    <w:rsid w:val="00F806D3"/>
    <w:rsid w:val="00F8097F"/>
    <w:rsid w:val="00F81482"/>
    <w:rsid w:val="00F8149B"/>
    <w:rsid w:val="00F81641"/>
    <w:rsid w:val="00F81749"/>
    <w:rsid w:val="00F819A6"/>
    <w:rsid w:val="00F819EF"/>
    <w:rsid w:val="00F81A4D"/>
    <w:rsid w:val="00F81B1D"/>
    <w:rsid w:val="00F81B53"/>
    <w:rsid w:val="00F81C4D"/>
    <w:rsid w:val="00F81FEC"/>
    <w:rsid w:val="00F82029"/>
    <w:rsid w:val="00F8204F"/>
    <w:rsid w:val="00F82436"/>
    <w:rsid w:val="00F82702"/>
    <w:rsid w:val="00F82B3C"/>
    <w:rsid w:val="00F82CA5"/>
    <w:rsid w:val="00F833F8"/>
    <w:rsid w:val="00F83450"/>
    <w:rsid w:val="00F83465"/>
    <w:rsid w:val="00F83479"/>
    <w:rsid w:val="00F8370E"/>
    <w:rsid w:val="00F839D5"/>
    <w:rsid w:val="00F83BB0"/>
    <w:rsid w:val="00F83C97"/>
    <w:rsid w:val="00F83FBD"/>
    <w:rsid w:val="00F84036"/>
    <w:rsid w:val="00F840C2"/>
    <w:rsid w:val="00F8426C"/>
    <w:rsid w:val="00F8439C"/>
    <w:rsid w:val="00F84534"/>
    <w:rsid w:val="00F84742"/>
    <w:rsid w:val="00F84EB1"/>
    <w:rsid w:val="00F84F24"/>
    <w:rsid w:val="00F84F70"/>
    <w:rsid w:val="00F850AF"/>
    <w:rsid w:val="00F850FA"/>
    <w:rsid w:val="00F85289"/>
    <w:rsid w:val="00F8530C"/>
    <w:rsid w:val="00F85429"/>
    <w:rsid w:val="00F85601"/>
    <w:rsid w:val="00F856BC"/>
    <w:rsid w:val="00F8585E"/>
    <w:rsid w:val="00F859F3"/>
    <w:rsid w:val="00F85AFE"/>
    <w:rsid w:val="00F85D3D"/>
    <w:rsid w:val="00F85D4B"/>
    <w:rsid w:val="00F8608C"/>
    <w:rsid w:val="00F860A7"/>
    <w:rsid w:val="00F8623B"/>
    <w:rsid w:val="00F86292"/>
    <w:rsid w:val="00F864CD"/>
    <w:rsid w:val="00F86596"/>
    <w:rsid w:val="00F865A8"/>
    <w:rsid w:val="00F865DB"/>
    <w:rsid w:val="00F8662C"/>
    <w:rsid w:val="00F86677"/>
    <w:rsid w:val="00F8670E"/>
    <w:rsid w:val="00F86994"/>
    <w:rsid w:val="00F86BF7"/>
    <w:rsid w:val="00F86CA4"/>
    <w:rsid w:val="00F86FAA"/>
    <w:rsid w:val="00F8707D"/>
    <w:rsid w:val="00F87107"/>
    <w:rsid w:val="00F871C8"/>
    <w:rsid w:val="00F87319"/>
    <w:rsid w:val="00F8732E"/>
    <w:rsid w:val="00F875BD"/>
    <w:rsid w:val="00F87729"/>
    <w:rsid w:val="00F877B7"/>
    <w:rsid w:val="00F87932"/>
    <w:rsid w:val="00F87E27"/>
    <w:rsid w:val="00F9003B"/>
    <w:rsid w:val="00F901A3"/>
    <w:rsid w:val="00F905B6"/>
    <w:rsid w:val="00F9073A"/>
    <w:rsid w:val="00F90B8B"/>
    <w:rsid w:val="00F90DAA"/>
    <w:rsid w:val="00F90DBF"/>
    <w:rsid w:val="00F90F1A"/>
    <w:rsid w:val="00F90F34"/>
    <w:rsid w:val="00F91045"/>
    <w:rsid w:val="00F91185"/>
    <w:rsid w:val="00F91312"/>
    <w:rsid w:val="00F913B4"/>
    <w:rsid w:val="00F917EE"/>
    <w:rsid w:val="00F9187A"/>
    <w:rsid w:val="00F918CA"/>
    <w:rsid w:val="00F91903"/>
    <w:rsid w:val="00F919E1"/>
    <w:rsid w:val="00F91B09"/>
    <w:rsid w:val="00F91B2C"/>
    <w:rsid w:val="00F91C19"/>
    <w:rsid w:val="00F91CE6"/>
    <w:rsid w:val="00F91DCF"/>
    <w:rsid w:val="00F91F1E"/>
    <w:rsid w:val="00F9204E"/>
    <w:rsid w:val="00F92138"/>
    <w:rsid w:val="00F921D0"/>
    <w:rsid w:val="00F9243C"/>
    <w:rsid w:val="00F92449"/>
    <w:rsid w:val="00F92504"/>
    <w:rsid w:val="00F92773"/>
    <w:rsid w:val="00F929EB"/>
    <w:rsid w:val="00F92B61"/>
    <w:rsid w:val="00F92B69"/>
    <w:rsid w:val="00F92BD5"/>
    <w:rsid w:val="00F9316A"/>
    <w:rsid w:val="00F9342D"/>
    <w:rsid w:val="00F935B6"/>
    <w:rsid w:val="00F936C1"/>
    <w:rsid w:val="00F938EF"/>
    <w:rsid w:val="00F93BDE"/>
    <w:rsid w:val="00F93DAC"/>
    <w:rsid w:val="00F94040"/>
    <w:rsid w:val="00F9441F"/>
    <w:rsid w:val="00F945FA"/>
    <w:rsid w:val="00F947A0"/>
    <w:rsid w:val="00F94853"/>
    <w:rsid w:val="00F948B1"/>
    <w:rsid w:val="00F94B89"/>
    <w:rsid w:val="00F94D09"/>
    <w:rsid w:val="00F94DE5"/>
    <w:rsid w:val="00F94EBB"/>
    <w:rsid w:val="00F94EBC"/>
    <w:rsid w:val="00F94EF1"/>
    <w:rsid w:val="00F95135"/>
    <w:rsid w:val="00F95197"/>
    <w:rsid w:val="00F951F5"/>
    <w:rsid w:val="00F95212"/>
    <w:rsid w:val="00F95311"/>
    <w:rsid w:val="00F95313"/>
    <w:rsid w:val="00F9533B"/>
    <w:rsid w:val="00F9554E"/>
    <w:rsid w:val="00F957EA"/>
    <w:rsid w:val="00F9593C"/>
    <w:rsid w:val="00F95AE0"/>
    <w:rsid w:val="00F95B42"/>
    <w:rsid w:val="00F95C7A"/>
    <w:rsid w:val="00F95D63"/>
    <w:rsid w:val="00F95F55"/>
    <w:rsid w:val="00F95F5F"/>
    <w:rsid w:val="00F96337"/>
    <w:rsid w:val="00F963DB"/>
    <w:rsid w:val="00F96412"/>
    <w:rsid w:val="00F9652A"/>
    <w:rsid w:val="00F96569"/>
    <w:rsid w:val="00F96692"/>
    <w:rsid w:val="00F9687A"/>
    <w:rsid w:val="00F9688B"/>
    <w:rsid w:val="00F96A3C"/>
    <w:rsid w:val="00F96A87"/>
    <w:rsid w:val="00F96B5F"/>
    <w:rsid w:val="00F96C31"/>
    <w:rsid w:val="00F96DC6"/>
    <w:rsid w:val="00F96F0E"/>
    <w:rsid w:val="00F97066"/>
    <w:rsid w:val="00F97313"/>
    <w:rsid w:val="00F97491"/>
    <w:rsid w:val="00F97775"/>
    <w:rsid w:val="00F97860"/>
    <w:rsid w:val="00F97AA7"/>
    <w:rsid w:val="00F97AF6"/>
    <w:rsid w:val="00F97F71"/>
    <w:rsid w:val="00F97FFB"/>
    <w:rsid w:val="00FA01C1"/>
    <w:rsid w:val="00FA05F9"/>
    <w:rsid w:val="00FA0825"/>
    <w:rsid w:val="00FA08F7"/>
    <w:rsid w:val="00FA09B1"/>
    <w:rsid w:val="00FA09DF"/>
    <w:rsid w:val="00FA0A3B"/>
    <w:rsid w:val="00FA0A55"/>
    <w:rsid w:val="00FA0B6F"/>
    <w:rsid w:val="00FA0BA1"/>
    <w:rsid w:val="00FA0C75"/>
    <w:rsid w:val="00FA0CB2"/>
    <w:rsid w:val="00FA0DE4"/>
    <w:rsid w:val="00FA0FAA"/>
    <w:rsid w:val="00FA1297"/>
    <w:rsid w:val="00FA1419"/>
    <w:rsid w:val="00FA1583"/>
    <w:rsid w:val="00FA170A"/>
    <w:rsid w:val="00FA1B9C"/>
    <w:rsid w:val="00FA1C22"/>
    <w:rsid w:val="00FA1D14"/>
    <w:rsid w:val="00FA1E7E"/>
    <w:rsid w:val="00FA2075"/>
    <w:rsid w:val="00FA2303"/>
    <w:rsid w:val="00FA23B2"/>
    <w:rsid w:val="00FA24F6"/>
    <w:rsid w:val="00FA2504"/>
    <w:rsid w:val="00FA2603"/>
    <w:rsid w:val="00FA262C"/>
    <w:rsid w:val="00FA26A6"/>
    <w:rsid w:val="00FA2D50"/>
    <w:rsid w:val="00FA2F70"/>
    <w:rsid w:val="00FA3167"/>
    <w:rsid w:val="00FA329A"/>
    <w:rsid w:val="00FA32F8"/>
    <w:rsid w:val="00FA3376"/>
    <w:rsid w:val="00FA3552"/>
    <w:rsid w:val="00FA3725"/>
    <w:rsid w:val="00FA38B3"/>
    <w:rsid w:val="00FA3A3C"/>
    <w:rsid w:val="00FA3A41"/>
    <w:rsid w:val="00FA3B65"/>
    <w:rsid w:val="00FA3BC2"/>
    <w:rsid w:val="00FA3BD5"/>
    <w:rsid w:val="00FA3E4C"/>
    <w:rsid w:val="00FA4140"/>
    <w:rsid w:val="00FA454F"/>
    <w:rsid w:val="00FA4780"/>
    <w:rsid w:val="00FA4953"/>
    <w:rsid w:val="00FA4970"/>
    <w:rsid w:val="00FA49C4"/>
    <w:rsid w:val="00FA49F7"/>
    <w:rsid w:val="00FA49FE"/>
    <w:rsid w:val="00FA4A0A"/>
    <w:rsid w:val="00FA4FDD"/>
    <w:rsid w:val="00FA5127"/>
    <w:rsid w:val="00FA51E5"/>
    <w:rsid w:val="00FA5376"/>
    <w:rsid w:val="00FA5384"/>
    <w:rsid w:val="00FA53C9"/>
    <w:rsid w:val="00FA5574"/>
    <w:rsid w:val="00FA55D1"/>
    <w:rsid w:val="00FA562A"/>
    <w:rsid w:val="00FA57C6"/>
    <w:rsid w:val="00FA58A9"/>
    <w:rsid w:val="00FA592B"/>
    <w:rsid w:val="00FA5959"/>
    <w:rsid w:val="00FA5A60"/>
    <w:rsid w:val="00FA5B32"/>
    <w:rsid w:val="00FA5C72"/>
    <w:rsid w:val="00FA5DF6"/>
    <w:rsid w:val="00FA5FB7"/>
    <w:rsid w:val="00FA5FFA"/>
    <w:rsid w:val="00FA6323"/>
    <w:rsid w:val="00FA644E"/>
    <w:rsid w:val="00FA64E9"/>
    <w:rsid w:val="00FA660A"/>
    <w:rsid w:val="00FA66E4"/>
    <w:rsid w:val="00FA6886"/>
    <w:rsid w:val="00FA6911"/>
    <w:rsid w:val="00FA6C50"/>
    <w:rsid w:val="00FA6F23"/>
    <w:rsid w:val="00FA708C"/>
    <w:rsid w:val="00FA7149"/>
    <w:rsid w:val="00FA7202"/>
    <w:rsid w:val="00FA737D"/>
    <w:rsid w:val="00FA742B"/>
    <w:rsid w:val="00FA75F2"/>
    <w:rsid w:val="00FA77A5"/>
    <w:rsid w:val="00FA78C8"/>
    <w:rsid w:val="00FA7AE1"/>
    <w:rsid w:val="00FA7C3C"/>
    <w:rsid w:val="00FA7C56"/>
    <w:rsid w:val="00FA7FDD"/>
    <w:rsid w:val="00FB0044"/>
    <w:rsid w:val="00FB04D1"/>
    <w:rsid w:val="00FB056A"/>
    <w:rsid w:val="00FB05C0"/>
    <w:rsid w:val="00FB099D"/>
    <w:rsid w:val="00FB0A2E"/>
    <w:rsid w:val="00FB0B0D"/>
    <w:rsid w:val="00FB0B13"/>
    <w:rsid w:val="00FB0BA2"/>
    <w:rsid w:val="00FB0F0F"/>
    <w:rsid w:val="00FB122D"/>
    <w:rsid w:val="00FB1286"/>
    <w:rsid w:val="00FB1342"/>
    <w:rsid w:val="00FB13EE"/>
    <w:rsid w:val="00FB1557"/>
    <w:rsid w:val="00FB15B6"/>
    <w:rsid w:val="00FB164A"/>
    <w:rsid w:val="00FB188F"/>
    <w:rsid w:val="00FB1A02"/>
    <w:rsid w:val="00FB1A92"/>
    <w:rsid w:val="00FB1DCC"/>
    <w:rsid w:val="00FB1EF4"/>
    <w:rsid w:val="00FB1EFB"/>
    <w:rsid w:val="00FB20E9"/>
    <w:rsid w:val="00FB226E"/>
    <w:rsid w:val="00FB22B1"/>
    <w:rsid w:val="00FB240F"/>
    <w:rsid w:val="00FB244A"/>
    <w:rsid w:val="00FB2494"/>
    <w:rsid w:val="00FB24C1"/>
    <w:rsid w:val="00FB2585"/>
    <w:rsid w:val="00FB25D9"/>
    <w:rsid w:val="00FB2774"/>
    <w:rsid w:val="00FB28B6"/>
    <w:rsid w:val="00FB2B21"/>
    <w:rsid w:val="00FB2CF5"/>
    <w:rsid w:val="00FB2E9F"/>
    <w:rsid w:val="00FB2F80"/>
    <w:rsid w:val="00FB3077"/>
    <w:rsid w:val="00FB316F"/>
    <w:rsid w:val="00FB31E5"/>
    <w:rsid w:val="00FB355F"/>
    <w:rsid w:val="00FB359A"/>
    <w:rsid w:val="00FB3845"/>
    <w:rsid w:val="00FB38D1"/>
    <w:rsid w:val="00FB3989"/>
    <w:rsid w:val="00FB399C"/>
    <w:rsid w:val="00FB3AF3"/>
    <w:rsid w:val="00FB3BE5"/>
    <w:rsid w:val="00FB3C35"/>
    <w:rsid w:val="00FB3FDE"/>
    <w:rsid w:val="00FB40E4"/>
    <w:rsid w:val="00FB4267"/>
    <w:rsid w:val="00FB4395"/>
    <w:rsid w:val="00FB43F4"/>
    <w:rsid w:val="00FB4654"/>
    <w:rsid w:val="00FB479C"/>
    <w:rsid w:val="00FB4B84"/>
    <w:rsid w:val="00FB4D1A"/>
    <w:rsid w:val="00FB4DAC"/>
    <w:rsid w:val="00FB4EB3"/>
    <w:rsid w:val="00FB5135"/>
    <w:rsid w:val="00FB525A"/>
    <w:rsid w:val="00FB53F1"/>
    <w:rsid w:val="00FB54A9"/>
    <w:rsid w:val="00FB572E"/>
    <w:rsid w:val="00FB5A5C"/>
    <w:rsid w:val="00FB5C9C"/>
    <w:rsid w:val="00FB5CE4"/>
    <w:rsid w:val="00FB60C2"/>
    <w:rsid w:val="00FB613E"/>
    <w:rsid w:val="00FB61DF"/>
    <w:rsid w:val="00FB630F"/>
    <w:rsid w:val="00FB6344"/>
    <w:rsid w:val="00FB6558"/>
    <w:rsid w:val="00FB66B7"/>
    <w:rsid w:val="00FB6744"/>
    <w:rsid w:val="00FB6844"/>
    <w:rsid w:val="00FB6D73"/>
    <w:rsid w:val="00FB6E57"/>
    <w:rsid w:val="00FB6FB6"/>
    <w:rsid w:val="00FB70BF"/>
    <w:rsid w:val="00FB71FA"/>
    <w:rsid w:val="00FB7229"/>
    <w:rsid w:val="00FB7245"/>
    <w:rsid w:val="00FB72AF"/>
    <w:rsid w:val="00FB7346"/>
    <w:rsid w:val="00FB73B5"/>
    <w:rsid w:val="00FB7485"/>
    <w:rsid w:val="00FB74BB"/>
    <w:rsid w:val="00FB76F3"/>
    <w:rsid w:val="00FB7AEA"/>
    <w:rsid w:val="00FB7B12"/>
    <w:rsid w:val="00FB7FF0"/>
    <w:rsid w:val="00FC01BC"/>
    <w:rsid w:val="00FC0250"/>
    <w:rsid w:val="00FC0345"/>
    <w:rsid w:val="00FC0380"/>
    <w:rsid w:val="00FC040C"/>
    <w:rsid w:val="00FC0489"/>
    <w:rsid w:val="00FC07A1"/>
    <w:rsid w:val="00FC09A1"/>
    <w:rsid w:val="00FC0C57"/>
    <w:rsid w:val="00FC0E7C"/>
    <w:rsid w:val="00FC0EB6"/>
    <w:rsid w:val="00FC1117"/>
    <w:rsid w:val="00FC1201"/>
    <w:rsid w:val="00FC13BC"/>
    <w:rsid w:val="00FC152A"/>
    <w:rsid w:val="00FC1672"/>
    <w:rsid w:val="00FC17B0"/>
    <w:rsid w:val="00FC1926"/>
    <w:rsid w:val="00FC1AA9"/>
    <w:rsid w:val="00FC1D2A"/>
    <w:rsid w:val="00FC1D70"/>
    <w:rsid w:val="00FC1E6B"/>
    <w:rsid w:val="00FC1F6C"/>
    <w:rsid w:val="00FC1FFB"/>
    <w:rsid w:val="00FC215D"/>
    <w:rsid w:val="00FC235F"/>
    <w:rsid w:val="00FC27CF"/>
    <w:rsid w:val="00FC27E1"/>
    <w:rsid w:val="00FC28E3"/>
    <w:rsid w:val="00FC29DC"/>
    <w:rsid w:val="00FC2C19"/>
    <w:rsid w:val="00FC2DA2"/>
    <w:rsid w:val="00FC2DAD"/>
    <w:rsid w:val="00FC2F7E"/>
    <w:rsid w:val="00FC3075"/>
    <w:rsid w:val="00FC309E"/>
    <w:rsid w:val="00FC30B5"/>
    <w:rsid w:val="00FC34B9"/>
    <w:rsid w:val="00FC35F7"/>
    <w:rsid w:val="00FC36FE"/>
    <w:rsid w:val="00FC3888"/>
    <w:rsid w:val="00FC3941"/>
    <w:rsid w:val="00FC3C25"/>
    <w:rsid w:val="00FC3E62"/>
    <w:rsid w:val="00FC3E91"/>
    <w:rsid w:val="00FC4004"/>
    <w:rsid w:val="00FC4055"/>
    <w:rsid w:val="00FC42FF"/>
    <w:rsid w:val="00FC43B2"/>
    <w:rsid w:val="00FC43E8"/>
    <w:rsid w:val="00FC4619"/>
    <w:rsid w:val="00FC476E"/>
    <w:rsid w:val="00FC47EF"/>
    <w:rsid w:val="00FC4AC8"/>
    <w:rsid w:val="00FC4C6A"/>
    <w:rsid w:val="00FC50C6"/>
    <w:rsid w:val="00FC51BB"/>
    <w:rsid w:val="00FC52D9"/>
    <w:rsid w:val="00FC534F"/>
    <w:rsid w:val="00FC53F4"/>
    <w:rsid w:val="00FC54D3"/>
    <w:rsid w:val="00FC5779"/>
    <w:rsid w:val="00FC5916"/>
    <w:rsid w:val="00FC5980"/>
    <w:rsid w:val="00FC5A24"/>
    <w:rsid w:val="00FC5C56"/>
    <w:rsid w:val="00FC5DC1"/>
    <w:rsid w:val="00FC5F99"/>
    <w:rsid w:val="00FC61CE"/>
    <w:rsid w:val="00FC627F"/>
    <w:rsid w:val="00FC633D"/>
    <w:rsid w:val="00FC63AF"/>
    <w:rsid w:val="00FC63EB"/>
    <w:rsid w:val="00FC68AA"/>
    <w:rsid w:val="00FC68B0"/>
    <w:rsid w:val="00FC6ABA"/>
    <w:rsid w:val="00FC6DD5"/>
    <w:rsid w:val="00FC6DF6"/>
    <w:rsid w:val="00FC6E69"/>
    <w:rsid w:val="00FC6F55"/>
    <w:rsid w:val="00FC70B7"/>
    <w:rsid w:val="00FC70CC"/>
    <w:rsid w:val="00FC7195"/>
    <w:rsid w:val="00FC71C7"/>
    <w:rsid w:val="00FC765C"/>
    <w:rsid w:val="00FC76CB"/>
    <w:rsid w:val="00FC77D0"/>
    <w:rsid w:val="00FC795A"/>
    <w:rsid w:val="00FC79EB"/>
    <w:rsid w:val="00FC7B34"/>
    <w:rsid w:val="00FC7EF5"/>
    <w:rsid w:val="00FC7F13"/>
    <w:rsid w:val="00FC7F3B"/>
    <w:rsid w:val="00FD00A2"/>
    <w:rsid w:val="00FD02B1"/>
    <w:rsid w:val="00FD038A"/>
    <w:rsid w:val="00FD04F4"/>
    <w:rsid w:val="00FD0520"/>
    <w:rsid w:val="00FD0573"/>
    <w:rsid w:val="00FD06ED"/>
    <w:rsid w:val="00FD07B4"/>
    <w:rsid w:val="00FD0895"/>
    <w:rsid w:val="00FD08D6"/>
    <w:rsid w:val="00FD08FE"/>
    <w:rsid w:val="00FD0B1B"/>
    <w:rsid w:val="00FD0D26"/>
    <w:rsid w:val="00FD0E87"/>
    <w:rsid w:val="00FD0F0A"/>
    <w:rsid w:val="00FD114D"/>
    <w:rsid w:val="00FD1180"/>
    <w:rsid w:val="00FD1237"/>
    <w:rsid w:val="00FD1392"/>
    <w:rsid w:val="00FD1664"/>
    <w:rsid w:val="00FD16B2"/>
    <w:rsid w:val="00FD17AE"/>
    <w:rsid w:val="00FD191B"/>
    <w:rsid w:val="00FD194A"/>
    <w:rsid w:val="00FD1B1D"/>
    <w:rsid w:val="00FD1D55"/>
    <w:rsid w:val="00FD2178"/>
    <w:rsid w:val="00FD252F"/>
    <w:rsid w:val="00FD2688"/>
    <w:rsid w:val="00FD26DB"/>
    <w:rsid w:val="00FD28A3"/>
    <w:rsid w:val="00FD28AB"/>
    <w:rsid w:val="00FD28DA"/>
    <w:rsid w:val="00FD2964"/>
    <w:rsid w:val="00FD2A87"/>
    <w:rsid w:val="00FD2AF3"/>
    <w:rsid w:val="00FD2B01"/>
    <w:rsid w:val="00FD2DDC"/>
    <w:rsid w:val="00FD2E90"/>
    <w:rsid w:val="00FD2FD7"/>
    <w:rsid w:val="00FD3096"/>
    <w:rsid w:val="00FD3424"/>
    <w:rsid w:val="00FD3482"/>
    <w:rsid w:val="00FD34A9"/>
    <w:rsid w:val="00FD34F6"/>
    <w:rsid w:val="00FD3688"/>
    <w:rsid w:val="00FD3783"/>
    <w:rsid w:val="00FD3A6A"/>
    <w:rsid w:val="00FD3B92"/>
    <w:rsid w:val="00FD3BC6"/>
    <w:rsid w:val="00FD3BCB"/>
    <w:rsid w:val="00FD3C0A"/>
    <w:rsid w:val="00FD3C17"/>
    <w:rsid w:val="00FD3C29"/>
    <w:rsid w:val="00FD3C8F"/>
    <w:rsid w:val="00FD3CCB"/>
    <w:rsid w:val="00FD3CFD"/>
    <w:rsid w:val="00FD4418"/>
    <w:rsid w:val="00FD459D"/>
    <w:rsid w:val="00FD45A6"/>
    <w:rsid w:val="00FD48B9"/>
    <w:rsid w:val="00FD4ADA"/>
    <w:rsid w:val="00FD4B59"/>
    <w:rsid w:val="00FD4C27"/>
    <w:rsid w:val="00FD4DAE"/>
    <w:rsid w:val="00FD4E16"/>
    <w:rsid w:val="00FD4F8B"/>
    <w:rsid w:val="00FD515F"/>
    <w:rsid w:val="00FD51D0"/>
    <w:rsid w:val="00FD52E0"/>
    <w:rsid w:val="00FD542A"/>
    <w:rsid w:val="00FD5444"/>
    <w:rsid w:val="00FD5501"/>
    <w:rsid w:val="00FD5504"/>
    <w:rsid w:val="00FD5511"/>
    <w:rsid w:val="00FD55AC"/>
    <w:rsid w:val="00FD56CF"/>
    <w:rsid w:val="00FD56DE"/>
    <w:rsid w:val="00FD5738"/>
    <w:rsid w:val="00FD576B"/>
    <w:rsid w:val="00FD584D"/>
    <w:rsid w:val="00FD58A1"/>
    <w:rsid w:val="00FD58E9"/>
    <w:rsid w:val="00FD5903"/>
    <w:rsid w:val="00FD5F30"/>
    <w:rsid w:val="00FD6199"/>
    <w:rsid w:val="00FD619D"/>
    <w:rsid w:val="00FD61E1"/>
    <w:rsid w:val="00FD62B2"/>
    <w:rsid w:val="00FD6367"/>
    <w:rsid w:val="00FD65EA"/>
    <w:rsid w:val="00FD66CB"/>
    <w:rsid w:val="00FD6806"/>
    <w:rsid w:val="00FD68B2"/>
    <w:rsid w:val="00FD6A6F"/>
    <w:rsid w:val="00FD6AD9"/>
    <w:rsid w:val="00FD6B2A"/>
    <w:rsid w:val="00FD6C5A"/>
    <w:rsid w:val="00FD6C9E"/>
    <w:rsid w:val="00FD6E3A"/>
    <w:rsid w:val="00FD6E90"/>
    <w:rsid w:val="00FD76A2"/>
    <w:rsid w:val="00FD77FC"/>
    <w:rsid w:val="00FD783B"/>
    <w:rsid w:val="00FD78CC"/>
    <w:rsid w:val="00FD78EB"/>
    <w:rsid w:val="00FD78FF"/>
    <w:rsid w:val="00FD7BA4"/>
    <w:rsid w:val="00FD7E74"/>
    <w:rsid w:val="00FD7F14"/>
    <w:rsid w:val="00FE0343"/>
    <w:rsid w:val="00FE087B"/>
    <w:rsid w:val="00FE087C"/>
    <w:rsid w:val="00FE09AE"/>
    <w:rsid w:val="00FE09C8"/>
    <w:rsid w:val="00FE0DDE"/>
    <w:rsid w:val="00FE128F"/>
    <w:rsid w:val="00FE16E0"/>
    <w:rsid w:val="00FE19C5"/>
    <w:rsid w:val="00FE1C41"/>
    <w:rsid w:val="00FE1D43"/>
    <w:rsid w:val="00FE1FB0"/>
    <w:rsid w:val="00FE20A3"/>
    <w:rsid w:val="00FE20BC"/>
    <w:rsid w:val="00FE21CB"/>
    <w:rsid w:val="00FE2534"/>
    <w:rsid w:val="00FE2575"/>
    <w:rsid w:val="00FE2766"/>
    <w:rsid w:val="00FE2839"/>
    <w:rsid w:val="00FE2BE7"/>
    <w:rsid w:val="00FE2E79"/>
    <w:rsid w:val="00FE318A"/>
    <w:rsid w:val="00FE321F"/>
    <w:rsid w:val="00FE3256"/>
    <w:rsid w:val="00FE327D"/>
    <w:rsid w:val="00FE33C6"/>
    <w:rsid w:val="00FE374F"/>
    <w:rsid w:val="00FE3835"/>
    <w:rsid w:val="00FE384F"/>
    <w:rsid w:val="00FE3896"/>
    <w:rsid w:val="00FE3903"/>
    <w:rsid w:val="00FE39A5"/>
    <w:rsid w:val="00FE3AA3"/>
    <w:rsid w:val="00FE3B01"/>
    <w:rsid w:val="00FE3D37"/>
    <w:rsid w:val="00FE3D45"/>
    <w:rsid w:val="00FE3D53"/>
    <w:rsid w:val="00FE3D84"/>
    <w:rsid w:val="00FE3EBD"/>
    <w:rsid w:val="00FE3F99"/>
    <w:rsid w:val="00FE41A2"/>
    <w:rsid w:val="00FE46E1"/>
    <w:rsid w:val="00FE474B"/>
    <w:rsid w:val="00FE4777"/>
    <w:rsid w:val="00FE47B5"/>
    <w:rsid w:val="00FE48AD"/>
    <w:rsid w:val="00FE4DB0"/>
    <w:rsid w:val="00FE4E9B"/>
    <w:rsid w:val="00FE50DD"/>
    <w:rsid w:val="00FE5224"/>
    <w:rsid w:val="00FE525A"/>
    <w:rsid w:val="00FE5333"/>
    <w:rsid w:val="00FE5681"/>
    <w:rsid w:val="00FE56DF"/>
    <w:rsid w:val="00FE56E1"/>
    <w:rsid w:val="00FE57AC"/>
    <w:rsid w:val="00FE58CB"/>
    <w:rsid w:val="00FE5A69"/>
    <w:rsid w:val="00FE5B1A"/>
    <w:rsid w:val="00FE5B7A"/>
    <w:rsid w:val="00FE5C0B"/>
    <w:rsid w:val="00FE6358"/>
    <w:rsid w:val="00FE6C4F"/>
    <w:rsid w:val="00FE6E15"/>
    <w:rsid w:val="00FE6E5B"/>
    <w:rsid w:val="00FE75CA"/>
    <w:rsid w:val="00FE7668"/>
    <w:rsid w:val="00FE769F"/>
    <w:rsid w:val="00FE77D5"/>
    <w:rsid w:val="00FE77E9"/>
    <w:rsid w:val="00FE791E"/>
    <w:rsid w:val="00FE7B0F"/>
    <w:rsid w:val="00FE7BC7"/>
    <w:rsid w:val="00FE7C58"/>
    <w:rsid w:val="00FE7DDE"/>
    <w:rsid w:val="00FE7F9A"/>
    <w:rsid w:val="00FF0231"/>
    <w:rsid w:val="00FF0236"/>
    <w:rsid w:val="00FF02EF"/>
    <w:rsid w:val="00FF036C"/>
    <w:rsid w:val="00FF0430"/>
    <w:rsid w:val="00FF04F6"/>
    <w:rsid w:val="00FF0707"/>
    <w:rsid w:val="00FF08EE"/>
    <w:rsid w:val="00FF09CB"/>
    <w:rsid w:val="00FF0ACB"/>
    <w:rsid w:val="00FF0C89"/>
    <w:rsid w:val="00FF0EE8"/>
    <w:rsid w:val="00FF126F"/>
    <w:rsid w:val="00FF129F"/>
    <w:rsid w:val="00FF156C"/>
    <w:rsid w:val="00FF17C8"/>
    <w:rsid w:val="00FF18FF"/>
    <w:rsid w:val="00FF1A95"/>
    <w:rsid w:val="00FF1AAE"/>
    <w:rsid w:val="00FF1AFB"/>
    <w:rsid w:val="00FF1EDA"/>
    <w:rsid w:val="00FF1FCD"/>
    <w:rsid w:val="00FF1FF0"/>
    <w:rsid w:val="00FF20A9"/>
    <w:rsid w:val="00FF21B4"/>
    <w:rsid w:val="00FF2410"/>
    <w:rsid w:val="00FF2472"/>
    <w:rsid w:val="00FF2478"/>
    <w:rsid w:val="00FF2631"/>
    <w:rsid w:val="00FF2803"/>
    <w:rsid w:val="00FF292D"/>
    <w:rsid w:val="00FF2C09"/>
    <w:rsid w:val="00FF2C31"/>
    <w:rsid w:val="00FF2DB0"/>
    <w:rsid w:val="00FF2E11"/>
    <w:rsid w:val="00FF2E43"/>
    <w:rsid w:val="00FF2F8B"/>
    <w:rsid w:val="00FF32D0"/>
    <w:rsid w:val="00FF3332"/>
    <w:rsid w:val="00FF3380"/>
    <w:rsid w:val="00FF33D3"/>
    <w:rsid w:val="00FF3437"/>
    <w:rsid w:val="00FF399D"/>
    <w:rsid w:val="00FF3D6F"/>
    <w:rsid w:val="00FF3DD8"/>
    <w:rsid w:val="00FF3E4C"/>
    <w:rsid w:val="00FF3EA8"/>
    <w:rsid w:val="00FF3EB2"/>
    <w:rsid w:val="00FF3FE8"/>
    <w:rsid w:val="00FF4011"/>
    <w:rsid w:val="00FF40CD"/>
    <w:rsid w:val="00FF4246"/>
    <w:rsid w:val="00FF42F4"/>
    <w:rsid w:val="00FF4392"/>
    <w:rsid w:val="00FF43A4"/>
    <w:rsid w:val="00FF43E5"/>
    <w:rsid w:val="00FF47C4"/>
    <w:rsid w:val="00FF481F"/>
    <w:rsid w:val="00FF4847"/>
    <w:rsid w:val="00FF48CB"/>
    <w:rsid w:val="00FF494B"/>
    <w:rsid w:val="00FF4987"/>
    <w:rsid w:val="00FF4B7E"/>
    <w:rsid w:val="00FF4D95"/>
    <w:rsid w:val="00FF53DC"/>
    <w:rsid w:val="00FF54DC"/>
    <w:rsid w:val="00FF5624"/>
    <w:rsid w:val="00FF5758"/>
    <w:rsid w:val="00FF5772"/>
    <w:rsid w:val="00FF598F"/>
    <w:rsid w:val="00FF5E90"/>
    <w:rsid w:val="00FF6049"/>
    <w:rsid w:val="00FF608E"/>
    <w:rsid w:val="00FF612A"/>
    <w:rsid w:val="00FF6133"/>
    <w:rsid w:val="00FF6148"/>
    <w:rsid w:val="00FF615E"/>
    <w:rsid w:val="00FF6993"/>
    <w:rsid w:val="00FF6AF0"/>
    <w:rsid w:val="00FF6B56"/>
    <w:rsid w:val="00FF6C63"/>
    <w:rsid w:val="00FF6D0E"/>
    <w:rsid w:val="00FF6D1C"/>
    <w:rsid w:val="00FF6DC4"/>
    <w:rsid w:val="00FF70B3"/>
    <w:rsid w:val="00FF729E"/>
    <w:rsid w:val="00FF78F0"/>
    <w:rsid w:val="00FF79A3"/>
    <w:rsid w:val="00FF7E64"/>
    <w:rsid w:val="00FF7E74"/>
    <w:rsid w:val="01065638"/>
    <w:rsid w:val="010671D2"/>
    <w:rsid w:val="010EF410"/>
    <w:rsid w:val="01195163"/>
    <w:rsid w:val="01195CE5"/>
    <w:rsid w:val="0125FD79"/>
    <w:rsid w:val="012BEA7E"/>
    <w:rsid w:val="01342E4D"/>
    <w:rsid w:val="013AE652"/>
    <w:rsid w:val="01427E2F"/>
    <w:rsid w:val="014350AF"/>
    <w:rsid w:val="01483C05"/>
    <w:rsid w:val="014C240E"/>
    <w:rsid w:val="014D08C8"/>
    <w:rsid w:val="014D8CFE"/>
    <w:rsid w:val="014E52B9"/>
    <w:rsid w:val="01504AA8"/>
    <w:rsid w:val="015203FC"/>
    <w:rsid w:val="0155E74A"/>
    <w:rsid w:val="015A008F"/>
    <w:rsid w:val="017AAA8B"/>
    <w:rsid w:val="017C2026"/>
    <w:rsid w:val="0180FC54"/>
    <w:rsid w:val="01827D71"/>
    <w:rsid w:val="01845B92"/>
    <w:rsid w:val="01991694"/>
    <w:rsid w:val="019DE80E"/>
    <w:rsid w:val="01A36337"/>
    <w:rsid w:val="01A9155F"/>
    <w:rsid w:val="01AD1B73"/>
    <w:rsid w:val="01B383E9"/>
    <w:rsid w:val="01B78EF4"/>
    <w:rsid w:val="01C345EC"/>
    <w:rsid w:val="01C6DF44"/>
    <w:rsid w:val="01CBBF87"/>
    <w:rsid w:val="01CDD5D8"/>
    <w:rsid w:val="01D09DC3"/>
    <w:rsid w:val="01D37F1F"/>
    <w:rsid w:val="01D6BB88"/>
    <w:rsid w:val="01E1976B"/>
    <w:rsid w:val="01E864BE"/>
    <w:rsid w:val="01EBA5C8"/>
    <w:rsid w:val="01F10D21"/>
    <w:rsid w:val="01F5E0EF"/>
    <w:rsid w:val="01F91202"/>
    <w:rsid w:val="01FB4EF0"/>
    <w:rsid w:val="01FCC1FA"/>
    <w:rsid w:val="01FEE93C"/>
    <w:rsid w:val="020077A4"/>
    <w:rsid w:val="020401CF"/>
    <w:rsid w:val="0211A5DB"/>
    <w:rsid w:val="021B99C0"/>
    <w:rsid w:val="02220E90"/>
    <w:rsid w:val="0223A024"/>
    <w:rsid w:val="022FAECE"/>
    <w:rsid w:val="0230A3DC"/>
    <w:rsid w:val="0234F688"/>
    <w:rsid w:val="023A8245"/>
    <w:rsid w:val="02468B13"/>
    <w:rsid w:val="024F43C8"/>
    <w:rsid w:val="025287DF"/>
    <w:rsid w:val="0257E540"/>
    <w:rsid w:val="0266ED62"/>
    <w:rsid w:val="026ABDA5"/>
    <w:rsid w:val="026CC990"/>
    <w:rsid w:val="026DB55C"/>
    <w:rsid w:val="026E5862"/>
    <w:rsid w:val="026FC314"/>
    <w:rsid w:val="02750C9D"/>
    <w:rsid w:val="0276632F"/>
    <w:rsid w:val="0277D775"/>
    <w:rsid w:val="0279DA80"/>
    <w:rsid w:val="027CE82E"/>
    <w:rsid w:val="0280245A"/>
    <w:rsid w:val="02891186"/>
    <w:rsid w:val="029C3710"/>
    <w:rsid w:val="029F6982"/>
    <w:rsid w:val="02A436FD"/>
    <w:rsid w:val="02AB3EA4"/>
    <w:rsid w:val="02B60F08"/>
    <w:rsid w:val="02B9439E"/>
    <w:rsid w:val="02BC328B"/>
    <w:rsid w:val="02BE6390"/>
    <w:rsid w:val="02CB5098"/>
    <w:rsid w:val="02D935B6"/>
    <w:rsid w:val="02E3E377"/>
    <w:rsid w:val="02E7C3D9"/>
    <w:rsid w:val="02F46E2F"/>
    <w:rsid w:val="02FC76AA"/>
    <w:rsid w:val="030CE5DB"/>
    <w:rsid w:val="030DC2DA"/>
    <w:rsid w:val="030E3434"/>
    <w:rsid w:val="0312AB57"/>
    <w:rsid w:val="03285085"/>
    <w:rsid w:val="032D23E0"/>
    <w:rsid w:val="033CFD5A"/>
    <w:rsid w:val="0344BCC4"/>
    <w:rsid w:val="0348CE18"/>
    <w:rsid w:val="035602E5"/>
    <w:rsid w:val="03670E10"/>
    <w:rsid w:val="036B2B19"/>
    <w:rsid w:val="0370CF46"/>
    <w:rsid w:val="03714BA5"/>
    <w:rsid w:val="037DDDEA"/>
    <w:rsid w:val="03832A34"/>
    <w:rsid w:val="0383FA44"/>
    <w:rsid w:val="039758E0"/>
    <w:rsid w:val="0398E64B"/>
    <w:rsid w:val="03A206DF"/>
    <w:rsid w:val="03A2558A"/>
    <w:rsid w:val="03A4C15A"/>
    <w:rsid w:val="03A57FAD"/>
    <w:rsid w:val="03AEE272"/>
    <w:rsid w:val="03AF2916"/>
    <w:rsid w:val="03B0B9D1"/>
    <w:rsid w:val="03B136CD"/>
    <w:rsid w:val="03B3AF7C"/>
    <w:rsid w:val="03BE9D2B"/>
    <w:rsid w:val="03C2CDFF"/>
    <w:rsid w:val="03C662A4"/>
    <w:rsid w:val="03CA16A1"/>
    <w:rsid w:val="03D5A7CA"/>
    <w:rsid w:val="03D6062F"/>
    <w:rsid w:val="03DB328A"/>
    <w:rsid w:val="03DCD4A1"/>
    <w:rsid w:val="03DD6E5D"/>
    <w:rsid w:val="03E44B8C"/>
    <w:rsid w:val="03E769A4"/>
    <w:rsid w:val="03E93DD7"/>
    <w:rsid w:val="03F02340"/>
    <w:rsid w:val="03F0B863"/>
    <w:rsid w:val="03F4432B"/>
    <w:rsid w:val="04063B6C"/>
    <w:rsid w:val="040C0CEC"/>
    <w:rsid w:val="040C7874"/>
    <w:rsid w:val="041227F6"/>
    <w:rsid w:val="0412748F"/>
    <w:rsid w:val="0417F57B"/>
    <w:rsid w:val="041C36A6"/>
    <w:rsid w:val="041D5E52"/>
    <w:rsid w:val="042BA07D"/>
    <w:rsid w:val="043F2306"/>
    <w:rsid w:val="0442B078"/>
    <w:rsid w:val="044D6F79"/>
    <w:rsid w:val="044F4B93"/>
    <w:rsid w:val="04539DE9"/>
    <w:rsid w:val="0453DC0F"/>
    <w:rsid w:val="04544791"/>
    <w:rsid w:val="0457771D"/>
    <w:rsid w:val="046882A8"/>
    <w:rsid w:val="0471EF9C"/>
    <w:rsid w:val="04725AD8"/>
    <w:rsid w:val="0472F24C"/>
    <w:rsid w:val="047638F6"/>
    <w:rsid w:val="047BA0C6"/>
    <w:rsid w:val="04832D15"/>
    <w:rsid w:val="04850DEE"/>
    <w:rsid w:val="0485E54F"/>
    <w:rsid w:val="048ADB33"/>
    <w:rsid w:val="048D06B7"/>
    <w:rsid w:val="048D6CE9"/>
    <w:rsid w:val="0490B691"/>
    <w:rsid w:val="0491F23E"/>
    <w:rsid w:val="04953FE0"/>
    <w:rsid w:val="0495802A"/>
    <w:rsid w:val="04961961"/>
    <w:rsid w:val="049D4F5C"/>
    <w:rsid w:val="04A263E7"/>
    <w:rsid w:val="04A2FC5B"/>
    <w:rsid w:val="04A33322"/>
    <w:rsid w:val="04A43E1F"/>
    <w:rsid w:val="04A4FCC3"/>
    <w:rsid w:val="04AA1EE5"/>
    <w:rsid w:val="04AF0A84"/>
    <w:rsid w:val="04BCE36E"/>
    <w:rsid w:val="04C4CE63"/>
    <w:rsid w:val="04C4CFF9"/>
    <w:rsid w:val="04CD0CC9"/>
    <w:rsid w:val="04D053EC"/>
    <w:rsid w:val="04D64835"/>
    <w:rsid w:val="04D86CCD"/>
    <w:rsid w:val="04DC311B"/>
    <w:rsid w:val="04E009B5"/>
    <w:rsid w:val="04E99A81"/>
    <w:rsid w:val="04EC1B87"/>
    <w:rsid w:val="04FE50E9"/>
    <w:rsid w:val="05025727"/>
    <w:rsid w:val="0503655E"/>
    <w:rsid w:val="0514F78B"/>
    <w:rsid w:val="0516CE99"/>
    <w:rsid w:val="0517E049"/>
    <w:rsid w:val="0519D0CA"/>
    <w:rsid w:val="0521816C"/>
    <w:rsid w:val="05251F37"/>
    <w:rsid w:val="052796F9"/>
    <w:rsid w:val="052CB12F"/>
    <w:rsid w:val="0534721D"/>
    <w:rsid w:val="053E04FE"/>
    <w:rsid w:val="0542F6C6"/>
    <w:rsid w:val="0545013D"/>
    <w:rsid w:val="05510917"/>
    <w:rsid w:val="055992C5"/>
    <w:rsid w:val="055A120C"/>
    <w:rsid w:val="055EC4E2"/>
    <w:rsid w:val="0568CC21"/>
    <w:rsid w:val="056C390F"/>
    <w:rsid w:val="0570A558"/>
    <w:rsid w:val="0570C224"/>
    <w:rsid w:val="05722995"/>
    <w:rsid w:val="057344AA"/>
    <w:rsid w:val="0578A596"/>
    <w:rsid w:val="057C4ED1"/>
    <w:rsid w:val="057D1717"/>
    <w:rsid w:val="0583B23B"/>
    <w:rsid w:val="0589A48E"/>
    <w:rsid w:val="058D832F"/>
    <w:rsid w:val="058FC1D6"/>
    <w:rsid w:val="05916279"/>
    <w:rsid w:val="0592B480"/>
    <w:rsid w:val="059468E1"/>
    <w:rsid w:val="059A7FF9"/>
    <w:rsid w:val="059AC111"/>
    <w:rsid w:val="059D4D53"/>
    <w:rsid w:val="05A17042"/>
    <w:rsid w:val="05A6668E"/>
    <w:rsid w:val="05A66A56"/>
    <w:rsid w:val="05ACE6B9"/>
    <w:rsid w:val="05AD0219"/>
    <w:rsid w:val="05AF1390"/>
    <w:rsid w:val="05AFAC72"/>
    <w:rsid w:val="05B0BAD9"/>
    <w:rsid w:val="05B72231"/>
    <w:rsid w:val="05BB94F4"/>
    <w:rsid w:val="05BBFD33"/>
    <w:rsid w:val="05BE7860"/>
    <w:rsid w:val="05C7222D"/>
    <w:rsid w:val="05CF0973"/>
    <w:rsid w:val="05CFD641"/>
    <w:rsid w:val="05D52374"/>
    <w:rsid w:val="05D82568"/>
    <w:rsid w:val="05D8C613"/>
    <w:rsid w:val="05D9CFCC"/>
    <w:rsid w:val="05DAA251"/>
    <w:rsid w:val="05E80D8B"/>
    <w:rsid w:val="05EB2CDE"/>
    <w:rsid w:val="05EEE10C"/>
    <w:rsid w:val="05EF9090"/>
    <w:rsid w:val="05FE00ED"/>
    <w:rsid w:val="060112DE"/>
    <w:rsid w:val="0602A586"/>
    <w:rsid w:val="060BD26D"/>
    <w:rsid w:val="060D98DD"/>
    <w:rsid w:val="060F5BD3"/>
    <w:rsid w:val="06118951"/>
    <w:rsid w:val="061D5D01"/>
    <w:rsid w:val="0624CD7F"/>
    <w:rsid w:val="0625092B"/>
    <w:rsid w:val="0628EB46"/>
    <w:rsid w:val="0629E93E"/>
    <w:rsid w:val="06336558"/>
    <w:rsid w:val="06338A65"/>
    <w:rsid w:val="0634158F"/>
    <w:rsid w:val="0634D1ED"/>
    <w:rsid w:val="0640E1E0"/>
    <w:rsid w:val="06430F15"/>
    <w:rsid w:val="0658C5DF"/>
    <w:rsid w:val="06625AB8"/>
    <w:rsid w:val="0664897A"/>
    <w:rsid w:val="06659BD9"/>
    <w:rsid w:val="067B4C9C"/>
    <w:rsid w:val="068C5B36"/>
    <w:rsid w:val="068FD2F4"/>
    <w:rsid w:val="0690269F"/>
    <w:rsid w:val="06984553"/>
    <w:rsid w:val="06A58B9C"/>
    <w:rsid w:val="06A7B6DA"/>
    <w:rsid w:val="06B89AA0"/>
    <w:rsid w:val="06BE7BE0"/>
    <w:rsid w:val="06C0DD51"/>
    <w:rsid w:val="06C3BDB7"/>
    <w:rsid w:val="06C6E104"/>
    <w:rsid w:val="06CAD27B"/>
    <w:rsid w:val="06CB225F"/>
    <w:rsid w:val="06CC8405"/>
    <w:rsid w:val="06D3B9E9"/>
    <w:rsid w:val="06DCB56E"/>
    <w:rsid w:val="06E61029"/>
    <w:rsid w:val="06E76CF2"/>
    <w:rsid w:val="06F045E2"/>
    <w:rsid w:val="06FAA36A"/>
    <w:rsid w:val="06FBF3A4"/>
    <w:rsid w:val="06FD1861"/>
    <w:rsid w:val="06FDD62D"/>
    <w:rsid w:val="07083D45"/>
    <w:rsid w:val="070A1FC2"/>
    <w:rsid w:val="070E4901"/>
    <w:rsid w:val="071003D6"/>
    <w:rsid w:val="071091F4"/>
    <w:rsid w:val="072905E5"/>
    <w:rsid w:val="072DA101"/>
    <w:rsid w:val="072EEB18"/>
    <w:rsid w:val="07306AE6"/>
    <w:rsid w:val="0731B886"/>
    <w:rsid w:val="074514A0"/>
    <w:rsid w:val="07486446"/>
    <w:rsid w:val="074B7F8B"/>
    <w:rsid w:val="0753F0CB"/>
    <w:rsid w:val="0757689B"/>
    <w:rsid w:val="075847EA"/>
    <w:rsid w:val="0769C8C6"/>
    <w:rsid w:val="076BCA25"/>
    <w:rsid w:val="0772AFF9"/>
    <w:rsid w:val="07753AE5"/>
    <w:rsid w:val="077DA4CB"/>
    <w:rsid w:val="0781E2FC"/>
    <w:rsid w:val="078DE91E"/>
    <w:rsid w:val="07927B9A"/>
    <w:rsid w:val="07969F93"/>
    <w:rsid w:val="0799A3F0"/>
    <w:rsid w:val="079C0AC7"/>
    <w:rsid w:val="07A19C34"/>
    <w:rsid w:val="07A4CEDB"/>
    <w:rsid w:val="07A8AB19"/>
    <w:rsid w:val="07AD20DD"/>
    <w:rsid w:val="07B76CEC"/>
    <w:rsid w:val="07B85167"/>
    <w:rsid w:val="07BEE514"/>
    <w:rsid w:val="07BF0AFB"/>
    <w:rsid w:val="07CCFA29"/>
    <w:rsid w:val="07D2DAAB"/>
    <w:rsid w:val="07D7A155"/>
    <w:rsid w:val="07D7B854"/>
    <w:rsid w:val="07D8CF1A"/>
    <w:rsid w:val="07D8D6BE"/>
    <w:rsid w:val="07DA2D2E"/>
    <w:rsid w:val="07DB68B7"/>
    <w:rsid w:val="07E154A0"/>
    <w:rsid w:val="07E4EE5F"/>
    <w:rsid w:val="07E56C75"/>
    <w:rsid w:val="07E75F94"/>
    <w:rsid w:val="07EA7D0A"/>
    <w:rsid w:val="07EE3E83"/>
    <w:rsid w:val="07EE9D90"/>
    <w:rsid w:val="07F45E1B"/>
    <w:rsid w:val="07F7F2AC"/>
    <w:rsid w:val="08003E8A"/>
    <w:rsid w:val="080B5525"/>
    <w:rsid w:val="080B619E"/>
    <w:rsid w:val="0819B104"/>
    <w:rsid w:val="0822ACDB"/>
    <w:rsid w:val="082CC26A"/>
    <w:rsid w:val="082CE7FA"/>
    <w:rsid w:val="0843F9FC"/>
    <w:rsid w:val="08493985"/>
    <w:rsid w:val="084FC457"/>
    <w:rsid w:val="08543A61"/>
    <w:rsid w:val="085599F1"/>
    <w:rsid w:val="0858D3C7"/>
    <w:rsid w:val="0864D8EA"/>
    <w:rsid w:val="087F6597"/>
    <w:rsid w:val="087FD2D4"/>
    <w:rsid w:val="08836F1F"/>
    <w:rsid w:val="088DF37D"/>
    <w:rsid w:val="089002D4"/>
    <w:rsid w:val="089154F9"/>
    <w:rsid w:val="0891E4D6"/>
    <w:rsid w:val="089224ED"/>
    <w:rsid w:val="0894AA5E"/>
    <w:rsid w:val="0897D4DB"/>
    <w:rsid w:val="08A53256"/>
    <w:rsid w:val="08A62CB4"/>
    <w:rsid w:val="08ABA164"/>
    <w:rsid w:val="08B1DE04"/>
    <w:rsid w:val="08B292CD"/>
    <w:rsid w:val="08B43F38"/>
    <w:rsid w:val="08B618F0"/>
    <w:rsid w:val="08BA33DB"/>
    <w:rsid w:val="08D08CDE"/>
    <w:rsid w:val="08D704F9"/>
    <w:rsid w:val="08E60CFA"/>
    <w:rsid w:val="08E9062F"/>
    <w:rsid w:val="08EFED86"/>
    <w:rsid w:val="08F10527"/>
    <w:rsid w:val="08F2AEAB"/>
    <w:rsid w:val="08F534F5"/>
    <w:rsid w:val="08F9BD1E"/>
    <w:rsid w:val="08FAEB11"/>
    <w:rsid w:val="08FD34A9"/>
    <w:rsid w:val="08FEFEDF"/>
    <w:rsid w:val="0900297D"/>
    <w:rsid w:val="090551D0"/>
    <w:rsid w:val="090D1B5C"/>
    <w:rsid w:val="090FCC9E"/>
    <w:rsid w:val="09157776"/>
    <w:rsid w:val="091C8222"/>
    <w:rsid w:val="091D1EAD"/>
    <w:rsid w:val="0927D5D9"/>
    <w:rsid w:val="092A0790"/>
    <w:rsid w:val="092B809B"/>
    <w:rsid w:val="092CF2F6"/>
    <w:rsid w:val="092D4CF3"/>
    <w:rsid w:val="0932A4CC"/>
    <w:rsid w:val="0934B9F3"/>
    <w:rsid w:val="0935D4D6"/>
    <w:rsid w:val="0947B5BD"/>
    <w:rsid w:val="094E60C4"/>
    <w:rsid w:val="094FF30E"/>
    <w:rsid w:val="0951AC56"/>
    <w:rsid w:val="09539276"/>
    <w:rsid w:val="0966F079"/>
    <w:rsid w:val="09796CBB"/>
    <w:rsid w:val="097CA5C4"/>
    <w:rsid w:val="097EE9E6"/>
    <w:rsid w:val="09828053"/>
    <w:rsid w:val="0994AE9E"/>
    <w:rsid w:val="099A9335"/>
    <w:rsid w:val="09AFE235"/>
    <w:rsid w:val="09B5975E"/>
    <w:rsid w:val="09B9C856"/>
    <w:rsid w:val="09BA9E90"/>
    <w:rsid w:val="09BB646D"/>
    <w:rsid w:val="09CA02AE"/>
    <w:rsid w:val="09CB1592"/>
    <w:rsid w:val="09D5330D"/>
    <w:rsid w:val="09E33CF2"/>
    <w:rsid w:val="09E5A9B3"/>
    <w:rsid w:val="09E8BBFE"/>
    <w:rsid w:val="09EE4E5E"/>
    <w:rsid w:val="09F64AE8"/>
    <w:rsid w:val="09FA173A"/>
    <w:rsid w:val="09FA6EA0"/>
    <w:rsid w:val="09FC2D97"/>
    <w:rsid w:val="09FF6922"/>
    <w:rsid w:val="0A02ADA9"/>
    <w:rsid w:val="0A043288"/>
    <w:rsid w:val="0A047106"/>
    <w:rsid w:val="0A09BFFD"/>
    <w:rsid w:val="0A1103B7"/>
    <w:rsid w:val="0A1F330B"/>
    <w:rsid w:val="0A275580"/>
    <w:rsid w:val="0A290A30"/>
    <w:rsid w:val="0A29D0C7"/>
    <w:rsid w:val="0A2C177D"/>
    <w:rsid w:val="0A2DB2ED"/>
    <w:rsid w:val="0A32A2F6"/>
    <w:rsid w:val="0A362FD5"/>
    <w:rsid w:val="0A3C0BB3"/>
    <w:rsid w:val="0A49E161"/>
    <w:rsid w:val="0A4E5A98"/>
    <w:rsid w:val="0A4F6FC3"/>
    <w:rsid w:val="0A527E73"/>
    <w:rsid w:val="0A563F8A"/>
    <w:rsid w:val="0A5BEB9D"/>
    <w:rsid w:val="0A6299BC"/>
    <w:rsid w:val="0A724FCD"/>
    <w:rsid w:val="0A7B9D66"/>
    <w:rsid w:val="0A8059A4"/>
    <w:rsid w:val="0A88B7A0"/>
    <w:rsid w:val="0A97B848"/>
    <w:rsid w:val="0AA5FB9E"/>
    <w:rsid w:val="0AA8A0B1"/>
    <w:rsid w:val="0AB15027"/>
    <w:rsid w:val="0AB34C82"/>
    <w:rsid w:val="0ABB27C3"/>
    <w:rsid w:val="0AC3B75C"/>
    <w:rsid w:val="0AC97426"/>
    <w:rsid w:val="0ACF3310"/>
    <w:rsid w:val="0AD11F65"/>
    <w:rsid w:val="0AD1281A"/>
    <w:rsid w:val="0AD3C47C"/>
    <w:rsid w:val="0AD77118"/>
    <w:rsid w:val="0AD9E78E"/>
    <w:rsid w:val="0ADB27DB"/>
    <w:rsid w:val="0ADD9FA0"/>
    <w:rsid w:val="0AEF196E"/>
    <w:rsid w:val="0AF15FBD"/>
    <w:rsid w:val="0AF1B33D"/>
    <w:rsid w:val="0AFA09FA"/>
    <w:rsid w:val="0AFF4E37"/>
    <w:rsid w:val="0B03412F"/>
    <w:rsid w:val="0B0E8BBB"/>
    <w:rsid w:val="0B0F18C1"/>
    <w:rsid w:val="0B14B889"/>
    <w:rsid w:val="0B1F9D20"/>
    <w:rsid w:val="0B25F94E"/>
    <w:rsid w:val="0B2BC111"/>
    <w:rsid w:val="0B2C4D2B"/>
    <w:rsid w:val="0B3055A7"/>
    <w:rsid w:val="0B32B0B7"/>
    <w:rsid w:val="0B34CE19"/>
    <w:rsid w:val="0B3B97DB"/>
    <w:rsid w:val="0B3E6081"/>
    <w:rsid w:val="0B3F03D6"/>
    <w:rsid w:val="0B414BBC"/>
    <w:rsid w:val="0B431C9B"/>
    <w:rsid w:val="0B4C07F8"/>
    <w:rsid w:val="0B4C0D02"/>
    <w:rsid w:val="0B5AF4C6"/>
    <w:rsid w:val="0B5BF168"/>
    <w:rsid w:val="0B5F53A5"/>
    <w:rsid w:val="0B60B1F0"/>
    <w:rsid w:val="0B6B426E"/>
    <w:rsid w:val="0B6F9B79"/>
    <w:rsid w:val="0B72ACD7"/>
    <w:rsid w:val="0B8095BF"/>
    <w:rsid w:val="0B80E82D"/>
    <w:rsid w:val="0B90C25B"/>
    <w:rsid w:val="0B96E678"/>
    <w:rsid w:val="0B9DED4F"/>
    <w:rsid w:val="0BA1D34D"/>
    <w:rsid w:val="0BA3D944"/>
    <w:rsid w:val="0BA6666E"/>
    <w:rsid w:val="0BA86CD8"/>
    <w:rsid w:val="0BA8C9D1"/>
    <w:rsid w:val="0BAB423E"/>
    <w:rsid w:val="0BC0630D"/>
    <w:rsid w:val="0BC3A2FE"/>
    <w:rsid w:val="0BC4D848"/>
    <w:rsid w:val="0BCCD03B"/>
    <w:rsid w:val="0BD8D56D"/>
    <w:rsid w:val="0BDFDEC3"/>
    <w:rsid w:val="0BEC72BB"/>
    <w:rsid w:val="0BEFA4B2"/>
    <w:rsid w:val="0C0789D1"/>
    <w:rsid w:val="0C0F84CA"/>
    <w:rsid w:val="0C116008"/>
    <w:rsid w:val="0C1184F1"/>
    <w:rsid w:val="0C14D211"/>
    <w:rsid w:val="0C1D9159"/>
    <w:rsid w:val="0C22DCA4"/>
    <w:rsid w:val="0C2C0552"/>
    <w:rsid w:val="0C362FDF"/>
    <w:rsid w:val="0C39E725"/>
    <w:rsid w:val="0C3D8307"/>
    <w:rsid w:val="0C4171DA"/>
    <w:rsid w:val="0C426EB7"/>
    <w:rsid w:val="0C441F0B"/>
    <w:rsid w:val="0C46C8FD"/>
    <w:rsid w:val="0C4A9971"/>
    <w:rsid w:val="0C4ADAFB"/>
    <w:rsid w:val="0C5289A3"/>
    <w:rsid w:val="0C54429A"/>
    <w:rsid w:val="0C54A925"/>
    <w:rsid w:val="0C54B347"/>
    <w:rsid w:val="0C592838"/>
    <w:rsid w:val="0C5F5B32"/>
    <w:rsid w:val="0C61049C"/>
    <w:rsid w:val="0C6589AF"/>
    <w:rsid w:val="0C676F32"/>
    <w:rsid w:val="0C67D5A2"/>
    <w:rsid w:val="0C69C324"/>
    <w:rsid w:val="0C6F1DB3"/>
    <w:rsid w:val="0C703612"/>
    <w:rsid w:val="0C76775B"/>
    <w:rsid w:val="0C7870E5"/>
    <w:rsid w:val="0C7D4089"/>
    <w:rsid w:val="0C82E4DB"/>
    <w:rsid w:val="0C8CA124"/>
    <w:rsid w:val="0C923338"/>
    <w:rsid w:val="0C9F8DCF"/>
    <w:rsid w:val="0CB319AA"/>
    <w:rsid w:val="0CB4292C"/>
    <w:rsid w:val="0CB6B41D"/>
    <w:rsid w:val="0CB73DA1"/>
    <w:rsid w:val="0CBB717E"/>
    <w:rsid w:val="0CBE52AB"/>
    <w:rsid w:val="0CC126DC"/>
    <w:rsid w:val="0CC96A5D"/>
    <w:rsid w:val="0CD115CA"/>
    <w:rsid w:val="0CD269DD"/>
    <w:rsid w:val="0CEEC28C"/>
    <w:rsid w:val="0CF86248"/>
    <w:rsid w:val="0CF92C8D"/>
    <w:rsid w:val="0D02056E"/>
    <w:rsid w:val="0D0734C1"/>
    <w:rsid w:val="0D093473"/>
    <w:rsid w:val="0D0DDBF9"/>
    <w:rsid w:val="0D0F8352"/>
    <w:rsid w:val="0D12B9D1"/>
    <w:rsid w:val="0D183912"/>
    <w:rsid w:val="0D1852EA"/>
    <w:rsid w:val="0D1A1816"/>
    <w:rsid w:val="0D20CD2B"/>
    <w:rsid w:val="0D22BD37"/>
    <w:rsid w:val="0D244E37"/>
    <w:rsid w:val="0D27D97E"/>
    <w:rsid w:val="0D32831B"/>
    <w:rsid w:val="0D33E299"/>
    <w:rsid w:val="0D3A8950"/>
    <w:rsid w:val="0D4648E3"/>
    <w:rsid w:val="0D46F0E2"/>
    <w:rsid w:val="0D4BF989"/>
    <w:rsid w:val="0D514BB9"/>
    <w:rsid w:val="0D53D29C"/>
    <w:rsid w:val="0D626018"/>
    <w:rsid w:val="0D632B9D"/>
    <w:rsid w:val="0D6373F7"/>
    <w:rsid w:val="0D648CCA"/>
    <w:rsid w:val="0D79699B"/>
    <w:rsid w:val="0D7CAF2C"/>
    <w:rsid w:val="0D83E379"/>
    <w:rsid w:val="0D88038A"/>
    <w:rsid w:val="0D8D3BAA"/>
    <w:rsid w:val="0DA5FAE9"/>
    <w:rsid w:val="0DB7240C"/>
    <w:rsid w:val="0DB8BDB7"/>
    <w:rsid w:val="0DC0C9BA"/>
    <w:rsid w:val="0DC3AB7D"/>
    <w:rsid w:val="0DC96B35"/>
    <w:rsid w:val="0DD8B7A6"/>
    <w:rsid w:val="0DDB6AC7"/>
    <w:rsid w:val="0DE431B2"/>
    <w:rsid w:val="0DE62EDC"/>
    <w:rsid w:val="0DE75502"/>
    <w:rsid w:val="0DE85BB9"/>
    <w:rsid w:val="0DE9BF3B"/>
    <w:rsid w:val="0DED98ED"/>
    <w:rsid w:val="0DEFC5B0"/>
    <w:rsid w:val="0DF0B351"/>
    <w:rsid w:val="0DF17832"/>
    <w:rsid w:val="0DF5D737"/>
    <w:rsid w:val="0DF99EF2"/>
    <w:rsid w:val="0E02D9B8"/>
    <w:rsid w:val="0E07EE9F"/>
    <w:rsid w:val="0E0A2F57"/>
    <w:rsid w:val="0E0C0F26"/>
    <w:rsid w:val="0E0CA32D"/>
    <w:rsid w:val="0E151158"/>
    <w:rsid w:val="0E1EF2D6"/>
    <w:rsid w:val="0E27B86A"/>
    <w:rsid w:val="0E280850"/>
    <w:rsid w:val="0E2841B0"/>
    <w:rsid w:val="0E30B68C"/>
    <w:rsid w:val="0E3CDD59"/>
    <w:rsid w:val="0E3FFE8D"/>
    <w:rsid w:val="0E42E79E"/>
    <w:rsid w:val="0E45CB1A"/>
    <w:rsid w:val="0E4D7FFD"/>
    <w:rsid w:val="0E4DD9FD"/>
    <w:rsid w:val="0E55C7C0"/>
    <w:rsid w:val="0E5609D2"/>
    <w:rsid w:val="0E575642"/>
    <w:rsid w:val="0E57C98D"/>
    <w:rsid w:val="0E5E3FEA"/>
    <w:rsid w:val="0E5F766D"/>
    <w:rsid w:val="0E7F4EA7"/>
    <w:rsid w:val="0E7FDF36"/>
    <w:rsid w:val="0E811B03"/>
    <w:rsid w:val="0E83DD12"/>
    <w:rsid w:val="0E873C93"/>
    <w:rsid w:val="0E87A7BB"/>
    <w:rsid w:val="0E88ED9C"/>
    <w:rsid w:val="0E8BF68D"/>
    <w:rsid w:val="0E8C8636"/>
    <w:rsid w:val="0E90ED71"/>
    <w:rsid w:val="0E9431B2"/>
    <w:rsid w:val="0E94E5EE"/>
    <w:rsid w:val="0E94E724"/>
    <w:rsid w:val="0E988C45"/>
    <w:rsid w:val="0E9F3274"/>
    <w:rsid w:val="0EA4AB14"/>
    <w:rsid w:val="0EA5E469"/>
    <w:rsid w:val="0EADD874"/>
    <w:rsid w:val="0EB5F896"/>
    <w:rsid w:val="0EB6D91A"/>
    <w:rsid w:val="0EB7EDED"/>
    <w:rsid w:val="0EB8B1EA"/>
    <w:rsid w:val="0EBA7121"/>
    <w:rsid w:val="0EBB9E3C"/>
    <w:rsid w:val="0ED3A6D1"/>
    <w:rsid w:val="0EDBBF01"/>
    <w:rsid w:val="0EE0647B"/>
    <w:rsid w:val="0EE1B27E"/>
    <w:rsid w:val="0EE50AA4"/>
    <w:rsid w:val="0EE677B9"/>
    <w:rsid w:val="0EEC5F23"/>
    <w:rsid w:val="0EF14CFC"/>
    <w:rsid w:val="0EF5EEE5"/>
    <w:rsid w:val="0EFCE708"/>
    <w:rsid w:val="0EFD6109"/>
    <w:rsid w:val="0F1C9D35"/>
    <w:rsid w:val="0F2139CE"/>
    <w:rsid w:val="0F3E931B"/>
    <w:rsid w:val="0F499BCC"/>
    <w:rsid w:val="0F4D38AE"/>
    <w:rsid w:val="0F503E2C"/>
    <w:rsid w:val="0F53CA44"/>
    <w:rsid w:val="0F565D35"/>
    <w:rsid w:val="0F58F702"/>
    <w:rsid w:val="0F5A80AA"/>
    <w:rsid w:val="0F5F6C98"/>
    <w:rsid w:val="0F653B96"/>
    <w:rsid w:val="0F6C5A32"/>
    <w:rsid w:val="0F6DEE1D"/>
    <w:rsid w:val="0F708845"/>
    <w:rsid w:val="0F7D9EFC"/>
    <w:rsid w:val="0F89C04E"/>
    <w:rsid w:val="0F8AB7DF"/>
    <w:rsid w:val="0F8D517A"/>
    <w:rsid w:val="0F8E39E2"/>
    <w:rsid w:val="0FA06E93"/>
    <w:rsid w:val="0FA48D7B"/>
    <w:rsid w:val="0FA4E7FF"/>
    <w:rsid w:val="0FA5D464"/>
    <w:rsid w:val="0FA60A87"/>
    <w:rsid w:val="0FAFEBCA"/>
    <w:rsid w:val="0FB4A3C8"/>
    <w:rsid w:val="0FB7237E"/>
    <w:rsid w:val="0FC52910"/>
    <w:rsid w:val="0FC98D8E"/>
    <w:rsid w:val="0FCCD564"/>
    <w:rsid w:val="0FCF4649"/>
    <w:rsid w:val="0FDEEEB7"/>
    <w:rsid w:val="0FE5612B"/>
    <w:rsid w:val="0FE70F87"/>
    <w:rsid w:val="0FEAFB9B"/>
    <w:rsid w:val="0FEF9AB2"/>
    <w:rsid w:val="0FF194E9"/>
    <w:rsid w:val="0FF5957A"/>
    <w:rsid w:val="0FF5A7BB"/>
    <w:rsid w:val="1000CE4E"/>
    <w:rsid w:val="1005F0CA"/>
    <w:rsid w:val="1019AFB8"/>
    <w:rsid w:val="10230867"/>
    <w:rsid w:val="1026F4A9"/>
    <w:rsid w:val="1027F330"/>
    <w:rsid w:val="102B4207"/>
    <w:rsid w:val="102F1A53"/>
    <w:rsid w:val="10371ECE"/>
    <w:rsid w:val="10514DC7"/>
    <w:rsid w:val="1056A6A1"/>
    <w:rsid w:val="105E221D"/>
    <w:rsid w:val="105F7CD0"/>
    <w:rsid w:val="106293B1"/>
    <w:rsid w:val="10632927"/>
    <w:rsid w:val="10661343"/>
    <w:rsid w:val="10666F8C"/>
    <w:rsid w:val="106EAD6A"/>
    <w:rsid w:val="10712C03"/>
    <w:rsid w:val="1077AAF5"/>
    <w:rsid w:val="1080A219"/>
    <w:rsid w:val="1081DB15"/>
    <w:rsid w:val="108837AA"/>
    <w:rsid w:val="108DE2BC"/>
    <w:rsid w:val="109606E6"/>
    <w:rsid w:val="109A4217"/>
    <w:rsid w:val="109F8461"/>
    <w:rsid w:val="10A89523"/>
    <w:rsid w:val="10A9E87E"/>
    <w:rsid w:val="10B46CD9"/>
    <w:rsid w:val="10BA884E"/>
    <w:rsid w:val="10D30E8A"/>
    <w:rsid w:val="10D31149"/>
    <w:rsid w:val="10D7C626"/>
    <w:rsid w:val="10DED9A9"/>
    <w:rsid w:val="10E08D07"/>
    <w:rsid w:val="10E8C0E7"/>
    <w:rsid w:val="10EA1B14"/>
    <w:rsid w:val="10ECF7AD"/>
    <w:rsid w:val="10ED1491"/>
    <w:rsid w:val="10ED9143"/>
    <w:rsid w:val="10F58C24"/>
    <w:rsid w:val="10F6A681"/>
    <w:rsid w:val="10FA519F"/>
    <w:rsid w:val="10FC9751"/>
    <w:rsid w:val="11007092"/>
    <w:rsid w:val="11010BF7"/>
    <w:rsid w:val="110E988E"/>
    <w:rsid w:val="1119CAC5"/>
    <w:rsid w:val="111B6690"/>
    <w:rsid w:val="111F1296"/>
    <w:rsid w:val="11201873"/>
    <w:rsid w:val="11274141"/>
    <w:rsid w:val="1127F6ED"/>
    <w:rsid w:val="112A0A43"/>
    <w:rsid w:val="112EF07B"/>
    <w:rsid w:val="1135D637"/>
    <w:rsid w:val="114165F4"/>
    <w:rsid w:val="11468896"/>
    <w:rsid w:val="11480C80"/>
    <w:rsid w:val="115401BB"/>
    <w:rsid w:val="1166067C"/>
    <w:rsid w:val="116D738E"/>
    <w:rsid w:val="116F43E1"/>
    <w:rsid w:val="1176F359"/>
    <w:rsid w:val="1178D09E"/>
    <w:rsid w:val="117D1985"/>
    <w:rsid w:val="11886D05"/>
    <w:rsid w:val="119377FF"/>
    <w:rsid w:val="119F5D07"/>
    <w:rsid w:val="11AAFEEC"/>
    <w:rsid w:val="11BDD942"/>
    <w:rsid w:val="11C89E8A"/>
    <w:rsid w:val="11CD04AA"/>
    <w:rsid w:val="11D97C35"/>
    <w:rsid w:val="11DAE8C2"/>
    <w:rsid w:val="11DDE22C"/>
    <w:rsid w:val="11DE717E"/>
    <w:rsid w:val="11E2C7B2"/>
    <w:rsid w:val="11E35F57"/>
    <w:rsid w:val="11E64942"/>
    <w:rsid w:val="11EB71E4"/>
    <w:rsid w:val="11EB7222"/>
    <w:rsid w:val="11EBA607"/>
    <w:rsid w:val="11F6EB08"/>
    <w:rsid w:val="11FBBCEF"/>
    <w:rsid w:val="11FE98C7"/>
    <w:rsid w:val="11FEA662"/>
    <w:rsid w:val="11FF63E1"/>
    <w:rsid w:val="12089022"/>
    <w:rsid w:val="120A6E03"/>
    <w:rsid w:val="120F8F72"/>
    <w:rsid w:val="120FE5E1"/>
    <w:rsid w:val="121F7782"/>
    <w:rsid w:val="12237AEE"/>
    <w:rsid w:val="1226B62F"/>
    <w:rsid w:val="1229C987"/>
    <w:rsid w:val="122F806B"/>
    <w:rsid w:val="123093C8"/>
    <w:rsid w:val="12309A44"/>
    <w:rsid w:val="1232390D"/>
    <w:rsid w:val="12333ED2"/>
    <w:rsid w:val="12346C0C"/>
    <w:rsid w:val="1238F4C3"/>
    <w:rsid w:val="1241594B"/>
    <w:rsid w:val="12442830"/>
    <w:rsid w:val="124A43E9"/>
    <w:rsid w:val="124D9913"/>
    <w:rsid w:val="1251F9C9"/>
    <w:rsid w:val="1252F668"/>
    <w:rsid w:val="1257D57F"/>
    <w:rsid w:val="125A4262"/>
    <w:rsid w:val="12620AD7"/>
    <w:rsid w:val="1265A683"/>
    <w:rsid w:val="1268C4F9"/>
    <w:rsid w:val="12697139"/>
    <w:rsid w:val="126E5CC2"/>
    <w:rsid w:val="1271DB49"/>
    <w:rsid w:val="1276B494"/>
    <w:rsid w:val="12790A88"/>
    <w:rsid w:val="127E3F85"/>
    <w:rsid w:val="128714E7"/>
    <w:rsid w:val="1289FCA5"/>
    <w:rsid w:val="128D91B2"/>
    <w:rsid w:val="1290C9A8"/>
    <w:rsid w:val="1292B348"/>
    <w:rsid w:val="129F1A38"/>
    <w:rsid w:val="12A97A28"/>
    <w:rsid w:val="12B3E26B"/>
    <w:rsid w:val="12BC05A5"/>
    <w:rsid w:val="12BF1211"/>
    <w:rsid w:val="12C1DFD1"/>
    <w:rsid w:val="12C86EB9"/>
    <w:rsid w:val="12D7B593"/>
    <w:rsid w:val="12E176A3"/>
    <w:rsid w:val="12E4726A"/>
    <w:rsid w:val="12E5FB81"/>
    <w:rsid w:val="12F80C82"/>
    <w:rsid w:val="12F9A95C"/>
    <w:rsid w:val="13012E50"/>
    <w:rsid w:val="130A66A3"/>
    <w:rsid w:val="130E6CC8"/>
    <w:rsid w:val="13110485"/>
    <w:rsid w:val="13131559"/>
    <w:rsid w:val="1318ECC7"/>
    <w:rsid w:val="131DAA99"/>
    <w:rsid w:val="131DCEC9"/>
    <w:rsid w:val="13209F2B"/>
    <w:rsid w:val="132656D5"/>
    <w:rsid w:val="132C969B"/>
    <w:rsid w:val="13303890"/>
    <w:rsid w:val="1331AF81"/>
    <w:rsid w:val="1336A7E0"/>
    <w:rsid w:val="133B9158"/>
    <w:rsid w:val="1343FEE3"/>
    <w:rsid w:val="1346E9C7"/>
    <w:rsid w:val="13475053"/>
    <w:rsid w:val="134AFDA3"/>
    <w:rsid w:val="13527875"/>
    <w:rsid w:val="1355BD31"/>
    <w:rsid w:val="135D08EF"/>
    <w:rsid w:val="135E09AF"/>
    <w:rsid w:val="13636D7E"/>
    <w:rsid w:val="13643E9F"/>
    <w:rsid w:val="1365961A"/>
    <w:rsid w:val="1372A2D0"/>
    <w:rsid w:val="1380CE2C"/>
    <w:rsid w:val="13831D14"/>
    <w:rsid w:val="1386CBFB"/>
    <w:rsid w:val="138C80BF"/>
    <w:rsid w:val="1393ED6F"/>
    <w:rsid w:val="13A02EE5"/>
    <w:rsid w:val="13A8D0C7"/>
    <w:rsid w:val="13B89AB0"/>
    <w:rsid w:val="13BDF5BD"/>
    <w:rsid w:val="13C18F67"/>
    <w:rsid w:val="13C1E4C6"/>
    <w:rsid w:val="13C3B788"/>
    <w:rsid w:val="13C77DA9"/>
    <w:rsid w:val="13D6FCAD"/>
    <w:rsid w:val="13DD29AC"/>
    <w:rsid w:val="13E0A4E1"/>
    <w:rsid w:val="13E3D495"/>
    <w:rsid w:val="13E721F1"/>
    <w:rsid w:val="13F4CAAF"/>
    <w:rsid w:val="13FCA85D"/>
    <w:rsid w:val="14068CB8"/>
    <w:rsid w:val="14086A5D"/>
    <w:rsid w:val="140970E7"/>
    <w:rsid w:val="140C4C1E"/>
    <w:rsid w:val="140D9529"/>
    <w:rsid w:val="140FBC23"/>
    <w:rsid w:val="1429949E"/>
    <w:rsid w:val="14336269"/>
    <w:rsid w:val="143E7F86"/>
    <w:rsid w:val="144440AE"/>
    <w:rsid w:val="14553331"/>
    <w:rsid w:val="1462998D"/>
    <w:rsid w:val="146A657D"/>
    <w:rsid w:val="146B2A48"/>
    <w:rsid w:val="146C655F"/>
    <w:rsid w:val="146DF72D"/>
    <w:rsid w:val="14747AAF"/>
    <w:rsid w:val="147C9A0B"/>
    <w:rsid w:val="14853173"/>
    <w:rsid w:val="148D0B3D"/>
    <w:rsid w:val="148E1BDC"/>
    <w:rsid w:val="149181DA"/>
    <w:rsid w:val="1491F5BF"/>
    <w:rsid w:val="14946F1B"/>
    <w:rsid w:val="149882B4"/>
    <w:rsid w:val="14BB6CCC"/>
    <w:rsid w:val="14BBBE3B"/>
    <w:rsid w:val="14BD8D34"/>
    <w:rsid w:val="14CA4BA8"/>
    <w:rsid w:val="14CC0EE1"/>
    <w:rsid w:val="14E21892"/>
    <w:rsid w:val="14E407A3"/>
    <w:rsid w:val="14E4352F"/>
    <w:rsid w:val="14E57B0F"/>
    <w:rsid w:val="14E7F2DA"/>
    <w:rsid w:val="14EF6BF3"/>
    <w:rsid w:val="14F2CA5C"/>
    <w:rsid w:val="14F562AF"/>
    <w:rsid w:val="14FB34F5"/>
    <w:rsid w:val="14FBF4CB"/>
    <w:rsid w:val="14FE00D6"/>
    <w:rsid w:val="15094759"/>
    <w:rsid w:val="150E8464"/>
    <w:rsid w:val="1520A26B"/>
    <w:rsid w:val="152D814C"/>
    <w:rsid w:val="152E6E65"/>
    <w:rsid w:val="1530C661"/>
    <w:rsid w:val="1534F213"/>
    <w:rsid w:val="15388BB2"/>
    <w:rsid w:val="1539C80E"/>
    <w:rsid w:val="153BCD2C"/>
    <w:rsid w:val="153EE124"/>
    <w:rsid w:val="153F2F1C"/>
    <w:rsid w:val="154410B6"/>
    <w:rsid w:val="154557BA"/>
    <w:rsid w:val="15464182"/>
    <w:rsid w:val="1546EC39"/>
    <w:rsid w:val="154E9A03"/>
    <w:rsid w:val="155162DE"/>
    <w:rsid w:val="1552836D"/>
    <w:rsid w:val="155A0B51"/>
    <w:rsid w:val="155FCCCD"/>
    <w:rsid w:val="15633597"/>
    <w:rsid w:val="156E9130"/>
    <w:rsid w:val="15708A95"/>
    <w:rsid w:val="157286D1"/>
    <w:rsid w:val="1574570B"/>
    <w:rsid w:val="1585D078"/>
    <w:rsid w:val="1588F679"/>
    <w:rsid w:val="158A1DD7"/>
    <w:rsid w:val="158A4EA9"/>
    <w:rsid w:val="15918711"/>
    <w:rsid w:val="15918A10"/>
    <w:rsid w:val="159EF8C5"/>
    <w:rsid w:val="15A1548D"/>
    <w:rsid w:val="15A22363"/>
    <w:rsid w:val="15A309AD"/>
    <w:rsid w:val="15AE4D92"/>
    <w:rsid w:val="15B0A8AE"/>
    <w:rsid w:val="15B28680"/>
    <w:rsid w:val="15B54340"/>
    <w:rsid w:val="15C3EA07"/>
    <w:rsid w:val="15C82AF1"/>
    <w:rsid w:val="15C9064A"/>
    <w:rsid w:val="15C99350"/>
    <w:rsid w:val="15CAB7F2"/>
    <w:rsid w:val="15CED8AA"/>
    <w:rsid w:val="15CF9831"/>
    <w:rsid w:val="15DB70F5"/>
    <w:rsid w:val="15DD139B"/>
    <w:rsid w:val="15DFFE4A"/>
    <w:rsid w:val="15E05DF4"/>
    <w:rsid w:val="15F0E892"/>
    <w:rsid w:val="15F1A820"/>
    <w:rsid w:val="15F2A10D"/>
    <w:rsid w:val="15F33518"/>
    <w:rsid w:val="15F4EA3E"/>
    <w:rsid w:val="15F793E8"/>
    <w:rsid w:val="15FFF102"/>
    <w:rsid w:val="160D32A7"/>
    <w:rsid w:val="1610127C"/>
    <w:rsid w:val="16131E7D"/>
    <w:rsid w:val="162193F1"/>
    <w:rsid w:val="162849B8"/>
    <w:rsid w:val="1633BDFB"/>
    <w:rsid w:val="16442194"/>
    <w:rsid w:val="164BFF6F"/>
    <w:rsid w:val="164E28B0"/>
    <w:rsid w:val="16525022"/>
    <w:rsid w:val="16588BEF"/>
    <w:rsid w:val="165EB868"/>
    <w:rsid w:val="166152B6"/>
    <w:rsid w:val="1665D745"/>
    <w:rsid w:val="16673D0E"/>
    <w:rsid w:val="16689788"/>
    <w:rsid w:val="16785F66"/>
    <w:rsid w:val="1678D44E"/>
    <w:rsid w:val="167F23E6"/>
    <w:rsid w:val="168296CA"/>
    <w:rsid w:val="168449C8"/>
    <w:rsid w:val="168806D2"/>
    <w:rsid w:val="1688D9EA"/>
    <w:rsid w:val="168D34E0"/>
    <w:rsid w:val="168D81C1"/>
    <w:rsid w:val="168E5C84"/>
    <w:rsid w:val="1690B031"/>
    <w:rsid w:val="16AA54C5"/>
    <w:rsid w:val="16AC13D3"/>
    <w:rsid w:val="16AFADBA"/>
    <w:rsid w:val="16BE4C8A"/>
    <w:rsid w:val="16C36A18"/>
    <w:rsid w:val="16D170FE"/>
    <w:rsid w:val="16D7C780"/>
    <w:rsid w:val="16DD4991"/>
    <w:rsid w:val="16E34AF0"/>
    <w:rsid w:val="16F12DE0"/>
    <w:rsid w:val="16F1CF13"/>
    <w:rsid w:val="16F33A22"/>
    <w:rsid w:val="16F43F85"/>
    <w:rsid w:val="16F8754D"/>
    <w:rsid w:val="16F9E9F6"/>
    <w:rsid w:val="16FBE4D8"/>
    <w:rsid w:val="16FF1EF8"/>
    <w:rsid w:val="1705464F"/>
    <w:rsid w:val="1705D0C8"/>
    <w:rsid w:val="170DB40B"/>
    <w:rsid w:val="170E6E2C"/>
    <w:rsid w:val="1717BE64"/>
    <w:rsid w:val="171C2C5F"/>
    <w:rsid w:val="171D4EF1"/>
    <w:rsid w:val="171E0478"/>
    <w:rsid w:val="17206D3D"/>
    <w:rsid w:val="1728A83A"/>
    <w:rsid w:val="172B671C"/>
    <w:rsid w:val="172C5EE9"/>
    <w:rsid w:val="1730B132"/>
    <w:rsid w:val="173B0886"/>
    <w:rsid w:val="1740F811"/>
    <w:rsid w:val="1748B379"/>
    <w:rsid w:val="174A6F55"/>
    <w:rsid w:val="174B05C6"/>
    <w:rsid w:val="174CACF6"/>
    <w:rsid w:val="174CAE56"/>
    <w:rsid w:val="175007EE"/>
    <w:rsid w:val="175608C0"/>
    <w:rsid w:val="176F0F1B"/>
    <w:rsid w:val="177041B5"/>
    <w:rsid w:val="17708040"/>
    <w:rsid w:val="1775C656"/>
    <w:rsid w:val="178FFCB5"/>
    <w:rsid w:val="17908C62"/>
    <w:rsid w:val="1790F99A"/>
    <w:rsid w:val="17A415CE"/>
    <w:rsid w:val="17A57DDF"/>
    <w:rsid w:val="17AA9585"/>
    <w:rsid w:val="17AAD103"/>
    <w:rsid w:val="17B5E353"/>
    <w:rsid w:val="17B818FA"/>
    <w:rsid w:val="17B93D52"/>
    <w:rsid w:val="17B97229"/>
    <w:rsid w:val="17C1E1AE"/>
    <w:rsid w:val="17D13E32"/>
    <w:rsid w:val="17D4A37A"/>
    <w:rsid w:val="17D585A4"/>
    <w:rsid w:val="17D5C63D"/>
    <w:rsid w:val="17E20D26"/>
    <w:rsid w:val="17E99D8E"/>
    <w:rsid w:val="17F8C68E"/>
    <w:rsid w:val="17FD3099"/>
    <w:rsid w:val="17FED6D3"/>
    <w:rsid w:val="18012B0D"/>
    <w:rsid w:val="18066112"/>
    <w:rsid w:val="18072C01"/>
    <w:rsid w:val="180A307C"/>
    <w:rsid w:val="180AD4CD"/>
    <w:rsid w:val="1811C170"/>
    <w:rsid w:val="182BDC41"/>
    <w:rsid w:val="1830C812"/>
    <w:rsid w:val="18317C59"/>
    <w:rsid w:val="183EBAF4"/>
    <w:rsid w:val="18473AA9"/>
    <w:rsid w:val="18499006"/>
    <w:rsid w:val="184BEADB"/>
    <w:rsid w:val="184D475E"/>
    <w:rsid w:val="18574343"/>
    <w:rsid w:val="185D5CFE"/>
    <w:rsid w:val="186DD368"/>
    <w:rsid w:val="186E5E4F"/>
    <w:rsid w:val="187211AA"/>
    <w:rsid w:val="18791591"/>
    <w:rsid w:val="187A4AFA"/>
    <w:rsid w:val="18804E9C"/>
    <w:rsid w:val="18845F70"/>
    <w:rsid w:val="189B01D7"/>
    <w:rsid w:val="189ECA5E"/>
    <w:rsid w:val="18AA2793"/>
    <w:rsid w:val="18ABD291"/>
    <w:rsid w:val="18ABE0F5"/>
    <w:rsid w:val="18ADA848"/>
    <w:rsid w:val="18AE8005"/>
    <w:rsid w:val="18B544E4"/>
    <w:rsid w:val="18BFB47F"/>
    <w:rsid w:val="18D4EFB3"/>
    <w:rsid w:val="18D7D60E"/>
    <w:rsid w:val="18DD8506"/>
    <w:rsid w:val="18DF22E5"/>
    <w:rsid w:val="18E459AB"/>
    <w:rsid w:val="18E6EB9F"/>
    <w:rsid w:val="18E70888"/>
    <w:rsid w:val="18E8F393"/>
    <w:rsid w:val="18EF9853"/>
    <w:rsid w:val="18F1F481"/>
    <w:rsid w:val="18FA415F"/>
    <w:rsid w:val="18FF8710"/>
    <w:rsid w:val="1904715A"/>
    <w:rsid w:val="1913082A"/>
    <w:rsid w:val="1915A63B"/>
    <w:rsid w:val="1917C020"/>
    <w:rsid w:val="1917C31B"/>
    <w:rsid w:val="191C4E80"/>
    <w:rsid w:val="191F9F6A"/>
    <w:rsid w:val="1920CF04"/>
    <w:rsid w:val="1922CDBC"/>
    <w:rsid w:val="1922DEB7"/>
    <w:rsid w:val="1929B802"/>
    <w:rsid w:val="192EB3F0"/>
    <w:rsid w:val="193C66A3"/>
    <w:rsid w:val="193CB023"/>
    <w:rsid w:val="1948CE45"/>
    <w:rsid w:val="194CB878"/>
    <w:rsid w:val="194E518A"/>
    <w:rsid w:val="1950DE2B"/>
    <w:rsid w:val="19548F55"/>
    <w:rsid w:val="195EEAED"/>
    <w:rsid w:val="19699210"/>
    <w:rsid w:val="19699E15"/>
    <w:rsid w:val="197175DB"/>
    <w:rsid w:val="197580CC"/>
    <w:rsid w:val="197BF2E5"/>
    <w:rsid w:val="1988E22E"/>
    <w:rsid w:val="198AC9A3"/>
    <w:rsid w:val="1995BC78"/>
    <w:rsid w:val="199639A3"/>
    <w:rsid w:val="199A1D91"/>
    <w:rsid w:val="199ABD42"/>
    <w:rsid w:val="19A2FF1A"/>
    <w:rsid w:val="19ACDC44"/>
    <w:rsid w:val="19AE7E87"/>
    <w:rsid w:val="19BA3153"/>
    <w:rsid w:val="19C33727"/>
    <w:rsid w:val="19C3B221"/>
    <w:rsid w:val="19CCF266"/>
    <w:rsid w:val="19CFC11C"/>
    <w:rsid w:val="19DBB70A"/>
    <w:rsid w:val="19DFACE5"/>
    <w:rsid w:val="19E05491"/>
    <w:rsid w:val="19E8D5C2"/>
    <w:rsid w:val="19EA337A"/>
    <w:rsid w:val="19EEE9C6"/>
    <w:rsid w:val="19F08A96"/>
    <w:rsid w:val="19F13C0C"/>
    <w:rsid w:val="19FE4C2E"/>
    <w:rsid w:val="1A058F0A"/>
    <w:rsid w:val="1A0B619B"/>
    <w:rsid w:val="1A0CF36A"/>
    <w:rsid w:val="1A0E54D2"/>
    <w:rsid w:val="1A0EA55B"/>
    <w:rsid w:val="1A0F6842"/>
    <w:rsid w:val="1A10DEE0"/>
    <w:rsid w:val="1A1742ED"/>
    <w:rsid w:val="1A180A94"/>
    <w:rsid w:val="1A1A2263"/>
    <w:rsid w:val="1A1B52EC"/>
    <w:rsid w:val="1A1ED350"/>
    <w:rsid w:val="1A263D53"/>
    <w:rsid w:val="1A2697E8"/>
    <w:rsid w:val="1A297B4F"/>
    <w:rsid w:val="1A2D3A6D"/>
    <w:rsid w:val="1A2EF240"/>
    <w:rsid w:val="1A32BACA"/>
    <w:rsid w:val="1A349995"/>
    <w:rsid w:val="1A3BD2D3"/>
    <w:rsid w:val="1A3E66F9"/>
    <w:rsid w:val="1A3F1BC9"/>
    <w:rsid w:val="1A459DB5"/>
    <w:rsid w:val="1A46E360"/>
    <w:rsid w:val="1A4D07AA"/>
    <w:rsid w:val="1A4D962B"/>
    <w:rsid w:val="1A4E6F7E"/>
    <w:rsid w:val="1A53609E"/>
    <w:rsid w:val="1A5445B5"/>
    <w:rsid w:val="1A55AA4A"/>
    <w:rsid w:val="1A5843FB"/>
    <w:rsid w:val="1A5EA405"/>
    <w:rsid w:val="1A6197A3"/>
    <w:rsid w:val="1A646226"/>
    <w:rsid w:val="1A682971"/>
    <w:rsid w:val="1A6EA99C"/>
    <w:rsid w:val="1A6F691A"/>
    <w:rsid w:val="1A704E15"/>
    <w:rsid w:val="1A7537EC"/>
    <w:rsid w:val="1A78E9F5"/>
    <w:rsid w:val="1A8090D7"/>
    <w:rsid w:val="1A9FE271"/>
    <w:rsid w:val="1AA5F602"/>
    <w:rsid w:val="1AB62848"/>
    <w:rsid w:val="1AB971B8"/>
    <w:rsid w:val="1ABA232C"/>
    <w:rsid w:val="1ABA2EDB"/>
    <w:rsid w:val="1ABE8C24"/>
    <w:rsid w:val="1AC4B3B2"/>
    <w:rsid w:val="1AC79897"/>
    <w:rsid w:val="1AC8620B"/>
    <w:rsid w:val="1ACB01D2"/>
    <w:rsid w:val="1ACDDA2D"/>
    <w:rsid w:val="1ACF76E6"/>
    <w:rsid w:val="1ACFE3D4"/>
    <w:rsid w:val="1AEB2635"/>
    <w:rsid w:val="1AEC18EF"/>
    <w:rsid w:val="1AEEA0BA"/>
    <w:rsid w:val="1AFA8B1D"/>
    <w:rsid w:val="1AFF541F"/>
    <w:rsid w:val="1B0082C6"/>
    <w:rsid w:val="1B054BED"/>
    <w:rsid w:val="1B10D35D"/>
    <w:rsid w:val="1B18B9B6"/>
    <w:rsid w:val="1B1DFCA7"/>
    <w:rsid w:val="1B22AF5F"/>
    <w:rsid w:val="1B256663"/>
    <w:rsid w:val="1B282C93"/>
    <w:rsid w:val="1B2AD869"/>
    <w:rsid w:val="1B408254"/>
    <w:rsid w:val="1B4C4340"/>
    <w:rsid w:val="1B583093"/>
    <w:rsid w:val="1B5FC72E"/>
    <w:rsid w:val="1B70660F"/>
    <w:rsid w:val="1B8065D5"/>
    <w:rsid w:val="1B838502"/>
    <w:rsid w:val="1B86C291"/>
    <w:rsid w:val="1B8C7F27"/>
    <w:rsid w:val="1B8D1B85"/>
    <w:rsid w:val="1B8D7363"/>
    <w:rsid w:val="1B963EA0"/>
    <w:rsid w:val="1BA85375"/>
    <w:rsid w:val="1BAFC24C"/>
    <w:rsid w:val="1BB7D116"/>
    <w:rsid w:val="1BBF655D"/>
    <w:rsid w:val="1BC0DDD9"/>
    <w:rsid w:val="1BD38F1F"/>
    <w:rsid w:val="1BD8B772"/>
    <w:rsid w:val="1BDB6B58"/>
    <w:rsid w:val="1BDBB74B"/>
    <w:rsid w:val="1BE03B80"/>
    <w:rsid w:val="1BE0B8F8"/>
    <w:rsid w:val="1BE7CEA5"/>
    <w:rsid w:val="1BF21D4C"/>
    <w:rsid w:val="1BF31FFA"/>
    <w:rsid w:val="1C06058A"/>
    <w:rsid w:val="1C072087"/>
    <w:rsid w:val="1C245D71"/>
    <w:rsid w:val="1C26D10D"/>
    <w:rsid w:val="1C323F6F"/>
    <w:rsid w:val="1C4387E0"/>
    <w:rsid w:val="1C45F22D"/>
    <w:rsid w:val="1C519B10"/>
    <w:rsid w:val="1C56BDCF"/>
    <w:rsid w:val="1C58E243"/>
    <w:rsid w:val="1C625548"/>
    <w:rsid w:val="1C6A1E93"/>
    <w:rsid w:val="1C6DEB14"/>
    <w:rsid w:val="1C6FDB8F"/>
    <w:rsid w:val="1C76B890"/>
    <w:rsid w:val="1C7BE2DD"/>
    <w:rsid w:val="1C84E67A"/>
    <w:rsid w:val="1C86F696"/>
    <w:rsid w:val="1C884BFE"/>
    <w:rsid w:val="1C8BD2B9"/>
    <w:rsid w:val="1C8BEB92"/>
    <w:rsid w:val="1C8C7108"/>
    <w:rsid w:val="1C971394"/>
    <w:rsid w:val="1C9927F2"/>
    <w:rsid w:val="1CA06636"/>
    <w:rsid w:val="1CA0B8EF"/>
    <w:rsid w:val="1CA2033D"/>
    <w:rsid w:val="1CAD1DCA"/>
    <w:rsid w:val="1CAD671D"/>
    <w:rsid w:val="1CB1B7AE"/>
    <w:rsid w:val="1CB649C5"/>
    <w:rsid w:val="1CB70BDD"/>
    <w:rsid w:val="1CC1DEED"/>
    <w:rsid w:val="1CC3C698"/>
    <w:rsid w:val="1CC6F263"/>
    <w:rsid w:val="1CCBAE56"/>
    <w:rsid w:val="1CDD8D38"/>
    <w:rsid w:val="1CEB0969"/>
    <w:rsid w:val="1CF604C1"/>
    <w:rsid w:val="1CFD6E62"/>
    <w:rsid w:val="1D00678D"/>
    <w:rsid w:val="1D035666"/>
    <w:rsid w:val="1D08B054"/>
    <w:rsid w:val="1D16E860"/>
    <w:rsid w:val="1D1D5B2A"/>
    <w:rsid w:val="1D237D03"/>
    <w:rsid w:val="1D23A31B"/>
    <w:rsid w:val="1D242D1D"/>
    <w:rsid w:val="1D2BDB5D"/>
    <w:rsid w:val="1D388348"/>
    <w:rsid w:val="1D3DFFD8"/>
    <w:rsid w:val="1D4DF48C"/>
    <w:rsid w:val="1D51E090"/>
    <w:rsid w:val="1D59D6EC"/>
    <w:rsid w:val="1D5A46F1"/>
    <w:rsid w:val="1D711DBA"/>
    <w:rsid w:val="1D727435"/>
    <w:rsid w:val="1D77D79D"/>
    <w:rsid w:val="1D7B538C"/>
    <w:rsid w:val="1D80D53A"/>
    <w:rsid w:val="1D83184E"/>
    <w:rsid w:val="1D8DB883"/>
    <w:rsid w:val="1D8E3FBC"/>
    <w:rsid w:val="1D93DA8A"/>
    <w:rsid w:val="1DA5CEA0"/>
    <w:rsid w:val="1DA7D4ED"/>
    <w:rsid w:val="1DABA6F6"/>
    <w:rsid w:val="1DAED0EC"/>
    <w:rsid w:val="1DB6477A"/>
    <w:rsid w:val="1DBAC2E2"/>
    <w:rsid w:val="1DC666F5"/>
    <w:rsid w:val="1DC74D46"/>
    <w:rsid w:val="1DCCA446"/>
    <w:rsid w:val="1DD3D14E"/>
    <w:rsid w:val="1DD7FA98"/>
    <w:rsid w:val="1DE34454"/>
    <w:rsid w:val="1DE66152"/>
    <w:rsid w:val="1DE71C52"/>
    <w:rsid w:val="1DF344CC"/>
    <w:rsid w:val="1DF68765"/>
    <w:rsid w:val="1DFD48F8"/>
    <w:rsid w:val="1DFE3B10"/>
    <w:rsid w:val="1E028903"/>
    <w:rsid w:val="1E1CE0AF"/>
    <w:rsid w:val="1E24C94F"/>
    <w:rsid w:val="1E24F934"/>
    <w:rsid w:val="1E2FAF83"/>
    <w:rsid w:val="1E326C34"/>
    <w:rsid w:val="1E3EE2C8"/>
    <w:rsid w:val="1E416A0B"/>
    <w:rsid w:val="1E54AB6B"/>
    <w:rsid w:val="1E57C7E3"/>
    <w:rsid w:val="1E64C36D"/>
    <w:rsid w:val="1E6ECD2F"/>
    <w:rsid w:val="1E752F40"/>
    <w:rsid w:val="1E769B12"/>
    <w:rsid w:val="1E7828E3"/>
    <w:rsid w:val="1E7CC726"/>
    <w:rsid w:val="1E7E7DC6"/>
    <w:rsid w:val="1E8192FB"/>
    <w:rsid w:val="1E8208E2"/>
    <w:rsid w:val="1E836BB8"/>
    <w:rsid w:val="1E8BA125"/>
    <w:rsid w:val="1E8BC6A8"/>
    <w:rsid w:val="1E90AA29"/>
    <w:rsid w:val="1E9118A2"/>
    <w:rsid w:val="1E958E44"/>
    <w:rsid w:val="1EB87531"/>
    <w:rsid w:val="1EC11113"/>
    <w:rsid w:val="1EC32F2E"/>
    <w:rsid w:val="1ECAA0A5"/>
    <w:rsid w:val="1EDCFFF3"/>
    <w:rsid w:val="1EDFF684"/>
    <w:rsid w:val="1EE061D5"/>
    <w:rsid w:val="1EE82EDD"/>
    <w:rsid w:val="1EED3126"/>
    <w:rsid w:val="1EFA9326"/>
    <w:rsid w:val="1F0809F5"/>
    <w:rsid w:val="1F11140C"/>
    <w:rsid w:val="1F16D05C"/>
    <w:rsid w:val="1F23026A"/>
    <w:rsid w:val="1F30F463"/>
    <w:rsid w:val="1F33651B"/>
    <w:rsid w:val="1F33AC95"/>
    <w:rsid w:val="1F36FF97"/>
    <w:rsid w:val="1F40F5FD"/>
    <w:rsid w:val="1F4360DF"/>
    <w:rsid w:val="1F4568EA"/>
    <w:rsid w:val="1F47B9B9"/>
    <w:rsid w:val="1F4A8B90"/>
    <w:rsid w:val="1F4E12AD"/>
    <w:rsid w:val="1F5074B9"/>
    <w:rsid w:val="1F519BF0"/>
    <w:rsid w:val="1F5B6195"/>
    <w:rsid w:val="1F5DE8A9"/>
    <w:rsid w:val="1F62E5B0"/>
    <w:rsid w:val="1F62EE0B"/>
    <w:rsid w:val="1F646C16"/>
    <w:rsid w:val="1F6FD111"/>
    <w:rsid w:val="1F75BCBD"/>
    <w:rsid w:val="1F77F220"/>
    <w:rsid w:val="1F7C0AD9"/>
    <w:rsid w:val="1F7C28F9"/>
    <w:rsid w:val="1F7EF9A3"/>
    <w:rsid w:val="1F804F68"/>
    <w:rsid w:val="1F8649F0"/>
    <w:rsid w:val="1F8A7563"/>
    <w:rsid w:val="1F928A97"/>
    <w:rsid w:val="1F9E7002"/>
    <w:rsid w:val="1F9F2783"/>
    <w:rsid w:val="1F9F64F8"/>
    <w:rsid w:val="1FA10719"/>
    <w:rsid w:val="1FA5FB15"/>
    <w:rsid w:val="1FA9B0CA"/>
    <w:rsid w:val="1FAE3D1F"/>
    <w:rsid w:val="1FB4E2EC"/>
    <w:rsid w:val="1FB61C2F"/>
    <w:rsid w:val="1FBC9591"/>
    <w:rsid w:val="1FBD766E"/>
    <w:rsid w:val="1FCDBABA"/>
    <w:rsid w:val="1FD2C8C3"/>
    <w:rsid w:val="1FD3CFC8"/>
    <w:rsid w:val="1FD5B8D6"/>
    <w:rsid w:val="1FE92397"/>
    <w:rsid w:val="1FEAF204"/>
    <w:rsid w:val="1FF0E409"/>
    <w:rsid w:val="1FF1D9F0"/>
    <w:rsid w:val="1FF962EE"/>
    <w:rsid w:val="1FFA5740"/>
    <w:rsid w:val="20019F1E"/>
    <w:rsid w:val="200E4BC5"/>
    <w:rsid w:val="200F575C"/>
    <w:rsid w:val="20147072"/>
    <w:rsid w:val="20187A34"/>
    <w:rsid w:val="20258A3F"/>
    <w:rsid w:val="2030030F"/>
    <w:rsid w:val="203DAA83"/>
    <w:rsid w:val="204382E6"/>
    <w:rsid w:val="20491F55"/>
    <w:rsid w:val="204CA4A0"/>
    <w:rsid w:val="205219B1"/>
    <w:rsid w:val="20583CA7"/>
    <w:rsid w:val="205FC379"/>
    <w:rsid w:val="2060271C"/>
    <w:rsid w:val="206932FC"/>
    <w:rsid w:val="206D865A"/>
    <w:rsid w:val="20719F4F"/>
    <w:rsid w:val="208A0919"/>
    <w:rsid w:val="20977FCB"/>
    <w:rsid w:val="209DB36C"/>
    <w:rsid w:val="20A0445B"/>
    <w:rsid w:val="20A0E347"/>
    <w:rsid w:val="20A135B0"/>
    <w:rsid w:val="20A3EC93"/>
    <w:rsid w:val="20A66F80"/>
    <w:rsid w:val="20A71AD2"/>
    <w:rsid w:val="20B40199"/>
    <w:rsid w:val="20BE0648"/>
    <w:rsid w:val="20C3D6C1"/>
    <w:rsid w:val="20C457C4"/>
    <w:rsid w:val="20D0E163"/>
    <w:rsid w:val="20D23F98"/>
    <w:rsid w:val="20DDA152"/>
    <w:rsid w:val="20DF60EC"/>
    <w:rsid w:val="20ED1323"/>
    <w:rsid w:val="20F09FAF"/>
    <w:rsid w:val="20F9189B"/>
    <w:rsid w:val="2102C363"/>
    <w:rsid w:val="210EEF93"/>
    <w:rsid w:val="2119BF79"/>
    <w:rsid w:val="2124ACD9"/>
    <w:rsid w:val="213260B7"/>
    <w:rsid w:val="213655CC"/>
    <w:rsid w:val="21374787"/>
    <w:rsid w:val="213A0F3C"/>
    <w:rsid w:val="21495D3F"/>
    <w:rsid w:val="214A0D80"/>
    <w:rsid w:val="214E37EA"/>
    <w:rsid w:val="21571F37"/>
    <w:rsid w:val="2159C9C6"/>
    <w:rsid w:val="215B1A9D"/>
    <w:rsid w:val="215F01E9"/>
    <w:rsid w:val="2166AEB3"/>
    <w:rsid w:val="2167E4EC"/>
    <w:rsid w:val="216D8689"/>
    <w:rsid w:val="2173E65F"/>
    <w:rsid w:val="21757460"/>
    <w:rsid w:val="21757D89"/>
    <w:rsid w:val="2178B9F8"/>
    <w:rsid w:val="217C4038"/>
    <w:rsid w:val="217D71D1"/>
    <w:rsid w:val="2182E666"/>
    <w:rsid w:val="2183A21C"/>
    <w:rsid w:val="21858E02"/>
    <w:rsid w:val="218781E1"/>
    <w:rsid w:val="218C3AE7"/>
    <w:rsid w:val="218C86B1"/>
    <w:rsid w:val="2195DC55"/>
    <w:rsid w:val="219AC1DB"/>
    <w:rsid w:val="21A14B88"/>
    <w:rsid w:val="21A2E5C4"/>
    <w:rsid w:val="21A311E5"/>
    <w:rsid w:val="21D3DFA3"/>
    <w:rsid w:val="21D4E062"/>
    <w:rsid w:val="21E43BE8"/>
    <w:rsid w:val="21ECDC0C"/>
    <w:rsid w:val="21ED145C"/>
    <w:rsid w:val="21FDFA39"/>
    <w:rsid w:val="2200FF31"/>
    <w:rsid w:val="220A7078"/>
    <w:rsid w:val="220BB516"/>
    <w:rsid w:val="220D9BC7"/>
    <w:rsid w:val="22163DFB"/>
    <w:rsid w:val="2216B7E0"/>
    <w:rsid w:val="22170DB0"/>
    <w:rsid w:val="22182FA7"/>
    <w:rsid w:val="221AA5B4"/>
    <w:rsid w:val="221D59E8"/>
    <w:rsid w:val="2222EF76"/>
    <w:rsid w:val="2229AAB2"/>
    <w:rsid w:val="222AB66B"/>
    <w:rsid w:val="222ADEEF"/>
    <w:rsid w:val="222B9EDE"/>
    <w:rsid w:val="2248A010"/>
    <w:rsid w:val="22497543"/>
    <w:rsid w:val="224C0CA0"/>
    <w:rsid w:val="224D11BE"/>
    <w:rsid w:val="224E6AFC"/>
    <w:rsid w:val="225667F4"/>
    <w:rsid w:val="2258D780"/>
    <w:rsid w:val="225D39AE"/>
    <w:rsid w:val="225DB3DA"/>
    <w:rsid w:val="225EECE8"/>
    <w:rsid w:val="2262AACF"/>
    <w:rsid w:val="22650AE1"/>
    <w:rsid w:val="2266815D"/>
    <w:rsid w:val="2267230F"/>
    <w:rsid w:val="2269ACC3"/>
    <w:rsid w:val="226E4C94"/>
    <w:rsid w:val="2276280C"/>
    <w:rsid w:val="227F4C8A"/>
    <w:rsid w:val="22879DB0"/>
    <w:rsid w:val="22952E02"/>
    <w:rsid w:val="22A29D3B"/>
    <w:rsid w:val="22A7800E"/>
    <w:rsid w:val="22B17B86"/>
    <w:rsid w:val="22B8C320"/>
    <w:rsid w:val="22BE8886"/>
    <w:rsid w:val="22C03CFF"/>
    <w:rsid w:val="22C69B65"/>
    <w:rsid w:val="22C6DB3F"/>
    <w:rsid w:val="22CA4846"/>
    <w:rsid w:val="22CC5184"/>
    <w:rsid w:val="22D4E2FE"/>
    <w:rsid w:val="22DCC534"/>
    <w:rsid w:val="22F59A27"/>
    <w:rsid w:val="22F5C437"/>
    <w:rsid w:val="22FA8F47"/>
    <w:rsid w:val="22FB6054"/>
    <w:rsid w:val="2303C56A"/>
    <w:rsid w:val="23077767"/>
    <w:rsid w:val="230A8C1D"/>
    <w:rsid w:val="2313CBEC"/>
    <w:rsid w:val="2314B1EE"/>
    <w:rsid w:val="23158607"/>
    <w:rsid w:val="23239C56"/>
    <w:rsid w:val="232AEA72"/>
    <w:rsid w:val="232D5C36"/>
    <w:rsid w:val="232E0C21"/>
    <w:rsid w:val="232E142E"/>
    <w:rsid w:val="2334EC4F"/>
    <w:rsid w:val="2342D731"/>
    <w:rsid w:val="23449B37"/>
    <w:rsid w:val="2348AA74"/>
    <w:rsid w:val="234B9DC1"/>
    <w:rsid w:val="235577F8"/>
    <w:rsid w:val="235D5DFA"/>
    <w:rsid w:val="2362C9D9"/>
    <w:rsid w:val="2366BF5F"/>
    <w:rsid w:val="236A3F50"/>
    <w:rsid w:val="236D5704"/>
    <w:rsid w:val="236D9EAB"/>
    <w:rsid w:val="2372E955"/>
    <w:rsid w:val="237A04F2"/>
    <w:rsid w:val="23849A61"/>
    <w:rsid w:val="2389CA8D"/>
    <w:rsid w:val="238E27EA"/>
    <w:rsid w:val="238E71C3"/>
    <w:rsid w:val="238F56B0"/>
    <w:rsid w:val="238FE1E8"/>
    <w:rsid w:val="23997D3F"/>
    <w:rsid w:val="2399C166"/>
    <w:rsid w:val="23A5BB82"/>
    <w:rsid w:val="23A6F463"/>
    <w:rsid w:val="23A73210"/>
    <w:rsid w:val="23A9C802"/>
    <w:rsid w:val="23B31701"/>
    <w:rsid w:val="23C1B056"/>
    <w:rsid w:val="23C3DF8B"/>
    <w:rsid w:val="23CA3E03"/>
    <w:rsid w:val="23E3787B"/>
    <w:rsid w:val="23E8005B"/>
    <w:rsid w:val="23E98A0D"/>
    <w:rsid w:val="23EA7806"/>
    <w:rsid w:val="23ED0B63"/>
    <w:rsid w:val="23F683FA"/>
    <w:rsid w:val="2405D793"/>
    <w:rsid w:val="2409BB4B"/>
    <w:rsid w:val="240B0061"/>
    <w:rsid w:val="24102605"/>
    <w:rsid w:val="242AC065"/>
    <w:rsid w:val="24331659"/>
    <w:rsid w:val="2435325F"/>
    <w:rsid w:val="243962DF"/>
    <w:rsid w:val="243A4542"/>
    <w:rsid w:val="244C558E"/>
    <w:rsid w:val="244C6CF7"/>
    <w:rsid w:val="244D3D8D"/>
    <w:rsid w:val="2454D980"/>
    <w:rsid w:val="2459E625"/>
    <w:rsid w:val="245E24F4"/>
    <w:rsid w:val="2468A813"/>
    <w:rsid w:val="246AE940"/>
    <w:rsid w:val="24730AC4"/>
    <w:rsid w:val="247FECF8"/>
    <w:rsid w:val="24863EB6"/>
    <w:rsid w:val="24888996"/>
    <w:rsid w:val="248AF05C"/>
    <w:rsid w:val="248BC2B5"/>
    <w:rsid w:val="24903100"/>
    <w:rsid w:val="2490A196"/>
    <w:rsid w:val="2498C42D"/>
    <w:rsid w:val="249ED4DF"/>
    <w:rsid w:val="249EFB6A"/>
    <w:rsid w:val="24A7FD51"/>
    <w:rsid w:val="24B613F7"/>
    <w:rsid w:val="24BC1F51"/>
    <w:rsid w:val="24C2DB55"/>
    <w:rsid w:val="24C4552C"/>
    <w:rsid w:val="24C7A10E"/>
    <w:rsid w:val="24CA9FB6"/>
    <w:rsid w:val="24E55698"/>
    <w:rsid w:val="24E91E01"/>
    <w:rsid w:val="24EA59F2"/>
    <w:rsid w:val="24ED923C"/>
    <w:rsid w:val="24EED58E"/>
    <w:rsid w:val="24F97FBE"/>
    <w:rsid w:val="25056AFA"/>
    <w:rsid w:val="25082F39"/>
    <w:rsid w:val="2508B65F"/>
    <w:rsid w:val="250AE1FA"/>
    <w:rsid w:val="25112009"/>
    <w:rsid w:val="2511B925"/>
    <w:rsid w:val="251401EC"/>
    <w:rsid w:val="2514A909"/>
    <w:rsid w:val="2514D752"/>
    <w:rsid w:val="251CE71A"/>
    <w:rsid w:val="251FF62C"/>
    <w:rsid w:val="2526C862"/>
    <w:rsid w:val="253A7AC5"/>
    <w:rsid w:val="253E749D"/>
    <w:rsid w:val="2541AC6A"/>
    <w:rsid w:val="2549B1CB"/>
    <w:rsid w:val="254C79A1"/>
    <w:rsid w:val="2551842A"/>
    <w:rsid w:val="25526965"/>
    <w:rsid w:val="2558C4A6"/>
    <w:rsid w:val="2559FC16"/>
    <w:rsid w:val="255AA623"/>
    <w:rsid w:val="255F989F"/>
    <w:rsid w:val="25650D14"/>
    <w:rsid w:val="25694987"/>
    <w:rsid w:val="256BD59B"/>
    <w:rsid w:val="256CFE72"/>
    <w:rsid w:val="25738C0C"/>
    <w:rsid w:val="25764A5E"/>
    <w:rsid w:val="2585B001"/>
    <w:rsid w:val="258C8BDF"/>
    <w:rsid w:val="258CEDE5"/>
    <w:rsid w:val="258DFCD0"/>
    <w:rsid w:val="259060C1"/>
    <w:rsid w:val="2593AD8C"/>
    <w:rsid w:val="2593D859"/>
    <w:rsid w:val="259475C9"/>
    <w:rsid w:val="25964616"/>
    <w:rsid w:val="259D2BEA"/>
    <w:rsid w:val="25AFE7DD"/>
    <w:rsid w:val="25B26CD5"/>
    <w:rsid w:val="25B8BA4A"/>
    <w:rsid w:val="25C19DDF"/>
    <w:rsid w:val="25C5A06B"/>
    <w:rsid w:val="25CCFB71"/>
    <w:rsid w:val="25D186A5"/>
    <w:rsid w:val="25D7C03B"/>
    <w:rsid w:val="25D7E525"/>
    <w:rsid w:val="25DBBF05"/>
    <w:rsid w:val="25E0DE58"/>
    <w:rsid w:val="25E1798B"/>
    <w:rsid w:val="25E8994F"/>
    <w:rsid w:val="25EDE63D"/>
    <w:rsid w:val="26068B81"/>
    <w:rsid w:val="2608250F"/>
    <w:rsid w:val="260A32C5"/>
    <w:rsid w:val="260C18F7"/>
    <w:rsid w:val="260E38E3"/>
    <w:rsid w:val="260F3994"/>
    <w:rsid w:val="26260EA9"/>
    <w:rsid w:val="26308000"/>
    <w:rsid w:val="263E7CBC"/>
    <w:rsid w:val="263F9993"/>
    <w:rsid w:val="2640914F"/>
    <w:rsid w:val="26421EB0"/>
    <w:rsid w:val="26472042"/>
    <w:rsid w:val="26524339"/>
    <w:rsid w:val="265D5CF8"/>
    <w:rsid w:val="26752AE7"/>
    <w:rsid w:val="2679927E"/>
    <w:rsid w:val="267E1F74"/>
    <w:rsid w:val="2681D05A"/>
    <w:rsid w:val="26832C65"/>
    <w:rsid w:val="2686A18B"/>
    <w:rsid w:val="26895B70"/>
    <w:rsid w:val="26918BE0"/>
    <w:rsid w:val="2694A0C9"/>
    <w:rsid w:val="2696271E"/>
    <w:rsid w:val="269E6B0E"/>
    <w:rsid w:val="26A2CBAA"/>
    <w:rsid w:val="26A848FE"/>
    <w:rsid w:val="26AD7328"/>
    <w:rsid w:val="26B290EF"/>
    <w:rsid w:val="26B34A3A"/>
    <w:rsid w:val="26B5880E"/>
    <w:rsid w:val="26B80970"/>
    <w:rsid w:val="26BA5527"/>
    <w:rsid w:val="26BB19FB"/>
    <w:rsid w:val="26C41222"/>
    <w:rsid w:val="26CA9CF7"/>
    <w:rsid w:val="26CCE602"/>
    <w:rsid w:val="26E244EC"/>
    <w:rsid w:val="26E7A05B"/>
    <w:rsid w:val="26E94E3A"/>
    <w:rsid w:val="26E95ACE"/>
    <w:rsid w:val="26EE39C6"/>
    <w:rsid w:val="26EEB41D"/>
    <w:rsid w:val="26EF1A3A"/>
    <w:rsid w:val="26EF331A"/>
    <w:rsid w:val="26FAB07C"/>
    <w:rsid w:val="26FAB14D"/>
    <w:rsid w:val="26FD1BD5"/>
    <w:rsid w:val="26FDC2E7"/>
    <w:rsid w:val="26FE66FD"/>
    <w:rsid w:val="26FFEFCD"/>
    <w:rsid w:val="27029485"/>
    <w:rsid w:val="270946E1"/>
    <w:rsid w:val="270D8F16"/>
    <w:rsid w:val="270E725E"/>
    <w:rsid w:val="270F213E"/>
    <w:rsid w:val="2711DC2A"/>
    <w:rsid w:val="27146074"/>
    <w:rsid w:val="2719DA06"/>
    <w:rsid w:val="2719DAE7"/>
    <w:rsid w:val="271F911B"/>
    <w:rsid w:val="27223440"/>
    <w:rsid w:val="2727EA6F"/>
    <w:rsid w:val="273D9BE3"/>
    <w:rsid w:val="273F28DE"/>
    <w:rsid w:val="27460D56"/>
    <w:rsid w:val="27489039"/>
    <w:rsid w:val="274A39D7"/>
    <w:rsid w:val="2756C36B"/>
    <w:rsid w:val="27609B44"/>
    <w:rsid w:val="27636835"/>
    <w:rsid w:val="2772712F"/>
    <w:rsid w:val="27751299"/>
    <w:rsid w:val="277DCE57"/>
    <w:rsid w:val="2787DBEB"/>
    <w:rsid w:val="2788B81E"/>
    <w:rsid w:val="278B6166"/>
    <w:rsid w:val="278CA71E"/>
    <w:rsid w:val="27948A50"/>
    <w:rsid w:val="27978DC9"/>
    <w:rsid w:val="2799DBD1"/>
    <w:rsid w:val="279AFB40"/>
    <w:rsid w:val="27A27BAD"/>
    <w:rsid w:val="27A3FA9E"/>
    <w:rsid w:val="27A57435"/>
    <w:rsid w:val="27A745A7"/>
    <w:rsid w:val="27B393E9"/>
    <w:rsid w:val="27B85A72"/>
    <w:rsid w:val="27CD4139"/>
    <w:rsid w:val="27CD5FD6"/>
    <w:rsid w:val="27D11D2D"/>
    <w:rsid w:val="27DA91C7"/>
    <w:rsid w:val="27E124CA"/>
    <w:rsid w:val="27E2B861"/>
    <w:rsid w:val="27E4607A"/>
    <w:rsid w:val="27E5F24D"/>
    <w:rsid w:val="27E6029A"/>
    <w:rsid w:val="27E9A18A"/>
    <w:rsid w:val="27F8A917"/>
    <w:rsid w:val="27FACE26"/>
    <w:rsid w:val="27FB9D98"/>
    <w:rsid w:val="27FD5161"/>
    <w:rsid w:val="280116A3"/>
    <w:rsid w:val="28055E98"/>
    <w:rsid w:val="2806E441"/>
    <w:rsid w:val="28103CE2"/>
    <w:rsid w:val="2812600E"/>
    <w:rsid w:val="28191EE2"/>
    <w:rsid w:val="282269F3"/>
    <w:rsid w:val="28319D38"/>
    <w:rsid w:val="2836B012"/>
    <w:rsid w:val="28382928"/>
    <w:rsid w:val="28499B3C"/>
    <w:rsid w:val="284A0D9D"/>
    <w:rsid w:val="284A8F57"/>
    <w:rsid w:val="284F19FF"/>
    <w:rsid w:val="285944B9"/>
    <w:rsid w:val="2859C787"/>
    <w:rsid w:val="285BB104"/>
    <w:rsid w:val="286239BF"/>
    <w:rsid w:val="286307D4"/>
    <w:rsid w:val="28639A06"/>
    <w:rsid w:val="28643647"/>
    <w:rsid w:val="2868B979"/>
    <w:rsid w:val="286FAF3A"/>
    <w:rsid w:val="28730E25"/>
    <w:rsid w:val="287F87BB"/>
    <w:rsid w:val="288124A4"/>
    <w:rsid w:val="2887B666"/>
    <w:rsid w:val="2887D606"/>
    <w:rsid w:val="2888635A"/>
    <w:rsid w:val="28888803"/>
    <w:rsid w:val="288B8AFB"/>
    <w:rsid w:val="289D2D40"/>
    <w:rsid w:val="28A0A208"/>
    <w:rsid w:val="28A1A89F"/>
    <w:rsid w:val="28ABF3F0"/>
    <w:rsid w:val="28B3187F"/>
    <w:rsid w:val="28B9EBFC"/>
    <w:rsid w:val="28C2C0F0"/>
    <w:rsid w:val="28D36A62"/>
    <w:rsid w:val="28D9C626"/>
    <w:rsid w:val="28DE67FA"/>
    <w:rsid w:val="28E5F224"/>
    <w:rsid w:val="28E9A3BF"/>
    <w:rsid w:val="28EA5F79"/>
    <w:rsid w:val="28F05E7E"/>
    <w:rsid w:val="28F67310"/>
    <w:rsid w:val="28F87C95"/>
    <w:rsid w:val="29016AD9"/>
    <w:rsid w:val="2901D73A"/>
    <w:rsid w:val="2909281B"/>
    <w:rsid w:val="291C9E74"/>
    <w:rsid w:val="291DEBD3"/>
    <w:rsid w:val="292C5553"/>
    <w:rsid w:val="2930C778"/>
    <w:rsid w:val="29345669"/>
    <w:rsid w:val="29380C6B"/>
    <w:rsid w:val="293BF1EF"/>
    <w:rsid w:val="293D7384"/>
    <w:rsid w:val="2947BFAE"/>
    <w:rsid w:val="2948E7B1"/>
    <w:rsid w:val="2954BB8D"/>
    <w:rsid w:val="295DECB2"/>
    <w:rsid w:val="2976EE1D"/>
    <w:rsid w:val="297C6710"/>
    <w:rsid w:val="29806BF0"/>
    <w:rsid w:val="29859BF4"/>
    <w:rsid w:val="29A056F7"/>
    <w:rsid w:val="29AC6559"/>
    <w:rsid w:val="29B10571"/>
    <w:rsid w:val="29B88084"/>
    <w:rsid w:val="29C0A9F3"/>
    <w:rsid w:val="29C21A5A"/>
    <w:rsid w:val="29CD3A2D"/>
    <w:rsid w:val="29D5BF9D"/>
    <w:rsid w:val="29D948A9"/>
    <w:rsid w:val="29D9B2EE"/>
    <w:rsid w:val="29DC22D8"/>
    <w:rsid w:val="29DD4E68"/>
    <w:rsid w:val="29DFD8EF"/>
    <w:rsid w:val="29E86453"/>
    <w:rsid w:val="29EA6608"/>
    <w:rsid w:val="29F3D3E2"/>
    <w:rsid w:val="29F55283"/>
    <w:rsid w:val="29F6A841"/>
    <w:rsid w:val="2A0D3B25"/>
    <w:rsid w:val="2A0DAD5D"/>
    <w:rsid w:val="2A1D34C5"/>
    <w:rsid w:val="2A22E3FB"/>
    <w:rsid w:val="2A2416DE"/>
    <w:rsid w:val="2A2EBE78"/>
    <w:rsid w:val="2A31CB25"/>
    <w:rsid w:val="2A36BB6C"/>
    <w:rsid w:val="2A37579D"/>
    <w:rsid w:val="2A387EB6"/>
    <w:rsid w:val="2A4159A7"/>
    <w:rsid w:val="2A42DD85"/>
    <w:rsid w:val="2A437983"/>
    <w:rsid w:val="2A46DFF2"/>
    <w:rsid w:val="2A48002C"/>
    <w:rsid w:val="2A57EB46"/>
    <w:rsid w:val="2A593D8A"/>
    <w:rsid w:val="2A599E1E"/>
    <w:rsid w:val="2A5A7BCB"/>
    <w:rsid w:val="2A67B41B"/>
    <w:rsid w:val="2A87FE1A"/>
    <w:rsid w:val="2A8DB699"/>
    <w:rsid w:val="2A95CC23"/>
    <w:rsid w:val="2A9A38AD"/>
    <w:rsid w:val="2AA71F53"/>
    <w:rsid w:val="2AACAB0A"/>
    <w:rsid w:val="2AB3453A"/>
    <w:rsid w:val="2AB5C955"/>
    <w:rsid w:val="2AB67DA0"/>
    <w:rsid w:val="2AB88C09"/>
    <w:rsid w:val="2ABFB92F"/>
    <w:rsid w:val="2AC00A3B"/>
    <w:rsid w:val="2AC88B14"/>
    <w:rsid w:val="2AC93650"/>
    <w:rsid w:val="2ACA9904"/>
    <w:rsid w:val="2ACB4EE4"/>
    <w:rsid w:val="2ACE0FF8"/>
    <w:rsid w:val="2AD065E4"/>
    <w:rsid w:val="2AD3F0F5"/>
    <w:rsid w:val="2AE1B1EB"/>
    <w:rsid w:val="2AEF2D0F"/>
    <w:rsid w:val="2AF109CE"/>
    <w:rsid w:val="2AF3447A"/>
    <w:rsid w:val="2AF535C5"/>
    <w:rsid w:val="2AFAC9CD"/>
    <w:rsid w:val="2AFC916B"/>
    <w:rsid w:val="2B02A17F"/>
    <w:rsid w:val="2B03AC96"/>
    <w:rsid w:val="2B04FA3A"/>
    <w:rsid w:val="2B053CC8"/>
    <w:rsid w:val="2B0C58F8"/>
    <w:rsid w:val="2B128521"/>
    <w:rsid w:val="2B12F530"/>
    <w:rsid w:val="2B165090"/>
    <w:rsid w:val="2B19E663"/>
    <w:rsid w:val="2B1E3EE4"/>
    <w:rsid w:val="2B20CBDA"/>
    <w:rsid w:val="2B213B41"/>
    <w:rsid w:val="2B23F4B5"/>
    <w:rsid w:val="2B2E5ECE"/>
    <w:rsid w:val="2B2F9453"/>
    <w:rsid w:val="2B36430E"/>
    <w:rsid w:val="2B391E06"/>
    <w:rsid w:val="2B3F9C06"/>
    <w:rsid w:val="2B419578"/>
    <w:rsid w:val="2B41F2BA"/>
    <w:rsid w:val="2B44B3FF"/>
    <w:rsid w:val="2B464E12"/>
    <w:rsid w:val="2B4C60A9"/>
    <w:rsid w:val="2B53BEF2"/>
    <w:rsid w:val="2B551357"/>
    <w:rsid w:val="2B607438"/>
    <w:rsid w:val="2B673930"/>
    <w:rsid w:val="2B69B8F8"/>
    <w:rsid w:val="2B722E9A"/>
    <w:rsid w:val="2B7462FB"/>
    <w:rsid w:val="2B7A3801"/>
    <w:rsid w:val="2B853532"/>
    <w:rsid w:val="2B8A6549"/>
    <w:rsid w:val="2B8EB91A"/>
    <w:rsid w:val="2BA0606F"/>
    <w:rsid w:val="2BA83DBD"/>
    <w:rsid w:val="2BAADCC7"/>
    <w:rsid w:val="2BB4356F"/>
    <w:rsid w:val="2BB4C2EB"/>
    <w:rsid w:val="2BBC5AE3"/>
    <w:rsid w:val="2BBD1D59"/>
    <w:rsid w:val="2BBE4889"/>
    <w:rsid w:val="2BBF61AA"/>
    <w:rsid w:val="2BC33BB5"/>
    <w:rsid w:val="2BC48A40"/>
    <w:rsid w:val="2BC8B0E3"/>
    <w:rsid w:val="2BCA93C8"/>
    <w:rsid w:val="2BCDC31E"/>
    <w:rsid w:val="2BD09754"/>
    <w:rsid w:val="2BD423B1"/>
    <w:rsid w:val="2BD6E2FD"/>
    <w:rsid w:val="2BDF0BCA"/>
    <w:rsid w:val="2BEB1D62"/>
    <w:rsid w:val="2BEEFDAF"/>
    <w:rsid w:val="2BF3499F"/>
    <w:rsid w:val="2BFFA65B"/>
    <w:rsid w:val="2C0B86C9"/>
    <w:rsid w:val="2C10E7A7"/>
    <w:rsid w:val="2C16DB0E"/>
    <w:rsid w:val="2C1E812E"/>
    <w:rsid w:val="2C21338A"/>
    <w:rsid w:val="2C2BCC5F"/>
    <w:rsid w:val="2C3451AA"/>
    <w:rsid w:val="2C3C9261"/>
    <w:rsid w:val="2C3DAA13"/>
    <w:rsid w:val="2C42E2EE"/>
    <w:rsid w:val="2C4C1D76"/>
    <w:rsid w:val="2C53A020"/>
    <w:rsid w:val="2C55FD7A"/>
    <w:rsid w:val="2C58595A"/>
    <w:rsid w:val="2C594126"/>
    <w:rsid w:val="2C61FAD7"/>
    <w:rsid w:val="2C6275D0"/>
    <w:rsid w:val="2C6BE87C"/>
    <w:rsid w:val="2C7259AE"/>
    <w:rsid w:val="2C74F8EA"/>
    <w:rsid w:val="2C84C479"/>
    <w:rsid w:val="2C878824"/>
    <w:rsid w:val="2C8BC4D7"/>
    <w:rsid w:val="2C8BE2F3"/>
    <w:rsid w:val="2C8BE3E6"/>
    <w:rsid w:val="2C906C77"/>
    <w:rsid w:val="2C91935F"/>
    <w:rsid w:val="2C983433"/>
    <w:rsid w:val="2CAB8B6A"/>
    <w:rsid w:val="2CAFBCAA"/>
    <w:rsid w:val="2CB03446"/>
    <w:rsid w:val="2CC14FB4"/>
    <w:rsid w:val="2CC21255"/>
    <w:rsid w:val="2CC3493A"/>
    <w:rsid w:val="2CC81CEF"/>
    <w:rsid w:val="2CC9897C"/>
    <w:rsid w:val="2CCD6330"/>
    <w:rsid w:val="2CCEA223"/>
    <w:rsid w:val="2CD25FD4"/>
    <w:rsid w:val="2CD52365"/>
    <w:rsid w:val="2CD704DF"/>
    <w:rsid w:val="2CDACA41"/>
    <w:rsid w:val="2CDD1D73"/>
    <w:rsid w:val="2CE89CB5"/>
    <w:rsid w:val="2CECC298"/>
    <w:rsid w:val="2D022CD5"/>
    <w:rsid w:val="2D06960C"/>
    <w:rsid w:val="2D0A6DE7"/>
    <w:rsid w:val="2D17F7B0"/>
    <w:rsid w:val="2D1C794A"/>
    <w:rsid w:val="2D1FD9A3"/>
    <w:rsid w:val="2D234F60"/>
    <w:rsid w:val="2D297DD8"/>
    <w:rsid w:val="2D2E58B5"/>
    <w:rsid w:val="2D39705D"/>
    <w:rsid w:val="2D47AA21"/>
    <w:rsid w:val="2D482C07"/>
    <w:rsid w:val="2D54E474"/>
    <w:rsid w:val="2D5A22AD"/>
    <w:rsid w:val="2D6237E5"/>
    <w:rsid w:val="2D6BC90B"/>
    <w:rsid w:val="2D6F1FE0"/>
    <w:rsid w:val="2D7779C4"/>
    <w:rsid w:val="2D7DA3C3"/>
    <w:rsid w:val="2D7FFBC9"/>
    <w:rsid w:val="2D927EEF"/>
    <w:rsid w:val="2D939402"/>
    <w:rsid w:val="2D9621B8"/>
    <w:rsid w:val="2DA83602"/>
    <w:rsid w:val="2DB02AC3"/>
    <w:rsid w:val="2DB93709"/>
    <w:rsid w:val="2DBB3570"/>
    <w:rsid w:val="2DBB7B7C"/>
    <w:rsid w:val="2DC64026"/>
    <w:rsid w:val="2DC9D3D5"/>
    <w:rsid w:val="2DCB98A5"/>
    <w:rsid w:val="2DD1477C"/>
    <w:rsid w:val="2DD2C858"/>
    <w:rsid w:val="2DDC2BBD"/>
    <w:rsid w:val="2DE0DBBE"/>
    <w:rsid w:val="2DE443E4"/>
    <w:rsid w:val="2DE98843"/>
    <w:rsid w:val="2DECA81E"/>
    <w:rsid w:val="2DEF48D6"/>
    <w:rsid w:val="2DF3FF65"/>
    <w:rsid w:val="2DF6D05B"/>
    <w:rsid w:val="2DF7A515"/>
    <w:rsid w:val="2E087693"/>
    <w:rsid w:val="2E08788E"/>
    <w:rsid w:val="2E0AF886"/>
    <w:rsid w:val="2E166610"/>
    <w:rsid w:val="2E1A399A"/>
    <w:rsid w:val="2E1A8246"/>
    <w:rsid w:val="2E1D52D9"/>
    <w:rsid w:val="2E257A43"/>
    <w:rsid w:val="2E369FCE"/>
    <w:rsid w:val="2E3823EF"/>
    <w:rsid w:val="2E3EBA22"/>
    <w:rsid w:val="2E40D095"/>
    <w:rsid w:val="2E46D52A"/>
    <w:rsid w:val="2E51129A"/>
    <w:rsid w:val="2E51DB7E"/>
    <w:rsid w:val="2E5A5F5D"/>
    <w:rsid w:val="2E5DF966"/>
    <w:rsid w:val="2E61FD44"/>
    <w:rsid w:val="2E63FFBC"/>
    <w:rsid w:val="2E754877"/>
    <w:rsid w:val="2E76166C"/>
    <w:rsid w:val="2E95B91A"/>
    <w:rsid w:val="2E995C5A"/>
    <w:rsid w:val="2E9C17E0"/>
    <w:rsid w:val="2EB21074"/>
    <w:rsid w:val="2EB548BD"/>
    <w:rsid w:val="2EBB0CB8"/>
    <w:rsid w:val="2EBD84E9"/>
    <w:rsid w:val="2EC0E386"/>
    <w:rsid w:val="2EC2B8EA"/>
    <w:rsid w:val="2EC44E17"/>
    <w:rsid w:val="2ED19EBE"/>
    <w:rsid w:val="2ED49AD7"/>
    <w:rsid w:val="2EDF19FE"/>
    <w:rsid w:val="2EE1D07D"/>
    <w:rsid w:val="2EE327C0"/>
    <w:rsid w:val="2EE7BFE4"/>
    <w:rsid w:val="2EE84DBC"/>
    <w:rsid w:val="2EEAF7B4"/>
    <w:rsid w:val="2EF1DECF"/>
    <w:rsid w:val="2EFE3A1C"/>
    <w:rsid w:val="2EFEA23B"/>
    <w:rsid w:val="2F04AA18"/>
    <w:rsid w:val="2F0FE5E7"/>
    <w:rsid w:val="2F14CEB6"/>
    <w:rsid w:val="2F166550"/>
    <w:rsid w:val="2F186FDF"/>
    <w:rsid w:val="2F247794"/>
    <w:rsid w:val="2F2D43D6"/>
    <w:rsid w:val="2F372858"/>
    <w:rsid w:val="2F5150A8"/>
    <w:rsid w:val="2F51F7D2"/>
    <w:rsid w:val="2F5217F4"/>
    <w:rsid w:val="2F5973D9"/>
    <w:rsid w:val="2F5A9D84"/>
    <w:rsid w:val="2F5DA5CC"/>
    <w:rsid w:val="2F5F408E"/>
    <w:rsid w:val="2F67951D"/>
    <w:rsid w:val="2F72AEC7"/>
    <w:rsid w:val="2F76B81A"/>
    <w:rsid w:val="2F782629"/>
    <w:rsid w:val="2F78D774"/>
    <w:rsid w:val="2F7F3EB6"/>
    <w:rsid w:val="2F809163"/>
    <w:rsid w:val="2F878CDC"/>
    <w:rsid w:val="2F8FCFC6"/>
    <w:rsid w:val="2F93235F"/>
    <w:rsid w:val="2F9413D6"/>
    <w:rsid w:val="2F97A491"/>
    <w:rsid w:val="2F99828B"/>
    <w:rsid w:val="2F9D9BC9"/>
    <w:rsid w:val="2FA00C0A"/>
    <w:rsid w:val="2FA61EAB"/>
    <w:rsid w:val="2FA67577"/>
    <w:rsid w:val="2FA75978"/>
    <w:rsid w:val="2FA884EE"/>
    <w:rsid w:val="2FAAE30A"/>
    <w:rsid w:val="2FAE19AD"/>
    <w:rsid w:val="2FB1DBE0"/>
    <w:rsid w:val="2FB37A16"/>
    <w:rsid w:val="2FB5362D"/>
    <w:rsid w:val="2FBA46A9"/>
    <w:rsid w:val="2FBCB92C"/>
    <w:rsid w:val="2FBE0BCB"/>
    <w:rsid w:val="2FC01056"/>
    <w:rsid w:val="2FC93421"/>
    <w:rsid w:val="2FCD84B4"/>
    <w:rsid w:val="2FD09182"/>
    <w:rsid w:val="2FD4F6E4"/>
    <w:rsid w:val="2FDF0DD4"/>
    <w:rsid w:val="2FE58780"/>
    <w:rsid w:val="2FE9317F"/>
    <w:rsid w:val="2FF89843"/>
    <w:rsid w:val="2FFDA6C6"/>
    <w:rsid w:val="3000F5D4"/>
    <w:rsid w:val="300370AE"/>
    <w:rsid w:val="300528CE"/>
    <w:rsid w:val="3010AB77"/>
    <w:rsid w:val="30125552"/>
    <w:rsid w:val="30193FFC"/>
    <w:rsid w:val="302201D8"/>
    <w:rsid w:val="30226FB0"/>
    <w:rsid w:val="3022B0DE"/>
    <w:rsid w:val="3024C6BD"/>
    <w:rsid w:val="302FB27A"/>
    <w:rsid w:val="304298ED"/>
    <w:rsid w:val="30481856"/>
    <w:rsid w:val="3048785C"/>
    <w:rsid w:val="304FA73D"/>
    <w:rsid w:val="3055AB67"/>
    <w:rsid w:val="30588C59"/>
    <w:rsid w:val="305A9C06"/>
    <w:rsid w:val="305FC515"/>
    <w:rsid w:val="306D6B7E"/>
    <w:rsid w:val="3070BEEF"/>
    <w:rsid w:val="3072202B"/>
    <w:rsid w:val="3076FC22"/>
    <w:rsid w:val="30841823"/>
    <w:rsid w:val="309A718B"/>
    <w:rsid w:val="309C888B"/>
    <w:rsid w:val="309EDED6"/>
    <w:rsid w:val="30A081F0"/>
    <w:rsid w:val="30A200FA"/>
    <w:rsid w:val="30A9E432"/>
    <w:rsid w:val="30ABE5D1"/>
    <w:rsid w:val="30ADDF91"/>
    <w:rsid w:val="30B1DBCB"/>
    <w:rsid w:val="30B2194E"/>
    <w:rsid w:val="30B56415"/>
    <w:rsid w:val="30B5ED2B"/>
    <w:rsid w:val="30B6349C"/>
    <w:rsid w:val="30B759B3"/>
    <w:rsid w:val="30B920D8"/>
    <w:rsid w:val="30B9776C"/>
    <w:rsid w:val="30C3E3BE"/>
    <w:rsid w:val="30D1D81E"/>
    <w:rsid w:val="30DB0735"/>
    <w:rsid w:val="30DB4832"/>
    <w:rsid w:val="30DC0D42"/>
    <w:rsid w:val="30E084F3"/>
    <w:rsid w:val="30E75F47"/>
    <w:rsid w:val="30E7B5BD"/>
    <w:rsid w:val="30E83654"/>
    <w:rsid w:val="30EDC6A9"/>
    <w:rsid w:val="30F66C37"/>
    <w:rsid w:val="30F7D526"/>
    <w:rsid w:val="30FB88DC"/>
    <w:rsid w:val="30FE605E"/>
    <w:rsid w:val="31018DDA"/>
    <w:rsid w:val="3102F702"/>
    <w:rsid w:val="31065808"/>
    <w:rsid w:val="31194749"/>
    <w:rsid w:val="311BD76D"/>
    <w:rsid w:val="311EB0EA"/>
    <w:rsid w:val="311FCFD5"/>
    <w:rsid w:val="312027AC"/>
    <w:rsid w:val="31208A70"/>
    <w:rsid w:val="312A1DB1"/>
    <w:rsid w:val="312F76CF"/>
    <w:rsid w:val="3130278B"/>
    <w:rsid w:val="31331CAD"/>
    <w:rsid w:val="31373C19"/>
    <w:rsid w:val="313E6E39"/>
    <w:rsid w:val="3141A472"/>
    <w:rsid w:val="3148F7DA"/>
    <w:rsid w:val="315E9E94"/>
    <w:rsid w:val="31700E0B"/>
    <w:rsid w:val="3171577F"/>
    <w:rsid w:val="317C79C2"/>
    <w:rsid w:val="317CA1C2"/>
    <w:rsid w:val="317CE98A"/>
    <w:rsid w:val="31804C5B"/>
    <w:rsid w:val="3183D3F2"/>
    <w:rsid w:val="3186280B"/>
    <w:rsid w:val="31868A6D"/>
    <w:rsid w:val="3188DEFF"/>
    <w:rsid w:val="318C19E4"/>
    <w:rsid w:val="318DDB14"/>
    <w:rsid w:val="318ECA33"/>
    <w:rsid w:val="318F372D"/>
    <w:rsid w:val="3194791D"/>
    <w:rsid w:val="319CE6F5"/>
    <w:rsid w:val="31A1AE79"/>
    <w:rsid w:val="31A593C2"/>
    <w:rsid w:val="31A680AF"/>
    <w:rsid w:val="31A7AB1B"/>
    <w:rsid w:val="31BA907E"/>
    <w:rsid w:val="31BAF0BB"/>
    <w:rsid w:val="31CFC1EC"/>
    <w:rsid w:val="31D963B3"/>
    <w:rsid w:val="31D9BDC2"/>
    <w:rsid w:val="31DD4792"/>
    <w:rsid w:val="31DED4B2"/>
    <w:rsid w:val="31E060E7"/>
    <w:rsid w:val="31E0D47D"/>
    <w:rsid w:val="31E3B020"/>
    <w:rsid w:val="31F1081B"/>
    <w:rsid w:val="31FB11E8"/>
    <w:rsid w:val="3202D07B"/>
    <w:rsid w:val="3214179F"/>
    <w:rsid w:val="321750DE"/>
    <w:rsid w:val="3219FE9F"/>
    <w:rsid w:val="32222B8D"/>
    <w:rsid w:val="322BDB05"/>
    <w:rsid w:val="32341837"/>
    <w:rsid w:val="323818E1"/>
    <w:rsid w:val="3238D9F3"/>
    <w:rsid w:val="323F47D8"/>
    <w:rsid w:val="3242DB24"/>
    <w:rsid w:val="324B5824"/>
    <w:rsid w:val="32501A31"/>
    <w:rsid w:val="3250580B"/>
    <w:rsid w:val="32546026"/>
    <w:rsid w:val="3256B90C"/>
    <w:rsid w:val="325B17D8"/>
    <w:rsid w:val="326553B4"/>
    <w:rsid w:val="3269156A"/>
    <w:rsid w:val="3279D821"/>
    <w:rsid w:val="327D84D8"/>
    <w:rsid w:val="3286E68E"/>
    <w:rsid w:val="32871F85"/>
    <w:rsid w:val="328F0241"/>
    <w:rsid w:val="329F5C07"/>
    <w:rsid w:val="32A25433"/>
    <w:rsid w:val="32A52E68"/>
    <w:rsid w:val="32A5544E"/>
    <w:rsid w:val="32A6B7BA"/>
    <w:rsid w:val="32AA6E56"/>
    <w:rsid w:val="32B0DB4E"/>
    <w:rsid w:val="32B6B5C7"/>
    <w:rsid w:val="32BCF69A"/>
    <w:rsid w:val="32CCF22C"/>
    <w:rsid w:val="32D8BEA9"/>
    <w:rsid w:val="32DB8828"/>
    <w:rsid w:val="32DC9B15"/>
    <w:rsid w:val="32DCCDE6"/>
    <w:rsid w:val="32E5AECD"/>
    <w:rsid w:val="32F1BD91"/>
    <w:rsid w:val="32F47729"/>
    <w:rsid w:val="32FE31F7"/>
    <w:rsid w:val="33080C73"/>
    <w:rsid w:val="330D564A"/>
    <w:rsid w:val="3314E1DB"/>
    <w:rsid w:val="33163205"/>
    <w:rsid w:val="331EE24A"/>
    <w:rsid w:val="33217C45"/>
    <w:rsid w:val="3325216A"/>
    <w:rsid w:val="332ACDAA"/>
    <w:rsid w:val="332DD7AA"/>
    <w:rsid w:val="332E04C2"/>
    <w:rsid w:val="332F5D26"/>
    <w:rsid w:val="332F7241"/>
    <w:rsid w:val="333CB365"/>
    <w:rsid w:val="333F75EC"/>
    <w:rsid w:val="334BBC76"/>
    <w:rsid w:val="334E0C42"/>
    <w:rsid w:val="334FBDC3"/>
    <w:rsid w:val="3357CAA4"/>
    <w:rsid w:val="3358FEE3"/>
    <w:rsid w:val="33594DEB"/>
    <w:rsid w:val="335B2E1B"/>
    <w:rsid w:val="33665A6A"/>
    <w:rsid w:val="33769FBA"/>
    <w:rsid w:val="3377E36D"/>
    <w:rsid w:val="337DAFB5"/>
    <w:rsid w:val="33804A0E"/>
    <w:rsid w:val="3382B4F7"/>
    <w:rsid w:val="3388548E"/>
    <w:rsid w:val="33992290"/>
    <w:rsid w:val="339BD968"/>
    <w:rsid w:val="339BE283"/>
    <w:rsid w:val="33A24F02"/>
    <w:rsid w:val="33AE867E"/>
    <w:rsid w:val="33AF86C9"/>
    <w:rsid w:val="33BB1C8A"/>
    <w:rsid w:val="33BF834F"/>
    <w:rsid w:val="33C4BFDE"/>
    <w:rsid w:val="33DF6208"/>
    <w:rsid w:val="33E04C41"/>
    <w:rsid w:val="33ECF6D9"/>
    <w:rsid w:val="33F0FA20"/>
    <w:rsid w:val="33F103A1"/>
    <w:rsid w:val="33FA70DF"/>
    <w:rsid w:val="33FC9016"/>
    <w:rsid w:val="33FD9A48"/>
    <w:rsid w:val="3400A8AF"/>
    <w:rsid w:val="34039F29"/>
    <w:rsid w:val="340903BC"/>
    <w:rsid w:val="34107B71"/>
    <w:rsid w:val="3411022D"/>
    <w:rsid w:val="34138C7B"/>
    <w:rsid w:val="3414F305"/>
    <w:rsid w:val="341EE6D1"/>
    <w:rsid w:val="3424EECB"/>
    <w:rsid w:val="342FA901"/>
    <w:rsid w:val="3438E036"/>
    <w:rsid w:val="34399AF2"/>
    <w:rsid w:val="343A275A"/>
    <w:rsid w:val="34515B96"/>
    <w:rsid w:val="345764E0"/>
    <w:rsid w:val="3467E413"/>
    <w:rsid w:val="3469AF22"/>
    <w:rsid w:val="34705C6D"/>
    <w:rsid w:val="347224F3"/>
    <w:rsid w:val="3473048D"/>
    <w:rsid w:val="347AA42E"/>
    <w:rsid w:val="347C6316"/>
    <w:rsid w:val="347DC0B0"/>
    <w:rsid w:val="3485EF22"/>
    <w:rsid w:val="348A1440"/>
    <w:rsid w:val="348B11AF"/>
    <w:rsid w:val="349AD68C"/>
    <w:rsid w:val="34AA5755"/>
    <w:rsid w:val="34AAF903"/>
    <w:rsid w:val="34AF1CE6"/>
    <w:rsid w:val="34BF619D"/>
    <w:rsid w:val="34C52C02"/>
    <w:rsid w:val="34D6A81D"/>
    <w:rsid w:val="34D71F53"/>
    <w:rsid w:val="34D7A28A"/>
    <w:rsid w:val="34DAB07E"/>
    <w:rsid w:val="34DE9B49"/>
    <w:rsid w:val="34DFCD7B"/>
    <w:rsid w:val="34DFF6B9"/>
    <w:rsid w:val="34E1BD1F"/>
    <w:rsid w:val="34F51E0D"/>
    <w:rsid w:val="34F8056E"/>
    <w:rsid w:val="34F86F78"/>
    <w:rsid w:val="34FC2C2A"/>
    <w:rsid w:val="35139E10"/>
    <w:rsid w:val="351D8BFA"/>
    <w:rsid w:val="3524B566"/>
    <w:rsid w:val="35332BC8"/>
    <w:rsid w:val="3535755E"/>
    <w:rsid w:val="353ABA94"/>
    <w:rsid w:val="3542CC82"/>
    <w:rsid w:val="35434797"/>
    <w:rsid w:val="3543B8DB"/>
    <w:rsid w:val="3544BAD8"/>
    <w:rsid w:val="354987C4"/>
    <w:rsid w:val="354F6F9F"/>
    <w:rsid w:val="35535196"/>
    <w:rsid w:val="35575A31"/>
    <w:rsid w:val="3567D798"/>
    <w:rsid w:val="3569BE77"/>
    <w:rsid w:val="356C31B0"/>
    <w:rsid w:val="35713294"/>
    <w:rsid w:val="3575E023"/>
    <w:rsid w:val="357696FD"/>
    <w:rsid w:val="358FE977"/>
    <w:rsid w:val="35912B4D"/>
    <w:rsid w:val="3594668E"/>
    <w:rsid w:val="359A6A71"/>
    <w:rsid w:val="35A7CC8C"/>
    <w:rsid w:val="35A7D0AA"/>
    <w:rsid w:val="35AA0409"/>
    <w:rsid w:val="35B34B73"/>
    <w:rsid w:val="35B9E1B1"/>
    <w:rsid w:val="35C62559"/>
    <w:rsid w:val="35CA1107"/>
    <w:rsid w:val="35CAD104"/>
    <w:rsid w:val="35D08427"/>
    <w:rsid w:val="35D92B32"/>
    <w:rsid w:val="35E2AFD2"/>
    <w:rsid w:val="35E47AE1"/>
    <w:rsid w:val="35E906BF"/>
    <w:rsid w:val="35FFC862"/>
    <w:rsid w:val="36012001"/>
    <w:rsid w:val="3606F773"/>
    <w:rsid w:val="360850C2"/>
    <w:rsid w:val="36099284"/>
    <w:rsid w:val="360BC141"/>
    <w:rsid w:val="3613F3C7"/>
    <w:rsid w:val="361C8276"/>
    <w:rsid w:val="361F89DB"/>
    <w:rsid w:val="362464D0"/>
    <w:rsid w:val="3624DCEE"/>
    <w:rsid w:val="3624FED9"/>
    <w:rsid w:val="3628194D"/>
    <w:rsid w:val="3637312F"/>
    <w:rsid w:val="363C8465"/>
    <w:rsid w:val="3642AEA5"/>
    <w:rsid w:val="36465559"/>
    <w:rsid w:val="364C64FC"/>
    <w:rsid w:val="36568249"/>
    <w:rsid w:val="3657997A"/>
    <w:rsid w:val="36588029"/>
    <w:rsid w:val="3659992E"/>
    <w:rsid w:val="365A88F4"/>
    <w:rsid w:val="365CDD02"/>
    <w:rsid w:val="365EC2AC"/>
    <w:rsid w:val="36641089"/>
    <w:rsid w:val="36671C2D"/>
    <w:rsid w:val="366D9C47"/>
    <w:rsid w:val="366EC5D3"/>
    <w:rsid w:val="36702D78"/>
    <w:rsid w:val="3670B28C"/>
    <w:rsid w:val="3672B532"/>
    <w:rsid w:val="367AC914"/>
    <w:rsid w:val="367ED378"/>
    <w:rsid w:val="36802388"/>
    <w:rsid w:val="3683FD9E"/>
    <w:rsid w:val="369287CE"/>
    <w:rsid w:val="36A2CF75"/>
    <w:rsid w:val="36A6A89A"/>
    <w:rsid w:val="36B531F0"/>
    <w:rsid w:val="36B658B4"/>
    <w:rsid w:val="36BA82B5"/>
    <w:rsid w:val="36BEDE67"/>
    <w:rsid w:val="36BFD0CF"/>
    <w:rsid w:val="36C03507"/>
    <w:rsid w:val="36D24A74"/>
    <w:rsid w:val="36D3BDF8"/>
    <w:rsid w:val="36E7B394"/>
    <w:rsid w:val="36EDFC0F"/>
    <w:rsid w:val="36F82296"/>
    <w:rsid w:val="37092AB0"/>
    <w:rsid w:val="370CA0B7"/>
    <w:rsid w:val="370DB949"/>
    <w:rsid w:val="370DBA1A"/>
    <w:rsid w:val="37228823"/>
    <w:rsid w:val="37282F26"/>
    <w:rsid w:val="372D2FBC"/>
    <w:rsid w:val="373679D7"/>
    <w:rsid w:val="3736BBBC"/>
    <w:rsid w:val="3739A34D"/>
    <w:rsid w:val="373A4C44"/>
    <w:rsid w:val="373B875E"/>
    <w:rsid w:val="374285D0"/>
    <w:rsid w:val="37435AB0"/>
    <w:rsid w:val="374D21F4"/>
    <w:rsid w:val="3750F88B"/>
    <w:rsid w:val="3753DCBA"/>
    <w:rsid w:val="37654B4D"/>
    <w:rsid w:val="376C109E"/>
    <w:rsid w:val="376E3D72"/>
    <w:rsid w:val="3774610A"/>
    <w:rsid w:val="377F213A"/>
    <w:rsid w:val="378BB236"/>
    <w:rsid w:val="3793B310"/>
    <w:rsid w:val="379B056A"/>
    <w:rsid w:val="37A4FA96"/>
    <w:rsid w:val="37A54387"/>
    <w:rsid w:val="37ABCE06"/>
    <w:rsid w:val="37AD0C42"/>
    <w:rsid w:val="37AEA2F2"/>
    <w:rsid w:val="37B3F56E"/>
    <w:rsid w:val="37B54A36"/>
    <w:rsid w:val="37BFACF1"/>
    <w:rsid w:val="37C89285"/>
    <w:rsid w:val="37C99C0F"/>
    <w:rsid w:val="37CAB181"/>
    <w:rsid w:val="37D1C345"/>
    <w:rsid w:val="37E347A5"/>
    <w:rsid w:val="37E68C96"/>
    <w:rsid w:val="37EA759E"/>
    <w:rsid w:val="37ED87F2"/>
    <w:rsid w:val="37EFC250"/>
    <w:rsid w:val="37F199BA"/>
    <w:rsid w:val="37F489FB"/>
    <w:rsid w:val="37F6B661"/>
    <w:rsid w:val="37F8DFE2"/>
    <w:rsid w:val="38032F40"/>
    <w:rsid w:val="38067F9A"/>
    <w:rsid w:val="380A7978"/>
    <w:rsid w:val="380AFBC0"/>
    <w:rsid w:val="380C2879"/>
    <w:rsid w:val="38117E58"/>
    <w:rsid w:val="3814D4A6"/>
    <w:rsid w:val="381C666B"/>
    <w:rsid w:val="381C993C"/>
    <w:rsid w:val="382200A9"/>
    <w:rsid w:val="38224E3F"/>
    <w:rsid w:val="38229B82"/>
    <w:rsid w:val="3826F014"/>
    <w:rsid w:val="3827878C"/>
    <w:rsid w:val="382787B9"/>
    <w:rsid w:val="382E783B"/>
    <w:rsid w:val="38330BC2"/>
    <w:rsid w:val="383924CF"/>
    <w:rsid w:val="384176BC"/>
    <w:rsid w:val="38437671"/>
    <w:rsid w:val="3845515B"/>
    <w:rsid w:val="3846F658"/>
    <w:rsid w:val="384C3F23"/>
    <w:rsid w:val="3854D20E"/>
    <w:rsid w:val="385B3AEB"/>
    <w:rsid w:val="3866141B"/>
    <w:rsid w:val="386C4891"/>
    <w:rsid w:val="387025FC"/>
    <w:rsid w:val="3871E038"/>
    <w:rsid w:val="3875B2CF"/>
    <w:rsid w:val="3884D79A"/>
    <w:rsid w:val="3885DCB5"/>
    <w:rsid w:val="38863A38"/>
    <w:rsid w:val="388A36D9"/>
    <w:rsid w:val="388E9776"/>
    <w:rsid w:val="38968E22"/>
    <w:rsid w:val="38977043"/>
    <w:rsid w:val="38978098"/>
    <w:rsid w:val="389949F6"/>
    <w:rsid w:val="38A02FE1"/>
    <w:rsid w:val="38A136B2"/>
    <w:rsid w:val="38A63A70"/>
    <w:rsid w:val="38AC2158"/>
    <w:rsid w:val="38AD2083"/>
    <w:rsid w:val="38AFE71F"/>
    <w:rsid w:val="38BE149A"/>
    <w:rsid w:val="38C3377E"/>
    <w:rsid w:val="38C43250"/>
    <w:rsid w:val="38C75518"/>
    <w:rsid w:val="38C7D797"/>
    <w:rsid w:val="38D0EEFF"/>
    <w:rsid w:val="38D81C82"/>
    <w:rsid w:val="38D98EA1"/>
    <w:rsid w:val="38DCAD69"/>
    <w:rsid w:val="38DD4F88"/>
    <w:rsid w:val="38E4B512"/>
    <w:rsid w:val="38EF7600"/>
    <w:rsid w:val="38F11847"/>
    <w:rsid w:val="38F7B673"/>
    <w:rsid w:val="38F98BFD"/>
    <w:rsid w:val="3907C883"/>
    <w:rsid w:val="39181F62"/>
    <w:rsid w:val="3918B2BD"/>
    <w:rsid w:val="392237F7"/>
    <w:rsid w:val="3927EE0B"/>
    <w:rsid w:val="39289E22"/>
    <w:rsid w:val="392C97FE"/>
    <w:rsid w:val="392CA7D0"/>
    <w:rsid w:val="39371038"/>
    <w:rsid w:val="39526623"/>
    <w:rsid w:val="3955A9A7"/>
    <w:rsid w:val="395A24EE"/>
    <w:rsid w:val="395A4A51"/>
    <w:rsid w:val="395B5243"/>
    <w:rsid w:val="3961650E"/>
    <w:rsid w:val="39622883"/>
    <w:rsid w:val="3962D00F"/>
    <w:rsid w:val="3964C78D"/>
    <w:rsid w:val="396D6456"/>
    <w:rsid w:val="39772C98"/>
    <w:rsid w:val="398196CD"/>
    <w:rsid w:val="3984D4C3"/>
    <w:rsid w:val="39893CBA"/>
    <w:rsid w:val="398C0451"/>
    <w:rsid w:val="398F2F25"/>
    <w:rsid w:val="398F3A3C"/>
    <w:rsid w:val="398F5C27"/>
    <w:rsid w:val="3995C77C"/>
    <w:rsid w:val="3998C772"/>
    <w:rsid w:val="399A7B66"/>
    <w:rsid w:val="39A49DD9"/>
    <w:rsid w:val="39A7D0D6"/>
    <w:rsid w:val="39A891A4"/>
    <w:rsid w:val="39AC2CAE"/>
    <w:rsid w:val="39ACDB39"/>
    <w:rsid w:val="39B6D6CC"/>
    <w:rsid w:val="39B6E09E"/>
    <w:rsid w:val="39BA39D7"/>
    <w:rsid w:val="39BC4E02"/>
    <w:rsid w:val="39BE2393"/>
    <w:rsid w:val="39C62BD5"/>
    <w:rsid w:val="39CCD937"/>
    <w:rsid w:val="39CD4B70"/>
    <w:rsid w:val="39CD770E"/>
    <w:rsid w:val="39D6DC0E"/>
    <w:rsid w:val="39D6EECF"/>
    <w:rsid w:val="39DE361D"/>
    <w:rsid w:val="39E35CB4"/>
    <w:rsid w:val="39E82CBD"/>
    <w:rsid w:val="39E85977"/>
    <w:rsid w:val="3A026735"/>
    <w:rsid w:val="3A02E79C"/>
    <w:rsid w:val="3A084526"/>
    <w:rsid w:val="3A14E562"/>
    <w:rsid w:val="3A1DAB2B"/>
    <w:rsid w:val="3A20D56C"/>
    <w:rsid w:val="3A276ACE"/>
    <w:rsid w:val="3A288594"/>
    <w:rsid w:val="3A2D0741"/>
    <w:rsid w:val="3A327755"/>
    <w:rsid w:val="3A33905D"/>
    <w:rsid w:val="3A377C93"/>
    <w:rsid w:val="3A3E4A24"/>
    <w:rsid w:val="3A409C71"/>
    <w:rsid w:val="3A435A4F"/>
    <w:rsid w:val="3A436007"/>
    <w:rsid w:val="3A485F60"/>
    <w:rsid w:val="3A4C6514"/>
    <w:rsid w:val="3A4FA2F3"/>
    <w:rsid w:val="3A519AB7"/>
    <w:rsid w:val="3A52CDE7"/>
    <w:rsid w:val="3A55C0FA"/>
    <w:rsid w:val="3A5E350F"/>
    <w:rsid w:val="3A7689FC"/>
    <w:rsid w:val="3A802B2D"/>
    <w:rsid w:val="3A8431D4"/>
    <w:rsid w:val="3A87B3D7"/>
    <w:rsid w:val="3A93A3FB"/>
    <w:rsid w:val="3A9DA8ED"/>
    <w:rsid w:val="3AA714E8"/>
    <w:rsid w:val="3AA779CB"/>
    <w:rsid w:val="3AAF20ED"/>
    <w:rsid w:val="3AB0A8E0"/>
    <w:rsid w:val="3ABC84AB"/>
    <w:rsid w:val="3AC46F9C"/>
    <w:rsid w:val="3AC7DBAF"/>
    <w:rsid w:val="3ACAC90E"/>
    <w:rsid w:val="3AE212BC"/>
    <w:rsid w:val="3AE3E843"/>
    <w:rsid w:val="3AE8E8BD"/>
    <w:rsid w:val="3AEC4E6F"/>
    <w:rsid w:val="3AEE5539"/>
    <w:rsid w:val="3AF07921"/>
    <w:rsid w:val="3AF1FC22"/>
    <w:rsid w:val="3AFC5F4E"/>
    <w:rsid w:val="3B045B77"/>
    <w:rsid w:val="3B0A9ACA"/>
    <w:rsid w:val="3B15961C"/>
    <w:rsid w:val="3B1DD06E"/>
    <w:rsid w:val="3B25135E"/>
    <w:rsid w:val="3B26E022"/>
    <w:rsid w:val="3B2709AB"/>
    <w:rsid w:val="3B2B0A9D"/>
    <w:rsid w:val="3B30BFC6"/>
    <w:rsid w:val="3B32D055"/>
    <w:rsid w:val="3B3B465E"/>
    <w:rsid w:val="3B43A949"/>
    <w:rsid w:val="3B43C93B"/>
    <w:rsid w:val="3B46FD0B"/>
    <w:rsid w:val="3B4A0906"/>
    <w:rsid w:val="3B4B8D52"/>
    <w:rsid w:val="3B536FB5"/>
    <w:rsid w:val="3B599FC7"/>
    <w:rsid w:val="3B5A1499"/>
    <w:rsid w:val="3B5C010A"/>
    <w:rsid w:val="3B631A72"/>
    <w:rsid w:val="3B63234E"/>
    <w:rsid w:val="3B65D4C0"/>
    <w:rsid w:val="3B67E653"/>
    <w:rsid w:val="3B6F8FA6"/>
    <w:rsid w:val="3B73887E"/>
    <w:rsid w:val="3B7B83E9"/>
    <w:rsid w:val="3B7FB7BD"/>
    <w:rsid w:val="3B806D37"/>
    <w:rsid w:val="3B834A8A"/>
    <w:rsid w:val="3B844155"/>
    <w:rsid w:val="3B850C14"/>
    <w:rsid w:val="3B8E714C"/>
    <w:rsid w:val="3B92B195"/>
    <w:rsid w:val="3B92C6FA"/>
    <w:rsid w:val="3B9540A3"/>
    <w:rsid w:val="3B96F0D8"/>
    <w:rsid w:val="3B9B2350"/>
    <w:rsid w:val="3B9CF7A8"/>
    <w:rsid w:val="3BA5C880"/>
    <w:rsid w:val="3BAB1A2D"/>
    <w:rsid w:val="3BB8E4B9"/>
    <w:rsid w:val="3BBB8942"/>
    <w:rsid w:val="3BC7AF45"/>
    <w:rsid w:val="3BC8046B"/>
    <w:rsid w:val="3BD5A107"/>
    <w:rsid w:val="3BE177F8"/>
    <w:rsid w:val="3BE64E0B"/>
    <w:rsid w:val="3BF791D5"/>
    <w:rsid w:val="3C010EE1"/>
    <w:rsid w:val="3C0F8EA5"/>
    <w:rsid w:val="3C13C668"/>
    <w:rsid w:val="3C17F5B2"/>
    <w:rsid w:val="3C1C6E89"/>
    <w:rsid w:val="3C1EAD01"/>
    <w:rsid w:val="3C249FA0"/>
    <w:rsid w:val="3C298AE9"/>
    <w:rsid w:val="3C2A71F1"/>
    <w:rsid w:val="3C3115A3"/>
    <w:rsid w:val="3C314940"/>
    <w:rsid w:val="3C378C2E"/>
    <w:rsid w:val="3C37B37A"/>
    <w:rsid w:val="3C46A0AB"/>
    <w:rsid w:val="3C483D5A"/>
    <w:rsid w:val="3C48AB6E"/>
    <w:rsid w:val="3C4DE8A1"/>
    <w:rsid w:val="3C511E0E"/>
    <w:rsid w:val="3C57A028"/>
    <w:rsid w:val="3C5A2D39"/>
    <w:rsid w:val="3C5DBB00"/>
    <w:rsid w:val="3C628731"/>
    <w:rsid w:val="3C62A18E"/>
    <w:rsid w:val="3C635278"/>
    <w:rsid w:val="3C63C3E0"/>
    <w:rsid w:val="3C63C8D4"/>
    <w:rsid w:val="3C6BF4FF"/>
    <w:rsid w:val="3C73510F"/>
    <w:rsid w:val="3C787D41"/>
    <w:rsid w:val="3C7EECD1"/>
    <w:rsid w:val="3C7F127F"/>
    <w:rsid w:val="3C8525B4"/>
    <w:rsid w:val="3C8DF407"/>
    <w:rsid w:val="3C92F8B6"/>
    <w:rsid w:val="3C9659B2"/>
    <w:rsid w:val="3CB2BE50"/>
    <w:rsid w:val="3CBCCB95"/>
    <w:rsid w:val="3CC67376"/>
    <w:rsid w:val="3CC7DC9A"/>
    <w:rsid w:val="3CCAC697"/>
    <w:rsid w:val="3CDA84D3"/>
    <w:rsid w:val="3CE372A3"/>
    <w:rsid w:val="3CE84FAA"/>
    <w:rsid w:val="3CED5D08"/>
    <w:rsid w:val="3CF68012"/>
    <w:rsid w:val="3CFCDDB8"/>
    <w:rsid w:val="3D01448E"/>
    <w:rsid w:val="3D086873"/>
    <w:rsid w:val="3D090C85"/>
    <w:rsid w:val="3D0E14D1"/>
    <w:rsid w:val="3D126293"/>
    <w:rsid w:val="3D1C559C"/>
    <w:rsid w:val="3D1CAA1F"/>
    <w:rsid w:val="3D26285B"/>
    <w:rsid w:val="3D2773D5"/>
    <w:rsid w:val="3D2928D6"/>
    <w:rsid w:val="3D2E8A88"/>
    <w:rsid w:val="3D38FF75"/>
    <w:rsid w:val="3D3FABA4"/>
    <w:rsid w:val="3D45086E"/>
    <w:rsid w:val="3D4D5F62"/>
    <w:rsid w:val="3D53EFBA"/>
    <w:rsid w:val="3D57A511"/>
    <w:rsid w:val="3D627E79"/>
    <w:rsid w:val="3D641110"/>
    <w:rsid w:val="3D64B868"/>
    <w:rsid w:val="3D6BFB3F"/>
    <w:rsid w:val="3D6E55F6"/>
    <w:rsid w:val="3D7337A2"/>
    <w:rsid w:val="3D75BAB2"/>
    <w:rsid w:val="3D7AD409"/>
    <w:rsid w:val="3D85F523"/>
    <w:rsid w:val="3D894155"/>
    <w:rsid w:val="3D905BAE"/>
    <w:rsid w:val="3D93909F"/>
    <w:rsid w:val="3D9F836A"/>
    <w:rsid w:val="3DA1A557"/>
    <w:rsid w:val="3DADB34B"/>
    <w:rsid w:val="3DAEF6C7"/>
    <w:rsid w:val="3DB2FCF1"/>
    <w:rsid w:val="3DB52578"/>
    <w:rsid w:val="3DB780AB"/>
    <w:rsid w:val="3DB7A1FA"/>
    <w:rsid w:val="3DBAFB70"/>
    <w:rsid w:val="3DBBC703"/>
    <w:rsid w:val="3DBD0186"/>
    <w:rsid w:val="3DC9BF70"/>
    <w:rsid w:val="3DCAEEB7"/>
    <w:rsid w:val="3DD0964B"/>
    <w:rsid w:val="3DD530E5"/>
    <w:rsid w:val="3DF1541B"/>
    <w:rsid w:val="3DF237C7"/>
    <w:rsid w:val="3DF50A41"/>
    <w:rsid w:val="3DF7E21D"/>
    <w:rsid w:val="3E00A5B8"/>
    <w:rsid w:val="3E0C726E"/>
    <w:rsid w:val="3E11624C"/>
    <w:rsid w:val="3E15675D"/>
    <w:rsid w:val="3E20A3EA"/>
    <w:rsid w:val="3E2EBCD8"/>
    <w:rsid w:val="3E311DC3"/>
    <w:rsid w:val="3E360E77"/>
    <w:rsid w:val="3E411142"/>
    <w:rsid w:val="3E422D91"/>
    <w:rsid w:val="3E577285"/>
    <w:rsid w:val="3E5C2F34"/>
    <w:rsid w:val="3E613683"/>
    <w:rsid w:val="3E66BE44"/>
    <w:rsid w:val="3E73AF77"/>
    <w:rsid w:val="3E86649D"/>
    <w:rsid w:val="3E8EE34D"/>
    <w:rsid w:val="3E8F7B12"/>
    <w:rsid w:val="3E92B2B9"/>
    <w:rsid w:val="3E979442"/>
    <w:rsid w:val="3E9AB3A2"/>
    <w:rsid w:val="3E9B116F"/>
    <w:rsid w:val="3EA0FBDC"/>
    <w:rsid w:val="3EA45855"/>
    <w:rsid w:val="3EA8088A"/>
    <w:rsid w:val="3EAAB91F"/>
    <w:rsid w:val="3EAC871D"/>
    <w:rsid w:val="3EB4B6CA"/>
    <w:rsid w:val="3EB702B4"/>
    <w:rsid w:val="3ECA83C5"/>
    <w:rsid w:val="3ECB3957"/>
    <w:rsid w:val="3ED6F7D2"/>
    <w:rsid w:val="3EDDFCBC"/>
    <w:rsid w:val="3EE61A2B"/>
    <w:rsid w:val="3EE9946A"/>
    <w:rsid w:val="3EEBD439"/>
    <w:rsid w:val="3EF0DA50"/>
    <w:rsid w:val="3EF381B5"/>
    <w:rsid w:val="3EF4DB2F"/>
    <w:rsid w:val="3EF6BD0C"/>
    <w:rsid w:val="3EF81214"/>
    <w:rsid w:val="3F0146F9"/>
    <w:rsid w:val="3F05C555"/>
    <w:rsid w:val="3F15D538"/>
    <w:rsid w:val="3F160D99"/>
    <w:rsid w:val="3F1FD097"/>
    <w:rsid w:val="3F30A740"/>
    <w:rsid w:val="3F36133D"/>
    <w:rsid w:val="3F5027CC"/>
    <w:rsid w:val="3F5627FB"/>
    <w:rsid w:val="3F5BC80E"/>
    <w:rsid w:val="3F5F7744"/>
    <w:rsid w:val="3F5FCF6E"/>
    <w:rsid w:val="3F6F4002"/>
    <w:rsid w:val="3F733F2A"/>
    <w:rsid w:val="3F7376EE"/>
    <w:rsid w:val="3F75620A"/>
    <w:rsid w:val="3F7D046C"/>
    <w:rsid w:val="3F7F4D89"/>
    <w:rsid w:val="3F849B5B"/>
    <w:rsid w:val="3F8DA2CB"/>
    <w:rsid w:val="3F9DAED4"/>
    <w:rsid w:val="3FA2EE11"/>
    <w:rsid w:val="3FA3A810"/>
    <w:rsid w:val="3FA8505E"/>
    <w:rsid w:val="3FAB60FC"/>
    <w:rsid w:val="3FB9AD53"/>
    <w:rsid w:val="3FBFA5A0"/>
    <w:rsid w:val="3FCBCE89"/>
    <w:rsid w:val="3FCDBC8A"/>
    <w:rsid w:val="3FCDFDC8"/>
    <w:rsid w:val="3FD7BB83"/>
    <w:rsid w:val="3FDA6205"/>
    <w:rsid w:val="3FE33D67"/>
    <w:rsid w:val="3FE64D9C"/>
    <w:rsid w:val="3FEC49CC"/>
    <w:rsid w:val="3FF08682"/>
    <w:rsid w:val="3FF54E11"/>
    <w:rsid w:val="3FF83F05"/>
    <w:rsid w:val="4001CA28"/>
    <w:rsid w:val="4011AD1F"/>
    <w:rsid w:val="40130D06"/>
    <w:rsid w:val="40195ED3"/>
    <w:rsid w:val="401B4F13"/>
    <w:rsid w:val="401E12AB"/>
    <w:rsid w:val="4030C2BD"/>
    <w:rsid w:val="403EFC91"/>
    <w:rsid w:val="40423B9F"/>
    <w:rsid w:val="40447483"/>
    <w:rsid w:val="404FC31A"/>
    <w:rsid w:val="405239E6"/>
    <w:rsid w:val="405AAAB7"/>
    <w:rsid w:val="405CD199"/>
    <w:rsid w:val="4063F64A"/>
    <w:rsid w:val="406C6F3F"/>
    <w:rsid w:val="406E80A3"/>
    <w:rsid w:val="406E908E"/>
    <w:rsid w:val="406EC2A3"/>
    <w:rsid w:val="40702E6D"/>
    <w:rsid w:val="40744EEA"/>
    <w:rsid w:val="40798079"/>
    <w:rsid w:val="407BE3EA"/>
    <w:rsid w:val="407E39EB"/>
    <w:rsid w:val="4080FAC1"/>
    <w:rsid w:val="40815AE1"/>
    <w:rsid w:val="40849729"/>
    <w:rsid w:val="408AE20F"/>
    <w:rsid w:val="408B2524"/>
    <w:rsid w:val="40A00419"/>
    <w:rsid w:val="40A2C9C6"/>
    <w:rsid w:val="40ADFD77"/>
    <w:rsid w:val="40B20904"/>
    <w:rsid w:val="40B668F4"/>
    <w:rsid w:val="40BC8B4B"/>
    <w:rsid w:val="40BED862"/>
    <w:rsid w:val="40C0C564"/>
    <w:rsid w:val="40C333C1"/>
    <w:rsid w:val="40C3AFB2"/>
    <w:rsid w:val="40C515C1"/>
    <w:rsid w:val="40C9CC18"/>
    <w:rsid w:val="40CCC4B5"/>
    <w:rsid w:val="40CE6261"/>
    <w:rsid w:val="40CF9DD4"/>
    <w:rsid w:val="40D18EB8"/>
    <w:rsid w:val="40D50CCE"/>
    <w:rsid w:val="40E49347"/>
    <w:rsid w:val="40E68F65"/>
    <w:rsid w:val="40F33950"/>
    <w:rsid w:val="40F4F536"/>
    <w:rsid w:val="40F6E4E2"/>
    <w:rsid w:val="41085938"/>
    <w:rsid w:val="410AAC61"/>
    <w:rsid w:val="410BC2BE"/>
    <w:rsid w:val="410D920F"/>
    <w:rsid w:val="41144A0A"/>
    <w:rsid w:val="412B547C"/>
    <w:rsid w:val="412DA491"/>
    <w:rsid w:val="412FA9F8"/>
    <w:rsid w:val="413660D2"/>
    <w:rsid w:val="41452241"/>
    <w:rsid w:val="4150F364"/>
    <w:rsid w:val="4161B8DB"/>
    <w:rsid w:val="416B9C36"/>
    <w:rsid w:val="416D8725"/>
    <w:rsid w:val="41739CFB"/>
    <w:rsid w:val="4174F712"/>
    <w:rsid w:val="41825E47"/>
    <w:rsid w:val="418715F7"/>
    <w:rsid w:val="418A3156"/>
    <w:rsid w:val="418B8FF2"/>
    <w:rsid w:val="418F9277"/>
    <w:rsid w:val="419013D2"/>
    <w:rsid w:val="419A40DD"/>
    <w:rsid w:val="419AD539"/>
    <w:rsid w:val="41A300BF"/>
    <w:rsid w:val="41A33388"/>
    <w:rsid w:val="41A6711D"/>
    <w:rsid w:val="41AB9D76"/>
    <w:rsid w:val="41AC1C54"/>
    <w:rsid w:val="41B0F365"/>
    <w:rsid w:val="41B30E58"/>
    <w:rsid w:val="41B3AACD"/>
    <w:rsid w:val="41B85E38"/>
    <w:rsid w:val="41C02480"/>
    <w:rsid w:val="41CF1145"/>
    <w:rsid w:val="41CF54B9"/>
    <w:rsid w:val="41DE1922"/>
    <w:rsid w:val="41DFD7BD"/>
    <w:rsid w:val="41E02EC8"/>
    <w:rsid w:val="41E1366B"/>
    <w:rsid w:val="41E70006"/>
    <w:rsid w:val="41EB9553"/>
    <w:rsid w:val="41F43881"/>
    <w:rsid w:val="41F48C04"/>
    <w:rsid w:val="41FA4C07"/>
    <w:rsid w:val="41FEC196"/>
    <w:rsid w:val="4206AC09"/>
    <w:rsid w:val="420C3FD6"/>
    <w:rsid w:val="42211042"/>
    <w:rsid w:val="4222EA1F"/>
    <w:rsid w:val="42279983"/>
    <w:rsid w:val="422E413C"/>
    <w:rsid w:val="423305FC"/>
    <w:rsid w:val="4237636A"/>
    <w:rsid w:val="423980AC"/>
    <w:rsid w:val="423C9258"/>
    <w:rsid w:val="423E8313"/>
    <w:rsid w:val="424C1FB5"/>
    <w:rsid w:val="42538040"/>
    <w:rsid w:val="42596E85"/>
    <w:rsid w:val="426199C0"/>
    <w:rsid w:val="4262B4C3"/>
    <w:rsid w:val="426FAC0F"/>
    <w:rsid w:val="4271F2BB"/>
    <w:rsid w:val="4275FF7D"/>
    <w:rsid w:val="428B3D12"/>
    <w:rsid w:val="428B6EEB"/>
    <w:rsid w:val="428E0F14"/>
    <w:rsid w:val="428FDAF5"/>
    <w:rsid w:val="4291D08F"/>
    <w:rsid w:val="4292B543"/>
    <w:rsid w:val="4295FC70"/>
    <w:rsid w:val="429C9393"/>
    <w:rsid w:val="429D0AA5"/>
    <w:rsid w:val="42A73771"/>
    <w:rsid w:val="42A7B098"/>
    <w:rsid w:val="42ABF3D9"/>
    <w:rsid w:val="42ADF2CA"/>
    <w:rsid w:val="42AEF9E7"/>
    <w:rsid w:val="42B31A2D"/>
    <w:rsid w:val="42B5275A"/>
    <w:rsid w:val="42B8459A"/>
    <w:rsid w:val="42BDABFE"/>
    <w:rsid w:val="42C4D0DF"/>
    <w:rsid w:val="42D4F685"/>
    <w:rsid w:val="42D84013"/>
    <w:rsid w:val="42D9836A"/>
    <w:rsid w:val="42DE64F8"/>
    <w:rsid w:val="42E806B5"/>
    <w:rsid w:val="42EBA471"/>
    <w:rsid w:val="42F2F17F"/>
    <w:rsid w:val="42F3B46C"/>
    <w:rsid w:val="42F5B1EF"/>
    <w:rsid w:val="42F68C14"/>
    <w:rsid w:val="430323C3"/>
    <w:rsid w:val="43073173"/>
    <w:rsid w:val="4307F512"/>
    <w:rsid w:val="430851EC"/>
    <w:rsid w:val="43098B02"/>
    <w:rsid w:val="430D7865"/>
    <w:rsid w:val="43150967"/>
    <w:rsid w:val="43174D82"/>
    <w:rsid w:val="431F0F98"/>
    <w:rsid w:val="4327D380"/>
    <w:rsid w:val="432946B4"/>
    <w:rsid w:val="432A9119"/>
    <w:rsid w:val="432CCAF2"/>
    <w:rsid w:val="432CFE26"/>
    <w:rsid w:val="432FF9E9"/>
    <w:rsid w:val="4331A3BF"/>
    <w:rsid w:val="433CBFE6"/>
    <w:rsid w:val="433E3E79"/>
    <w:rsid w:val="43426E87"/>
    <w:rsid w:val="434CD1AD"/>
    <w:rsid w:val="4352B887"/>
    <w:rsid w:val="43578915"/>
    <w:rsid w:val="4358C2BE"/>
    <w:rsid w:val="435943B7"/>
    <w:rsid w:val="43674401"/>
    <w:rsid w:val="436914D4"/>
    <w:rsid w:val="4369422B"/>
    <w:rsid w:val="436AE327"/>
    <w:rsid w:val="436F7CED"/>
    <w:rsid w:val="437086BA"/>
    <w:rsid w:val="43845444"/>
    <w:rsid w:val="43885501"/>
    <w:rsid w:val="4388ADDD"/>
    <w:rsid w:val="438E4542"/>
    <w:rsid w:val="439961B5"/>
    <w:rsid w:val="43A37889"/>
    <w:rsid w:val="43A7E258"/>
    <w:rsid w:val="43A8AE20"/>
    <w:rsid w:val="43B06A48"/>
    <w:rsid w:val="43B86011"/>
    <w:rsid w:val="43C6C331"/>
    <w:rsid w:val="43CB6AB6"/>
    <w:rsid w:val="43CF46DC"/>
    <w:rsid w:val="43CF857F"/>
    <w:rsid w:val="43D3289E"/>
    <w:rsid w:val="43D7311A"/>
    <w:rsid w:val="43DF3633"/>
    <w:rsid w:val="43E995D2"/>
    <w:rsid w:val="43F2F94E"/>
    <w:rsid w:val="43F38D08"/>
    <w:rsid w:val="43F3D129"/>
    <w:rsid w:val="43FDE2B7"/>
    <w:rsid w:val="43FF852B"/>
    <w:rsid w:val="4415C667"/>
    <w:rsid w:val="4418CCAF"/>
    <w:rsid w:val="4419E10C"/>
    <w:rsid w:val="442B02D0"/>
    <w:rsid w:val="442B6BEA"/>
    <w:rsid w:val="4438AF09"/>
    <w:rsid w:val="444385CA"/>
    <w:rsid w:val="444465CD"/>
    <w:rsid w:val="444C3B59"/>
    <w:rsid w:val="44519229"/>
    <w:rsid w:val="445F9980"/>
    <w:rsid w:val="44600AC0"/>
    <w:rsid w:val="4466D2B0"/>
    <w:rsid w:val="44688E12"/>
    <w:rsid w:val="446BAC55"/>
    <w:rsid w:val="4481BCD0"/>
    <w:rsid w:val="4486761E"/>
    <w:rsid w:val="44947CE2"/>
    <w:rsid w:val="44956F9C"/>
    <w:rsid w:val="449A960E"/>
    <w:rsid w:val="449C8FBB"/>
    <w:rsid w:val="449FB169"/>
    <w:rsid w:val="44A46E2D"/>
    <w:rsid w:val="44A921BF"/>
    <w:rsid w:val="44AD4182"/>
    <w:rsid w:val="44AFF94D"/>
    <w:rsid w:val="44B6958F"/>
    <w:rsid w:val="44BB6F69"/>
    <w:rsid w:val="44BC4D60"/>
    <w:rsid w:val="44C6707A"/>
    <w:rsid w:val="44D1ECE3"/>
    <w:rsid w:val="44DB24D6"/>
    <w:rsid w:val="44E53A54"/>
    <w:rsid w:val="44E66AD4"/>
    <w:rsid w:val="44F39227"/>
    <w:rsid w:val="44F7E84B"/>
    <w:rsid w:val="44F7F96B"/>
    <w:rsid w:val="44FC855A"/>
    <w:rsid w:val="4501B228"/>
    <w:rsid w:val="45054FC9"/>
    <w:rsid w:val="4509583B"/>
    <w:rsid w:val="450B6662"/>
    <w:rsid w:val="450D0E67"/>
    <w:rsid w:val="450D9679"/>
    <w:rsid w:val="451071ED"/>
    <w:rsid w:val="451242D2"/>
    <w:rsid w:val="451617A3"/>
    <w:rsid w:val="45185124"/>
    <w:rsid w:val="451A52A6"/>
    <w:rsid w:val="452056F6"/>
    <w:rsid w:val="45315AC0"/>
    <w:rsid w:val="4531A402"/>
    <w:rsid w:val="4534A762"/>
    <w:rsid w:val="453549D6"/>
    <w:rsid w:val="453FE6DA"/>
    <w:rsid w:val="4543B2B9"/>
    <w:rsid w:val="45491601"/>
    <w:rsid w:val="454DC894"/>
    <w:rsid w:val="454EAC30"/>
    <w:rsid w:val="454FFCB9"/>
    <w:rsid w:val="45512E89"/>
    <w:rsid w:val="455268FE"/>
    <w:rsid w:val="455E5C32"/>
    <w:rsid w:val="456303B3"/>
    <w:rsid w:val="45635FDA"/>
    <w:rsid w:val="45666F9E"/>
    <w:rsid w:val="4567F215"/>
    <w:rsid w:val="456FA676"/>
    <w:rsid w:val="458E0154"/>
    <w:rsid w:val="459E99E3"/>
    <w:rsid w:val="459F3F8D"/>
    <w:rsid w:val="45A557C0"/>
    <w:rsid w:val="45A8EE41"/>
    <w:rsid w:val="45AE26A5"/>
    <w:rsid w:val="45B231C3"/>
    <w:rsid w:val="45B25E69"/>
    <w:rsid w:val="45B6B00F"/>
    <w:rsid w:val="45BAF5B0"/>
    <w:rsid w:val="45C28E05"/>
    <w:rsid w:val="45CDFDB3"/>
    <w:rsid w:val="45D00EDD"/>
    <w:rsid w:val="45D2A1C0"/>
    <w:rsid w:val="45D778D8"/>
    <w:rsid w:val="45DEB8B3"/>
    <w:rsid w:val="45DF81DA"/>
    <w:rsid w:val="45DFA90B"/>
    <w:rsid w:val="45E0643A"/>
    <w:rsid w:val="45E27179"/>
    <w:rsid w:val="45E920EE"/>
    <w:rsid w:val="45EE8C5D"/>
    <w:rsid w:val="45EF08D4"/>
    <w:rsid w:val="45FB0959"/>
    <w:rsid w:val="45FB1903"/>
    <w:rsid w:val="45FF36BB"/>
    <w:rsid w:val="46020BAE"/>
    <w:rsid w:val="4603F90C"/>
    <w:rsid w:val="4608CFCC"/>
    <w:rsid w:val="46164485"/>
    <w:rsid w:val="461975ED"/>
    <w:rsid w:val="4620A7B1"/>
    <w:rsid w:val="4624A983"/>
    <w:rsid w:val="462F3914"/>
    <w:rsid w:val="4630C6B6"/>
    <w:rsid w:val="463A32B3"/>
    <w:rsid w:val="463A7B4E"/>
    <w:rsid w:val="4640C577"/>
    <w:rsid w:val="46420CED"/>
    <w:rsid w:val="464A2A79"/>
    <w:rsid w:val="464C8C56"/>
    <w:rsid w:val="464E41A8"/>
    <w:rsid w:val="464F02DC"/>
    <w:rsid w:val="46534534"/>
    <w:rsid w:val="4654DF9D"/>
    <w:rsid w:val="46564C86"/>
    <w:rsid w:val="465D182C"/>
    <w:rsid w:val="465F817B"/>
    <w:rsid w:val="4666C7F5"/>
    <w:rsid w:val="466785C9"/>
    <w:rsid w:val="4679DF2C"/>
    <w:rsid w:val="467A9D6A"/>
    <w:rsid w:val="46843FC0"/>
    <w:rsid w:val="46858800"/>
    <w:rsid w:val="46864946"/>
    <w:rsid w:val="4695263D"/>
    <w:rsid w:val="469D3D53"/>
    <w:rsid w:val="46A02E7C"/>
    <w:rsid w:val="46A6D8FC"/>
    <w:rsid w:val="46A81493"/>
    <w:rsid w:val="46B3531F"/>
    <w:rsid w:val="46BEB621"/>
    <w:rsid w:val="46BFD3B9"/>
    <w:rsid w:val="46CA4691"/>
    <w:rsid w:val="46D89B3C"/>
    <w:rsid w:val="46E2E394"/>
    <w:rsid w:val="46E77B7F"/>
    <w:rsid w:val="46E8731A"/>
    <w:rsid w:val="46E9D3AD"/>
    <w:rsid w:val="46EF778F"/>
    <w:rsid w:val="46F0C45F"/>
    <w:rsid w:val="46F11280"/>
    <w:rsid w:val="46F18236"/>
    <w:rsid w:val="46F2E4A6"/>
    <w:rsid w:val="46F40B95"/>
    <w:rsid w:val="46F54B37"/>
    <w:rsid w:val="46FEEE7E"/>
    <w:rsid w:val="470F0752"/>
    <w:rsid w:val="4712AB22"/>
    <w:rsid w:val="471424D4"/>
    <w:rsid w:val="471496DF"/>
    <w:rsid w:val="471D5DD5"/>
    <w:rsid w:val="4723F51F"/>
    <w:rsid w:val="4725E519"/>
    <w:rsid w:val="47268D9A"/>
    <w:rsid w:val="472700A6"/>
    <w:rsid w:val="4739A9CE"/>
    <w:rsid w:val="473F3A5F"/>
    <w:rsid w:val="474A91A3"/>
    <w:rsid w:val="474BDECC"/>
    <w:rsid w:val="474D8E51"/>
    <w:rsid w:val="474FECD0"/>
    <w:rsid w:val="47500708"/>
    <w:rsid w:val="475606BB"/>
    <w:rsid w:val="4756D1F8"/>
    <w:rsid w:val="47602166"/>
    <w:rsid w:val="47737F79"/>
    <w:rsid w:val="4773EFD6"/>
    <w:rsid w:val="4774E692"/>
    <w:rsid w:val="477C095A"/>
    <w:rsid w:val="477DC528"/>
    <w:rsid w:val="477E067C"/>
    <w:rsid w:val="4798C559"/>
    <w:rsid w:val="479F1633"/>
    <w:rsid w:val="479FB6AC"/>
    <w:rsid w:val="47A686C0"/>
    <w:rsid w:val="47B34EDF"/>
    <w:rsid w:val="47B3A5CD"/>
    <w:rsid w:val="47BF81FC"/>
    <w:rsid w:val="47C49CBC"/>
    <w:rsid w:val="47D0A9C7"/>
    <w:rsid w:val="47EB1100"/>
    <w:rsid w:val="47EFB999"/>
    <w:rsid w:val="47FA1358"/>
    <w:rsid w:val="4810792E"/>
    <w:rsid w:val="4816B0F7"/>
    <w:rsid w:val="48224B7D"/>
    <w:rsid w:val="482DA7B7"/>
    <w:rsid w:val="482F7B46"/>
    <w:rsid w:val="483FC320"/>
    <w:rsid w:val="48409541"/>
    <w:rsid w:val="484348A3"/>
    <w:rsid w:val="4844B0C7"/>
    <w:rsid w:val="48483638"/>
    <w:rsid w:val="484A8AA0"/>
    <w:rsid w:val="484A9EC9"/>
    <w:rsid w:val="484C2BB6"/>
    <w:rsid w:val="484EB6B4"/>
    <w:rsid w:val="484F0BD6"/>
    <w:rsid w:val="486D0F7B"/>
    <w:rsid w:val="4875D034"/>
    <w:rsid w:val="4875E335"/>
    <w:rsid w:val="48767740"/>
    <w:rsid w:val="487AC0DE"/>
    <w:rsid w:val="487E08E8"/>
    <w:rsid w:val="4883CD7B"/>
    <w:rsid w:val="4883FC7A"/>
    <w:rsid w:val="488E430B"/>
    <w:rsid w:val="4895D583"/>
    <w:rsid w:val="489CA8D1"/>
    <w:rsid w:val="48A24DE2"/>
    <w:rsid w:val="48A31EE4"/>
    <w:rsid w:val="48A6E920"/>
    <w:rsid w:val="48AC121D"/>
    <w:rsid w:val="48B44044"/>
    <w:rsid w:val="48C69D15"/>
    <w:rsid w:val="48C75432"/>
    <w:rsid w:val="48CDC95F"/>
    <w:rsid w:val="48D58A68"/>
    <w:rsid w:val="48D5E871"/>
    <w:rsid w:val="48D6AB36"/>
    <w:rsid w:val="48DC473C"/>
    <w:rsid w:val="48E06F0B"/>
    <w:rsid w:val="48E7C6DB"/>
    <w:rsid w:val="48EB3B9F"/>
    <w:rsid w:val="48F1D34C"/>
    <w:rsid w:val="48F819EE"/>
    <w:rsid w:val="4900B4DA"/>
    <w:rsid w:val="4904AAAF"/>
    <w:rsid w:val="49141DFB"/>
    <w:rsid w:val="49155295"/>
    <w:rsid w:val="491C8953"/>
    <w:rsid w:val="491E9FC5"/>
    <w:rsid w:val="49237D46"/>
    <w:rsid w:val="49277382"/>
    <w:rsid w:val="49288923"/>
    <w:rsid w:val="492D7CD2"/>
    <w:rsid w:val="492E442C"/>
    <w:rsid w:val="4938B907"/>
    <w:rsid w:val="493FDA2C"/>
    <w:rsid w:val="4954AB70"/>
    <w:rsid w:val="4955699A"/>
    <w:rsid w:val="495A3B16"/>
    <w:rsid w:val="495B2532"/>
    <w:rsid w:val="49695986"/>
    <w:rsid w:val="496CA021"/>
    <w:rsid w:val="4975EB72"/>
    <w:rsid w:val="49785BA1"/>
    <w:rsid w:val="497AC4EC"/>
    <w:rsid w:val="497E35FB"/>
    <w:rsid w:val="49823CAB"/>
    <w:rsid w:val="498CAE57"/>
    <w:rsid w:val="49907D0E"/>
    <w:rsid w:val="499420DE"/>
    <w:rsid w:val="49973B32"/>
    <w:rsid w:val="49A8F703"/>
    <w:rsid w:val="49B111E9"/>
    <w:rsid w:val="49B19665"/>
    <w:rsid w:val="49B2C43C"/>
    <w:rsid w:val="49B39FD9"/>
    <w:rsid w:val="49BA05AC"/>
    <w:rsid w:val="49BDE1E4"/>
    <w:rsid w:val="49C4BD3A"/>
    <w:rsid w:val="49CAF92C"/>
    <w:rsid w:val="49CDBA88"/>
    <w:rsid w:val="49D4DE0F"/>
    <w:rsid w:val="49D60B8A"/>
    <w:rsid w:val="49D9E6D9"/>
    <w:rsid w:val="49DED88C"/>
    <w:rsid w:val="49DFEB5C"/>
    <w:rsid w:val="49E8E56B"/>
    <w:rsid w:val="49F6C01F"/>
    <w:rsid w:val="4A074D77"/>
    <w:rsid w:val="4A107C97"/>
    <w:rsid w:val="4A12BB36"/>
    <w:rsid w:val="4A2209F8"/>
    <w:rsid w:val="4A290DC7"/>
    <w:rsid w:val="4A2E307E"/>
    <w:rsid w:val="4A321BDA"/>
    <w:rsid w:val="4A345AF3"/>
    <w:rsid w:val="4A36E8CA"/>
    <w:rsid w:val="4A38D99D"/>
    <w:rsid w:val="4A3F16CA"/>
    <w:rsid w:val="4A45FBD9"/>
    <w:rsid w:val="4A52AFC7"/>
    <w:rsid w:val="4A58AA66"/>
    <w:rsid w:val="4A5A76CE"/>
    <w:rsid w:val="4A613E86"/>
    <w:rsid w:val="4A6AE5D2"/>
    <w:rsid w:val="4A7D8B41"/>
    <w:rsid w:val="4A7DA59F"/>
    <w:rsid w:val="4A91318D"/>
    <w:rsid w:val="4A933261"/>
    <w:rsid w:val="4A9560C2"/>
    <w:rsid w:val="4A95B77F"/>
    <w:rsid w:val="4A9880D6"/>
    <w:rsid w:val="4AA162F0"/>
    <w:rsid w:val="4AA49476"/>
    <w:rsid w:val="4AA8D0E4"/>
    <w:rsid w:val="4AA94BF3"/>
    <w:rsid w:val="4AAD1408"/>
    <w:rsid w:val="4AAF25E8"/>
    <w:rsid w:val="4AC062B4"/>
    <w:rsid w:val="4AC0E6CD"/>
    <w:rsid w:val="4AC0F7F2"/>
    <w:rsid w:val="4AC4D826"/>
    <w:rsid w:val="4AC58885"/>
    <w:rsid w:val="4AC71E07"/>
    <w:rsid w:val="4AC72E61"/>
    <w:rsid w:val="4ACE84FD"/>
    <w:rsid w:val="4AD1B42C"/>
    <w:rsid w:val="4AD7AB51"/>
    <w:rsid w:val="4AE1005C"/>
    <w:rsid w:val="4AE26813"/>
    <w:rsid w:val="4AE3A2CC"/>
    <w:rsid w:val="4AE5F275"/>
    <w:rsid w:val="4AEE1921"/>
    <w:rsid w:val="4AF06CF7"/>
    <w:rsid w:val="4AF08AC9"/>
    <w:rsid w:val="4AF186A1"/>
    <w:rsid w:val="4AF1FB41"/>
    <w:rsid w:val="4AF294B2"/>
    <w:rsid w:val="4AFBC558"/>
    <w:rsid w:val="4B01B869"/>
    <w:rsid w:val="4B05FF75"/>
    <w:rsid w:val="4B0ABBD3"/>
    <w:rsid w:val="4B12EF37"/>
    <w:rsid w:val="4B2286DB"/>
    <w:rsid w:val="4B24D8B6"/>
    <w:rsid w:val="4B271657"/>
    <w:rsid w:val="4B3A456F"/>
    <w:rsid w:val="4B3CF037"/>
    <w:rsid w:val="4B3D814B"/>
    <w:rsid w:val="4B49B6C4"/>
    <w:rsid w:val="4B4DFEE9"/>
    <w:rsid w:val="4B5AB9DA"/>
    <w:rsid w:val="4B651443"/>
    <w:rsid w:val="4B660027"/>
    <w:rsid w:val="4B682A23"/>
    <w:rsid w:val="4B68FC07"/>
    <w:rsid w:val="4B6D07AD"/>
    <w:rsid w:val="4B6DFA3A"/>
    <w:rsid w:val="4B70497F"/>
    <w:rsid w:val="4B73B421"/>
    <w:rsid w:val="4B77E837"/>
    <w:rsid w:val="4B874D90"/>
    <w:rsid w:val="4B8A3999"/>
    <w:rsid w:val="4B910905"/>
    <w:rsid w:val="4BA3CD81"/>
    <w:rsid w:val="4BA54A89"/>
    <w:rsid w:val="4BA7F0C9"/>
    <w:rsid w:val="4BA8486B"/>
    <w:rsid w:val="4BABA0A9"/>
    <w:rsid w:val="4BB53399"/>
    <w:rsid w:val="4BC077C2"/>
    <w:rsid w:val="4BD5374C"/>
    <w:rsid w:val="4BDD28EF"/>
    <w:rsid w:val="4BDECB71"/>
    <w:rsid w:val="4BE275C6"/>
    <w:rsid w:val="4BE53EBD"/>
    <w:rsid w:val="4BF2B80F"/>
    <w:rsid w:val="4BF2C25D"/>
    <w:rsid w:val="4BF5F3BA"/>
    <w:rsid w:val="4BF94AEC"/>
    <w:rsid w:val="4BF9B5D3"/>
    <w:rsid w:val="4BFAB9E3"/>
    <w:rsid w:val="4C039421"/>
    <w:rsid w:val="4C1AA4F0"/>
    <w:rsid w:val="4C1E8958"/>
    <w:rsid w:val="4C2828F6"/>
    <w:rsid w:val="4C2C5EE3"/>
    <w:rsid w:val="4C310B08"/>
    <w:rsid w:val="4C31EC87"/>
    <w:rsid w:val="4C32A8C0"/>
    <w:rsid w:val="4C34F15A"/>
    <w:rsid w:val="4C35E3C1"/>
    <w:rsid w:val="4C3A7984"/>
    <w:rsid w:val="4C3B23BB"/>
    <w:rsid w:val="4C400C0D"/>
    <w:rsid w:val="4C476F31"/>
    <w:rsid w:val="4C4C0EC2"/>
    <w:rsid w:val="4C4C4FF0"/>
    <w:rsid w:val="4C512F7F"/>
    <w:rsid w:val="4C54A1B6"/>
    <w:rsid w:val="4C571DC7"/>
    <w:rsid w:val="4C6E4B79"/>
    <w:rsid w:val="4C6E65D2"/>
    <w:rsid w:val="4C7973CD"/>
    <w:rsid w:val="4C79EB60"/>
    <w:rsid w:val="4C7B8A1B"/>
    <w:rsid w:val="4C7BD02A"/>
    <w:rsid w:val="4C7C4CB8"/>
    <w:rsid w:val="4C8B516C"/>
    <w:rsid w:val="4C972572"/>
    <w:rsid w:val="4C99D5B5"/>
    <w:rsid w:val="4C9BA7F0"/>
    <w:rsid w:val="4CA6259B"/>
    <w:rsid w:val="4CA7DC45"/>
    <w:rsid w:val="4CB554F9"/>
    <w:rsid w:val="4CB9215E"/>
    <w:rsid w:val="4CCD63C8"/>
    <w:rsid w:val="4CD1C1B4"/>
    <w:rsid w:val="4CD3107A"/>
    <w:rsid w:val="4CD3A883"/>
    <w:rsid w:val="4CD68585"/>
    <w:rsid w:val="4CD80ABC"/>
    <w:rsid w:val="4CE35E6C"/>
    <w:rsid w:val="4CE3A3A9"/>
    <w:rsid w:val="4CE45F63"/>
    <w:rsid w:val="4CE6859A"/>
    <w:rsid w:val="4CED5ACD"/>
    <w:rsid w:val="4CEF610A"/>
    <w:rsid w:val="4CF5E946"/>
    <w:rsid w:val="4CFA1D9E"/>
    <w:rsid w:val="4CFB43C6"/>
    <w:rsid w:val="4CFC1A2D"/>
    <w:rsid w:val="4CFF2AFC"/>
    <w:rsid w:val="4D0051A8"/>
    <w:rsid w:val="4D0136B3"/>
    <w:rsid w:val="4D0326EE"/>
    <w:rsid w:val="4D05F625"/>
    <w:rsid w:val="4D15D569"/>
    <w:rsid w:val="4D1ECC2C"/>
    <w:rsid w:val="4D2D1A05"/>
    <w:rsid w:val="4D312C4A"/>
    <w:rsid w:val="4D36F2A3"/>
    <w:rsid w:val="4D41EBA2"/>
    <w:rsid w:val="4D4D23FA"/>
    <w:rsid w:val="4D5473FB"/>
    <w:rsid w:val="4D5553EB"/>
    <w:rsid w:val="4D57FB64"/>
    <w:rsid w:val="4D594408"/>
    <w:rsid w:val="4D597C6E"/>
    <w:rsid w:val="4D65D1E2"/>
    <w:rsid w:val="4D67B111"/>
    <w:rsid w:val="4D6D09E5"/>
    <w:rsid w:val="4D75BF05"/>
    <w:rsid w:val="4D873ECF"/>
    <w:rsid w:val="4D89AACA"/>
    <w:rsid w:val="4D8ACBCC"/>
    <w:rsid w:val="4D8B8152"/>
    <w:rsid w:val="4D8F1EED"/>
    <w:rsid w:val="4D9069A7"/>
    <w:rsid w:val="4D98B487"/>
    <w:rsid w:val="4DA11CF0"/>
    <w:rsid w:val="4DA4E1BA"/>
    <w:rsid w:val="4DA8B223"/>
    <w:rsid w:val="4DBC4AF4"/>
    <w:rsid w:val="4DBD1437"/>
    <w:rsid w:val="4DBD53AF"/>
    <w:rsid w:val="4DBD5960"/>
    <w:rsid w:val="4DC83AD7"/>
    <w:rsid w:val="4DCB2659"/>
    <w:rsid w:val="4DCF11E0"/>
    <w:rsid w:val="4DCFE9DE"/>
    <w:rsid w:val="4DD650D7"/>
    <w:rsid w:val="4DDBA6DC"/>
    <w:rsid w:val="4DDFCCA0"/>
    <w:rsid w:val="4DE114F3"/>
    <w:rsid w:val="4DE16037"/>
    <w:rsid w:val="4DF0ADFC"/>
    <w:rsid w:val="4DF120EB"/>
    <w:rsid w:val="4DFB3CB0"/>
    <w:rsid w:val="4DFC4EDD"/>
    <w:rsid w:val="4DFD57BC"/>
    <w:rsid w:val="4DFEEA59"/>
    <w:rsid w:val="4E007EF9"/>
    <w:rsid w:val="4E04EB07"/>
    <w:rsid w:val="4E0563C5"/>
    <w:rsid w:val="4E0B8BDE"/>
    <w:rsid w:val="4E10F746"/>
    <w:rsid w:val="4E1A9382"/>
    <w:rsid w:val="4E2E87C0"/>
    <w:rsid w:val="4E310599"/>
    <w:rsid w:val="4E363C95"/>
    <w:rsid w:val="4E374758"/>
    <w:rsid w:val="4E389B43"/>
    <w:rsid w:val="4E3C7198"/>
    <w:rsid w:val="4E3CD179"/>
    <w:rsid w:val="4E3FDB94"/>
    <w:rsid w:val="4E55B9D8"/>
    <w:rsid w:val="4E56EC9D"/>
    <w:rsid w:val="4E596201"/>
    <w:rsid w:val="4E5DE661"/>
    <w:rsid w:val="4E6FC8F7"/>
    <w:rsid w:val="4E7002B8"/>
    <w:rsid w:val="4E7A0530"/>
    <w:rsid w:val="4E7C2E3E"/>
    <w:rsid w:val="4E7C7727"/>
    <w:rsid w:val="4E7EB948"/>
    <w:rsid w:val="4E811194"/>
    <w:rsid w:val="4E8D1FA6"/>
    <w:rsid w:val="4E989DD3"/>
    <w:rsid w:val="4E9E6F68"/>
    <w:rsid w:val="4EA4D7BB"/>
    <w:rsid w:val="4EB5DF42"/>
    <w:rsid w:val="4EB7B7F9"/>
    <w:rsid w:val="4EB8FA51"/>
    <w:rsid w:val="4EB9CA09"/>
    <w:rsid w:val="4EBAFF3A"/>
    <w:rsid w:val="4EC05D9B"/>
    <w:rsid w:val="4ECB8CCF"/>
    <w:rsid w:val="4ECBAE66"/>
    <w:rsid w:val="4ECCD47E"/>
    <w:rsid w:val="4ED3B8D3"/>
    <w:rsid w:val="4EDEAFB9"/>
    <w:rsid w:val="4EE1F88F"/>
    <w:rsid w:val="4EE3AA76"/>
    <w:rsid w:val="4EE8DD60"/>
    <w:rsid w:val="4EE9B3B0"/>
    <w:rsid w:val="4EE9D7DE"/>
    <w:rsid w:val="4EEFAC4D"/>
    <w:rsid w:val="4EF1C58E"/>
    <w:rsid w:val="4F00C134"/>
    <w:rsid w:val="4F02B824"/>
    <w:rsid w:val="4F034F3D"/>
    <w:rsid w:val="4F0A9DAD"/>
    <w:rsid w:val="4F1484B6"/>
    <w:rsid w:val="4F23BC76"/>
    <w:rsid w:val="4F249FA0"/>
    <w:rsid w:val="4F2AF559"/>
    <w:rsid w:val="4F470DBB"/>
    <w:rsid w:val="4F496C67"/>
    <w:rsid w:val="4F4B9389"/>
    <w:rsid w:val="4F56BEDB"/>
    <w:rsid w:val="4F593299"/>
    <w:rsid w:val="4F5A2104"/>
    <w:rsid w:val="4F5B68CE"/>
    <w:rsid w:val="4F5FB1E4"/>
    <w:rsid w:val="4F61CC8F"/>
    <w:rsid w:val="4F63B913"/>
    <w:rsid w:val="4F7655CB"/>
    <w:rsid w:val="4F7B9C7B"/>
    <w:rsid w:val="4F7C48BA"/>
    <w:rsid w:val="4F7E540E"/>
    <w:rsid w:val="4F7EE53A"/>
    <w:rsid w:val="4F821E2A"/>
    <w:rsid w:val="4F87C023"/>
    <w:rsid w:val="4F8BE9A4"/>
    <w:rsid w:val="4F8EEEFB"/>
    <w:rsid w:val="4F94BBE1"/>
    <w:rsid w:val="4F97DCD6"/>
    <w:rsid w:val="4F9C8D0B"/>
    <w:rsid w:val="4FA0B8D2"/>
    <w:rsid w:val="4FA3E1C0"/>
    <w:rsid w:val="4FA9DD67"/>
    <w:rsid w:val="4FADECC0"/>
    <w:rsid w:val="4FB9F8A6"/>
    <w:rsid w:val="4FBE0F50"/>
    <w:rsid w:val="4FCD7D61"/>
    <w:rsid w:val="4FD49720"/>
    <w:rsid w:val="4FD948E6"/>
    <w:rsid w:val="4FE0211B"/>
    <w:rsid w:val="4FE5A43B"/>
    <w:rsid w:val="4FF8C4FD"/>
    <w:rsid w:val="4FF921E5"/>
    <w:rsid w:val="4FF95D95"/>
    <w:rsid w:val="4FFAB66B"/>
    <w:rsid w:val="4FFE4670"/>
    <w:rsid w:val="5000E020"/>
    <w:rsid w:val="500D4D28"/>
    <w:rsid w:val="502837F1"/>
    <w:rsid w:val="50387954"/>
    <w:rsid w:val="5039FA3D"/>
    <w:rsid w:val="503B7D64"/>
    <w:rsid w:val="5046B806"/>
    <w:rsid w:val="504FE9EA"/>
    <w:rsid w:val="505080B3"/>
    <w:rsid w:val="50546492"/>
    <w:rsid w:val="50553537"/>
    <w:rsid w:val="50584E39"/>
    <w:rsid w:val="505FE223"/>
    <w:rsid w:val="5065C047"/>
    <w:rsid w:val="50663737"/>
    <w:rsid w:val="5066C4E6"/>
    <w:rsid w:val="50694698"/>
    <w:rsid w:val="506CCAB1"/>
    <w:rsid w:val="506DD609"/>
    <w:rsid w:val="506EDCF9"/>
    <w:rsid w:val="506EFA52"/>
    <w:rsid w:val="506FC8DC"/>
    <w:rsid w:val="5071D535"/>
    <w:rsid w:val="50761D44"/>
    <w:rsid w:val="50796868"/>
    <w:rsid w:val="507CF4E6"/>
    <w:rsid w:val="507FE746"/>
    <w:rsid w:val="508421E4"/>
    <w:rsid w:val="508789CA"/>
    <w:rsid w:val="508943DA"/>
    <w:rsid w:val="508EE0F3"/>
    <w:rsid w:val="5093A4E9"/>
    <w:rsid w:val="509FCF9D"/>
    <w:rsid w:val="50A35AEA"/>
    <w:rsid w:val="50AA7513"/>
    <w:rsid w:val="50B5978B"/>
    <w:rsid w:val="50B5AF13"/>
    <w:rsid w:val="50B9EF73"/>
    <w:rsid w:val="50BBDAA7"/>
    <w:rsid w:val="50CB9CF8"/>
    <w:rsid w:val="50D99968"/>
    <w:rsid w:val="50DC0228"/>
    <w:rsid w:val="50E146E7"/>
    <w:rsid w:val="50E6E1F0"/>
    <w:rsid w:val="50E978E4"/>
    <w:rsid w:val="50F1C1F6"/>
    <w:rsid w:val="50F3BA26"/>
    <w:rsid w:val="50F4EBA0"/>
    <w:rsid w:val="50FD9E39"/>
    <w:rsid w:val="50FE4A8D"/>
    <w:rsid w:val="51014E32"/>
    <w:rsid w:val="5104FB1B"/>
    <w:rsid w:val="5105F311"/>
    <w:rsid w:val="51071760"/>
    <w:rsid w:val="5108627D"/>
    <w:rsid w:val="510F48E1"/>
    <w:rsid w:val="51187C02"/>
    <w:rsid w:val="511B8E94"/>
    <w:rsid w:val="511BE9DC"/>
    <w:rsid w:val="511F8428"/>
    <w:rsid w:val="511FDEBE"/>
    <w:rsid w:val="511FF816"/>
    <w:rsid w:val="51381F17"/>
    <w:rsid w:val="513AC0B3"/>
    <w:rsid w:val="513E5526"/>
    <w:rsid w:val="5140E8F4"/>
    <w:rsid w:val="51454A1D"/>
    <w:rsid w:val="5148E859"/>
    <w:rsid w:val="514D7579"/>
    <w:rsid w:val="514E34EB"/>
    <w:rsid w:val="514F2020"/>
    <w:rsid w:val="515C098F"/>
    <w:rsid w:val="515C4FFF"/>
    <w:rsid w:val="515F21E5"/>
    <w:rsid w:val="51637ADA"/>
    <w:rsid w:val="51660CEC"/>
    <w:rsid w:val="516AA0C3"/>
    <w:rsid w:val="516D2353"/>
    <w:rsid w:val="516EC522"/>
    <w:rsid w:val="517018B0"/>
    <w:rsid w:val="5170F9ED"/>
    <w:rsid w:val="5177D34B"/>
    <w:rsid w:val="518AA589"/>
    <w:rsid w:val="5194424B"/>
    <w:rsid w:val="5196226B"/>
    <w:rsid w:val="5196B112"/>
    <w:rsid w:val="51983E5A"/>
    <w:rsid w:val="51A404F8"/>
    <w:rsid w:val="51B4D917"/>
    <w:rsid w:val="51B85D71"/>
    <w:rsid w:val="51BE9B75"/>
    <w:rsid w:val="51C715E6"/>
    <w:rsid w:val="51C7401D"/>
    <w:rsid w:val="51CFDC64"/>
    <w:rsid w:val="51D1EB01"/>
    <w:rsid w:val="51D51C0E"/>
    <w:rsid w:val="51D59415"/>
    <w:rsid w:val="51D6041F"/>
    <w:rsid w:val="51E3B8FE"/>
    <w:rsid w:val="51EBEC14"/>
    <w:rsid w:val="51EF16C3"/>
    <w:rsid w:val="51F08742"/>
    <w:rsid w:val="51F19C4E"/>
    <w:rsid w:val="520270EB"/>
    <w:rsid w:val="520EC5B6"/>
    <w:rsid w:val="52145D3D"/>
    <w:rsid w:val="5218A7E4"/>
    <w:rsid w:val="521ED239"/>
    <w:rsid w:val="52246D2F"/>
    <w:rsid w:val="522A0A52"/>
    <w:rsid w:val="5234F0EA"/>
    <w:rsid w:val="5239C16E"/>
    <w:rsid w:val="523BAE38"/>
    <w:rsid w:val="52436EAC"/>
    <w:rsid w:val="5244A070"/>
    <w:rsid w:val="52515305"/>
    <w:rsid w:val="525B7A73"/>
    <w:rsid w:val="525CE876"/>
    <w:rsid w:val="526BB679"/>
    <w:rsid w:val="526C1BEE"/>
    <w:rsid w:val="526EBEB9"/>
    <w:rsid w:val="52706669"/>
    <w:rsid w:val="5270BF46"/>
    <w:rsid w:val="5270EC02"/>
    <w:rsid w:val="527111AB"/>
    <w:rsid w:val="5276A2E6"/>
    <w:rsid w:val="527A57E4"/>
    <w:rsid w:val="528CA4F6"/>
    <w:rsid w:val="528CCFDB"/>
    <w:rsid w:val="5293EEA6"/>
    <w:rsid w:val="52980838"/>
    <w:rsid w:val="529AA17F"/>
    <w:rsid w:val="529AF240"/>
    <w:rsid w:val="52A05943"/>
    <w:rsid w:val="52A91B19"/>
    <w:rsid w:val="52AB5670"/>
    <w:rsid w:val="52ABC8BE"/>
    <w:rsid w:val="52AE6EF6"/>
    <w:rsid w:val="52B6DB08"/>
    <w:rsid w:val="52BA3AAF"/>
    <w:rsid w:val="52C3C0FF"/>
    <w:rsid w:val="52D489D8"/>
    <w:rsid w:val="52D954D4"/>
    <w:rsid w:val="52E9397E"/>
    <w:rsid w:val="52EABC72"/>
    <w:rsid w:val="52EDA1F9"/>
    <w:rsid w:val="52FC90DE"/>
    <w:rsid w:val="530061B0"/>
    <w:rsid w:val="53018993"/>
    <w:rsid w:val="53047211"/>
    <w:rsid w:val="5304C203"/>
    <w:rsid w:val="5309C509"/>
    <w:rsid w:val="5322A1FD"/>
    <w:rsid w:val="532693C0"/>
    <w:rsid w:val="53279B5C"/>
    <w:rsid w:val="532B1743"/>
    <w:rsid w:val="532BBBB1"/>
    <w:rsid w:val="532E2A6D"/>
    <w:rsid w:val="53372406"/>
    <w:rsid w:val="533F1218"/>
    <w:rsid w:val="53453084"/>
    <w:rsid w:val="534B5090"/>
    <w:rsid w:val="535E1998"/>
    <w:rsid w:val="53712C04"/>
    <w:rsid w:val="5371BDF2"/>
    <w:rsid w:val="5374E587"/>
    <w:rsid w:val="537C7368"/>
    <w:rsid w:val="538133B6"/>
    <w:rsid w:val="53841ACE"/>
    <w:rsid w:val="539524C2"/>
    <w:rsid w:val="53987301"/>
    <w:rsid w:val="539CAEFB"/>
    <w:rsid w:val="53A19521"/>
    <w:rsid w:val="53A7E229"/>
    <w:rsid w:val="53A83562"/>
    <w:rsid w:val="53AF348F"/>
    <w:rsid w:val="53B82DB2"/>
    <w:rsid w:val="53B856E6"/>
    <w:rsid w:val="53C15517"/>
    <w:rsid w:val="53C3F734"/>
    <w:rsid w:val="53C724D2"/>
    <w:rsid w:val="53C946D2"/>
    <w:rsid w:val="53D5A13B"/>
    <w:rsid w:val="53D89FCB"/>
    <w:rsid w:val="53EB3213"/>
    <w:rsid w:val="53EC2ACC"/>
    <w:rsid w:val="53F002AA"/>
    <w:rsid w:val="53F8C46C"/>
    <w:rsid w:val="54000A42"/>
    <w:rsid w:val="5406781E"/>
    <w:rsid w:val="540D421D"/>
    <w:rsid w:val="54252F0C"/>
    <w:rsid w:val="542F8E65"/>
    <w:rsid w:val="5434BF68"/>
    <w:rsid w:val="543AF00A"/>
    <w:rsid w:val="543D751E"/>
    <w:rsid w:val="543F1809"/>
    <w:rsid w:val="544095D4"/>
    <w:rsid w:val="544492C2"/>
    <w:rsid w:val="5446C5AC"/>
    <w:rsid w:val="544DE14C"/>
    <w:rsid w:val="54526823"/>
    <w:rsid w:val="545F9724"/>
    <w:rsid w:val="54621457"/>
    <w:rsid w:val="54667605"/>
    <w:rsid w:val="54671520"/>
    <w:rsid w:val="5467BE1E"/>
    <w:rsid w:val="547A5B39"/>
    <w:rsid w:val="547A6065"/>
    <w:rsid w:val="547FACBE"/>
    <w:rsid w:val="547FFA1D"/>
    <w:rsid w:val="5481B929"/>
    <w:rsid w:val="5485700E"/>
    <w:rsid w:val="548ADC93"/>
    <w:rsid w:val="548DD999"/>
    <w:rsid w:val="548F4F34"/>
    <w:rsid w:val="54970EEA"/>
    <w:rsid w:val="54A89AAF"/>
    <w:rsid w:val="54BFF40B"/>
    <w:rsid w:val="54C3AA83"/>
    <w:rsid w:val="54C85F18"/>
    <w:rsid w:val="54C90C28"/>
    <w:rsid w:val="54CA80BD"/>
    <w:rsid w:val="54CD49E5"/>
    <w:rsid w:val="54D0C19D"/>
    <w:rsid w:val="54E490BE"/>
    <w:rsid w:val="54EA1D4F"/>
    <w:rsid w:val="54EEC392"/>
    <w:rsid w:val="54F457CA"/>
    <w:rsid w:val="54F4C8D5"/>
    <w:rsid w:val="5500509B"/>
    <w:rsid w:val="5510E887"/>
    <w:rsid w:val="5511E3F3"/>
    <w:rsid w:val="5518C7F2"/>
    <w:rsid w:val="551A91A1"/>
    <w:rsid w:val="551AD65B"/>
    <w:rsid w:val="551DFC24"/>
    <w:rsid w:val="551F6024"/>
    <w:rsid w:val="5521FDE8"/>
    <w:rsid w:val="55221E8E"/>
    <w:rsid w:val="552B2DCB"/>
    <w:rsid w:val="552CA7F7"/>
    <w:rsid w:val="552FD29F"/>
    <w:rsid w:val="5535936C"/>
    <w:rsid w:val="5535C627"/>
    <w:rsid w:val="553799D7"/>
    <w:rsid w:val="553AD0D0"/>
    <w:rsid w:val="5543AA2B"/>
    <w:rsid w:val="5545FCD9"/>
    <w:rsid w:val="554A5F73"/>
    <w:rsid w:val="554A9EDE"/>
    <w:rsid w:val="554AB0D8"/>
    <w:rsid w:val="554ACC0F"/>
    <w:rsid w:val="55537168"/>
    <w:rsid w:val="555974F7"/>
    <w:rsid w:val="555B3114"/>
    <w:rsid w:val="555CE02F"/>
    <w:rsid w:val="555DD1FF"/>
    <w:rsid w:val="555E68C6"/>
    <w:rsid w:val="55648A11"/>
    <w:rsid w:val="556623B6"/>
    <w:rsid w:val="55678D48"/>
    <w:rsid w:val="5568D212"/>
    <w:rsid w:val="556AB923"/>
    <w:rsid w:val="55771CFB"/>
    <w:rsid w:val="557A3816"/>
    <w:rsid w:val="557C2F22"/>
    <w:rsid w:val="558DEDC4"/>
    <w:rsid w:val="558F022D"/>
    <w:rsid w:val="5595790A"/>
    <w:rsid w:val="55A1BFFA"/>
    <w:rsid w:val="55A453ED"/>
    <w:rsid w:val="55AAA836"/>
    <w:rsid w:val="55B07E4B"/>
    <w:rsid w:val="55B1B2B9"/>
    <w:rsid w:val="55CD93FA"/>
    <w:rsid w:val="55CF9E82"/>
    <w:rsid w:val="55D558C8"/>
    <w:rsid w:val="55D5A748"/>
    <w:rsid w:val="55D621BE"/>
    <w:rsid w:val="55E6ECAE"/>
    <w:rsid w:val="55EEB2ED"/>
    <w:rsid w:val="55EF8A7E"/>
    <w:rsid w:val="55F47354"/>
    <w:rsid w:val="55F53757"/>
    <w:rsid w:val="55F5682E"/>
    <w:rsid w:val="55F63152"/>
    <w:rsid w:val="55F6C968"/>
    <w:rsid w:val="56084F48"/>
    <w:rsid w:val="56093B7E"/>
    <w:rsid w:val="5619DD86"/>
    <w:rsid w:val="5628E761"/>
    <w:rsid w:val="562B3B9D"/>
    <w:rsid w:val="56304688"/>
    <w:rsid w:val="563F0093"/>
    <w:rsid w:val="5643AE88"/>
    <w:rsid w:val="5646EBEA"/>
    <w:rsid w:val="56484F6E"/>
    <w:rsid w:val="564985CB"/>
    <w:rsid w:val="564B5BED"/>
    <w:rsid w:val="564DCD13"/>
    <w:rsid w:val="565740F5"/>
    <w:rsid w:val="5662D667"/>
    <w:rsid w:val="5667F148"/>
    <w:rsid w:val="56728BEA"/>
    <w:rsid w:val="5674A1E2"/>
    <w:rsid w:val="567C06EB"/>
    <w:rsid w:val="5687FA29"/>
    <w:rsid w:val="568DAAC0"/>
    <w:rsid w:val="568EF050"/>
    <w:rsid w:val="5696C5E3"/>
    <w:rsid w:val="56970ADF"/>
    <w:rsid w:val="569F11F6"/>
    <w:rsid w:val="56A6F9F2"/>
    <w:rsid w:val="56B3C1D6"/>
    <w:rsid w:val="56B6B821"/>
    <w:rsid w:val="56B86DEA"/>
    <w:rsid w:val="56BDF392"/>
    <w:rsid w:val="56C08008"/>
    <w:rsid w:val="56C6D246"/>
    <w:rsid w:val="56C7198B"/>
    <w:rsid w:val="56C9F974"/>
    <w:rsid w:val="56CC854E"/>
    <w:rsid w:val="56CE4B2E"/>
    <w:rsid w:val="56CE5A2A"/>
    <w:rsid w:val="56E5C581"/>
    <w:rsid w:val="56E98FFC"/>
    <w:rsid w:val="56EF6F78"/>
    <w:rsid w:val="56F24F78"/>
    <w:rsid w:val="56F2CDE6"/>
    <w:rsid w:val="56F32E76"/>
    <w:rsid w:val="56F65085"/>
    <w:rsid w:val="56FA1F78"/>
    <w:rsid w:val="56FAC0D3"/>
    <w:rsid w:val="56FF975A"/>
    <w:rsid w:val="5702A95B"/>
    <w:rsid w:val="5707B4AD"/>
    <w:rsid w:val="571189E7"/>
    <w:rsid w:val="5714E691"/>
    <w:rsid w:val="57196778"/>
    <w:rsid w:val="571C7835"/>
    <w:rsid w:val="57231168"/>
    <w:rsid w:val="572757D3"/>
    <w:rsid w:val="5730D213"/>
    <w:rsid w:val="5736C54A"/>
    <w:rsid w:val="5737F82E"/>
    <w:rsid w:val="573B44F0"/>
    <w:rsid w:val="574752FB"/>
    <w:rsid w:val="5747575D"/>
    <w:rsid w:val="5747D67F"/>
    <w:rsid w:val="57483A07"/>
    <w:rsid w:val="5748E519"/>
    <w:rsid w:val="574CC1BC"/>
    <w:rsid w:val="57596B3E"/>
    <w:rsid w:val="5766462D"/>
    <w:rsid w:val="576CA8D7"/>
    <w:rsid w:val="576D56B5"/>
    <w:rsid w:val="57779F1E"/>
    <w:rsid w:val="57794C18"/>
    <w:rsid w:val="577A6FBF"/>
    <w:rsid w:val="57855579"/>
    <w:rsid w:val="57880716"/>
    <w:rsid w:val="579EA853"/>
    <w:rsid w:val="57A417EB"/>
    <w:rsid w:val="57A5455B"/>
    <w:rsid w:val="57A7A308"/>
    <w:rsid w:val="57A98050"/>
    <w:rsid w:val="57AA0317"/>
    <w:rsid w:val="57B1121A"/>
    <w:rsid w:val="57B2B8E4"/>
    <w:rsid w:val="57B7CEC9"/>
    <w:rsid w:val="57C78784"/>
    <w:rsid w:val="57C79BB8"/>
    <w:rsid w:val="57CAE6B2"/>
    <w:rsid w:val="57CFD6B7"/>
    <w:rsid w:val="57DC99CE"/>
    <w:rsid w:val="57EB344E"/>
    <w:rsid w:val="57ECEC93"/>
    <w:rsid w:val="57F63D48"/>
    <w:rsid w:val="57FC8E9A"/>
    <w:rsid w:val="58000401"/>
    <w:rsid w:val="58001F7D"/>
    <w:rsid w:val="580C5A28"/>
    <w:rsid w:val="580FAD1C"/>
    <w:rsid w:val="5814CDA6"/>
    <w:rsid w:val="581507BA"/>
    <w:rsid w:val="5818FC50"/>
    <w:rsid w:val="5824B8E2"/>
    <w:rsid w:val="58272BDA"/>
    <w:rsid w:val="582E8A7E"/>
    <w:rsid w:val="5831FFBE"/>
    <w:rsid w:val="5833F7AC"/>
    <w:rsid w:val="58390473"/>
    <w:rsid w:val="5846E8BF"/>
    <w:rsid w:val="5850040D"/>
    <w:rsid w:val="5857B5DA"/>
    <w:rsid w:val="586142A5"/>
    <w:rsid w:val="58637A17"/>
    <w:rsid w:val="586EBC28"/>
    <w:rsid w:val="5875758E"/>
    <w:rsid w:val="5876D4C6"/>
    <w:rsid w:val="587B1636"/>
    <w:rsid w:val="587B8EC9"/>
    <w:rsid w:val="587C9CE8"/>
    <w:rsid w:val="5886B27D"/>
    <w:rsid w:val="5886B8B7"/>
    <w:rsid w:val="58908F9C"/>
    <w:rsid w:val="589D88B1"/>
    <w:rsid w:val="589DAA62"/>
    <w:rsid w:val="589E3A1C"/>
    <w:rsid w:val="58A70316"/>
    <w:rsid w:val="58A9B15B"/>
    <w:rsid w:val="58ABD93E"/>
    <w:rsid w:val="58BE2333"/>
    <w:rsid w:val="58C6FB44"/>
    <w:rsid w:val="58CDFB38"/>
    <w:rsid w:val="58D7CE7E"/>
    <w:rsid w:val="58D8C38E"/>
    <w:rsid w:val="58D915D0"/>
    <w:rsid w:val="58E0E9E6"/>
    <w:rsid w:val="58E69BB6"/>
    <w:rsid w:val="58EE5E88"/>
    <w:rsid w:val="58F378B4"/>
    <w:rsid w:val="58F4FBDE"/>
    <w:rsid w:val="59005ACC"/>
    <w:rsid w:val="590311E0"/>
    <w:rsid w:val="5906D2D7"/>
    <w:rsid w:val="59084A0F"/>
    <w:rsid w:val="59129571"/>
    <w:rsid w:val="5914F06B"/>
    <w:rsid w:val="59234895"/>
    <w:rsid w:val="592634F0"/>
    <w:rsid w:val="592BB726"/>
    <w:rsid w:val="592BB84A"/>
    <w:rsid w:val="5934EEFF"/>
    <w:rsid w:val="5937218B"/>
    <w:rsid w:val="5938EFB5"/>
    <w:rsid w:val="593A661C"/>
    <w:rsid w:val="593AB22B"/>
    <w:rsid w:val="59424DC7"/>
    <w:rsid w:val="5945FEA9"/>
    <w:rsid w:val="594B82D2"/>
    <w:rsid w:val="594FE170"/>
    <w:rsid w:val="5954E22A"/>
    <w:rsid w:val="59570BA2"/>
    <w:rsid w:val="595CEBBF"/>
    <w:rsid w:val="595D2235"/>
    <w:rsid w:val="59753D85"/>
    <w:rsid w:val="597714E0"/>
    <w:rsid w:val="598013B5"/>
    <w:rsid w:val="5981E226"/>
    <w:rsid w:val="59887D43"/>
    <w:rsid w:val="5991A66B"/>
    <w:rsid w:val="59920684"/>
    <w:rsid w:val="59955E26"/>
    <w:rsid w:val="59A8BFE2"/>
    <w:rsid w:val="59B53093"/>
    <w:rsid w:val="59B705C5"/>
    <w:rsid w:val="59BEBAA4"/>
    <w:rsid w:val="59C0A237"/>
    <w:rsid w:val="59C1AF44"/>
    <w:rsid w:val="59C61705"/>
    <w:rsid w:val="59C901CF"/>
    <w:rsid w:val="59D061B4"/>
    <w:rsid w:val="59D122F4"/>
    <w:rsid w:val="59D4D51D"/>
    <w:rsid w:val="59E2135D"/>
    <w:rsid w:val="59E6EC0B"/>
    <w:rsid w:val="59EF29B1"/>
    <w:rsid w:val="59F0E5FF"/>
    <w:rsid w:val="59F37798"/>
    <w:rsid w:val="59FC26B0"/>
    <w:rsid w:val="5A00583C"/>
    <w:rsid w:val="5A0DEF9D"/>
    <w:rsid w:val="5A0FD399"/>
    <w:rsid w:val="5A15273E"/>
    <w:rsid w:val="5A15D402"/>
    <w:rsid w:val="5A3895A6"/>
    <w:rsid w:val="5A3CB59B"/>
    <w:rsid w:val="5A3D533C"/>
    <w:rsid w:val="5A3D61DA"/>
    <w:rsid w:val="5A49AD94"/>
    <w:rsid w:val="5A49FEBE"/>
    <w:rsid w:val="5A4D1BEF"/>
    <w:rsid w:val="5A4E475E"/>
    <w:rsid w:val="5A4E4D6A"/>
    <w:rsid w:val="5A4F9080"/>
    <w:rsid w:val="5A534BA3"/>
    <w:rsid w:val="5A539DE2"/>
    <w:rsid w:val="5A5A9EB2"/>
    <w:rsid w:val="5A5E2D86"/>
    <w:rsid w:val="5A605C38"/>
    <w:rsid w:val="5A66061D"/>
    <w:rsid w:val="5A66079B"/>
    <w:rsid w:val="5A668D7B"/>
    <w:rsid w:val="5A6BA9B7"/>
    <w:rsid w:val="5A6EDC44"/>
    <w:rsid w:val="5A74F3F0"/>
    <w:rsid w:val="5A75E138"/>
    <w:rsid w:val="5A773388"/>
    <w:rsid w:val="5A77548B"/>
    <w:rsid w:val="5A7C840A"/>
    <w:rsid w:val="5A7C9677"/>
    <w:rsid w:val="5A7EDFC9"/>
    <w:rsid w:val="5A940F9C"/>
    <w:rsid w:val="5A960B19"/>
    <w:rsid w:val="5A985781"/>
    <w:rsid w:val="5A9BA941"/>
    <w:rsid w:val="5AAFA6F4"/>
    <w:rsid w:val="5AC05379"/>
    <w:rsid w:val="5AC84805"/>
    <w:rsid w:val="5ACF087F"/>
    <w:rsid w:val="5ADB8A0A"/>
    <w:rsid w:val="5ADCD995"/>
    <w:rsid w:val="5ADF3369"/>
    <w:rsid w:val="5AEB94DA"/>
    <w:rsid w:val="5AF19D90"/>
    <w:rsid w:val="5AF23428"/>
    <w:rsid w:val="5AFA8CD5"/>
    <w:rsid w:val="5B016C18"/>
    <w:rsid w:val="5B0750B8"/>
    <w:rsid w:val="5B07C720"/>
    <w:rsid w:val="5B08A7C9"/>
    <w:rsid w:val="5B0F2499"/>
    <w:rsid w:val="5B100417"/>
    <w:rsid w:val="5B169704"/>
    <w:rsid w:val="5B1A3892"/>
    <w:rsid w:val="5B1D14C7"/>
    <w:rsid w:val="5B20268F"/>
    <w:rsid w:val="5B237153"/>
    <w:rsid w:val="5B2663AC"/>
    <w:rsid w:val="5B29628C"/>
    <w:rsid w:val="5B2A5F63"/>
    <w:rsid w:val="5B3462AA"/>
    <w:rsid w:val="5B3F9728"/>
    <w:rsid w:val="5B436E0E"/>
    <w:rsid w:val="5B4868AD"/>
    <w:rsid w:val="5B4B29CE"/>
    <w:rsid w:val="5B5122DE"/>
    <w:rsid w:val="5B51ADA3"/>
    <w:rsid w:val="5B5261EB"/>
    <w:rsid w:val="5B53E3FB"/>
    <w:rsid w:val="5B5A7004"/>
    <w:rsid w:val="5B657CCB"/>
    <w:rsid w:val="5B6979D3"/>
    <w:rsid w:val="5B6CC19D"/>
    <w:rsid w:val="5B718918"/>
    <w:rsid w:val="5B7C5890"/>
    <w:rsid w:val="5B8242DF"/>
    <w:rsid w:val="5B853DDB"/>
    <w:rsid w:val="5B89D5A6"/>
    <w:rsid w:val="5B8F17F1"/>
    <w:rsid w:val="5B8F7286"/>
    <w:rsid w:val="5B8F901B"/>
    <w:rsid w:val="5B94F8FF"/>
    <w:rsid w:val="5B959C23"/>
    <w:rsid w:val="5B97B906"/>
    <w:rsid w:val="5B98EF68"/>
    <w:rsid w:val="5B9D04F5"/>
    <w:rsid w:val="5B9F31A8"/>
    <w:rsid w:val="5BAF522C"/>
    <w:rsid w:val="5BB3136C"/>
    <w:rsid w:val="5BB9FCDE"/>
    <w:rsid w:val="5BBA4807"/>
    <w:rsid w:val="5BBC7E09"/>
    <w:rsid w:val="5BBD3BC2"/>
    <w:rsid w:val="5BCDA407"/>
    <w:rsid w:val="5BD23E50"/>
    <w:rsid w:val="5BD7F63C"/>
    <w:rsid w:val="5BDA36A9"/>
    <w:rsid w:val="5BE070E3"/>
    <w:rsid w:val="5BE5962D"/>
    <w:rsid w:val="5BE9D1AD"/>
    <w:rsid w:val="5BEB3822"/>
    <w:rsid w:val="5BF31A15"/>
    <w:rsid w:val="5BF6AF7B"/>
    <w:rsid w:val="5BF7FFF4"/>
    <w:rsid w:val="5BFF42CE"/>
    <w:rsid w:val="5C043F01"/>
    <w:rsid w:val="5C0E28FB"/>
    <w:rsid w:val="5C0E7FFC"/>
    <w:rsid w:val="5C0F7BA8"/>
    <w:rsid w:val="5C10B52F"/>
    <w:rsid w:val="5C13A136"/>
    <w:rsid w:val="5C20AF0F"/>
    <w:rsid w:val="5C233409"/>
    <w:rsid w:val="5C276010"/>
    <w:rsid w:val="5C27C8AA"/>
    <w:rsid w:val="5C2A50AC"/>
    <w:rsid w:val="5C2EEC4F"/>
    <w:rsid w:val="5C37C144"/>
    <w:rsid w:val="5C3DD372"/>
    <w:rsid w:val="5C3EAE4F"/>
    <w:rsid w:val="5C49D97C"/>
    <w:rsid w:val="5C5445D7"/>
    <w:rsid w:val="5C571819"/>
    <w:rsid w:val="5C58E883"/>
    <w:rsid w:val="5C58FF83"/>
    <w:rsid w:val="5C59ED38"/>
    <w:rsid w:val="5C5B8943"/>
    <w:rsid w:val="5C5E9C03"/>
    <w:rsid w:val="5C60C0A3"/>
    <w:rsid w:val="5C642973"/>
    <w:rsid w:val="5C72C29A"/>
    <w:rsid w:val="5C77B72B"/>
    <w:rsid w:val="5C80F4FA"/>
    <w:rsid w:val="5C86BF5C"/>
    <w:rsid w:val="5C86DDEE"/>
    <w:rsid w:val="5C90516E"/>
    <w:rsid w:val="5C92A035"/>
    <w:rsid w:val="5C968005"/>
    <w:rsid w:val="5C99BC30"/>
    <w:rsid w:val="5CA06F28"/>
    <w:rsid w:val="5CA6ACEE"/>
    <w:rsid w:val="5CA9F8DB"/>
    <w:rsid w:val="5CAA00EB"/>
    <w:rsid w:val="5CB49C55"/>
    <w:rsid w:val="5CBC7507"/>
    <w:rsid w:val="5CCE41CD"/>
    <w:rsid w:val="5CCF1E4F"/>
    <w:rsid w:val="5CD79625"/>
    <w:rsid w:val="5CDAC980"/>
    <w:rsid w:val="5CDBF045"/>
    <w:rsid w:val="5CDE5905"/>
    <w:rsid w:val="5CE2113D"/>
    <w:rsid w:val="5CE6F273"/>
    <w:rsid w:val="5CF4EC24"/>
    <w:rsid w:val="5D098FDC"/>
    <w:rsid w:val="5D0D57D0"/>
    <w:rsid w:val="5D0E2846"/>
    <w:rsid w:val="5D1134CC"/>
    <w:rsid w:val="5D175C1B"/>
    <w:rsid w:val="5D1BCBCF"/>
    <w:rsid w:val="5D1F337A"/>
    <w:rsid w:val="5D28EEC3"/>
    <w:rsid w:val="5D2C3457"/>
    <w:rsid w:val="5D2F4794"/>
    <w:rsid w:val="5D3453DF"/>
    <w:rsid w:val="5D35DD7D"/>
    <w:rsid w:val="5D35E034"/>
    <w:rsid w:val="5D35EEB8"/>
    <w:rsid w:val="5D40CE18"/>
    <w:rsid w:val="5D411EEC"/>
    <w:rsid w:val="5D460EA2"/>
    <w:rsid w:val="5D46FEE7"/>
    <w:rsid w:val="5D4CB593"/>
    <w:rsid w:val="5D4F101A"/>
    <w:rsid w:val="5D54E03D"/>
    <w:rsid w:val="5D556B55"/>
    <w:rsid w:val="5D5C2FEE"/>
    <w:rsid w:val="5D62341A"/>
    <w:rsid w:val="5D63AD0A"/>
    <w:rsid w:val="5D6DAB9B"/>
    <w:rsid w:val="5D6E6F62"/>
    <w:rsid w:val="5D6FB027"/>
    <w:rsid w:val="5D75D89D"/>
    <w:rsid w:val="5D8965A9"/>
    <w:rsid w:val="5D9D8769"/>
    <w:rsid w:val="5DA5A79E"/>
    <w:rsid w:val="5DA68E4A"/>
    <w:rsid w:val="5DABB676"/>
    <w:rsid w:val="5DADE133"/>
    <w:rsid w:val="5DB62CE7"/>
    <w:rsid w:val="5DB79B76"/>
    <w:rsid w:val="5DB7FE15"/>
    <w:rsid w:val="5DB9D853"/>
    <w:rsid w:val="5DBAA8D2"/>
    <w:rsid w:val="5DBC7F00"/>
    <w:rsid w:val="5DC339E9"/>
    <w:rsid w:val="5DCCFC5D"/>
    <w:rsid w:val="5DE0EA94"/>
    <w:rsid w:val="5DE43FA4"/>
    <w:rsid w:val="5DE4F4E8"/>
    <w:rsid w:val="5DE5392C"/>
    <w:rsid w:val="5DE72010"/>
    <w:rsid w:val="5DE8E31C"/>
    <w:rsid w:val="5DEE1218"/>
    <w:rsid w:val="5DF5FF1E"/>
    <w:rsid w:val="5DF7384D"/>
    <w:rsid w:val="5DFCCF76"/>
    <w:rsid w:val="5E33E21D"/>
    <w:rsid w:val="5E34EFBD"/>
    <w:rsid w:val="5E39F51F"/>
    <w:rsid w:val="5E58A881"/>
    <w:rsid w:val="5E5F2E07"/>
    <w:rsid w:val="5E601765"/>
    <w:rsid w:val="5E61B41B"/>
    <w:rsid w:val="5E62B315"/>
    <w:rsid w:val="5E6C2FF7"/>
    <w:rsid w:val="5E6DFF10"/>
    <w:rsid w:val="5E703153"/>
    <w:rsid w:val="5E75E904"/>
    <w:rsid w:val="5E7737EA"/>
    <w:rsid w:val="5E78BB0B"/>
    <w:rsid w:val="5E7A2E6A"/>
    <w:rsid w:val="5E80270F"/>
    <w:rsid w:val="5E9148F0"/>
    <w:rsid w:val="5E98046D"/>
    <w:rsid w:val="5E9CA870"/>
    <w:rsid w:val="5E9E88F2"/>
    <w:rsid w:val="5E9E9266"/>
    <w:rsid w:val="5EA2F30D"/>
    <w:rsid w:val="5EADE85F"/>
    <w:rsid w:val="5EB7F681"/>
    <w:rsid w:val="5EB8E9FB"/>
    <w:rsid w:val="5EB95346"/>
    <w:rsid w:val="5EBB24AB"/>
    <w:rsid w:val="5EBEE566"/>
    <w:rsid w:val="5ECBA441"/>
    <w:rsid w:val="5ED27B7F"/>
    <w:rsid w:val="5ED60676"/>
    <w:rsid w:val="5EDEB011"/>
    <w:rsid w:val="5EE0C138"/>
    <w:rsid w:val="5EE3948F"/>
    <w:rsid w:val="5EE94FD3"/>
    <w:rsid w:val="5EE974D5"/>
    <w:rsid w:val="5EEEE8A4"/>
    <w:rsid w:val="5EF83C17"/>
    <w:rsid w:val="5EF9CB03"/>
    <w:rsid w:val="5EFC7D04"/>
    <w:rsid w:val="5EFCF430"/>
    <w:rsid w:val="5F051A2F"/>
    <w:rsid w:val="5F07919C"/>
    <w:rsid w:val="5F0914BA"/>
    <w:rsid w:val="5F1987B1"/>
    <w:rsid w:val="5F19A7DA"/>
    <w:rsid w:val="5F235A82"/>
    <w:rsid w:val="5F27C478"/>
    <w:rsid w:val="5F294B3A"/>
    <w:rsid w:val="5F2F67FE"/>
    <w:rsid w:val="5F31B9FE"/>
    <w:rsid w:val="5F387CF0"/>
    <w:rsid w:val="5F3C0DF6"/>
    <w:rsid w:val="5F3E0F1A"/>
    <w:rsid w:val="5F444FBE"/>
    <w:rsid w:val="5F524A2E"/>
    <w:rsid w:val="5F525374"/>
    <w:rsid w:val="5F5F4D84"/>
    <w:rsid w:val="5F69CFF4"/>
    <w:rsid w:val="5F6D5EBB"/>
    <w:rsid w:val="5F70B5C8"/>
    <w:rsid w:val="5F79FCD6"/>
    <w:rsid w:val="5F8168DE"/>
    <w:rsid w:val="5F82A745"/>
    <w:rsid w:val="5F884359"/>
    <w:rsid w:val="5F8BD80F"/>
    <w:rsid w:val="5F93ADFA"/>
    <w:rsid w:val="5F9A6075"/>
    <w:rsid w:val="5F9E22D1"/>
    <w:rsid w:val="5FA55335"/>
    <w:rsid w:val="5FA8AF1A"/>
    <w:rsid w:val="5FB31941"/>
    <w:rsid w:val="5FB3BBE8"/>
    <w:rsid w:val="5FBD2F72"/>
    <w:rsid w:val="5FC207BE"/>
    <w:rsid w:val="5FC50EAB"/>
    <w:rsid w:val="5FC79A17"/>
    <w:rsid w:val="5FCAA7AD"/>
    <w:rsid w:val="5FD2E2A7"/>
    <w:rsid w:val="5FD4B4F2"/>
    <w:rsid w:val="5FD9412A"/>
    <w:rsid w:val="5FDA5903"/>
    <w:rsid w:val="5FDD0818"/>
    <w:rsid w:val="5FF5C7F3"/>
    <w:rsid w:val="5FFBDC37"/>
    <w:rsid w:val="5FFD35E4"/>
    <w:rsid w:val="60019AA3"/>
    <w:rsid w:val="60084408"/>
    <w:rsid w:val="600AEF01"/>
    <w:rsid w:val="600D749C"/>
    <w:rsid w:val="601B2084"/>
    <w:rsid w:val="601F7E99"/>
    <w:rsid w:val="6023D023"/>
    <w:rsid w:val="602D81DE"/>
    <w:rsid w:val="602DC036"/>
    <w:rsid w:val="60305B74"/>
    <w:rsid w:val="603878D1"/>
    <w:rsid w:val="6039B023"/>
    <w:rsid w:val="604B261C"/>
    <w:rsid w:val="604DA83D"/>
    <w:rsid w:val="606BE565"/>
    <w:rsid w:val="60732D2E"/>
    <w:rsid w:val="607484A2"/>
    <w:rsid w:val="6083F485"/>
    <w:rsid w:val="60901BAB"/>
    <w:rsid w:val="60A39098"/>
    <w:rsid w:val="60B0105D"/>
    <w:rsid w:val="60B4C54C"/>
    <w:rsid w:val="60B61256"/>
    <w:rsid w:val="60B6A823"/>
    <w:rsid w:val="60B99205"/>
    <w:rsid w:val="60C31707"/>
    <w:rsid w:val="60C69C30"/>
    <w:rsid w:val="60CB7117"/>
    <w:rsid w:val="60D3665B"/>
    <w:rsid w:val="60D563A3"/>
    <w:rsid w:val="60D74184"/>
    <w:rsid w:val="60D9D1C3"/>
    <w:rsid w:val="60E3E2CD"/>
    <w:rsid w:val="60ECA86E"/>
    <w:rsid w:val="60F4BF16"/>
    <w:rsid w:val="60F7782F"/>
    <w:rsid w:val="60F90BC6"/>
    <w:rsid w:val="60F9BD6A"/>
    <w:rsid w:val="6105C38C"/>
    <w:rsid w:val="610BD95B"/>
    <w:rsid w:val="61113F23"/>
    <w:rsid w:val="6111DB31"/>
    <w:rsid w:val="6112B0CE"/>
    <w:rsid w:val="611985FE"/>
    <w:rsid w:val="611C00A8"/>
    <w:rsid w:val="6131330D"/>
    <w:rsid w:val="6132AABE"/>
    <w:rsid w:val="6137940F"/>
    <w:rsid w:val="613E6BDC"/>
    <w:rsid w:val="6144E8AF"/>
    <w:rsid w:val="6146CE06"/>
    <w:rsid w:val="6149198F"/>
    <w:rsid w:val="614F6B42"/>
    <w:rsid w:val="6150E653"/>
    <w:rsid w:val="6151101E"/>
    <w:rsid w:val="6171C713"/>
    <w:rsid w:val="61725019"/>
    <w:rsid w:val="6172E2F0"/>
    <w:rsid w:val="61742904"/>
    <w:rsid w:val="617583C8"/>
    <w:rsid w:val="617716DA"/>
    <w:rsid w:val="617AFF0C"/>
    <w:rsid w:val="617B1378"/>
    <w:rsid w:val="617C5F3C"/>
    <w:rsid w:val="6184EC5C"/>
    <w:rsid w:val="6186E34C"/>
    <w:rsid w:val="61892F5B"/>
    <w:rsid w:val="618F3D48"/>
    <w:rsid w:val="61921179"/>
    <w:rsid w:val="619F60CB"/>
    <w:rsid w:val="61A5910F"/>
    <w:rsid w:val="61ACBCD8"/>
    <w:rsid w:val="61AEADD7"/>
    <w:rsid w:val="61B0FB95"/>
    <w:rsid w:val="61B2A9CE"/>
    <w:rsid w:val="61B6876D"/>
    <w:rsid w:val="61C5572F"/>
    <w:rsid w:val="61CAAC9A"/>
    <w:rsid w:val="61CDB1EA"/>
    <w:rsid w:val="61D5791B"/>
    <w:rsid w:val="61D622AE"/>
    <w:rsid w:val="61EF75EE"/>
    <w:rsid w:val="61EFD8D8"/>
    <w:rsid w:val="61F5518E"/>
    <w:rsid w:val="61F597F4"/>
    <w:rsid w:val="61FEEC2F"/>
    <w:rsid w:val="62005B05"/>
    <w:rsid w:val="6208C03D"/>
    <w:rsid w:val="62106BE8"/>
    <w:rsid w:val="62128021"/>
    <w:rsid w:val="621C5103"/>
    <w:rsid w:val="6224E7FB"/>
    <w:rsid w:val="62290DD9"/>
    <w:rsid w:val="62319F71"/>
    <w:rsid w:val="6232306F"/>
    <w:rsid w:val="62387AAD"/>
    <w:rsid w:val="623C7682"/>
    <w:rsid w:val="62418795"/>
    <w:rsid w:val="6241F1C6"/>
    <w:rsid w:val="624E0890"/>
    <w:rsid w:val="62543B0F"/>
    <w:rsid w:val="6254F1E3"/>
    <w:rsid w:val="62553A8A"/>
    <w:rsid w:val="625ED723"/>
    <w:rsid w:val="6267CC24"/>
    <w:rsid w:val="626DB576"/>
    <w:rsid w:val="626F0E39"/>
    <w:rsid w:val="627311E5"/>
    <w:rsid w:val="62745C3E"/>
    <w:rsid w:val="627A70DD"/>
    <w:rsid w:val="627D3F6B"/>
    <w:rsid w:val="6280CFF1"/>
    <w:rsid w:val="62852978"/>
    <w:rsid w:val="62866CE8"/>
    <w:rsid w:val="62925735"/>
    <w:rsid w:val="6294EDB6"/>
    <w:rsid w:val="6299018C"/>
    <w:rsid w:val="62A193ED"/>
    <w:rsid w:val="62A29820"/>
    <w:rsid w:val="62A5F913"/>
    <w:rsid w:val="62AB4C95"/>
    <w:rsid w:val="62AC2099"/>
    <w:rsid w:val="62ADDA03"/>
    <w:rsid w:val="62AED149"/>
    <w:rsid w:val="62B09EFF"/>
    <w:rsid w:val="62B8567A"/>
    <w:rsid w:val="62B9F4BC"/>
    <w:rsid w:val="62BA5133"/>
    <w:rsid w:val="62BAB6FA"/>
    <w:rsid w:val="62BD5C93"/>
    <w:rsid w:val="62BE3BEB"/>
    <w:rsid w:val="62C81829"/>
    <w:rsid w:val="62CF6C3F"/>
    <w:rsid w:val="62E3494A"/>
    <w:rsid w:val="62EABE9D"/>
    <w:rsid w:val="62EC80D3"/>
    <w:rsid w:val="62F1E4B5"/>
    <w:rsid w:val="62FEB98F"/>
    <w:rsid w:val="630314B5"/>
    <w:rsid w:val="6303F1AB"/>
    <w:rsid w:val="6308F750"/>
    <w:rsid w:val="630A9BD8"/>
    <w:rsid w:val="63161A20"/>
    <w:rsid w:val="631D4106"/>
    <w:rsid w:val="631D9FEE"/>
    <w:rsid w:val="6320377B"/>
    <w:rsid w:val="63260BCE"/>
    <w:rsid w:val="633296BC"/>
    <w:rsid w:val="6336CFDF"/>
    <w:rsid w:val="633863A3"/>
    <w:rsid w:val="63462345"/>
    <w:rsid w:val="634D5A5E"/>
    <w:rsid w:val="634ECEF2"/>
    <w:rsid w:val="6354F301"/>
    <w:rsid w:val="63561D0C"/>
    <w:rsid w:val="6356DD3A"/>
    <w:rsid w:val="63574788"/>
    <w:rsid w:val="635E2C33"/>
    <w:rsid w:val="635EA153"/>
    <w:rsid w:val="63630209"/>
    <w:rsid w:val="63729380"/>
    <w:rsid w:val="63780B36"/>
    <w:rsid w:val="637F277E"/>
    <w:rsid w:val="6383D406"/>
    <w:rsid w:val="63A081A3"/>
    <w:rsid w:val="63A462E4"/>
    <w:rsid w:val="63B3C2EA"/>
    <w:rsid w:val="63B50914"/>
    <w:rsid w:val="63B7528C"/>
    <w:rsid w:val="63CD0AD4"/>
    <w:rsid w:val="63CDE87A"/>
    <w:rsid w:val="63D3F995"/>
    <w:rsid w:val="63D7A50D"/>
    <w:rsid w:val="63DB4628"/>
    <w:rsid w:val="63DBFBE9"/>
    <w:rsid w:val="63E2961E"/>
    <w:rsid w:val="63EB1E21"/>
    <w:rsid w:val="63EF0347"/>
    <w:rsid w:val="63F89B18"/>
    <w:rsid w:val="63F9F8A2"/>
    <w:rsid w:val="6400ACE7"/>
    <w:rsid w:val="6402E4BD"/>
    <w:rsid w:val="6408BF69"/>
    <w:rsid w:val="640B61B3"/>
    <w:rsid w:val="640CA409"/>
    <w:rsid w:val="640F548A"/>
    <w:rsid w:val="64109648"/>
    <w:rsid w:val="64181DBB"/>
    <w:rsid w:val="64189464"/>
    <w:rsid w:val="642830D5"/>
    <w:rsid w:val="642AACA4"/>
    <w:rsid w:val="642AE9B2"/>
    <w:rsid w:val="642C05CC"/>
    <w:rsid w:val="642FE23F"/>
    <w:rsid w:val="6433B854"/>
    <w:rsid w:val="64428FE7"/>
    <w:rsid w:val="64499261"/>
    <w:rsid w:val="6454FDCE"/>
    <w:rsid w:val="645D26CA"/>
    <w:rsid w:val="645DE74C"/>
    <w:rsid w:val="64600495"/>
    <w:rsid w:val="6463DC86"/>
    <w:rsid w:val="6478A4B8"/>
    <w:rsid w:val="647D6FFD"/>
    <w:rsid w:val="6482E59B"/>
    <w:rsid w:val="6483BAB0"/>
    <w:rsid w:val="64962FD3"/>
    <w:rsid w:val="6498DC08"/>
    <w:rsid w:val="649F2812"/>
    <w:rsid w:val="64B220FB"/>
    <w:rsid w:val="64B3E022"/>
    <w:rsid w:val="64B4E2E1"/>
    <w:rsid w:val="64BA63A6"/>
    <w:rsid w:val="64C33CA2"/>
    <w:rsid w:val="64C55015"/>
    <w:rsid w:val="64CB18C0"/>
    <w:rsid w:val="64D5B5AE"/>
    <w:rsid w:val="64D5D13E"/>
    <w:rsid w:val="64D780CA"/>
    <w:rsid w:val="64E08145"/>
    <w:rsid w:val="64E37D85"/>
    <w:rsid w:val="64E57CE8"/>
    <w:rsid w:val="64E96642"/>
    <w:rsid w:val="64E972CD"/>
    <w:rsid w:val="64EA0EF6"/>
    <w:rsid w:val="64F945CC"/>
    <w:rsid w:val="6506E668"/>
    <w:rsid w:val="6508C200"/>
    <w:rsid w:val="650FA8EB"/>
    <w:rsid w:val="6512399C"/>
    <w:rsid w:val="65203253"/>
    <w:rsid w:val="65226E53"/>
    <w:rsid w:val="652834F8"/>
    <w:rsid w:val="6531EBAC"/>
    <w:rsid w:val="65346A1A"/>
    <w:rsid w:val="653544B0"/>
    <w:rsid w:val="653A7492"/>
    <w:rsid w:val="65418339"/>
    <w:rsid w:val="6546ECC6"/>
    <w:rsid w:val="6548BE94"/>
    <w:rsid w:val="654A1C60"/>
    <w:rsid w:val="654D5044"/>
    <w:rsid w:val="654E5D11"/>
    <w:rsid w:val="655213E1"/>
    <w:rsid w:val="6559054C"/>
    <w:rsid w:val="6562F408"/>
    <w:rsid w:val="6572AEFF"/>
    <w:rsid w:val="6573CCFB"/>
    <w:rsid w:val="6576F939"/>
    <w:rsid w:val="657CBB88"/>
    <w:rsid w:val="6583D22C"/>
    <w:rsid w:val="6585B9DD"/>
    <w:rsid w:val="658C61C2"/>
    <w:rsid w:val="65979D74"/>
    <w:rsid w:val="659BB87A"/>
    <w:rsid w:val="65A3895C"/>
    <w:rsid w:val="65A975C2"/>
    <w:rsid w:val="65B6595F"/>
    <w:rsid w:val="65B7FDCF"/>
    <w:rsid w:val="65C19D24"/>
    <w:rsid w:val="65C52C9A"/>
    <w:rsid w:val="65C5790A"/>
    <w:rsid w:val="65CB8368"/>
    <w:rsid w:val="65D951DB"/>
    <w:rsid w:val="65DDC587"/>
    <w:rsid w:val="65E7B669"/>
    <w:rsid w:val="65E816A8"/>
    <w:rsid w:val="65F89486"/>
    <w:rsid w:val="66053034"/>
    <w:rsid w:val="660D54D4"/>
    <w:rsid w:val="661468FB"/>
    <w:rsid w:val="661777A0"/>
    <w:rsid w:val="6619ACAD"/>
    <w:rsid w:val="662BAE4A"/>
    <w:rsid w:val="663567E3"/>
    <w:rsid w:val="6637C4CF"/>
    <w:rsid w:val="663B5FC9"/>
    <w:rsid w:val="663D4C03"/>
    <w:rsid w:val="66421FB3"/>
    <w:rsid w:val="664434E1"/>
    <w:rsid w:val="664A2723"/>
    <w:rsid w:val="66598A6C"/>
    <w:rsid w:val="6659DEC8"/>
    <w:rsid w:val="665E63BF"/>
    <w:rsid w:val="66612E29"/>
    <w:rsid w:val="6662A1F6"/>
    <w:rsid w:val="66680709"/>
    <w:rsid w:val="666CF814"/>
    <w:rsid w:val="667094A8"/>
    <w:rsid w:val="6673D55C"/>
    <w:rsid w:val="667B2289"/>
    <w:rsid w:val="6681C078"/>
    <w:rsid w:val="6682858D"/>
    <w:rsid w:val="6686E09C"/>
    <w:rsid w:val="668ABFC8"/>
    <w:rsid w:val="669B15A9"/>
    <w:rsid w:val="66A8597F"/>
    <w:rsid w:val="66AC12DC"/>
    <w:rsid w:val="66CBF074"/>
    <w:rsid w:val="66CD89E5"/>
    <w:rsid w:val="66CE9298"/>
    <w:rsid w:val="66D4D47D"/>
    <w:rsid w:val="66D8D179"/>
    <w:rsid w:val="66DB83B3"/>
    <w:rsid w:val="66EA928C"/>
    <w:rsid w:val="66ED23D4"/>
    <w:rsid w:val="66EF2537"/>
    <w:rsid w:val="66F470E8"/>
    <w:rsid w:val="66F84432"/>
    <w:rsid w:val="6702F24E"/>
    <w:rsid w:val="6704A5B2"/>
    <w:rsid w:val="670D2356"/>
    <w:rsid w:val="670DB336"/>
    <w:rsid w:val="670E62BA"/>
    <w:rsid w:val="6710AF68"/>
    <w:rsid w:val="671363D7"/>
    <w:rsid w:val="6717E7BF"/>
    <w:rsid w:val="671EC05F"/>
    <w:rsid w:val="672A39C2"/>
    <w:rsid w:val="672DAC24"/>
    <w:rsid w:val="6744B208"/>
    <w:rsid w:val="67461C20"/>
    <w:rsid w:val="674C4677"/>
    <w:rsid w:val="675362AA"/>
    <w:rsid w:val="6759226B"/>
    <w:rsid w:val="676698F8"/>
    <w:rsid w:val="67681B3F"/>
    <w:rsid w:val="676983D4"/>
    <w:rsid w:val="677133EF"/>
    <w:rsid w:val="6782D308"/>
    <w:rsid w:val="67870C85"/>
    <w:rsid w:val="67889A01"/>
    <w:rsid w:val="6788E9FE"/>
    <w:rsid w:val="678BC334"/>
    <w:rsid w:val="678E57E6"/>
    <w:rsid w:val="679040F6"/>
    <w:rsid w:val="6793CFC7"/>
    <w:rsid w:val="6795FB37"/>
    <w:rsid w:val="67974222"/>
    <w:rsid w:val="679A5ED0"/>
    <w:rsid w:val="679C0A28"/>
    <w:rsid w:val="67AFE03A"/>
    <w:rsid w:val="67B511AC"/>
    <w:rsid w:val="67B58552"/>
    <w:rsid w:val="67B8B520"/>
    <w:rsid w:val="67BEB734"/>
    <w:rsid w:val="67C1131C"/>
    <w:rsid w:val="67C4E599"/>
    <w:rsid w:val="67C7D5AC"/>
    <w:rsid w:val="67CAF7A5"/>
    <w:rsid w:val="67CF69BD"/>
    <w:rsid w:val="67CF8A23"/>
    <w:rsid w:val="67DD1D3E"/>
    <w:rsid w:val="67E68F84"/>
    <w:rsid w:val="67ED8AFB"/>
    <w:rsid w:val="67EEB155"/>
    <w:rsid w:val="67F489D0"/>
    <w:rsid w:val="67F6A676"/>
    <w:rsid w:val="67FBBEE7"/>
    <w:rsid w:val="67FE96B7"/>
    <w:rsid w:val="68031F3C"/>
    <w:rsid w:val="68049912"/>
    <w:rsid w:val="68070223"/>
    <w:rsid w:val="68079E2F"/>
    <w:rsid w:val="68090ED2"/>
    <w:rsid w:val="680BB5CE"/>
    <w:rsid w:val="680C059E"/>
    <w:rsid w:val="681023C0"/>
    <w:rsid w:val="6813FC05"/>
    <w:rsid w:val="6817F003"/>
    <w:rsid w:val="68187A14"/>
    <w:rsid w:val="681E7479"/>
    <w:rsid w:val="68219DDF"/>
    <w:rsid w:val="68234CF1"/>
    <w:rsid w:val="6828FDF1"/>
    <w:rsid w:val="682A5E45"/>
    <w:rsid w:val="682BE4EF"/>
    <w:rsid w:val="682C3B2C"/>
    <w:rsid w:val="682E02E0"/>
    <w:rsid w:val="6831E8C4"/>
    <w:rsid w:val="68327D61"/>
    <w:rsid w:val="6833BB75"/>
    <w:rsid w:val="68362217"/>
    <w:rsid w:val="683FDDDC"/>
    <w:rsid w:val="6841E979"/>
    <w:rsid w:val="68458403"/>
    <w:rsid w:val="684784FD"/>
    <w:rsid w:val="6849546A"/>
    <w:rsid w:val="684D5569"/>
    <w:rsid w:val="685D0480"/>
    <w:rsid w:val="68619652"/>
    <w:rsid w:val="68688BD5"/>
    <w:rsid w:val="686AE1BA"/>
    <w:rsid w:val="68759122"/>
    <w:rsid w:val="68772949"/>
    <w:rsid w:val="6895BC69"/>
    <w:rsid w:val="689943E1"/>
    <w:rsid w:val="689C618E"/>
    <w:rsid w:val="689CC7DC"/>
    <w:rsid w:val="68A61B7C"/>
    <w:rsid w:val="68A7D944"/>
    <w:rsid w:val="68AC550A"/>
    <w:rsid w:val="68AD2499"/>
    <w:rsid w:val="68AE501C"/>
    <w:rsid w:val="68B4872D"/>
    <w:rsid w:val="68BC6E89"/>
    <w:rsid w:val="68C193EA"/>
    <w:rsid w:val="68C478A2"/>
    <w:rsid w:val="68D82BC3"/>
    <w:rsid w:val="68E2C132"/>
    <w:rsid w:val="68EA5285"/>
    <w:rsid w:val="68F3F856"/>
    <w:rsid w:val="68FA0BED"/>
    <w:rsid w:val="68FBFE4F"/>
    <w:rsid w:val="68FCD953"/>
    <w:rsid w:val="68FE4A04"/>
    <w:rsid w:val="68FEE565"/>
    <w:rsid w:val="68FF0647"/>
    <w:rsid w:val="6905F405"/>
    <w:rsid w:val="690C49B7"/>
    <w:rsid w:val="691414B5"/>
    <w:rsid w:val="691A5A34"/>
    <w:rsid w:val="692554DE"/>
    <w:rsid w:val="692F36B3"/>
    <w:rsid w:val="69363665"/>
    <w:rsid w:val="6939B99D"/>
    <w:rsid w:val="693C06AE"/>
    <w:rsid w:val="6942F9A6"/>
    <w:rsid w:val="69446837"/>
    <w:rsid w:val="694CC9B9"/>
    <w:rsid w:val="69565AD1"/>
    <w:rsid w:val="695A181C"/>
    <w:rsid w:val="695B1C2B"/>
    <w:rsid w:val="695BDF53"/>
    <w:rsid w:val="69639901"/>
    <w:rsid w:val="696B278B"/>
    <w:rsid w:val="696D416A"/>
    <w:rsid w:val="6970CDFA"/>
    <w:rsid w:val="69718A77"/>
    <w:rsid w:val="69749E78"/>
    <w:rsid w:val="69806921"/>
    <w:rsid w:val="69810854"/>
    <w:rsid w:val="6981C968"/>
    <w:rsid w:val="6982A66E"/>
    <w:rsid w:val="6985B95C"/>
    <w:rsid w:val="698E1E2B"/>
    <w:rsid w:val="698EC542"/>
    <w:rsid w:val="699627E5"/>
    <w:rsid w:val="69981E67"/>
    <w:rsid w:val="699937A6"/>
    <w:rsid w:val="69A34B88"/>
    <w:rsid w:val="69A581FB"/>
    <w:rsid w:val="69A941C2"/>
    <w:rsid w:val="69AE805D"/>
    <w:rsid w:val="69B67FD0"/>
    <w:rsid w:val="69B8F279"/>
    <w:rsid w:val="69B9DC52"/>
    <w:rsid w:val="69CB2002"/>
    <w:rsid w:val="69CF42D7"/>
    <w:rsid w:val="69D2E588"/>
    <w:rsid w:val="69D5882D"/>
    <w:rsid w:val="69DB679E"/>
    <w:rsid w:val="69DD839C"/>
    <w:rsid w:val="69E0DF76"/>
    <w:rsid w:val="69E13CFE"/>
    <w:rsid w:val="69E1FAC5"/>
    <w:rsid w:val="69E73C44"/>
    <w:rsid w:val="69F9DA41"/>
    <w:rsid w:val="69FAB179"/>
    <w:rsid w:val="69FF124A"/>
    <w:rsid w:val="6A035D81"/>
    <w:rsid w:val="6A05B39B"/>
    <w:rsid w:val="6A0B9726"/>
    <w:rsid w:val="6A177B52"/>
    <w:rsid w:val="6A1A1CAA"/>
    <w:rsid w:val="6A2751F6"/>
    <w:rsid w:val="6A39B257"/>
    <w:rsid w:val="6A3DA079"/>
    <w:rsid w:val="6A408168"/>
    <w:rsid w:val="6A5702F4"/>
    <w:rsid w:val="6A5CA5BF"/>
    <w:rsid w:val="6A5E0E0D"/>
    <w:rsid w:val="6A6248AE"/>
    <w:rsid w:val="6A6616AE"/>
    <w:rsid w:val="6A680E71"/>
    <w:rsid w:val="6A69AD9C"/>
    <w:rsid w:val="6A6BA30F"/>
    <w:rsid w:val="6A6D2B20"/>
    <w:rsid w:val="6A71E585"/>
    <w:rsid w:val="6A722D7E"/>
    <w:rsid w:val="6A759D5C"/>
    <w:rsid w:val="6A7A3D07"/>
    <w:rsid w:val="6A7CB02D"/>
    <w:rsid w:val="6A7E92D8"/>
    <w:rsid w:val="6A83D327"/>
    <w:rsid w:val="6A87A7F6"/>
    <w:rsid w:val="6A8D7E90"/>
    <w:rsid w:val="6A8F67FA"/>
    <w:rsid w:val="6A953EFA"/>
    <w:rsid w:val="6A9645B1"/>
    <w:rsid w:val="6A976812"/>
    <w:rsid w:val="6AA2B550"/>
    <w:rsid w:val="6AB013E7"/>
    <w:rsid w:val="6AB03E3E"/>
    <w:rsid w:val="6AB6E032"/>
    <w:rsid w:val="6ABF6C44"/>
    <w:rsid w:val="6AC59580"/>
    <w:rsid w:val="6ACE2A2A"/>
    <w:rsid w:val="6AD0DD9C"/>
    <w:rsid w:val="6AD45619"/>
    <w:rsid w:val="6AD6312C"/>
    <w:rsid w:val="6AE2B37F"/>
    <w:rsid w:val="6AE5B00D"/>
    <w:rsid w:val="6AE85377"/>
    <w:rsid w:val="6AEA73A6"/>
    <w:rsid w:val="6AED57B6"/>
    <w:rsid w:val="6AF30CFC"/>
    <w:rsid w:val="6AF4CBA6"/>
    <w:rsid w:val="6AFB0473"/>
    <w:rsid w:val="6AFC538A"/>
    <w:rsid w:val="6AFF6E1C"/>
    <w:rsid w:val="6B0000DA"/>
    <w:rsid w:val="6B02C7AC"/>
    <w:rsid w:val="6B08A27A"/>
    <w:rsid w:val="6B1213B2"/>
    <w:rsid w:val="6B13A5E5"/>
    <w:rsid w:val="6B187FD0"/>
    <w:rsid w:val="6B203147"/>
    <w:rsid w:val="6B278DC7"/>
    <w:rsid w:val="6B2F6A95"/>
    <w:rsid w:val="6B301C6B"/>
    <w:rsid w:val="6B371CF9"/>
    <w:rsid w:val="6B38902F"/>
    <w:rsid w:val="6B478B92"/>
    <w:rsid w:val="6B4D5C3F"/>
    <w:rsid w:val="6B576771"/>
    <w:rsid w:val="6B61D133"/>
    <w:rsid w:val="6B6388C9"/>
    <w:rsid w:val="6B6959FE"/>
    <w:rsid w:val="6B6A9CB9"/>
    <w:rsid w:val="6B6BF040"/>
    <w:rsid w:val="6B6FD40C"/>
    <w:rsid w:val="6B70007A"/>
    <w:rsid w:val="6B712633"/>
    <w:rsid w:val="6B77009C"/>
    <w:rsid w:val="6B7A2558"/>
    <w:rsid w:val="6B7A8D85"/>
    <w:rsid w:val="6B8481F6"/>
    <w:rsid w:val="6B868D97"/>
    <w:rsid w:val="6B8CD429"/>
    <w:rsid w:val="6B902967"/>
    <w:rsid w:val="6B960118"/>
    <w:rsid w:val="6B96DEC8"/>
    <w:rsid w:val="6B9BCF60"/>
    <w:rsid w:val="6BA08F6D"/>
    <w:rsid w:val="6BA29BD3"/>
    <w:rsid w:val="6BA7883C"/>
    <w:rsid w:val="6BA86256"/>
    <w:rsid w:val="6BB1520A"/>
    <w:rsid w:val="6BB1DAC1"/>
    <w:rsid w:val="6BB21747"/>
    <w:rsid w:val="6BB3AC42"/>
    <w:rsid w:val="6BB80A24"/>
    <w:rsid w:val="6BB859E4"/>
    <w:rsid w:val="6BBCB474"/>
    <w:rsid w:val="6BC56E53"/>
    <w:rsid w:val="6BC81811"/>
    <w:rsid w:val="6BCBC17E"/>
    <w:rsid w:val="6BCC01A5"/>
    <w:rsid w:val="6BCD2AA4"/>
    <w:rsid w:val="6BD22D39"/>
    <w:rsid w:val="6BD4C331"/>
    <w:rsid w:val="6BD6173D"/>
    <w:rsid w:val="6BDA6F5D"/>
    <w:rsid w:val="6BDED597"/>
    <w:rsid w:val="6BE72245"/>
    <w:rsid w:val="6BEA4C61"/>
    <w:rsid w:val="6BF1C07D"/>
    <w:rsid w:val="6BF74640"/>
    <w:rsid w:val="6BFA6003"/>
    <w:rsid w:val="6BFE2824"/>
    <w:rsid w:val="6BFFAA1E"/>
    <w:rsid w:val="6C24BC2D"/>
    <w:rsid w:val="6C256504"/>
    <w:rsid w:val="6C26A20F"/>
    <w:rsid w:val="6C28626C"/>
    <w:rsid w:val="6C293477"/>
    <w:rsid w:val="6C306000"/>
    <w:rsid w:val="6C3C1942"/>
    <w:rsid w:val="6C3C48A2"/>
    <w:rsid w:val="6C3C960A"/>
    <w:rsid w:val="6C4F942D"/>
    <w:rsid w:val="6C5D3340"/>
    <w:rsid w:val="6C5F6D77"/>
    <w:rsid w:val="6C69F4E2"/>
    <w:rsid w:val="6C72AE20"/>
    <w:rsid w:val="6C73995F"/>
    <w:rsid w:val="6C73B24F"/>
    <w:rsid w:val="6C7A045B"/>
    <w:rsid w:val="6C82ED05"/>
    <w:rsid w:val="6C84893E"/>
    <w:rsid w:val="6C869A50"/>
    <w:rsid w:val="6C8913F6"/>
    <w:rsid w:val="6C94D1F7"/>
    <w:rsid w:val="6C9B52FC"/>
    <w:rsid w:val="6CA76E67"/>
    <w:rsid w:val="6CAF3EBB"/>
    <w:rsid w:val="6CBB358C"/>
    <w:rsid w:val="6CC009F0"/>
    <w:rsid w:val="6CC553FB"/>
    <w:rsid w:val="6CC56644"/>
    <w:rsid w:val="6CCAE711"/>
    <w:rsid w:val="6CD0C21C"/>
    <w:rsid w:val="6CD3B75E"/>
    <w:rsid w:val="6CD89093"/>
    <w:rsid w:val="6CD9045A"/>
    <w:rsid w:val="6CD94E9F"/>
    <w:rsid w:val="6CD98170"/>
    <w:rsid w:val="6CE06B9B"/>
    <w:rsid w:val="6CE2AA3D"/>
    <w:rsid w:val="6CE4AE69"/>
    <w:rsid w:val="6CE70412"/>
    <w:rsid w:val="6CEDC61C"/>
    <w:rsid w:val="6CF04D7B"/>
    <w:rsid w:val="6CFA20AC"/>
    <w:rsid w:val="6D0EBDD7"/>
    <w:rsid w:val="6D0F0E88"/>
    <w:rsid w:val="6D12378B"/>
    <w:rsid w:val="6D15E8AC"/>
    <w:rsid w:val="6D1E659E"/>
    <w:rsid w:val="6D218E56"/>
    <w:rsid w:val="6D27DB28"/>
    <w:rsid w:val="6D2A955C"/>
    <w:rsid w:val="6D33A85D"/>
    <w:rsid w:val="6D3F23AF"/>
    <w:rsid w:val="6D429806"/>
    <w:rsid w:val="6D48F8DA"/>
    <w:rsid w:val="6D4FBEED"/>
    <w:rsid w:val="6D5139F2"/>
    <w:rsid w:val="6D5465FA"/>
    <w:rsid w:val="6D551FB9"/>
    <w:rsid w:val="6D5F2589"/>
    <w:rsid w:val="6D64C77E"/>
    <w:rsid w:val="6D6EF663"/>
    <w:rsid w:val="6D718CE0"/>
    <w:rsid w:val="6D72B737"/>
    <w:rsid w:val="6D7A4BC9"/>
    <w:rsid w:val="6D8CBBF0"/>
    <w:rsid w:val="6D8D15CE"/>
    <w:rsid w:val="6D8F2691"/>
    <w:rsid w:val="6D927A86"/>
    <w:rsid w:val="6D943457"/>
    <w:rsid w:val="6D98181D"/>
    <w:rsid w:val="6DA44966"/>
    <w:rsid w:val="6DAB2C0B"/>
    <w:rsid w:val="6DAD2F56"/>
    <w:rsid w:val="6DAEA94B"/>
    <w:rsid w:val="6DB76441"/>
    <w:rsid w:val="6DBAC2A0"/>
    <w:rsid w:val="6DBC0725"/>
    <w:rsid w:val="6DC014F3"/>
    <w:rsid w:val="6DC3414D"/>
    <w:rsid w:val="6DC6604E"/>
    <w:rsid w:val="6DCEF122"/>
    <w:rsid w:val="6DD4A5CF"/>
    <w:rsid w:val="6DD531F4"/>
    <w:rsid w:val="6DEBF2D5"/>
    <w:rsid w:val="6DF53144"/>
    <w:rsid w:val="6DFA2ED3"/>
    <w:rsid w:val="6DFE8CAD"/>
    <w:rsid w:val="6DFEB9DE"/>
    <w:rsid w:val="6E0EBD02"/>
    <w:rsid w:val="6E17A5D4"/>
    <w:rsid w:val="6E1A1FB9"/>
    <w:rsid w:val="6E201E42"/>
    <w:rsid w:val="6E260D4B"/>
    <w:rsid w:val="6E27A40E"/>
    <w:rsid w:val="6E2CCE51"/>
    <w:rsid w:val="6E3272DB"/>
    <w:rsid w:val="6E35A773"/>
    <w:rsid w:val="6E35C19C"/>
    <w:rsid w:val="6E390CAC"/>
    <w:rsid w:val="6E397855"/>
    <w:rsid w:val="6E3F6BF4"/>
    <w:rsid w:val="6E3FD04C"/>
    <w:rsid w:val="6E40BF9B"/>
    <w:rsid w:val="6E436F11"/>
    <w:rsid w:val="6E459803"/>
    <w:rsid w:val="6E484259"/>
    <w:rsid w:val="6E4F921C"/>
    <w:rsid w:val="6E5127CE"/>
    <w:rsid w:val="6E576FAA"/>
    <w:rsid w:val="6E5EC4BD"/>
    <w:rsid w:val="6E5EF528"/>
    <w:rsid w:val="6E60D94C"/>
    <w:rsid w:val="6E640A73"/>
    <w:rsid w:val="6E64F198"/>
    <w:rsid w:val="6E6D7209"/>
    <w:rsid w:val="6E750395"/>
    <w:rsid w:val="6E7E54D9"/>
    <w:rsid w:val="6E878F36"/>
    <w:rsid w:val="6E87F7E3"/>
    <w:rsid w:val="6E888F49"/>
    <w:rsid w:val="6E8A866F"/>
    <w:rsid w:val="6E9016C2"/>
    <w:rsid w:val="6E905BF2"/>
    <w:rsid w:val="6E954FBF"/>
    <w:rsid w:val="6E9A2A4D"/>
    <w:rsid w:val="6EA34BA1"/>
    <w:rsid w:val="6EAA5924"/>
    <w:rsid w:val="6EB0F4BF"/>
    <w:rsid w:val="6EB19044"/>
    <w:rsid w:val="6EB46487"/>
    <w:rsid w:val="6EB7FB56"/>
    <w:rsid w:val="6EBA115C"/>
    <w:rsid w:val="6EBAB9C0"/>
    <w:rsid w:val="6ED8206B"/>
    <w:rsid w:val="6ED9220B"/>
    <w:rsid w:val="6EE1D48D"/>
    <w:rsid w:val="6EE73DAC"/>
    <w:rsid w:val="6EE85066"/>
    <w:rsid w:val="6EEE09AE"/>
    <w:rsid w:val="6EEE39AB"/>
    <w:rsid w:val="6EEE5250"/>
    <w:rsid w:val="6EEFF1A5"/>
    <w:rsid w:val="6EF338C1"/>
    <w:rsid w:val="6EF4B9D8"/>
    <w:rsid w:val="6F002F03"/>
    <w:rsid w:val="6F08B6BF"/>
    <w:rsid w:val="6F0BBCCC"/>
    <w:rsid w:val="6F12010B"/>
    <w:rsid w:val="6F14D232"/>
    <w:rsid w:val="6F15B01D"/>
    <w:rsid w:val="6F245A7B"/>
    <w:rsid w:val="6F25E82A"/>
    <w:rsid w:val="6F26A4F5"/>
    <w:rsid w:val="6F2B2968"/>
    <w:rsid w:val="6F39091F"/>
    <w:rsid w:val="6F3C9619"/>
    <w:rsid w:val="6F3D1361"/>
    <w:rsid w:val="6F3E028C"/>
    <w:rsid w:val="6F3FA950"/>
    <w:rsid w:val="6F403B55"/>
    <w:rsid w:val="6F41A2C4"/>
    <w:rsid w:val="6F434CF3"/>
    <w:rsid w:val="6F483145"/>
    <w:rsid w:val="6F4EDDF2"/>
    <w:rsid w:val="6F514592"/>
    <w:rsid w:val="6F5204B5"/>
    <w:rsid w:val="6F530C7C"/>
    <w:rsid w:val="6F536DBC"/>
    <w:rsid w:val="6F5B57FD"/>
    <w:rsid w:val="6F5D9CE9"/>
    <w:rsid w:val="6F63C45C"/>
    <w:rsid w:val="6F63F523"/>
    <w:rsid w:val="6F703BEE"/>
    <w:rsid w:val="6F7CD0AB"/>
    <w:rsid w:val="6F87BFEA"/>
    <w:rsid w:val="6F886217"/>
    <w:rsid w:val="6F8C326C"/>
    <w:rsid w:val="6F8FEC95"/>
    <w:rsid w:val="6F919900"/>
    <w:rsid w:val="6F929056"/>
    <w:rsid w:val="6F9D02B2"/>
    <w:rsid w:val="6F9E6BD3"/>
    <w:rsid w:val="6FA48CAE"/>
    <w:rsid w:val="6FA7A0AB"/>
    <w:rsid w:val="6FB56BEF"/>
    <w:rsid w:val="6FB65CE5"/>
    <w:rsid w:val="6FBAAF42"/>
    <w:rsid w:val="6FC4048C"/>
    <w:rsid w:val="6FCC89BC"/>
    <w:rsid w:val="6FD32C3E"/>
    <w:rsid w:val="6FD4F37F"/>
    <w:rsid w:val="6FD5400C"/>
    <w:rsid w:val="6FDBF5CA"/>
    <w:rsid w:val="6FE04AAB"/>
    <w:rsid w:val="6FE09CBD"/>
    <w:rsid w:val="6FE2833E"/>
    <w:rsid w:val="6FE8B8FD"/>
    <w:rsid w:val="6FEAD479"/>
    <w:rsid w:val="6FEBEBBC"/>
    <w:rsid w:val="6FF59EC5"/>
    <w:rsid w:val="6FF5E5C9"/>
    <w:rsid w:val="6FF6D37C"/>
    <w:rsid w:val="6FF80E08"/>
    <w:rsid w:val="6FF8E79B"/>
    <w:rsid w:val="70035DFE"/>
    <w:rsid w:val="700DD218"/>
    <w:rsid w:val="7012DD20"/>
    <w:rsid w:val="7012F507"/>
    <w:rsid w:val="701BA277"/>
    <w:rsid w:val="701CA7FA"/>
    <w:rsid w:val="702115B0"/>
    <w:rsid w:val="7029412C"/>
    <w:rsid w:val="702FFD6B"/>
    <w:rsid w:val="7033684A"/>
    <w:rsid w:val="703418B3"/>
    <w:rsid w:val="70366198"/>
    <w:rsid w:val="7036973D"/>
    <w:rsid w:val="70393CF0"/>
    <w:rsid w:val="703FB50E"/>
    <w:rsid w:val="704EA238"/>
    <w:rsid w:val="70573643"/>
    <w:rsid w:val="705C864B"/>
    <w:rsid w:val="705D098D"/>
    <w:rsid w:val="706D64B3"/>
    <w:rsid w:val="7072E283"/>
    <w:rsid w:val="70731554"/>
    <w:rsid w:val="7074E961"/>
    <w:rsid w:val="707661BB"/>
    <w:rsid w:val="707BDEFC"/>
    <w:rsid w:val="707CBAAF"/>
    <w:rsid w:val="7081A9B7"/>
    <w:rsid w:val="70854AE9"/>
    <w:rsid w:val="708B0EC1"/>
    <w:rsid w:val="708D45A6"/>
    <w:rsid w:val="708E5B1D"/>
    <w:rsid w:val="7091060E"/>
    <w:rsid w:val="70935E71"/>
    <w:rsid w:val="70A50A51"/>
    <w:rsid w:val="70A8F56D"/>
    <w:rsid w:val="70A9B1D0"/>
    <w:rsid w:val="70B487FC"/>
    <w:rsid w:val="70B69FB1"/>
    <w:rsid w:val="70BB6A2C"/>
    <w:rsid w:val="70BCB503"/>
    <w:rsid w:val="70BFEC02"/>
    <w:rsid w:val="70C1F207"/>
    <w:rsid w:val="70D37E57"/>
    <w:rsid w:val="70DCFF27"/>
    <w:rsid w:val="70DEE7A3"/>
    <w:rsid w:val="70DF4F7D"/>
    <w:rsid w:val="70E2FBEC"/>
    <w:rsid w:val="70E60531"/>
    <w:rsid w:val="70EA9FE0"/>
    <w:rsid w:val="70F60C95"/>
    <w:rsid w:val="70F9CABC"/>
    <w:rsid w:val="7103E6C9"/>
    <w:rsid w:val="71093164"/>
    <w:rsid w:val="710CC748"/>
    <w:rsid w:val="710F5892"/>
    <w:rsid w:val="7110FD42"/>
    <w:rsid w:val="711199DD"/>
    <w:rsid w:val="71148A70"/>
    <w:rsid w:val="71261078"/>
    <w:rsid w:val="7129125C"/>
    <w:rsid w:val="712CD66F"/>
    <w:rsid w:val="71313F2C"/>
    <w:rsid w:val="713229B1"/>
    <w:rsid w:val="7140C158"/>
    <w:rsid w:val="71441D59"/>
    <w:rsid w:val="7148B6E4"/>
    <w:rsid w:val="714FF9D9"/>
    <w:rsid w:val="71541BD2"/>
    <w:rsid w:val="7155140B"/>
    <w:rsid w:val="7157FBFA"/>
    <w:rsid w:val="71645D79"/>
    <w:rsid w:val="716E8A66"/>
    <w:rsid w:val="71755E85"/>
    <w:rsid w:val="7175F3D2"/>
    <w:rsid w:val="717AFDCA"/>
    <w:rsid w:val="717D6955"/>
    <w:rsid w:val="7185A99E"/>
    <w:rsid w:val="7190669A"/>
    <w:rsid w:val="7195FFC8"/>
    <w:rsid w:val="7196EC30"/>
    <w:rsid w:val="71974A6D"/>
    <w:rsid w:val="71A1C667"/>
    <w:rsid w:val="71A4F18F"/>
    <w:rsid w:val="71A95D43"/>
    <w:rsid w:val="71AA9C29"/>
    <w:rsid w:val="71AACB84"/>
    <w:rsid w:val="71AEDDF1"/>
    <w:rsid w:val="71B737AC"/>
    <w:rsid w:val="71B7A1A5"/>
    <w:rsid w:val="71B846A7"/>
    <w:rsid w:val="71BC2F77"/>
    <w:rsid w:val="71D5AD7F"/>
    <w:rsid w:val="71D6FC7E"/>
    <w:rsid w:val="71DAC4F6"/>
    <w:rsid w:val="71DD4A14"/>
    <w:rsid w:val="71E04911"/>
    <w:rsid w:val="71ECBA3F"/>
    <w:rsid w:val="71ED5EEF"/>
    <w:rsid w:val="71EF426C"/>
    <w:rsid w:val="71F28B22"/>
    <w:rsid w:val="71F2CDA3"/>
    <w:rsid w:val="71F48986"/>
    <w:rsid w:val="71FB974A"/>
    <w:rsid w:val="71FD9BDB"/>
    <w:rsid w:val="72017D63"/>
    <w:rsid w:val="7203533E"/>
    <w:rsid w:val="7211D4AA"/>
    <w:rsid w:val="7222B33F"/>
    <w:rsid w:val="72234265"/>
    <w:rsid w:val="722CB83B"/>
    <w:rsid w:val="722DEE36"/>
    <w:rsid w:val="72311DFA"/>
    <w:rsid w:val="72340A2F"/>
    <w:rsid w:val="7235318C"/>
    <w:rsid w:val="723C6551"/>
    <w:rsid w:val="72401D16"/>
    <w:rsid w:val="724F3E85"/>
    <w:rsid w:val="724FAD8B"/>
    <w:rsid w:val="7252FA33"/>
    <w:rsid w:val="725B4485"/>
    <w:rsid w:val="725B5F12"/>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B1D3C"/>
    <w:rsid w:val="72860822"/>
    <w:rsid w:val="7291AD59"/>
    <w:rsid w:val="72A10254"/>
    <w:rsid w:val="72ACD50F"/>
    <w:rsid w:val="72AFA729"/>
    <w:rsid w:val="72BBA894"/>
    <w:rsid w:val="72BED5DC"/>
    <w:rsid w:val="72C09B7E"/>
    <w:rsid w:val="72C97B1E"/>
    <w:rsid w:val="72CA4855"/>
    <w:rsid w:val="72D44403"/>
    <w:rsid w:val="72DBC8B2"/>
    <w:rsid w:val="72DE61FA"/>
    <w:rsid w:val="72E3795B"/>
    <w:rsid w:val="72EBCA02"/>
    <w:rsid w:val="72EF2401"/>
    <w:rsid w:val="72F40A3C"/>
    <w:rsid w:val="72F5858B"/>
    <w:rsid w:val="72F9CCE3"/>
    <w:rsid w:val="72FCA61A"/>
    <w:rsid w:val="7302DAE0"/>
    <w:rsid w:val="730380DA"/>
    <w:rsid w:val="7304F662"/>
    <w:rsid w:val="7305A819"/>
    <w:rsid w:val="7305FC5E"/>
    <w:rsid w:val="730B5F7C"/>
    <w:rsid w:val="73181B25"/>
    <w:rsid w:val="731866E2"/>
    <w:rsid w:val="7318A462"/>
    <w:rsid w:val="731A4382"/>
    <w:rsid w:val="731FA281"/>
    <w:rsid w:val="732059BF"/>
    <w:rsid w:val="73286992"/>
    <w:rsid w:val="7328AD28"/>
    <w:rsid w:val="732EA456"/>
    <w:rsid w:val="732F4FF0"/>
    <w:rsid w:val="7335B91F"/>
    <w:rsid w:val="7335F69E"/>
    <w:rsid w:val="733AB3EB"/>
    <w:rsid w:val="7345E28B"/>
    <w:rsid w:val="734EF09D"/>
    <w:rsid w:val="7363607C"/>
    <w:rsid w:val="73688274"/>
    <w:rsid w:val="736ED222"/>
    <w:rsid w:val="736FE819"/>
    <w:rsid w:val="73797F1C"/>
    <w:rsid w:val="7381A889"/>
    <w:rsid w:val="7384E12C"/>
    <w:rsid w:val="738A42FE"/>
    <w:rsid w:val="73A3222F"/>
    <w:rsid w:val="73AF9B40"/>
    <w:rsid w:val="73BA64D9"/>
    <w:rsid w:val="73BF5D73"/>
    <w:rsid w:val="73C0D8D5"/>
    <w:rsid w:val="73C405B1"/>
    <w:rsid w:val="73CD3B65"/>
    <w:rsid w:val="73D2D507"/>
    <w:rsid w:val="73DD987B"/>
    <w:rsid w:val="73E0F970"/>
    <w:rsid w:val="73E9CC51"/>
    <w:rsid w:val="73F35E13"/>
    <w:rsid w:val="73F70326"/>
    <w:rsid w:val="73FCF22F"/>
    <w:rsid w:val="73FD4E86"/>
    <w:rsid w:val="73FF0167"/>
    <w:rsid w:val="73FFA5BE"/>
    <w:rsid w:val="7407C51A"/>
    <w:rsid w:val="7409560B"/>
    <w:rsid w:val="740B5352"/>
    <w:rsid w:val="740C0768"/>
    <w:rsid w:val="7411A5AF"/>
    <w:rsid w:val="74121A33"/>
    <w:rsid w:val="7418E3EE"/>
    <w:rsid w:val="742768ED"/>
    <w:rsid w:val="743460D6"/>
    <w:rsid w:val="74353829"/>
    <w:rsid w:val="743C2358"/>
    <w:rsid w:val="7445FB98"/>
    <w:rsid w:val="7449B7F0"/>
    <w:rsid w:val="744A028B"/>
    <w:rsid w:val="744DDE43"/>
    <w:rsid w:val="744FEBCD"/>
    <w:rsid w:val="74567317"/>
    <w:rsid w:val="7462C849"/>
    <w:rsid w:val="746F3180"/>
    <w:rsid w:val="747386B4"/>
    <w:rsid w:val="747C5E44"/>
    <w:rsid w:val="74918513"/>
    <w:rsid w:val="7494E2BC"/>
    <w:rsid w:val="7495B5AF"/>
    <w:rsid w:val="7499B88F"/>
    <w:rsid w:val="7499E21B"/>
    <w:rsid w:val="74A2A2CB"/>
    <w:rsid w:val="74A52CD2"/>
    <w:rsid w:val="74A5C66E"/>
    <w:rsid w:val="74ABCD2E"/>
    <w:rsid w:val="74AC932A"/>
    <w:rsid w:val="74AF03F5"/>
    <w:rsid w:val="74B083A2"/>
    <w:rsid w:val="74B73E60"/>
    <w:rsid w:val="74D86DA3"/>
    <w:rsid w:val="74E63359"/>
    <w:rsid w:val="74EE1931"/>
    <w:rsid w:val="74FE7AC1"/>
    <w:rsid w:val="750CDF77"/>
    <w:rsid w:val="751103C9"/>
    <w:rsid w:val="75171129"/>
    <w:rsid w:val="751C93EA"/>
    <w:rsid w:val="751E80A0"/>
    <w:rsid w:val="751F259C"/>
    <w:rsid w:val="7521F7F9"/>
    <w:rsid w:val="752352C5"/>
    <w:rsid w:val="7526BF63"/>
    <w:rsid w:val="752C248E"/>
    <w:rsid w:val="7531E782"/>
    <w:rsid w:val="753243B6"/>
    <w:rsid w:val="7538BC18"/>
    <w:rsid w:val="753AA7C2"/>
    <w:rsid w:val="75409B86"/>
    <w:rsid w:val="754A34E6"/>
    <w:rsid w:val="754C67DE"/>
    <w:rsid w:val="754E3599"/>
    <w:rsid w:val="754F405F"/>
    <w:rsid w:val="75535600"/>
    <w:rsid w:val="755AABC1"/>
    <w:rsid w:val="755FA8D3"/>
    <w:rsid w:val="7560FA35"/>
    <w:rsid w:val="7563827C"/>
    <w:rsid w:val="756DB6EA"/>
    <w:rsid w:val="75854C48"/>
    <w:rsid w:val="7587F2DC"/>
    <w:rsid w:val="758F6CB2"/>
    <w:rsid w:val="7592A7B2"/>
    <w:rsid w:val="759540FC"/>
    <w:rsid w:val="7597903B"/>
    <w:rsid w:val="75A1BD5C"/>
    <w:rsid w:val="75A3B207"/>
    <w:rsid w:val="75A44CA0"/>
    <w:rsid w:val="75A5CDE6"/>
    <w:rsid w:val="75A811BB"/>
    <w:rsid w:val="75AE3657"/>
    <w:rsid w:val="75AEB6C1"/>
    <w:rsid w:val="75B29566"/>
    <w:rsid w:val="75B90B6A"/>
    <w:rsid w:val="75BB18E8"/>
    <w:rsid w:val="75C32470"/>
    <w:rsid w:val="75D0760C"/>
    <w:rsid w:val="75D13D75"/>
    <w:rsid w:val="75E743F6"/>
    <w:rsid w:val="75F443FA"/>
    <w:rsid w:val="76010B70"/>
    <w:rsid w:val="7604C6EA"/>
    <w:rsid w:val="76060187"/>
    <w:rsid w:val="7606F10D"/>
    <w:rsid w:val="7616F389"/>
    <w:rsid w:val="761C3783"/>
    <w:rsid w:val="761D90D1"/>
    <w:rsid w:val="761DDA9C"/>
    <w:rsid w:val="762022A6"/>
    <w:rsid w:val="7626010B"/>
    <w:rsid w:val="76269A88"/>
    <w:rsid w:val="762EF48E"/>
    <w:rsid w:val="7630A8B5"/>
    <w:rsid w:val="76312B69"/>
    <w:rsid w:val="76313315"/>
    <w:rsid w:val="7631C18A"/>
    <w:rsid w:val="76380EED"/>
    <w:rsid w:val="7638A427"/>
    <w:rsid w:val="7638FA2D"/>
    <w:rsid w:val="763AAE11"/>
    <w:rsid w:val="763BC5B9"/>
    <w:rsid w:val="76440460"/>
    <w:rsid w:val="7644566C"/>
    <w:rsid w:val="764653FB"/>
    <w:rsid w:val="76472453"/>
    <w:rsid w:val="7648C64A"/>
    <w:rsid w:val="764A4AB9"/>
    <w:rsid w:val="764CC723"/>
    <w:rsid w:val="764E33D3"/>
    <w:rsid w:val="7653F944"/>
    <w:rsid w:val="765680C9"/>
    <w:rsid w:val="7657FE53"/>
    <w:rsid w:val="765B0E50"/>
    <w:rsid w:val="765F1F67"/>
    <w:rsid w:val="76607F63"/>
    <w:rsid w:val="766B760C"/>
    <w:rsid w:val="766BFBFA"/>
    <w:rsid w:val="766CA5E1"/>
    <w:rsid w:val="766FE307"/>
    <w:rsid w:val="768137AD"/>
    <w:rsid w:val="76854FE6"/>
    <w:rsid w:val="76860805"/>
    <w:rsid w:val="768AD85C"/>
    <w:rsid w:val="76914544"/>
    <w:rsid w:val="76947591"/>
    <w:rsid w:val="769B7F95"/>
    <w:rsid w:val="76A3CE9A"/>
    <w:rsid w:val="76A9839E"/>
    <w:rsid w:val="76AD24BF"/>
    <w:rsid w:val="76B085CB"/>
    <w:rsid w:val="76BFA44D"/>
    <w:rsid w:val="76D29459"/>
    <w:rsid w:val="76D630D5"/>
    <w:rsid w:val="76D95A1B"/>
    <w:rsid w:val="76F34A74"/>
    <w:rsid w:val="7702848C"/>
    <w:rsid w:val="7707E64F"/>
    <w:rsid w:val="77092E23"/>
    <w:rsid w:val="770A2701"/>
    <w:rsid w:val="77179AF4"/>
    <w:rsid w:val="77212CAD"/>
    <w:rsid w:val="77287EA4"/>
    <w:rsid w:val="772D4D80"/>
    <w:rsid w:val="77412A44"/>
    <w:rsid w:val="774E0BB8"/>
    <w:rsid w:val="7751553E"/>
    <w:rsid w:val="7753A1C5"/>
    <w:rsid w:val="7757187A"/>
    <w:rsid w:val="77571C9B"/>
    <w:rsid w:val="775CE323"/>
    <w:rsid w:val="775F3523"/>
    <w:rsid w:val="775F36AB"/>
    <w:rsid w:val="776E2EB3"/>
    <w:rsid w:val="77752A91"/>
    <w:rsid w:val="7777DB18"/>
    <w:rsid w:val="77799598"/>
    <w:rsid w:val="777DE6EE"/>
    <w:rsid w:val="77804416"/>
    <w:rsid w:val="7783D775"/>
    <w:rsid w:val="77846724"/>
    <w:rsid w:val="77862C8F"/>
    <w:rsid w:val="7795ACE8"/>
    <w:rsid w:val="7797F5FF"/>
    <w:rsid w:val="779E2C48"/>
    <w:rsid w:val="77A36EA8"/>
    <w:rsid w:val="77A57BDF"/>
    <w:rsid w:val="77AF9173"/>
    <w:rsid w:val="77B11D6F"/>
    <w:rsid w:val="77B52996"/>
    <w:rsid w:val="77B8D782"/>
    <w:rsid w:val="77C2640D"/>
    <w:rsid w:val="77C670D8"/>
    <w:rsid w:val="77C87672"/>
    <w:rsid w:val="77CD2346"/>
    <w:rsid w:val="77CFC99A"/>
    <w:rsid w:val="77D27BDF"/>
    <w:rsid w:val="77DC8F6B"/>
    <w:rsid w:val="77F1C446"/>
    <w:rsid w:val="77F353FE"/>
    <w:rsid w:val="78082DBC"/>
    <w:rsid w:val="7810D4DD"/>
    <w:rsid w:val="7815F771"/>
    <w:rsid w:val="7817DBDF"/>
    <w:rsid w:val="781EDA46"/>
    <w:rsid w:val="7821BCC3"/>
    <w:rsid w:val="782D15A5"/>
    <w:rsid w:val="7833D534"/>
    <w:rsid w:val="78361331"/>
    <w:rsid w:val="783D2720"/>
    <w:rsid w:val="783ED19D"/>
    <w:rsid w:val="78410815"/>
    <w:rsid w:val="78446627"/>
    <w:rsid w:val="784B2BEF"/>
    <w:rsid w:val="78551A4C"/>
    <w:rsid w:val="785F0ED0"/>
    <w:rsid w:val="7866A49A"/>
    <w:rsid w:val="786CEC62"/>
    <w:rsid w:val="786F63A5"/>
    <w:rsid w:val="78717E3B"/>
    <w:rsid w:val="788546C9"/>
    <w:rsid w:val="78879D2C"/>
    <w:rsid w:val="788C210F"/>
    <w:rsid w:val="7890288D"/>
    <w:rsid w:val="7890B125"/>
    <w:rsid w:val="789A48D3"/>
    <w:rsid w:val="78A0C102"/>
    <w:rsid w:val="78A2212A"/>
    <w:rsid w:val="78ABBC3B"/>
    <w:rsid w:val="78ABFC03"/>
    <w:rsid w:val="78AF83D7"/>
    <w:rsid w:val="78B46A87"/>
    <w:rsid w:val="78B73AF7"/>
    <w:rsid w:val="78BD199B"/>
    <w:rsid w:val="78D9FC57"/>
    <w:rsid w:val="78E3F821"/>
    <w:rsid w:val="78E4A447"/>
    <w:rsid w:val="78F246A2"/>
    <w:rsid w:val="78F404EE"/>
    <w:rsid w:val="78FA6504"/>
    <w:rsid w:val="78FF4B79"/>
    <w:rsid w:val="790D5B8B"/>
    <w:rsid w:val="790DA079"/>
    <w:rsid w:val="7912ABB6"/>
    <w:rsid w:val="791459C2"/>
    <w:rsid w:val="79217031"/>
    <w:rsid w:val="79266075"/>
    <w:rsid w:val="792ABEB0"/>
    <w:rsid w:val="792E9464"/>
    <w:rsid w:val="7936D5D8"/>
    <w:rsid w:val="7937D61C"/>
    <w:rsid w:val="793AC97D"/>
    <w:rsid w:val="793CC14B"/>
    <w:rsid w:val="793DCC5A"/>
    <w:rsid w:val="793DD342"/>
    <w:rsid w:val="7942E043"/>
    <w:rsid w:val="794FED35"/>
    <w:rsid w:val="7957CC69"/>
    <w:rsid w:val="7961D2B2"/>
    <w:rsid w:val="79718F1D"/>
    <w:rsid w:val="79746902"/>
    <w:rsid w:val="7975DE23"/>
    <w:rsid w:val="797A14AC"/>
    <w:rsid w:val="797A8FCB"/>
    <w:rsid w:val="797B1472"/>
    <w:rsid w:val="797BFD75"/>
    <w:rsid w:val="79815262"/>
    <w:rsid w:val="798702DF"/>
    <w:rsid w:val="79890512"/>
    <w:rsid w:val="7999B143"/>
    <w:rsid w:val="79A04874"/>
    <w:rsid w:val="79AB6DF1"/>
    <w:rsid w:val="79AEC408"/>
    <w:rsid w:val="79C4FDFE"/>
    <w:rsid w:val="79C7ABB8"/>
    <w:rsid w:val="79CF5583"/>
    <w:rsid w:val="79D10AE7"/>
    <w:rsid w:val="79D1B669"/>
    <w:rsid w:val="79D962C0"/>
    <w:rsid w:val="79EC2117"/>
    <w:rsid w:val="79EC99AA"/>
    <w:rsid w:val="79EF6C75"/>
    <w:rsid w:val="79F38403"/>
    <w:rsid w:val="79FA624F"/>
    <w:rsid w:val="79FD0FE4"/>
    <w:rsid w:val="79FEDF69"/>
    <w:rsid w:val="7A00922D"/>
    <w:rsid w:val="7A024CA5"/>
    <w:rsid w:val="7A083F28"/>
    <w:rsid w:val="7A0CA2A7"/>
    <w:rsid w:val="7A0D1A2C"/>
    <w:rsid w:val="7A0E856D"/>
    <w:rsid w:val="7A123CE5"/>
    <w:rsid w:val="7A1553D4"/>
    <w:rsid w:val="7A21A6BC"/>
    <w:rsid w:val="7A22E13F"/>
    <w:rsid w:val="7A285A16"/>
    <w:rsid w:val="7A3D9804"/>
    <w:rsid w:val="7A3DBBB1"/>
    <w:rsid w:val="7A40B64D"/>
    <w:rsid w:val="7A4858FF"/>
    <w:rsid w:val="7A4D3CA4"/>
    <w:rsid w:val="7A4F59B2"/>
    <w:rsid w:val="7A4FB648"/>
    <w:rsid w:val="7A581780"/>
    <w:rsid w:val="7A5B4725"/>
    <w:rsid w:val="7A5CA9FA"/>
    <w:rsid w:val="7A5DCF76"/>
    <w:rsid w:val="7A63E57C"/>
    <w:rsid w:val="7A6439A5"/>
    <w:rsid w:val="7A657334"/>
    <w:rsid w:val="7A6D4010"/>
    <w:rsid w:val="7A6FDF56"/>
    <w:rsid w:val="7A742BE7"/>
    <w:rsid w:val="7A77D67D"/>
    <w:rsid w:val="7A843156"/>
    <w:rsid w:val="7A8B4F69"/>
    <w:rsid w:val="7A91E78B"/>
    <w:rsid w:val="7AA66E4D"/>
    <w:rsid w:val="7AB12EE0"/>
    <w:rsid w:val="7AB20330"/>
    <w:rsid w:val="7AB98BD1"/>
    <w:rsid w:val="7ABEB04D"/>
    <w:rsid w:val="7AC69247"/>
    <w:rsid w:val="7AC99F60"/>
    <w:rsid w:val="7ADACE8B"/>
    <w:rsid w:val="7ADDF4B4"/>
    <w:rsid w:val="7AE715FF"/>
    <w:rsid w:val="7AE8DAD7"/>
    <w:rsid w:val="7AEC3FC3"/>
    <w:rsid w:val="7AEC91FF"/>
    <w:rsid w:val="7AEFFE7B"/>
    <w:rsid w:val="7AF57463"/>
    <w:rsid w:val="7AF7758E"/>
    <w:rsid w:val="7AFFF52D"/>
    <w:rsid w:val="7B02F3C2"/>
    <w:rsid w:val="7B081EA2"/>
    <w:rsid w:val="7B0A1481"/>
    <w:rsid w:val="7B21ECBE"/>
    <w:rsid w:val="7B23D929"/>
    <w:rsid w:val="7B266F5A"/>
    <w:rsid w:val="7B29A4A5"/>
    <w:rsid w:val="7B2C1208"/>
    <w:rsid w:val="7B31C04C"/>
    <w:rsid w:val="7B33ECAC"/>
    <w:rsid w:val="7B3F562D"/>
    <w:rsid w:val="7B42FC16"/>
    <w:rsid w:val="7B45C01F"/>
    <w:rsid w:val="7B46039D"/>
    <w:rsid w:val="7B47CE5D"/>
    <w:rsid w:val="7B4AB074"/>
    <w:rsid w:val="7B5C42E2"/>
    <w:rsid w:val="7B5EE4A6"/>
    <w:rsid w:val="7B5FC7F4"/>
    <w:rsid w:val="7B64B667"/>
    <w:rsid w:val="7B66B4FD"/>
    <w:rsid w:val="7B6835D4"/>
    <w:rsid w:val="7B717F3A"/>
    <w:rsid w:val="7B7443AD"/>
    <w:rsid w:val="7B842DEA"/>
    <w:rsid w:val="7B88ACCF"/>
    <w:rsid w:val="7B890A2B"/>
    <w:rsid w:val="7B930D07"/>
    <w:rsid w:val="7BAA553C"/>
    <w:rsid w:val="7BAADF0E"/>
    <w:rsid w:val="7BAF5CF3"/>
    <w:rsid w:val="7BB7E843"/>
    <w:rsid w:val="7BBD7A12"/>
    <w:rsid w:val="7BCF1E58"/>
    <w:rsid w:val="7BE4B066"/>
    <w:rsid w:val="7BF156B2"/>
    <w:rsid w:val="7BF7A2CE"/>
    <w:rsid w:val="7BFBE568"/>
    <w:rsid w:val="7BFF8394"/>
    <w:rsid w:val="7C0864DC"/>
    <w:rsid w:val="7C0CED0C"/>
    <w:rsid w:val="7C0FDD45"/>
    <w:rsid w:val="7C1128E9"/>
    <w:rsid w:val="7C1E351B"/>
    <w:rsid w:val="7C20EDF9"/>
    <w:rsid w:val="7C26B4A9"/>
    <w:rsid w:val="7C3C4CC9"/>
    <w:rsid w:val="7C3F9EBA"/>
    <w:rsid w:val="7C40748F"/>
    <w:rsid w:val="7C45B4A6"/>
    <w:rsid w:val="7C468A06"/>
    <w:rsid w:val="7C52E1CC"/>
    <w:rsid w:val="7C53EA2D"/>
    <w:rsid w:val="7C57EF13"/>
    <w:rsid w:val="7C59397A"/>
    <w:rsid w:val="7C6B880F"/>
    <w:rsid w:val="7C846F14"/>
    <w:rsid w:val="7C9C4845"/>
    <w:rsid w:val="7C9FD64D"/>
    <w:rsid w:val="7CA0597E"/>
    <w:rsid w:val="7CAA3B3D"/>
    <w:rsid w:val="7CB07B5A"/>
    <w:rsid w:val="7CB216BF"/>
    <w:rsid w:val="7CB2A69D"/>
    <w:rsid w:val="7CB58694"/>
    <w:rsid w:val="7CB75B95"/>
    <w:rsid w:val="7CB98ADB"/>
    <w:rsid w:val="7CBD4608"/>
    <w:rsid w:val="7CC0C3F7"/>
    <w:rsid w:val="7CCC29F2"/>
    <w:rsid w:val="7CD54FBF"/>
    <w:rsid w:val="7CD77F7B"/>
    <w:rsid w:val="7CDA7661"/>
    <w:rsid w:val="7CDC2E90"/>
    <w:rsid w:val="7CDD979A"/>
    <w:rsid w:val="7CDEDE29"/>
    <w:rsid w:val="7CDF4020"/>
    <w:rsid w:val="7CE41C8B"/>
    <w:rsid w:val="7CE532DE"/>
    <w:rsid w:val="7CED2CFA"/>
    <w:rsid w:val="7D040B0D"/>
    <w:rsid w:val="7D0B73E3"/>
    <w:rsid w:val="7D14F39A"/>
    <w:rsid w:val="7D16E140"/>
    <w:rsid w:val="7D186D07"/>
    <w:rsid w:val="7D1B665E"/>
    <w:rsid w:val="7D1BE287"/>
    <w:rsid w:val="7D1BE4CC"/>
    <w:rsid w:val="7D1CC439"/>
    <w:rsid w:val="7D1ECB55"/>
    <w:rsid w:val="7D26AD32"/>
    <w:rsid w:val="7D2D0956"/>
    <w:rsid w:val="7D2F9087"/>
    <w:rsid w:val="7D33C13A"/>
    <w:rsid w:val="7D356347"/>
    <w:rsid w:val="7D356E4F"/>
    <w:rsid w:val="7D37A534"/>
    <w:rsid w:val="7D37CBA7"/>
    <w:rsid w:val="7D3C50BF"/>
    <w:rsid w:val="7D413FB8"/>
    <w:rsid w:val="7D446DD3"/>
    <w:rsid w:val="7D4569C3"/>
    <w:rsid w:val="7D4B7874"/>
    <w:rsid w:val="7D4DF820"/>
    <w:rsid w:val="7D4ECD3F"/>
    <w:rsid w:val="7D503757"/>
    <w:rsid w:val="7D54FD4D"/>
    <w:rsid w:val="7D6039AB"/>
    <w:rsid w:val="7D61E0BB"/>
    <w:rsid w:val="7D6FF2B4"/>
    <w:rsid w:val="7D74C5E9"/>
    <w:rsid w:val="7D7ECA96"/>
    <w:rsid w:val="7D7FCCBA"/>
    <w:rsid w:val="7D94B656"/>
    <w:rsid w:val="7D9EF17B"/>
    <w:rsid w:val="7DA72A6D"/>
    <w:rsid w:val="7DA8073D"/>
    <w:rsid w:val="7DA94CCA"/>
    <w:rsid w:val="7DB69DD7"/>
    <w:rsid w:val="7DBB65D0"/>
    <w:rsid w:val="7DBDB444"/>
    <w:rsid w:val="7DBF5FAE"/>
    <w:rsid w:val="7DC5CED1"/>
    <w:rsid w:val="7DCA7C86"/>
    <w:rsid w:val="7DCFC4DE"/>
    <w:rsid w:val="7DDA6B4B"/>
    <w:rsid w:val="7DDA8BAB"/>
    <w:rsid w:val="7DEAFD88"/>
    <w:rsid w:val="7DED276F"/>
    <w:rsid w:val="7DEE09C3"/>
    <w:rsid w:val="7DEFDCFA"/>
    <w:rsid w:val="7DF5923D"/>
    <w:rsid w:val="7DF5E152"/>
    <w:rsid w:val="7DFA80D5"/>
    <w:rsid w:val="7DFD5F6B"/>
    <w:rsid w:val="7E021F35"/>
    <w:rsid w:val="7E03DA89"/>
    <w:rsid w:val="7E0469FB"/>
    <w:rsid w:val="7E06613F"/>
    <w:rsid w:val="7E1441DF"/>
    <w:rsid w:val="7E14BBCD"/>
    <w:rsid w:val="7E14BC9F"/>
    <w:rsid w:val="7E15EAAA"/>
    <w:rsid w:val="7E1B293E"/>
    <w:rsid w:val="7E1CA47B"/>
    <w:rsid w:val="7E216BB0"/>
    <w:rsid w:val="7E23EF68"/>
    <w:rsid w:val="7E35ECA2"/>
    <w:rsid w:val="7E3EF082"/>
    <w:rsid w:val="7E3F1E73"/>
    <w:rsid w:val="7E46EEE9"/>
    <w:rsid w:val="7E4A1F2D"/>
    <w:rsid w:val="7E531E45"/>
    <w:rsid w:val="7E55EB80"/>
    <w:rsid w:val="7E5B9A86"/>
    <w:rsid w:val="7E5CDDE1"/>
    <w:rsid w:val="7E659246"/>
    <w:rsid w:val="7E71CB32"/>
    <w:rsid w:val="7E7E0E77"/>
    <w:rsid w:val="7E853398"/>
    <w:rsid w:val="7E8AA9D1"/>
    <w:rsid w:val="7E8EBCD1"/>
    <w:rsid w:val="7E945060"/>
    <w:rsid w:val="7E9772C5"/>
    <w:rsid w:val="7E979B9E"/>
    <w:rsid w:val="7EA0FAF1"/>
    <w:rsid w:val="7EA3C632"/>
    <w:rsid w:val="7EA54209"/>
    <w:rsid w:val="7EAE51B1"/>
    <w:rsid w:val="7EAFB3B3"/>
    <w:rsid w:val="7EB18405"/>
    <w:rsid w:val="7EB7BEB7"/>
    <w:rsid w:val="7ECF0F34"/>
    <w:rsid w:val="7ED01BB3"/>
    <w:rsid w:val="7ED0A7AB"/>
    <w:rsid w:val="7ED6C7D9"/>
    <w:rsid w:val="7EDA5113"/>
    <w:rsid w:val="7EDC8CD8"/>
    <w:rsid w:val="7EF4FA86"/>
    <w:rsid w:val="7EF6E49D"/>
    <w:rsid w:val="7EF95DB0"/>
    <w:rsid w:val="7EFAB16A"/>
    <w:rsid w:val="7EFBE250"/>
    <w:rsid w:val="7F01CC7C"/>
    <w:rsid w:val="7F0824D9"/>
    <w:rsid w:val="7F0AC916"/>
    <w:rsid w:val="7F1116B7"/>
    <w:rsid w:val="7F1D8023"/>
    <w:rsid w:val="7F20D207"/>
    <w:rsid w:val="7F25A231"/>
    <w:rsid w:val="7F27245F"/>
    <w:rsid w:val="7F3106A7"/>
    <w:rsid w:val="7F3137E6"/>
    <w:rsid w:val="7F385F6E"/>
    <w:rsid w:val="7F390DE3"/>
    <w:rsid w:val="7F3E0B9A"/>
    <w:rsid w:val="7F45301C"/>
    <w:rsid w:val="7F4A51C6"/>
    <w:rsid w:val="7F5804D8"/>
    <w:rsid w:val="7F582F59"/>
    <w:rsid w:val="7F5A0EB4"/>
    <w:rsid w:val="7F5EC624"/>
    <w:rsid w:val="7F69CA53"/>
    <w:rsid w:val="7F6DECC2"/>
    <w:rsid w:val="7F6F17EA"/>
    <w:rsid w:val="7F7E2DFB"/>
    <w:rsid w:val="7F7FA9A2"/>
    <w:rsid w:val="7F88615B"/>
    <w:rsid w:val="7F8DEE47"/>
    <w:rsid w:val="7F9B05D1"/>
    <w:rsid w:val="7F9CB2E1"/>
    <w:rsid w:val="7FA220A8"/>
    <w:rsid w:val="7FA4CE0B"/>
    <w:rsid w:val="7FAE6D8C"/>
    <w:rsid w:val="7FAFEE8F"/>
    <w:rsid w:val="7FB00166"/>
    <w:rsid w:val="7FB13A36"/>
    <w:rsid w:val="7FB17535"/>
    <w:rsid w:val="7FCD12C0"/>
    <w:rsid w:val="7FCF1DFA"/>
    <w:rsid w:val="7FD04C7A"/>
    <w:rsid w:val="7FD72BA1"/>
    <w:rsid w:val="7FDA5024"/>
    <w:rsid w:val="7FE59940"/>
    <w:rsid w:val="7FEA4F0F"/>
    <w:rsid w:val="7FF12CFF"/>
    <w:rsid w:val="7FF15A7C"/>
    <w:rsid w:val="7FFB7600"/>
    <w:rsid w:val="7FFC5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8694E363-ADFD-40DA-92B0-4064E0D3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887"/>
    <w:pPr>
      <w:spacing w:line="276" w:lineRule="auto"/>
    </w:pPr>
    <w:rPr>
      <w:rFonts w:asciiTheme="minorHAnsi" w:eastAsiaTheme="minorHAnsi" w:hAnsiTheme="minorHAnsi" w:cstheme="minorBidi"/>
      <w:sz w:val="22"/>
      <w:szCs w:val="22"/>
    </w:rPr>
  </w:style>
  <w:style w:type="paragraph" w:styleId="Heading1">
    <w:name w:val="heading 1"/>
    <w:aliases w:val="P.Heading 1"/>
    <w:basedOn w:val="Normal"/>
    <w:next w:val="Normal"/>
    <w:link w:val="Heading1Char"/>
    <w:qFormat/>
    <w:rsid w:val="0055077E"/>
    <w:pPr>
      <w:tabs>
        <w:tab w:val="left" w:pos="360"/>
        <w:tab w:val="left" w:pos="720"/>
        <w:tab w:val="left" w:pos="1080"/>
        <w:tab w:val="left" w:pos="1440"/>
        <w:tab w:val="left" w:pos="1800"/>
        <w:tab w:val="left" w:pos="2160"/>
        <w:tab w:val="left" w:pos="2520"/>
        <w:tab w:val="left" w:pos="2880"/>
      </w:tabs>
      <w:ind w:right="3600"/>
      <w:outlineLvl w:val="0"/>
    </w:pPr>
    <w:rPr>
      <w:b/>
      <w:bCs/>
      <w:color w:val="2F5496" w:themeColor="accent5" w:themeShade="BF"/>
      <w:sz w:val="48"/>
      <w:szCs w:val="40"/>
    </w:rPr>
  </w:style>
  <w:style w:type="paragraph" w:styleId="Heading2">
    <w:name w:val="heading 2"/>
    <w:basedOn w:val="Normal"/>
    <w:next w:val="BodyTextposthead"/>
    <w:link w:val="Heading2Char"/>
    <w:uiPriority w:val="4"/>
    <w:unhideWhenUsed/>
    <w:qFormat/>
    <w:rsid w:val="0010669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4A5568"/>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4A5568"/>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4A5568"/>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55077E"/>
    <w:pPr>
      <w:spacing w:after="100"/>
    </w:p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4A5568"/>
    <w:rPr>
      <w:rFonts w:asciiTheme="minorHAnsi" w:eastAsiaTheme="minorHAnsi" w:hAnsiTheme="minorHAnsi" w:cstheme="minorBidi"/>
      <w:szCs w:val="22"/>
    </w:rPr>
  </w:style>
  <w:style w:type="paragraph" w:styleId="Footer">
    <w:name w:val="footer"/>
    <w:basedOn w:val="Normal"/>
    <w:link w:val="FooterChar"/>
    <w:uiPriority w:val="99"/>
    <w:unhideWhenUsed/>
    <w:qFormat/>
    <w:rsid w:val="004A5568"/>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4A5568"/>
    <w:rPr>
      <w:color w:val="0563C1" w:themeColor="hyperlink"/>
      <w:u w:val="single"/>
    </w:rPr>
  </w:style>
  <w:style w:type="paragraph" w:styleId="BalloonText">
    <w:name w:val="Balloon Text"/>
    <w:basedOn w:val="Normal"/>
    <w:link w:val="BalloonTextChar"/>
    <w:uiPriority w:val="99"/>
    <w:unhideWhenUsed/>
    <w:rsid w:val="004A5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5568"/>
    <w:rPr>
      <w:rFonts w:ascii="Segoe UI" w:eastAsiaTheme="minorHAnsi" w:hAnsi="Segoe UI" w:cs="Segoe UI"/>
      <w:sz w:val="18"/>
      <w:szCs w:val="18"/>
    </w:rPr>
  </w:style>
  <w:style w:type="table" w:styleId="TableGrid">
    <w:name w:val="Table Grid"/>
    <w:basedOn w:val="TableNormal"/>
    <w:uiPriority w:val="39"/>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A5568"/>
    <w:pPr>
      <w:tabs>
        <w:tab w:val="center" w:pos="4680"/>
        <w:tab w:val="right" w:pos="9360"/>
      </w:tabs>
      <w:spacing w:line="240" w:lineRule="auto"/>
    </w:pPr>
  </w:style>
  <w:style w:type="character" w:customStyle="1" w:styleId="HeaderChar">
    <w:name w:val="Header Char"/>
    <w:basedOn w:val="DefaultParagraphFont"/>
    <w:link w:val="Header"/>
    <w:uiPriority w:val="99"/>
    <w:rsid w:val="004A5568"/>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iPriority w:val="99"/>
    <w:unhideWhenUsed/>
    <w:rsid w:val="004A5568"/>
    <w:rPr>
      <w:sz w:val="16"/>
      <w:szCs w:val="16"/>
    </w:rPr>
  </w:style>
  <w:style w:type="paragraph" w:styleId="CommentText">
    <w:name w:val="annotation text"/>
    <w:basedOn w:val="Normal"/>
    <w:link w:val="CommentTextChar"/>
    <w:uiPriority w:val="99"/>
    <w:unhideWhenUsed/>
    <w:rsid w:val="004A5568"/>
    <w:pPr>
      <w:spacing w:line="240" w:lineRule="auto"/>
    </w:pPr>
    <w:rPr>
      <w:sz w:val="20"/>
      <w:szCs w:val="20"/>
    </w:rPr>
  </w:style>
  <w:style w:type="character" w:customStyle="1" w:styleId="CommentTextChar">
    <w:name w:val="Comment Text Char"/>
    <w:basedOn w:val="DefaultParagraphFont"/>
    <w:link w:val="CommentText"/>
    <w:uiPriority w:val="99"/>
    <w:rsid w:val="004A556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A5568"/>
    <w:rPr>
      <w:b/>
      <w:bCs/>
    </w:rPr>
  </w:style>
  <w:style w:type="character" w:customStyle="1" w:styleId="CommentSubjectChar">
    <w:name w:val="Comment Subject Char"/>
    <w:basedOn w:val="CommentTextChar"/>
    <w:link w:val="CommentSubject"/>
    <w:uiPriority w:val="99"/>
    <w:rsid w:val="004A5568"/>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4A5568"/>
    <w:rPr>
      <w:color w:val="954F72" w:themeColor="followedHyperlink"/>
      <w:u w:val="single"/>
    </w:rPr>
  </w:style>
  <w:style w:type="character" w:customStyle="1" w:styleId="ListParagraphChar">
    <w:name w:val="List Paragraph Char"/>
    <w:link w:val="ListParagraph"/>
    <w:uiPriority w:val="34"/>
    <w:locked/>
    <w:rsid w:val="000A6E79"/>
    <w:rPr>
      <w:rFonts w:asciiTheme="minorHAnsi" w:eastAsiaTheme="minorHAnsi" w:hAnsiTheme="minorHAnsi" w:cstheme="minorBidi"/>
      <w:sz w:val="22"/>
      <w:szCs w:val="22"/>
    </w:rPr>
  </w:style>
  <w:style w:type="paragraph" w:styleId="FootnoteText">
    <w:name w:val="footnote text"/>
    <w:link w:val="FootnoteTextChar"/>
    <w:uiPriority w:val="99"/>
    <w:qFormat/>
    <w:rsid w:val="004A5568"/>
    <w:pPr>
      <w:spacing w:line="276" w:lineRule="auto"/>
    </w:pPr>
    <w:rPr>
      <w:rFonts w:asciiTheme="minorHAnsi" w:eastAsiaTheme="minorEastAsia" w:hAnsiTheme="minorHAnsi" w:cstheme="minorBidi"/>
      <w:sz w:val="18"/>
      <w:szCs w:val="22"/>
    </w:rPr>
  </w:style>
  <w:style w:type="character" w:customStyle="1" w:styleId="FootnoteTextChar">
    <w:name w:val="Footnote Text Char"/>
    <w:basedOn w:val="DefaultParagraphFont"/>
    <w:link w:val="FootnoteText"/>
    <w:uiPriority w:val="99"/>
    <w:rsid w:val="004A5568"/>
    <w:rPr>
      <w:rFonts w:asciiTheme="minorHAnsi" w:eastAsiaTheme="minorEastAsia" w:hAnsiTheme="minorHAnsi" w:cstheme="minorBidi"/>
      <w:sz w:val="18"/>
      <w:szCs w:val="22"/>
    </w:rPr>
  </w:style>
  <w:style w:type="character" w:styleId="FootnoteReference">
    <w:name w:val="footnote reference"/>
    <w:uiPriority w:val="99"/>
    <w:qFormat/>
    <w:rsid w:val="00172CC9"/>
    <w:rPr>
      <w:rFonts w:ascii="Franklin Gothic Book" w:hAnsi="Franklin Gothic Book" w:cstheme="minorHAnsi"/>
      <w:sz w:val="20"/>
      <w:szCs w:val="20"/>
      <w:vertAlign w:val="superscript"/>
    </w:rPr>
  </w:style>
  <w:style w:type="character" w:customStyle="1" w:styleId="yiv6513263065">
    <w:name w:val="yiv6513263065"/>
    <w:basedOn w:val="DefaultParagraphFont"/>
    <w:rsid w:val="004608DC"/>
  </w:style>
  <w:style w:type="character" w:styleId="Emphasis">
    <w:name w:val="Emphasis"/>
    <w:basedOn w:val="DefaultParagraphFont"/>
    <w:uiPriority w:val="20"/>
    <w:qFormat/>
    <w:rsid w:val="00B6382C"/>
    <w:rPr>
      <w:i/>
      <w:iCs/>
    </w:rPr>
  </w:style>
  <w:style w:type="paragraph" w:styleId="BodyTextIndent">
    <w:name w:val="Body Text Indent"/>
    <w:basedOn w:val="BodyTextposthead"/>
    <w:link w:val="BodyTextIndentChar"/>
    <w:rsid w:val="00135810"/>
    <w:pPr>
      <w:ind w:left="720"/>
    </w:pPr>
    <w:rPr>
      <w:rFonts w:cs="Calibri"/>
      <w:color w:val="000000"/>
      <w:spacing w:val="-2"/>
    </w:rPr>
  </w:style>
  <w:style w:type="character" w:customStyle="1" w:styleId="BodyTextIndentChar">
    <w:name w:val="Body Text Indent Char"/>
    <w:basedOn w:val="DefaultParagraphFont"/>
    <w:link w:val="BodyTextIndent"/>
    <w:rsid w:val="00135810"/>
    <w:rPr>
      <w:rFonts w:asciiTheme="minorHAnsi" w:eastAsiaTheme="minorHAnsi" w:hAnsiTheme="minorHAnsi" w:cs="Calibri"/>
      <w:color w:val="000000"/>
      <w:spacing w:val="-2"/>
      <w:sz w:val="22"/>
      <w:szCs w:val="22"/>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B6382C"/>
    <w:rPr>
      <w:color w:val="605E5C"/>
      <w:shd w:val="clear" w:color="auto" w:fill="E1DFDD"/>
    </w:rPr>
  </w:style>
  <w:style w:type="paragraph" w:customStyle="1" w:styleId="paragraph">
    <w:name w:val="paragraph"/>
    <w:basedOn w:val="Normal"/>
    <w:rsid w:val="00B63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6382C"/>
  </w:style>
  <w:style w:type="character" w:customStyle="1" w:styleId="eop">
    <w:name w:val="eop"/>
    <w:basedOn w:val="DefaultParagraphFont"/>
    <w:rsid w:val="00B6382C"/>
  </w:style>
  <w:style w:type="character" w:styleId="Strong">
    <w:name w:val="Strong"/>
    <w:basedOn w:val="DefaultParagraphFont"/>
    <w:uiPriority w:val="22"/>
    <w:qFormat/>
    <w:rsid w:val="00B6382C"/>
    <w:rPr>
      <w:b/>
      <w:bCs/>
    </w:rPr>
  </w:style>
  <w:style w:type="character" w:customStyle="1" w:styleId="apple-converted-space">
    <w:name w:val="apple-converted-space"/>
    <w:basedOn w:val="DefaultParagraphFont"/>
    <w:rsid w:val="00B555F8"/>
  </w:style>
  <w:style w:type="table" w:customStyle="1" w:styleId="TableGrid11">
    <w:name w:val="Table Grid11"/>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E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4A5568"/>
  </w:style>
  <w:style w:type="table" w:customStyle="1" w:styleId="TableGrid17">
    <w:name w:val="Table Grid17"/>
    <w:basedOn w:val="TableNormal"/>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E6B35"/>
    <w:rPr>
      <w:color w:val="0000FF"/>
      <w:u w:val="single"/>
    </w:rPr>
  </w:style>
  <w:style w:type="character" w:customStyle="1" w:styleId="FollowedHyperlink1">
    <w:name w:val="FollowedHyperlink1"/>
    <w:basedOn w:val="DefaultParagraphFont"/>
    <w:uiPriority w:val="99"/>
    <w:semiHidden/>
    <w:unhideWhenUsed/>
    <w:rsid w:val="00CE6B35"/>
    <w:rPr>
      <w:color w:val="800080"/>
      <w:u w:val="single"/>
    </w:rPr>
  </w:style>
  <w:style w:type="paragraph" w:styleId="NoSpacing">
    <w:name w:val="No Spacing"/>
    <w:uiPriority w:val="1"/>
    <w:qFormat/>
    <w:rsid w:val="002B7972"/>
    <w:rPr>
      <w:rFonts w:asciiTheme="minorHAnsi" w:eastAsiaTheme="minorEastAsia" w:hAnsiTheme="minorHAnsi" w:cstheme="minorBidi"/>
    </w:rPr>
  </w:style>
  <w:style w:type="paragraph" w:styleId="NormalWeb">
    <w:name w:val="Normal (Web)"/>
    <w:basedOn w:val="Normal"/>
    <w:uiPriority w:val="99"/>
    <w:unhideWhenUsed/>
    <w:rsid w:val="00B72EEE"/>
    <w:pPr>
      <w:spacing w:line="240" w:lineRule="auto"/>
    </w:pPr>
    <w:rPr>
      <w:rFonts w:ascii="Calibri" w:hAnsi="Calibri" w:cs="Calibri"/>
    </w:rPr>
  </w:style>
  <w:style w:type="paragraph" w:customStyle="1" w:styleId="xmsonormal">
    <w:name w:val="x_msonormal"/>
    <w:basedOn w:val="Normal"/>
    <w:rsid w:val="008D2F8D"/>
    <w:pPr>
      <w:spacing w:line="240" w:lineRule="auto"/>
    </w:pPr>
    <w:rPr>
      <w:rFonts w:ascii="Calibri" w:hAnsi="Calibri" w:cs="Calibri"/>
    </w:rPr>
  </w:style>
  <w:style w:type="paragraph" w:styleId="BodyText">
    <w:name w:val="Body Text"/>
    <w:link w:val="BodyTextChar"/>
    <w:uiPriority w:val="99"/>
    <w:unhideWhenUsed/>
    <w:qFormat/>
    <w:rsid w:val="004A5568"/>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A5568"/>
    <w:rPr>
      <w:rFonts w:asciiTheme="minorHAnsi" w:eastAsiaTheme="minorHAnsi" w:hAnsiTheme="minorHAnsi" w:cstheme="minorBidi"/>
      <w:sz w:val="22"/>
      <w:szCs w:val="22"/>
    </w:rPr>
  </w:style>
  <w:style w:type="paragraph" w:customStyle="1" w:styleId="TableText">
    <w:name w:val="Table Text"/>
    <w:link w:val="TableTextChar"/>
    <w:uiPriority w:val="6"/>
    <w:qFormat/>
    <w:rsid w:val="004A5568"/>
    <w:pPr>
      <w:spacing w:before="40" w:after="40"/>
    </w:pPr>
    <w:rPr>
      <w:rFonts w:asciiTheme="minorHAnsi" w:hAnsiTheme="minorHAnsi"/>
    </w:rPr>
  </w:style>
  <w:style w:type="paragraph" w:customStyle="1" w:styleId="TableColHeadingCenter">
    <w:name w:val="Table Col Heading Center"/>
    <w:uiPriority w:val="9"/>
    <w:qFormat/>
    <w:rsid w:val="004A5568"/>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4A5568"/>
    <w:rPr>
      <w:rFonts w:asciiTheme="minorHAnsi" w:hAnsiTheme="minorHAnsi"/>
    </w:rPr>
  </w:style>
  <w:style w:type="paragraph" w:customStyle="1" w:styleId="TableTitle0">
    <w:name w:val="Table Title"/>
    <w:basedOn w:val="BodyText"/>
    <w:uiPriority w:val="5"/>
    <w:qFormat/>
    <w:rsid w:val="00CD7273"/>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4A5568"/>
    <w:pPr>
      <w:jc w:val="center"/>
    </w:pPr>
    <w:rPr>
      <w:rFonts w:eastAsiaTheme="minorEastAsia" w:cstheme="minorHAnsi"/>
    </w:rPr>
  </w:style>
  <w:style w:type="paragraph" w:customStyle="1" w:styleId="TableColHeadingLeft">
    <w:name w:val="Table Col Heading Left"/>
    <w:basedOn w:val="TableText"/>
    <w:uiPriority w:val="9"/>
    <w:qFormat/>
    <w:rsid w:val="004A5568"/>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4A5568"/>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4A5568"/>
    <w:rPr>
      <w:rFonts w:ascii="Franklin Gothic Demi" w:eastAsia="MS Mincho" w:hAnsi="Franklin Gothic Demi" w:cs="Calibri"/>
      <w:szCs w:val="24"/>
    </w:rPr>
  </w:style>
  <w:style w:type="table" w:customStyle="1" w:styleId="MSVTable1">
    <w:name w:val="MSV Table 1"/>
    <w:basedOn w:val="TableNormal"/>
    <w:uiPriority w:val="99"/>
    <w:rsid w:val="00106691"/>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4A5568"/>
    <w:rPr>
      <w:rFonts w:ascii="Franklin Gothic Demi" w:hAnsi="Franklin Gothic Demi"/>
    </w:rPr>
  </w:style>
  <w:style w:type="character" w:customStyle="1" w:styleId="TableTextCenteredChar">
    <w:name w:val="Table Text Centered Char"/>
    <w:basedOn w:val="DefaultParagraphFont"/>
    <w:link w:val="TableTextCentered"/>
    <w:uiPriority w:val="9"/>
    <w:rsid w:val="004A5568"/>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4A5568"/>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4A5568"/>
    <w:rPr>
      <w:rFonts w:ascii="Franklin Gothic Demi" w:eastAsia="MS Mincho" w:hAnsi="Franklin Gothic Demi" w:cs="Calibri"/>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4"/>
    <w:rsid w:val="0010669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2"/>
    <w:qFormat/>
    <w:rsid w:val="004A5568"/>
  </w:style>
  <w:style w:type="character" w:customStyle="1" w:styleId="superscript">
    <w:name w:val="superscript"/>
    <w:basedOn w:val="DefaultParagraphFont"/>
    <w:rsid w:val="00CB6E16"/>
  </w:style>
  <w:style w:type="paragraph" w:customStyle="1" w:styleId="Default">
    <w:name w:val="Default"/>
    <w:rsid w:val="005D15DF"/>
    <w:pPr>
      <w:autoSpaceDE w:val="0"/>
      <w:autoSpaceDN w:val="0"/>
      <w:adjustRightInd w:val="0"/>
    </w:pPr>
    <w:rPr>
      <w:rFonts w:ascii="Calibri" w:hAnsi="Calibri" w:cs="Calibri"/>
      <w:color w:val="000000"/>
      <w:sz w:val="24"/>
      <w:szCs w:val="24"/>
    </w:rPr>
  </w:style>
  <w:style w:type="character" w:customStyle="1" w:styleId="Heading1Char">
    <w:name w:val="Heading 1 Char"/>
    <w:aliases w:val="P.Heading 1 Char"/>
    <w:basedOn w:val="DefaultParagraphFont"/>
    <w:link w:val="Heading1"/>
    <w:rsid w:val="0055077E"/>
    <w:rPr>
      <w:rFonts w:asciiTheme="minorHAnsi" w:eastAsiaTheme="minorHAnsi" w:hAnsiTheme="minorHAnsi" w:cstheme="minorBidi"/>
      <w:b/>
      <w:bCs/>
      <w:color w:val="2F5496" w:themeColor="accent5" w:themeShade="BF"/>
      <w:sz w:val="48"/>
      <w:szCs w:val="40"/>
    </w:rPr>
  </w:style>
  <w:style w:type="paragraph" w:styleId="TOCHeading">
    <w:name w:val="TOC Heading"/>
    <w:basedOn w:val="Heading2"/>
    <w:next w:val="BodyTextposthead"/>
    <w:uiPriority w:val="39"/>
    <w:unhideWhenUsed/>
    <w:qFormat/>
    <w:rsid w:val="004A5568"/>
    <w:pPr>
      <w:pBdr>
        <w:bottom w:val="none" w:sz="0" w:space="0" w:color="auto"/>
      </w:pBdr>
      <w:spacing w:after="240"/>
      <w:outlineLvl w:val="9"/>
    </w:pPr>
  </w:style>
  <w:style w:type="character" w:customStyle="1" w:styleId="Heading3Char">
    <w:name w:val="Heading 3 Char"/>
    <w:basedOn w:val="DefaultParagraphFont"/>
    <w:link w:val="Heading3"/>
    <w:uiPriority w:val="4"/>
    <w:rsid w:val="004A5568"/>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4A5568"/>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4A5568"/>
    <w:rPr>
      <w:rFonts w:asciiTheme="majorHAnsi" w:hAnsiTheme="majorHAnsi"/>
      <w:bCs/>
      <w:sz w:val="22"/>
      <w:szCs w:val="26"/>
    </w:rPr>
  </w:style>
  <w:style w:type="paragraph" w:customStyle="1" w:styleId="Heading2NoTOC">
    <w:name w:val="Heading 2 No TOC"/>
    <w:basedOn w:val="Heading2"/>
    <w:next w:val="BodyTextposthead"/>
    <w:qFormat/>
    <w:rsid w:val="004A5568"/>
    <w:pPr>
      <w:outlineLvl w:val="9"/>
    </w:pPr>
  </w:style>
  <w:style w:type="numbering" w:customStyle="1" w:styleId="MSVBulletList">
    <w:name w:val="MSV Bullet List"/>
    <w:uiPriority w:val="99"/>
    <w:rsid w:val="004A5568"/>
    <w:pPr>
      <w:numPr>
        <w:numId w:val="5"/>
      </w:numPr>
    </w:pPr>
  </w:style>
  <w:style w:type="paragraph" w:customStyle="1" w:styleId="Bullet1">
    <w:name w:val="Bullet 1"/>
    <w:basedOn w:val="BodyText"/>
    <w:uiPriority w:val="2"/>
    <w:qFormat/>
    <w:rsid w:val="007D69BA"/>
    <w:pPr>
      <w:numPr>
        <w:numId w:val="5"/>
      </w:numPr>
      <w:spacing w:before="60" w:after="60"/>
    </w:pPr>
  </w:style>
  <w:style w:type="paragraph" w:customStyle="1" w:styleId="BodyText-Rating">
    <w:name w:val="Body Text-Rating"/>
    <w:qFormat/>
    <w:rsid w:val="004A5568"/>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4A5568"/>
    <w:rPr>
      <w:rFonts w:ascii="Franklin Gothic Demi" w:hAnsi="Franklin Gothic Demi"/>
    </w:rPr>
  </w:style>
  <w:style w:type="paragraph" w:customStyle="1" w:styleId="CoverSubtitle">
    <w:name w:val="Cover Subtitle"/>
    <w:link w:val="CoverSubtitleChar"/>
    <w:qFormat/>
    <w:rsid w:val="004A5568"/>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4A5568"/>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4A5568"/>
    <w:pPr>
      <w:spacing w:before="960"/>
    </w:pPr>
    <w:rPr>
      <w:i w:val="0"/>
      <w:color w:val="000000" w:themeColor="text1"/>
      <w:sz w:val="32"/>
    </w:rPr>
  </w:style>
  <w:style w:type="paragraph" w:customStyle="1" w:styleId="CoverReportNumber">
    <w:name w:val="Cover Report Number"/>
    <w:link w:val="CoverReportNumberChar"/>
    <w:qFormat/>
    <w:rsid w:val="004A5568"/>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4A5568"/>
    <w:rPr>
      <w:rFonts w:asciiTheme="majorHAnsi" w:eastAsiaTheme="minorHAnsi" w:hAnsiTheme="majorHAnsi" w:cstheme="minorBidi"/>
      <w:color w:val="000000" w:themeColor="text1"/>
      <w:szCs w:val="22"/>
    </w:rPr>
  </w:style>
  <w:style w:type="paragraph" w:customStyle="1" w:styleId="Cover-AIRaddress">
    <w:name w:val="Cover - AIR address"/>
    <w:qFormat/>
    <w:rsid w:val="004A5568"/>
    <w:pPr>
      <w:tabs>
        <w:tab w:val="right" w:pos="10170"/>
      </w:tabs>
      <w:spacing w:before="5880" w:line="300" w:lineRule="auto"/>
      <w:ind w:left="3398"/>
      <w:contextualSpacing/>
    </w:pPr>
    <w:rPr>
      <w:rFonts w:asciiTheme="majorHAnsi" w:eastAsia="Calibri" w:hAnsiTheme="majorHAnsi" w:cs="Calibri"/>
      <w:szCs w:val="22"/>
    </w:rPr>
  </w:style>
  <w:style w:type="paragraph" w:customStyle="1" w:styleId="TIHeading1">
    <w:name w:val="TI Heading 1"/>
    <w:qFormat/>
    <w:rsid w:val="004A5568"/>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4A5568"/>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uiPriority w:val="7"/>
    <w:qFormat/>
    <w:rsid w:val="007D69BA"/>
    <w:pPr>
      <w:numPr>
        <w:numId w:val="11"/>
      </w:numPr>
      <w:spacing w:before="40" w:after="40"/>
      <w:ind w:left="288" w:hanging="288"/>
    </w:pPr>
    <w:rPr>
      <w:sz w:val="20"/>
    </w:rPr>
  </w:style>
  <w:style w:type="paragraph" w:customStyle="1" w:styleId="TableNumbering">
    <w:name w:val="Table Numbering"/>
    <w:basedOn w:val="TableText"/>
    <w:uiPriority w:val="7"/>
    <w:qFormat/>
    <w:rsid w:val="004A5568"/>
    <w:pPr>
      <w:numPr>
        <w:numId w:val="7"/>
      </w:numPr>
    </w:pPr>
  </w:style>
  <w:style w:type="paragraph" w:customStyle="1" w:styleId="BodyTextDemi">
    <w:name w:val="Body Text Demi"/>
    <w:basedOn w:val="BodyText"/>
    <w:link w:val="BodyTextDemiChar"/>
    <w:qFormat/>
    <w:rsid w:val="004A5568"/>
    <w:rPr>
      <w:rFonts w:ascii="Franklin Gothic Demi" w:hAnsi="Franklin Gothic Demi"/>
    </w:rPr>
  </w:style>
  <w:style w:type="paragraph" w:customStyle="1" w:styleId="BodyTextposthead">
    <w:name w:val="Body Text post head"/>
    <w:basedOn w:val="BodyText"/>
    <w:link w:val="BodyTextpostheadChar"/>
    <w:qFormat/>
    <w:rsid w:val="004A5568"/>
    <w:pPr>
      <w:spacing w:before="0"/>
    </w:pPr>
  </w:style>
  <w:style w:type="paragraph" w:styleId="TOC2">
    <w:name w:val="toc 2"/>
    <w:basedOn w:val="Normal"/>
    <w:next w:val="Normal"/>
    <w:autoRedefine/>
    <w:uiPriority w:val="39"/>
    <w:unhideWhenUsed/>
    <w:rsid w:val="001B60BD"/>
    <w:pPr>
      <w:tabs>
        <w:tab w:val="right" w:leader="dot" w:pos="9350"/>
      </w:tabs>
      <w:spacing w:after="100"/>
    </w:pPr>
    <w:rPr>
      <w:rFonts w:eastAsia="Times New Roman" w:cs="Calibri"/>
      <w:bCs/>
      <w:szCs w:val="24"/>
    </w:rPr>
  </w:style>
  <w:style w:type="paragraph" w:customStyle="1" w:styleId="TableColHeadingCtr-rev">
    <w:name w:val="Table Col Heading Ctr - rev"/>
    <w:basedOn w:val="TableColHeadingCenter"/>
    <w:qFormat/>
    <w:rsid w:val="004A5568"/>
  </w:style>
  <w:style w:type="paragraph" w:customStyle="1" w:styleId="TableColHeadingLeft-rev">
    <w:name w:val="Table Col Heading Left - rev"/>
    <w:basedOn w:val="TableColHeadingLeft"/>
    <w:qFormat/>
    <w:rsid w:val="004A5568"/>
  </w:style>
  <w:style w:type="paragraph" w:customStyle="1" w:styleId="TSVH1">
    <w:name w:val="TSV H1"/>
    <w:basedOn w:val="BodyText"/>
    <w:next w:val="Normal"/>
    <w:qFormat/>
    <w:rsid w:val="004A5568"/>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4A5568"/>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4A5568"/>
    <w:pPr>
      <w:spacing w:line="259" w:lineRule="auto"/>
      <w:outlineLvl w:val="3"/>
    </w:pPr>
    <w:rPr>
      <w:rFonts w:ascii="Franklin Gothic Demi" w:hAnsi="Franklin Gothic Demi"/>
    </w:rPr>
  </w:style>
  <w:style w:type="paragraph" w:customStyle="1" w:styleId="TPHeading1">
    <w:name w:val="TP Heading 1"/>
    <w:basedOn w:val="TSVH2"/>
    <w:rsid w:val="004A5568"/>
    <w:rPr>
      <w:rFonts w:asciiTheme="majorHAnsi" w:hAnsiTheme="majorHAnsi"/>
      <w:sz w:val="36"/>
      <w:szCs w:val="36"/>
    </w:rPr>
  </w:style>
  <w:style w:type="paragraph" w:customStyle="1" w:styleId="Bullet2">
    <w:name w:val="Bullet 2"/>
    <w:basedOn w:val="BodyText"/>
    <w:uiPriority w:val="2"/>
    <w:qFormat/>
    <w:rsid w:val="004A5568"/>
    <w:pPr>
      <w:numPr>
        <w:ilvl w:val="1"/>
        <w:numId w:val="5"/>
      </w:numPr>
      <w:spacing w:before="60" w:after="60"/>
    </w:pPr>
    <w:rPr>
      <w:rFonts w:eastAsia="Times New Roman" w:cs="Times New Roman"/>
      <w:szCs w:val="24"/>
    </w:rPr>
  </w:style>
  <w:style w:type="paragraph" w:customStyle="1" w:styleId="Bullet3">
    <w:name w:val="Bullet 3"/>
    <w:basedOn w:val="BodyText"/>
    <w:uiPriority w:val="2"/>
    <w:qFormat/>
    <w:rsid w:val="004A5568"/>
    <w:pPr>
      <w:numPr>
        <w:ilvl w:val="2"/>
        <w:numId w:val="5"/>
      </w:numPr>
      <w:spacing w:before="60" w:after="60"/>
    </w:pPr>
    <w:rPr>
      <w:rFonts w:eastAsia="MS Mincho"/>
      <w:sz w:val="24"/>
    </w:rPr>
  </w:style>
  <w:style w:type="paragraph" w:styleId="Caption">
    <w:name w:val="caption"/>
    <w:basedOn w:val="TableTitle0"/>
    <w:next w:val="Normal"/>
    <w:uiPriority w:val="5"/>
    <w:unhideWhenUsed/>
    <w:qFormat/>
    <w:rsid w:val="004A5568"/>
    <w:rPr>
      <w:rFonts w:ascii="Calibri" w:eastAsia="Times New Roman" w:hAnsi="Calibri" w:cs="Calibri"/>
      <w:b/>
      <w:sz w:val="24"/>
      <w:szCs w:val="24"/>
    </w:rPr>
  </w:style>
  <w:style w:type="paragraph" w:customStyle="1" w:styleId="NumberedList">
    <w:name w:val="Numbered List"/>
    <w:basedOn w:val="Normal"/>
    <w:uiPriority w:val="2"/>
    <w:qFormat/>
    <w:rsid w:val="004A5568"/>
    <w:pPr>
      <w:numPr>
        <w:numId w:val="6"/>
      </w:numPr>
      <w:spacing w:before="120" w:line="240" w:lineRule="auto"/>
    </w:pPr>
    <w:rPr>
      <w:rFonts w:eastAsia="Times New Roman" w:cs="Times New Roman"/>
      <w:sz w:val="24"/>
      <w:szCs w:val="24"/>
    </w:rPr>
  </w:style>
  <w:style w:type="paragraph" w:customStyle="1" w:styleId="TableBullet2">
    <w:name w:val="Table Bullet 2"/>
    <w:basedOn w:val="TableText"/>
    <w:uiPriority w:val="7"/>
    <w:qFormat/>
    <w:rsid w:val="004A5568"/>
    <w:pPr>
      <w:numPr>
        <w:ilvl w:val="1"/>
        <w:numId w:val="11"/>
      </w:numPr>
      <w:ind w:left="576" w:hanging="288"/>
    </w:pPr>
    <w:rPr>
      <w:rFonts w:ascii="Calibri" w:eastAsia="MS Mincho" w:hAnsi="Calibri" w:cs="Calibri"/>
      <w:sz w:val="22"/>
      <w:szCs w:val="24"/>
    </w:rPr>
  </w:style>
  <w:style w:type="character" w:customStyle="1" w:styleId="CoverSubtitleChar">
    <w:name w:val="Cover Subtitle Char"/>
    <w:basedOn w:val="DefaultParagraphFont"/>
    <w:link w:val="CoverSubtitle"/>
    <w:rsid w:val="004A5568"/>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0A4F56"/>
    <w:pPr>
      <w:tabs>
        <w:tab w:val="right" w:leader="dot" w:pos="9350"/>
      </w:tabs>
      <w:spacing w:before="100" w:after="100" w:line="240" w:lineRule="auto"/>
      <w:ind w:left="806" w:right="720" w:hanging="86"/>
    </w:pPr>
    <w:rPr>
      <w:rFonts w:eastAsia="Times New Roman" w:cs="Times"/>
    </w:rPr>
  </w:style>
  <w:style w:type="paragraph" w:styleId="TOC3">
    <w:name w:val="toc 3"/>
    <w:basedOn w:val="Normal"/>
    <w:next w:val="Normal"/>
    <w:autoRedefine/>
    <w:uiPriority w:val="39"/>
    <w:unhideWhenUsed/>
    <w:rsid w:val="00ED5FCA"/>
    <w:pPr>
      <w:tabs>
        <w:tab w:val="right" w:leader="dot" w:pos="9360"/>
      </w:tabs>
      <w:spacing w:after="100" w:line="240" w:lineRule="auto"/>
      <w:ind w:left="720" w:right="274" w:hanging="360"/>
    </w:pPr>
    <w:rPr>
      <w:rFonts w:eastAsia="MS Mincho"/>
      <w:noProof/>
    </w:rPr>
  </w:style>
  <w:style w:type="numbering" w:customStyle="1" w:styleId="Level1Bullet">
    <w:name w:val="Level 1 Bullet"/>
    <w:basedOn w:val="NoList"/>
    <w:rsid w:val="004A5568"/>
    <w:pPr>
      <w:numPr>
        <w:numId w:val="3"/>
      </w:numPr>
    </w:pPr>
  </w:style>
  <w:style w:type="numbering" w:customStyle="1" w:styleId="Level2Bullet">
    <w:name w:val="Level 2 Bullet"/>
    <w:basedOn w:val="NoList"/>
    <w:rsid w:val="004A5568"/>
    <w:pPr>
      <w:numPr>
        <w:numId w:val="4"/>
      </w:numPr>
    </w:pPr>
  </w:style>
  <w:style w:type="paragraph" w:customStyle="1" w:styleId="BlockQuote">
    <w:name w:val="Block Quote"/>
    <w:basedOn w:val="Normal"/>
    <w:uiPriority w:val="1"/>
    <w:qFormat/>
    <w:rsid w:val="00A747ED"/>
    <w:pPr>
      <w:ind w:left="720"/>
    </w:pPr>
    <w:rPr>
      <w:iCs/>
    </w:rPr>
  </w:style>
  <w:style w:type="paragraph" w:styleId="ListNumber4">
    <w:name w:val="List Number 4"/>
    <w:basedOn w:val="Normal"/>
    <w:uiPriority w:val="99"/>
    <w:semiHidden/>
    <w:unhideWhenUsed/>
    <w:rsid w:val="004A5568"/>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4A5568"/>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4A5568"/>
    <w:pPr>
      <w:keepLines/>
      <w:ind w:left="720" w:hanging="720"/>
    </w:pPr>
    <w:rPr>
      <w:rFonts w:eastAsia="Times New Roman" w:cs="Calibri"/>
    </w:rPr>
  </w:style>
  <w:style w:type="character" w:customStyle="1" w:styleId="ReferenceChar">
    <w:name w:val="Reference Char"/>
    <w:basedOn w:val="DefaultParagraphFont"/>
    <w:link w:val="Reference"/>
    <w:uiPriority w:val="19"/>
    <w:rsid w:val="004A5568"/>
    <w:rPr>
      <w:rFonts w:asciiTheme="minorHAnsi" w:hAnsiTheme="minorHAnsi" w:cs="Calibri"/>
      <w:sz w:val="22"/>
      <w:szCs w:val="22"/>
    </w:rPr>
  </w:style>
  <w:style w:type="character" w:customStyle="1" w:styleId="ReferenceItalics">
    <w:name w:val="Reference Italics"/>
    <w:basedOn w:val="DefaultParagraphFont"/>
    <w:uiPriority w:val="19"/>
    <w:qFormat/>
    <w:rsid w:val="004A5568"/>
    <w:rPr>
      <w:i/>
    </w:rPr>
  </w:style>
  <w:style w:type="paragraph" w:customStyle="1" w:styleId="CoverSubtitle3">
    <w:name w:val="Cover Subtitle 3"/>
    <w:basedOn w:val="CoverSubtitle"/>
    <w:qFormat/>
    <w:rsid w:val="004A5568"/>
    <w:pPr>
      <w:spacing w:before="120"/>
    </w:pPr>
    <w:rPr>
      <w:i w:val="0"/>
      <w:color w:val="000000" w:themeColor="text1"/>
      <w:sz w:val="28"/>
    </w:rPr>
  </w:style>
  <w:style w:type="paragraph" w:customStyle="1" w:styleId="CoverSubtitle2-SIOR">
    <w:name w:val="Cover Subtitle 2-SIOR"/>
    <w:basedOn w:val="CoverSubtitle2"/>
    <w:qFormat/>
    <w:rsid w:val="004A5568"/>
    <w:rPr>
      <w:spacing w:val="-2"/>
      <w:sz w:val="32"/>
      <w:szCs w:val="32"/>
    </w:rPr>
  </w:style>
  <w:style w:type="paragraph" w:customStyle="1" w:styleId="Disclaimer">
    <w:name w:val="Disclaimer"/>
    <w:basedOn w:val="Normal"/>
    <w:uiPriority w:val="4"/>
    <w:rsid w:val="004A5568"/>
    <w:pPr>
      <w:spacing w:line="240" w:lineRule="auto"/>
    </w:pPr>
    <w:rPr>
      <w:rFonts w:eastAsiaTheme="minorEastAsia"/>
      <w:i/>
      <w:spacing w:val="-2"/>
      <w:sz w:val="18"/>
      <w:szCs w:val="18"/>
    </w:rPr>
  </w:style>
  <w:style w:type="paragraph" w:customStyle="1" w:styleId="Heading3NoTOC">
    <w:name w:val="Heading 3 No TOC"/>
    <w:basedOn w:val="Heading3"/>
    <w:qFormat/>
    <w:rsid w:val="004A5568"/>
    <w:pPr>
      <w:outlineLvl w:val="9"/>
    </w:pPr>
  </w:style>
  <w:style w:type="paragraph" w:customStyle="1" w:styleId="TableSubheadingCentered">
    <w:name w:val="Table Subheading Centered"/>
    <w:basedOn w:val="TableSubheading"/>
    <w:link w:val="TableSubheadingCenteredChar"/>
    <w:qFormat/>
    <w:rsid w:val="004A5568"/>
    <w:pPr>
      <w:jc w:val="center"/>
    </w:pPr>
  </w:style>
  <w:style w:type="character" w:customStyle="1" w:styleId="TableSubheadingCenteredChar">
    <w:name w:val="Table Subheading Centered Char"/>
    <w:basedOn w:val="TableSubheadingChar"/>
    <w:link w:val="TableSubheadingCentered"/>
    <w:rsid w:val="004A5568"/>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4A5568"/>
    <w:rPr>
      <w:i/>
    </w:rPr>
  </w:style>
  <w:style w:type="character" w:customStyle="1" w:styleId="BodyTextDemiChar">
    <w:name w:val="Body Text Demi Char"/>
    <w:basedOn w:val="DefaultParagraphFont"/>
    <w:link w:val="BodyTextDemi"/>
    <w:rsid w:val="004A5568"/>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4A5568"/>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4A5568"/>
    <w:rPr>
      <w:rFonts w:asciiTheme="minorHAnsi" w:eastAsiaTheme="minorHAnsi" w:hAnsiTheme="minorHAnsi" w:cstheme="minorBidi"/>
      <w:i/>
      <w:sz w:val="22"/>
      <w:szCs w:val="22"/>
    </w:rPr>
  </w:style>
  <w:style w:type="paragraph" w:customStyle="1" w:styleId="Heading1-SIOR">
    <w:name w:val="Heading 1 - SIOR"/>
    <w:basedOn w:val="Heading1"/>
    <w:qFormat/>
    <w:rsid w:val="00E315A4"/>
    <w:pPr>
      <w:spacing w:before="2720"/>
      <w:ind w:right="144"/>
    </w:pPr>
    <w:rPr>
      <w:sz w:val="40"/>
    </w:rPr>
  </w:style>
  <w:style w:type="paragraph" w:customStyle="1" w:styleId="TPHeading">
    <w:name w:val="TP Heading"/>
    <w:basedOn w:val="Heading3"/>
    <w:qFormat/>
    <w:rsid w:val="004A5568"/>
    <w:pPr>
      <w:spacing w:before="120"/>
      <w:ind w:left="72"/>
      <w:outlineLvl w:val="9"/>
    </w:pPr>
    <w:rPr>
      <w:color w:val="FFFFFF" w:themeColor="background1"/>
    </w:rPr>
  </w:style>
  <w:style w:type="character" w:customStyle="1" w:styleId="cf01">
    <w:name w:val="cf01"/>
    <w:basedOn w:val="DefaultParagraphFont"/>
    <w:rsid w:val="00156560"/>
    <w:rPr>
      <w:rFonts w:ascii="Segoe UI" w:hAnsi="Segoe UI" w:cs="Segoe UI" w:hint="default"/>
      <w:sz w:val="18"/>
      <w:szCs w:val="18"/>
    </w:rPr>
  </w:style>
  <w:style w:type="table" w:customStyle="1" w:styleId="TableGrid18">
    <w:name w:val="Table Grid18"/>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06691"/>
    <w:rPr>
      <w:rFonts w:ascii="Franklin Gothic Demi" w:hAnsi="Franklin Gothic Demi"/>
    </w:rPr>
  </w:style>
  <w:style w:type="paragraph" w:styleId="Quote">
    <w:name w:val="Quote"/>
    <w:basedOn w:val="Normal"/>
    <w:next w:val="Normal"/>
    <w:link w:val="QuoteChar"/>
    <w:uiPriority w:val="29"/>
    <w:qFormat/>
    <w:rsid w:val="006A45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45C3"/>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A51F4"/>
    <w:pPr>
      <w:spacing w:line="240" w:lineRule="auto"/>
    </w:pPr>
    <w:rPr>
      <w:sz w:val="20"/>
      <w:szCs w:val="20"/>
    </w:rPr>
  </w:style>
  <w:style w:type="character" w:customStyle="1" w:styleId="EndnoteTextChar">
    <w:name w:val="Endnote Text Char"/>
    <w:basedOn w:val="DefaultParagraphFont"/>
    <w:link w:val="EndnoteText"/>
    <w:uiPriority w:val="99"/>
    <w:rsid w:val="003A51F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A51F4"/>
    <w:rPr>
      <w:vertAlign w:val="superscript"/>
    </w:rPr>
  </w:style>
  <w:style w:type="table" w:customStyle="1" w:styleId="TableGrid22">
    <w:name w:val="Table Grid22"/>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FF48CB"/>
    <w:rPr>
      <w:rFonts w:ascii="Franklin Gothic Demi" w:hAnsi="Franklin Gothic Demi"/>
      <w:b w:val="0"/>
      <w:bCs/>
    </w:rPr>
  </w:style>
  <w:style w:type="character" w:customStyle="1" w:styleId="spellingerrorsuperscript">
    <w:name w:val="spellingerrorsuperscript"/>
    <w:basedOn w:val="DefaultParagraphFont"/>
    <w:rsid w:val="005E3913"/>
  </w:style>
  <w:style w:type="table" w:customStyle="1" w:styleId="MSVTable11">
    <w:name w:val="MSV Table 11"/>
    <w:basedOn w:val="TableNormal"/>
    <w:uiPriority w:val="99"/>
    <w:rsid w:val="005E3913"/>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E1588F"/>
    <w:rPr>
      <w:color w:val="0000FF"/>
      <w:u w:val="single"/>
      <w:shd w:val="clear" w:color="auto" w:fill="F3F2F1"/>
    </w:rPr>
  </w:style>
  <w:style w:type="character" w:styleId="SmartHyperlink">
    <w:name w:val="Smart Hyperlink"/>
    <w:basedOn w:val="DefaultParagraphFont"/>
    <w:uiPriority w:val="99"/>
    <w:unhideWhenUsed/>
    <w:rsid w:val="00E1588F"/>
    <w:rPr>
      <w:u w:val="dotted"/>
    </w:rPr>
  </w:style>
  <w:style w:type="paragraph" w:customStyle="1" w:styleId="xmsolistparagraph">
    <w:name w:val="x_msolistparagraph"/>
    <w:basedOn w:val="Normal"/>
    <w:rsid w:val="008D6102"/>
    <w:pPr>
      <w:spacing w:line="240" w:lineRule="auto"/>
      <w:ind w:left="720"/>
    </w:pPr>
    <w:rPr>
      <w:rFonts w:ascii="Calibri" w:hAnsi="Calibri" w:cs="Calibri"/>
      <w:sz w:val="20"/>
      <w:szCs w:val="20"/>
    </w:rPr>
  </w:style>
  <w:style w:type="paragraph" w:styleId="NormalIndent">
    <w:name w:val="Normal Indent"/>
    <w:basedOn w:val="Normal"/>
    <w:unhideWhenUsed/>
    <w:rsid w:val="008D6102"/>
    <w:pPr>
      <w:ind w:left="720"/>
    </w:pPr>
  </w:style>
  <w:style w:type="paragraph" w:styleId="PlainText">
    <w:name w:val="Plain Text"/>
    <w:basedOn w:val="Normal"/>
    <w:link w:val="PlainTextChar"/>
    <w:unhideWhenUsed/>
    <w:rsid w:val="0075189F"/>
    <w:pPr>
      <w:spacing w:line="240" w:lineRule="auto"/>
    </w:pPr>
    <w:rPr>
      <w:rFonts w:ascii="Consolas" w:hAnsi="Consolas"/>
      <w:sz w:val="21"/>
      <w:szCs w:val="21"/>
    </w:rPr>
  </w:style>
  <w:style w:type="character" w:customStyle="1" w:styleId="PlainTextChar">
    <w:name w:val="Plain Text Char"/>
    <w:basedOn w:val="DefaultParagraphFont"/>
    <w:link w:val="PlainText"/>
    <w:rsid w:val="0075189F"/>
    <w:rPr>
      <w:rFonts w:ascii="Consolas" w:eastAsiaTheme="minorHAnsi" w:hAnsi="Consolas" w:cstheme="minorBidi"/>
      <w:sz w:val="21"/>
      <w:szCs w:val="21"/>
    </w:rPr>
  </w:style>
  <w:style w:type="paragraph" w:styleId="BlockText">
    <w:name w:val="Block Text"/>
    <w:basedOn w:val="Normal"/>
    <w:unhideWhenUsed/>
    <w:rsid w:val="0085077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Salutation">
    <w:name w:val="Salutation"/>
    <w:basedOn w:val="Normal"/>
    <w:next w:val="Normal"/>
    <w:link w:val="SalutationChar"/>
    <w:rsid w:val="00473308"/>
  </w:style>
  <w:style w:type="character" w:customStyle="1" w:styleId="SalutationChar">
    <w:name w:val="Salutation Char"/>
    <w:basedOn w:val="DefaultParagraphFont"/>
    <w:link w:val="Salutation"/>
    <w:rsid w:val="00473308"/>
    <w:rPr>
      <w:rFonts w:asciiTheme="minorHAnsi" w:eastAsiaTheme="minorHAnsi" w:hAnsiTheme="minorHAnsi" w:cstheme="minorBidi"/>
      <w:sz w:val="22"/>
      <w:szCs w:val="22"/>
    </w:rPr>
  </w:style>
  <w:style w:type="numbering" w:customStyle="1" w:styleId="MSVBulletList1">
    <w:name w:val="MSV Bullet List1"/>
    <w:uiPriority w:val="99"/>
    <w:rsid w:val="00626272"/>
    <w:pPr>
      <w:numPr>
        <w:numId w:val="9"/>
      </w:numPr>
    </w:pPr>
  </w:style>
  <w:style w:type="numbering" w:customStyle="1" w:styleId="TableBulletList1">
    <w:name w:val="Table Bullet List1"/>
    <w:uiPriority w:val="99"/>
    <w:rsid w:val="00626272"/>
    <w:pPr>
      <w:numPr>
        <w:numId w:val="10"/>
      </w:numPr>
    </w:pPr>
  </w:style>
  <w:style w:type="numbering" w:customStyle="1" w:styleId="Level1Bullet1">
    <w:name w:val="Level 1 Bullet1"/>
    <w:basedOn w:val="NoList"/>
    <w:rsid w:val="00626272"/>
    <w:pPr>
      <w:numPr>
        <w:numId w:val="6"/>
      </w:numPr>
    </w:pPr>
  </w:style>
  <w:style w:type="numbering" w:customStyle="1" w:styleId="Level2Bullet1">
    <w:name w:val="Level 2 Bullet1"/>
    <w:basedOn w:val="NoList"/>
    <w:rsid w:val="00626272"/>
    <w:pPr>
      <w:numPr>
        <w:numId w:val="8"/>
      </w:numPr>
    </w:pPr>
  </w:style>
  <w:style w:type="table" w:customStyle="1" w:styleId="MSVTable12">
    <w:name w:val="MSV Table 12"/>
    <w:basedOn w:val="TableNormal"/>
    <w:uiPriority w:val="99"/>
    <w:rsid w:val="00626272"/>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626272"/>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457876"/>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457876"/>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character" w:customStyle="1" w:styleId="font151">
    <w:name w:val="font151"/>
    <w:basedOn w:val="DefaultParagraphFont"/>
    <w:rsid w:val="00AD41DD"/>
    <w:rPr>
      <w:rFonts w:ascii="Calibri" w:hAnsi="Calibri" w:cs="Calibri" w:hint="default"/>
      <w:b w:val="0"/>
      <w:bCs w:val="0"/>
      <w:i w:val="0"/>
      <w:iCs w:val="0"/>
      <w:strike w:val="0"/>
      <w:dstrike w:val="0"/>
      <w:color w:val="000000"/>
      <w:sz w:val="18"/>
      <w:szCs w:val="18"/>
      <w:u w:val="none"/>
      <w:effect w:val="none"/>
    </w:rPr>
  </w:style>
  <w:style w:type="table" w:styleId="GridTable4-Accent1">
    <w:name w:val="Grid Table 4 Accent 1"/>
    <w:basedOn w:val="TableNormal"/>
    <w:uiPriority w:val="49"/>
    <w:rsid w:val="008C45A3"/>
    <w:rPr>
      <w:rFonts w:ascii="Arial" w:eastAsiaTheme="minorHAnsi" w:hAnsi="Arial" w:cs="Arial"/>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ableofFigures">
    <w:name w:val="table of figures"/>
    <w:basedOn w:val="Normal"/>
    <w:next w:val="Normal"/>
    <w:uiPriority w:val="99"/>
    <w:unhideWhenUsed/>
    <w:rsid w:val="001C4137"/>
  </w:style>
  <w:style w:type="paragraph" w:customStyle="1" w:styleId="xxmsonormal">
    <w:name w:val="x_xmsonormal"/>
    <w:basedOn w:val="Normal"/>
    <w:rsid w:val="001C4137"/>
    <w:pPr>
      <w:spacing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13265748">
      <w:bodyDiv w:val="1"/>
      <w:marLeft w:val="0"/>
      <w:marRight w:val="0"/>
      <w:marTop w:val="0"/>
      <w:marBottom w:val="0"/>
      <w:divBdr>
        <w:top w:val="none" w:sz="0" w:space="0" w:color="auto"/>
        <w:left w:val="none" w:sz="0" w:space="0" w:color="auto"/>
        <w:bottom w:val="none" w:sz="0" w:space="0" w:color="auto"/>
        <w:right w:val="none" w:sz="0" w:space="0" w:color="auto"/>
      </w:divBdr>
    </w:div>
    <w:div w:id="1515927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27">
          <w:marLeft w:val="0"/>
          <w:marRight w:val="0"/>
          <w:marTop w:val="0"/>
          <w:marBottom w:val="0"/>
          <w:divBdr>
            <w:top w:val="none" w:sz="0" w:space="0" w:color="auto"/>
            <w:left w:val="none" w:sz="0" w:space="0" w:color="auto"/>
            <w:bottom w:val="none" w:sz="0" w:space="0" w:color="auto"/>
            <w:right w:val="none" w:sz="0" w:space="0" w:color="auto"/>
          </w:divBdr>
        </w:div>
      </w:divsChild>
    </w:div>
    <w:div w:id="41903607">
      <w:bodyDiv w:val="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 w:id="69692269">
      <w:bodyDiv w:val="1"/>
      <w:marLeft w:val="0"/>
      <w:marRight w:val="0"/>
      <w:marTop w:val="0"/>
      <w:marBottom w:val="0"/>
      <w:divBdr>
        <w:top w:val="none" w:sz="0" w:space="0" w:color="auto"/>
        <w:left w:val="none" w:sz="0" w:space="0" w:color="auto"/>
        <w:bottom w:val="none" w:sz="0" w:space="0" w:color="auto"/>
        <w:right w:val="none" w:sz="0" w:space="0" w:color="auto"/>
      </w:divBdr>
      <w:divsChild>
        <w:div w:id="1043991209">
          <w:marLeft w:val="0"/>
          <w:marRight w:val="0"/>
          <w:marTop w:val="0"/>
          <w:marBottom w:val="0"/>
          <w:divBdr>
            <w:top w:val="none" w:sz="0" w:space="0" w:color="auto"/>
            <w:left w:val="none" w:sz="0" w:space="0" w:color="auto"/>
            <w:bottom w:val="none" w:sz="0" w:space="0" w:color="auto"/>
            <w:right w:val="none" w:sz="0" w:space="0" w:color="auto"/>
          </w:divBdr>
        </w:div>
      </w:divsChild>
    </w:div>
    <w:div w:id="71124735">
      <w:bodyDiv w:val="1"/>
      <w:marLeft w:val="0"/>
      <w:marRight w:val="0"/>
      <w:marTop w:val="0"/>
      <w:marBottom w:val="0"/>
      <w:divBdr>
        <w:top w:val="none" w:sz="0" w:space="0" w:color="auto"/>
        <w:left w:val="none" w:sz="0" w:space="0" w:color="auto"/>
        <w:bottom w:val="none" w:sz="0" w:space="0" w:color="auto"/>
        <w:right w:val="none" w:sz="0" w:space="0" w:color="auto"/>
      </w:divBdr>
      <w:divsChild>
        <w:div w:id="2143769813">
          <w:marLeft w:val="0"/>
          <w:marRight w:val="0"/>
          <w:marTop w:val="0"/>
          <w:marBottom w:val="0"/>
          <w:divBdr>
            <w:top w:val="none" w:sz="0" w:space="0" w:color="auto"/>
            <w:left w:val="none" w:sz="0" w:space="0" w:color="auto"/>
            <w:bottom w:val="none" w:sz="0" w:space="0" w:color="auto"/>
            <w:right w:val="none" w:sz="0" w:space="0" w:color="auto"/>
          </w:divBdr>
        </w:div>
      </w:divsChild>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12408823">
      <w:bodyDiv w:val="1"/>
      <w:marLeft w:val="0"/>
      <w:marRight w:val="0"/>
      <w:marTop w:val="0"/>
      <w:marBottom w:val="0"/>
      <w:divBdr>
        <w:top w:val="none" w:sz="0" w:space="0" w:color="auto"/>
        <w:left w:val="none" w:sz="0" w:space="0" w:color="auto"/>
        <w:bottom w:val="none" w:sz="0" w:space="0" w:color="auto"/>
        <w:right w:val="none" w:sz="0" w:space="0" w:color="auto"/>
      </w:divBdr>
      <w:divsChild>
        <w:div w:id="691498912">
          <w:marLeft w:val="0"/>
          <w:marRight w:val="0"/>
          <w:marTop w:val="0"/>
          <w:marBottom w:val="0"/>
          <w:divBdr>
            <w:top w:val="none" w:sz="0" w:space="0" w:color="auto"/>
            <w:left w:val="none" w:sz="0" w:space="0" w:color="auto"/>
            <w:bottom w:val="none" w:sz="0" w:space="0" w:color="auto"/>
            <w:right w:val="none" w:sz="0" w:space="0" w:color="auto"/>
          </w:divBdr>
        </w:div>
      </w:divsChild>
    </w:div>
    <w:div w:id="140733573">
      <w:bodyDiv w:val="1"/>
      <w:marLeft w:val="0"/>
      <w:marRight w:val="0"/>
      <w:marTop w:val="0"/>
      <w:marBottom w:val="0"/>
      <w:divBdr>
        <w:top w:val="none" w:sz="0" w:space="0" w:color="auto"/>
        <w:left w:val="none" w:sz="0" w:space="0" w:color="auto"/>
        <w:bottom w:val="none" w:sz="0" w:space="0" w:color="auto"/>
        <w:right w:val="none" w:sz="0" w:space="0" w:color="auto"/>
      </w:divBdr>
      <w:divsChild>
        <w:div w:id="922224347">
          <w:marLeft w:val="0"/>
          <w:marRight w:val="0"/>
          <w:marTop w:val="0"/>
          <w:marBottom w:val="0"/>
          <w:divBdr>
            <w:top w:val="none" w:sz="0" w:space="0" w:color="auto"/>
            <w:left w:val="none" w:sz="0" w:space="0" w:color="auto"/>
            <w:bottom w:val="none" w:sz="0" w:space="0" w:color="auto"/>
            <w:right w:val="none" w:sz="0" w:space="0" w:color="auto"/>
          </w:divBdr>
        </w:div>
      </w:divsChild>
    </w:div>
    <w:div w:id="155540682">
      <w:bodyDiv w:val="1"/>
      <w:marLeft w:val="0"/>
      <w:marRight w:val="0"/>
      <w:marTop w:val="0"/>
      <w:marBottom w:val="0"/>
      <w:divBdr>
        <w:top w:val="none" w:sz="0" w:space="0" w:color="auto"/>
        <w:left w:val="none" w:sz="0" w:space="0" w:color="auto"/>
        <w:bottom w:val="none" w:sz="0" w:space="0" w:color="auto"/>
        <w:right w:val="none" w:sz="0" w:space="0" w:color="auto"/>
      </w:divBdr>
      <w:divsChild>
        <w:div w:id="610741495">
          <w:marLeft w:val="0"/>
          <w:marRight w:val="0"/>
          <w:marTop w:val="0"/>
          <w:marBottom w:val="0"/>
          <w:divBdr>
            <w:top w:val="none" w:sz="0" w:space="0" w:color="auto"/>
            <w:left w:val="none" w:sz="0" w:space="0" w:color="auto"/>
            <w:bottom w:val="none" w:sz="0" w:space="0" w:color="auto"/>
            <w:right w:val="none" w:sz="0" w:space="0" w:color="auto"/>
          </w:divBdr>
        </w:div>
      </w:divsChild>
    </w:div>
    <w:div w:id="189952487">
      <w:bodyDiv w:val="1"/>
      <w:marLeft w:val="0"/>
      <w:marRight w:val="0"/>
      <w:marTop w:val="0"/>
      <w:marBottom w:val="0"/>
      <w:divBdr>
        <w:top w:val="none" w:sz="0" w:space="0" w:color="auto"/>
        <w:left w:val="none" w:sz="0" w:space="0" w:color="auto"/>
        <w:bottom w:val="none" w:sz="0" w:space="0" w:color="auto"/>
        <w:right w:val="none" w:sz="0" w:space="0" w:color="auto"/>
      </w:divBdr>
      <w:divsChild>
        <w:div w:id="866214902">
          <w:marLeft w:val="0"/>
          <w:marRight w:val="0"/>
          <w:marTop w:val="0"/>
          <w:marBottom w:val="0"/>
          <w:divBdr>
            <w:top w:val="none" w:sz="0" w:space="0" w:color="auto"/>
            <w:left w:val="none" w:sz="0" w:space="0" w:color="auto"/>
            <w:bottom w:val="none" w:sz="0" w:space="0" w:color="auto"/>
            <w:right w:val="none" w:sz="0" w:space="0" w:color="auto"/>
          </w:divBdr>
        </w:div>
      </w:divsChild>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08957456">
      <w:bodyDiv w:val="1"/>
      <w:marLeft w:val="0"/>
      <w:marRight w:val="0"/>
      <w:marTop w:val="0"/>
      <w:marBottom w:val="0"/>
      <w:divBdr>
        <w:top w:val="none" w:sz="0" w:space="0" w:color="auto"/>
        <w:left w:val="none" w:sz="0" w:space="0" w:color="auto"/>
        <w:bottom w:val="none" w:sz="0" w:space="0" w:color="auto"/>
        <w:right w:val="none" w:sz="0" w:space="0" w:color="auto"/>
      </w:divBdr>
      <w:divsChild>
        <w:div w:id="1158692842">
          <w:marLeft w:val="0"/>
          <w:marRight w:val="0"/>
          <w:marTop w:val="0"/>
          <w:marBottom w:val="0"/>
          <w:divBdr>
            <w:top w:val="none" w:sz="0" w:space="0" w:color="auto"/>
            <w:left w:val="none" w:sz="0" w:space="0" w:color="auto"/>
            <w:bottom w:val="none" w:sz="0" w:space="0" w:color="auto"/>
            <w:right w:val="none" w:sz="0" w:space="0" w:color="auto"/>
          </w:divBdr>
        </w:div>
      </w:divsChild>
    </w:div>
    <w:div w:id="227300724">
      <w:bodyDiv w:val="1"/>
      <w:marLeft w:val="0"/>
      <w:marRight w:val="0"/>
      <w:marTop w:val="0"/>
      <w:marBottom w:val="0"/>
      <w:divBdr>
        <w:top w:val="none" w:sz="0" w:space="0" w:color="auto"/>
        <w:left w:val="none" w:sz="0" w:space="0" w:color="auto"/>
        <w:bottom w:val="none" w:sz="0" w:space="0" w:color="auto"/>
        <w:right w:val="none" w:sz="0" w:space="0" w:color="auto"/>
      </w:divBdr>
      <w:divsChild>
        <w:div w:id="509874204">
          <w:marLeft w:val="0"/>
          <w:marRight w:val="0"/>
          <w:marTop w:val="0"/>
          <w:marBottom w:val="0"/>
          <w:divBdr>
            <w:top w:val="none" w:sz="0" w:space="0" w:color="auto"/>
            <w:left w:val="none" w:sz="0" w:space="0" w:color="auto"/>
            <w:bottom w:val="none" w:sz="0" w:space="0" w:color="auto"/>
            <w:right w:val="none" w:sz="0" w:space="0" w:color="auto"/>
          </w:divBdr>
        </w:div>
      </w:divsChild>
    </w:div>
    <w:div w:id="239993231">
      <w:bodyDiv w:val="1"/>
      <w:marLeft w:val="0"/>
      <w:marRight w:val="0"/>
      <w:marTop w:val="0"/>
      <w:marBottom w:val="0"/>
      <w:divBdr>
        <w:top w:val="none" w:sz="0" w:space="0" w:color="auto"/>
        <w:left w:val="none" w:sz="0" w:space="0" w:color="auto"/>
        <w:bottom w:val="none" w:sz="0" w:space="0" w:color="auto"/>
        <w:right w:val="none" w:sz="0" w:space="0" w:color="auto"/>
      </w:divBdr>
      <w:divsChild>
        <w:div w:id="2137143554">
          <w:marLeft w:val="0"/>
          <w:marRight w:val="0"/>
          <w:marTop w:val="0"/>
          <w:marBottom w:val="0"/>
          <w:divBdr>
            <w:top w:val="none" w:sz="0" w:space="0" w:color="auto"/>
            <w:left w:val="none" w:sz="0" w:space="0" w:color="auto"/>
            <w:bottom w:val="none" w:sz="0" w:space="0" w:color="auto"/>
            <w:right w:val="none" w:sz="0" w:space="0" w:color="auto"/>
          </w:divBdr>
        </w:div>
      </w:divsChild>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271865793">
      <w:bodyDiv w:val="1"/>
      <w:marLeft w:val="0"/>
      <w:marRight w:val="0"/>
      <w:marTop w:val="0"/>
      <w:marBottom w:val="0"/>
      <w:divBdr>
        <w:top w:val="none" w:sz="0" w:space="0" w:color="auto"/>
        <w:left w:val="none" w:sz="0" w:space="0" w:color="auto"/>
        <w:bottom w:val="none" w:sz="0" w:space="0" w:color="auto"/>
        <w:right w:val="none" w:sz="0" w:space="0" w:color="auto"/>
      </w:divBdr>
      <w:divsChild>
        <w:div w:id="227348581">
          <w:marLeft w:val="0"/>
          <w:marRight w:val="0"/>
          <w:marTop w:val="0"/>
          <w:marBottom w:val="0"/>
          <w:divBdr>
            <w:top w:val="none" w:sz="0" w:space="0" w:color="auto"/>
            <w:left w:val="none" w:sz="0" w:space="0" w:color="auto"/>
            <w:bottom w:val="none" w:sz="0" w:space="0" w:color="auto"/>
            <w:right w:val="none" w:sz="0" w:space="0" w:color="auto"/>
          </w:divBdr>
        </w:div>
      </w:divsChild>
    </w:div>
    <w:div w:id="286279493">
      <w:bodyDiv w:val="1"/>
      <w:marLeft w:val="0"/>
      <w:marRight w:val="0"/>
      <w:marTop w:val="0"/>
      <w:marBottom w:val="0"/>
      <w:divBdr>
        <w:top w:val="none" w:sz="0" w:space="0" w:color="auto"/>
        <w:left w:val="none" w:sz="0" w:space="0" w:color="auto"/>
        <w:bottom w:val="none" w:sz="0" w:space="0" w:color="auto"/>
        <w:right w:val="none" w:sz="0" w:space="0" w:color="auto"/>
      </w:divBdr>
      <w:divsChild>
        <w:div w:id="483281115">
          <w:marLeft w:val="0"/>
          <w:marRight w:val="0"/>
          <w:marTop w:val="0"/>
          <w:marBottom w:val="0"/>
          <w:divBdr>
            <w:top w:val="none" w:sz="0" w:space="0" w:color="auto"/>
            <w:left w:val="none" w:sz="0" w:space="0" w:color="auto"/>
            <w:bottom w:val="none" w:sz="0" w:space="0" w:color="auto"/>
            <w:right w:val="none" w:sz="0" w:space="0" w:color="auto"/>
          </w:divBdr>
        </w:div>
      </w:divsChild>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2192769">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3700790">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409936003">
      <w:bodyDiv w:val="1"/>
      <w:marLeft w:val="0"/>
      <w:marRight w:val="0"/>
      <w:marTop w:val="0"/>
      <w:marBottom w:val="0"/>
      <w:divBdr>
        <w:top w:val="none" w:sz="0" w:space="0" w:color="auto"/>
        <w:left w:val="none" w:sz="0" w:space="0" w:color="auto"/>
        <w:bottom w:val="none" w:sz="0" w:space="0" w:color="auto"/>
        <w:right w:val="none" w:sz="0" w:space="0" w:color="auto"/>
      </w:divBdr>
      <w:divsChild>
        <w:div w:id="218707756">
          <w:marLeft w:val="0"/>
          <w:marRight w:val="0"/>
          <w:marTop w:val="0"/>
          <w:marBottom w:val="0"/>
          <w:divBdr>
            <w:top w:val="none" w:sz="0" w:space="0" w:color="auto"/>
            <w:left w:val="none" w:sz="0" w:space="0" w:color="auto"/>
            <w:bottom w:val="none" w:sz="0" w:space="0" w:color="auto"/>
            <w:right w:val="none" w:sz="0" w:space="0" w:color="auto"/>
          </w:divBdr>
        </w:div>
      </w:divsChild>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27192857">
      <w:bodyDiv w:val="1"/>
      <w:marLeft w:val="0"/>
      <w:marRight w:val="0"/>
      <w:marTop w:val="0"/>
      <w:marBottom w:val="0"/>
      <w:divBdr>
        <w:top w:val="none" w:sz="0" w:space="0" w:color="auto"/>
        <w:left w:val="none" w:sz="0" w:space="0" w:color="auto"/>
        <w:bottom w:val="none" w:sz="0" w:space="0" w:color="auto"/>
        <w:right w:val="none" w:sz="0" w:space="0" w:color="auto"/>
      </w:divBdr>
      <w:divsChild>
        <w:div w:id="1109469835">
          <w:marLeft w:val="0"/>
          <w:marRight w:val="0"/>
          <w:marTop w:val="0"/>
          <w:marBottom w:val="0"/>
          <w:divBdr>
            <w:top w:val="none" w:sz="0" w:space="0" w:color="auto"/>
            <w:left w:val="none" w:sz="0" w:space="0" w:color="auto"/>
            <w:bottom w:val="none" w:sz="0" w:space="0" w:color="auto"/>
            <w:right w:val="none" w:sz="0" w:space="0" w:color="auto"/>
          </w:divBdr>
        </w:div>
      </w:divsChild>
    </w:div>
    <w:div w:id="429661198">
      <w:bodyDiv w:val="1"/>
      <w:marLeft w:val="0"/>
      <w:marRight w:val="0"/>
      <w:marTop w:val="0"/>
      <w:marBottom w:val="0"/>
      <w:divBdr>
        <w:top w:val="none" w:sz="0" w:space="0" w:color="auto"/>
        <w:left w:val="none" w:sz="0" w:space="0" w:color="auto"/>
        <w:bottom w:val="none" w:sz="0" w:space="0" w:color="auto"/>
        <w:right w:val="none" w:sz="0" w:space="0" w:color="auto"/>
      </w:divBdr>
      <w:divsChild>
        <w:div w:id="1787312439">
          <w:marLeft w:val="0"/>
          <w:marRight w:val="0"/>
          <w:marTop w:val="0"/>
          <w:marBottom w:val="0"/>
          <w:divBdr>
            <w:top w:val="none" w:sz="0" w:space="0" w:color="auto"/>
            <w:left w:val="none" w:sz="0" w:space="0" w:color="auto"/>
            <w:bottom w:val="none" w:sz="0" w:space="0" w:color="auto"/>
            <w:right w:val="none" w:sz="0" w:space="0" w:color="auto"/>
          </w:divBdr>
        </w:div>
      </w:divsChild>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32421191">
      <w:bodyDiv w:val="1"/>
      <w:marLeft w:val="0"/>
      <w:marRight w:val="0"/>
      <w:marTop w:val="0"/>
      <w:marBottom w:val="0"/>
      <w:divBdr>
        <w:top w:val="none" w:sz="0" w:space="0" w:color="auto"/>
        <w:left w:val="none" w:sz="0" w:space="0" w:color="auto"/>
        <w:bottom w:val="none" w:sz="0" w:space="0" w:color="auto"/>
        <w:right w:val="none" w:sz="0" w:space="0" w:color="auto"/>
      </w:divBdr>
      <w:divsChild>
        <w:div w:id="693464466">
          <w:marLeft w:val="0"/>
          <w:marRight w:val="0"/>
          <w:marTop w:val="0"/>
          <w:marBottom w:val="0"/>
          <w:divBdr>
            <w:top w:val="none" w:sz="0" w:space="0" w:color="auto"/>
            <w:left w:val="none" w:sz="0" w:space="0" w:color="auto"/>
            <w:bottom w:val="none" w:sz="0" w:space="0" w:color="auto"/>
            <w:right w:val="none" w:sz="0" w:space="0" w:color="auto"/>
          </w:divBdr>
        </w:div>
      </w:divsChild>
    </w:div>
    <w:div w:id="53635116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
          <w:marLeft w:val="0"/>
          <w:marRight w:val="0"/>
          <w:marTop w:val="0"/>
          <w:marBottom w:val="0"/>
          <w:divBdr>
            <w:top w:val="none" w:sz="0" w:space="0" w:color="auto"/>
            <w:left w:val="none" w:sz="0" w:space="0" w:color="auto"/>
            <w:bottom w:val="none" w:sz="0" w:space="0" w:color="auto"/>
            <w:right w:val="none" w:sz="0" w:space="0" w:color="auto"/>
          </w:divBdr>
        </w:div>
      </w:divsChild>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13">
      <w:bodyDiv w:val="1"/>
      <w:marLeft w:val="0"/>
      <w:marRight w:val="0"/>
      <w:marTop w:val="0"/>
      <w:marBottom w:val="0"/>
      <w:divBdr>
        <w:top w:val="none" w:sz="0" w:space="0" w:color="auto"/>
        <w:left w:val="none" w:sz="0" w:space="0" w:color="auto"/>
        <w:bottom w:val="none" w:sz="0" w:space="0" w:color="auto"/>
        <w:right w:val="none" w:sz="0" w:space="0" w:color="auto"/>
      </w:divBdr>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62047682">
      <w:bodyDiv w:val="1"/>
      <w:marLeft w:val="0"/>
      <w:marRight w:val="0"/>
      <w:marTop w:val="0"/>
      <w:marBottom w:val="0"/>
      <w:divBdr>
        <w:top w:val="none" w:sz="0" w:space="0" w:color="auto"/>
        <w:left w:val="none" w:sz="0" w:space="0" w:color="auto"/>
        <w:bottom w:val="none" w:sz="0" w:space="0" w:color="auto"/>
        <w:right w:val="none" w:sz="0" w:space="0" w:color="auto"/>
      </w:divBdr>
      <w:divsChild>
        <w:div w:id="1708136400">
          <w:marLeft w:val="0"/>
          <w:marRight w:val="0"/>
          <w:marTop w:val="0"/>
          <w:marBottom w:val="0"/>
          <w:divBdr>
            <w:top w:val="none" w:sz="0" w:space="0" w:color="auto"/>
            <w:left w:val="none" w:sz="0" w:space="0" w:color="auto"/>
            <w:bottom w:val="none" w:sz="0" w:space="0" w:color="auto"/>
            <w:right w:val="none" w:sz="0" w:space="0" w:color="auto"/>
          </w:divBdr>
        </w:div>
      </w:divsChild>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70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7350395">
          <w:marLeft w:val="0"/>
          <w:marRight w:val="0"/>
          <w:marTop w:val="0"/>
          <w:marBottom w:val="0"/>
          <w:divBdr>
            <w:top w:val="none" w:sz="0" w:space="0" w:color="auto"/>
            <w:left w:val="none" w:sz="0" w:space="0" w:color="auto"/>
            <w:bottom w:val="none" w:sz="0" w:space="0" w:color="auto"/>
            <w:right w:val="none" w:sz="0" w:space="0" w:color="auto"/>
          </w:divBdr>
        </w:div>
      </w:divsChild>
    </w:div>
    <w:div w:id="714037321">
      <w:bodyDiv w:val="1"/>
      <w:marLeft w:val="0"/>
      <w:marRight w:val="0"/>
      <w:marTop w:val="0"/>
      <w:marBottom w:val="0"/>
      <w:divBdr>
        <w:top w:val="none" w:sz="0" w:space="0" w:color="auto"/>
        <w:left w:val="none" w:sz="0" w:space="0" w:color="auto"/>
        <w:bottom w:val="none" w:sz="0" w:space="0" w:color="auto"/>
        <w:right w:val="none" w:sz="0" w:space="0" w:color="auto"/>
      </w:divBdr>
      <w:divsChild>
        <w:div w:id="1139610873">
          <w:marLeft w:val="0"/>
          <w:marRight w:val="0"/>
          <w:marTop w:val="0"/>
          <w:marBottom w:val="0"/>
          <w:divBdr>
            <w:top w:val="none" w:sz="0" w:space="0" w:color="auto"/>
            <w:left w:val="none" w:sz="0" w:space="0" w:color="auto"/>
            <w:bottom w:val="none" w:sz="0" w:space="0" w:color="auto"/>
            <w:right w:val="none" w:sz="0" w:space="0" w:color="auto"/>
          </w:divBdr>
        </w:div>
      </w:divsChild>
    </w:div>
    <w:div w:id="737630278">
      <w:bodyDiv w:val="1"/>
      <w:marLeft w:val="0"/>
      <w:marRight w:val="0"/>
      <w:marTop w:val="0"/>
      <w:marBottom w:val="0"/>
      <w:divBdr>
        <w:top w:val="none" w:sz="0" w:space="0" w:color="auto"/>
        <w:left w:val="none" w:sz="0" w:space="0" w:color="auto"/>
        <w:bottom w:val="none" w:sz="0" w:space="0" w:color="auto"/>
        <w:right w:val="none" w:sz="0" w:space="0" w:color="auto"/>
      </w:divBdr>
      <w:divsChild>
        <w:div w:id="868373030">
          <w:marLeft w:val="0"/>
          <w:marRight w:val="0"/>
          <w:marTop w:val="0"/>
          <w:marBottom w:val="0"/>
          <w:divBdr>
            <w:top w:val="none" w:sz="0" w:space="0" w:color="auto"/>
            <w:left w:val="none" w:sz="0" w:space="0" w:color="auto"/>
            <w:bottom w:val="none" w:sz="0" w:space="0" w:color="auto"/>
            <w:right w:val="none" w:sz="0" w:space="0" w:color="auto"/>
          </w:divBdr>
        </w:div>
      </w:divsChild>
    </w:div>
    <w:div w:id="781455227">
      <w:bodyDiv w:val="1"/>
      <w:marLeft w:val="0"/>
      <w:marRight w:val="0"/>
      <w:marTop w:val="0"/>
      <w:marBottom w:val="0"/>
      <w:divBdr>
        <w:top w:val="none" w:sz="0" w:space="0" w:color="auto"/>
        <w:left w:val="none" w:sz="0" w:space="0" w:color="auto"/>
        <w:bottom w:val="none" w:sz="0" w:space="0" w:color="auto"/>
        <w:right w:val="none" w:sz="0" w:space="0" w:color="auto"/>
      </w:divBdr>
      <w:divsChild>
        <w:div w:id="1022050406">
          <w:marLeft w:val="0"/>
          <w:marRight w:val="0"/>
          <w:marTop w:val="0"/>
          <w:marBottom w:val="0"/>
          <w:divBdr>
            <w:top w:val="none" w:sz="0" w:space="0" w:color="auto"/>
            <w:left w:val="none" w:sz="0" w:space="0" w:color="auto"/>
            <w:bottom w:val="none" w:sz="0" w:space="0" w:color="auto"/>
            <w:right w:val="none" w:sz="0" w:space="0" w:color="auto"/>
          </w:divBdr>
        </w:div>
      </w:divsChild>
    </w:div>
    <w:div w:id="785000636">
      <w:bodyDiv w:val="1"/>
      <w:marLeft w:val="0"/>
      <w:marRight w:val="0"/>
      <w:marTop w:val="0"/>
      <w:marBottom w:val="0"/>
      <w:divBdr>
        <w:top w:val="none" w:sz="0" w:space="0" w:color="auto"/>
        <w:left w:val="none" w:sz="0" w:space="0" w:color="auto"/>
        <w:bottom w:val="none" w:sz="0" w:space="0" w:color="auto"/>
        <w:right w:val="none" w:sz="0" w:space="0" w:color="auto"/>
      </w:divBdr>
      <w:divsChild>
        <w:div w:id="1603221869">
          <w:marLeft w:val="0"/>
          <w:marRight w:val="0"/>
          <w:marTop w:val="0"/>
          <w:marBottom w:val="0"/>
          <w:divBdr>
            <w:top w:val="none" w:sz="0" w:space="0" w:color="auto"/>
            <w:left w:val="none" w:sz="0" w:space="0" w:color="auto"/>
            <w:bottom w:val="none" w:sz="0" w:space="0" w:color="auto"/>
            <w:right w:val="none" w:sz="0" w:space="0" w:color="auto"/>
          </w:divBdr>
        </w:div>
      </w:divsChild>
    </w:div>
    <w:div w:id="793057659">
      <w:bodyDiv w:val="1"/>
      <w:marLeft w:val="0"/>
      <w:marRight w:val="0"/>
      <w:marTop w:val="0"/>
      <w:marBottom w:val="0"/>
      <w:divBdr>
        <w:top w:val="none" w:sz="0" w:space="0" w:color="auto"/>
        <w:left w:val="none" w:sz="0" w:space="0" w:color="auto"/>
        <w:bottom w:val="none" w:sz="0" w:space="0" w:color="auto"/>
        <w:right w:val="none" w:sz="0" w:space="0" w:color="auto"/>
      </w:divBdr>
      <w:divsChild>
        <w:div w:id="320282200">
          <w:marLeft w:val="0"/>
          <w:marRight w:val="0"/>
          <w:marTop w:val="0"/>
          <w:marBottom w:val="0"/>
          <w:divBdr>
            <w:top w:val="none" w:sz="0" w:space="0" w:color="auto"/>
            <w:left w:val="none" w:sz="0" w:space="0" w:color="auto"/>
            <w:bottom w:val="none" w:sz="0" w:space="0" w:color="auto"/>
            <w:right w:val="none" w:sz="0" w:space="0" w:color="auto"/>
          </w:divBdr>
        </w:div>
      </w:divsChild>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1325">
      <w:bodyDiv w:val="1"/>
      <w:marLeft w:val="0"/>
      <w:marRight w:val="0"/>
      <w:marTop w:val="0"/>
      <w:marBottom w:val="0"/>
      <w:divBdr>
        <w:top w:val="none" w:sz="0" w:space="0" w:color="auto"/>
        <w:left w:val="none" w:sz="0" w:space="0" w:color="auto"/>
        <w:bottom w:val="none" w:sz="0" w:space="0" w:color="auto"/>
        <w:right w:val="none" w:sz="0" w:space="0" w:color="auto"/>
      </w:divBdr>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868496664">
      <w:bodyDiv w:val="1"/>
      <w:marLeft w:val="0"/>
      <w:marRight w:val="0"/>
      <w:marTop w:val="0"/>
      <w:marBottom w:val="0"/>
      <w:divBdr>
        <w:top w:val="none" w:sz="0" w:space="0" w:color="auto"/>
        <w:left w:val="none" w:sz="0" w:space="0" w:color="auto"/>
        <w:bottom w:val="none" w:sz="0" w:space="0" w:color="auto"/>
        <w:right w:val="none" w:sz="0" w:space="0" w:color="auto"/>
      </w:divBdr>
      <w:divsChild>
        <w:div w:id="517816699">
          <w:marLeft w:val="0"/>
          <w:marRight w:val="0"/>
          <w:marTop w:val="0"/>
          <w:marBottom w:val="0"/>
          <w:divBdr>
            <w:top w:val="none" w:sz="0" w:space="0" w:color="auto"/>
            <w:left w:val="none" w:sz="0" w:space="0" w:color="auto"/>
            <w:bottom w:val="none" w:sz="0" w:space="0" w:color="auto"/>
            <w:right w:val="none" w:sz="0" w:space="0" w:color="auto"/>
          </w:divBdr>
        </w:div>
      </w:divsChild>
    </w:div>
    <w:div w:id="870530420">
      <w:bodyDiv w:val="1"/>
      <w:marLeft w:val="0"/>
      <w:marRight w:val="0"/>
      <w:marTop w:val="0"/>
      <w:marBottom w:val="0"/>
      <w:divBdr>
        <w:top w:val="none" w:sz="0" w:space="0" w:color="auto"/>
        <w:left w:val="none" w:sz="0" w:space="0" w:color="auto"/>
        <w:bottom w:val="none" w:sz="0" w:space="0" w:color="auto"/>
        <w:right w:val="none" w:sz="0" w:space="0" w:color="auto"/>
      </w:divBdr>
      <w:divsChild>
        <w:div w:id="1278830881">
          <w:marLeft w:val="0"/>
          <w:marRight w:val="0"/>
          <w:marTop w:val="0"/>
          <w:marBottom w:val="0"/>
          <w:divBdr>
            <w:top w:val="none" w:sz="0" w:space="0" w:color="auto"/>
            <w:left w:val="none" w:sz="0" w:space="0" w:color="auto"/>
            <w:bottom w:val="none" w:sz="0" w:space="0" w:color="auto"/>
            <w:right w:val="none" w:sz="0" w:space="0" w:color="auto"/>
          </w:divBdr>
        </w:div>
      </w:divsChild>
    </w:div>
    <w:div w:id="875892605">
      <w:bodyDiv w:val="1"/>
      <w:marLeft w:val="0"/>
      <w:marRight w:val="0"/>
      <w:marTop w:val="0"/>
      <w:marBottom w:val="0"/>
      <w:divBdr>
        <w:top w:val="none" w:sz="0" w:space="0" w:color="auto"/>
        <w:left w:val="none" w:sz="0" w:space="0" w:color="auto"/>
        <w:bottom w:val="none" w:sz="0" w:space="0" w:color="auto"/>
        <w:right w:val="none" w:sz="0" w:space="0" w:color="auto"/>
      </w:divBdr>
      <w:divsChild>
        <w:div w:id="1601791211">
          <w:marLeft w:val="0"/>
          <w:marRight w:val="0"/>
          <w:marTop w:val="0"/>
          <w:marBottom w:val="0"/>
          <w:divBdr>
            <w:top w:val="none" w:sz="0" w:space="0" w:color="auto"/>
            <w:left w:val="none" w:sz="0" w:space="0" w:color="auto"/>
            <w:bottom w:val="none" w:sz="0" w:space="0" w:color="auto"/>
            <w:right w:val="none" w:sz="0" w:space="0" w:color="auto"/>
          </w:divBdr>
        </w:div>
      </w:divsChild>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15431645">
      <w:bodyDiv w:val="1"/>
      <w:marLeft w:val="0"/>
      <w:marRight w:val="0"/>
      <w:marTop w:val="0"/>
      <w:marBottom w:val="0"/>
      <w:divBdr>
        <w:top w:val="none" w:sz="0" w:space="0" w:color="auto"/>
        <w:left w:val="none" w:sz="0" w:space="0" w:color="auto"/>
        <w:bottom w:val="none" w:sz="0" w:space="0" w:color="auto"/>
        <w:right w:val="none" w:sz="0" w:space="0" w:color="auto"/>
      </w:divBdr>
    </w:div>
    <w:div w:id="917901543">
      <w:bodyDiv w:val="1"/>
      <w:marLeft w:val="0"/>
      <w:marRight w:val="0"/>
      <w:marTop w:val="0"/>
      <w:marBottom w:val="0"/>
      <w:divBdr>
        <w:top w:val="none" w:sz="0" w:space="0" w:color="auto"/>
        <w:left w:val="none" w:sz="0" w:space="0" w:color="auto"/>
        <w:bottom w:val="none" w:sz="0" w:space="0" w:color="auto"/>
        <w:right w:val="none" w:sz="0" w:space="0" w:color="auto"/>
      </w:divBdr>
      <w:divsChild>
        <w:div w:id="136923112">
          <w:marLeft w:val="0"/>
          <w:marRight w:val="0"/>
          <w:marTop w:val="0"/>
          <w:marBottom w:val="0"/>
          <w:divBdr>
            <w:top w:val="none" w:sz="0" w:space="0" w:color="auto"/>
            <w:left w:val="none" w:sz="0" w:space="0" w:color="auto"/>
            <w:bottom w:val="none" w:sz="0" w:space="0" w:color="auto"/>
            <w:right w:val="none" w:sz="0" w:space="0" w:color="auto"/>
          </w:divBdr>
        </w:div>
      </w:divsChild>
    </w:div>
    <w:div w:id="920867454">
      <w:bodyDiv w:val="1"/>
      <w:marLeft w:val="0"/>
      <w:marRight w:val="0"/>
      <w:marTop w:val="0"/>
      <w:marBottom w:val="0"/>
      <w:divBdr>
        <w:top w:val="none" w:sz="0" w:space="0" w:color="auto"/>
        <w:left w:val="none" w:sz="0" w:space="0" w:color="auto"/>
        <w:bottom w:val="none" w:sz="0" w:space="0" w:color="auto"/>
        <w:right w:val="none" w:sz="0" w:space="0" w:color="auto"/>
      </w:divBdr>
      <w:divsChild>
        <w:div w:id="1206676816">
          <w:marLeft w:val="0"/>
          <w:marRight w:val="0"/>
          <w:marTop w:val="0"/>
          <w:marBottom w:val="0"/>
          <w:divBdr>
            <w:top w:val="none" w:sz="0" w:space="0" w:color="auto"/>
            <w:left w:val="none" w:sz="0" w:space="0" w:color="auto"/>
            <w:bottom w:val="none" w:sz="0" w:space="0" w:color="auto"/>
            <w:right w:val="none" w:sz="0" w:space="0" w:color="auto"/>
          </w:divBdr>
        </w:div>
      </w:divsChild>
    </w:div>
    <w:div w:id="96234589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88">
          <w:marLeft w:val="0"/>
          <w:marRight w:val="0"/>
          <w:marTop w:val="0"/>
          <w:marBottom w:val="0"/>
          <w:divBdr>
            <w:top w:val="none" w:sz="0" w:space="0" w:color="auto"/>
            <w:left w:val="none" w:sz="0" w:space="0" w:color="auto"/>
            <w:bottom w:val="none" w:sz="0" w:space="0" w:color="auto"/>
            <w:right w:val="none" w:sz="0" w:space="0" w:color="auto"/>
          </w:divBdr>
        </w:div>
      </w:divsChild>
    </w:div>
    <w:div w:id="980499579">
      <w:bodyDiv w:val="1"/>
      <w:marLeft w:val="0"/>
      <w:marRight w:val="0"/>
      <w:marTop w:val="0"/>
      <w:marBottom w:val="0"/>
      <w:divBdr>
        <w:top w:val="none" w:sz="0" w:space="0" w:color="auto"/>
        <w:left w:val="none" w:sz="0" w:space="0" w:color="auto"/>
        <w:bottom w:val="none" w:sz="0" w:space="0" w:color="auto"/>
        <w:right w:val="none" w:sz="0" w:space="0" w:color="auto"/>
      </w:divBdr>
      <w:divsChild>
        <w:div w:id="2019232073">
          <w:marLeft w:val="0"/>
          <w:marRight w:val="0"/>
          <w:marTop w:val="0"/>
          <w:marBottom w:val="0"/>
          <w:divBdr>
            <w:top w:val="none" w:sz="0" w:space="0" w:color="auto"/>
            <w:left w:val="none" w:sz="0" w:space="0" w:color="auto"/>
            <w:bottom w:val="none" w:sz="0" w:space="0" w:color="auto"/>
            <w:right w:val="none" w:sz="0" w:space="0" w:color="auto"/>
          </w:divBdr>
        </w:div>
      </w:divsChild>
    </w:div>
    <w:div w:id="984705371">
      <w:bodyDiv w:val="1"/>
      <w:marLeft w:val="0"/>
      <w:marRight w:val="0"/>
      <w:marTop w:val="0"/>
      <w:marBottom w:val="0"/>
      <w:divBdr>
        <w:top w:val="none" w:sz="0" w:space="0" w:color="auto"/>
        <w:left w:val="none" w:sz="0" w:space="0" w:color="auto"/>
        <w:bottom w:val="none" w:sz="0" w:space="0" w:color="auto"/>
        <w:right w:val="none" w:sz="0" w:space="0" w:color="auto"/>
      </w:divBdr>
      <w:divsChild>
        <w:div w:id="991525901">
          <w:marLeft w:val="0"/>
          <w:marRight w:val="0"/>
          <w:marTop w:val="0"/>
          <w:marBottom w:val="0"/>
          <w:divBdr>
            <w:top w:val="none" w:sz="0" w:space="0" w:color="auto"/>
            <w:left w:val="none" w:sz="0" w:space="0" w:color="auto"/>
            <w:bottom w:val="none" w:sz="0" w:space="0" w:color="auto"/>
            <w:right w:val="none" w:sz="0" w:space="0" w:color="auto"/>
          </w:divBdr>
        </w:div>
      </w:divsChild>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2524">
      <w:bodyDiv w:val="1"/>
      <w:marLeft w:val="0"/>
      <w:marRight w:val="0"/>
      <w:marTop w:val="0"/>
      <w:marBottom w:val="0"/>
      <w:divBdr>
        <w:top w:val="none" w:sz="0" w:space="0" w:color="auto"/>
        <w:left w:val="none" w:sz="0" w:space="0" w:color="auto"/>
        <w:bottom w:val="none" w:sz="0" w:space="0" w:color="auto"/>
        <w:right w:val="none" w:sz="0" w:space="0" w:color="auto"/>
      </w:divBdr>
      <w:divsChild>
        <w:div w:id="1863088041">
          <w:marLeft w:val="0"/>
          <w:marRight w:val="0"/>
          <w:marTop w:val="0"/>
          <w:marBottom w:val="0"/>
          <w:divBdr>
            <w:top w:val="none" w:sz="0" w:space="0" w:color="auto"/>
            <w:left w:val="none" w:sz="0" w:space="0" w:color="auto"/>
            <w:bottom w:val="none" w:sz="0" w:space="0" w:color="auto"/>
            <w:right w:val="none" w:sz="0" w:space="0" w:color="auto"/>
          </w:divBdr>
        </w:div>
      </w:divsChild>
    </w:div>
    <w:div w:id="108214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650">
          <w:marLeft w:val="0"/>
          <w:marRight w:val="0"/>
          <w:marTop w:val="0"/>
          <w:marBottom w:val="0"/>
          <w:divBdr>
            <w:top w:val="none" w:sz="0" w:space="0" w:color="auto"/>
            <w:left w:val="none" w:sz="0" w:space="0" w:color="auto"/>
            <w:bottom w:val="none" w:sz="0" w:space="0" w:color="auto"/>
            <w:right w:val="none" w:sz="0" w:space="0" w:color="auto"/>
          </w:divBdr>
        </w:div>
      </w:divsChild>
    </w:div>
    <w:div w:id="1097943556">
      <w:bodyDiv w:val="1"/>
      <w:marLeft w:val="0"/>
      <w:marRight w:val="0"/>
      <w:marTop w:val="0"/>
      <w:marBottom w:val="0"/>
      <w:divBdr>
        <w:top w:val="none" w:sz="0" w:space="0" w:color="auto"/>
        <w:left w:val="none" w:sz="0" w:space="0" w:color="auto"/>
        <w:bottom w:val="none" w:sz="0" w:space="0" w:color="auto"/>
        <w:right w:val="none" w:sz="0" w:space="0" w:color="auto"/>
      </w:divBdr>
      <w:divsChild>
        <w:div w:id="1044870854">
          <w:marLeft w:val="0"/>
          <w:marRight w:val="0"/>
          <w:marTop w:val="0"/>
          <w:marBottom w:val="0"/>
          <w:divBdr>
            <w:top w:val="none" w:sz="0" w:space="0" w:color="auto"/>
            <w:left w:val="none" w:sz="0" w:space="0" w:color="auto"/>
            <w:bottom w:val="none" w:sz="0" w:space="0" w:color="auto"/>
            <w:right w:val="none" w:sz="0" w:space="0" w:color="auto"/>
          </w:divBdr>
        </w:div>
      </w:divsChild>
    </w:div>
    <w:div w:id="11275503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086">
          <w:marLeft w:val="0"/>
          <w:marRight w:val="0"/>
          <w:marTop w:val="0"/>
          <w:marBottom w:val="0"/>
          <w:divBdr>
            <w:top w:val="none" w:sz="0" w:space="0" w:color="auto"/>
            <w:left w:val="none" w:sz="0" w:space="0" w:color="auto"/>
            <w:bottom w:val="none" w:sz="0" w:space="0" w:color="auto"/>
            <w:right w:val="none" w:sz="0" w:space="0" w:color="auto"/>
          </w:divBdr>
        </w:div>
      </w:divsChild>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555446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22">
          <w:marLeft w:val="0"/>
          <w:marRight w:val="0"/>
          <w:marTop w:val="0"/>
          <w:marBottom w:val="0"/>
          <w:divBdr>
            <w:top w:val="none" w:sz="0" w:space="0" w:color="auto"/>
            <w:left w:val="none" w:sz="0" w:space="0" w:color="auto"/>
            <w:bottom w:val="none" w:sz="0" w:space="0" w:color="auto"/>
            <w:right w:val="none" w:sz="0" w:space="0" w:color="auto"/>
          </w:divBdr>
        </w:div>
      </w:divsChild>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16434214">
      <w:bodyDiv w:val="1"/>
      <w:marLeft w:val="0"/>
      <w:marRight w:val="0"/>
      <w:marTop w:val="0"/>
      <w:marBottom w:val="0"/>
      <w:divBdr>
        <w:top w:val="none" w:sz="0" w:space="0" w:color="auto"/>
        <w:left w:val="none" w:sz="0" w:space="0" w:color="auto"/>
        <w:bottom w:val="none" w:sz="0" w:space="0" w:color="auto"/>
        <w:right w:val="none" w:sz="0" w:space="0" w:color="auto"/>
      </w:divBdr>
      <w:divsChild>
        <w:div w:id="1973293055">
          <w:marLeft w:val="0"/>
          <w:marRight w:val="0"/>
          <w:marTop w:val="0"/>
          <w:marBottom w:val="0"/>
          <w:divBdr>
            <w:top w:val="none" w:sz="0" w:space="0" w:color="auto"/>
            <w:left w:val="none" w:sz="0" w:space="0" w:color="auto"/>
            <w:bottom w:val="none" w:sz="0" w:space="0" w:color="auto"/>
            <w:right w:val="none" w:sz="0" w:space="0" w:color="auto"/>
          </w:divBdr>
        </w:div>
      </w:divsChild>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sChild>
        <w:div w:id="1489052353">
          <w:marLeft w:val="0"/>
          <w:marRight w:val="0"/>
          <w:marTop w:val="0"/>
          <w:marBottom w:val="0"/>
          <w:divBdr>
            <w:top w:val="none" w:sz="0" w:space="0" w:color="auto"/>
            <w:left w:val="none" w:sz="0" w:space="0" w:color="auto"/>
            <w:bottom w:val="none" w:sz="0" w:space="0" w:color="auto"/>
            <w:right w:val="none" w:sz="0" w:space="0" w:color="auto"/>
          </w:divBdr>
        </w:div>
      </w:divsChild>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690">
      <w:bodyDiv w:val="1"/>
      <w:marLeft w:val="0"/>
      <w:marRight w:val="0"/>
      <w:marTop w:val="0"/>
      <w:marBottom w:val="0"/>
      <w:divBdr>
        <w:top w:val="none" w:sz="0" w:space="0" w:color="auto"/>
        <w:left w:val="none" w:sz="0" w:space="0" w:color="auto"/>
        <w:bottom w:val="none" w:sz="0" w:space="0" w:color="auto"/>
        <w:right w:val="none" w:sz="0" w:space="0" w:color="auto"/>
      </w:divBdr>
      <w:divsChild>
        <w:div w:id="274213199">
          <w:marLeft w:val="0"/>
          <w:marRight w:val="0"/>
          <w:marTop w:val="0"/>
          <w:marBottom w:val="0"/>
          <w:divBdr>
            <w:top w:val="none" w:sz="0" w:space="0" w:color="auto"/>
            <w:left w:val="none" w:sz="0" w:space="0" w:color="auto"/>
            <w:bottom w:val="none" w:sz="0" w:space="0" w:color="auto"/>
            <w:right w:val="none" w:sz="0" w:space="0" w:color="auto"/>
          </w:divBdr>
        </w:div>
        <w:div w:id="2014409923">
          <w:marLeft w:val="0"/>
          <w:marRight w:val="0"/>
          <w:marTop w:val="0"/>
          <w:marBottom w:val="0"/>
          <w:divBdr>
            <w:top w:val="none" w:sz="0" w:space="0" w:color="auto"/>
            <w:left w:val="none" w:sz="0" w:space="0" w:color="auto"/>
            <w:bottom w:val="none" w:sz="0" w:space="0" w:color="auto"/>
            <w:right w:val="none" w:sz="0" w:space="0" w:color="auto"/>
          </w:divBdr>
        </w:div>
      </w:divsChild>
    </w:div>
    <w:div w:id="1300963783">
      <w:bodyDiv w:val="1"/>
      <w:marLeft w:val="0"/>
      <w:marRight w:val="0"/>
      <w:marTop w:val="0"/>
      <w:marBottom w:val="0"/>
      <w:divBdr>
        <w:top w:val="none" w:sz="0" w:space="0" w:color="auto"/>
        <w:left w:val="none" w:sz="0" w:space="0" w:color="auto"/>
        <w:bottom w:val="none" w:sz="0" w:space="0" w:color="auto"/>
        <w:right w:val="none" w:sz="0" w:space="0" w:color="auto"/>
      </w:divBdr>
      <w:divsChild>
        <w:div w:id="1858691621">
          <w:marLeft w:val="0"/>
          <w:marRight w:val="0"/>
          <w:marTop w:val="0"/>
          <w:marBottom w:val="0"/>
          <w:divBdr>
            <w:top w:val="none" w:sz="0" w:space="0" w:color="auto"/>
            <w:left w:val="none" w:sz="0" w:space="0" w:color="auto"/>
            <w:bottom w:val="none" w:sz="0" w:space="0" w:color="auto"/>
            <w:right w:val="none" w:sz="0" w:space="0" w:color="auto"/>
          </w:divBdr>
        </w:div>
      </w:divsChild>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23847146">
      <w:bodyDiv w:val="1"/>
      <w:marLeft w:val="0"/>
      <w:marRight w:val="0"/>
      <w:marTop w:val="0"/>
      <w:marBottom w:val="0"/>
      <w:divBdr>
        <w:top w:val="none" w:sz="0" w:space="0" w:color="auto"/>
        <w:left w:val="none" w:sz="0" w:space="0" w:color="auto"/>
        <w:bottom w:val="none" w:sz="0" w:space="0" w:color="auto"/>
        <w:right w:val="none" w:sz="0" w:space="0" w:color="auto"/>
      </w:divBdr>
      <w:divsChild>
        <w:div w:id="1294484447">
          <w:marLeft w:val="0"/>
          <w:marRight w:val="0"/>
          <w:marTop w:val="0"/>
          <w:marBottom w:val="0"/>
          <w:divBdr>
            <w:top w:val="none" w:sz="0" w:space="0" w:color="auto"/>
            <w:left w:val="none" w:sz="0" w:space="0" w:color="auto"/>
            <w:bottom w:val="none" w:sz="0" w:space="0" w:color="auto"/>
            <w:right w:val="none" w:sz="0" w:space="0" w:color="auto"/>
          </w:divBdr>
        </w:div>
      </w:divsChild>
    </w:div>
    <w:div w:id="1332835502">
      <w:bodyDiv w:val="1"/>
      <w:marLeft w:val="0"/>
      <w:marRight w:val="0"/>
      <w:marTop w:val="0"/>
      <w:marBottom w:val="0"/>
      <w:divBdr>
        <w:top w:val="none" w:sz="0" w:space="0" w:color="auto"/>
        <w:left w:val="none" w:sz="0" w:space="0" w:color="auto"/>
        <w:bottom w:val="none" w:sz="0" w:space="0" w:color="auto"/>
        <w:right w:val="none" w:sz="0" w:space="0" w:color="auto"/>
      </w:divBdr>
      <w:divsChild>
        <w:div w:id="86313783">
          <w:marLeft w:val="0"/>
          <w:marRight w:val="0"/>
          <w:marTop w:val="0"/>
          <w:marBottom w:val="0"/>
          <w:divBdr>
            <w:top w:val="none" w:sz="0" w:space="0" w:color="auto"/>
            <w:left w:val="none" w:sz="0" w:space="0" w:color="auto"/>
            <w:bottom w:val="none" w:sz="0" w:space="0" w:color="auto"/>
            <w:right w:val="none" w:sz="0" w:space="0" w:color="auto"/>
          </w:divBdr>
        </w:div>
      </w:divsChild>
    </w:div>
    <w:div w:id="1345279426">
      <w:bodyDiv w:val="1"/>
      <w:marLeft w:val="0"/>
      <w:marRight w:val="0"/>
      <w:marTop w:val="0"/>
      <w:marBottom w:val="0"/>
      <w:divBdr>
        <w:top w:val="none" w:sz="0" w:space="0" w:color="auto"/>
        <w:left w:val="none" w:sz="0" w:space="0" w:color="auto"/>
        <w:bottom w:val="none" w:sz="0" w:space="0" w:color="auto"/>
        <w:right w:val="none" w:sz="0" w:space="0" w:color="auto"/>
      </w:divBdr>
      <w:divsChild>
        <w:div w:id="1553886668">
          <w:marLeft w:val="0"/>
          <w:marRight w:val="0"/>
          <w:marTop w:val="0"/>
          <w:marBottom w:val="0"/>
          <w:divBdr>
            <w:top w:val="none" w:sz="0" w:space="0" w:color="auto"/>
            <w:left w:val="none" w:sz="0" w:space="0" w:color="auto"/>
            <w:bottom w:val="none" w:sz="0" w:space="0" w:color="auto"/>
            <w:right w:val="none" w:sz="0" w:space="0" w:color="auto"/>
          </w:divBdr>
        </w:div>
      </w:divsChild>
    </w:div>
    <w:div w:id="1379428181">
      <w:bodyDiv w:val="1"/>
      <w:marLeft w:val="0"/>
      <w:marRight w:val="0"/>
      <w:marTop w:val="0"/>
      <w:marBottom w:val="0"/>
      <w:divBdr>
        <w:top w:val="none" w:sz="0" w:space="0" w:color="auto"/>
        <w:left w:val="none" w:sz="0" w:space="0" w:color="auto"/>
        <w:bottom w:val="none" w:sz="0" w:space="0" w:color="auto"/>
        <w:right w:val="none" w:sz="0" w:space="0" w:color="auto"/>
      </w:divBdr>
      <w:divsChild>
        <w:div w:id="1570573218">
          <w:marLeft w:val="0"/>
          <w:marRight w:val="0"/>
          <w:marTop w:val="0"/>
          <w:marBottom w:val="0"/>
          <w:divBdr>
            <w:top w:val="none" w:sz="0" w:space="0" w:color="auto"/>
            <w:left w:val="none" w:sz="0" w:space="0" w:color="auto"/>
            <w:bottom w:val="none" w:sz="0" w:space="0" w:color="auto"/>
            <w:right w:val="none" w:sz="0" w:space="0" w:color="auto"/>
          </w:divBdr>
        </w:div>
      </w:divsChild>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5953915">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20373565">
      <w:bodyDiv w:val="1"/>
      <w:marLeft w:val="0"/>
      <w:marRight w:val="0"/>
      <w:marTop w:val="0"/>
      <w:marBottom w:val="0"/>
      <w:divBdr>
        <w:top w:val="none" w:sz="0" w:space="0" w:color="auto"/>
        <w:left w:val="none" w:sz="0" w:space="0" w:color="auto"/>
        <w:bottom w:val="none" w:sz="0" w:space="0" w:color="auto"/>
        <w:right w:val="none" w:sz="0" w:space="0" w:color="auto"/>
      </w:divBdr>
      <w:divsChild>
        <w:div w:id="1675840743">
          <w:marLeft w:val="0"/>
          <w:marRight w:val="0"/>
          <w:marTop w:val="0"/>
          <w:marBottom w:val="0"/>
          <w:divBdr>
            <w:top w:val="none" w:sz="0" w:space="0" w:color="auto"/>
            <w:left w:val="none" w:sz="0" w:space="0" w:color="auto"/>
            <w:bottom w:val="none" w:sz="0" w:space="0" w:color="auto"/>
            <w:right w:val="none" w:sz="0" w:space="0" w:color="auto"/>
          </w:divBdr>
        </w:div>
      </w:divsChild>
    </w:div>
    <w:div w:id="1420520820">
      <w:bodyDiv w:val="1"/>
      <w:marLeft w:val="0"/>
      <w:marRight w:val="0"/>
      <w:marTop w:val="0"/>
      <w:marBottom w:val="0"/>
      <w:divBdr>
        <w:top w:val="none" w:sz="0" w:space="0" w:color="auto"/>
        <w:left w:val="none" w:sz="0" w:space="0" w:color="auto"/>
        <w:bottom w:val="none" w:sz="0" w:space="0" w:color="auto"/>
        <w:right w:val="none" w:sz="0" w:space="0" w:color="auto"/>
      </w:divBdr>
      <w:divsChild>
        <w:div w:id="1800607561">
          <w:marLeft w:val="0"/>
          <w:marRight w:val="0"/>
          <w:marTop w:val="0"/>
          <w:marBottom w:val="0"/>
          <w:divBdr>
            <w:top w:val="none" w:sz="0" w:space="0" w:color="auto"/>
            <w:left w:val="none" w:sz="0" w:space="0" w:color="auto"/>
            <w:bottom w:val="none" w:sz="0" w:space="0" w:color="auto"/>
            <w:right w:val="none" w:sz="0" w:space="0" w:color="auto"/>
          </w:divBdr>
        </w:div>
      </w:divsChild>
    </w:div>
    <w:div w:id="1428042769">
      <w:bodyDiv w:val="1"/>
      <w:marLeft w:val="0"/>
      <w:marRight w:val="0"/>
      <w:marTop w:val="0"/>
      <w:marBottom w:val="0"/>
      <w:divBdr>
        <w:top w:val="none" w:sz="0" w:space="0" w:color="auto"/>
        <w:left w:val="none" w:sz="0" w:space="0" w:color="auto"/>
        <w:bottom w:val="none" w:sz="0" w:space="0" w:color="auto"/>
        <w:right w:val="none" w:sz="0" w:space="0" w:color="auto"/>
      </w:divBdr>
    </w:div>
    <w:div w:id="1433474913">
      <w:bodyDiv w:val="1"/>
      <w:marLeft w:val="0"/>
      <w:marRight w:val="0"/>
      <w:marTop w:val="0"/>
      <w:marBottom w:val="0"/>
      <w:divBdr>
        <w:top w:val="none" w:sz="0" w:space="0" w:color="auto"/>
        <w:left w:val="none" w:sz="0" w:space="0" w:color="auto"/>
        <w:bottom w:val="none" w:sz="0" w:space="0" w:color="auto"/>
        <w:right w:val="none" w:sz="0" w:space="0" w:color="auto"/>
      </w:divBdr>
    </w:div>
    <w:div w:id="1465466536">
      <w:bodyDiv w:val="1"/>
      <w:marLeft w:val="0"/>
      <w:marRight w:val="0"/>
      <w:marTop w:val="0"/>
      <w:marBottom w:val="0"/>
      <w:divBdr>
        <w:top w:val="none" w:sz="0" w:space="0" w:color="auto"/>
        <w:left w:val="none" w:sz="0" w:space="0" w:color="auto"/>
        <w:bottom w:val="none" w:sz="0" w:space="0" w:color="auto"/>
        <w:right w:val="none" w:sz="0" w:space="0" w:color="auto"/>
      </w:divBdr>
      <w:divsChild>
        <w:div w:id="126166227">
          <w:marLeft w:val="0"/>
          <w:marRight w:val="0"/>
          <w:marTop w:val="0"/>
          <w:marBottom w:val="0"/>
          <w:divBdr>
            <w:top w:val="none" w:sz="0" w:space="0" w:color="auto"/>
            <w:left w:val="none" w:sz="0" w:space="0" w:color="auto"/>
            <w:bottom w:val="none" w:sz="0" w:space="0" w:color="auto"/>
            <w:right w:val="none" w:sz="0" w:space="0" w:color="auto"/>
          </w:divBdr>
        </w:div>
      </w:divsChild>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sChild>
        <w:div w:id="749497120">
          <w:marLeft w:val="0"/>
          <w:marRight w:val="0"/>
          <w:marTop w:val="0"/>
          <w:marBottom w:val="0"/>
          <w:divBdr>
            <w:top w:val="none" w:sz="0" w:space="0" w:color="auto"/>
            <w:left w:val="none" w:sz="0" w:space="0" w:color="auto"/>
            <w:bottom w:val="none" w:sz="0" w:space="0" w:color="auto"/>
            <w:right w:val="none" w:sz="0" w:space="0" w:color="auto"/>
          </w:divBdr>
        </w:div>
      </w:divsChild>
    </w:div>
    <w:div w:id="1513642648">
      <w:bodyDiv w:val="1"/>
      <w:marLeft w:val="0"/>
      <w:marRight w:val="0"/>
      <w:marTop w:val="0"/>
      <w:marBottom w:val="0"/>
      <w:divBdr>
        <w:top w:val="none" w:sz="0" w:space="0" w:color="auto"/>
        <w:left w:val="none" w:sz="0" w:space="0" w:color="auto"/>
        <w:bottom w:val="none" w:sz="0" w:space="0" w:color="auto"/>
        <w:right w:val="none" w:sz="0" w:space="0" w:color="auto"/>
      </w:divBdr>
      <w:divsChild>
        <w:div w:id="609045225">
          <w:marLeft w:val="0"/>
          <w:marRight w:val="0"/>
          <w:marTop w:val="0"/>
          <w:marBottom w:val="0"/>
          <w:divBdr>
            <w:top w:val="none" w:sz="0" w:space="0" w:color="auto"/>
            <w:left w:val="none" w:sz="0" w:space="0" w:color="auto"/>
            <w:bottom w:val="none" w:sz="0" w:space="0" w:color="auto"/>
            <w:right w:val="none" w:sz="0" w:space="0" w:color="auto"/>
          </w:divBdr>
        </w:div>
      </w:divsChild>
    </w:div>
    <w:div w:id="156344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8206">
          <w:marLeft w:val="0"/>
          <w:marRight w:val="0"/>
          <w:marTop w:val="0"/>
          <w:marBottom w:val="0"/>
          <w:divBdr>
            <w:top w:val="none" w:sz="0" w:space="0" w:color="auto"/>
            <w:left w:val="none" w:sz="0" w:space="0" w:color="auto"/>
            <w:bottom w:val="none" w:sz="0" w:space="0" w:color="auto"/>
            <w:right w:val="none" w:sz="0" w:space="0" w:color="auto"/>
          </w:divBdr>
        </w:div>
      </w:divsChild>
    </w:div>
    <w:div w:id="1577396513">
      <w:bodyDiv w:val="1"/>
      <w:marLeft w:val="0"/>
      <w:marRight w:val="0"/>
      <w:marTop w:val="0"/>
      <w:marBottom w:val="0"/>
      <w:divBdr>
        <w:top w:val="none" w:sz="0" w:space="0" w:color="auto"/>
        <w:left w:val="none" w:sz="0" w:space="0" w:color="auto"/>
        <w:bottom w:val="none" w:sz="0" w:space="0" w:color="auto"/>
        <w:right w:val="none" w:sz="0" w:space="0" w:color="auto"/>
      </w:divBdr>
      <w:divsChild>
        <w:div w:id="1644195260">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14825232">
      <w:bodyDiv w:val="1"/>
      <w:marLeft w:val="0"/>
      <w:marRight w:val="0"/>
      <w:marTop w:val="0"/>
      <w:marBottom w:val="0"/>
      <w:divBdr>
        <w:top w:val="none" w:sz="0" w:space="0" w:color="auto"/>
        <w:left w:val="none" w:sz="0" w:space="0" w:color="auto"/>
        <w:bottom w:val="none" w:sz="0" w:space="0" w:color="auto"/>
        <w:right w:val="none" w:sz="0" w:space="0" w:color="auto"/>
      </w:divBdr>
      <w:divsChild>
        <w:div w:id="1141191135">
          <w:marLeft w:val="0"/>
          <w:marRight w:val="0"/>
          <w:marTop w:val="0"/>
          <w:marBottom w:val="0"/>
          <w:divBdr>
            <w:top w:val="none" w:sz="0" w:space="0" w:color="auto"/>
            <w:left w:val="none" w:sz="0" w:space="0" w:color="auto"/>
            <w:bottom w:val="none" w:sz="0" w:space="0" w:color="auto"/>
            <w:right w:val="none" w:sz="0" w:space="0" w:color="auto"/>
          </w:divBdr>
        </w:div>
      </w:divsChild>
    </w:div>
    <w:div w:id="1615359863">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29429341">
      <w:bodyDiv w:val="1"/>
      <w:marLeft w:val="0"/>
      <w:marRight w:val="0"/>
      <w:marTop w:val="0"/>
      <w:marBottom w:val="0"/>
      <w:divBdr>
        <w:top w:val="none" w:sz="0" w:space="0" w:color="auto"/>
        <w:left w:val="none" w:sz="0" w:space="0" w:color="auto"/>
        <w:bottom w:val="none" w:sz="0" w:space="0" w:color="auto"/>
        <w:right w:val="none" w:sz="0" w:space="0" w:color="auto"/>
      </w:divBdr>
      <w:divsChild>
        <w:div w:id="551693878">
          <w:marLeft w:val="0"/>
          <w:marRight w:val="0"/>
          <w:marTop w:val="0"/>
          <w:marBottom w:val="0"/>
          <w:divBdr>
            <w:top w:val="none" w:sz="0" w:space="0" w:color="auto"/>
            <w:left w:val="none" w:sz="0" w:space="0" w:color="auto"/>
            <w:bottom w:val="none" w:sz="0" w:space="0" w:color="auto"/>
            <w:right w:val="none" w:sz="0" w:space="0" w:color="auto"/>
          </w:divBdr>
        </w:div>
      </w:divsChild>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5984916">
      <w:bodyDiv w:val="1"/>
      <w:marLeft w:val="0"/>
      <w:marRight w:val="0"/>
      <w:marTop w:val="0"/>
      <w:marBottom w:val="0"/>
      <w:divBdr>
        <w:top w:val="none" w:sz="0" w:space="0" w:color="auto"/>
        <w:left w:val="none" w:sz="0" w:space="0" w:color="auto"/>
        <w:bottom w:val="none" w:sz="0" w:space="0" w:color="auto"/>
        <w:right w:val="none" w:sz="0" w:space="0" w:color="auto"/>
      </w:divBdr>
      <w:divsChild>
        <w:div w:id="912737397">
          <w:marLeft w:val="0"/>
          <w:marRight w:val="0"/>
          <w:marTop w:val="0"/>
          <w:marBottom w:val="0"/>
          <w:divBdr>
            <w:top w:val="none" w:sz="0" w:space="0" w:color="auto"/>
            <w:left w:val="none" w:sz="0" w:space="0" w:color="auto"/>
            <w:bottom w:val="none" w:sz="0" w:space="0" w:color="auto"/>
            <w:right w:val="none" w:sz="0" w:space="0" w:color="auto"/>
          </w:divBdr>
        </w:div>
      </w:divsChild>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6390651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173">
          <w:marLeft w:val="0"/>
          <w:marRight w:val="0"/>
          <w:marTop w:val="0"/>
          <w:marBottom w:val="0"/>
          <w:divBdr>
            <w:top w:val="none" w:sz="0" w:space="0" w:color="auto"/>
            <w:left w:val="none" w:sz="0" w:space="0" w:color="auto"/>
            <w:bottom w:val="none" w:sz="0" w:space="0" w:color="auto"/>
            <w:right w:val="none" w:sz="0" w:space="0" w:color="auto"/>
          </w:divBdr>
        </w:div>
      </w:divsChild>
    </w:div>
    <w:div w:id="1656176635">
      <w:bodyDiv w:val="1"/>
      <w:marLeft w:val="0"/>
      <w:marRight w:val="0"/>
      <w:marTop w:val="0"/>
      <w:marBottom w:val="0"/>
      <w:divBdr>
        <w:top w:val="none" w:sz="0" w:space="0" w:color="auto"/>
        <w:left w:val="none" w:sz="0" w:space="0" w:color="auto"/>
        <w:bottom w:val="none" w:sz="0" w:space="0" w:color="auto"/>
        <w:right w:val="none" w:sz="0" w:space="0" w:color="auto"/>
      </w:divBdr>
      <w:divsChild>
        <w:div w:id="538470600">
          <w:marLeft w:val="0"/>
          <w:marRight w:val="0"/>
          <w:marTop w:val="0"/>
          <w:marBottom w:val="0"/>
          <w:divBdr>
            <w:top w:val="none" w:sz="0" w:space="0" w:color="auto"/>
            <w:left w:val="none" w:sz="0" w:space="0" w:color="auto"/>
            <w:bottom w:val="none" w:sz="0" w:space="0" w:color="auto"/>
            <w:right w:val="none" w:sz="0" w:space="0" w:color="auto"/>
          </w:divBdr>
        </w:div>
      </w:divsChild>
    </w:div>
    <w:div w:id="1656183914">
      <w:bodyDiv w:val="1"/>
      <w:marLeft w:val="0"/>
      <w:marRight w:val="0"/>
      <w:marTop w:val="0"/>
      <w:marBottom w:val="0"/>
      <w:divBdr>
        <w:top w:val="none" w:sz="0" w:space="0" w:color="auto"/>
        <w:left w:val="none" w:sz="0" w:space="0" w:color="auto"/>
        <w:bottom w:val="none" w:sz="0" w:space="0" w:color="auto"/>
        <w:right w:val="none" w:sz="0" w:space="0" w:color="auto"/>
      </w:divBdr>
      <w:divsChild>
        <w:div w:id="640767008">
          <w:marLeft w:val="0"/>
          <w:marRight w:val="0"/>
          <w:marTop w:val="0"/>
          <w:marBottom w:val="0"/>
          <w:divBdr>
            <w:top w:val="none" w:sz="0" w:space="0" w:color="auto"/>
            <w:left w:val="none" w:sz="0" w:space="0" w:color="auto"/>
            <w:bottom w:val="none" w:sz="0" w:space="0" w:color="auto"/>
            <w:right w:val="none" w:sz="0" w:space="0" w:color="auto"/>
          </w:divBdr>
        </w:div>
      </w:divsChild>
    </w:div>
    <w:div w:id="1707950175">
      <w:bodyDiv w:val="1"/>
      <w:marLeft w:val="0"/>
      <w:marRight w:val="0"/>
      <w:marTop w:val="0"/>
      <w:marBottom w:val="0"/>
      <w:divBdr>
        <w:top w:val="none" w:sz="0" w:space="0" w:color="auto"/>
        <w:left w:val="none" w:sz="0" w:space="0" w:color="auto"/>
        <w:bottom w:val="none" w:sz="0" w:space="0" w:color="auto"/>
        <w:right w:val="none" w:sz="0" w:space="0" w:color="auto"/>
      </w:divBdr>
      <w:divsChild>
        <w:div w:id="262420526">
          <w:marLeft w:val="0"/>
          <w:marRight w:val="0"/>
          <w:marTop w:val="0"/>
          <w:marBottom w:val="0"/>
          <w:divBdr>
            <w:top w:val="none" w:sz="0" w:space="0" w:color="auto"/>
            <w:left w:val="none" w:sz="0" w:space="0" w:color="auto"/>
            <w:bottom w:val="none" w:sz="0" w:space="0" w:color="auto"/>
            <w:right w:val="none" w:sz="0" w:space="0" w:color="auto"/>
          </w:divBdr>
        </w:div>
      </w:divsChild>
    </w:div>
    <w:div w:id="1711958673">
      <w:bodyDiv w:val="1"/>
      <w:marLeft w:val="0"/>
      <w:marRight w:val="0"/>
      <w:marTop w:val="0"/>
      <w:marBottom w:val="0"/>
      <w:divBdr>
        <w:top w:val="none" w:sz="0" w:space="0" w:color="auto"/>
        <w:left w:val="none" w:sz="0" w:space="0" w:color="auto"/>
        <w:bottom w:val="none" w:sz="0" w:space="0" w:color="auto"/>
        <w:right w:val="none" w:sz="0" w:space="0" w:color="auto"/>
      </w:divBdr>
      <w:divsChild>
        <w:div w:id="233009529">
          <w:marLeft w:val="0"/>
          <w:marRight w:val="0"/>
          <w:marTop w:val="0"/>
          <w:marBottom w:val="0"/>
          <w:divBdr>
            <w:top w:val="none" w:sz="0" w:space="0" w:color="auto"/>
            <w:left w:val="none" w:sz="0" w:space="0" w:color="auto"/>
            <w:bottom w:val="none" w:sz="0" w:space="0" w:color="auto"/>
            <w:right w:val="none" w:sz="0" w:space="0" w:color="auto"/>
          </w:divBdr>
        </w:div>
      </w:divsChild>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444">
      <w:bodyDiv w:val="1"/>
      <w:marLeft w:val="0"/>
      <w:marRight w:val="0"/>
      <w:marTop w:val="0"/>
      <w:marBottom w:val="0"/>
      <w:divBdr>
        <w:top w:val="none" w:sz="0" w:space="0" w:color="auto"/>
        <w:left w:val="none" w:sz="0" w:space="0" w:color="auto"/>
        <w:bottom w:val="none" w:sz="0" w:space="0" w:color="auto"/>
        <w:right w:val="none" w:sz="0" w:space="0" w:color="auto"/>
      </w:divBdr>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781143255">
      <w:bodyDiv w:val="1"/>
      <w:marLeft w:val="0"/>
      <w:marRight w:val="0"/>
      <w:marTop w:val="0"/>
      <w:marBottom w:val="0"/>
      <w:divBdr>
        <w:top w:val="none" w:sz="0" w:space="0" w:color="auto"/>
        <w:left w:val="none" w:sz="0" w:space="0" w:color="auto"/>
        <w:bottom w:val="none" w:sz="0" w:space="0" w:color="auto"/>
        <w:right w:val="none" w:sz="0" w:space="0" w:color="auto"/>
      </w:divBdr>
      <w:divsChild>
        <w:div w:id="174081115">
          <w:marLeft w:val="0"/>
          <w:marRight w:val="0"/>
          <w:marTop w:val="0"/>
          <w:marBottom w:val="0"/>
          <w:divBdr>
            <w:top w:val="none" w:sz="0" w:space="0" w:color="auto"/>
            <w:left w:val="none" w:sz="0" w:space="0" w:color="auto"/>
            <w:bottom w:val="none" w:sz="0" w:space="0" w:color="auto"/>
            <w:right w:val="none" w:sz="0" w:space="0" w:color="auto"/>
          </w:divBdr>
        </w:div>
        <w:div w:id="623535218">
          <w:marLeft w:val="0"/>
          <w:marRight w:val="0"/>
          <w:marTop w:val="0"/>
          <w:marBottom w:val="0"/>
          <w:divBdr>
            <w:top w:val="none" w:sz="0" w:space="0" w:color="auto"/>
            <w:left w:val="none" w:sz="0" w:space="0" w:color="auto"/>
            <w:bottom w:val="none" w:sz="0" w:space="0" w:color="auto"/>
            <w:right w:val="none" w:sz="0" w:space="0" w:color="auto"/>
          </w:divBdr>
        </w:div>
      </w:divsChild>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76119602">
      <w:bodyDiv w:val="1"/>
      <w:marLeft w:val="0"/>
      <w:marRight w:val="0"/>
      <w:marTop w:val="0"/>
      <w:marBottom w:val="0"/>
      <w:divBdr>
        <w:top w:val="none" w:sz="0" w:space="0" w:color="auto"/>
        <w:left w:val="none" w:sz="0" w:space="0" w:color="auto"/>
        <w:bottom w:val="none" w:sz="0" w:space="0" w:color="auto"/>
        <w:right w:val="none" w:sz="0" w:space="0" w:color="auto"/>
      </w:divBdr>
      <w:divsChild>
        <w:div w:id="605962938">
          <w:marLeft w:val="0"/>
          <w:marRight w:val="0"/>
          <w:marTop w:val="0"/>
          <w:marBottom w:val="0"/>
          <w:divBdr>
            <w:top w:val="none" w:sz="0" w:space="0" w:color="auto"/>
            <w:left w:val="none" w:sz="0" w:space="0" w:color="auto"/>
            <w:bottom w:val="none" w:sz="0" w:space="0" w:color="auto"/>
            <w:right w:val="none" w:sz="0" w:space="0" w:color="auto"/>
          </w:divBdr>
        </w:div>
      </w:divsChild>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930700636">
      <w:bodyDiv w:val="1"/>
      <w:marLeft w:val="0"/>
      <w:marRight w:val="0"/>
      <w:marTop w:val="0"/>
      <w:marBottom w:val="0"/>
      <w:divBdr>
        <w:top w:val="none" w:sz="0" w:space="0" w:color="auto"/>
        <w:left w:val="none" w:sz="0" w:space="0" w:color="auto"/>
        <w:bottom w:val="none" w:sz="0" w:space="0" w:color="auto"/>
        <w:right w:val="none" w:sz="0" w:space="0" w:color="auto"/>
      </w:divBdr>
      <w:divsChild>
        <w:div w:id="517500555">
          <w:marLeft w:val="0"/>
          <w:marRight w:val="0"/>
          <w:marTop w:val="0"/>
          <w:marBottom w:val="0"/>
          <w:divBdr>
            <w:top w:val="none" w:sz="0" w:space="0" w:color="auto"/>
            <w:left w:val="none" w:sz="0" w:space="0" w:color="auto"/>
            <w:bottom w:val="none" w:sz="0" w:space="0" w:color="auto"/>
            <w:right w:val="none" w:sz="0" w:space="0" w:color="auto"/>
          </w:divBdr>
        </w:div>
      </w:divsChild>
    </w:div>
    <w:div w:id="1936280633">
      <w:bodyDiv w:val="1"/>
      <w:marLeft w:val="0"/>
      <w:marRight w:val="0"/>
      <w:marTop w:val="0"/>
      <w:marBottom w:val="0"/>
      <w:divBdr>
        <w:top w:val="none" w:sz="0" w:space="0" w:color="auto"/>
        <w:left w:val="none" w:sz="0" w:space="0" w:color="auto"/>
        <w:bottom w:val="none" w:sz="0" w:space="0" w:color="auto"/>
        <w:right w:val="none" w:sz="0" w:space="0" w:color="auto"/>
      </w:divBdr>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3133">
      <w:bodyDiv w:val="1"/>
      <w:marLeft w:val="0"/>
      <w:marRight w:val="0"/>
      <w:marTop w:val="0"/>
      <w:marBottom w:val="0"/>
      <w:divBdr>
        <w:top w:val="none" w:sz="0" w:space="0" w:color="auto"/>
        <w:left w:val="none" w:sz="0" w:space="0" w:color="auto"/>
        <w:bottom w:val="none" w:sz="0" w:space="0" w:color="auto"/>
        <w:right w:val="none" w:sz="0" w:space="0" w:color="auto"/>
      </w:divBdr>
    </w:div>
    <w:div w:id="2024504048">
      <w:bodyDiv w:val="1"/>
      <w:marLeft w:val="0"/>
      <w:marRight w:val="0"/>
      <w:marTop w:val="0"/>
      <w:marBottom w:val="0"/>
      <w:divBdr>
        <w:top w:val="none" w:sz="0" w:space="0" w:color="auto"/>
        <w:left w:val="none" w:sz="0" w:space="0" w:color="auto"/>
        <w:bottom w:val="none" w:sz="0" w:space="0" w:color="auto"/>
        <w:right w:val="none" w:sz="0" w:space="0" w:color="auto"/>
      </w:divBdr>
      <w:divsChild>
        <w:div w:id="1592199996">
          <w:marLeft w:val="0"/>
          <w:marRight w:val="0"/>
          <w:marTop w:val="0"/>
          <w:marBottom w:val="0"/>
          <w:divBdr>
            <w:top w:val="none" w:sz="0" w:space="0" w:color="auto"/>
            <w:left w:val="none" w:sz="0" w:space="0" w:color="auto"/>
            <w:bottom w:val="none" w:sz="0" w:space="0" w:color="auto"/>
            <w:right w:val="none" w:sz="0" w:space="0" w:color="auto"/>
          </w:divBdr>
        </w:div>
      </w:divsChild>
    </w:div>
    <w:div w:id="2030911372">
      <w:bodyDiv w:val="1"/>
      <w:marLeft w:val="0"/>
      <w:marRight w:val="0"/>
      <w:marTop w:val="0"/>
      <w:marBottom w:val="0"/>
      <w:divBdr>
        <w:top w:val="none" w:sz="0" w:space="0" w:color="auto"/>
        <w:left w:val="none" w:sz="0" w:space="0" w:color="auto"/>
        <w:bottom w:val="none" w:sz="0" w:space="0" w:color="auto"/>
        <w:right w:val="none" w:sz="0" w:space="0" w:color="auto"/>
      </w:divBdr>
      <w:divsChild>
        <w:div w:id="2093502339">
          <w:marLeft w:val="0"/>
          <w:marRight w:val="0"/>
          <w:marTop w:val="0"/>
          <w:marBottom w:val="0"/>
          <w:divBdr>
            <w:top w:val="none" w:sz="0" w:space="0" w:color="auto"/>
            <w:left w:val="none" w:sz="0" w:space="0" w:color="auto"/>
            <w:bottom w:val="none" w:sz="0" w:space="0" w:color="auto"/>
            <w:right w:val="none" w:sz="0" w:space="0" w:color="auto"/>
          </w:divBdr>
        </w:div>
      </w:divsChild>
    </w:div>
    <w:div w:id="2118986048">
      <w:bodyDiv w:val="1"/>
      <w:marLeft w:val="0"/>
      <w:marRight w:val="0"/>
      <w:marTop w:val="0"/>
      <w:marBottom w:val="0"/>
      <w:divBdr>
        <w:top w:val="none" w:sz="0" w:space="0" w:color="auto"/>
        <w:left w:val="none" w:sz="0" w:space="0" w:color="auto"/>
        <w:bottom w:val="none" w:sz="0" w:space="0" w:color="auto"/>
        <w:right w:val="none" w:sz="0" w:space="0" w:color="auto"/>
      </w:divBdr>
      <w:divsChild>
        <w:div w:id="151029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header" Target="header2.xml"/><Relationship Id="rId39" Type="http://schemas.openxmlformats.org/officeDocument/2006/relationships/hyperlink" Target="https://www.doe.mass.edu/research/success/" TargetMode="External"/><Relationship Id="rId21" Type="http://schemas.openxmlformats.org/officeDocument/2006/relationships/hyperlink" Target="https://www.census.gov/quickfacts/fact/table/fallrivercitymassachusetts,MA/PST045223" TargetMode="External"/><Relationship Id="rId34" Type="http://schemas.openxmlformats.org/officeDocument/2006/relationships/hyperlink" Target="https://www.masc.org/services/field-services/" TargetMode="External"/><Relationship Id="rId42" Type="http://schemas.openxmlformats.org/officeDocument/2006/relationships/hyperlink" Target="https://www.doe.mass.edu/research/radar/" TargetMode="External"/><Relationship Id="rId47" Type="http://schemas.openxmlformats.org/officeDocument/2006/relationships/header" Target="header9.xml"/><Relationship Id="rId50" Type="http://schemas.openxmlformats.org/officeDocument/2006/relationships/footer" Target="footer6.xml"/><Relationship Id="rId55" Type="http://schemas.openxmlformats.org/officeDocument/2006/relationships/header" Target="header12.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eader" Target="header4.xml"/><Relationship Id="rId11" Type="http://schemas.openxmlformats.org/officeDocument/2006/relationships/hyperlink" Target="http://www.doe.mass.edu" TargetMode="External"/><Relationship Id="rId24" Type="http://schemas.openxmlformats.org/officeDocument/2006/relationships/chart" Target="charts/chart3.xml"/><Relationship Id="rId32" Type="http://schemas.openxmlformats.org/officeDocument/2006/relationships/footer" Target="footer4.xml"/><Relationship Id="rId37" Type="http://schemas.openxmlformats.org/officeDocument/2006/relationships/hyperlink" Target="https://policies.sparqdata.com/masc/browse/masterset" TargetMode="External"/><Relationship Id="rId40" Type="http://schemas.openxmlformats.org/officeDocument/2006/relationships/hyperlink" Target="https://www.doe.mass.edu/edeffectiveness/mentor/principal.html" TargetMode="External"/><Relationship Id="rId45" Type="http://schemas.openxmlformats.org/officeDocument/2006/relationships/hyperlink" Target="https://www.doe.mass.edu/edeval/resources/evaluation/default.html" TargetMode="External"/><Relationship Id="rId53" Type="http://schemas.openxmlformats.org/officeDocument/2006/relationships/hyperlink" Target="https://www.doe.mass.edu/research/radar/default.html" TargetMode="External"/><Relationship Id="rId58" Type="http://schemas.openxmlformats.org/officeDocument/2006/relationships/footer" Target="footer8.xml"/><Relationship Id="rId5" Type="http://schemas.openxmlformats.org/officeDocument/2006/relationships/numbering" Target="numbering.xml"/><Relationship Id="rId61" Type="http://schemas.openxmlformats.org/officeDocument/2006/relationships/footer" Target="footer9.xml"/><Relationship Id="rId1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chart" Target="charts/chart1.xm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yperlink" Target="https://www.masc.org/resources/member-handbook/" TargetMode="External"/><Relationship Id="rId43" Type="http://schemas.openxmlformats.org/officeDocument/2006/relationships/hyperlink" Target="https://www.masc.org/wp-content/uploads/2013/10/roleofthechair2022.pdf" TargetMode="External"/><Relationship Id="rId48" Type="http://schemas.openxmlformats.org/officeDocument/2006/relationships/footer" Target="footer5.xml"/><Relationship Id="rId56" Type="http://schemas.openxmlformats.org/officeDocument/2006/relationships/footer" Target="footer7.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doe.mass.edu/research/radar/default.html" TargetMode="External"/><Relationship Id="rId3" Type="http://schemas.openxmlformats.org/officeDocument/2006/relationships/customXml" Target="../customXml/item3.xm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25" Type="http://schemas.openxmlformats.org/officeDocument/2006/relationships/chart" Target="charts/chart4.xml"/><Relationship Id="rId33" Type="http://schemas.openxmlformats.org/officeDocument/2006/relationships/header" Target="header7.xml"/><Relationship Id="rId38" Type="http://schemas.openxmlformats.org/officeDocument/2006/relationships/hyperlink" Target="https://www.massupt.org/professional-development/annual-programs/new-superintendent-induction-program/" TargetMode="External"/><Relationship Id="rId46" Type="http://schemas.openxmlformats.org/officeDocument/2006/relationships/header" Target="header8.xml"/><Relationship Id="rId59" Type="http://schemas.openxmlformats.org/officeDocument/2006/relationships/header" Target="header14.xml"/><Relationship Id="rId20" Type="http://schemas.openxmlformats.org/officeDocument/2006/relationships/footer" Target="footer2.xml"/><Relationship Id="rId41" Type="http://schemas.openxmlformats.org/officeDocument/2006/relationships/hyperlink" Target="https://www.masc.org/wp-content/uploads/2022/11/NormsandProtocolsAnnotatedRev2012.pdf" TargetMode="External"/><Relationship Id="rId54" Type="http://schemas.openxmlformats.org/officeDocument/2006/relationships/header" Target="header11.xml"/><Relationship Id="rId62"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chart" Target="charts/chart2.xml"/><Relationship Id="rId28" Type="http://schemas.openxmlformats.org/officeDocument/2006/relationships/footer" Target="footer3.xml"/><Relationship Id="rId36" Type="http://schemas.openxmlformats.org/officeDocument/2006/relationships/hyperlink" Target="https://www.masc.org/resources/school-budget-and-finance/" TargetMode="External"/><Relationship Id="rId49" Type="http://schemas.openxmlformats.org/officeDocument/2006/relationships/header" Target="header10.xml"/><Relationship Id="rId57" Type="http://schemas.openxmlformats.org/officeDocument/2006/relationships/header" Target="header13.xml"/><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hyperlink" Target="https://www.masc.org/resources/roles-and-responsibilities/" TargetMode="External"/><Relationship Id="rId52" Type="http://schemas.openxmlformats.org/officeDocument/2006/relationships/hyperlink" Target="https://view.officeapps.live.com/op/view.aspx?src=https%3A%2F%2Fwww.doe.mass.edu%2Ffinance%2Fchapter70%2Fprofile.xlsx&amp;wdOrigin=BROWSELINK" TargetMode="External"/><Relationship Id="rId60"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masc.org/resources/school-budget-and-finance/frequently-asked-questions-about-school-committees-and-budgeting/" TargetMode="External"/><Relationship Id="rId2" Type="http://schemas.openxmlformats.org/officeDocument/2006/relationships/hyperlink" Target="https://www.doe.mass.edu/research/radar/" TargetMode="External"/><Relationship Id="rId1" Type="http://schemas.openxmlformats.org/officeDocument/2006/relationships/hyperlink" Target="http://www.doe.mass.edu/accountability/district-review/district-standards-indicators.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Fall%20River%20(Targeted)%20DR%20Profile%20Figur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'Figure 1a'!$B$1</c:f>
              <c:strCache>
                <c:ptCount val="1"/>
                <c:pt idx="0">
                  <c:v>Percent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DFC4-4BFF-9A89-C258E35D2CD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DFC4-4BFF-9A89-C258E35D2CD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DFC4-4BFF-9A89-C258E35D2CDD}"/>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DFC4-4BFF-9A89-C258E35D2CDD}"/>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DFC4-4BFF-9A89-C258E35D2CDD}"/>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3-DFC4-4BFF-9A89-C258E35D2CDD}"/>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7-DFC4-4BFF-9A89-C258E35D2CDD}"/>
                </c:ext>
              </c:extLst>
            </c:dLbl>
            <c:dLbl>
              <c:idx val="4"/>
              <c:spPr>
                <a:noFill/>
                <a:ln>
                  <a:noFill/>
                </a:ln>
                <a:effectLst/>
              </c:spPr>
              <c:txPr>
                <a:bodyPr rot="0" spcFirstLastPara="1" vertOverflow="overflow" horzOverflow="overflow"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DFC4-4BFF-9A89-C258E35D2C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1a'!$A$2:$A$6</c:f>
              <c:strCache>
                <c:ptCount val="5"/>
                <c:pt idx="0">
                  <c:v>Hispanic or Latino</c:v>
                </c:pt>
                <c:pt idx="1">
                  <c:v>Black or African American</c:v>
                </c:pt>
                <c:pt idx="2">
                  <c:v>White</c:v>
                </c:pt>
                <c:pt idx="3">
                  <c:v>Asian</c:v>
                </c:pt>
                <c:pt idx="4">
                  <c:v>Multi-Race, Not Hispanic or Latino</c:v>
                </c:pt>
              </c:strCache>
            </c:strRef>
          </c:cat>
          <c:val>
            <c:numRef>
              <c:f>'Figure 1a'!$B$2:$B$6</c:f>
              <c:numCache>
                <c:formatCode>0%</c:formatCode>
                <c:ptCount val="5"/>
                <c:pt idx="0">
                  <c:v>0.34</c:v>
                </c:pt>
                <c:pt idx="1">
                  <c:v>0.17</c:v>
                </c:pt>
                <c:pt idx="2">
                  <c:v>0.38300000000000001</c:v>
                </c:pt>
                <c:pt idx="3">
                  <c:v>2.5000000000000001E-2</c:v>
                </c:pt>
                <c:pt idx="4">
                  <c:v>7.9000000000000001E-2</c:v>
                </c:pt>
              </c:numCache>
            </c:numRef>
          </c:val>
          <c:extLst>
            <c:ext xmlns:c16="http://schemas.microsoft.com/office/drawing/2014/chart" uri="{C3380CC4-5D6E-409C-BE32-E72D297353CC}">
              <c16:uniqueId val="{0000000A-DFC4-4BFF-9A89-C258E35D2CDD}"/>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636854768153986"/>
          <c:y val="0.1822889326334208"/>
          <c:w val="0.31696478565179353"/>
          <c:h val="0.64236657917760276"/>
        </c:manualLayout>
      </c:layout>
      <c:overlay val="0"/>
      <c:spPr>
        <a:solidFill>
          <a:srgbClr val="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2 (new)'!$B$1</c:f>
              <c:strCache>
                <c:ptCount val="1"/>
                <c:pt idx="0">
                  <c:v>Fall River</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(new)'!$B$2:$B$6</c:f>
              <c:numCache>
                <c:formatCode>0%</c:formatCode>
                <c:ptCount val="5"/>
                <c:pt idx="0">
                  <c:v>0.86399999999999999</c:v>
                </c:pt>
                <c:pt idx="1">
                  <c:v>0.26900000000000002</c:v>
                </c:pt>
                <c:pt idx="2">
                  <c:v>0.34599999999999997</c:v>
                </c:pt>
                <c:pt idx="3">
                  <c:v>0.77700000000000002</c:v>
                </c:pt>
                <c:pt idx="4">
                  <c:v>0.26</c:v>
                </c:pt>
              </c:numCache>
            </c:numRef>
          </c:val>
          <c:extLst>
            <c:ext xmlns:c16="http://schemas.microsoft.com/office/drawing/2014/chart" uri="{C3380CC4-5D6E-409C-BE32-E72D297353CC}">
              <c16:uniqueId val="{00000000-2623-4BA6-8D37-45BCD0C7E164}"/>
            </c:ext>
          </c:extLst>
        </c:ser>
        <c:ser>
          <c:idx val="1"/>
          <c:order val="1"/>
          <c:tx>
            <c:strRef>
              <c:f>'Figure 2 (new)'!$C$1</c:f>
              <c:strCache>
                <c:ptCount val="1"/>
                <c:pt idx="0">
                  <c:v>State</c:v>
                </c:pt>
              </c:strCache>
            </c:strRef>
          </c:tx>
          <c:spPr>
            <a:solidFill>
              <a:srgbClr val="E9713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(new)'!$C$2:$C$6</c:f>
              <c:numCache>
                <c:formatCode>0%</c:formatCode>
                <c:ptCount val="5"/>
                <c:pt idx="0">
                  <c:v>0.55400000000000005</c:v>
                </c:pt>
                <c:pt idx="1">
                  <c:v>0.13400000000000001</c:v>
                </c:pt>
                <c:pt idx="2">
                  <c:v>0.27300000000000002</c:v>
                </c:pt>
                <c:pt idx="3">
                  <c:v>0.41099999999999998</c:v>
                </c:pt>
                <c:pt idx="4">
                  <c:v>0.21099999999999999</c:v>
                </c:pt>
              </c:numCache>
            </c:numRef>
          </c:val>
          <c:extLst>
            <c:ext xmlns:c16="http://schemas.microsoft.com/office/drawing/2014/chart" uri="{C3380CC4-5D6E-409C-BE32-E72D297353CC}">
              <c16:uniqueId val="{00000001-2623-4BA6-8D37-45BCD0C7E164}"/>
            </c:ext>
          </c:extLst>
        </c:ser>
        <c:dLbls>
          <c:showLegendKey val="0"/>
          <c:showVal val="0"/>
          <c:showCatName val="0"/>
          <c:showSerName val="0"/>
          <c:showPercent val="0"/>
          <c:showBubbleSize val="0"/>
        </c:dLbls>
        <c:gapWidth val="219"/>
        <c:overlap val="-27"/>
        <c:axId val="553352711"/>
        <c:axId val="553375239"/>
      </c:barChart>
      <c:catAx>
        <c:axId val="553352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75239"/>
        <c:crosses val="autoZero"/>
        <c:auto val="1"/>
        <c:lblAlgn val="ctr"/>
        <c:lblOffset val="100"/>
        <c:noMultiLvlLbl val="0"/>
      </c:catAx>
      <c:valAx>
        <c:axId val="553375239"/>
        <c:scaling>
          <c:orientation val="minMax"/>
          <c:max val="0.9"/>
        </c:scaling>
        <c:delete val="0"/>
        <c:axPos val="l"/>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52711"/>
        <c:crosses val="autoZero"/>
        <c:crossBetween val="between"/>
        <c:minorUnit val="0.02"/>
      </c:valAx>
      <c:spPr>
        <a:noFill/>
        <a:ln>
          <a:noFill/>
        </a:ln>
        <a:effectLst/>
      </c:spPr>
    </c:plotArea>
    <c:legend>
      <c:legendPos val="r"/>
      <c:layout>
        <c:manualLayout>
          <c:xMode val="edge"/>
          <c:yMode val="edge"/>
          <c:x val="0.83268963254593176"/>
          <c:y val="0.42187445319335082"/>
          <c:w val="0.14856036745406825"/>
          <c:h val="0.1562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3'!$B$1</c:f>
              <c:strCache>
                <c:ptCount val="1"/>
                <c:pt idx="0">
                  <c:v>Fall River</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3'!$B$2:$B$7</c:f>
              <c:numCache>
                <c:formatCode>0%</c:formatCode>
                <c:ptCount val="6"/>
                <c:pt idx="0">
                  <c:v>0.19</c:v>
                </c:pt>
                <c:pt idx="1">
                  <c:v>0.18</c:v>
                </c:pt>
                <c:pt idx="2">
                  <c:v>0.18</c:v>
                </c:pt>
                <c:pt idx="3">
                  <c:v>0.32</c:v>
                </c:pt>
                <c:pt idx="4">
                  <c:v>0.17</c:v>
                </c:pt>
                <c:pt idx="5">
                  <c:v>0.18</c:v>
                </c:pt>
              </c:numCache>
            </c:numRef>
          </c:val>
          <c:extLst>
            <c:ext xmlns:c16="http://schemas.microsoft.com/office/drawing/2014/chart" uri="{C3380CC4-5D6E-409C-BE32-E72D297353CC}">
              <c16:uniqueId val="{00000000-7314-4235-B3CB-C4DC2F4EFD19}"/>
            </c:ext>
          </c:extLst>
        </c:ser>
        <c:ser>
          <c:idx val="1"/>
          <c:order val="1"/>
          <c:tx>
            <c:strRef>
              <c:f>'Figure 3'!$C$1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3'!$C$2:$C$7</c:f>
              <c:numCache>
                <c:formatCode>0%</c:formatCode>
                <c:ptCount val="6"/>
                <c:pt idx="0">
                  <c:v>0.42</c:v>
                </c:pt>
                <c:pt idx="1">
                  <c:v>0.41</c:v>
                </c:pt>
                <c:pt idx="2">
                  <c:v>0.42</c:v>
                </c:pt>
                <c:pt idx="3">
                  <c:v>0.51</c:v>
                </c:pt>
                <c:pt idx="4">
                  <c:v>0.45</c:v>
                </c:pt>
                <c:pt idx="5">
                  <c:v>0.46</c:v>
                </c:pt>
              </c:numCache>
            </c:numRef>
          </c:val>
          <c:extLst>
            <c:ext xmlns:c16="http://schemas.microsoft.com/office/drawing/2014/chart" uri="{C3380CC4-5D6E-409C-BE32-E72D297353CC}">
              <c16:uniqueId val="{00000001-7314-4235-B3CB-C4DC2F4EFD19}"/>
            </c:ext>
          </c:extLst>
        </c:ser>
        <c:dLbls>
          <c:dLblPos val="outEnd"/>
          <c:showLegendKey val="0"/>
          <c:showVal val="1"/>
          <c:showCatName val="0"/>
          <c:showSerName val="0"/>
          <c:showPercent val="0"/>
          <c:showBubbleSize val="0"/>
        </c:dLbls>
        <c:gapWidth val="219"/>
        <c:overlap val="-27"/>
        <c:axId val="702160272"/>
        <c:axId val="702164592"/>
      </c:barChart>
      <c:catAx>
        <c:axId val="7021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2164592"/>
        <c:crosses val="autoZero"/>
        <c:auto val="1"/>
        <c:lblAlgn val="ctr"/>
        <c:lblOffset val="100"/>
        <c:noMultiLvlLbl val="0"/>
      </c:catAx>
      <c:valAx>
        <c:axId val="702164592"/>
        <c:scaling>
          <c:orientation val="minMax"/>
        </c:scaling>
        <c:delete val="1"/>
        <c:axPos val="l"/>
        <c:numFmt formatCode="0%" sourceLinked="1"/>
        <c:majorTickMark val="none"/>
        <c:minorTickMark val="none"/>
        <c:tickLblPos val="nextTo"/>
        <c:crossAx val="70216027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4'!$B$1</c:f>
              <c:strCache>
                <c:ptCount val="1"/>
                <c:pt idx="0">
                  <c:v>Fall River</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4'!$A$2:$A$7</c:f>
              <c:strCache>
                <c:ptCount val="6"/>
                <c:pt idx="0">
                  <c:v>Grade 3-8 (ELA)</c:v>
                </c:pt>
                <c:pt idx="1">
                  <c:v>Grades 3-8 (Math)</c:v>
                </c:pt>
                <c:pt idx="2">
                  <c:v>Grades 5&amp;8 (Science)</c:v>
                </c:pt>
                <c:pt idx="3">
                  <c:v>Grade 10 (ELA)</c:v>
                </c:pt>
                <c:pt idx="4">
                  <c:v>Grade 10 (Math)</c:v>
                </c:pt>
                <c:pt idx="5">
                  <c:v>Grade 10 (Science)</c:v>
                </c:pt>
              </c:strCache>
            </c:strRef>
          </c:cat>
          <c:val>
            <c:numRef>
              <c:f>'Figure 4'!$B$2:$B$7</c:f>
              <c:numCache>
                <c:formatCode>0%</c:formatCode>
                <c:ptCount val="6"/>
                <c:pt idx="0">
                  <c:v>0.15</c:v>
                </c:pt>
                <c:pt idx="1">
                  <c:v>0.16</c:v>
                </c:pt>
                <c:pt idx="2">
                  <c:v>0.15</c:v>
                </c:pt>
                <c:pt idx="3">
                  <c:v>0.26</c:v>
                </c:pt>
                <c:pt idx="4">
                  <c:v>0.13</c:v>
                </c:pt>
                <c:pt idx="5">
                  <c:v>0.13</c:v>
                </c:pt>
              </c:numCache>
            </c:numRef>
          </c:val>
          <c:extLst>
            <c:ext xmlns:c16="http://schemas.microsoft.com/office/drawing/2014/chart" uri="{C3380CC4-5D6E-409C-BE32-E72D297353CC}">
              <c16:uniqueId val="{00000000-749E-46F4-9307-5D34FD0B1451}"/>
            </c:ext>
          </c:extLst>
        </c:ser>
        <c:ser>
          <c:idx val="1"/>
          <c:order val="1"/>
          <c:tx>
            <c:strRef>
              <c:f>'Figure 4'!$C$1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4'!$A$2:$A$7</c:f>
              <c:strCache>
                <c:ptCount val="6"/>
                <c:pt idx="0">
                  <c:v>Grade 3-8 (ELA)</c:v>
                </c:pt>
                <c:pt idx="1">
                  <c:v>Grades 3-8 (Math)</c:v>
                </c:pt>
                <c:pt idx="2">
                  <c:v>Grades 5&amp;8 (Science)</c:v>
                </c:pt>
                <c:pt idx="3">
                  <c:v>Grade 10 (ELA)</c:v>
                </c:pt>
                <c:pt idx="4">
                  <c:v>Grade 10 (Math)</c:v>
                </c:pt>
                <c:pt idx="5">
                  <c:v>Grade 10 (Science)</c:v>
                </c:pt>
              </c:strCache>
            </c:strRef>
          </c:cat>
          <c:val>
            <c:numRef>
              <c:f>'Figure 4'!$C$2:$C$7</c:f>
              <c:numCache>
                <c:formatCode>0%</c:formatCode>
                <c:ptCount val="6"/>
                <c:pt idx="0">
                  <c:v>0.23</c:v>
                </c:pt>
                <c:pt idx="1">
                  <c:v>0.23</c:v>
                </c:pt>
                <c:pt idx="2">
                  <c:v>0.23</c:v>
                </c:pt>
                <c:pt idx="3">
                  <c:v>0.3</c:v>
                </c:pt>
                <c:pt idx="4">
                  <c:v>0.24</c:v>
                </c:pt>
                <c:pt idx="5">
                  <c:v>0.25</c:v>
                </c:pt>
              </c:numCache>
            </c:numRef>
          </c:val>
          <c:extLst>
            <c:ext xmlns:c16="http://schemas.microsoft.com/office/drawing/2014/chart" uri="{C3380CC4-5D6E-409C-BE32-E72D297353CC}">
              <c16:uniqueId val="{00000001-749E-46F4-9307-5D34FD0B1451}"/>
            </c:ext>
          </c:extLst>
        </c:ser>
        <c:dLbls>
          <c:dLblPos val="outEnd"/>
          <c:showLegendKey val="0"/>
          <c:showVal val="1"/>
          <c:showCatName val="0"/>
          <c:showSerName val="0"/>
          <c:showPercent val="0"/>
          <c:showBubbleSize val="0"/>
        </c:dLbls>
        <c:gapWidth val="219"/>
        <c:overlap val="-27"/>
        <c:axId val="1910934735"/>
        <c:axId val="1910932815"/>
      </c:barChart>
      <c:catAx>
        <c:axId val="19109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932815"/>
        <c:crosses val="autoZero"/>
        <c:auto val="1"/>
        <c:lblAlgn val="ctr"/>
        <c:lblOffset val="100"/>
        <c:noMultiLvlLbl val="0"/>
      </c:catAx>
      <c:valAx>
        <c:axId val="1910932815"/>
        <c:scaling>
          <c:orientation val="minMax"/>
        </c:scaling>
        <c:delete val="1"/>
        <c:axPos val="l"/>
        <c:numFmt formatCode="0%" sourceLinked="1"/>
        <c:majorTickMark val="none"/>
        <c:minorTickMark val="none"/>
        <c:tickLblPos val="nextTo"/>
        <c:crossAx val="19109347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9" ma:contentTypeDescription="Create a new document." ma:contentTypeScope="" ma:versionID="ec9039004e89dafd267f53496d2d0432">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05594490d14ebeb3142828cc4257cb49"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b45241-2e0a-4324-b6cd-9efd2f11b483">
      <Terms xmlns="http://schemas.microsoft.com/office/infopath/2007/PartnerControls"/>
    </lcf76f155ced4ddcb4097134ff3c332f>
    <TaxCatchAll xmlns="22602442-92ee-4d3a-8ce8-f0d739bf7d54" xsi:nil="true"/>
    <Lorraine_x0020_Test xmlns="68b45241-2e0a-4324-b6cd-9efd2f11b483">true</Lorraine_x0020_Test>
  </documentManagement>
</p:properties>
</file>

<file path=customXml/itemProps1.xml><?xml version="1.0" encoding="utf-8"?>
<ds:datastoreItem xmlns:ds="http://schemas.openxmlformats.org/officeDocument/2006/customXml" ds:itemID="{37D08F43-6CED-4F5F-AB21-953C8F26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8E5E8-958F-48D8-B769-C97F3E1B8724}">
  <ds:schemaRefs>
    <ds:schemaRef ds:uri="http://schemas.microsoft.com/sharepoint/v3/contenttype/forms"/>
  </ds:schemaRefs>
</ds:datastoreItem>
</file>

<file path=customXml/itemProps3.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customXml/itemProps4.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68b45241-2e0a-4324-b6cd-9efd2f11b483"/>
    <ds:schemaRef ds:uri="22602442-92ee-4d3a-8ce8-f0d739bf7d54"/>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11</Pages>
  <Words>16424</Words>
  <Characters>93617</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Fall River Public Schools District Review Report 2026</vt:lpstr>
    </vt:vector>
  </TitlesOfParts>
  <Company/>
  <LinksUpToDate>false</LinksUpToDate>
  <CharactersWithSpaces>109822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River Public Schools District Review Report 2026</dc:title>
  <dc:subject>Targeted District Review Report</dc:subject>
  <dc:creator>DESE</dc:creator>
  <cp:keywords/>
  <cp:lastModifiedBy>Zou, Dong (EOE)</cp:lastModifiedBy>
  <cp:revision>62</cp:revision>
  <cp:lastPrinted>2026-06-15T23:57:00Z</cp:lastPrinted>
  <dcterms:created xsi:type="dcterms:W3CDTF">2026-06-02T01:06:00Z</dcterms:created>
  <dcterms:modified xsi:type="dcterms:W3CDTF">2026-06-16T01:21:00Z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15 2026 12:00AM</vt:lpwstr>
  </property>
</Properties>
</file>