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B240" w14:textId="096F648C" w:rsidR="00E64FF3" w:rsidRPr="00CE4AF7" w:rsidRDefault="00E64FF3" w:rsidP="00E64FF3">
      <w:pPr>
        <w:pStyle w:val="Heading2"/>
      </w:pPr>
      <w:r>
        <w:t>Family Focus Group Invitation Template</w:t>
      </w:r>
    </w:p>
    <w:p w14:paraId="094A3B03" w14:textId="77777777" w:rsidR="00E64FF3" w:rsidRPr="0078191A" w:rsidRDefault="00E64FF3" w:rsidP="00E64FF3">
      <w:pPr>
        <w:spacing w:line="276" w:lineRule="auto"/>
        <w:rPr>
          <w:rFonts w:cs="Arial"/>
          <w:color w:val="000000" w:themeColor="text1"/>
        </w:rPr>
      </w:pPr>
      <w:r w:rsidRPr="0078191A">
        <w:rPr>
          <w:rFonts w:cs="Arial"/>
          <w:color w:val="000000" w:themeColor="text1"/>
        </w:rPr>
        <w:t>Subject: You're Invited: Share Your Voice in a Family Focus Group</w:t>
      </w:r>
    </w:p>
    <w:p w14:paraId="7FC69C01" w14:textId="77777777" w:rsidR="00E64FF3" w:rsidRPr="0078191A" w:rsidRDefault="00E64FF3" w:rsidP="00E64FF3">
      <w:pPr>
        <w:spacing w:line="276" w:lineRule="auto"/>
        <w:rPr>
          <w:rFonts w:cs="Arial"/>
          <w:color w:val="000000" w:themeColor="text1"/>
        </w:rPr>
      </w:pPr>
      <w:r w:rsidRPr="0078191A">
        <w:rPr>
          <w:rFonts w:cs="Arial"/>
          <w:color w:val="000000" w:themeColor="text1"/>
        </w:rPr>
        <w:t>Dear Families,</w:t>
      </w:r>
    </w:p>
    <w:p w14:paraId="015BE23B" w14:textId="77777777" w:rsidR="00E64FF3" w:rsidRPr="0078191A" w:rsidRDefault="00E64FF3" w:rsidP="00E64FF3">
      <w:pPr>
        <w:spacing w:line="276" w:lineRule="auto"/>
        <w:rPr>
          <w:rFonts w:cs="Arial"/>
          <w:color w:val="000000" w:themeColor="text1"/>
        </w:rPr>
      </w:pPr>
      <w:r w:rsidRPr="0078191A">
        <w:rPr>
          <w:rFonts w:cs="Arial"/>
          <w:color w:val="000000" w:themeColor="text1"/>
        </w:rPr>
        <w:t xml:space="preserve">We wanted to let you know that this year, our district is taking part in a review led by the Department of Elementary and Secondary Education (DESE), in partnership with the American Institutes for Research (AIR). This review is a chance to take a closer look at how things are going in our schools—from the systems and policies we use to how we support students and families. The final report will be public and will help us make thoughtful, informed decisions about what comes next for our district. (You can check out past reports </w:t>
      </w:r>
      <w:hyperlink r:id="rId8" w:history="1">
        <w:r w:rsidRPr="00A33B82">
          <w:rPr>
            <w:rStyle w:val="Hyperlink"/>
            <w:rFonts w:cs="Arial"/>
          </w:rPr>
          <w:t>here</w:t>
        </w:r>
      </w:hyperlink>
      <w:r w:rsidRPr="0078191A">
        <w:rPr>
          <w:rFonts w:cs="Arial"/>
          <w:color w:val="000000" w:themeColor="text1"/>
        </w:rPr>
        <w:t>.)</w:t>
      </w:r>
    </w:p>
    <w:p w14:paraId="3D029B52" w14:textId="77777777" w:rsidR="00E64FF3" w:rsidRPr="0078191A" w:rsidRDefault="00E64FF3" w:rsidP="00E64FF3">
      <w:pPr>
        <w:spacing w:line="276" w:lineRule="auto"/>
        <w:rPr>
          <w:rFonts w:cs="Arial"/>
          <w:color w:val="000000" w:themeColor="text1"/>
        </w:rPr>
      </w:pPr>
      <w:r w:rsidRPr="0078191A">
        <w:rPr>
          <w:rFonts w:cs="Arial"/>
          <w:color w:val="000000" w:themeColor="text1"/>
        </w:rPr>
        <w:t>As part of the review, the team will be holding focus groups, classroom visits, interviews, and reviewing key documents. We’d love for you</w:t>
      </w:r>
      <w:r>
        <w:rPr>
          <w:rFonts w:cs="Arial"/>
          <w:color w:val="000000" w:themeColor="text1"/>
        </w:rPr>
        <w:t xml:space="preserve">, </w:t>
      </w:r>
      <w:r w:rsidRPr="0078191A">
        <w:rPr>
          <w:rFonts w:cs="Arial"/>
          <w:color w:val="000000" w:themeColor="text1"/>
        </w:rPr>
        <w:t>our parents and caregivers</w:t>
      </w:r>
      <w:r>
        <w:rPr>
          <w:rFonts w:cs="Arial"/>
          <w:color w:val="000000" w:themeColor="text1"/>
        </w:rPr>
        <w:t xml:space="preserve">, </w:t>
      </w:r>
      <w:r w:rsidRPr="0078191A">
        <w:rPr>
          <w:rFonts w:cs="Arial"/>
          <w:color w:val="000000" w:themeColor="text1"/>
        </w:rPr>
        <w:t xml:space="preserve">to be part of the process by joining a family focus group. Your perspective matters and </w:t>
      </w:r>
      <w:r>
        <w:rPr>
          <w:rFonts w:cs="Arial"/>
          <w:color w:val="000000" w:themeColor="text1"/>
        </w:rPr>
        <w:t>will help us</w:t>
      </w:r>
      <w:r w:rsidRPr="0078191A">
        <w:rPr>
          <w:rFonts w:cs="Arial"/>
          <w:color w:val="000000" w:themeColor="text1"/>
        </w:rPr>
        <w:t xml:space="preserve"> paint a true picture of what’s working well and where we can grow.</w:t>
      </w:r>
    </w:p>
    <w:p w14:paraId="280D60DF" w14:textId="77777777" w:rsidR="00E64FF3" w:rsidRPr="0078191A" w:rsidRDefault="00E64FF3" w:rsidP="00E64FF3">
      <w:pPr>
        <w:spacing w:line="276" w:lineRule="auto"/>
        <w:rPr>
          <w:rFonts w:cs="Arial"/>
          <w:color w:val="000000" w:themeColor="text1"/>
        </w:rPr>
      </w:pPr>
      <w:r w:rsidRPr="0078191A">
        <w:rPr>
          <w:rFonts w:cs="Arial"/>
          <w:color w:val="000000" w:themeColor="text1"/>
        </w:rPr>
        <w:t>We’re hoping to include voices from families across all our schools. If you need interpretation or translation services, we’ll be happy to provide them. [</w:t>
      </w:r>
      <w:r w:rsidRPr="00E64FF3">
        <w:rPr>
          <w:rFonts w:cs="Arial"/>
          <w:color w:val="000000" w:themeColor="text1"/>
          <w:highlight w:val="yellow"/>
        </w:rPr>
        <w:t>Insert district info about requesting these services.</w:t>
      </w:r>
      <w:r w:rsidRPr="0078191A">
        <w:rPr>
          <w:rFonts w:cs="Arial"/>
          <w:color w:val="000000" w:themeColor="text1"/>
        </w:rPr>
        <w:t>]</w:t>
      </w:r>
    </w:p>
    <w:p w14:paraId="244A2647" w14:textId="77777777" w:rsidR="00E64FF3" w:rsidRPr="0078191A" w:rsidRDefault="00E64FF3" w:rsidP="00E64FF3">
      <w:pPr>
        <w:spacing w:line="276" w:lineRule="auto"/>
        <w:rPr>
          <w:rFonts w:cs="Arial"/>
          <w:b/>
          <w:bCs/>
          <w:color w:val="000000" w:themeColor="text1"/>
        </w:rPr>
      </w:pPr>
      <w:r w:rsidRPr="0078191A">
        <w:rPr>
          <w:rFonts w:cs="Arial"/>
          <w:b/>
          <w:bCs/>
          <w:color w:val="000000" w:themeColor="text1"/>
        </w:rPr>
        <w:t>Focus Group Info:</w:t>
      </w:r>
    </w:p>
    <w:p w14:paraId="4BAB2E69" w14:textId="77777777" w:rsidR="00E64FF3" w:rsidRPr="0078191A" w:rsidRDefault="00E64FF3" w:rsidP="00E64FF3">
      <w:pPr>
        <w:spacing w:line="276" w:lineRule="auto"/>
        <w:rPr>
          <w:rFonts w:cs="Arial"/>
          <w:color w:val="000000" w:themeColor="text1"/>
        </w:rPr>
      </w:pPr>
      <w:r w:rsidRPr="0078191A">
        <w:rPr>
          <w:rFonts w:cs="Arial"/>
          <w:color w:val="000000" w:themeColor="text1"/>
        </w:rPr>
        <w:t>Date/Time: [</w:t>
      </w:r>
      <w:r w:rsidRPr="00E64FF3">
        <w:rPr>
          <w:rFonts w:cs="Arial"/>
          <w:color w:val="000000" w:themeColor="text1"/>
          <w:highlight w:val="yellow"/>
        </w:rPr>
        <w:t>Insert date(s) and time(s)]</w:t>
      </w:r>
    </w:p>
    <w:p w14:paraId="012049F7" w14:textId="77777777" w:rsidR="00E64FF3" w:rsidRPr="0078191A" w:rsidRDefault="00E64FF3" w:rsidP="00E64FF3">
      <w:pPr>
        <w:spacing w:line="276" w:lineRule="auto"/>
        <w:rPr>
          <w:rFonts w:cs="Arial"/>
          <w:color w:val="000000" w:themeColor="text1"/>
        </w:rPr>
      </w:pPr>
      <w:r w:rsidRPr="0078191A">
        <w:rPr>
          <w:rFonts w:cs="Arial"/>
          <w:color w:val="000000" w:themeColor="text1"/>
        </w:rPr>
        <w:t>Location: [</w:t>
      </w:r>
      <w:r w:rsidRPr="00E64FF3">
        <w:rPr>
          <w:rFonts w:cs="Arial"/>
          <w:color w:val="000000" w:themeColor="text1"/>
          <w:highlight w:val="yellow"/>
        </w:rPr>
        <w:t>Insert location or virtual meeting link</w:t>
      </w:r>
      <w:r w:rsidRPr="0078191A">
        <w:rPr>
          <w:rFonts w:cs="Arial"/>
          <w:color w:val="000000" w:themeColor="text1"/>
        </w:rPr>
        <w:t>]</w:t>
      </w:r>
    </w:p>
    <w:p w14:paraId="4EC237B6" w14:textId="052D2D99" w:rsidR="00E64FF3" w:rsidRPr="0078191A" w:rsidRDefault="00E64FF3" w:rsidP="00E64FF3">
      <w:pPr>
        <w:spacing w:line="276" w:lineRule="auto"/>
        <w:rPr>
          <w:rFonts w:cs="Arial"/>
          <w:color w:val="000000" w:themeColor="text1"/>
        </w:rPr>
      </w:pPr>
      <w:r w:rsidRPr="0078191A">
        <w:rPr>
          <w:rFonts w:cs="Arial"/>
          <w:color w:val="000000" w:themeColor="text1"/>
        </w:rPr>
        <w:t xml:space="preserve">Length: </w:t>
      </w:r>
      <w:r>
        <w:rPr>
          <w:rFonts w:cs="Arial"/>
          <w:color w:val="000000" w:themeColor="text1"/>
        </w:rPr>
        <w:t>Approximately</w:t>
      </w:r>
      <w:r w:rsidRPr="0078191A">
        <w:rPr>
          <w:rFonts w:cs="Arial"/>
          <w:color w:val="000000" w:themeColor="text1"/>
        </w:rPr>
        <w:t xml:space="preserve"> 60 minutes</w:t>
      </w:r>
    </w:p>
    <w:p w14:paraId="0BE016B1" w14:textId="77777777" w:rsidR="00E64FF3" w:rsidRPr="0078191A" w:rsidRDefault="00E64FF3" w:rsidP="00E64FF3">
      <w:pPr>
        <w:spacing w:line="276" w:lineRule="auto"/>
        <w:rPr>
          <w:rFonts w:cs="Arial"/>
          <w:color w:val="000000" w:themeColor="text1"/>
        </w:rPr>
      </w:pPr>
      <w:r w:rsidRPr="0078191A">
        <w:rPr>
          <w:rFonts w:cs="Arial"/>
          <w:color w:val="000000" w:themeColor="text1"/>
        </w:rPr>
        <w:t>The focus group will touch on a few key areas, including:</w:t>
      </w:r>
    </w:p>
    <w:p w14:paraId="2ED32D83" w14:textId="77777777" w:rsidR="00E64FF3" w:rsidRPr="0078191A" w:rsidRDefault="00E64FF3" w:rsidP="00E64FF3">
      <w:pPr>
        <w:pStyle w:val="ListParagraph"/>
        <w:numPr>
          <w:ilvl w:val="0"/>
          <w:numId w:val="6"/>
        </w:numPr>
        <w:rPr>
          <w:color w:val="000000" w:themeColor="text1"/>
        </w:rPr>
      </w:pPr>
      <w:r w:rsidRPr="0078191A">
        <w:rPr>
          <w:color w:val="000000" w:themeColor="text1"/>
        </w:rPr>
        <w:t>How families receive information about academics and student well-being</w:t>
      </w:r>
    </w:p>
    <w:p w14:paraId="7685D0AE" w14:textId="77777777" w:rsidR="00E64FF3" w:rsidRPr="0078191A" w:rsidRDefault="00E64FF3" w:rsidP="00E64FF3">
      <w:pPr>
        <w:pStyle w:val="ListParagraph"/>
        <w:numPr>
          <w:ilvl w:val="0"/>
          <w:numId w:val="6"/>
        </w:numPr>
        <w:rPr>
          <w:color w:val="000000" w:themeColor="text1"/>
        </w:rPr>
      </w:pPr>
      <w:r w:rsidRPr="0078191A">
        <w:rPr>
          <w:color w:val="000000" w:themeColor="text1"/>
        </w:rPr>
        <w:t>Ways families can be involved in school or district decisions</w:t>
      </w:r>
    </w:p>
    <w:p w14:paraId="06A3981A" w14:textId="77777777" w:rsidR="00E64FF3" w:rsidRPr="0078191A" w:rsidRDefault="00E64FF3" w:rsidP="00E64FF3">
      <w:pPr>
        <w:pStyle w:val="ListParagraph"/>
        <w:numPr>
          <w:ilvl w:val="0"/>
          <w:numId w:val="6"/>
        </w:numPr>
        <w:rPr>
          <w:color w:val="000000" w:themeColor="text1"/>
        </w:rPr>
      </w:pPr>
      <w:r w:rsidRPr="0078191A">
        <w:rPr>
          <w:color w:val="000000" w:themeColor="text1"/>
        </w:rPr>
        <w:t>Supports for students and families, both in and out of school</w:t>
      </w:r>
    </w:p>
    <w:p w14:paraId="4D0EDEB5" w14:textId="77777777" w:rsidR="00E64FF3" w:rsidRPr="0078191A" w:rsidRDefault="00E64FF3" w:rsidP="00E64FF3">
      <w:pPr>
        <w:pStyle w:val="ListParagraph"/>
        <w:numPr>
          <w:ilvl w:val="0"/>
          <w:numId w:val="6"/>
        </w:numPr>
        <w:rPr>
          <w:color w:val="000000" w:themeColor="text1"/>
        </w:rPr>
      </w:pPr>
      <w:r w:rsidRPr="0078191A">
        <w:rPr>
          <w:color w:val="000000" w:themeColor="text1"/>
        </w:rPr>
        <w:t>Access to electives, extracurriculars, and advanced classes</w:t>
      </w:r>
    </w:p>
    <w:p w14:paraId="4E82A79C" w14:textId="77777777" w:rsidR="00E64FF3" w:rsidRPr="0078191A" w:rsidRDefault="00E64FF3" w:rsidP="00E64FF3">
      <w:pPr>
        <w:pStyle w:val="ListParagraph"/>
        <w:numPr>
          <w:ilvl w:val="0"/>
          <w:numId w:val="6"/>
        </w:numPr>
        <w:rPr>
          <w:color w:val="000000" w:themeColor="text1"/>
        </w:rPr>
      </w:pPr>
      <w:r w:rsidRPr="0078191A">
        <w:rPr>
          <w:color w:val="000000" w:themeColor="text1"/>
        </w:rPr>
        <w:t xml:space="preserve">Services for </w:t>
      </w:r>
      <w:r>
        <w:rPr>
          <w:color w:val="000000" w:themeColor="text1"/>
        </w:rPr>
        <w:t>S</w:t>
      </w:r>
      <w:r w:rsidRPr="0078191A">
        <w:rPr>
          <w:color w:val="000000" w:themeColor="text1"/>
        </w:rPr>
        <w:t xml:space="preserve">tudents with </w:t>
      </w:r>
      <w:r>
        <w:rPr>
          <w:color w:val="000000" w:themeColor="text1"/>
        </w:rPr>
        <w:t>D</w:t>
      </w:r>
      <w:r w:rsidRPr="0078191A">
        <w:rPr>
          <w:color w:val="000000" w:themeColor="text1"/>
        </w:rPr>
        <w:t xml:space="preserve">isabilities, English </w:t>
      </w:r>
      <w:r>
        <w:rPr>
          <w:color w:val="000000" w:themeColor="text1"/>
        </w:rPr>
        <w:t>L</w:t>
      </w:r>
      <w:r w:rsidRPr="0078191A">
        <w:rPr>
          <w:color w:val="000000" w:themeColor="text1"/>
        </w:rPr>
        <w:t>earners, and others needing extra support</w:t>
      </w:r>
    </w:p>
    <w:p w14:paraId="0564EE0E" w14:textId="77777777" w:rsidR="00E64FF3" w:rsidRDefault="00E64FF3" w:rsidP="00E64FF3">
      <w:pPr>
        <w:spacing w:line="276" w:lineRule="auto"/>
        <w:rPr>
          <w:rFonts w:cs="Arial"/>
          <w:color w:val="000000" w:themeColor="text1"/>
        </w:rPr>
      </w:pPr>
      <w:r w:rsidRPr="0078191A">
        <w:rPr>
          <w:rFonts w:cs="Arial"/>
          <w:color w:val="000000" w:themeColor="text1"/>
        </w:rPr>
        <w:t xml:space="preserve">We really hope you’ll consider joining us and sharing your thoughts. </w:t>
      </w:r>
      <w:r w:rsidRPr="00F97F80">
        <w:rPr>
          <w:rFonts w:cs="Arial"/>
          <w:b/>
          <w:bCs/>
          <w:color w:val="000000" w:themeColor="text1"/>
        </w:rPr>
        <w:t>If you’re interested, just reply to this email by [</w:t>
      </w:r>
      <w:r w:rsidRPr="00E64FF3">
        <w:rPr>
          <w:rFonts w:cs="Arial"/>
          <w:b/>
          <w:bCs/>
          <w:color w:val="000000" w:themeColor="text1"/>
          <w:highlight w:val="yellow"/>
        </w:rPr>
        <w:t>insert deadline</w:t>
      </w:r>
      <w:r w:rsidRPr="00F97F80">
        <w:rPr>
          <w:rFonts w:cs="Arial"/>
          <w:b/>
          <w:bCs/>
          <w:color w:val="000000" w:themeColor="text1"/>
        </w:rPr>
        <w:t>].</w:t>
      </w:r>
      <w:r w:rsidRPr="0078191A">
        <w:rPr>
          <w:rFonts w:cs="Arial"/>
          <w:color w:val="000000" w:themeColor="text1"/>
        </w:rPr>
        <w:t xml:space="preserve"> Please include your name, your child(ren)’s school(s), your preferred date/time, and whether you’ll need interpretation services.</w:t>
      </w:r>
      <w:r>
        <w:rPr>
          <w:rFonts w:cs="Arial"/>
          <w:color w:val="000000" w:themeColor="text1"/>
        </w:rPr>
        <w:t xml:space="preserve"> [</w:t>
      </w:r>
      <w:r w:rsidRPr="00E64FF3">
        <w:rPr>
          <w:rFonts w:cs="Arial"/>
          <w:color w:val="000000" w:themeColor="text1"/>
          <w:highlight w:val="yellow"/>
        </w:rPr>
        <w:t>insert district policy around requestion interpretation/translation services</w:t>
      </w:r>
      <w:r>
        <w:rPr>
          <w:rFonts w:cs="Arial"/>
          <w:color w:val="000000" w:themeColor="text1"/>
        </w:rPr>
        <w:t>]</w:t>
      </w:r>
    </w:p>
    <w:p w14:paraId="0C0D5586" w14:textId="77777777" w:rsidR="00E64FF3" w:rsidRPr="0078191A" w:rsidRDefault="00E64FF3" w:rsidP="00E64FF3">
      <w:pPr>
        <w:spacing w:line="276" w:lineRule="auto"/>
        <w:rPr>
          <w:rFonts w:cs="Arial"/>
          <w:color w:val="000000" w:themeColor="text1"/>
        </w:rPr>
      </w:pPr>
      <w:r w:rsidRPr="0078191A">
        <w:rPr>
          <w:rFonts w:cs="Arial"/>
          <w:color w:val="000000" w:themeColor="text1"/>
        </w:rPr>
        <w:lastRenderedPageBreak/>
        <w:t>Thanks so much for your continued partnership. We’re grateful to work alongside you in supporting our students.</w:t>
      </w:r>
    </w:p>
    <w:p w14:paraId="76969F43" w14:textId="77777777" w:rsidR="00E64FF3" w:rsidRPr="00CE4AF7" w:rsidRDefault="00E64FF3" w:rsidP="00E64FF3">
      <w:pPr>
        <w:spacing w:line="276" w:lineRule="auto"/>
        <w:rPr>
          <w:rFonts w:cs="Arial"/>
          <w:color w:val="000000" w:themeColor="text1"/>
        </w:rPr>
      </w:pPr>
      <w:r w:rsidRPr="0078191A">
        <w:rPr>
          <w:rFonts w:cs="Arial"/>
          <w:color w:val="000000" w:themeColor="text1"/>
        </w:rPr>
        <w:t>Warmly,</w:t>
      </w:r>
    </w:p>
    <w:p w14:paraId="6AB65EB6" w14:textId="6ACD0BEE" w:rsidR="00CD3170" w:rsidRDefault="00E64FF3">
      <w:r>
        <w:t>[</w:t>
      </w:r>
      <w:r w:rsidRPr="00E64FF3">
        <w:rPr>
          <w:highlight w:val="yellow"/>
        </w:rPr>
        <w:t>District Review Liaison and/or Superintendent]</w:t>
      </w:r>
    </w:p>
    <w:sectPr w:rsidR="00CD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D5B"/>
    <w:multiLevelType w:val="multilevel"/>
    <w:tmpl w:val="70A86D4A"/>
    <w:lvl w:ilvl="0">
      <w:start w:val="1"/>
      <w:numFmt w:val="decimal"/>
      <w:pStyle w:val="NumberedList"/>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2C9D2EB5"/>
    <w:multiLevelType w:val="hybridMultilevel"/>
    <w:tmpl w:val="39E2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74F30"/>
    <w:multiLevelType w:val="hybridMultilevel"/>
    <w:tmpl w:val="32740750"/>
    <w:lvl w:ilvl="0" w:tplc="F7668AC2">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2642D"/>
    <w:multiLevelType w:val="multilevel"/>
    <w:tmpl w:val="AD02A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524AED"/>
    <w:multiLevelType w:val="hybridMultilevel"/>
    <w:tmpl w:val="3D4C0902"/>
    <w:lvl w:ilvl="0" w:tplc="F2E84EDA">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026536">
    <w:abstractNumId w:val="0"/>
  </w:num>
  <w:num w:numId="2" w16cid:durableId="1796677645">
    <w:abstractNumId w:val="4"/>
  </w:num>
  <w:num w:numId="3" w16cid:durableId="1787188866">
    <w:abstractNumId w:val="4"/>
  </w:num>
  <w:num w:numId="4" w16cid:durableId="597637658">
    <w:abstractNumId w:val="2"/>
  </w:num>
  <w:num w:numId="5" w16cid:durableId="683167774">
    <w:abstractNumId w:val="3"/>
  </w:num>
  <w:num w:numId="6" w16cid:durableId="1460756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F3"/>
    <w:rsid w:val="00183D61"/>
    <w:rsid w:val="001B101C"/>
    <w:rsid w:val="00397C43"/>
    <w:rsid w:val="005B03AB"/>
    <w:rsid w:val="00672B2E"/>
    <w:rsid w:val="00675D80"/>
    <w:rsid w:val="00772D13"/>
    <w:rsid w:val="007F049B"/>
    <w:rsid w:val="00A218EE"/>
    <w:rsid w:val="00A270E4"/>
    <w:rsid w:val="00C7101D"/>
    <w:rsid w:val="00CD3170"/>
    <w:rsid w:val="00DA2028"/>
    <w:rsid w:val="00E64FF3"/>
    <w:rsid w:val="00FB43F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843B"/>
  <w15:chartTrackingRefBased/>
  <w15:docId w15:val="{B4336BAC-11C0-4311-AFBB-4CB7F90D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F3"/>
    <w:rPr>
      <w:rFonts w:cstheme="minorBidi"/>
      <w:kern w:val="2"/>
      <w14:ligatures w14:val="standardContextual"/>
    </w:rPr>
  </w:style>
  <w:style w:type="paragraph" w:styleId="Heading1">
    <w:name w:val="heading 1"/>
    <w:basedOn w:val="Normal"/>
    <w:next w:val="Normal"/>
    <w:link w:val="Heading1Char"/>
    <w:uiPriority w:val="9"/>
    <w:qFormat/>
    <w:rsid w:val="00E6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1B101C"/>
    <w:pPr>
      <w:keepNext/>
      <w:keepLines/>
      <w:spacing w:before="80" w:after="240" w:line="240" w:lineRule="auto"/>
      <w:outlineLvl w:val="1"/>
    </w:pPr>
    <w:rPr>
      <w:rFonts w:eastAsiaTheme="majorEastAsia" w:cs="Arial"/>
      <w:b/>
      <w:bCs/>
      <w:kern w:val="0"/>
      <w:sz w:val="32"/>
      <w:szCs w:val="32"/>
      <w14:ligatures w14:val="none"/>
    </w:rPr>
  </w:style>
  <w:style w:type="paragraph" w:styleId="Heading3">
    <w:name w:val="heading 3"/>
    <w:basedOn w:val="Normal"/>
    <w:next w:val="Normal"/>
    <w:link w:val="Heading3Char"/>
    <w:autoRedefine/>
    <w:uiPriority w:val="9"/>
    <w:unhideWhenUsed/>
    <w:qFormat/>
    <w:rsid w:val="00C7101D"/>
    <w:pPr>
      <w:spacing w:line="276" w:lineRule="auto"/>
      <w:outlineLvl w:val="2"/>
    </w:pPr>
    <w:rPr>
      <w:rFonts w:cs="Arial"/>
      <w:b/>
      <w:kern w:val="0"/>
      <w:sz w:val="30"/>
      <w14:ligatures w14:val="none"/>
    </w:rPr>
  </w:style>
  <w:style w:type="paragraph" w:styleId="Heading4">
    <w:name w:val="heading 4"/>
    <w:basedOn w:val="Normal"/>
    <w:next w:val="Normal"/>
    <w:link w:val="Heading4Char"/>
    <w:uiPriority w:val="9"/>
    <w:semiHidden/>
    <w:unhideWhenUsed/>
    <w:qFormat/>
    <w:rsid w:val="00E64F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4F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4F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4F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4F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4F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01C"/>
    <w:rPr>
      <w:rFonts w:eastAsiaTheme="majorEastAsia"/>
      <w:b/>
      <w:bCs/>
      <w:sz w:val="32"/>
      <w:szCs w:val="32"/>
    </w:rPr>
  </w:style>
  <w:style w:type="paragraph" w:customStyle="1" w:styleId="NumberedList">
    <w:name w:val="Numbered List"/>
    <w:basedOn w:val="Normal"/>
    <w:autoRedefine/>
    <w:qFormat/>
    <w:rsid w:val="00183D61"/>
    <w:pPr>
      <w:numPr>
        <w:numId w:val="1"/>
      </w:numPr>
      <w:suppressAutoHyphens/>
      <w:spacing w:before="80" w:after="80" w:line="240" w:lineRule="auto"/>
    </w:pPr>
    <w:rPr>
      <w:rFonts w:eastAsia="Calibri"/>
      <w:color w:val="000000" w:themeColor="text1"/>
      <w:szCs w:val="20"/>
      <w:lang w:val="en"/>
    </w:rPr>
  </w:style>
  <w:style w:type="paragraph" w:customStyle="1" w:styleId="TableBullet1">
    <w:name w:val="Table Bullet 1"/>
    <w:basedOn w:val="Normal"/>
    <w:autoRedefine/>
    <w:uiPriority w:val="7"/>
    <w:qFormat/>
    <w:rsid w:val="00183D61"/>
    <w:pPr>
      <w:numPr>
        <w:numId w:val="3"/>
      </w:numPr>
      <w:spacing w:before="40" w:after="40" w:line="240" w:lineRule="auto"/>
    </w:pPr>
    <w:rPr>
      <w:rFonts w:eastAsiaTheme="minorEastAsia"/>
    </w:rPr>
  </w:style>
  <w:style w:type="paragraph" w:styleId="FootnoteText">
    <w:name w:val="footnote text"/>
    <w:aliases w:val="F1,*Footnote Text,bv"/>
    <w:basedOn w:val="Normal"/>
    <w:link w:val="FootnoteTextChar"/>
    <w:autoRedefine/>
    <w:qFormat/>
    <w:rsid w:val="00183D61"/>
    <w:pPr>
      <w:spacing w:after="0" w:line="240" w:lineRule="auto"/>
    </w:pPr>
    <w:rPr>
      <w:sz w:val="20"/>
    </w:rPr>
  </w:style>
  <w:style w:type="character" w:customStyle="1" w:styleId="FootnoteTextChar">
    <w:name w:val="Footnote Text Char"/>
    <w:aliases w:val="F1 Char,*Footnote Text Char,bv Char"/>
    <w:basedOn w:val="DefaultParagraphFont"/>
    <w:link w:val="FootnoteText"/>
    <w:rsid w:val="00183D61"/>
    <w:rPr>
      <w:sz w:val="20"/>
    </w:rPr>
  </w:style>
  <w:style w:type="paragraph" w:styleId="ListParagraph">
    <w:name w:val="List Paragraph"/>
    <w:basedOn w:val="Normal"/>
    <w:link w:val="ListParagraphChar"/>
    <w:autoRedefine/>
    <w:uiPriority w:val="34"/>
    <w:qFormat/>
    <w:rsid w:val="00FB43F6"/>
    <w:pPr>
      <w:spacing w:line="276" w:lineRule="auto"/>
      <w:ind w:left="720"/>
      <w:contextualSpacing/>
    </w:pPr>
    <w:rPr>
      <w:rFonts w:cs="Arial"/>
    </w:rPr>
  </w:style>
  <w:style w:type="character" w:customStyle="1" w:styleId="ListParagraphChar">
    <w:name w:val="List Paragraph Char"/>
    <w:basedOn w:val="DefaultParagraphFont"/>
    <w:link w:val="ListParagraph"/>
    <w:uiPriority w:val="1"/>
    <w:locked/>
    <w:rsid w:val="00FB43F6"/>
    <w:rPr>
      <w:kern w:val="2"/>
      <w14:ligatures w14:val="standardContextual"/>
    </w:rPr>
  </w:style>
  <w:style w:type="character" w:customStyle="1" w:styleId="Heading3Char">
    <w:name w:val="Heading 3 Char"/>
    <w:basedOn w:val="DefaultParagraphFont"/>
    <w:link w:val="Heading3"/>
    <w:uiPriority w:val="9"/>
    <w:rsid w:val="00C7101D"/>
    <w:rPr>
      <w:b/>
      <w:sz w:val="30"/>
    </w:rPr>
  </w:style>
  <w:style w:type="paragraph" w:customStyle="1" w:styleId="header3">
    <w:name w:val="header 3"/>
    <w:basedOn w:val="Heading3"/>
    <w:link w:val="header3Char"/>
    <w:autoRedefine/>
    <w:qFormat/>
    <w:rsid w:val="00FB43F6"/>
  </w:style>
  <w:style w:type="character" w:customStyle="1" w:styleId="header3Char">
    <w:name w:val="header 3 Char"/>
    <w:basedOn w:val="Heading3Char"/>
    <w:link w:val="header3"/>
    <w:rsid w:val="00FB43F6"/>
    <w:rPr>
      <w:b/>
      <w:sz w:val="30"/>
    </w:rPr>
  </w:style>
  <w:style w:type="character" w:customStyle="1" w:styleId="Heading1Char">
    <w:name w:val="Heading 1 Char"/>
    <w:basedOn w:val="DefaultParagraphFont"/>
    <w:link w:val="Heading1"/>
    <w:uiPriority w:val="9"/>
    <w:rsid w:val="00E64FF3"/>
    <w:rPr>
      <w:rFonts w:asciiTheme="majorHAnsi" w:eastAsiaTheme="majorEastAsia" w:hAnsiTheme="majorHAnsi" w:cstheme="majorBidi"/>
      <w:color w:val="0F4761" w:themeColor="accent1" w:themeShade="BF"/>
      <w:kern w:val="2"/>
      <w:sz w:val="40"/>
      <w:szCs w:val="40"/>
      <w14:ligatures w14:val="standardContextual"/>
    </w:rPr>
  </w:style>
  <w:style w:type="character" w:customStyle="1" w:styleId="Heading4Char">
    <w:name w:val="Heading 4 Char"/>
    <w:basedOn w:val="DefaultParagraphFont"/>
    <w:link w:val="Heading4"/>
    <w:uiPriority w:val="9"/>
    <w:semiHidden/>
    <w:rsid w:val="00E64FF3"/>
    <w:rPr>
      <w:rFonts w:asciiTheme="minorHAnsi" w:eastAsiaTheme="majorEastAsia" w:hAnsiTheme="minorHAnsi" w:cstheme="majorBidi"/>
      <w:i/>
      <w:iCs/>
      <w:color w:val="0F4761" w:themeColor="accent1" w:themeShade="BF"/>
      <w:kern w:val="2"/>
      <w14:ligatures w14:val="standardContextual"/>
    </w:rPr>
  </w:style>
  <w:style w:type="character" w:customStyle="1" w:styleId="Heading5Char">
    <w:name w:val="Heading 5 Char"/>
    <w:basedOn w:val="DefaultParagraphFont"/>
    <w:link w:val="Heading5"/>
    <w:uiPriority w:val="9"/>
    <w:semiHidden/>
    <w:rsid w:val="00E64FF3"/>
    <w:rPr>
      <w:rFonts w:asciiTheme="minorHAnsi" w:eastAsiaTheme="majorEastAsia" w:hAnsiTheme="minorHAnsi" w:cstheme="majorBidi"/>
      <w:color w:val="0F4761" w:themeColor="accent1" w:themeShade="BF"/>
      <w:kern w:val="2"/>
      <w14:ligatures w14:val="standardContextual"/>
    </w:rPr>
  </w:style>
  <w:style w:type="character" w:customStyle="1" w:styleId="Heading6Char">
    <w:name w:val="Heading 6 Char"/>
    <w:basedOn w:val="DefaultParagraphFont"/>
    <w:link w:val="Heading6"/>
    <w:uiPriority w:val="9"/>
    <w:semiHidden/>
    <w:rsid w:val="00E64FF3"/>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E64FF3"/>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E64FF3"/>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E64FF3"/>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E64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FF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E64F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FF3"/>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64FF3"/>
    <w:pPr>
      <w:spacing w:before="160"/>
      <w:jc w:val="center"/>
    </w:pPr>
    <w:rPr>
      <w:i/>
      <w:iCs/>
      <w:color w:val="404040" w:themeColor="text1" w:themeTint="BF"/>
    </w:rPr>
  </w:style>
  <w:style w:type="character" w:customStyle="1" w:styleId="QuoteChar">
    <w:name w:val="Quote Char"/>
    <w:basedOn w:val="DefaultParagraphFont"/>
    <w:link w:val="Quote"/>
    <w:uiPriority w:val="29"/>
    <w:rsid w:val="00E64FF3"/>
    <w:rPr>
      <w:rFonts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E64FF3"/>
    <w:rPr>
      <w:i/>
      <w:iCs/>
      <w:color w:val="0F4761" w:themeColor="accent1" w:themeShade="BF"/>
    </w:rPr>
  </w:style>
  <w:style w:type="paragraph" w:styleId="IntenseQuote">
    <w:name w:val="Intense Quote"/>
    <w:basedOn w:val="Normal"/>
    <w:next w:val="Normal"/>
    <w:link w:val="IntenseQuoteChar"/>
    <w:uiPriority w:val="30"/>
    <w:qFormat/>
    <w:rsid w:val="00E6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FF3"/>
    <w:rPr>
      <w:rFonts w:cstheme="minorBidi"/>
      <w:i/>
      <w:iCs/>
      <w:color w:val="0F4761" w:themeColor="accent1" w:themeShade="BF"/>
      <w:kern w:val="2"/>
      <w14:ligatures w14:val="standardContextual"/>
    </w:rPr>
  </w:style>
  <w:style w:type="character" w:styleId="IntenseReference">
    <w:name w:val="Intense Reference"/>
    <w:basedOn w:val="DefaultParagraphFont"/>
    <w:uiPriority w:val="32"/>
    <w:qFormat/>
    <w:rsid w:val="00E64FF3"/>
    <w:rPr>
      <w:b/>
      <w:bCs/>
      <w:smallCaps/>
      <w:color w:val="0F4761" w:themeColor="accent1" w:themeShade="BF"/>
      <w:spacing w:val="5"/>
    </w:rPr>
  </w:style>
  <w:style w:type="character" w:styleId="Hyperlink">
    <w:name w:val="Hyperlink"/>
    <w:basedOn w:val="DefaultParagraphFont"/>
    <w:uiPriority w:val="99"/>
    <w:unhideWhenUsed/>
    <w:rsid w:val="00E64FF3"/>
    <w:rPr>
      <w:color w:val="467886" w:themeColor="hyperlink"/>
      <w:u w:val="single"/>
    </w:rPr>
  </w:style>
  <w:style w:type="character" w:styleId="CommentReference">
    <w:name w:val="annotation reference"/>
    <w:basedOn w:val="DefaultParagraphFont"/>
    <w:uiPriority w:val="99"/>
    <w:semiHidden/>
    <w:unhideWhenUsed/>
    <w:rsid w:val="00E64FF3"/>
    <w:rPr>
      <w:sz w:val="16"/>
      <w:szCs w:val="16"/>
    </w:rPr>
  </w:style>
  <w:style w:type="paragraph" w:styleId="CommentText">
    <w:name w:val="annotation text"/>
    <w:basedOn w:val="Normal"/>
    <w:link w:val="CommentTextChar"/>
    <w:uiPriority w:val="99"/>
    <w:unhideWhenUsed/>
    <w:rsid w:val="00E64FF3"/>
    <w:pPr>
      <w:spacing w:line="240" w:lineRule="auto"/>
    </w:pPr>
    <w:rPr>
      <w:sz w:val="20"/>
      <w:szCs w:val="20"/>
    </w:rPr>
  </w:style>
  <w:style w:type="character" w:customStyle="1" w:styleId="CommentTextChar">
    <w:name w:val="Comment Text Char"/>
    <w:basedOn w:val="DefaultParagraphFont"/>
    <w:link w:val="CommentText"/>
    <w:uiPriority w:val="99"/>
    <w:rsid w:val="00E64FF3"/>
    <w:rPr>
      <w:rFonts w:cstheme="minorBid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accountability/district-review/report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FE561-C10A-4A96-94B6-DE1C535B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661C2-0545-4E6E-BE00-A08913D38DEB}">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3.xml><?xml version="1.0" encoding="utf-8"?>
<ds:datastoreItem xmlns:ds="http://schemas.openxmlformats.org/officeDocument/2006/customXml" ds:itemID="{53C9D76D-9786-4679-BBD5-52B0FE902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Focus Group Invitation Template</dc:title>
  <dc:subject/>
  <dc:creator>DESE</dc:creator>
  <cp:keywords/>
  <dc:description/>
  <cp:lastModifiedBy>Zou, Dong (EOE)</cp:lastModifiedBy>
  <cp:revision>2</cp:revision>
  <dcterms:created xsi:type="dcterms:W3CDTF">2025-08-26T14:43:00Z</dcterms:created>
  <dcterms:modified xsi:type="dcterms:W3CDTF">2025-09-08T14:58:00Z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2025 12:00AM</vt:lpwstr>
  </property>
</Properties>
</file>