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5745EAD0" w:rsidR="008F26F7" w:rsidRDefault="00B558C6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0C8BD3A5" wp14:editId="255FA34C">
            <wp:simplePos x="0" y="0"/>
            <wp:positionH relativeFrom="page">
              <wp:posOffset>-9525</wp:posOffset>
            </wp:positionH>
            <wp:positionV relativeFrom="page">
              <wp:align>bottom</wp:align>
            </wp:positionV>
            <wp:extent cx="7572375" cy="9765030"/>
            <wp:effectExtent l="0" t="0" r="9525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691" cy="976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7741762D">
            <wp:extent cx="5416550" cy="1545106"/>
            <wp:effectExtent l="0" t="0" r="0" b="0"/>
            <wp:docPr id="182017690" name="Picture 182017690" descr="MassSTEP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&#10;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9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5227"/>
      </w:tblGrid>
      <w:tr w:rsidR="00383320" w:rsidRPr="00383320" w14:paraId="0527766F" w14:textId="77777777" w:rsidTr="006D6CFF">
        <w:tc>
          <w:tcPr>
            <w:tcW w:w="3891" w:type="dxa"/>
          </w:tcPr>
          <w:p w14:paraId="4006B3C5" w14:textId="78A78C2A" w:rsidR="00ED3A82" w:rsidRPr="00383320" w:rsidRDefault="00ED3A8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  <w:r w:rsidR="00C60918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5C2B534C" w14:textId="4EB91421" w:rsidR="00ED3A82" w:rsidRPr="00383320" w:rsidRDefault="00103C7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Valley Opportunity Council</w:t>
            </w:r>
          </w:p>
        </w:tc>
      </w:tr>
      <w:tr w:rsidR="00383320" w:rsidRPr="00383320" w14:paraId="7CC03A82" w14:textId="77777777" w:rsidTr="006D6CFF">
        <w:tc>
          <w:tcPr>
            <w:tcW w:w="3891" w:type="dxa"/>
          </w:tcPr>
          <w:p w14:paraId="55F74269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9BB97EE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6D6CFF">
        <w:tc>
          <w:tcPr>
            <w:tcW w:w="3891" w:type="dxa"/>
          </w:tcPr>
          <w:p w14:paraId="75917E24" w14:textId="303EC67C" w:rsidR="00ED3A82" w:rsidRPr="00383320" w:rsidRDefault="00ED3A8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  <w:r w:rsidR="00C60918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69A12117" w14:textId="427A1D1D" w:rsidR="00ED3A82" w:rsidRPr="00383320" w:rsidRDefault="00103C7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Community</w:t>
            </w:r>
            <w:r w:rsidR="0061614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Based Organization</w:t>
            </w:r>
          </w:p>
        </w:tc>
      </w:tr>
      <w:tr w:rsidR="00383320" w:rsidRPr="00383320" w14:paraId="002C8281" w14:textId="77777777" w:rsidTr="006D6CFF">
        <w:tc>
          <w:tcPr>
            <w:tcW w:w="3891" w:type="dxa"/>
          </w:tcPr>
          <w:p w14:paraId="5FA64F25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A372253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6D6CFF">
        <w:tc>
          <w:tcPr>
            <w:tcW w:w="3891" w:type="dxa"/>
          </w:tcPr>
          <w:p w14:paraId="469732C1" w14:textId="084074D5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5227" w:type="dxa"/>
          </w:tcPr>
          <w:p w14:paraId="3182F02E" w14:textId="53156B2F" w:rsidR="00ED3A82" w:rsidRPr="00383320" w:rsidRDefault="00C60918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United Tractor Trailer School</w:t>
            </w:r>
            <w:r w:rsidR="004467D1">
              <w:rPr>
                <w:rFonts w:ascii="Arial" w:hAnsi="Arial" w:cs="Arial"/>
                <w:color w:val="3A3960"/>
                <w:sz w:val="24"/>
                <w:szCs w:val="24"/>
              </w:rPr>
              <w:t xml:space="preserve"> (UTTS)</w:t>
            </w:r>
          </w:p>
        </w:tc>
      </w:tr>
      <w:tr w:rsidR="00383320" w:rsidRPr="00383320" w14:paraId="20640E04" w14:textId="77777777" w:rsidTr="006D6CFF">
        <w:tc>
          <w:tcPr>
            <w:tcW w:w="3891" w:type="dxa"/>
          </w:tcPr>
          <w:p w14:paraId="78D13C4A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E02E6FC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6D6CFF">
        <w:tc>
          <w:tcPr>
            <w:tcW w:w="3891" w:type="dxa"/>
          </w:tcPr>
          <w:p w14:paraId="397A7955" w14:textId="75838480" w:rsidR="00ED3A82" w:rsidRPr="00383320" w:rsidRDefault="00ED3A8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  <w:r w:rsidR="006D6CFF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2A8D8F77" w14:textId="0CEA7F00" w:rsidR="00ED3A82" w:rsidRPr="00383320" w:rsidRDefault="00103C7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City of Holyoke </w:t>
            </w:r>
            <w:r w:rsidR="00E758D5">
              <w:rPr>
                <w:rFonts w:ascii="Arial" w:hAnsi="Arial" w:cs="Arial"/>
                <w:bCs/>
                <w:color w:val="3A3960"/>
                <w:sz w:val="24"/>
                <w:szCs w:val="24"/>
              </w:rPr>
              <w:t>Department of Public Works</w:t>
            </w:r>
          </w:p>
        </w:tc>
      </w:tr>
      <w:tr w:rsidR="00383320" w:rsidRPr="00383320" w14:paraId="02BA31A9" w14:textId="77777777" w:rsidTr="006D6CFF">
        <w:tc>
          <w:tcPr>
            <w:tcW w:w="3891" w:type="dxa"/>
          </w:tcPr>
          <w:p w14:paraId="080A7FAD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15D0B4F1" w14:textId="77777777" w:rsidR="00ED3A82" w:rsidRPr="00383320" w:rsidRDefault="00ED3A8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6D6CFF">
        <w:tc>
          <w:tcPr>
            <w:tcW w:w="3891" w:type="dxa"/>
          </w:tcPr>
          <w:p w14:paraId="3C0FC509" w14:textId="6A9B4A2F" w:rsidR="00ED3A82" w:rsidRPr="00383320" w:rsidRDefault="00ED3A8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  <w:r w:rsidR="00C60918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4406BD4B" w14:textId="56D0C7A1" w:rsidR="00ED3A82" w:rsidRPr="00383320" w:rsidRDefault="00103C7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SPL </w:t>
            </w:r>
            <w:r w:rsidR="00356346">
              <w:rPr>
                <w:rFonts w:ascii="Arial" w:hAnsi="Arial" w:cs="Arial"/>
                <w:bCs/>
                <w:color w:val="3A3960"/>
                <w:sz w:val="24"/>
                <w:szCs w:val="24"/>
              </w:rPr>
              <w:t>3+</w:t>
            </w:r>
          </w:p>
        </w:tc>
      </w:tr>
      <w:tr w:rsidR="00383320" w:rsidRPr="00383320" w14:paraId="2D994D3B" w14:textId="77777777" w:rsidTr="006D6CFF">
        <w:tc>
          <w:tcPr>
            <w:tcW w:w="3891" w:type="dxa"/>
          </w:tcPr>
          <w:p w14:paraId="6B3C071A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78E96A20" w14:textId="77777777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8994928" w14:textId="77777777" w:rsidTr="006D6CFF">
        <w:tc>
          <w:tcPr>
            <w:tcW w:w="3891" w:type="dxa"/>
          </w:tcPr>
          <w:p w14:paraId="6D3490CB" w14:textId="7217D6ED" w:rsidR="00ED3A82" w:rsidRPr="00383320" w:rsidRDefault="00ED3A8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  <w:r w:rsidR="00C60918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14A3BD13" w14:textId="179D3DBB" w:rsidR="00ED3A82" w:rsidRPr="00383320" w:rsidRDefault="00103C72" w:rsidP="00F508AC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CDL Class A</w:t>
            </w:r>
          </w:p>
        </w:tc>
      </w:tr>
      <w:tr w:rsidR="00383320" w:rsidRPr="00383320" w14:paraId="0484C407" w14:textId="77777777" w:rsidTr="006D6CFF">
        <w:tc>
          <w:tcPr>
            <w:tcW w:w="3891" w:type="dxa"/>
          </w:tcPr>
          <w:p w14:paraId="5B9879C4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84462C" w14:textId="053A904D" w:rsidR="00ED3A82" w:rsidRPr="00383320" w:rsidRDefault="00ED3A82" w:rsidP="00F508AC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52F337A5" w14:textId="77777777" w:rsidTr="006D6CFF">
        <w:tc>
          <w:tcPr>
            <w:tcW w:w="3891" w:type="dxa"/>
          </w:tcPr>
          <w:p w14:paraId="7461034D" w14:textId="25308B99" w:rsidR="00ED3A82" w:rsidRPr="00383320" w:rsidRDefault="00ED3A8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  <w:r w:rsidR="00C60918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48C89B1B" w14:textId="32BE855C" w:rsidR="00ED3A82" w:rsidRPr="004B2ECD" w:rsidRDefault="00000000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history="1">
              <w:r w:rsidR="00103C72" w:rsidRPr="004B2ECD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Transportation and Materials Moving Occupations</w:t>
              </w:r>
            </w:hyperlink>
          </w:p>
        </w:tc>
      </w:tr>
      <w:tr w:rsidR="00383320" w:rsidRPr="00383320" w14:paraId="26CD7AF4" w14:textId="77777777" w:rsidTr="006D6CFF">
        <w:tc>
          <w:tcPr>
            <w:tcW w:w="3891" w:type="dxa"/>
          </w:tcPr>
          <w:p w14:paraId="57AA90CD" w14:textId="77777777" w:rsidR="00ED3A82" w:rsidRPr="00383320" w:rsidRDefault="00ED3A82" w:rsidP="00F508A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4581FCD6" w14:textId="20DC9FBD" w:rsidR="00ED3A82" w:rsidRPr="004B2ECD" w:rsidRDefault="00ED3A82" w:rsidP="00F508AC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103C72" w:rsidRPr="00383320" w14:paraId="3DD612A3" w14:textId="77777777" w:rsidTr="006D6CFF">
        <w:tc>
          <w:tcPr>
            <w:tcW w:w="3891" w:type="dxa"/>
          </w:tcPr>
          <w:p w14:paraId="33F2BAFB" w14:textId="677A54A4" w:rsidR="00103C72" w:rsidRPr="00383320" w:rsidRDefault="00103C7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Occupation: </w:t>
            </w:r>
          </w:p>
        </w:tc>
        <w:tc>
          <w:tcPr>
            <w:tcW w:w="5227" w:type="dxa"/>
          </w:tcPr>
          <w:p w14:paraId="01FC0EF2" w14:textId="2B45F6FF" w:rsidR="00103C72" w:rsidRPr="004B2ECD" w:rsidRDefault="00000000" w:rsidP="00103C72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history="1">
              <w:r w:rsidR="00103C72" w:rsidRPr="004B2ECD">
                <w:rPr>
                  <w:rStyle w:val="Hyperlink"/>
                  <w:rFonts w:ascii="Arial" w:hAnsi="Arial" w:cs="Arial"/>
                  <w:bCs/>
                  <w:color w:val="606196"/>
                  <w:sz w:val="24"/>
                  <w:szCs w:val="24"/>
                  <w:u w:val="none"/>
                </w:rPr>
                <w:t>Heavy and Tractor Trailer Truck Drivers</w:t>
              </w:r>
            </w:hyperlink>
          </w:p>
        </w:tc>
      </w:tr>
      <w:tr w:rsidR="00103C72" w:rsidRPr="00383320" w14:paraId="698E050B" w14:textId="77777777" w:rsidTr="006D6CFF">
        <w:tc>
          <w:tcPr>
            <w:tcW w:w="3891" w:type="dxa"/>
          </w:tcPr>
          <w:p w14:paraId="5895BDF3" w14:textId="77777777" w:rsidR="00103C72" w:rsidRPr="00383320" w:rsidRDefault="00103C7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5227" w:type="dxa"/>
          </w:tcPr>
          <w:p w14:paraId="03A4EFBE" w14:textId="77777777" w:rsidR="00103C72" w:rsidRPr="00383320" w:rsidRDefault="00103C72" w:rsidP="00103C72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103C72" w:rsidRPr="00383320" w14:paraId="601E681A" w14:textId="77777777" w:rsidTr="006D6CFF">
        <w:tc>
          <w:tcPr>
            <w:tcW w:w="3891" w:type="dxa"/>
          </w:tcPr>
          <w:p w14:paraId="0864599B" w14:textId="4D6F37D7" w:rsidR="00103C72" w:rsidRPr="00383320" w:rsidRDefault="00103C72" w:rsidP="00103C72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5227" w:type="dxa"/>
          </w:tcPr>
          <w:p w14:paraId="0CCE4449" w14:textId="16DB7EC0" w:rsidR="00103C72" w:rsidRPr="00383320" w:rsidRDefault="0068594E" w:rsidP="00103C72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68594E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The </w:t>
            </w:r>
            <w:r w:rsidR="004558C5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program is </w:t>
            </w:r>
            <w:r w:rsidRPr="0068594E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offered 3 times per year Students receive CDL Class A Training at UTTS and </w:t>
            </w:r>
            <w:r w:rsidR="004467D1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</w:t>
            </w:r>
            <w:r w:rsidRPr="0068594E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ontextualized ESOL classes. Evening and weekend cohorts are available</w:t>
            </w:r>
            <w:r w:rsidR="004467D1">
              <w:rPr>
                <w:rFonts w:ascii="Arial" w:hAnsi="Arial" w:cs="Arial"/>
                <w:bCs/>
                <w:color w:val="3A3960"/>
                <w:sz w:val="24"/>
                <w:szCs w:val="24"/>
              </w:rPr>
              <w:t>.</w:t>
            </w:r>
            <w:r w:rsidRPr="0068594E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  <w:r w:rsidR="004467D1">
              <w:rPr>
                <w:rFonts w:ascii="Arial" w:hAnsi="Arial" w:cs="Arial"/>
                <w:bCs/>
                <w:color w:val="3A3960"/>
                <w:sz w:val="24"/>
                <w:szCs w:val="24"/>
              </w:rPr>
              <w:t>S</w:t>
            </w:r>
            <w:r w:rsidRPr="0068594E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tudents must obtain </w:t>
            </w:r>
            <w:r w:rsidR="004467D1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the </w:t>
            </w:r>
            <w:r w:rsidRPr="0068594E">
              <w:rPr>
                <w:rFonts w:ascii="Arial" w:hAnsi="Arial" w:cs="Arial"/>
                <w:bCs/>
                <w:color w:val="3A3960"/>
                <w:sz w:val="24"/>
                <w:szCs w:val="24"/>
              </w:rPr>
              <w:t>D</w:t>
            </w:r>
            <w:r w:rsidR="004467D1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epartment of Transportation</w:t>
            </w:r>
            <w:r w:rsidRPr="0068594E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Physical and Class A Permit </w:t>
            </w:r>
            <w:r w:rsidR="004467D1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prior to</w:t>
            </w:r>
            <w:r w:rsidRPr="0068594E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enrollment.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11C2342F" w14:textId="40A0D073" w:rsidR="007A0597" w:rsidRDefault="0036387B" w:rsidP="00F0251C">
      <w:pPr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487581696" behindDoc="1" locked="0" layoutInCell="1" allowOverlap="1" wp14:anchorId="07E9BD0A" wp14:editId="61085354">
            <wp:simplePos x="0" y="0"/>
            <wp:positionH relativeFrom="page">
              <wp:align>left</wp:align>
            </wp:positionH>
            <wp:positionV relativeFrom="page">
              <wp:posOffset>31750</wp:posOffset>
            </wp:positionV>
            <wp:extent cx="8250555" cy="9765030"/>
            <wp:effectExtent l="0" t="0" r="0" b="7620"/>
            <wp:wrapNone/>
            <wp:docPr id="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0555" cy="976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EA9">
        <w:rPr>
          <w:noProof/>
        </w:rPr>
        <w:t xml:space="preserve"> </w:t>
      </w:r>
    </w:p>
    <w:p w14:paraId="0CB0DE00" w14:textId="77777777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6A03A8AB" w14:textId="3717E02C" w:rsidR="00D869F7" w:rsidRPr="00FE5FEA" w:rsidRDefault="00FC43A4" w:rsidP="00FE5FEA">
      <w:pPr>
        <w:ind w:right="370"/>
        <w:rPr>
          <w:rFonts w:ascii="Arial" w:hAnsi="Arial" w:cs="Arial"/>
          <w:b/>
          <w:color w:val="3A3960"/>
          <w:sz w:val="20"/>
          <w:szCs w:val="20"/>
        </w:rPr>
      </w:pPr>
      <w:r w:rsidRPr="00FE5FEA">
        <w:rPr>
          <w:rFonts w:ascii="Arial" w:hAnsi="Arial" w:cs="Arial"/>
          <w:b/>
          <w:color w:val="3A3960"/>
          <w:sz w:val="20"/>
          <w:szCs w:val="20"/>
        </w:rPr>
        <w:t xml:space="preserve">Weekly </w:t>
      </w:r>
      <w:r w:rsidR="006528D8" w:rsidRPr="00FE5FEA">
        <w:rPr>
          <w:rFonts w:ascii="Arial" w:hAnsi="Arial" w:cs="Arial"/>
          <w:b/>
          <w:color w:val="3A3960"/>
          <w:sz w:val="20"/>
          <w:szCs w:val="20"/>
        </w:rPr>
        <w:t xml:space="preserve">Evening </w:t>
      </w:r>
      <w:r w:rsidRPr="00FE5FEA">
        <w:rPr>
          <w:rFonts w:ascii="Arial" w:hAnsi="Arial" w:cs="Arial"/>
          <w:b/>
          <w:color w:val="3A3960"/>
          <w:sz w:val="20"/>
          <w:szCs w:val="20"/>
        </w:rPr>
        <w:t>Schedule</w:t>
      </w:r>
      <w:r w:rsidR="00B558C6">
        <w:rPr>
          <w:noProof/>
        </w:rPr>
        <w:drawing>
          <wp:anchor distT="0" distB="0" distL="0" distR="0" simplePos="0" relativeHeight="487577600" behindDoc="1" locked="0" layoutInCell="1" allowOverlap="1" wp14:anchorId="318B52B1" wp14:editId="1771AA9D">
            <wp:simplePos x="0" y="0"/>
            <wp:positionH relativeFrom="page">
              <wp:align>right</wp:align>
            </wp:positionH>
            <wp:positionV relativeFrom="page">
              <wp:posOffset>17362</wp:posOffset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265" w:type="dxa"/>
        <w:tblLook w:val="04A0" w:firstRow="1" w:lastRow="0" w:firstColumn="1" w:lastColumn="0" w:noHBand="0" w:noVBand="1"/>
        <w:tblCaption w:val="Weekly Schedule"/>
        <w:tblDescription w:val="Week 1 Monday Tuesday Wednesday&#10;9:30 AM – 1:00 PM ESOL and Workforce Preparation ESOL and Workforce Preparation  ESOL and Workforce Preparation&#10;"/>
      </w:tblPr>
      <w:tblGrid>
        <w:gridCol w:w="2155"/>
        <w:gridCol w:w="2430"/>
        <w:gridCol w:w="2340"/>
        <w:gridCol w:w="2340"/>
      </w:tblGrid>
      <w:tr w:rsidR="00283E03" w:rsidRPr="00FE5FEA" w14:paraId="4CE33E7F" w14:textId="7D827D27" w:rsidTr="00813A6C">
        <w:tc>
          <w:tcPr>
            <w:tcW w:w="2155" w:type="dxa"/>
          </w:tcPr>
          <w:p w14:paraId="07E1989A" w14:textId="4CD7F5DD" w:rsidR="00283E03" w:rsidRPr="00FE5FEA" w:rsidRDefault="00074436" w:rsidP="00F508AC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Week 1</w:t>
            </w:r>
          </w:p>
        </w:tc>
        <w:tc>
          <w:tcPr>
            <w:tcW w:w="2430" w:type="dxa"/>
          </w:tcPr>
          <w:p w14:paraId="74A7F5D4" w14:textId="692AFF1B" w:rsidR="00283E03" w:rsidRPr="00FE5FEA" w:rsidRDefault="00283E03" w:rsidP="00F508AC">
            <w:pPr>
              <w:jc w:val="center"/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2340" w:type="dxa"/>
          </w:tcPr>
          <w:p w14:paraId="6A8EB475" w14:textId="13ECB9AF" w:rsidR="00283E03" w:rsidRPr="00FE5FEA" w:rsidRDefault="00283E03" w:rsidP="00F508AC">
            <w:pPr>
              <w:jc w:val="center"/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2340" w:type="dxa"/>
          </w:tcPr>
          <w:p w14:paraId="7FADE2D0" w14:textId="6B96C6D1" w:rsidR="00283E03" w:rsidRPr="00FE5FEA" w:rsidRDefault="00283E03" w:rsidP="00F508AC">
            <w:pPr>
              <w:jc w:val="center"/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Wednesday</w:t>
            </w:r>
          </w:p>
        </w:tc>
      </w:tr>
      <w:tr w:rsidR="00283E03" w:rsidRPr="00FE5FEA" w14:paraId="098859AC" w14:textId="5FDDC0FC" w:rsidTr="00813A6C">
        <w:tc>
          <w:tcPr>
            <w:tcW w:w="2155" w:type="dxa"/>
          </w:tcPr>
          <w:p w14:paraId="5C45A803" w14:textId="44F5059C" w:rsidR="00283E03" w:rsidRPr="00FE5FEA" w:rsidRDefault="00074436" w:rsidP="00F508AC">
            <w:pPr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9:30 AM – 1:00 PM</w:t>
            </w:r>
          </w:p>
        </w:tc>
        <w:tc>
          <w:tcPr>
            <w:tcW w:w="2430" w:type="dxa"/>
          </w:tcPr>
          <w:p w14:paraId="774B5706" w14:textId="676FE5FE" w:rsidR="00283E03" w:rsidRPr="00FE5FEA" w:rsidRDefault="00283E03" w:rsidP="00CC789E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 xml:space="preserve">ESOL </w:t>
            </w:r>
            <w:r w:rsidR="00AA638F"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and</w:t>
            </w: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 xml:space="preserve"> Workforce Prep</w:t>
            </w:r>
            <w:r w:rsidR="00AA638F"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aration</w:t>
            </w:r>
          </w:p>
        </w:tc>
        <w:tc>
          <w:tcPr>
            <w:tcW w:w="2340" w:type="dxa"/>
          </w:tcPr>
          <w:p w14:paraId="20567C84" w14:textId="5422FAF1" w:rsidR="00283E03" w:rsidRPr="00FE5FEA" w:rsidRDefault="00AA638F" w:rsidP="00102672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 xml:space="preserve">ESOL and Workforce Preparation </w:t>
            </w:r>
          </w:p>
        </w:tc>
        <w:tc>
          <w:tcPr>
            <w:tcW w:w="2340" w:type="dxa"/>
          </w:tcPr>
          <w:p w14:paraId="30F386D5" w14:textId="1B183199" w:rsidR="00283E03" w:rsidRPr="00FE5FEA" w:rsidRDefault="00AA638F" w:rsidP="00CC789E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</w:tr>
    </w:tbl>
    <w:p w14:paraId="279ABB18" w14:textId="77777777" w:rsidR="003017C2" w:rsidRDefault="003017C2"/>
    <w:tbl>
      <w:tblPr>
        <w:tblStyle w:val="TableGrid"/>
        <w:tblW w:w="9265" w:type="dxa"/>
        <w:tblLook w:val="04A0" w:firstRow="1" w:lastRow="0" w:firstColumn="1" w:lastColumn="0" w:noHBand="0" w:noVBand="1"/>
        <w:tblCaption w:val="Weekly Schedule"/>
        <w:tblDescription w:val="Weeks 2 – 3 Monday Tuesday Wednesday Thursday Friday&#10;5:30 PM – 9:30 PM CDL Training&#10; CDL Training&#10; CDL Training&#10; CDL Training&#10; CDL Training&#10;&#10;"/>
      </w:tblPr>
      <w:tblGrid>
        <w:gridCol w:w="1512"/>
        <w:gridCol w:w="1550"/>
        <w:gridCol w:w="1551"/>
        <w:gridCol w:w="1550"/>
        <w:gridCol w:w="1551"/>
        <w:gridCol w:w="1551"/>
      </w:tblGrid>
      <w:tr w:rsidR="00283E03" w:rsidRPr="00FE5FEA" w14:paraId="7A00F613" w14:textId="77777777" w:rsidTr="0036387B">
        <w:tc>
          <w:tcPr>
            <w:tcW w:w="1512" w:type="dxa"/>
          </w:tcPr>
          <w:p w14:paraId="3F335F8F" w14:textId="6B892A02" w:rsidR="00283E03" w:rsidRPr="00FE5FEA" w:rsidRDefault="00CB0C58" w:rsidP="00F508AC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Weeks 2 – 3</w:t>
            </w:r>
          </w:p>
        </w:tc>
        <w:tc>
          <w:tcPr>
            <w:tcW w:w="1550" w:type="dxa"/>
          </w:tcPr>
          <w:p w14:paraId="30E5BEBA" w14:textId="572D1C77" w:rsidR="00283E03" w:rsidRPr="00FE5FEA" w:rsidRDefault="00283E03" w:rsidP="00F508AC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1551" w:type="dxa"/>
          </w:tcPr>
          <w:p w14:paraId="78D2ADDF" w14:textId="089100E2" w:rsidR="00283E03" w:rsidRPr="00FE5FEA" w:rsidRDefault="00283E03" w:rsidP="00102672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1550" w:type="dxa"/>
          </w:tcPr>
          <w:p w14:paraId="45654F14" w14:textId="387C89EE" w:rsidR="00283E03" w:rsidRPr="00FE5FEA" w:rsidRDefault="00283E03" w:rsidP="00102672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Wednesday</w:t>
            </w:r>
          </w:p>
        </w:tc>
        <w:tc>
          <w:tcPr>
            <w:tcW w:w="1551" w:type="dxa"/>
          </w:tcPr>
          <w:p w14:paraId="5A9790E6" w14:textId="48F9A142" w:rsidR="00283E03" w:rsidRPr="00FE5FEA" w:rsidRDefault="00283E03" w:rsidP="00102672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Thursday</w:t>
            </w:r>
          </w:p>
        </w:tc>
        <w:tc>
          <w:tcPr>
            <w:tcW w:w="1551" w:type="dxa"/>
          </w:tcPr>
          <w:p w14:paraId="039EB135" w14:textId="2954C7C8" w:rsidR="00283E03" w:rsidRPr="00FE5FEA" w:rsidRDefault="00283E03" w:rsidP="00102672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Friday</w:t>
            </w:r>
          </w:p>
        </w:tc>
      </w:tr>
      <w:tr w:rsidR="00AF6A58" w:rsidRPr="00FE5FEA" w14:paraId="7D24A0C0" w14:textId="3CE78248" w:rsidTr="0036387B">
        <w:tc>
          <w:tcPr>
            <w:tcW w:w="1512" w:type="dxa"/>
          </w:tcPr>
          <w:p w14:paraId="4EE4C91D" w14:textId="57CCCFD0" w:rsidR="00102672" w:rsidRPr="00FE5FEA" w:rsidRDefault="007E672E" w:rsidP="00F508AC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5</w:t>
            </w:r>
            <w:r w:rsidR="00CB0C58" w:rsidRPr="00FE5FEA">
              <w:rPr>
                <w:rFonts w:ascii="Arial" w:hAnsi="Arial" w:cs="Arial"/>
                <w:color w:val="3A3960"/>
                <w:sz w:val="20"/>
                <w:szCs w:val="20"/>
              </w:rPr>
              <w:t>: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30</w:t>
            </w:r>
            <w:r w:rsidR="00CB0C58"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 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P</w:t>
            </w:r>
            <w:r w:rsidR="00CB0C58"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M – 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</w:t>
            </w:r>
            <w:r w:rsidR="00CB0C58" w:rsidRPr="00FE5FEA">
              <w:rPr>
                <w:rFonts w:ascii="Arial" w:hAnsi="Arial" w:cs="Arial"/>
                <w:color w:val="3A3960"/>
                <w:sz w:val="20"/>
                <w:szCs w:val="20"/>
              </w:rPr>
              <w:t>: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30</w:t>
            </w:r>
            <w:r w:rsidR="00CB0C58"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 PM</w:t>
            </w:r>
          </w:p>
        </w:tc>
        <w:tc>
          <w:tcPr>
            <w:tcW w:w="1550" w:type="dxa"/>
          </w:tcPr>
          <w:p w14:paraId="19284F5A" w14:textId="77777777" w:rsidR="00102672" w:rsidRPr="00FE5FEA" w:rsidRDefault="00102672" w:rsidP="00F508AC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3A044F21" w14:textId="674D522D" w:rsidR="00102672" w:rsidRPr="00FE5FEA" w:rsidRDefault="00102672" w:rsidP="00F508AC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BAA495B" w14:textId="77777777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525C668D" w14:textId="1C566C9B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0" w:type="dxa"/>
          </w:tcPr>
          <w:p w14:paraId="18F73C65" w14:textId="77777777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3DD70697" w14:textId="3A912B22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2B8BA095" w14:textId="77777777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7FBEE1F8" w14:textId="6E30935C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5D71263" w14:textId="5E7DFE1A" w:rsidR="00102672" w:rsidRPr="00FE5FEA" w:rsidRDefault="00102672" w:rsidP="00E07E95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187DE078" w14:textId="589232B9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</w:tr>
    </w:tbl>
    <w:p w14:paraId="76084F0C" w14:textId="77777777" w:rsidR="003017C2" w:rsidRDefault="003017C2"/>
    <w:tbl>
      <w:tblPr>
        <w:tblStyle w:val="TableGrid"/>
        <w:tblW w:w="9265" w:type="dxa"/>
        <w:tblLook w:val="04A0" w:firstRow="1" w:lastRow="0" w:firstColumn="1" w:lastColumn="0" w:noHBand="0" w:noVBand="1"/>
        <w:tblCaption w:val="Weekly Schedule"/>
        <w:tblDescription w:val="Weeks 4 – 9 Monday Tuesday Wednesday Thursday Friday&#10;9:30 AM – 1:30 PM ESOL and Workforce Preparation ESOL and Workforce Preparation ESOL and Workforce Preparation  &#10;5:30 PM – 9:30 PM CDL Training&#10; CDL Training&#10; CDL Training&#10; CDL Training&#10; CDL Training&#10;&#10;"/>
      </w:tblPr>
      <w:tblGrid>
        <w:gridCol w:w="1509"/>
        <w:gridCol w:w="1551"/>
        <w:gridCol w:w="1551"/>
        <w:gridCol w:w="1551"/>
        <w:gridCol w:w="1551"/>
        <w:gridCol w:w="1552"/>
      </w:tblGrid>
      <w:tr w:rsidR="005C57F4" w:rsidRPr="00FE5FEA" w14:paraId="37542717" w14:textId="77777777" w:rsidTr="0053022A">
        <w:tc>
          <w:tcPr>
            <w:tcW w:w="1509" w:type="dxa"/>
          </w:tcPr>
          <w:p w14:paraId="036BB2A2" w14:textId="4E559710" w:rsidR="005C57F4" w:rsidRPr="00FE5FEA" w:rsidRDefault="005C57F4" w:rsidP="005C57F4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Weeks </w:t>
            </w:r>
            <w:r w:rsidR="00434281" w:rsidRPr="00FE5FEA">
              <w:rPr>
                <w:rFonts w:ascii="Arial" w:hAnsi="Arial" w:cs="Arial"/>
                <w:color w:val="3A3960"/>
                <w:sz w:val="20"/>
                <w:szCs w:val="20"/>
              </w:rPr>
              <w:t>4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 – </w:t>
            </w:r>
            <w:r w:rsidR="00434281" w:rsidRPr="00FE5FEA">
              <w:rPr>
                <w:rFonts w:ascii="Arial" w:hAnsi="Arial" w:cs="Arial"/>
                <w:color w:val="3A3960"/>
                <w:sz w:val="20"/>
                <w:szCs w:val="20"/>
              </w:rPr>
              <w:t>9</w:t>
            </w:r>
          </w:p>
        </w:tc>
        <w:tc>
          <w:tcPr>
            <w:tcW w:w="1551" w:type="dxa"/>
          </w:tcPr>
          <w:p w14:paraId="55B09B43" w14:textId="3745E9B4" w:rsidR="005C57F4" w:rsidRPr="00FE5FEA" w:rsidRDefault="005C57F4" w:rsidP="005C57F4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1551" w:type="dxa"/>
          </w:tcPr>
          <w:p w14:paraId="73412BD5" w14:textId="10237FC3" w:rsidR="005C57F4" w:rsidRPr="00FE5FEA" w:rsidRDefault="005C57F4" w:rsidP="005C57F4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1551" w:type="dxa"/>
          </w:tcPr>
          <w:p w14:paraId="263B8A0F" w14:textId="3CE92412" w:rsidR="005C57F4" w:rsidRPr="00FE5FEA" w:rsidRDefault="005C57F4" w:rsidP="005C57F4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Wednesday</w:t>
            </w:r>
          </w:p>
        </w:tc>
        <w:tc>
          <w:tcPr>
            <w:tcW w:w="1551" w:type="dxa"/>
          </w:tcPr>
          <w:p w14:paraId="552C28B4" w14:textId="5719A446" w:rsidR="005C57F4" w:rsidRPr="00FE5FEA" w:rsidRDefault="005C57F4" w:rsidP="005C57F4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Thursday</w:t>
            </w:r>
          </w:p>
        </w:tc>
        <w:tc>
          <w:tcPr>
            <w:tcW w:w="1552" w:type="dxa"/>
          </w:tcPr>
          <w:p w14:paraId="1A2277A1" w14:textId="0DBFF430" w:rsidR="005C57F4" w:rsidRPr="00FE5FEA" w:rsidRDefault="005C57F4" w:rsidP="005C57F4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Friday</w:t>
            </w:r>
          </w:p>
        </w:tc>
      </w:tr>
      <w:tr w:rsidR="00C42D06" w:rsidRPr="00FE5FEA" w14:paraId="6ECB897D" w14:textId="77777777" w:rsidTr="0053022A">
        <w:tc>
          <w:tcPr>
            <w:tcW w:w="1509" w:type="dxa"/>
          </w:tcPr>
          <w:p w14:paraId="3314C244" w14:textId="2D11CCDD" w:rsidR="00C42D06" w:rsidRPr="00FE5FEA" w:rsidRDefault="00C42D06" w:rsidP="00C42D06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9:30 AM – 1:30 PM</w:t>
            </w:r>
          </w:p>
        </w:tc>
        <w:tc>
          <w:tcPr>
            <w:tcW w:w="1551" w:type="dxa"/>
          </w:tcPr>
          <w:p w14:paraId="3E6D7FE6" w14:textId="30EE36A3" w:rsidR="00C42D06" w:rsidRPr="00FE5FEA" w:rsidRDefault="00C42D06" w:rsidP="00C42D06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09D06231" w14:textId="3DB2D9D1" w:rsidR="00C42D06" w:rsidRPr="00FE5FEA" w:rsidRDefault="00C42D06" w:rsidP="00C42D06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1A5397CB" w14:textId="115AEF29" w:rsidR="00C42D06" w:rsidRPr="00FE5FEA" w:rsidRDefault="00C42D06" w:rsidP="00C42D06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13F2FDBF" w14:textId="77777777" w:rsidR="00C42D06" w:rsidRPr="00FE5FEA" w:rsidRDefault="00C42D06" w:rsidP="00C42D06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BFD484C" w14:textId="77777777" w:rsidR="00C42D06" w:rsidRPr="00FE5FEA" w:rsidRDefault="00C42D06" w:rsidP="00C42D06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</w:p>
        </w:tc>
      </w:tr>
      <w:tr w:rsidR="00AF6A58" w:rsidRPr="00FE5FEA" w14:paraId="0874117B" w14:textId="30192D0B" w:rsidTr="0053022A">
        <w:tc>
          <w:tcPr>
            <w:tcW w:w="1509" w:type="dxa"/>
          </w:tcPr>
          <w:p w14:paraId="1B759A59" w14:textId="58BEE388" w:rsidR="00102672" w:rsidRPr="00FE5FEA" w:rsidRDefault="004208A4" w:rsidP="00102672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5</w:t>
            </w:r>
            <w:r w:rsidR="00C42D06" w:rsidRPr="00FE5FEA">
              <w:rPr>
                <w:rFonts w:ascii="Arial" w:hAnsi="Arial" w:cs="Arial"/>
                <w:color w:val="3A3960"/>
                <w:sz w:val="20"/>
                <w:szCs w:val="20"/>
              </w:rPr>
              <w:t>: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30</w:t>
            </w:r>
            <w:r w:rsidR="00C42D06"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 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P</w:t>
            </w:r>
            <w:r w:rsidR="00C42D06"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M – 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</w:t>
            </w:r>
            <w:r w:rsidR="00C42D06" w:rsidRPr="00FE5FEA">
              <w:rPr>
                <w:rFonts w:ascii="Arial" w:hAnsi="Arial" w:cs="Arial"/>
                <w:color w:val="3A3960"/>
                <w:sz w:val="20"/>
                <w:szCs w:val="20"/>
              </w:rPr>
              <w:t>: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30</w:t>
            </w:r>
            <w:r w:rsidR="00C42D06"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 PM</w:t>
            </w:r>
          </w:p>
        </w:tc>
        <w:tc>
          <w:tcPr>
            <w:tcW w:w="1551" w:type="dxa"/>
          </w:tcPr>
          <w:p w14:paraId="55AA8F1E" w14:textId="4FA14944" w:rsidR="00102672" w:rsidRPr="00FE5FEA" w:rsidRDefault="00102672" w:rsidP="00C70A66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70FDB4D2" w14:textId="225D6280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06FBDFFE" w14:textId="51D72C0B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62B53BF8" w14:textId="73987BF9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0019200" w14:textId="608A3146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0F6DF59C" w14:textId="3BD8F77E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780651FE" w14:textId="77777777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03C6002D" w14:textId="0D9B7651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3A3E789" w14:textId="7533E6D0" w:rsidR="00102672" w:rsidRPr="00FE5FEA" w:rsidRDefault="00102672" w:rsidP="00C70A66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</w:t>
            </w:r>
            <w:r w:rsidR="00C70A66"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 </w:t>
            </w: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Training</w:t>
            </w:r>
          </w:p>
          <w:p w14:paraId="50E1C37B" w14:textId="2016B73A" w:rsidR="00102672" w:rsidRPr="00FE5FEA" w:rsidRDefault="00102672" w:rsidP="00102672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</w:tr>
    </w:tbl>
    <w:p w14:paraId="37CD7C91" w14:textId="77777777" w:rsidR="003017C2" w:rsidRDefault="003017C2"/>
    <w:tbl>
      <w:tblPr>
        <w:tblStyle w:val="TableGrid"/>
        <w:tblW w:w="9265" w:type="dxa"/>
        <w:tblLook w:val="04A0" w:firstRow="1" w:lastRow="0" w:firstColumn="1" w:lastColumn="0" w:noHBand="0" w:noVBand="1"/>
        <w:tblCaption w:val="Weekly Schedule"/>
        <w:tblDescription w:val="Week 10  Monday Tuesday Wednesday&#10;9:30 AM – 1:00 PM ESOL and Workforce Preparation ESOL and Workforce Preparation ESOL and Workforce Preparation&#10;"/>
      </w:tblPr>
      <w:tblGrid>
        <w:gridCol w:w="1525"/>
        <w:gridCol w:w="2580"/>
        <w:gridCol w:w="2580"/>
        <w:gridCol w:w="2580"/>
      </w:tblGrid>
      <w:tr w:rsidR="00DC6C02" w:rsidRPr="00FE5FEA" w14:paraId="18B9E999" w14:textId="77777777" w:rsidTr="00AA4290">
        <w:tc>
          <w:tcPr>
            <w:tcW w:w="1525" w:type="dxa"/>
          </w:tcPr>
          <w:p w14:paraId="00D352B6" w14:textId="41EE6441" w:rsidR="00DC6C02" w:rsidRPr="00FE5FEA" w:rsidRDefault="00DC6C02" w:rsidP="00891896">
            <w:pPr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 xml:space="preserve">Week 10 </w:t>
            </w:r>
          </w:p>
        </w:tc>
        <w:tc>
          <w:tcPr>
            <w:tcW w:w="2580" w:type="dxa"/>
          </w:tcPr>
          <w:p w14:paraId="4618B881" w14:textId="23CDE2AC" w:rsidR="00DC6C02" w:rsidRPr="00FE5FEA" w:rsidRDefault="00DC6C02" w:rsidP="00891896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2580" w:type="dxa"/>
          </w:tcPr>
          <w:p w14:paraId="3D6B0308" w14:textId="2C7D9EAD" w:rsidR="00DC6C02" w:rsidRPr="00FE5FEA" w:rsidRDefault="00DC6C02" w:rsidP="00891896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2580" w:type="dxa"/>
          </w:tcPr>
          <w:p w14:paraId="4D602ADD" w14:textId="6A3D238B" w:rsidR="00DC6C02" w:rsidRPr="00FE5FEA" w:rsidRDefault="00DC6C02" w:rsidP="00891896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Wednesday</w:t>
            </w:r>
          </w:p>
        </w:tc>
      </w:tr>
      <w:tr w:rsidR="00AA4290" w:rsidRPr="00FE5FEA" w14:paraId="7AA9BC55" w14:textId="77777777" w:rsidTr="00AA4290">
        <w:tc>
          <w:tcPr>
            <w:tcW w:w="1525" w:type="dxa"/>
          </w:tcPr>
          <w:p w14:paraId="5879EE4E" w14:textId="4DEBBB9E" w:rsidR="00AA4290" w:rsidRPr="00FE5FEA" w:rsidRDefault="00AA4290" w:rsidP="00AA4290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9:30 AM – 1:00 PM</w:t>
            </w:r>
          </w:p>
        </w:tc>
        <w:tc>
          <w:tcPr>
            <w:tcW w:w="2580" w:type="dxa"/>
          </w:tcPr>
          <w:p w14:paraId="58B7FA08" w14:textId="3DD5E962" w:rsidR="00AA4290" w:rsidRPr="00FE5FEA" w:rsidRDefault="00AA4290" w:rsidP="00AA4290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2580" w:type="dxa"/>
          </w:tcPr>
          <w:p w14:paraId="24FFDAA0" w14:textId="5D59009B" w:rsidR="00AA4290" w:rsidRPr="00FE5FEA" w:rsidRDefault="00AA4290" w:rsidP="00AA4290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2580" w:type="dxa"/>
          </w:tcPr>
          <w:p w14:paraId="0672FE2D" w14:textId="5595FE7B" w:rsidR="00AA4290" w:rsidRPr="00FE5FEA" w:rsidRDefault="00AA4290" w:rsidP="00AA4290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</w:tr>
    </w:tbl>
    <w:p w14:paraId="2ACE99FE" w14:textId="5036EECE" w:rsidR="00FC43A4" w:rsidRDefault="00FC43A4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36603C77" w14:textId="62A7A3F7" w:rsidR="007E6E42" w:rsidRPr="00FE5FEA" w:rsidRDefault="00102672" w:rsidP="00102672">
      <w:pPr>
        <w:ind w:right="370"/>
        <w:rPr>
          <w:rFonts w:ascii="Arial" w:hAnsi="Arial" w:cs="Arial"/>
          <w:b/>
          <w:color w:val="3A3960"/>
          <w:sz w:val="20"/>
          <w:szCs w:val="20"/>
        </w:rPr>
      </w:pPr>
      <w:r w:rsidRPr="00FE5FEA">
        <w:rPr>
          <w:rFonts w:ascii="Arial" w:hAnsi="Arial" w:cs="Arial"/>
          <w:b/>
          <w:color w:val="3A3960"/>
          <w:sz w:val="20"/>
          <w:szCs w:val="20"/>
        </w:rPr>
        <w:t>Weekly Schedule Weekends</w:t>
      </w:r>
    </w:p>
    <w:tbl>
      <w:tblPr>
        <w:tblStyle w:val="TableGrid"/>
        <w:tblW w:w="9265" w:type="dxa"/>
        <w:tblLook w:val="04A0" w:firstRow="1" w:lastRow="0" w:firstColumn="1" w:lastColumn="0" w:noHBand="0" w:noVBand="1"/>
        <w:tblCaption w:val="Weekly Schedule"/>
        <w:tblDescription w:val="Weeks 1 Monday Tuesday Wednesday Saturday Sunday&#10;9:30 AM – 1:30 PM ESOL and Workforce Preparation ESOL and Workforce Preparation ESOL and Workforce Preparation CDL Training&#10;8:00 AM – 4:30 PM CDL Training&#10;8:00 AM – 4:30 PM&#10;&#10;"/>
      </w:tblPr>
      <w:tblGrid>
        <w:gridCol w:w="1509"/>
        <w:gridCol w:w="1551"/>
        <w:gridCol w:w="1551"/>
        <w:gridCol w:w="1551"/>
        <w:gridCol w:w="1551"/>
        <w:gridCol w:w="1552"/>
      </w:tblGrid>
      <w:tr w:rsidR="007E6E42" w:rsidRPr="00FE5FEA" w14:paraId="3CC61CCB" w14:textId="77777777" w:rsidTr="00DC38A9">
        <w:tc>
          <w:tcPr>
            <w:tcW w:w="1509" w:type="dxa"/>
          </w:tcPr>
          <w:p w14:paraId="7A644D04" w14:textId="662D81D6" w:rsidR="007E6E42" w:rsidRPr="00FE5FEA" w:rsidRDefault="007E6E42" w:rsidP="00DC38A9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Weeks 1</w:t>
            </w:r>
          </w:p>
        </w:tc>
        <w:tc>
          <w:tcPr>
            <w:tcW w:w="1551" w:type="dxa"/>
          </w:tcPr>
          <w:p w14:paraId="74EB8730" w14:textId="77777777" w:rsidR="007E6E42" w:rsidRPr="00FE5FEA" w:rsidRDefault="007E6E42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1551" w:type="dxa"/>
          </w:tcPr>
          <w:p w14:paraId="0AAE3CA5" w14:textId="77777777" w:rsidR="007E6E42" w:rsidRPr="00FE5FEA" w:rsidRDefault="007E6E42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1551" w:type="dxa"/>
          </w:tcPr>
          <w:p w14:paraId="59593153" w14:textId="77777777" w:rsidR="007E6E42" w:rsidRPr="00FE5FEA" w:rsidRDefault="007E6E42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Wednesday</w:t>
            </w:r>
          </w:p>
        </w:tc>
        <w:tc>
          <w:tcPr>
            <w:tcW w:w="1551" w:type="dxa"/>
          </w:tcPr>
          <w:p w14:paraId="4DC61D82" w14:textId="696FE94A" w:rsidR="007E6E42" w:rsidRPr="00FE5FEA" w:rsidRDefault="00F548B5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Saturday</w:t>
            </w:r>
          </w:p>
        </w:tc>
        <w:tc>
          <w:tcPr>
            <w:tcW w:w="1552" w:type="dxa"/>
          </w:tcPr>
          <w:p w14:paraId="4466F4B2" w14:textId="2C95B1B3" w:rsidR="007E6E42" w:rsidRPr="00FE5FEA" w:rsidRDefault="00F548B5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Sunday</w:t>
            </w:r>
          </w:p>
        </w:tc>
      </w:tr>
      <w:tr w:rsidR="007E6E42" w:rsidRPr="00FE5FEA" w14:paraId="3E9ADC0F" w14:textId="77777777" w:rsidTr="00DC38A9">
        <w:tc>
          <w:tcPr>
            <w:tcW w:w="1509" w:type="dxa"/>
          </w:tcPr>
          <w:p w14:paraId="174B6034" w14:textId="77777777" w:rsidR="007E6E42" w:rsidRPr="00FE5FEA" w:rsidRDefault="007E6E42" w:rsidP="00DC38A9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9:30 AM – 1:30 PM</w:t>
            </w:r>
          </w:p>
        </w:tc>
        <w:tc>
          <w:tcPr>
            <w:tcW w:w="1551" w:type="dxa"/>
          </w:tcPr>
          <w:p w14:paraId="41B6772B" w14:textId="77777777" w:rsidR="007E6E42" w:rsidRPr="00FE5FEA" w:rsidRDefault="007E6E42" w:rsidP="00DC38A9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10068304" w14:textId="77777777" w:rsidR="007E6E42" w:rsidRPr="00FE5FEA" w:rsidRDefault="007E6E42" w:rsidP="00DC38A9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64DCF47C" w14:textId="77777777" w:rsidR="007E6E42" w:rsidRPr="00FE5FEA" w:rsidRDefault="007E6E42" w:rsidP="00DC38A9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1E64E53A" w14:textId="77777777" w:rsidR="007E6E42" w:rsidRPr="00FE5FEA" w:rsidRDefault="00C14DF6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0B9C368E" w14:textId="69274D4D" w:rsidR="00034741" w:rsidRPr="00FE5FEA" w:rsidRDefault="00034741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8:00 AM – 4:30 PM</w:t>
            </w:r>
          </w:p>
        </w:tc>
        <w:tc>
          <w:tcPr>
            <w:tcW w:w="1552" w:type="dxa"/>
          </w:tcPr>
          <w:p w14:paraId="278318C1" w14:textId="77777777" w:rsidR="007E6E42" w:rsidRPr="00FE5FEA" w:rsidRDefault="00C14DF6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02E5A295" w14:textId="6B596107" w:rsidR="00034741" w:rsidRPr="00FE5FEA" w:rsidRDefault="00034741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8:00 AM – 4:30 PM</w:t>
            </w:r>
          </w:p>
        </w:tc>
      </w:tr>
    </w:tbl>
    <w:p w14:paraId="575887F3" w14:textId="55A1F7AF" w:rsidR="007E6E42" w:rsidRDefault="007E6E42" w:rsidP="00102672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  <w:tblCaption w:val="Weekly Schedule"/>
        <w:tblDescription w:val="Weeks 2 – 6 Monday Tuesday Wednesday Saturday Sunday&#10;9:30 AM – 1:30 PM ESOL and Workforce Preparation ESOL and Workforce Preparation  CDL Training&#10;8:00 AM – 4:30 PM CDL Training&#10;8:00 AM – 4:30 PM&#10;"/>
      </w:tblPr>
      <w:tblGrid>
        <w:gridCol w:w="1509"/>
        <w:gridCol w:w="1551"/>
        <w:gridCol w:w="1551"/>
        <w:gridCol w:w="1551"/>
        <w:gridCol w:w="1551"/>
        <w:gridCol w:w="1552"/>
      </w:tblGrid>
      <w:tr w:rsidR="00991294" w:rsidRPr="00FE5FEA" w14:paraId="4E30A28C" w14:textId="77777777" w:rsidTr="00DC38A9">
        <w:tc>
          <w:tcPr>
            <w:tcW w:w="1509" w:type="dxa"/>
          </w:tcPr>
          <w:p w14:paraId="39A870ED" w14:textId="5EA99039" w:rsidR="00991294" w:rsidRPr="00FE5FEA" w:rsidRDefault="00991294" w:rsidP="00DC38A9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Weeks 2 – 6</w:t>
            </w:r>
          </w:p>
        </w:tc>
        <w:tc>
          <w:tcPr>
            <w:tcW w:w="1551" w:type="dxa"/>
          </w:tcPr>
          <w:p w14:paraId="0E0100E7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1551" w:type="dxa"/>
          </w:tcPr>
          <w:p w14:paraId="578C585C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1551" w:type="dxa"/>
          </w:tcPr>
          <w:p w14:paraId="3E26B556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Wednesday</w:t>
            </w:r>
          </w:p>
        </w:tc>
        <w:tc>
          <w:tcPr>
            <w:tcW w:w="1551" w:type="dxa"/>
          </w:tcPr>
          <w:p w14:paraId="6E077E01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Saturday</w:t>
            </w:r>
          </w:p>
        </w:tc>
        <w:tc>
          <w:tcPr>
            <w:tcW w:w="1552" w:type="dxa"/>
          </w:tcPr>
          <w:p w14:paraId="3079DD6E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Sunday</w:t>
            </w:r>
          </w:p>
        </w:tc>
      </w:tr>
      <w:tr w:rsidR="00991294" w:rsidRPr="00FE5FEA" w14:paraId="53435DEA" w14:textId="77777777" w:rsidTr="00DC38A9">
        <w:tc>
          <w:tcPr>
            <w:tcW w:w="1509" w:type="dxa"/>
          </w:tcPr>
          <w:p w14:paraId="3AD8A9AE" w14:textId="77777777" w:rsidR="00991294" w:rsidRPr="00FE5FEA" w:rsidRDefault="00991294" w:rsidP="00DC38A9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9:30 AM – 1:30 PM</w:t>
            </w:r>
          </w:p>
        </w:tc>
        <w:tc>
          <w:tcPr>
            <w:tcW w:w="1551" w:type="dxa"/>
          </w:tcPr>
          <w:p w14:paraId="24F2435E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7D0F27BD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49747F83" w14:textId="2A0EC256" w:rsidR="00991294" w:rsidRPr="00FE5FEA" w:rsidRDefault="00991294" w:rsidP="00DC38A9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54C9631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362A81DC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8:00 AM – 4:30 PM</w:t>
            </w:r>
          </w:p>
        </w:tc>
        <w:tc>
          <w:tcPr>
            <w:tcW w:w="1552" w:type="dxa"/>
          </w:tcPr>
          <w:p w14:paraId="17C4A745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6E51CD71" w14:textId="77777777" w:rsidR="00991294" w:rsidRPr="00FE5FEA" w:rsidRDefault="00991294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8:00 AM – 4:30 PM</w:t>
            </w:r>
          </w:p>
        </w:tc>
      </w:tr>
    </w:tbl>
    <w:p w14:paraId="41A7EAF6" w14:textId="77777777" w:rsidR="00991294" w:rsidRDefault="00991294" w:rsidP="00102672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  <w:tblCaption w:val="Weekly Schedule"/>
        <w:tblDescription w:val="Weeks 7 – 10 Monday Tuesday Wednesday Saturday Sunday&#10;9:30 AM – 1:30 PM ESOL and Workforce Preparation ESOL and Workforce Preparation ESOL and Workforce Preparation CDL Training&#10;8:00 AM – 4:30 PM CDL Training&#10;8:00 AM – 4:30 PM&#10;5:30 PM – 9:30 PM CDL Training CDL Training CDL Training  &#10;&#10;"/>
      </w:tblPr>
      <w:tblGrid>
        <w:gridCol w:w="1509"/>
        <w:gridCol w:w="1551"/>
        <w:gridCol w:w="1551"/>
        <w:gridCol w:w="1551"/>
        <w:gridCol w:w="1551"/>
        <w:gridCol w:w="1552"/>
      </w:tblGrid>
      <w:tr w:rsidR="00BD4FBB" w:rsidRPr="00FE5FEA" w14:paraId="2B587CDA" w14:textId="77777777" w:rsidTr="00DC38A9">
        <w:tc>
          <w:tcPr>
            <w:tcW w:w="1509" w:type="dxa"/>
          </w:tcPr>
          <w:p w14:paraId="7F497AA5" w14:textId="70E26EB1" w:rsidR="00BD4FBB" w:rsidRPr="00FE5FEA" w:rsidRDefault="00BD4FBB" w:rsidP="00DC38A9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Weeks 7 – 10</w:t>
            </w:r>
          </w:p>
        </w:tc>
        <w:tc>
          <w:tcPr>
            <w:tcW w:w="1551" w:type="dxa"/>
          </w:tcPr>
          <w:p w14:paraId="40F300C1" w14:textId="77777777" w:rsidR="00BD4FBB" w:rsidRPr="00FE5FEA" w:rsidRDefault="00BD4FBB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1551" w:type="dxa"/>
          </w:tcPr>
          <w:p w14:paraId="4570CCD8" w14:textId="77777777" w:rsidR="00BD4FBB" w:rsidRPr="00FE5FEA" w:rsidRDefault="00BD4FBB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1551" w:type="dxa"/>
          </w:tcPr>
          <w:p w14:paraId="136F676B" w14:textId="77777777" w:rsidR="00BD4FBB" w:rsidRPr="00FE5FEA" w:rsidRDefault="00BD4FBB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Wednesday</w:t>
            </w:r>
          </w:p>
        </w:tc>
        <w:tc>
          <w:tcPr>
            <w:tcW w:w="1551" w:type="dxa"/>
          </w:tcPr>
          <w:p w14:paraId="33DF2B65" w14:textId="77777777" w:rsidR="00BD4FBB" w:rsidRPr="00FE5FEA" w:rsidRDefault="00BD4FBB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Saturday</w:t>
            </w:r>
          </w:p>
        </w:tc>
        <w:tc>
          <w:tcPr>
            <w:tcW w:w="1552" w:type="dxa"/>
          </w:tcPr>
          <w:p w14:paraId="13908C06" w14:textId="77777777" w:rsidR="00BD4FBB" w:rsidRPr="00FE5FEA" w:rsidRDefault="00BD4FBB" w:rsidP="00DC38A9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  <w:t>Sunday</w:t>
            </w:r>
          </w:p>
        </w:tc>
      </w:tr>
      <w:tr w:rsidR="00FE5FEA" w:rsidRPr="00FE5FEA" w14:paraId="7FE7D55E" w14:textId="77777777" w:rsidTr="00DC38A9">
        <w:tc>
          <w:tcPr>
            <w:tcW w:w="1509" w:type="dxa"/>
          </w:tcPr>
          <w:p w14:paraId="7CBA7349" w14:textId="77777777" w:rsidR="00FE5FEA" w:rsidRPr="00FE5FEA" w:rsidRDefault="00FE5FEA" w:rsidP="00FE5FEA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9:30 AM – 1:30 PM</w:t>
            </w:r>
          </w:p>
        </w:tc>
        <w:tc>
          <w:tcPr>
            <w:tcW w:w="1551" w:type="dxa"/>
          </w:tcPr>
          <w:p w14:paraId="17E5AB49" w14:textId="77777777" w:rsidR="00FE5FEA" w:rsidRPr="00FE5FEA" w:rsidRDefault="00FE5FEA" w:rsidP="00FE5FEA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60E8DB6C" w14:textId="77777777" w:rsidR="00FE5FEA" w:rsidRPr="00FE5FEA" w:rsidRDefault="00FE5FEA" w:rsidP="00FE5FEA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60369826" w14:textId="2197575E" w:rsidR="00FE5FEA" w:rsidRPr="00FE5FEA" w:rsidRDefault="00FE5FEA" w:rsidP="00FE5FEA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1551" w:type="dxa"/>
          </w:tcPr>
          <w:p w14:paraId="2977C272" w14:textId="77777777" w:rsidR="00FE5FEA" w:rsidRPr="00FE5FEA" w:rsidRDefault="00FE5FEA" w:rsidP="00FE5FEA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726B64AE" w14:textId="77777777" w:rsidR="00FE5FEA" w:rsidRPr="00FE5FEA" w:rsidRDefault="00FE5FEA" w:rsidP="00FE5FEA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8:00 AM – 4:30 PM</w:t>
            </w:r>
          </w:p>
        </w:tc>
        <w:tc>
          <w:tcPr>
            <w:tcW w:w="1552" w:type="dxa"/>
          </w:tcPr>
          <w:p w14:paraId="1D025C2D" w14:textId="77777777" w:rsidR="00FE5FEA" w:rsidRPr="00FE5FEA" w:rsidRDefault="00FE5FEA" w:rsidP="00FE5FEA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CDL Training</w:t>
            </w:r>
          </w:p>
          <w:p w14:paraId="7E96F2A6" w14:textId="77777777" w:rsidR="00FE5FEA" w:rsidRPr="00FE5FEA" w:rsidRDefault="00FE5FEA" w:rsidP="00FE5FEA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8:00 AM – 4:30 PM</w:t>
            </w:r>
          </w:p>
        </w:tc>
      </w:tr>
      <w:tr w:rsidR="00FE5FEA" w:rsidRPr="00FE5FEA" w14:paraId="76195E70" w14:textId="77777777" w:rsidTr="00DC38A9">
        <w:tc>
          <w:tcPr>
            <w:tcW w:w="1509" w:type="dxa"/>
          </w:tcPr>
          <w:p w14:paraId="08E408E2" w14:textId="0419F65A" w:rsidR="00FE5FEA" w:rsidRPr="00FE5FEA" w:rsidRDefault="00FE5FEA" w:rsidP="00FE5FEA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5:30 PM – 9:30 PM</w:t>
            </w:r>
          </w:p>
        </w:tc>
        <w:tc>
          <w:tcPr>
            <w:tcW w:w="1551" w:type="dxa"/>
          </w:tcPr>
          <w:p w14:paraId="2F357FA6" w14:textId="581D05D2" w:rsidR="00FE5FEA" w:rsidRPr="00FE5FEA" w:rsidRDefault="00FE5FEA" w:rsidP="00FE5FEA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CDL Training</w:t>
            </w:r>
          </w:p>
        </w:tc>
        <w:tc>
          <w:tcPr>
            <w:tcW w:w="1551" w:type="dxa"/>
          </w:tcPr>
          <w:p w14:paraId="326EC9F7" w14:textId="1CC345F8" w:rsidR="00FE5FEA" w:rsidRPr="00FE5FEA" w:rsidRDefault="00FE5FEA" w:rsidP="00FE5FEA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CDL Training</w:t>
            </w:r>
          </w:p>
        </w:tc>
        <w:tc>
          <w:tcPr>
            <w:tcW w:w="1551" w:type="dxa"/>
          </w:tcPr>
          <w:p w14:paraId="5F46C738" w14:textId="45FF7B8D" w:rsidR="00FE5FEA" w:rsidRPr="00FE5FEA" w:rsidRDefault="00FE5FEA" w:rsidP="00FE5FEA">
            <w:pPr>
              <w:jc w:val="center"/>
              <w:rPr>
                <w:rFonts w:ascii="Arial" w:hAnsi="Arial" w:cs="Arial"/>
                <w:b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CDL Training</w:t>
            </w:r>
          </w:p>
        </w:tc>
        <w:tc>
          <w:tcPr>
            <w:tcW w:w="1551" w:type="dxa"/>
          </w:tcPr>
          <w:p w14:paraId="39559BEA" w14:textId="77777777" w:rsidR="00FE5FEA" w:rsidRPr="00FE5FEA" w:rsidRDefault="00FE5FEA" w:rsidP="00FE5FEA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44B416B" w14:textId="77777777" w:rsidR="00FE5FEA" w:rsidRPr="00FE5FEA" w:rsidRDefault="00FE5FEA" w:rsidP="00FE5FEA">
            <w:pPr>
              <w:jc w:val="center"/>
              <w:rPr>
                <w:rFonts w:ascii="Arial" w:hAnsi="Arial" w:cs="Arial"/>
                <w:color w:val="3A3960"/>
                <w:sz w:val="20"/>
                <w:szCs w:val="20"/>
              </w:rPr>
            </w:pPr>
          </w:p>
        </w:tc>
      </w:tr>
    </w:tbl>
    <w:p w14:paraId="043F292A" w14:textId="70B1C364" w:rsidR="00FE5FEA" w:rsidRDefault="00FE5FEA" w:rsidP="00102672">
      <w:pPr>
        <w:rPr>
          <w:rFonts w:ascii="Arial" w:hAnsi="Arial" w:cs="Arial"/>
          <w:b/>
          <w:color w:val="3A3960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  <w:tblCaption w:val="Weekly Schedule"/>
        <w:tblDescription w:val="Week 11 Monday Tuesday Wednesday&#10;9:30 AM – 1:00 PM ESOL and Workforce Preparation ESOL and Workforce Preparation  ESOL and Workforce Preparation&#10;"/>
      </w:tblPr>
      <w:tblGrid>
        <w:gridCol w:w="2155"/>
        <w:gridCol w:w="2430"/>
        <w:gridCol w:w="2340"/>
        <w:gridCol w:w="2340"/>
      </w:tblGrid>
      <w:tr w:rsidR="00FE5FEA" w:rsidRPr="00FE5FEA" w14:paraId="08A53EAC" w14:textId="77777777" w:rsidTr="00DC38A9">
        <w:tc>
          <w:tcPr>
            <w:tcW w:w="2155" w:type="dxa"/>
          </w:tcPr>
          <w:p w14:paraId="319A4EAB" w14:textId="5E71DA99" w:rsidR="00FE5FEA" w:rsidRPr="00FE5FEA" w:rsidRDefault="00FE5FEA" w:rsidP="00DC38A9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Week 1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14:paraId="07C8D715" w14:textId="77777777" w:rsidR="00FE5FEA" w:rsidRPr="00FE5FEA" w:rsidRDefault="00FE5FEA" w:rsidP="00DC38A9">
            <w:pPr>
              <w:jc w:val="center"/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Monday</w:t>
            </w:r>
          </w:p>
        </w:tc>
        <w:tc>
          <w:tcPr>
            <w:tcW w:w="2340" w:type="dxa"/>
          </w:tcPr>
          <w:p w14:paraId="3EEFF5C1" w14:textId="77777777" w:rsidR="00FE5FEA" w:rsidRPr="00FE5FEA" w:rsidRDefault="00FE5FEA" w:rsidP="00DC38A9">
            <w:pPr>
              <w:jc w:val="center"/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Tuesday</w:t>
            </w:r>
          </w:p>
        </w:tc>
        <w:tc>
          <w:tcPr>
            <w:tcW w:w="2340" w:type="dxa"/>
          </w:tcPr>
          <w:p w14:paraId="16B3BEA3" w14:textId="77777777" w:rsidR="00FE5FEA" w:rsidRPr="00FE5FEA" w:rsidRDefault="00FE5FEA" w:rsidP="00DC38A9">
            <w:pPr>
              <w:jc w:val="center"/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b/>
                <w:iCs/>
                <w:color w:val="3A3960"/>
                <w:sz w:val="20"/>
                <w:szCs w:val="20"/>
              </w:rPr>
              <w:t>Wednesday</w:t>
            </w:r>
          </w:p>
        </w:tc>
      </w:tr>
      <w:tr w:rsidR="00FE5FEA" w:rsidRPr="00FE5FEA" w14:paraId="63CC64ED" w14:textId="77777777" w:rsidTr="00DC38A9">
        <w:tc>
          <w:tcPr>
            <w:tcW w:w="2155" w:type="dxa"/>
          </w:tcPr>
          <w:p w14:paraId="4661FC97" w14:textId="77777777" w:rsidR="00FE5FEA" w:rsidRPr="00FE5FEA" w:rsidRDefault="00FE5FEA" w:rsidP="00DC38A9">
            <w:pPr>
              <w:rPr>
                <w:rFonts w:ascii="Arial" w:hAnsi="Arial" w:cs="Arial"/>
                <w:b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color w:val="3A3960"/>
                <w:sz w:val="20"/>
                <w:szCs w:val="20"/>
              </w:rPr>
              <w:t>9:30 AM – 1:00 PM</w:t>
            </w:r>
          </w:p>
        </w:tc>
        <w:tc>
          <w:tcPr>
            <w:tcW w:w="2430" w:type="dxa"/>
          </w:tcPr>
          <w:p w14:paraId="3823F7DC" w14:textId="77777777" w:rsidR="00FE5FEA" w:rsidRPr="00FE5FEA" w:rsidRDefault="00FE5FEA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  <w:tc>
          <w:tcPr>
            <w:tcW w:w="2340" w:type="dxa"/>
          </w:tcPr>
          <w:p w14:paraId="56E885F1" w14:textId="77777777" w:rsidR="00FE5FEA" w:rsidRPr="00FE5FEA" w:rsidRDefault="00FE5FEA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 xml:space="preserve">ESOL and Workforce Preparation </w:t>
            </w:r>
          </w:p>
        </w:tc>
        <w:tc>
          <w:tcPr>
            <w:tcW w:w="2340" w:type="dxa"/>
          </w:tcPr>
          <w:p w14:paraId="31675248" w14:textId="77777777" w:rsidR="00FE5FEA" w:rsidRPr="00FE5FEA" w:rsidRDefault="00FE5FEA" w:rsidP="00DC38A9">
            <w:pPr>
              <w:jc w:val="center"/>
              <w:rPr>
                <w:rFonts w:ascii="Arial" w:hAnsi="Arial" w:cs="Arial"/>
                <w:iCs/>
                <w:color w:val="3A3960"/>
                <w:sz w:val="20"/>
                <w:szCs w:val="20"/>
              </w:rPr>
            </w:pPr>
            <w:r w:rsidRPr="00FE5FEA">
              <w:rPr>
                <w:rFonts w:ascii="Arial" w:hAnsi="Arial" w:cs="Arial"/>
                <w:iCs/>
                <w:color w:val="3A3960"/>
                <w:sz w:val="20"/>
                <w:szCs w:val="20"/>
              </w:rPr>
              <w:t>ESOL and Workforce Preparation</w:t>
            </w:r>
          </w:p>
        </w:tc>
      </w:tr>
    </w:tbl>
    <w:p w14:paraId="66742C6D" w14:textId="77777777" w:rsidR="00102672" w:rsidRDefault="00102672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70D38080" w14:textId="69427870" w:rsidR="005E2511" w:rsidRPr="004F4159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  <w:lang w:val="fr-FR"/>
        </w:rPr>
      </w:pPr>
      <w:r w:rsidRPr="004F4159">
        <w:rPr>
          <w:rFonts w:ascii="Arial" w:hAnsi="Arial" w:cs="Arial"/>
          <w:b/>
          <w:color w:val="3A3960"/>
          <w:sz w:val="24"/>
          <w:szCs w:val="24"/>
          <w:lang w:val="fr-FR"/>
        </w:rPr>
        <w:t>Contact:</w:t>
      </w:r>
      <w:r w:rsidR="00AF6A58" w:rsidRPr="004F4159">
        <w:rPr>
          <w:rFonts w:ascii="Arial" w:hAnsi="Arial" w:cs="Arial"/>
          <w:b/>
          <w:color w:val="3A3960"/>
          <w:sz w:val="24"/>
          <w:szCs w:val="24"/>
          <w:lang w:val="fr-FR"/>
        </w:rPr>
        <w:t xml:space="preserve"> </w:t>
      </w:r>
      <w:r w:rsidR="005F63FF" w:rsidRPr="00B523BE">
        <w:rPr>
          <w:rFonts w:ascii="Arial" w:hAnsi="Arial" w:cs="Arial"/>
          <w:bCs/>
          <w:color w:val="3A3960"/>
          <w:sz w:val="24"/>
          <w:szCs w:val="24"/>
          <w:lang w:val="fr-FR"/>
        </w:rPr>
        <w:t>Lorraine Ceaser</w:t>
      </w:r>
      <w:r w:rsidR="00680EA9" w:rsidRPr="004F4159">
        <w:rPr>
          <w:rFonts w:ascii="Arial" w:hAnsi="Arial" w:cs="Arial"/>
          <w:bCs/>
          <w:color w:val="3A3960"/>
          <w:sz w:val="24"/>
          <w:szCs w:val="24"/>
          <w:lang w:val="fr-FR"/>
        </w:rPr>
        <w:t xml:space="preserve">, </w:t>
      </w:r>
      <w:hyperlink r:id="rId13" w:history="1">
        <w:r w:rsidR="005F63FF" w:rsidRPr="00B523BE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  <w:lang w:val="fr-FR"/>
          </w:rPr>
          <w:t>Lceaser@valleyopp.com</w:t>
        </w:r>
      </w:hyperlink>
      <w:r w:rsidR="00680EA9" w:rsidRPr="004F4159">
        <w:rPr>
          <w:rFonts w:ascii="Arial" w:hAnsi="Arial" w:cs="Arial"/>
          <w:bCs/>
          <w:sz w:val="24"/>
          <w:szCs w:val="24"/>
          <w:lang w:val="fr-FR"/>
        </w:rPr>
        <w:t>,</w:t>
      </w:r>
      <w:r w:rsidR="0068594E" w:rsidRPr="004F4159">
        <w:rPr>
          <w:rFonts w:ascii="Arial" w:hAnsi="Arial" w:cs="Arial"/>
          <w:b/>
          <w:color w:val="3A3960"/>
          <w:sz w:val="24"/>
          <w:szCs w:val="24"/>
          <w:lang w:val="fr-FR"/>
        </w:rPr>
        <w:t xml:space="preserve"> </w:t>
      </w:r>
      <w:r w:rsidR="00F63C07" w:rsidRPr="00B523BE">
        <w:rPr>
          <w:rFonts w:ascii="Arial" w:hAnsi="Arial" w:cs="Arial"/>
          <w:color w:val="3A3960"/>
          <w:sz w:val="24"/>
          <w:szCs w:val="24"/>
          <w:shd w:val="clear" w:color="auto" w:fill="FFFFFF"/>
          <w:lang w:val="fr-FR"/>
        </w:rPr>
        <w:t>413</w:t>
      </w:r>
      <w:r w:rsidR="00C24524" w:rsidRPr="00B523BE">
        <w:rPr>
          <w:rFonts w:ascii="Arial" w:hAnsi="Arial" w:cs="Arial"/>
          <w:color w:val="3A3960"/>
          <w:sz w:val="24"/>
          <w:szCs w:val="24"/>
          <w:shd w:val="clear" w:color="auto" w:fill="FFFFFF"/>
          <w:lang w:val="fr-FR"/>
        </w:rPr>
        <w:t>-</w:t>
      </w:r>
      <w:r w:rsidR="00F63C07" w:rsidRPr="00B523BE">
        <w:rPr>
          <w:rFonts w:ascii="Arial" w:hAnsi="Arial" w:cs="Arial"/>
          <w:color w:val="3A3960"/>
          <w:sz w:val="24"/>
          <w:szCs w:val="24"/>
          <w:shd w:val="clear" w:color="auto" w:fill="FFFFFF"/>
          <w:lang w:val="fr-FR"/>
        </w:rPr>
        <w:t>612-0206</w:t>
      </w:r>
      <w:r w:rsidR="005F63FF" w:rsidRPr="00B523BE">
        <w:rPr>
          <w:rFonts w:ascii="Arial" w:hAnsi="Arial" w:cs="Arial"/>
          <w:color w:val="3A3960"/>
          <w:sz w:val="24"/>
          <w:szCs w:val="24"/>
          <w:shd w:val="clear" w:color="auto" w:fill="FFFFFF"/>
          <w:lang w:val="fr-FR"/>
        </w:rPr>
        <w:t xml:space="preserve"> x209</w:t>
      </w:r>
    </w:p>
    <w:p w14:paraId="789F5337" w14:textId="13485AEC" w:rsidR="005E2511" w:rsidRPr="004F4159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  <w:lang w:val="fr-FR"/>
        </w:rPr>
      </w:pPr>
    </w:p>
    <w:p w14:paraId="59D4BF9D" w14:textId="068C8E8D" w:rsidR="005E2511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 xml:space="preserve">Website: </w:t>
      </w:r>
      <w:hyperlink r:id="rId14" w:history="1">
        <w:r w:rsidR="0068594E" w:rsidRPr="00B523BE">
          <w:rPr>
            <w:rStyle w:val="Hyperlink"/>
            <w:rFonts w:ascii="Arial" w:hAnsi="Arial" w:cs="Arial"/>
            <w:i/>
            <w:iCs/>
            <w:color w:val="606196"/>
            <w:sz w:val="20"/>
            <w:szCs w:val="20"/>
            <w:u w:val="none"/>
          </w:rPr>
          <w:t>www.valleyopp.com</w:t>
        </w:r>
      </w:hyperlink>
      <w:r w:rsidR="0068594E">
        <w:rPr>
          <w:rFonts w:ascii="Arial" w:hAnsi="Arial" w:cs="Arial"/>
          <w:b/>
          <w:color w:val="3A3960"/>
          <w:sz w:val="24"/>
          <w:szCs w:val="24"/>
        </w:rPr>
        <w:t xml:space="preserve"> </w:t>
      </w:r>
    </w:p>
    <w:p w14:paraId="60EFF694" w14:textId="77777777" w:rsidR="005E2511" w:rsidRDefault="005E2511" w:rsidP="00F0251C">
      <w:pPr>
        <w:rPr>
          <w:rFonts w:ascii="Arial" w:hAnsi="Arial" w:cs="Arial"/>
          <w:b/>
          <w:color w:val="3A3960"/>
          <w:sz w:val="24"/>
          <w:szCs w:val="24"/>
        </w:rPr>
      </w:pPr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4D17" w14:textId="77777777" w:rsidR="00547E34" w:rsidRDefault="00547E34" w:rsidP="00231771">
      <w:r>
        <w:separator/>
      </w:r>
    </w:p>
  </w:endnote>
  <w:endnote w:type="continuationSeparator" w:id="0">
    <w:p w14:paraId="656DA53B" w14:textId="77777777" w:rsidR="00547E34" w:rsidRDefault="00547E34" w:rsidP="002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B4A9" w14:textId="77777777" w:rsidR="00547E34" w:rsidRDefault="00547E34" w:rsidP="00231771">
      <w:r>
        <w:separator/>
      </w:r>
    </w:p>
  </w:footnote>
  <w:footnote w:type="continuationSeparator" w:id="0">
    <w:p w14:paraId="37566AE2" w14:textId="77777777" w:rsidR="00547E34" w:rsidRDefault="00547E34" w:rsidP="0023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14614"/>
    <w:rsid w:val="0002162F"/>
    <w:rsid w:val="00023C44"/>
    <w:rsid w:val="00031A8E"/>
    <w:rsid w:val="00034741"/>
    <w:rsid w:val="000509C0"/>
    <w:rsid w:val="00054F58"/>
    <w:rsid w:val="00074436"/>
    <w:rsid w:val="00076C14"/>
    <w:rsid w:val="000957E7"/>
    <w:rsid w:val="00095DEF"/>
    <w:rsid w:val="000B60C3"/>
    <w:rsid w:val="000D7F2A"/>
    <w:rsid w:val="000E34B9"/>
    <w:rsid w:val="000E740A"/>
    <w:rsid w:val="000E7BFA"/>
    <w:rsid w:val="000F1B14"/>
    <w:rsid w:val="00102672"/>
    <w:rsid w:val="00103C72"/>
    <w:rsid w:val="001325E6"/>
    <w:rsid w:val="00136A3C"/>
    <w:rsid w:val="00186965"/>
    <w:rsid w:val="00190B2B"/>
    <w:rsid w:val="001B7C80"/>
    <w:rsid w:val="001E18F8"/>
    <w:rsid w:val="0020170F"/>
    <w:rsid w:val="00231771"/>
    <w:rsid w:val="00283E03"/>
    <w:rsid w:val="002A20A0"/>
    <w:rsid w:val="002C0E40"/>
    <w:rsid w:val="002D772C"/>
    <w:rsid w:val="003017C2"/>
    <w:rsid w:val="00337E40"/>
    <w:rsid w:val="00340E9F"/>
    <w:rsid w:val="00356346"/>
    <w:rsid w:val="003634B9"/>
    <w:rsid w:val="0036387B"/>
    <w:rsid w:val="00383320"/>
    <w:rsid w:val="003B4E09"/>
    <w:rsid w:val="003B55E1"/>
    <w:rsid w:val="003F20F4"/>
    <w:rsid w:val="003F6DB6"/>
    <w:rsid w:val="004208A4"/>
    <w:rsid w:val="00434281"/>
    <w:rsid w:val="004467D1"/>
    <w:rsid w:val="00451D51"/>
    <w:rsid w:val="004558C5"/>
    <w:rsid w:val="0048487A"/>
    <w:rsid w:val="004B2ECD"/>
    <w:rsid w:val="004C35C9"/>
    <w:rsid w:val="004E2D9D"/>
    <w:rsid w:val="004F4159"/>
    <w:rsid w:val="004F4553"/>
    <w:rsid w:val="00505649"/>
    <w:rsid w:val="0053022A"/>
    <w:rsid w:val="00547E34"/>
    <w:rsid w:val="00547E8E"/>
    <w:rsid w:val="00553C5D"/>
    <w:rsid w:val="00567D00"/>
    <w:rsid w:val="0058461A"/>
    <w:rsid w:val="005861A0"/>
    <w:rsid w:val="005A7CE0"/>
    <w:rsid w:val="005B4E99"/>
    <w:rsid w:val="005C57F4"/>
    <w:rsid w:val="005E2511"/>
    <w:rsid w:val="005F63FF"/>
    <w:rsid w:val="00601350"/>
    <w:rsid w:val="00611B50"/>
    <w:rsid w:val="00616145"/>
    <w:rsid w:val="00643CB6"/>
    <w:rsid w:val="006508AE"/>
    <w:rsid w:val="006528D8"/>
    <w:rsid w:val="0067082B"/>
    <w:rsid w:val="00680EA9"/>
    <w:rsid w:val="00683D37"/>
    <w:rsid w:val="00683E11"/>
    <w:rsid w:val="0068594E"/>
    <w:rsid w:val="00686FEA"/>
    <w:rsid w:val="00697205"/>
    <w:rsid w:val="006C4068"/>
    <w:rsid w:val="006D6CFF"/>
    <w:rsid w:val="006D7E4B"/>
    <w:rsid w:val="007036DD"/>
    <w:rsid w:val="0074067E"/>
    <w:rsid w:val="00744BA5"/>
    <w:rsid w:val="00750FB5"/>
    <w:rsid w:val="007608E5"/>
    <w:rsid w:val="007A0597"/>
    <w:rsid w:val="007A05AC"/>
    <w:rsid w:val="007E672E"/>
    <w:rsid w:val="007E6E42"/>
    <w:rsid w:val="00813A6C"/>
    <w:rsid w:val="00834433"/>
    <w:rsid w:val="00891896"/>
    <w:rsid w:val="00896252"/>
    <w:rsid w:val="008A4802"/>
    <w:rsid w:val="008C3F35"/>
    <w:rsid w:val="008C509E"/>
    <w:rsid w:val="008C593F"/>
    <w:rsid w:val="008E666E"/>
    <w:rsid w:val="008F26F7"/>
    <w:rsid w:val="008F710F"/>
    <w:rsid w:val="00910ECF"/>
    <w:rsid w:val="0092611D"/>
    <w:rsid w:val="0094334E"/>
    <w:rsid w:val="0094622A"/>
    <w:rsid w:val="0097714D"/>
    <w:rsid w:val="00991294"/>
    <w:rsid w:val="009D59B8"/>
    <w:rsid w:val="009E46A5"/>
    <w:rsid w:val="009F7DBA"/>
    <w:rsid w:val="00A02FDB"/>
    <w:rsid w:val="00A1127F"/>
    <w:rsid w:val="00A1677F"/>
    <w:rsid w:val="00A5031C"/>
    <w:rsid w:val="00A6366C"/>
    <w:rsid w:val="00A764BD"/>
    <w:rsid w:val="00A8220D"/>
    <w:rsid w:val="00AA19D4"/>
    <w:rsid w:val="00AA4290"/>
    <w:rsid w:val="00AA638F"/>
    <w:rsid w:val="00AA6C56"/>
    <w:rsid w:val="00AC6455"/>
    <w:rsid w:val="00AE5ABC"/>
    <w:rsid w:val="00AF6A58"/>
    <w:rsid w:val="00AF7A62"/>
    <w:rsid w:val="00B37975"/>
    <w:rsid w:val="00B43AB3"/>
    <w:rsid w:val="00B523BE"/>
    <w:rsid w:val="00B558C6"/>
    <w:rsid w:val="00BA3CC3"/>
    <w:rsid w:val="00BA61C2"/>
    <w:rsid w:val="00BB4D14"/>
    <w:rsid w:val="00BC789B"/>
    <w:rsid w:val="00BD4FBB"/>
    <w:rsid w:val="00BE32DB"/>
    <w:rsid w:val="00BF08A0"/>
    <w:rsid w:val="00BF5943"/>
    <w:rsid w:val="00C03F78"/>
    <w:rsid w:val="00C14DF6"/>
    <w:rsid w:val="00C23942"/>
    <w:rsid w:val="00C24524"/>
    <w:rsid w:val="00C42D06"/>
    <w:rsid w:val="00C50350"/>
    <w:rsid w:val="00C60918"/>
    <w:rsid w:val="00C70A66"/>
    <w:rsid w:val="00C91315"/>
    <w:rsid w:val="00C94EA9"/>
    <w:rsid w:val="00CB0C58"/>
    <w:rsid w:val="00CC789E"/>
    <w:rsid w:val="00CD00F3"/>
    <w:rsid w:val="00CD24C1"/>
    <w:rsid w:val="00CF4F25"/>
    <w:rsid w:val="00D117A7"/>
    <w:rsid w:val="00D34081"/>
    <w:rsid w:val="00D859D6"/>
    <w:rsid w:val="00D869F7"/>
    <w:rsid w:val="00DC6C02"/>
    <w:rsid w:val="00DE023E"/>
    <w:rsid w:val="00DE0B01"/>
    <w:rsid w:val="00E07E95"/>
    <w:rsid w:val="00E24D98"/>
    <w:rsid w:val="00E758D5"/>
    <w:rsid w:val="00E86822"/>
    <w:rsid w:val="00E97E24"/>
    <w:rsid w:val="00ED3A82"/>
    <w:rsid w:val="00EE6829"/>
    <w:rsid w:val="00F0251C"/>
    <w:rsid w:val="00F05832"/>
    <w:rsid w:val="00F548B5"/>
    <w:rsid w:val="00F5751A"/>
    <w:rsid w:val="00F63C07"/>
    <w:rsid w:val="00FC43A4"/>
    <w:rsid w:val="00FC4425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086F40DC-D3BB-4D8E-8B57-390CA36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2EC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ceaser@valleyopp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transportation-and-material-moving/heavy-and-tractor-trailer-truck-driver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transportation-and-material-moving/home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valleyo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75D0-14D2-41CA-A489-02AC2A13C3D2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A8262-C0E9-4B7C-86EE-6CA60D7C0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Opportunity Council CDL MassSTEP Profile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Opportunity Council CDL MassSTEP Profile</dc:title>
  <dc:subject/>
  <dc:creator>DESE</dc:creator>
  <cp:keywords/>
  <cp:lastModifiedBy>Zou, Dong (EOE)</cp:lastModifiedBy>
  <cp:revision>6</cp:revision>
  <dcterms:created xsi:type="dcterms:W3CDTF">2024-08-02T19:08:00Z</dcterms:created>
  <dcterms:modified xsi:type="dcterms:W3CDTF">2024-09-10T19:45:00Z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