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C72E" w14:textId="77777777" w:rsidR="00074C4E" w:rsidRPr="00A62B97" w:rsidRDefault="00074C4E" w:rsidP="005A21D6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465B12C4" w14:textId="0EDEEBB3" w:rsidR="00074C4E" w:rsidRPr="00A62B97" w:rsidRDefault="006958A8" w:rsidP="005A21D6">
      <w:pP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b/>
          <w:sz w:val="24"/>
          <w:szCs w:val="24"/>
        </w:rPr>
        <w:t>Program Name:</w:t>
      </w:r>
      <w:r w:rsidRPr="00A62B97">
        <w:rPr>
          <w:rFonts w:ascii="Arial" w:eastAsia="Garamond" w:hAnsi="Arial" w:cs="Arial"/>
          <w:sz w:val="24"/>
          <w:szCs w:val="24"/>
        </w:rPr>
        <w:t xml:space="preserve"> MWCC Transitions Program, Mount Wachusett Department of Adult Education and Training</w:t>
      </w:r>
    </w:p>
    <w:p w14:paraId="6A8D62EF" w14:textId="77777777" w:rsidR="005A21D6" w:rsidRPr="00A62B97" w:rsidRDefault="005A21D6" w:rsidP="005A21D6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2EEBC7FD" w14:textId="43C9A97B" w:rsidR="00074C4E" w:rsidRPr="00A62B97" w:rsidRDefault="006958A8" w:rsidP="005A21D6">
      <w:pPr>
        <w:spacing w:after="0"/>
        <w:rPr>
          <w:rFonts w:ascii="Arial" w:eastAsia="Garamond" w:hAnsi="Arial" w:cs="Arial"/>
          <w:bCs/>
          <w:sz w:val="24"/>
          <w:szCs w:val="24"/>
        </w:rPr>
      </w:pPr>
      <w:r w:rsidRPr="00A62B97">
        <w:rPr>
          <w:rFonts w:ascii="Arial" w:eastAsia="Garamond" w:hAnsi="Arial" w:cs="Arial"/>
          <w:b/>
          <w:sz w:val="24"/>
          <w:szCs w:val="24"/>
        </w:rPr>
        <w:t xml:space="preserve">College Programs of Study: </w:t>
      </w:r>
      <w:hyperlink r:id="rId10" w:history="1">
        <w:r w:rsidR="005A21D6" w:rsidRPr="00A62B97">
          <w:rPr>
            <w:rStyle w:val="Hyperlink"/>
            <w:rFonts w:ascii="Arial" w:eastAsia="Garamond" w:hAnsi="Arial" w:cs="Arial"/>
            <w:bCs/>
            <w:sz w:val="24"/>
            <w:szCs w:val="24"/>
          </w:rPr>
          <w:t>https://mwcc.edu/academics/degrees-certificates/</w:t>
        </w:r>
      </w:hyperlink>
    </w:p>
    <w:p w14:paraId="5FE462FA" w14:textId="77777777" w:rsidR="005A21D6" w:rsidRPr="00A62B97" w:rsidRDefault="005A21D6" w:rsidP="005A21D6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26640622" w14:textId="166AA059" w:rsidR="00074C4E" w:rsidRPr="00A62B97" w:rsidRDefault="006958A8" w:rsidP="005A21D6">
      <w:pP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b/>
          <w:sz w:val="24"/>
          <w:szCs w:val="24"/>
        </w:rPr>
        <w:t>Transitions Program Website:</w:t>
      </w:r>
      <w:r w:rsidR="005A21D6" w:rsidRPr="00A62B97">
        <w:rPr>
          <w:rFonts w:ascii="Arial" w:eastAsia="Garamond" w:hAnsi="Arial" w:cs="Arial"/>
          <w:sz w:val="24"/>
          <w:szCs w:val="24"/>
        </w:rPr>
        <w:t xml:space="preserve"> </w:t>
      </w:r>
      <w:hyperlink r:id="rId11" w:history="1">
        <w:r w:rsidR="005A21D6" w:rsidRPr="00A62B97">
          <w:rPr>
            <w:rStyle w:val="Hyperlink"/>
            <w:rFonts w:ascii="Arial" w:eastAsia="Garamond" w:hAnsi="Arial" w:cs="Arial"/>
            <w:sz w:val="24"/>
            <w:szCs w:val="24"/>
          </w:rPr>
          <w:t>https://mwcc.edu/academics/adult-education-training/</w:t>
        </w:r>
      </w:hyperlink>
    </w:p>
    <w:p w14:paraId="7B034F87" w14:textId="77777777" w:rsidR="005A21D6" w:rsidRPr="00A62B97" w:rsidRDefault="005A21D6" w:rsidP="005A21D6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664C1C4B" w14:textId="1904F22B" w:rsidR="00074C4E" w:rsidRPr="00A62B97" w:rsidRDefault="006958A8" w:rsidP="005A21D6">
      <w:pP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b/>
          <w:sz w:val="24"/>
          <w:szCs w:val="24"/>
        </w:rPr>
        <w:t>Contact:</w:t>
      </w:r>
      <w:r w:rsidRPr="00A62B97">
        <w:rPr>
          <w:rFonts w:ascii="Arial" w:eastAsia="Garamond" w:hAnsi="Arial" w:cs="Arial"/>
          <w:sz w:val="24"/>
          <w:szCs w:val="24"/>
        </w:rPr>
        <w:t xml:space="preserve"> Kim Kayser, </w:t>
      </w:r>
      <w:hyperlink r:id="rId12">
        <w:r w:rsidRPr="00A62B97">
          <w:rPr>
            <w:rFonts w:ascii="Arial" w:eastAsia="Garamond" w:hAnsi="Arial" w:cs="Arial"/>
            <w:color w:val="1155CC"/>
            <w:sz w:val="24"/>
            <w:szCs w:val="24"/>
            <w:u w:val="single"/>
          </w:rPr>
          <w:t>kkayser@mwcc.mass.edu</w:t>
        </w:r>
      </w:hyperlink>
      <w:r w:rsidRPr="00A62B97">
        <w:rPr>
          <w:rFonts w:ascii="Arial" w:eastAsia="Garamond" w:hAnsi="Arial" w:cs="Arial"/>
          <w:sz w:val="24"/>
          <w:szCs w:val="24"/>
        </w:rPr>
        <w:t xml:space="preserve"> or Adam Duggan, </w:t>
      </w:r>
      <w:hyperlink r:id="rId13">
        <w:r w:rsidRPr="00A62B97">
          <w:rPr>
            <w:rFonts w:ascii="Arial" w:eastAsia="Garamond" w:hAnsi="Arial" w:cs="Arial"/>
            <w:color w:val="1155CC"/>
            <w:sz w:val="24"/>
            <w:szCs w:val="24"/>
            <w:u w:val="single"/>
          </w:rPr>
          <w:t>aduggan2@mwcc.mass.edu</w:t>
        </w:r>
      </w:hyperlink>
      <w:r w:rsidRPr="00A62B97">
        <w:rPr>
          <w:rFonts w:ascii="Arial" w:eastAsia="Garamond" w:hAnsi="Arial" w:cs="Arial"/>
          <w:sz w:val="24"/>
          <w:szCs w:val="24"/>
        </w:rPr>
        <w:t xml:space="preserve"> </w:t>
      </w:r>
    </w:p>
    <w:p w14:paraId="599ADDE1" w14:textId="77777777" w:rsidR="005A21D6" w:rsidRPr="00A62B97" w:rsidRDefault="005A21D6" w:rsidP="005A21D6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6716BC6D" w14:textId="5598B040" w:rsidR="00646605" w:rsidRPr="00A62B97" w:rsidRDefault="006958A8" w:rsidP="0064660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62B97">
        <w:rPr>
          <w:rFonts w:ascii="Arial" w:eastAsia="Garamond" w:hAnsi="Arial" w:cs="Arial"/>
          <w:b/>
        </w:rPr>
        <w:t>Eligibility:</w:t>
      </w:r>
      <w:r w:rsidRPr="00A62B97">
        <w:rPr>
          <w:rFonts w:ascii="Arial" w:eastAsia="Garamond" w:hAnsi="Arial" w:cs="Arial"/>
        </w:rPr>
        <w:t xml:space="preserve"> </w:t>
      </w:r>
      <w:bookmarkStart w:id="0" w:name="_Hlk77937905"/>
      <w:r w:rsidR="00646605" w:rsidRPr="00A62B97">
        <w:rPr>
          <w:rFonts w:ascii="Arial" w:eastAsiaTheme="minorEastAsia" w:hAnsi="Arial" w:cs="Arial"/>
          <w:color w:val="000000" w:themeColor="text1"/>
          <w:kern w:val="24"/>
        </w:rPr>
        <w:t>To enroll in Mount Wachusett Community College’s (MWCC) Transition to College Program, students must have:</w:t>
      </w:r>
    </w:p>
    <w:p w14:paraId="6E478699" w14:textId="302CCFCF" w:rsidR="00646605" w:rsidRPr="00A62B97" w:rsidRDefault="00646605" w:rsidP="0064660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Earned a </w:t>
      </w:r>
      <w:r w:rsidR="00A00C4A"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state-approved</w:t>
      </w:r>
      <w:r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High School Equivalency credential (GED or </w:t>
      </w:r>
      <w:proofErr w:type="spellStart"/>
      <w:r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HiSET</w:t>
      </w:r>
      <w:proofErr w:type="spellEnd"/>
      <w:r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), high school diploma through an Adult Diploma Program, or a high school diploma; or</w:t>
      </w:r>
    </w:p>
    <w:p w14:paraId="49039617" w14:textId="1979A27B" w:rsidR="00646605" w:rsidRPr="00A62B97" w:rsidRDefault="00646605" w:rsidP="0064660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Completed English for Speakers of Other </w:t>
      </w:r>
      <w:r w:rsidR="00A00C4A"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Language</w:t>
      </w:r>
      <w:r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(ESOL) classes.</w:t>
      </w:r>
    </w:p>
    <w:p w14:paraId="0808A76D" w14:textId="537F5CD0" w:rsidR="00646605" w:rsidRPr="00A62B97" w:rsidRDefault="00646605" w:rsidP="0064660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62B9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Recommendation from teacher or administrator from CALC, Correctional Institution (CI), or school.</w:t>
      </w:r>
    </w:p>
    <w:p w14:paraId="58187047" w14:textId="46FEBFF3" w:rsidR="00646605" w:rsidRPr="00A62B97" w:rsidRDefault="00646605" w:rsidP="006466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color w:val="000000"/>
          <w:sz w:val="24"/>
          <w:szCs w:val="24"/>
        </w:rPr>
        <w:t>Through college assessment or multiple measures place into ENG 101/097</w:t>
      </w:r>
    </w:p>
    <w:p w14:paraId="3616AB2A" w14:textId="77777777" w:rsidR="006A3BB9" w:rsidRPr="00A62B97" w:rsidRDefault="006A3BB9" w:rsidP="006A3BB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</w:p>
    <w:p w14:paraId="29A1C999" w14:textId="6B70BE1B" w:rsidR="00646605" w:rsidRPr="00A62B97" w:rsidRDefault="00646605" w:rsidP="0064660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62B97">
        <w:rPr>
          <w:rFonts w:ascii="Arial" w:hAnsi="Arial" w:cs="Arial"/>
          <w:sz w:val="24"/>
          <w:szCs w:val="24"/>
        </w:rPr>
        <w:t>Priority is given to students who have attended a Department of Elementary and Secondary Education-funded Community Adult Learning Center (CALC) or CI. The program is free.</w:t>
      </w:r>
    </w:p>
    <w:bookmarkEnd w:id="0"/>
    <w:p w14:paraId="4800C61E" w14:textId="77777777" w:rsidR="005A21D6" w:rsidRPr="00A62B97" w:rsidRDefault="005A21D6" w:rsidP="005A21D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48AAD4DF" w14:textId="5F26B38E" w:rsidR="00074C4E" w:rsidRPr="00A62B97" w:rsidRDefault="006958A8" w:rsidP="005A21D6">
      <w:pPr>
        <w:spacing w:after="0"/>
        <w:rPr>
          <w:rFonts w:ascii="Arial" w:eastAsia="Garamond" w:hAnsi="Arial" w:cs="Arial"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b/>
          <w:sz w:val="24"/>
          <w:szCs w:val="24"/>
        </w:rPr>
        <w:t xml:space="preserve">Program Description: </w:t>
      </w:r>
      <w:r w:rsidRPr="00A62B97">
        <w:rPr>
          <w:rFonts w:ascii="Arial" w:eastAsia="Garamond" w:hAnsi="Arial" w:cs="Arial"/>
          <w:sz w:val="24"/>
          <w:szCs w:val="24"/>
        </w:rPr>
        <w:t xml:space="preserve">The Transition to College </w:t>
      </w:r>
      <w:r w:rsidR="00646605" w:rsidRPr="00A62B97">
        <w:rPr>
          <w:rFonts w:ascii="Arial" w:eastAsia="Garamond" w:hAnsi="Arial" w:cs="Arial"/>
          <w:color w:val="000000"/>
          <w:sz w:val="24"/>
          <w:szCs w:val="24"/>
        </w:rPr>
        <w:t>P</w:t>
      </w:r>
      <w:r w:rsidRPr="00A62B97">
        <w:rPr>
          <w:rFonts w:ascii="Arial" w:eastAsia="Garamond" w:hAnsi="Arial" w:cs="Arial"/>
          <w:color w:val="000000"/>
          <w:sz w:val="24"/>
          <w:szCs w:val="24"/>
        </w:rPr>
        <w:t>rogram is designed for students who are looking to transition to college.</w:t>
      </w:r>
      <w:r w:rsidR="00646605" w:rsidRPr="00A62B97">
        <w:rPr>
          <w:rFonts w:ascii="Arial" w:eastAsia="Garamond" w:hAnsi="Arial" w:cs="Arial"/>
          <w:color w:val="000000"/>
          <w:sz w:val="24"/>
          <w:szCs w:val="24"/>
        </w:rPr>
        <w:t xml:space="preserve"> Developmental and </w:t>
      </w:r>
      <w:r w:rsidRPr="00A62B97">
        <w:rPr>
          <w:rFonts w:ascii="Arial" w:eastAsia="Garamond" w:hAnsi="Arial" w:cs="Arial"/>
          <w:color w:val="000000"/>
          <w:sz w:val="24"/>
          <w:szCs w:val="24"/>
        </w:rPr>
        <w:t xml:space="preserve">credit-bearing college classes along with intentional academic support and advising that leads to persistence through </w:t>
      </w:r>
      <w:r w:rsidR="00646605" w:rsidRPr="00A62B97">
        <w:rPr>
          <w:rFonts w:ascii="Arial" w:eastAsia="Garamond" w:hAnsi="Arial" w:cs="Arial"/>
          <w:color w:val="000000"/>
          <w:sz w:val="24"/>
          <w:szCs w:val="24"/>
        </w:rPr>
        <w:t>c</w:t>
      </w:r>
      <w:r w:rsidRPr="00A62B97">
        <w:rPr>
          <w:rFonts w:ascii="Arial" w:eastAsia="Garamond" w:hAnsi="Arial" w:cs="Arial"/>
          <w:color w:val="000000"/>
          <w:sz w:val="24"/>
          <w:szCs w:val="24"/>
        </w:rPr>
        <w:t xml:space="preserve">ertificate programs or </w:t>
      </w:r>
      <w:r w:rsidR="00646605" w:rsidRPr="00A62B97">
        <w:rPr>
          <w:rFonts w:ascii="Arial" w:eastAsia="Garamond" w:hAnsi="Arial" w:cs="Arial"/>
          <w:color w:val="000000"/>
          <w:sz w:val="24"/>
          <w:szCs w:val="24"/>
        </w:rPr>
        <w:t>A</w:t>
      </w:r>
      <w:r w:rsidRPr="00A62B97">
        <w:rPr>
          <w:rFonts w:ascii="Arial" w:eastAsia="Garamond" w:hAnsi="Arial" w:cs="Arial"/>
          <w:color w:val="000000"/>
          <w:sz w:val="24"/>
          <w:szCs w:val="24"/>
        </w:rPr>
        <w:t xml:space="preserve">ssociate </w:t>
      </w:r>
      <w:r w:rsidR="00646605" w:rsidRPr="00A62B97">
        <w:rPr>
          <w:rFonts w:ascii="Arial" w:eastAsia="Garamond" w:hAnsi="Arial" w:cs="Arial"/>
          <w:color w:val="000000"/>
          <w:sz w:val="24"/>
          <w:szCs w:val="24"/>
        </w:rPr>
        <w:t>D</w:t>
      </w:r>
      <w:r w:rsidRPr="00A62B97">
        <w:rPr>
          <w:rFonts w:ascii="Arial" w:eastAsia="Garamond" w:hAnsi="Arial" w:cs="Arial"/>
          <w:color w:val="000000"/>
          <w:sz w:val="24"/>
          <w:szCs w:val="24"/>
        </w:rPr>
        <w:t>egree</w:t>
      </w:r>
      <w:r w:rsidR="00646605" w:rsidRPr="00A62B97">
        <w:rPr>
          <w:rFonts w:ascii="Arial" w:eastAsia="Garamond" w:hAnsi="Arial" w:cs="Arial"/>
          <w:color w:val="000000"/>
          <w:sz w:val="24"/>
          <w:szCs w:val="24"/>
        </w:rPr>
        <w:t xml:space="preserve"> programs are offered</w:t>
      </w:r>
      <w:r w:rsidRPr="00A62B97">
        <w:rPr>
          <w:rFonts w:ascii="Arial" w:eastAsia="Garamond" w:hAnsi="Arial" w:cs="Arial"/>
          <w:color w:val="000000"/>
          <w:sz w:val="24"/>
          <w:szCs w:val="24"/>
        </w:rPr>
        <w:t xml:space="preserve">. </w:t>
      </w:r>
    </w:p>
    <w:p w14:paraId="3324B6A2" w14:textId="77777777" w:rsidR="005A21D6" w:rsidRPr="00A62B97" w:rsidRDefault="005A21D6" w:rsidP="005A21D6">
      <w:pPr>
        <w:spacing w:after="0"/>
        <w:rPr>
          <w:rFonts w:ascii="Arial" w:eastAsia="Garamond" w:hAnsi="Arial" w:cs="Arial"/>
          <w:color w:val="000000"/>
          <w:sz w:val="24"/>
          <w:szCs w:val="24"/>
        </w:rPr>
      </w:pPr>
    </w:p>
    <w:p w14:paraId="5CB53A50" w14:textId="44A7458D" w:rsidR="00074C4E" w:rsidRPr="00A62B97" w:rsidRDefault="006958A8" w:rsidP="005A21D6">
      <w:pPr>
        <w:spacing w:after="0"/>
        <w:rPr>
          <w:rFonts w:ascii="Arial" w:eastAsia="Garamond" w:hAnsi="Arial" w:cs="Arial"/>
          <w:b/>
          <w:bCs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b/>
          <w:bCs/>
          <w:color w:val="000000"/>
          <w:sz w:val="24"/>
          <w:szCs w:val="24"/>
        </w:rPr>
        <w:t>Program Benefits:</w:t>
      </w:r>
    </w:p>
    <w:p w14:paraId="6023F97A" w14:textId="77777777" w:rsidR="00646605" w:rsidRPr="00A62B97" w:rsidRDefault="00646605" w:rsidP="005A21D6">
      <w:pPr>
        <w:spacing w:after="0"/>
        <w:rPr>
          <w:rFonts w:ascii="Arial" w:eastAsia="Garamond" w:hAnsi="Arial" w:cs="Arial"/>
          <w:b/>
          <w:bCs/>
          <w:color w:val="000000"/>
          <w:sz w:val="24"/>
          <w:szCs w:val="24"/>
        </w:rPr>
      </w:pPr>
    </w:p>
    <w:p w14:paraId="023D7341" w14:textId="77777777" w:rsidR="00074C4E" w:rsidRPr="00A62B97" w:rsidRDefault="006958A8" w:rsidP="005A2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color w:val="000000"/>
          <w:sz w:val="24"/>
          <w:szCs w:val="24"/>
        </w:rPr>
        <w:t>Academic and career guidance</w:t>
      </w:r>
    </w:p>
    <w:p w14:paraId="0A7B3086" w14:textId="77777777" w:rsidR="00074C4E" w:rsidRPr="00A62B97" w:rsidRDefault="006958A8" w:rsidP="005A2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An individualized academic plan</w:t>
      </w:r>
    </w:p>
    <w:p w14:paraId="33014918" w14:textId="77777777" w:rsidR="00074C4E" w:rsidRPr="00A62B97" w:rsidRDefault="006958A8" w:rsidP="005A2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color w:val="000000"/>
          <w:sz w:val="24"/>
          <w:szCs w:val="24"/>
        </w:rPr>
        <w:t>Courses that earn college credit</w:t>
      </w:r>
    </w:p>
    <w:p w14:paraId="535DE1F8" w14:textId="77777777" w:rsidR="00074C4E" w:rsidRPr="00A62B97" w:rsidRDefault="006958A8" w:rsidP="005A2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color w:val="000000"/>
          <w:sz w:val="24"/>
          <w:szCs w:val="24"/>
        </w:rPr>
        <w:t>Small class sizes</w:t>
      </w:r>
    </w:p>
    <w:p w14:paraId="53B2C3E4" w14:textId="77777777" w:rsidR="00074C4E" w:rsidRPr="00A62B97" w:rsidRDefault="006958A8" w:rsidP="005A2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color w:val="000000"/>
          <w:sz w:val="24"/>
          <w:szCs w:val="24"/>
        </w:rPr>
        <w:t>Individual and group support throughout the semester</w:t>
      </w:r>
    </w:p>
    <w:p w14:paraId="0C11ED6E" w14:textId="4AA83B87" w:rsidR="00074C4E" w:rsidRPr="00A62B97" w:rsidRDefault="006958A8" w:rsidP="005A2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62B97">
        <w:rPr>
          <w:rFonts w:ascii="Arial" w:eastAsia="Garamond" w:hAnsi="Arial" w:cs="Arial"/>
          <w:color w:val="000000"/>
          <w:sz w:val="24"/>
          <w:szCs w:val="24"/>
        </w:rPr>
        <w:t>Access to college services and programs</w:t>
      </w:r>
    </w:p>
    <w:p w14:paraId="330075CC" w14:textId="6563B7CE" w:rsidR="00957672" w:rsidRPr="00A62B97" w:rsidRDefault="00957672" w:rsidP="005A2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2B97">
        <w:rPr>
          <w:rFonts w:ascii="Arial" w:hAnsi="Arial" w:cs="Arial"/>
          <w:color w:val="000000"/>
          <w:sz w:val="24"/>
          <w:szCs w:val="24"/>
        </w:rPr>
        <w:t>Free college textbooks</w:t>
      </w:r>
    </w:p>
    <w:p w14:paraId="26CE4225" w14:textId="77777777" w:rsidR="00074C4E" w:rsidRPr="00A62B97" w:rsidRDefault="00074C4E" w:rsidP="005A21D6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51CC4D39" w14:textId="556D6310" w:rsidR="00074C4E" w:rsidRPr="00A62B97" w:rsidRDefault="006958A8" w:rsidP="005A21D6">
      <w:pP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b/>
          <w:sz w:val="24"/>
          <w:szCs w:val="24"/>
        </w:rPr>
        <w:t xml:space="preserve">Program Design: </w:t>
      </w:r>
      <w:r w:rsidRPr="00A62B97">
        <w:rPr>
          <w:rFonts w:ascii="Arial" w:eastAsia="Garamond" w:hAnsi="Arial" w:cs="Arial"/>
          <w:sz w:val="24"/>
          <w:szCs w:val="24"/>
        </w:rPr>
        <w:t xml:space="preserve">Program cohort classes are offered in the fall and spring semesters (start and end dates prescribed by the college). Students identify a program of study </w:t>
      </w:r>
      <w:r w:rsidRPr="00A62B97">
        <w:rPr>
          <w:rFonts w:ascii="Arial" w:eastAsia="Garamond" w:hAnsi="Arial" w:cs="Arial"/>
          <w:sz w:val="24"/>
          <w:szCs w:val="24"/>
        </w:rPr>
        <w:lastRenderedPageBreak/>
        <w:t xml:space="preserve">and enroll in classes that meet these requirements. In addition, all students enroll in the Student Success Seminar which is required by the Transition to College Program.  </w:t>
      </w:r>
    </w:p>
    <w:p w14:paraId="25BB5DFF" w14:textId="77777777" w:rsidR="00074C4E" w:rsidRPr="00A62B97" w:rsidRDefault="00074C4E" w:rsidP="005A21D6">
      <w:pPr>
        <w:spacing w:after="0"/>
        <w:ind w:firstLine="720"/>
        <w:rPr>
          <w:rFonts w:ascii="Arial" w:eastAsia="Garamond" w:hAnsi="Arial" w:cs="Arial"/>
          <w:sz w:val="24"/>
          <w:szCs w:val="24"/>
        </w:rPr>
      </w:pPr>
    </w:p>
    <w:p w14:paraId="77660F04" w14:textId="1EB13497" w:rsidR="00646605" w:rsidRPr="00A62B97" w:rsidRDefault="006958A8" w:rsidP="00646605">
      <w:pP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Course offerings:</w:t>
      </w:r>
    </w:p>
    <w:p w14:paraId="0F3B3F87" w14:textId="77777777" w:rsidR="006A3BB9" w:rsidRPr="00A62B97" w:rsidRDefault="006A3BB9" w:rsidP="00646605">
      <w:pPr>
        <w:spacing w:after="0"/>
        <w:rPr>
          <w:rFonts w:ascii="Arial" w:eastAsia="Garamond" w:hAnsi="Arial" w:cs="Arial"/>
          <w:sz w:val="24"/>
          <w:szCs w:val="24"/>
        </w:rPr>
      </w:pPr>
    </w:p>
    <w:p w14:paraId="671BD723" w14:textId="3CCBF440" w:rsidR="00074C4E" w:rsidRPr="00A62B97" w:rsidRDefault="006958A8" w:rsidP="005A21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 xml:space="preserve">Students </w:t>
      </w:r>
      <w:proofErr w:type="gramStart"/>
      <w:r w:rsidRPr="00A62B97">
        <w:rPr>
          <w:rFonts w:ascii="Arial" w:eastAsia="Garamond" w:hAnsi="Arial" w:cs="Arial"/>
          <w:sz w:val="24"/>
          <w:szCs w:val="24"/>
        </w:rPr>
        <w:t>are able to</w:t>
      </w:r>
      <w:proofErr w:type="gramEnd"/>
      <w:r w:rsidRPr="00A62B97">
        <w:rPr>
          <w:rFonts w:ascii="Arial" w:eastAsia="Garamond" w:hAnsi="Arial" w:cs="Arial"/>
          <w:sz w:val="24"/>
          <w:szCs w:val="24"/>
        </w:rPr>
        <w:t xml:space="preserve"> register for any </w:t>
      </w:r>
      <w:hyperlink r:id="rId14">
        <w:r w:rsidRPr="00A62B97">
          <w:rPr>
            <w:rFonts w:ascii="Arial" w:eastAsia="Garamond" w:hAnsi="Arial" w:cs="Arial"/>
            <w:color w:val="1155CC"/>
            <w:sz w:val="24"/>
            <w:szCs w:val="24"/>
            <w:u w:val="single"/>
          </w:rPr>
          <w:t>MWCC college course</w:t>
        </w:r>
      </w:hyperlink>
      <w:r w:rsidRPr="00A62B97">
        <w:rPr>
          <w:rFonts w:ascii="Arial" w:eastAsia="Garamond" w:hAnsi="Arial" w:cs="Arial"/>
          <w:sz w:val="24"/>
          <w:szCs w:val="24"/>
        </w:rPr>
        <w:t xml:space="preserve"> that aligns with their intended program of study based on their placement process. Popular options include:</w:t>
      </w:r>
    </w:p>
    <w:p w14:paraId="3219508D" w14:textId="77777777" w:rsidR="00074C4E" w:rsidRPr="00A62B97" w:rsidRDefault="006958A8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Foundations of Mathematics</w:t>
      </w:r>
    </w:p>
    <w:p w14:paraId="10340E36" w14:textId="77777777" w:rsidR="00074C4E" w:rsidRPr="00A62B97" w:rsidRDefault="006958A8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Introduction to Psychology</w:t>
      </w:r>
    </w:p>
    <w:p w14:paraId="3811F10E" w14:textId="77777777" w:rsidR="00074C4E" w:rsidRPr="00A62B97" w:rsidRDefault="006958A8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Statistics</w:t>
      </w:r>
    </w:p>
    <w:p w14:paraId="23596BD9" w14:textId="77777777" w:rsidR="00074C4E" w:rsidRPr="00A62B97" w:rsidRDefault="006958A8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College Writing</w:t>
      </w:r>
    </w:p>
    <w:p w14:paraId="388B1B6E" w14:textId="77777777" w:rsidR="00074C4E" w:rsidRPr="00A62B97" w:rsidRDefault="006958A8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Introduction to Sociology</w:t>
      </w:r>
    </w:p>
    <w:p w14:paraId="4BA81C42" w14:textId="77777777" w:rsidR="00074C4E" w:rsidRPr="00A62B97" w:rsidRDefault="006958A8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Principles of Accounting I</w:t>
      </w:r>
    </w:p>
    <w:p w14:paraId="0B50ECE4" w14:textId="77777777" w:rsidR="00074C4E" w:rsidRPr="00A62B97" w:rsidRDefault="006958A8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Introduction to Human Services</w:t>
      </w:r>
    </w:p>
    <w:p w14:paraId="3A9CA34C" w14:textId="422C042D" w:rsidR="00074C4E" w:rsidRPr="00A62B97" w:rsidRDefault="00A00C4A" w:rsidP="005A2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Essentials</w:t>
      </w:r>
      <w:r w:rsidR="006958A8" w:rsidRPr="00A62B97">
        <w:rPr>
          <w:rFonts w:ascii="Arial" w:eastAsia="Garamond" w:hAnsi="Arial" w:cs="Arial"/>
          <w:sz w:val="24"/>
          <w:szCs w:val="24"/>
        </w:rPr>
        <w:t xml:space="preserve"> of Anatomy &amp; Physiology</w:t>
      </w:r>
    </w:p>
    <w:p w14:paraId="58689EA8" w14:textId="64A3A6D0" w:rsidR="00074C4E" w:rsidRPr="00A62B97" w:rsidRDefault="006958A8" w:rsidP="00A62B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A62B97">
        <w:rPr>
          <w:rFonts w:ascii="Arial" w:eastAsia="Garamond" w:hAnsi="Arial" w:cs="Arial"/>
          <w:sz w:val="24"/>
          <w:szCs w:val="24"/>
        </w:rPr>
        <w:t>Introduction to Business</w:t>
      </w:r>
    </w:p>
    <w:sectPr w:rsidR="00074C4E" w:rsidRPr="00A62B97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593C" w14:textId="77777777" w:rsidR="00CA3075" w:rsidRDefault="00CA3075">
      <w:pPr>
        <w:spacing w:after="0" w:line="240" w:lineRule="auto"/>
      </w:pPr>
      <w:r>
        <w:separator/>
      </w:r>
    </w:p>
  </w:endnote>
  <w:endnote w:type="continuationSeparator" w:id="0">
    <w:p w14:paraId="421BC3BD" w14:textId="77777777" w:rsidR="00CA3075" w:rsidRDefault="00CA3075">
      <w:pPr>
        <w:spacing w:after="0" w:line="240" w:lineRule="auto"/>
      </w:pPr>
      <w:r>
        <w:continuationSeparator/>
      </w:r>
    </w:p>
  </w:endnote>
  <w:endnote w:type="continuationNotice" w:id="1">
    <w:p w14:paraId="780166F2" w14:textId="77777777" w:rsidR="00CA3075" w:rsidRDefault="00CA3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6CF5" w14:textId="77777777" w:rsidR="00CA3075" w:rsidRDefault="00CA3075">
      <w:pPr>
        <w:spacing w:after="0" w:line="240" w:lineRule="auto"/>
      </w:pPr>
      <w:r>
        <w:separator/>
      </w:r>
    </w:p>
  </w:footnote>
  <w:footnote w:type="continuationSeparator" w:id="0">
    <w:p w14:paraId="32B6B8F2" w14:textId="77777777" w:rsidR="00CA3075" w:rsidRDefault="00CA3075">
      <w:pPr>
        <w:spacing w:after="0" w:line="240" w:lineRule="auto"/>
      </w:pPr>
      <w:r>
        <w:continuationSeparator/>
      </w:r>
    </w:p>
  </w:footnote>
  <w:footnote w:type="continuationNotice" w:id="1">
    <w:p w14:paraId="4372F7BF" w14:textId="77777777" w:rsidR="00CA3075" w:rsidRDefault="00CA30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4BDF" w14:textId="77777777" w:rsidR="00074C4E" w:rsidRPr="00A62B97" w:rsidRDefault="006958A8">
    <w:pPr>
      <w:spacing w:after="0" w:line="240" w:lineRule="auto"/>
      <w:jc w:val="center"/>
      <w:rPr>
        <w:rFonts w:ascii="Arial" w:eastAsia="Garamond" w:hAnsi="Arial" w:cs="Arial"/>
        <w:b/>
        <w:sz w:val="24"/>
        <w:szCs w:val="24"/>
      </w:rPr>
    </w:pPr>
    <w:r w:rsidRPr="00A62B97">
      <w:rPr>
        <w:rFonts w:ascii="Arial" w:eastAsia="Garamond" w:hAnsi="Arial" w:cs="Arial"/>
        <w:b/>
        <w:sz w:val="24"/>
        <w:szCs w:val="24"/>
      </w:rPr>
      <w:t xml:space="preserve">Mount Wachusett Community College </w:t>
    </w:r>
  </w:p>
  <w:p w14:paraId="5A4E7577" w14:textId="38F6173E" w:rsidR="00074C4E" w:rsidRPr="00A62B97" w:rsidRDefault="006958A8">
    <w:pPr>
      <w:spacing w:line="240" w:lineRule="auto"/>
      <w:jc w:val="center"/>
      <w:rPr>
        <w:rFonts w:ascii="Arial" w:eastAsia="Garamond" w:hAnsi="Arial" w:cs="Arial"/>
        <w:b/>
        <w:sz w:val="24"/>
        <w:szCs w:val="24"/>
      </w:rPr>
    </w:pPr>
    <w:r w:rsidRPr="00A62B97">
      <w:rPr>
        <w:rFonts w:ascii="Arial" w:eastAsia="Garamond" w:hAnsi="Arial" w:cs="Arial"/>
        <w:b/>
        <w:sz w:val="24"/>
        <w:szCs w:val="24"/>
      </w:rPr>
      <w:t>Transition to College Profile</w:t>
    </w:r>
  </w:p>
  <w:p w14:paraId="0EFD2CB3" w14:textId="77777777" w:rsidR="00074C4E" w:rsidRDefault="006958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1922D4" wp14:editId="51E79731">
              <wp:simplePos x="0" y="0"/>
              <wp:positionH relativeFrom="column">
                <wp:posOffset>25401</wp:posOffset>
              </wp:positionH>
              <wp:positionV relativeFrom="paragraph">
                <wp:posOffset>152400</wp:posOffset>
              </wp:positionV>
              <wp:extent cx="5816600" cy="12700"/>
              <wp:effectExtent l="0" t="0" r="0" b="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7700" y="3780000"/>
                        <a:ext cx="5816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C8A9C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2pt;margin-top:12pt;width:45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4C81"/>
    <w:multiLevelType w:val="hybridMultilevel"/>
    <w:tmpl w:val="4D5E6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C4215"/>
    <w:multiLevelType w:val="hybridMultilevel"/>
    <w:tmpl w:val="B3AC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3171D"/>
    <w:multiLevelType w:val="multilevel"/>
    <w:tmpl w:val="C73CD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A62DAA"/>
    <w:multiLevelType w:val="multilevel"/>
    <w:tmpl w:val="3544C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A81A65"/>
    <w:multiLevelType w:val="multilevel"/>
    <w:tmpl w:val="B7061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32260B"/>
    <w:multiLevelType w:val="multilevel"/>
    <w:tmpl w:val="4E7A2B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364791816">
    <w:abstractNumId w:val="4"/>
  </w:num>
  <w:num w:numId="2" w16cid:durableId="613483239">
    <w:abstractNumId w:val="3"/>
  </w:num>
  <w:num w:numId="3" w16cid:durableId="486673625">
    <w:abstractNumId w:val="5"/>
  </w:num>
  <w:num w:numId="4" w16cid:durableId="827477669">
    <w:abstractNumId w:val="2"/>
  </w:num>
  <w:num w:numId="5" w16cid:durableId="457721628">
    <w:abstractNumId w:val="0"/>
  </w:num>
  <w:num w:numId="6" w16cid:durableId="203708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4E"/>
    <w:rsid w:val="00074C4E"/>
    <w:rsid w:val="000A303C"/>
    <w:rsid w:val="002047B1"/>
    <w:rsid w:val="00393216"/>
    <w:rsid w:val="003A69FA"/>
    <w:rsid w:val="004A7D21"/>
    <w:rsid w:val="005A21D6"/>
    <w:rsid w:val="00641E90"/>
    <w:rsid w:val="00646605"/>
    <w:rsid w:val="006958A8"/>
    <w:rsid w:val="006A3BB9"/>
    <w:rsid w:val="006D79D4"/>
    <w:rsid w:val="00764BB9"/>
    <w:rsid w:val="008F30B0"/>
    <w:rsid w:val="00915434"/>
    <w:rsid w:val="00957672"/>
    <w:rsid w:val="009D045A"/>
    <w:rsid w:val="00A00C4A"/>
    <w:rsid w:val="00A62B97"/>
    <w:rsid w:val="00AC3C1A"/>
    <w:rsid w:val="00C05993"/>
    <w:rsid w:val="00CA3075"/>
    <w:rsid w:val="00D6708B"/>
    <w:rsid w:val="00DF471A"/>
    <w:rsid w:val="00F1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F930E"/>
  <w15:docId w15:val="{BBA5B3C0-D7A4-4128-9549-03791999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2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1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466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A3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B9"/>
  </w:style>
  <w:style w:type="paragraph" w:styleId="Footer">
    <w:name w:val="footer"/>
    <w:basedOn w:val="Normal"/>
    <w:link w:val="FooterChar"/>
    <w:uiPriority w:val="99"/>
    <w:unhideWhenUsed/>
    <w:rsid w:val="006A3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uggan2@mwcc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kayser@mwcc.mass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wcc.edu/academics/adult-education-trainin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wcc.edu/academics/degrees-certific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atalog.mwcc.edu/coursedescrip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AC7DC-EE52-45A8-9A72-CFC84A96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CE843-923F-4B17-81DE-E72FC50495C3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3.xml><?xml version="1.0" encoding="utf-8"?>
<ds:datastoreItem xmlns:ds="http://schemas.openxmlformats.org/officeDocument/2006/customXml" ds:itemID="{43275EB2-9655-494F-9FA1-A39075BB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Wachusett Community College Transition to College Profile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Wachusett Community College Transition to College Profile</dc:title>
  <dc:subject/>
  <dc:creator>DESE</dc:creator>
  <cp:keywords/>
  <cp:lastModifiedBy>Zou, Dong (EOE)</cp:lastModifiedBy>
  <cp:revision>8</cp:revision>
  <dcterms:created xsi:type="dcterms:W3CDTF">2023-08-08T20:30:00Z</dcterms:created>
  <dcterms:modified xsi:type="dcterms:W3CDTF">2024-09-11T20:02:00Z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