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BB" w:rsidRDefault="00595182" w:rsidP="0059518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Instructions for </w:t>
      </w:r>
      <w:r w:rsidR="00261BBB">
        <w:rPr>
          <w:b/>
          <w:sz w:val="24"/>
          <w:szCs w:val="24"/>
        </w:rPr>
        <w:t>Applicants</w:t>
      </w:r>
      <w:r>
        <w:rPr>
          <w:b/>
          <w:sz w:val="24"/>
          <w:szCs w:val="24"/>
        </w:rPr>
        <w:t xml:space="preserve"> Subcontract</w:t>
      </w:r>
      <w:r w:rsidR="00261BBB">
        <w:rPr>
          <w:b/>
          <w:sz w:val="24"/>
          <w:szCs w:val="24"/>
        </w:rPr>
        <w:t>ing Student Services</w:t>
      </w:r>
    </w:p>
    <w:p w:rsidR="00595182" w:rsidRPr="00595182" w:rsidRDefault="00595182" w:rsidP="00595182">
      <w:pPr>
        <w:jc w:val="center"/>
        <w:rPr>
          <w:b/>
          <w:sz w:val="24"/>
          <w:szCs w:val="24"/>
        </w:rPr>
      </w:pPr>
    </w:p>
    <w:p w:rsidR="008E632E" w:rsidRPr="008E632E" w:rsidRDefault="00C00D48">
      <w:pPr>
        <w:rPr>
          <w:b/>
        </w:rPr>
      </w:pPr>
      <w:r>
        <w:t xml:space="preserve">Applicants proposing to subcontract </w:t>
      </w:r>
      <w:r w:rsidR="008E632E">
        <w:t>to classes or other direct stud</w:t>
      </w:r>
      <w:r w:rsidR="00595182">
        <w:t xml:space="preserve">ent services </w:t>
      </w:r>
      <w:r w:rsidR="00261BBB">
        <w:t xml:space="preserve">will submit separate budget narratives for subcontractors. In addition to completing the additional workbook, applicants need to: </w:t>
      </w:r>
      <w:r w:rsidR="00595182">
        <w:t xml:space="preserve">  </w:t>
      </w:r>
    </w:p>
    <w:p w:rsidR="008E632E" w:rsidRDefault="008E632E" w:rsidP="008E632E">
      <w:pPr>
        <w:pStyle w:val="ListParagraph"/>
        <w:numPr>
          <w:ilvl w:val="0"/>
          <w:numId w:val="1"/>
        </w:numPr>
      </w:pPr>
      <w:r>
        <w:t xml:space="preserve">Enter all subcontracted classes into the class plan worksheets and identify the subcontractor by name in the </w:t>
      </w:r>
      <w:r w:rsidR="00595182">
        <w:t>N</w:t>
      </w:r>
      <w:r>
        <w:t>otes column</w:t>
      </w:r>
      <w:r w:rsidR="00595182">
        <w:t>.</w:t>
      </w:r>
    </w:p>
    <w:p w:rsidR="008E632E" w:rsidRDefault="008E632E" w:rsidP="008E632E">
      <w:pPr>
        <w:pStyle w:val="ListParagraph"/>
        <w:numPr>
          <w:ilvl w:val="0"/>
          <w:numId w:val="1"/>
        </w:numPr>
      </w:pPr>
      <w:r>
        <w:t>In Line 5</w:t>
      </w:r>
      <w:r w:rsidR="00C00D48">
        <w:t xml:space="preserve"> of the budget,</w:t>
      </w:r>
      <w:r>
        <w:t xml:space="preserve"> enter </w:t>
      </w:r>
      <w:r w:rsidR="00595182">
        <w:t xml:space="preserve">the </w:t>
      </w:r>
      <w:r>
        <w:t>total amo</w:t>
      </w:r>
      <w:r w:rsidR="00C84138">
        <w:t>unt allocated to subcontractors; one row for each subcontractor.  Because Line 5 was originally created for individuals, you will have to:</w:t>
      </w:r>
    </w:p>
    <w:p w:rsidR="005B3762" w:rsidRDefault="00C00D48">
      <w:pPr>
        <w:pStyle w:val="ListParagraph"/>
        <w:numPr>
          <w:ilvl w:val="1"/>
          <w:numId w:val="1"/>
        </w:numPr>
      </w:pPr>
      <w:r>
        <w:t>Enter the total subcontract amount under the Hourly Rate</w:t>
      </w:r>
    </w:p>
    <w:p w:rsidR="005B3762" w:rsidRDefault="00C00D48">
      <w:pPr>
        <w:pStyle w:val="ListParagraph"/>
        <w:numPr>
          <w:ilvl w:val="1"/>
          <w:numId w:val="1"/>
        </w:numPr>
      </w:pPr>
      <w:r>
        <w:t>Enter 1</w:t>
      </w:r>
      <w:r w:rsidR="00261BBB">
        <w:t xml:space="preserve"> under</w:t>
      </w:r>
      <w:r>
        <w:t xml:space="preserve"> Total Hours</w:t>
      </w:r>
      <w:r w:rsidR="00C84138">
        <w:t>.</w:t>
      </w:r>
    </w:p>
    <w:p w:rsidR="00071E0C" w:rsidRPr="00071E0C" w:rsidRDefault="00071E0C" w:rsidP="008E632E">
      <w:pPr>
        <w:pStyle w:val="ListParagraph"/>
        <w:numPr>
          <w:ilvl w:val="0"/>
          <w:numId w:val="1"/>
        </w:numPr>
      </w:pPr>
      <w:r>
        <w:t xml:space="preserve">Complete a </w:t>
      </w:r>
      <w:r w:rsidR="008E632E">
        <w:t xml:space="preserve">separate </w:t>
      </w:r>
      <w:r w:rsidR="007B5D3F">
        <w:rPr>
          <w:i/>
        </w:rPr>
        <w:t xml:space="preserve">Subcontractor Budget Narrative Workbook </w:t>
      </w:r>
      <w:r w:rsidR="00CA597D">
        <w:t>for each subcontracto</w:t>
      </w:r>
      <w:r w:rsidR="002E0A23">
        <w:t>r proposed to provide</w:t>
      </w:r>
      <w:r w:rsidR="00260E6F">
        <w:t xml:space="preserve"> direct student services</w:t>
      </w:r>
      <w:r w:rsidR="007B5D3F">
        <w:rPr>
          <w:i/>
        </w:rPr>
        <w:t>.</w:t>
      </w:r>
    </w:p>
    <w:p w:rsidR="00071E0C" w:rsidRDefault="00071E0C" w:rsidP="008E632E">
      <w:pPr>
        <w:pStyle w:val="ListParagraph"/>
        <w:numPr>
          <w:ilvl w:val="0"/>
          <w:numId w:val="1"/>
        </w:numPr>
      </w:pPr>
      <w:r>
        <w:t xml:space="preserve">Note that the 25% Administrative Cost cap will be applied to the administrative cost of all subcontractors and lead agency combined.  </w:t>
      </w:r>
    </w:p>
    <w:p w:rsidR="008E632E" w:rsidRDefault="002E0A23" w:rsidP="008E632E">
      <w:pPr>
        <w:pStyle w:val="ListParagraph"/>
        <w:numPr>
          <w:ilvl w:val="0"/>
          <w:numId w:val="1"/>
        </w:numPr>
      </w:pPr>
      <w:r>
        <w:t xml:space="preserve">Check that the </w:t>
      </w:r>
      <w:r w:rsidR="007B5D3F" w:rsidRPr="007B5D3F">
        <w:rPr>
          <w:i/>
        </w:rPr>
        <w:t>Subcontractor Budget Narrative</w:t>
      </w:r>
      <w:r>
        <w:rPr>
          <w:i/>
        </w:rPr>
        <w:t xml:space="preserve"> Workbook</w:t>
      </w:r>
      <w:r w:rsidR="007B5D3F" w:rsidRPr="007B5D3F">
        <w:rPr>
          <w:i/>
        </w:rPr>
        <w:t xml:space="preserve"> </w:t>
      </w:r>
      <w:r w:rsidR="00511F46">
        <w:t>of all subcontractors combined should equal the total of Line 5 o</w:t>
      </w:r>
      <w:r w:rsidR="00C84138">
        <w:t xml:space="preserve">n the </w:t>
      </w:r>
      <w:r w:rsidR="00595182">
        <w:t>l</w:t>
      </w:r>
      <w:r w:rsidR="00C84138">
        <w:t>ead agency’s budget.</w:t>
      </w:r>
    </w:p>
    <w:p w:rsidR="00071E0C" w:rsidRDefault="00071E0C" w:rsidP="008E632E">
      <w:pPr>
        <w:pStyle w:val="ListParagraph"/>
        <w:numPr>
          <w:ilvl w:val="0"/>
          <w:numId w:val="1"/>
        </w:numPr>
      </w:pPr>
      <w:r>
        <w:t>Add any subcontractor match to the lead agency Match Narrative with a detailed description of the match and source.</w:t>
      </w:r>
      <w:r w:rsidRPr="00071E0C">
        <w:t xml:space="preserve"> </w:t>
      </w:r>
      <w:r>
        <w:t>The total match from the lead agency and subcontractors must be equal to or exceed 20% of the total proposed budget or the Maintenance of Effort, whichever is larger.</w:t>
      </w:r>
    </w:p>
    <w:p w:rsidR="00071E0C" w:rsidRDefault="00071E0C" w:rsidP="00071E0C">
      <w:pPr>
        <w:pStyle w:val="ListParagraph"/>
        <w:numPr>
          <w:ilvl w:val="0"/>
          <w:numId w:val="1"/>
        </w:numPr>
      </w:pPr>
      <w:r>
        <w:t xml:space="preserve">Submit the </w:t>
      </w:r>
      <w:r w:rsidR="00DF59B6" w:rsidRPr="00261BBB">
        <w:rPr>
          <w:i/>
        </w:rPr>
        <w:t>Subcontractor Budget Narrative Workbook</w:t>
      </w:r>
      <w:r w:rsidR="00DF59B6">
        <w:rPr>
          <w:i/>
        </w:rPr>
        <w:t xml:space="preserve"> </w:t>
      </w:r>
      <w:r w:rsidR="00DF59B6">
        <w:t>via the online</w:t>
      </w:r>
      <w:r>
        <w:t xml:space="preserve"> port</w:t>
      </w:r>
      <w:r w:rsidR="00DF59B6">
        <w:t>al will be updated to accept additional</w:t>
      </w:r>
      <w:r>
        <w:t xml:space="preserve"> subcontractor budget narratives.</w:t>
      </w:r>
    </w:p>
    <w:p w:rsidR="005B3762" w:rsidRDefault="005B3762">
      <w:pPr>
        <w:pStyle w:val="ListParagraph"/>
        <w:ind w:left="360"/>
      </w:pPr>
    </w:p>
    <w:sectPr w:rsidR="005B3762" w:rsidSect="009E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7A0F"/>
    <w:multiLevelType w:val="hybridMultilevel"/>
    <w:tmpl w:val="B06A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3215"/>
    <w:multiLevelType w:val="hybridMultilevel"/>
    <w:tmpl w:val="59602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1397"/>
    <w:rsid w:val="00071E0C"/>
    <w:rsid w:val="00153AD3"/>
    <w:rsid w:val="0019513A"/>
    <w:rsid w:val="00260E6F"/>
    <w:rsid w:val="00261BBB"/>
    <w:rsid w:val="002E0A23"/>
    <w:rsid w:val="00357125"/>
    <w:rsid w:val="004F1397"/>
    <w:rsid w:val="00511F46"/>
    <w:rsid w:val="00595182"/>
    <w:rsid w:val="005B3762"/>
    <w:rsid w:val="007B5D3F"/>
    <w:rsid w:val="008E632E"/>
    <w:rsid w:val="009E48BE"/>
    <w:rsid w:val="00A356A5"/>
    <w:rsid w:val="00C00D48"/>
    <w:rsid w:val="00C84138"/>
    <w:rsid w:val="00CA597D"/>
    <w:rsid w:val="00CA630E"/>
    <w:rsid w:val="00D8220B"/>
    <w:rsid w:val="00DF59B6"/>
    <w:rsid w:val="00F96EFF"/>
    <w:rsid w:val="00FE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64230-D56E-4D15-AFCF-FA88ABEA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DESE-231-37679</_dlc_DocId>
    <_dlc_DocIdUrl xmlns="733efe1c-5bbe-4968-87dc-d400e65c879f">
      <Url>https://sharepoint.doemass.org/ese/webteam/cps/_layouts/DocIdRedir.aspx?ID=DESE-231-37679</Url>
      <Description>DESE-231-37679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5876-C8F3-43AF-9441-7D9BCA3183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6B0968-4DC2-40FF-A89E-3F306282049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334D8B6-4F0F-42EB-AFF6-483BD5FA3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B7713-BDA6-46B9-BE54-F293FB17D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Applicants subcontracting student services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Applicants subcontracting student services</dc:title>
  <dc:subject>Subcontractor instructions</dc:subject>
  <dc:creator>ESE</dc:creator>
  <cp:keywords>subcontractor instructions</cp:keywords>
  <cp:lastModifiedBy>Zou, Dong</cp:lastModifiedBy>
  <cp:revision>3</cp:revision>
  <dcterms:created xsi:type="dcterms:W3CDTF">2017-10-26T14:22:00Z</dcterms:created>
  <dcterms:modified xsi:type="dcterms:W3CDTF">2017-10-26T18:19:00Z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26 2017</vt:lpwstr>
  </property>
</Properties>
</file>