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68" w:rsidRPr="005B3904" w:rsidRDefault="00162B68" w:rsidP="005B3904">
      <w:pPr>
        <w:pStyle w:val="Title"/>
      </w:pPr>
      <w:r w:rsidRPr="005B3904">
        <w:t>Evidence-Based Reading Instruction Q&amp;A</w:t>
      </w:r>
    </w:p>
    <w:p w:rsidR="00622BE5" w:rsidRDefault="00091F31" w:rsidP="00162B68">
      <w:pPr>
        <w:pBdr>
          <w:bottom w:val="single" w:sz="12" w:space="1" w:color="auto"/>
        </w:pBdr>
        <w:autoSpaceDE w:val="0"/>
        <w:autoSpaceDN w:val="0"/>
        <w:adjustRightInd w:val="0"/>
        <w:jc w:val="center"/>
        <w:rPr>
          <w:rFonts w:ascii="Calibri" w:hAnsi="Calibri" w:cs="Calibri"/>
          <w:bCs/>
          <w:i/>
          <w:iCs/>
          <w:color w:val="000000"/>
          <w:sz w:val="22"/>
          <w:szCs w:val="22"/>
        </w:rPr>
      </w:pPr>
      <w:r>
        <w:rPr>
          <w:rFonts w:ascii="Calibri" w:hAnsi="Calibri" w:cs="Calibri"/>
          <w:bCs/>
          <w:i/>
          <w:iCs/>
          <w:color w:val="000000"/>
          <w:sz w:val="22"/>
          <w:szCs w:val="22"/>
        </w:rPr>
        <w:t>Revised August 2019</w:t>
      </w:r>
    </w:p>
    <w:p w:rsidR="00D83108" w:rsidRDefault="00D83108" w:rsidP="00FD7066">
      <w:pPr>
        <w:rPr>
          <w:rFonts w:ascii="Calibri" w:hAnsi="Calibri" w:cs="Calibri"/>
          <w:b/>
          <w:bCs/>
          <w:color w:val="000000"/>
          <w:sz w:val="22"/>
          <w:szCs w:val="22"/>
          <w:u w:val="single"/>
        </w:rPr>
      </w:pPr>
    </w:p>
    <w:p w:rsidR="00162B68" w:rsidRPr="005B3904" w:rsidRDefault="00162B68" w:rsidP="005B3904">
      <w:pPr>
        <w:pStyle w:val="Heading1"/>
      </w:pPr>
      <w:r w:rsidRPr="005B3904">
        <w:t>General Questions</w:t>
      </w:r>
    </w:p>
    <w:p w:rsidR="00162B68" w:rsidRPr="00162B68" w:rsidRDefault="00162B68" w:rsidP="00162B68">
      <w:pPr>
        <w:autoSpaceDE w:val="0"/>
        <w:autoSpaceDN w:val="0"/>
        <w:adjustRightInd w:val="0"/>
        <w:rPr>
          <w:rFonts w:ascii="Calibri" w:hAnsi="Calibri" w:cs="Calibri"/>
          <w:color w:val="000000"/>
          <w:sz w:val="22"/>
          <w:szCs w:val="22"/>
        </w:rPr>
      </w:pPr>
    </w:p>
    <w:p w:rsidR="00A469BB" w:rsidRPr="00152D04" w:rsidRDefault="00152D04" w:rsidP="00A469BB">
      <w:pPr>
        <w:rPr>
          <w:rFonts w:asciiTheme="minorHAnsi" w:hAnsiTheme="minorHAnsi"/>
          <w:b/>
          <w:color w:val="C00000"/>
          <w:sz w:val="22"/>
          <w:szCs w:val="22"/>
        </w:rPr>
      </w:pPr>
      <w:r w:rsidRPr="00DD74BA">
        <w:rPr>
          <w:rFonts w:asciiTheme="minorHAnsi" w:hAnsiTheme="minorHAnsi"/>
          <w:b/>
          <w:sz w:val="22"/>
          <w:szCs w:val="22"/>
        </w:rPr>
        <w:t>Q1.</w:t>
      </w:r>
      <w:r w:rsidRPr="00152D04">
        <w:rPr>
          <w:rFonts w:asciiTheme="minorHAnsi" w:hAnsiTheme="minorHAnsi"/>
          <w:b/>
          <w:color w:val="C00000"/>
          <w:sz w:val="22"/>
          <w:szCs w:val="22"/>
        </w:rPr>
        <w:t xml:space="preserve"> </w:t>
      </w:r>
      <w:r w:rsidRPr="00DD74BA">
        <w:rPr>
          <w:rFonts w:asciiTheme="minorHAnsi" w:hAnsiTheme="minorHAnsi"/>
          <w:b/>
          <w:sz w:val="22"/>
          <w:szCs w:val="22"/>
        </w:rPr>
        <w:t>What does ACLS require for ABE Curriculum and Instruction?</w:t>
      </w:r>
      <w:r w:rsidRPr="00152D04">
        <w:rPr>
          <w:rFonts w:asciiTheme="minorHAnsi" w:hAnsiTheme="minorHAnsi"/>
          <w:b/>
          <w:color w:val="C00000"/>
          <w:sz w:val="22"/>
          <w:szCs w:val="22"/>
        </w:rPr>
        <w:t xml:space="preserve"> </w:t>
      </w:r>
    </w:p>
    <w:p w:rsidR="00332E0F" w:rsidRPr="00F81B32" w:rsidRDefault="00152D04" w:rsidP="00091F31">
      <w:pPr>
        <w:pStyle w:val="NormalWeb"/>
        <w:rPr>
          <w:i/>
        </w:rPr>
      </w:pPr>
      <w:r w:rsidRPr="003F503C">
        <w:rPr>
          <w:rFonts w:ascii="Calibri" w:hAnsi="Calibri" w:cs="Calibri"/>
          <w:bCs/>
          <w:i/>
          <w:sz w:val="22"/>
          <w:szCs w:val="22"/>
        </w:rPr>
        <w:t>A:</w:t>
      </w:r>
      <w:r>
        <w:rPr>
          <w:rFonts w:ascii="Calibri" w:hAnsi="Calibri" w:cs="Calibri"/>
          <w:bCs/>
          <w:i/>
          <w:sz w:val="22"/>
          <w:szCs w:val="22"/>
        </w:rPr>
        <w:t xml:space="preserve"> </w:t>
      </w:r>
      <w:r w:rsidR="00091F31" w:rsidRPr="00BF3766">
        <w:rPr>
          <w:rFonts w:ascii="Calibri" w:hAnsi="Calibri" w:cs="Calibri"/>
          <w:bCs/>
          <w:i/>
          <w:sz w:val="22"/>
          <w:szCs w:val="22"/>
        </w:rPr>
        <w:t>See the Curriculum and Instruction section of the</w:t>
      </w:r>
      <w:r w:rsidR="00091F31">
        <w:rPr>
          <w:rFonts w:ascii="Calibri" w:hAnsi="Calibri" w:cs="Calibri"/>
          <w:bCs/>
          <w:i/>
          <w:sz w:val="22"/>
          <w:szCs w:val="22"/>
        </w:rPr>
        <w:t xml:space="preserve">  </w:t>
      </w:r>
      <w:r w:rsidR="00091F31" w:rsidRPr="00BF3766">
        <w:rPr>
          <w:rFonts w:ascii="Calibri" w:hAnsi="Calibri" w:cs="Calibri"/>
          <w:bCs/>
          <w:sz w:val="22"/>
          <w:szCs w:val="22"/>
        </w:rPr>
        <w:t>ACLS FY2020-22 Massachusetts Policies for Effective Adult Education in Community Adult Learning Centers and Correctional Institutions</w:t>
      </w:r>
      <w:r w:rsidR="00091F31">
        <w:rPr>
          <w:rFonts w:ascii="Calibri" w:hAnsi="Calibri" w:cs="Calibri"/>
          <w:bCs/>
          <w:i/>
          <w:sz w:val="22"/>
          <w:szCs w:val="22"/>
        </w:rPr>
        <w:t xml:space="preserve">, at </w:t>
      </w:r>
      <w:hyperlink r:id="rId12" w:history="1">
        <w:r w:rsidR="00091F31" w:rsidRPr="00F81B32">
          <w:rPr>
            <w:rStyle w:val="Hyperlink"/>
            <w:i/>
          </w:rPr>
          <w:t>http://www.doe.mass.edu/acls/abeprogram/</w:t>
        </w:r>
      </w:hyperlink>
      <w:r w:rsidR="00091F31" w:rsidRPr="00F81B32">
        <w:rPr>
          <w:i/>
        </w:rPr>
        <w:t>.</w:t>
      </w:r>
    </w:p>
    <w:p w:rsidR="00A469BB" w:rsidRPr="00152D04" w:rsidRDefault="00A469BB" w:rsidP="00BB01A6">
      <w:pPr>
        <w:pStyle w:val="NormalWeb"/>
        <w:rPr>
          <w:rFonts w:asciiTheme="minorHAnsi" w:hAnsiTheme="minorHAnsi"/>
          <w:color w:val="C00000"/>
          <w:sz w:val="22"/>
          <w:szCs w:val="22"/>
        </w:rPr>
      </w:pPr>
    </w:p>
    <w:p w:rsidR="003F503C" w:rsidRPr="003418DD" w:rsidRDefault="003418DD" w:rsidP="003F503C">
      <w:pPr>
        <w:autoSpaceDE w:val="0"/>
        <w:autoSpaceDN w:val="0"/>
        <w:adjustRightInd w:val="0"/>
        <w:rPr>
          <w:rFonts w:ascii="Calibri" w:hAnsi="Calibri" w:cs="Calibri"/>
          <w:b/>
          <w:bCs/>
          <w:color w:val="000000"/>
          <w:sz w:val="22"/>
          <w:szCs w:val="22"/>
        </w:rPr>
      </w:pPr>
      <w:r w:rsidRPr="003418DD">
        <w:rPr>
          <w:rFonts w:ascii="Calibri" w:hAnsi="Calibri" w:cs="Calibri"/>
          <w:b/>
          <w:bCs/>
          <w:color w:val="000000"/>
          <w:sz w:val="22"/>
          <w:szCs w:val="22"/>
        </w:rPr>
        <w:t>Q</w:t>
      </w:r>
      <w:r w:rsidR="00894350">
        <w:rPr>
          <w:rFonts w:ascii="Calibri" w:hAnsi="Calibri" w:cs="Calibri"/>
          <w:b/>
          <w:bCs/>
          <w:color w:val="000000"/>
          <w:sz w:val="22"/>
          <w:szCs w:val="22"/>
        </w:rPr>
        <w:t>2</w:t>
      </w:r>
      <w:r w:rsidRPr="003418DD">
        <w:rPr>
          <w:rFonts w:ascii="Calibri" w:hAnsi="Calibri" w:cs="Calibri"/>
          <w:b/>
          <w:bCs/>
          <w:color w:val="000000"/>
          <w:sz w:val="22"/>
          <w:szCs w:val="22"/>
        </w:rPr>
        <w:t xml:space="preserve">. </w:t>
      </w:r>
      <w:r w:rsidR="003F503C" w:rsidRPr="003418DD">
        <w:rPr>
          <w:rFonts w:ascii="Calibri" w:hAnsi="Calibri" w:cs="Calibri"/>
          <w:b/>
          <w:bCs/>
          <w:color w:val="000000"/>
          <w:sz w:val="22"/>
          <w:szCs w:val="22"/>
        </w:rPr>
        <w:t>Why are these four components of reading considered essential?</w:t>
      </w:r>
    </w:p>
    <w:p w:rsidR="00A171F1" w:rsidRPr="00091F31" w:rsidRDefault="003F503C" w:rsidP="00091F31">
      <w:pPr>
        <w:autoSpaceDE w:val="0"/>
        <w:autoSpaceDN w:val="0"/>
        <w:adjustRightInd w:val="0"/>
        <w:rPr>
          <w:rFonts w:asciiTheme="minorHAnsi" w:hAnsiTheme="minorHAnsi"/>
          <w:sz w:val="22"/>
          <w:szCs w:val="22"/>
        </w:rPr>
      </w:pPr>
      <w:r w:rsidRPr="00ED16AB">
        <w:rPr>
          <w:rFonts w:ascii="Calibri" w:hAnsi="Calibri" w:cs="Calibri"/>
          <w:bCs/>
          <w:i/>
          <w:color w:val="000000"/>
          <w:sz w:val="22"/>
          <w:szCs w:val="22"/>
        </w:rPr>
        <w:t xml:space="preserve">A: </w:t>
      </w:r>
      <w:r w:rsidR="00091F31" w:rsidRPr="00BF3766">
        <w:rPr>
          <w:rFonts w:ascii="Calibri" w:hAnsi="Calibri" w:cs="Calibri"/>
          <w:bCs/>
          <w:i/>
          <w:color w:val="000000"/>
          <w:sz w:val="22"/>
          <w:szCs w:val="22"/>
        </w:rPr>
        <w:t xml:space="preserve">See the guidance on the ACLS Curriculum and Instruction EBRI and STAR webpage, at </w:t>
      </w:r>
      <w:hyperlink r:id="rId13" w:history="1">
        <w:r w:rsidR="00091F31" w:rsidRPr="00BF3766">
          <w:rPr>
            <w:rStyle w:val="Hyperlink"/>
            <w:i/>
          </w:rPr>
          <w:t>http://www.doe.mass.edu/acls/rfp/star.html</w:t>
        </w:r>
      </w:hyperlink>
      <w:r w:rsidR="00091F31" w:rsidRPr="00BF3766">
        <w:rPr>
          <w:i/>
        </w:rPr>
        <w:t xml:space="preserve"> </w:t>
      </w:r>
      <w:r w:rsidR="00091F31" w:rsidRPr="00BF3766">
        <w:rPr>
          <w:rFonts w:ascii="Calibri" w:hAnsi="Calibri" w:cs="Calibri"/>
          <w:bCs/>
          <w:i/>
          <w:color w:val="000000"/>
          <w:sz w:val="22"/>
          <w:szCs w:val="22"/>
        </w:rPr>
        <w:t xml:space="preserve">and the SABES ELA Curriculum and Instruction PD Center pages for EBRI and STAR, at </w:t>
      </w:r>
      <w:hyperlink r:id="rId14" w:history="1">
        <w:r w:rsidR="00091F31" w:rsidRPr="00BF3766">
          <w:rPr>
            <w:rStyle w:val="Hyperlink"/>
            <w:i/>
          </w:rPr>
          <w:t>https://www.sabes.org/star</w:t>
        </w:r>
      </w:hyperlink>
      <w:r w:rsidR="00091F31" w:rsidRPr="00BF3766">
        <w:rPr>
          <w:rFonts w:ascii="Calibri" w:hAnsi="Calibri" w:cs="Calibri"/>
          <w:bCs/>
          <w:i/>
          <w:color w:val="000000"/>
          <w:sz w:val="22"/>
          <w:szCs w:val="22"/>
        </w:rPr>
        <w:t xml:space="preserve"> and </w:t>
      </w:r>
      <w:hyperlink r:id="rId15" w:history="1">
        <w:r w:rsidR="00091F31" w:rsidRPr="00BF3766">
          <w:rPr>
            <w:rStyle w:val="Hyperlink"/>
            <w:i/>
          </w:rPr>
          <w:t>https://www.sabes.org/ebri</w:t>
        </w:r>
      </w:hyperlink>
      <w:r w:rsidR="00091F31" w:rsidRPr="00BF3766">
        <w:rPr>
          <w:rFonts w:ascii="Calibri" w:hAnsi="Calibri" w:cs="Calibri"/>
          <w:bCs/>
          <w:i/>
          <w:color w:val="000000"/>
          <w:sz w:val="22"/>
          <w:szCs w:val="22"/>
        </w:rPr>
        <w:t>, respectively.</w:t>
      </w:r>
    </w:p>
    <w:p w:rsidR="00A171F1" w:rsidRDefault="00A171F1" w:rsidP="00ED16AB">
      <w:pPr>
        <w:autoSpaceDE w:val="0"/>
        <w:autoSpaceDN w:val="0"/>
        <w:adjustRightInd w:val="0"/>
        <w:rPr>
          <w:rFonts w:asciiTheme="minorHAnsi" w:hAnsiTheme="minorHAnsi"/>
          <w:i/>
          <w:sz w:val="22"/>
          <w:szCs w:val="22"/>
        </w:rPr>
      </w:pPr>
    </w:p>
    <w:p w:rsidR="00162B68" w:rsidRPr="00162B68" w:rsidRDefault="00546AA5" w:rsidP="00162B68">
      <w:pPr>
        <w:autoSpaceDE w:val="0"/>
        <w:autoSpaceDN w:val="0"/>
        <w:adjustRightInd w:val="0"/>
        <w:rPr>
          <w:rFonts w:ascii="Calibri" w:hAnsi="Calibri" w:cs="Calibri"/>
          <w:b/>
          <w:color w:val="000000"/>
          <w:sz w:val="22"/>
          <w:szCs w:val="22"/>
        </w:rPr>
      </w:pPr>
      <w:r>
        <w:rPr>
          <w:rFonts w:ascii="Calibri" w:hAnsi="Calibri" w:cs="Calibri"/>
          <w:b/>
          <w:bCs/>
          <w:color w:val="000000"/>
          <w:sz w:val="22"/>
          <w:szCs w:val="22"/>
        </w:rPr>
        <w:t>Q</w:t>
      </w:r>
      <w:r w:rsidR="00894350">
        <w:rPr>
          <w:rFonts w:ascii="Calibri" w:hAnsi="Calibri" w:cs="Calibri"/>
          <w:b/>
          <w:bCs/>
          <w:color w:val="000000"/>
          <w:sz w:val="22"/>
          <w:szCs w:val="22"/>
        </w:rPr>
        <w:t>3</w:t>
      </w:r>
      <w:r>
        <w:rPr>
          <w:rFonts w:ascii="Calibri" w:hAnsi="Calibri" w:cs="Calibri"/>
          <w:b/>
          <w:bCs/>
          <w:color w:val="000000"/>
          <w:sz w:val="22"/>
          <w:szCs w:val="22"/>
        </w:rPr>
        <w:t xml:space="preserve">. </w:t>
      </w:r>
      <w:r w:rsidR="0040286B" w:rsidRPr="001049AC">
        <w:rPr>
          <w:rFonts w:ascii="Calibri" w:hAnsi="Calibri" w:cs="Calibri"/>
          <w:b/>
          <w:bCs/>
          <w:color w:val="000000"/>
          <w:sz w:val="22"/>
          <w:szCs w:val="22"/>
        </w:rPr>
        <w:t xml:space="preserve">What is Evidence-Based </w:t>
      </w:r>
      <w:r w:rsidR="00015A56" w:rsidRPr="001049AC">
        <w:rPr>
          <w:rFonts w:ascii="Calibri" w:hAnsi="Calibri" w:cs="Calibri"/>
          <w:b/>
          <w:bCs/>
          <w:color w:val="000000"/>
          <w:sz w:val="22"/>
          <w:szCs w:val="22"/>
        </w:rPr>
        <w:t>R</w:t>
      </w:r>
      <w:r w:rsidR="0040286B" w:rsidRPr="001049AC">
        <w:rPr>
          <w:rFonts w:ascii="Calibri" w:hAnsi="Calibri" w:cs="Calibri"/>
          <w:b/>
          <w:bCs/>
          <w:color w:val="000000"/>
          <w:sz w:val="22"/>
          <w:szCs w:val="22"/>
        </w:rPr>
        <w:t>eading Instruction?</w:t>
      </w:r>
      <w:r w:rsidR="00162B68" w:rsidRPr="00162B68">
        <w:rPr>
          <w:rFonts w:ascii="Calibri" w:hAnsi="Calibri" w:cs="Calibri"/>
          <w:b/>
          <w:bCs/>
          <w:color w:val="000000"/>
          <w:sz w:val="22"/>
          <w:szCs w:val="22"/>
        </w:rPr>
        <w:t xml:space="preserve"> </w:t>
      </w:r>
    </w:p>
    <w:p w:rsidR="00F81B32" w:rsidRPr="00F81B32" w:rsidRDefault="00962290" w:rsidP="00F81B32">
      <w:pPr>
        <w:rPr>
          <w:rFonts w:asciiTheme="minorHAnsi" w:hAnsiTheme="minorHAnsi"/>
          <w:i/>
          <w:sz w:val="22"/>
          <w:szCs w:val="22"/>
        </w:rPr>
      </w:pPr>
      <w:r w:rsidRPr="00D83108">
        <w:rPr>
          <w:rFonts w:asciiTheme="minorHAnsi" w:hAnsiTheme="minorHAnsi"/>
          <w:i/>
          <w:sz w:val="22"/>
          <w:szCs w:val="22"/>
        </w:rPr>
        <w:t>A</w:t>
      </w:r>
      <w:r>
        <w:rPr>
          <w:rFonts w:asciiTheme="minorHAnsi" w:hAnsiTheme="minorHAnsi"/>
          <w:i/>
          <w:sz w:val="22"/>
          <w:szCs w:val="22"/>
        </w:rPr>
        <w:t xml:space="preserve">. </w:t>
      </w:r>
      <w:r w:rsidR="00091F31" w:rsidRPr="00BF3766">
        <w:rPr>
          <w:rFonts w:ascii="Calibri" w:hAnsi="Calibri" w:cs="Calibri"/>
          <w:bCs/>
          <w:i/>
          <w:color w:val="000000"/>
          <w:sz w:val="22"/>
          <w:szCs w:val="22"/>
        </w:rPr>
        <w:t xml:space="preserve">See the guidance on the ACLS Curriculum and Instruction EBRI and STAR webpage, at </w:t>
      </w:r>
      <w:hyperlink r:id="rId16" w:history="1">
        <w:r w:rsidR="00091F31" w:rsidRPr="00BF3766">
          <w:rPr>
            <w:rStyle w:val="Hyperlink"/>
            <w:i/>
          </w:rPr>
          <w:t>http://www.doe.mass.edu/acls/rfp/star.html</w:t>
        </w:r>
      </w:hyperlink>
      <w:r w:rsidR="00091F31" w:rsidRPr="00BF3766">
        <w:rPr>
          <w:i/>
        </w:rPr>
        <w:t>.</w:t>
      </w:r>
      <w:r w:rsidR="00F81B32">
        <w:rPr>
          <w:i/>
        </w:rPr>
        <w:t xml:space="preserve"> </w:t>
      </w:r>
      <w:r w:rsidR="00F81B32" w:rsidRPr="005A4CF5">
        <w:rPr>
          <w:rFonts w:asciiTheme="minorHAnsi" w:hAnsiTheme="minorHAnsi"/>
          <w:i/>
          <w:sz w:val="22"/>
          <w:szCs w:val="22"/>
        </w:rPr>
        <w:t>ACLS has invested in SABES to develop targeted trainings on using EBRI at specific class levels</w:t>
      </w:r>
      <w:r w:rsidR="00F81B32">
        <w:rPr>
          <w:rFonts w:asciiTheme="minorHAnsi" w:hAnsiTheme="minorHAnsi"/>
          <w:i/>
          <w:sz w:val="22"/>
          <w:szCs w:val="22"/>
        </w:rPr>
        <w:t xml:space="preserve">; see more information in the ACLS EBRI Overview Chart at </w:t>
      </w:r>
      <w:hyperlink r:id="rId17" w:history="1">
        <w:r w:rsidR="00F81B32" w:rsidRPr="00F81B32">
          <w:rPr>
            <w:rStyle w:val="Hyperlink"/>
            <w:i/>
          </w:rPr>
          <w:t>http://www.doe.mass.edu/acls/rfp/star.html</w:t>
        </w:r>
      </w:hyperlink>
      <w:r w:rsidR="00F81B32" w:rsidRPr="00F81B32">
        <w:rPr>
          <w:i/>
        </w:rPr>
        <w:t xml:space="preserve"> and at </w:t>
      </w:r>
      <w:hyperlink r:id="rId18" w:history="1">
        <w:r w:rsidR="00F81B32" w:rsidRPr="00F81B32">
          <w:rPr>
            <w:rStyle w:val="Hyperlink"/>
            <w:i/>
          </w:rPr>
          <w:t>https://www.sabes.org/ebri</w:t>
        </w:r>
      </w:hyperlink>
      <w:r w:rsidR="00F81B32" w:rsidRPr="00F81B32">
        <w:rPr>
          <w:i/>
        </w:rPr>
        <w:t>.</w:t>
      </w:r>
    </w:p>
    <w:p w:rsidR="00091F31" w:rsidRDefault="00091F31" w:rsidP="00091F31">
      <w:pPr>
        <w:autoSpaceDE w:val="0"/>
        <w:autoSpaceDN w:val="0"/>
        <w:adjustRightInd w:val="0"/>
        <w:rPr>
          <w:rFonts w:asciiTheme="minorHAnsi" w:hAnsiTheme="minorHAnsi"/>
          <w:sz w:val="22"/>
          <w:szCs w:val="22"/>
        </w:rPr>
      </w:pPr>
    </w:p>
    <w:p w:rsidR="00162B68" w:rsidRPr="001049AC" w:rsidRDefault="00162B68" w:rsidP="00162B68">
      <w:pPr>
        <w:pStyle w:val="NormalWeb"/>
        <w:rPr>
          <w:rFonts w:ascii="Calibri" w:eastAsia="Times New Roman" w:hAnsi="Calibri" w:cs="Calibri"/>
          <w:b/>
          <w:bCs/>
          <w:color w:val="000000"/>
          <w:sz w:val="22"/>
          <w:szCs w:val="22"/>
        </w:rPr>
      </w:pPr>
      <w:r w:rsidRPr="001049AC">
        <w:rPr>
          <w:rFonts w:ascii="Calibri" w:eastAsia="Times New Roman" w:hAnsi="Calibri" w:cs="Calibri"/>
          <w:b/>
          <w:bCs/>
          <w:color w:val="000000"/>
          <w:sz w:val="22"/>
          <w:szCs w:val="22"/>
        </w:rPr>
        <w:t>Q</w:t>
      </w:r>
      <w:r w:rsidR="00894350">
        <w:rPr>
          <w:rFonts w:ascii="Calibri" w:eastAsia="Times New Roman" w:hAnsi="Calibri" w:cs="Calibri"/>
          <w:b/>
          <w:bCs/>
          <w:color w:val="000000"/>
          <w:sz w:val="22"/>
          <w:szCs w:val="22"/>
        </w:rPr>
        <w:t>4</w:t>
      </w:r>
      <w:r w:rsidRPr="001049AC">
        <w:rPr>
          <w:rFonts w:ascii="Calibri" w:eastAsia="Times New Roman" w:hAnsi="Calibri" w:cs="Calibri"/>
          <w:b/>
          <w:bCs/>
          <w:color w:val="000000"/>
          <w:sz w:val="22"/>
          <w:szCs w:val="22"/>
        </w:rPr>
        <w:t xml:space="preserve">. </w:t>
      </w:r>
      <w:r w:rsidR="0040286B" w:rsidRPr="001049AC">
        <w:rPr>
          <w:rFonts w:ascii="Calibri" w:eastAsia="Times New Roman" w:hAnsi="Calibri" w:cs="Calibri"/>
          <w:b/>
          <w:bCs/>
          <w:color w:val="000000"/>
          <w:sz w:val="22"/>
          <w:szCs w:val="22"/>
        </w:rPr>
        <w:t>How does EBRI differ from STAR?</w:t>
      </w:r>
    </w:p>
    <w:p w:rsidR="008D189A" w:rsidRPr="00BF3766" w:rsidRDefault="00962290" w:rsidP="00962290">
      <w:pPr>
        <w:pStyle w:val="NormalWeb"/>
        <w:rPr>
          <w:rFonts w:asciiTheme="minorHAnsi" w:hAnsiTheme="minorHAnsi"/>
          <w:i/>
          <w:sz w:val="22"/>
          <w:szCs w:val="22"/>
        </w:rPr>
      </w:pPr>
      <w:r w:rsidRPr="00D83108">
        <w:rPr>
          <w:rFonts w:asciiTheme="minorHAnsi" w:hAnsiTheme="minorHAnsi"/>
          <w:i/>
          <w:sz w:val="22"/>
          <w:szCs w:val="22"/>
        </w:rPr>
        <w:t>A</w:t>
      </w:r>
      <w:r>
        <w:rPr>
          <w:rFonts w:asciiTheme="minorHAnsi" w:hAnsiTheme="minorHAnsi"/>
          <w:i/>
          <w:sz w:val="22"/>
          <w:szCs w:val="22"/>
        </w:rPr>
        <w:t xml:space="preserve">. </w:t>
      </w:r>
      <w:r w:rsidR="00091F31" w:rsidRPr="00BF3766">
        <w:rPr>
          <w:rStyle w:val="Strong"/>
          <w:rFonts w:asciiTheme="minorHAnsi" w:hAnsiTheme="minorHAnsi" w:cs="Tahoma"/>
          <w:b w:val="0"/>
          <w:i/>
          <w:color w:val="000000"/>
          <w:sz w:val="22"/>
          <w:szCs w:val="22"/>
        </w:rPr>
        <w:t xml:space="preserve">See the document </w:t>
      </w:r>
      <w:r w:rsidR="00091F31" w:rsidRPr="00BF3766">
        <w:rPr>
          <w:rStyle w:val="Strong"/>
          <w:rFonts w:asciiTheme="minorHAnsi" w:hAnsiTheme="minorHAnsi" w:cs="Tahoma"/>
          <w:b w:val="0"/>
          <w:color w:val="000000"/>
          <w:sz w:val="22"/>
          <w:szCs w:val="22"/>
        </w:rPr>
        <w:t>To the Point: WIOA, EBRI, and STAR</w:t>
      </w:r>
      <w:r w:rsidR="00091F31" w:rsidRPr="00BF3766">
        <w:rPr>
          <w:rStyle w:val="Strong"/>
          <w:rFonts w:asciiTheme="minorHAnsi" w:hAnsiTheme="minorHAnsi" w:cs="Tahoma"/>
          <w:b w:val="0"/>
          <w:i/>
          <w:color w:val="000000"/>
          <w:sz w:val="22"/>
          <w:szCs w:val="22"/>
        </w:rPr>
        <w:t xml:space="preserve"> at </w:t>
      </w:r>
      <w:hyperlink r:id="rId19" w:history="1">
        <w:r w:rsidR="00091F31" w:rsidRPr="00BF3766">
          <w:rPr>
            <w:rStyle w:val="Hyperlink"/>
            <w:i/>
          </w:rPr>
          <w:t>https://www.sabes.org/content/point-wioa-ebri-star</w:t>
        </w:r>
      </w:hyperlink>
      <w:r w:rsidR="00091F31" w:rsidRPr="00BF3766">
        <w:rPr>
          <w:rStyle w:val="Strong"/>
          <w:rFonts w:asciiTheme="minorHAnsi" w:hAnsiTheme="minorHAnsi" w:cs="Tahoma"/>
          <w:b w:val="0"/>
          <w:i/>
          <w:color w:val="000000"/>
          <w:sz w:val="22"/>
          <w:szCs w:val="22"/>
        </w:rPr>
        <w:t xml:space="preserve">, as well as the SABES ELA STAR and EBRI web pages mentioned in the response to Q2 above, and </w:t>
      </w:r>
      <w:hyperlink r:id="rId20" w:history="1">
        <w:r w:rsidR="00C32818" w:rsidRPr="00BF3766">
          <w:rPr>
            <w:rStyle w:val="Hyperlink"/>
            <w:rFonts w:ascii="Calibri" w:hAnsi="Calibri" w:cs="Calibri"/>
            <w:i/>
            <w:sz w:val="22"/>
            <w:szCs w:val="22"/>
          </w:rPr>
          <w:t>https://lincs.ed.gov/programs/studentachievementinreading</w:t>
        </w:r>
      </w:hyperlink>
      <w:r w:rsidR="00C32818" w:rsidRPr="00BF3766">
        <w:rPr>
          <w:rFonts w:ascii="Calibri" w:hAnsi="Calibri" w:cs="Calibri"/>
          <w:i/>
          <w:color w:val="000000"/>
          <w:sz w:val="22"/>
          <w:szCs w:val="22"/>
        </w:rPr>
        <w:t>.</w:t>
      </w:r>
      <w:r w:rsidR="00E633E7" w:rsidRPr="00BF3766">
        <w:rPr>
          <w:rFonts w:asciiTheme="minorHAnsi" w:hAnsiTheme="minorHAnsi"/>
          <w:i/>
          <w:sz w:val="22"/>
          <w:szCs w:val="22"/>
        </w:rPr>
        <w:t xml:space="preserve"> </w:t>
      </w:r>
    </w:p>
    <w:p w:rsidR="008D189A" w:rsidRDefault="008D189A" w:rsidP="00962290">
      <w:pPr>
        <w:pStyle w:val="NormalWeb"/>
        <w:rPr>
          <w:rFonts w:asciiTheme="minorHAnsi" w:hAnsiTheme="minorHAnsi"/>
          <w:i/>
          <w:sz w:val="22"/>
          <w:szCs w:val="22"/>
        </w:rPr>
      </w:pPr>
    </w:p>
    <w:p w:rsidR="00162B68" w:rsidRPr="0040286B" w:rsidRDefault="00162B68" w:rsidP="0072128C">
      <w:pPr>
        <w:pStyle w:val="NormalWeb"/>
        <w:rPr>
          <w:rStyle w:val="Strong"/>
          <w:rFonts w:asciiTheme="minorHAnsi" w:hAnsiTheme="minorHAnsi" w:cs="Tahoma"/>
          <w:b w:val="0"/>
          <w:color w:val="000000"/>
          <w:sz w:val="22"/>
          <w:szCs w:val="22"/>
        </w:rPr>
      </w:pPr>
    </w:p>
    <w:p w:rsidR="006C1EE1" w:rsidRPr="006C1EE1" w:rsidRDefault="00BC1037" w:rsidP="006C1EE1">
      <w:pPr>
        <w:rPr>
          <w:rFonts w:asciiTheme="minorHAnsi" w:hAnsiTheme="minorHAnsi"/>
          <w:sz w:val="22"/>
          <w:szCs w:val="22"/>
        </w:rPr>
      </w:pPr>
      <w:r w:rsidRPr="001049AC">
        <w:rPr>
          <w:rFonts w:asciiTheme="minorHAnsi" w:hAnsiTheme="minorHAnsi"/>
          <w:b/>
          <w:sz w:val="22"/>
          <w:szCs w:val="22"/>
        </w:rPr>
        <w:t>Q</w:t>
      </w:r>
      <w:r w:rsidR="00894350">
        <w:rPr>
          <w:rFonts w:asciiTheme="minorHAnsi" w:hAnsiTheme="minorHAnsi"/>
          <w:b/>
          <w:sz w:val="22"/>
          <w:szCs w:val="22"/>
        </w:rPr>
        <w:t>5</w:t>
      </w:r>
      <w:r w:rsidR="0040286B" w:rsidRPr="001049AC">
        <w:rPr>
          <w:rFonts w:asciiTheme="minorHAnsi" w:hAnsiTheme="minorHAnsi"/>
          <w:b/>
          <w:sz w:val="22"/>
          <w:szCs w:val="22"/>
        </w:rPr>
        <w:t xml:space="preserve">. </w:t>
      </w:r>
      <w:r w:rsidR="00BF3766">
        <w:rPr>
          <w:rFonts w:asciiTheme="minorHAnsi" w:hAnsiTheme="minorHAnsi"/>
          <w:b/>
          <w:sz w:val="22"/>
          <w:szCs w:val="22"/>
        </w:rPr>
        <w:t>P</w:t>
      </w:r>
      <w:r w:rsidR="006C1EE1" w:rsidRPr="001049AC">
        <w:rPr>
          <w:rFonts w:asciiTheme="minorHAnsi" w:hAnsiTheme="minorHAnsi"/>
          <w:b/>
          <w:sz w:val="22"/>
          <w:szCs w:val="22"/>
        </w:rPr>
        <w:t xml:space="preserve">lease clarify </w:t>
      </w:r>
      <w:r w:rsidR="00FD7066">
        <w:rPr>
          <w:rFonts w:asciiTheme="minorHAnsi" w:hAnsiTheme="minorHAnsi"/>
          <w:b/>
          <w:sz w:val="22"/>
          <w:szCs w:val="22"/>
        </w:rPr>
        <w:t>whether</w:t>
      </w:r>
      <w:r w:rsidR="006C1EE1" w:rsidRPr="001049AC">
        <w:rPr>
          <w:rFonts w:asciiTheme="minorHAnsi" w:hAnsiTheme="minorHAnsi"/>
          <w:b/>
          <w:sz w:val="22"/>
          <w:szCs w:val="22"/>
        </w:rPr>
        <w:t xml:space="preserve"> EBRI is recommended or required</w:t>
      </w:r>
      <w:r w:rsidR="00F81B32">
        <w:rPr>
          <w:rFonts w:asciiTheme="minorHAnsi" w:hAnsiTheme="minorHAnsi"/>
          <w:b/>
          <w:sz w:val="22"/>
          <w:szCs w:val="22"/>
        </w:rPr>
        <w:t>.</w:t>
      </w:r>
      <w:r w:rsidR="006C1EE1" w:rsidRPr="001049AC">
        <w:rPr>
          <w:rFonts w:asciiTheme="minorHAnsi" w:hAnsiTheme="minorHAnsi"/>
          <w:b/>
          <w:sz w:val="22"/>
          <w:szCs w:val="22"/>
        </w:rPr>
        <w:t xml:space="preserve"> </w:t>
      </w:r>
    </w:p>
    <w:p w:rsidR="00FD7066" w:rsidRDefault="00BD542F" w:rsidP="001049AC">
      <w:pPr>
        <w:rPr>
          <w:rFonts w:asciiTheme="minorHAnsi" w:hAnsiTheme="minorHAnsi"/>
          <w:i/>
          <w:sz w:val="22"/>
          <w:szCs w:val="22"/>
        </w:rPr>
      </w:pPr>
      <w:r>
        <w:rPr>
          <w:rFonts w:asciiTheme="minorHAnsi" w:hAnsiTheme="minorHAnsi"/>
          <w:i/>
          <w:sz w:val="22"/>
          <w:szCs w:val="22"/>
        </w:rPr>
        <w:t xml:space="preserve">A. </w:t>
      </w:r>
      <w:r w:rsidR="00BF3766">
        <w:rPr>
          <w:rFonts w:asciiTheme="minorHAnsi" w:hAnsiTheme="minorHAnsi"/>
          <w:i/>
          <w:sz w:val="22"/>
          <w:szCs w:val="22"/>
        </w:rPr>
        <w:t xml:space="preserve">Federal law </w:t>
      </w:r>
      <w:r w:rsidR="00BF3766" w:rsidRPr="00BF3766">
        <w:rPr>
          <w:rFonts w:asciiTheme="minorHAnsi" w:hAnsiTheme="minorHAnsi"/>
          <w:b/>
          <w:i/>
          <w:sz w:val="22"/>
          <w:szCs w:val="22"/>
        </w:rPr>
        <w:t>requires</w:t>
      </w:r>
      <w:r w:rsidR="00BF3766">
        <w:rPr>
          <w:rFonts w:asciiTheme="minorHAnsi" w:hAnsiTheme="minorHAnsi"/>
          <w:i/>
          <w:sz w:val="22"/>
          <w:szCs w:val="22"/>
        </w:rPr>
        <w:t xml:space="preserve"> that programs provide students with the appropriate combination and level of essential components of reading instruction to students at all levels, based on the results of their individual diagnostic assessment and ongoing formative assessments. </w:t>
      </w:r>
      <w:r w:rsidR="002B7A16">
        <w:rPr>
          <w:rFonts w:asciiTheme="minorHAnsi" w:hAnsiTheme="minorHAnsi"/>
          <w:i/>
          <w:sz w:val="22"/>
          <w:szCs w:val="22"/>
        </w:rPr>
        <w:t xml:space="preserve">The focus of our field moving forward is on improving student outcomes in EFL gains, </w:t>
      </w:r>
      <w:r w:rsidR="00BF3766">
        <w:rPr>
          <w:rFonts w:asciiTheme="minorHAnsi" w:hAnsiTheme="minorHAnsi"/>
          <w:i/>
          <w:sz w:val="22"/>
          <w:szCs w:val="22"/>
        </w:rPr>
        <w:t xml:space="preserve">student </w:t>
      </w:r>
      <w:r w:rsidR="002B7A16">
        <w:rPr>
          <w:rFonts w:asciiTheme="minorHAnsi" w:hAnsiTheme="minorHAnsi"/>
          <w:i/>
          <w:sz w:val="22"/>
          <w:szCs w:val="22"/>
        </w:rPr>
        <w:t xml:space="preserve">achievement of HSE, and </w:t>
      </w:r>
      <w:r w:rsidR="00BF3766">
        <w:rPr>
          <w:rFonts w:asciiTheme="minorHAnsi" w:hAnsiTheme="minorHAnsi"/>
          <w:i/>
          <w:sz w:val="22"/>
          <w:szCs w:val="22"/>
        </w:rPr>
        <w:t xml:space="preserve">for students to </w:t>
      </w:r>
      <w:r w:rsidR="002B7A16">
        <w:rPr>
          <w:rFonts w:asciiTheme="minorHAnsi" w:hAnsiTheme="minorHAnsi"/>
          <w:i/>
          <w:sz w:val="22"/>
          <w:szCs w:val="22"/>
        </w:rPr>
        <w:t>transition to postsecondary education and training</w:t>
      </w:r>
      <w:r w:rsidR="00BF3766">
        <w:rPr>
          <w:rFonts w:asciiTheme="minorHAnsi" w:hAnsiTheme="minorHAnsi"/>
          <w:i/>
          <w:sz w:val="22"/>
          <w:szCs w:val="22"/>
        </w:rPr>
        <w:t xml:space="preserve">. ACLS gives </w:t>
      </w:r>
      <w:r w:rsidR="002B7A16">
        <w:rPr>
          <w:rFonts w:asciiTheme="minorHAnsi" w:hAnsiTheme="minorHAnsi"/>
          <w:i/>
          <w:sz w:val="22"/>
          <w:szCs w:val="22"/>
        </w:rPr>
        <w:t>programs flexibility to decide how they will accomplish th</w:t>
      </w:r>
      <w:r w:rsidR="00BF3766">
        <w:rPr>
          <w:rFonts w:asciiTheme="minorHAnsi" w:hAnsiTheme="minorHAnsi"/>
          <w:i/>
          <w:sz w:val="22"/>
          <w:szCs w:val="22"/>
        </w:rPr>
        <w:t>is requirement</w:t>
      </w:r>
      <w:r w:rsidR="002B7A16">
        <w:rPr>
          <w:rFonts w:asciiTheme="minorHAnsi" w:hAnsiTheme="minorHAnsi"/>
          <w:i/>
          <w:sz w:val="22"/>
          <w:szCs w:val="22"/>
        </w:rPr>
        <w:t xml:space="preserve">. </w:t>
      </w:r>
    </w:p>
    <w:p w:rsidR="00CD00A7" w:rsidRPr="00A54F28" w:rsidRDefault="00CD00A7" w:rsidP="001049AC">
      <w:pPr>
        <w:rPr>
          <w:rFonts w:asciiTheme="minorHAnsi" w:hAnsiTheme="minorHAnsi"/>
          <w:i/>
          <w:sz w:val="22"/>
          <w:szCs w:val="22"/>
        </w:rPr>
      </w:pPr>
    </w:p>
    <w:p w:rsidR="00DF6C34" w:rsidRPr="00DF6C34" w:rsidRDefault="00DF6C34" w:rsidP="00DF6C34">
      <w:pPr>
        <w:autoSpaceDE w:val="0"/>
        <w:autoSpaceDN w:val="0"/>
        <w:adjustRightInd w:val="0"/>
        <w:rPr>
          <w:rFonts w:asciiTheme="minorHAnsi" w:hAnsiTheme="minorHAnsi"/>
          <w:b/>
          <w:sz w:val="22"/>
          <w:szCs w:val="22"/>
        </w:rPr>
      </w:pPr>
      <w:r w:rsidRPr="00DF6C34">
        <w:rPr>
          <w:rFonts w:asciiTheme="minorHAnsi" w:hAnsiTheme="minorHAnsi"/>
          <w:b/>
          <w:sz w:val="22"/>
          <w:szCs w:val="22"/>
        </w:rPr>
        <w:t>Q</w:t>
      </w:r>
      <w:r w:rsidR="00BF3766">
        <w:rPr>
          <w:rFonts w:asciiTheme="minorHAnsi" w:hAnsiTheme="minorHAnsi"/>
          <w:b/>
          <w:sz w:val="22"/>
          <w:szCs w:val="22"/>
        </w:rPr>
        <w:t>6</w:t>
      </w:r>
      <w:r w:rsidRPr="00DF6C34">
        <w:rPr>
          <w:rFonts w:asciiTheme="minorHAnsi" w:hAnsiTheme="minorHAnsi"/>
          <w:b/>
          <w:sz w:val="22"/>
          <w:szCs w:val="22"/>
        </w:rPr>
        <w:t>.</w:t>
      </w:r>
      <w:r w:rsidR="00FD7066">
        <w:rPr>
          <w:rFonts w:asciiTheme="minorHAnsi" w:hAnsiTheme="minorHAnsi"/>
          <w:b/>
          <w:sz w:val="22"/>
          <w:szCs w:val="22"/>
        </w:rPr>
        <w:t xml:space="preserve"> </w:t>
      </w:r>
      <w:r w:rsidR="00F81B32">
        <w:rPr>
          <w:rFonts w:asciiTheme="minorHAnsi" w:hAnsiTheme="minorHAnsi"/>
          <w:b/>
          <w:sz w:val="22"/>
          <w:szCs w:val="22"/>
        </w:rPr>
        <w:t>A</w:t>
      </w:r>
      <w:r w:rsidRPr="00DF6C34">
        <w:rPr>
          <w:rFonts w:asciiTheme="minorHAnsi" w:hAnsiTheme="minorHAnsi"/>
          <w:b/>
          <w:sz w:val="22"/>
          <w:szCs w:val="22"/>
        </w:rPr>
        <w:t>re programs required to do STAR?</w:t>
      </w:r>
    </w:p>
    <w:p w:rsidR="00F81B32" w:rsidRDefault="00DF6C34" w:rsidP="00DD74BA">
      <w:pPr>
        <w:pStyle w:val="NormalWeb"/>
        <w:rPr>
          <w:rFonts w:asciiTheme="minorHAnsi" w:hAnsiTheme="minorHAnsi"/>
          <w:i/>
          <w:sz w:val="22"/>
          <w:szCs w:val="22"/>
        </w:rPr>
      </w:pPr>
      <w:r w:rsidRPr="00D83108">
        <w:rPr>
          <w:rFonts w:asciiTheme="minorHAnsi" w:hAnsiTheme="minorHAnsi"/>
          <w:i/>
          <w:sz w:val="22"/>
          <w:szCs w:val="22"/>
        </w:rPr>
        <w:t xml:space="preserve">A. </w:t>
      </w:r>
      <w:r w:rsidR="00F81B32">
        <w:rPr>
          <w:rFonts w:asciiTheme="minorHAnsi" w:hAnsiTheme="minorHAnsi" w:cs="Arial"/>
          <w:i/>
          <w:sz w:val="22"/>
          <w:szCs w:val="22"/>
        </w:rPr>
        <w:t xml:space="preserve">The STAR program is the leading </w:t>
      </w:r>
      <w:r w:rsidR="00F81B32" w:rsidRPr="00887EF7">
        <w:rPr>
          <w:rFonts w:asciiTheme="minorHAnsi" w:hAnsiTheme="minorHAnsi" w:cs="Arial"/>
          <w:i/>
          <w:sz w:val="22"/>
          <w:szCs w:val="22"/>
        </w:rPr>
        <w:t xml:space="preserve">resource </w:t>
      </w:r>
      <w:r w:rsidR="00F81B32">
        <w:rPr>
          <w:rFonts w:asciiTheme="minorHAnsi" w:hAnsiTheme="minorHAnsi" w:cs="Arial"/>
          <w:i/>
          <w:sz w:val="22"/>
          <w:szCs w:val="22"/>
        </w:rPr>
        <w:t xml:space="preserve">OCTAE developed and promotes </w:t>
      </w:r>
      <w:r w:rsidR="00F81B32" w:rsidRPr="00887EF7">
        <w:rPr>
          <w:rFonts w:asciiTheme="minorHAnsi" w:hAnsiTheme="minorHAnsi" w:cs="Arial"/>
          <w:i/>
          <w:sz w:val="22"/>
          <w:szCs w:val="22"/>
        </w:rPr>
        <w:t>instruction in the essential components of reading for intermediate</w:t>
      </w:r>
      <w:r w:rsidR="00F81B32">
        <w:rPr>
          <w:rFonts w:asciiTheme="minorHAnsi" w:hAnsiTheme="minorHAnsi" w:cs="Arial"/>
          <w:i/>
          <w:sz w:val="22"/>
          <w:szCs w:val="22"/>
        </w:rPr>
        <w:t xml:space="preserve"> </w:t>
      </w:r>
      <w:r w:rsidR="00F81B32" w:rsidRPr="00887EF7">
        <w:rPr>
          <w:rFonts w:asciiTheme="minorHAnsi" w:hAnsiTheme="minorHAnsi" w:cs="Arial"/>
          <w:i/>
          <w:sz w:val="22"/>
          <w:szCs w:val="22"/>
        </w:rPr>
        <w:t xml:space="preserve">level ABE learners. </w:t>
      </w:r>
      <w:r w:rsidR="00F81B32" w:rsidRPr="005A4CF5">
        <w:rPr>
          <w:rFonts w:asciiTheme="minorHAnsi" w:hAnsiTheme="minorHAnsi"/>
          <w:i/>
          <w:sz w:val="22"/>
          <w:szCs w:val="22"/>
        </w:rPr>
        <w:t xml:space="preserve">No other professional development program </w:t>
      </w:r>
      <w:r w:rsidR="00F81B32">
        <w:rPr>
          <w:rFonts w:asciiTheme="minorHAnsi" w:hAnsiTheme="minorHAnsi"/>
          <w:i/>
          <w:sz w:val="22"/>
          <w:szCs w:val="22"/>
        </w:rPr>
        <w:t xml:space="preserve">has been developed for teaching </w:t>
      </w:r>
      <w:r w:rsidR="00F81B32" w:rsidRPr="005A4CF5">
        <w:rPr>
          <w:rFonts w:asciiTheme="minorHAnsi" w:hAnsiTheme="minorHAnsi"/>
          <w:i/>
          <w:sz w:val="22"/>
          <w:szCs w:val="22"/>
        </w:rPr>
        <w:t>evidence-based reading instructional practices geared to adult learners at GLE 4-8.</w:t>
      </w:r>
      <w:r w:rsidR="00F81B32">
        <w:rPr>
          <w:rFonts w:asciiTheme="minorHAnsi" w:hAnsiTheme="minorHAnsi"/>
          <w:i/>
          <w:sz w:val="22"/>
          <w:szCs w:val="22"/>
        </w:rPr>
        <w:t xml:space="preserve"> </w:t>
      </w:r>
    </w:p>
    <w:p w:rsidR="00F81B32" w:rsidRDefault="00F81B32" w:rsidP="00DD74BA">
      <w:pPr>
        <w:pStyle w:val="NormalWeb"/>
        <w:rPr>
          <w:rFonts w:asciiTheme="minorHAnsi" w:hAnsiTheme="minorHAnsi"/>
          <w:i/>
          <w:sz w:val="22"/>
          <w:szCs w:val="22"/>
        </w:rPr>
      </w:pPr>
    </w:p>
    <w:p w:rsidR="00BF3766" w:rsidRPr="00E80E4D" w:rsidRDefault="00FD7066" w:rsidP="00F81B32">
      <w:pPr>
        <w:pStyle w:val="NormalWeb"/>
        <w:rPr>
          <w:rFonts w:ascii="Calibri" w:hAnsi="Calibri" w:cs="Calibri"/>
          <w:color w:val="000000"/>
          <w:sz w:val="22"/>
          <w:szCs w:val="22"/>
        </w:rPr>
      </w:pPr>
      <w:r>
        <w:rPr>
          <w:rFonts w:asciiTheme="minorHAnsi" w:hAnsiTheme="minorHAnsi"/>
          <w:i/>
          <w:sz w:val="22"/>
          <w:szCs w:val="22"/>
        </w:rPr>
        <w:t xml:space="preserve">Consistent with ACLS’ focus on outcomes rather than processes, ACLS </w:t>
      </w:r>
      <w:r w:rsidR="00F81B32">
        <w:rPr>
          <w:rFonts w:asciiTheme="minorHAnsi" w:hAnsiTheme="minorHAnsi"/>
          <w:i/>
          <w:sz w:val="22"/>
          <w:szCs w:val="22"/>
        </w:rPr>
        <w:t xml:space="preserve">does not </w:t>
      </w:r>
      <w:r>
        <w:rPr>
          <w:rFonts w:asciiTheme="minorHAnsi" w:hAnsiTheme="minorHAnsi"/>
          <w:i/>
          <w:sz w:val="22"/>
          <w:szCs w:val="22"/>
        </w:rPr>
        <w:t>require STAR participation</w:t>
      </w:r>
      <w:r w:rsidR="00F81B32">
        <w:rPr>
          <w:rFonts w:asciiTheme="minorHAnsi" w:hAnsiTheme="minorHAnsi"/>
          <w:i/>
          <w:sz w:val="22"/>
          <w:szCs w:val="22"/>
        </w:rPr>
        <w:t xml:space="preserve">. </w:t>
      </w:r>
      <w:r w:rsidR="0074159E" w:rsidRPr="00DD74BA">
        <w:rPr>
          <w:rFonts w:asciiTheme="minorHAnsi" w:hAnsiTheme="minorHAnsi"/>
          <w:i/>
          <w:sz w:val="22"/>
          <w:szCs w:val="22"/>
        </w:rPr>
        <w:t>EBRI</w:t>
      </w:r>
      <w:r w:rsidR="00F81B32">
        <w:rPr>
          <w:rFonts w:asciiTheme="minorHAnsi" w:hAnsiTheme="minorHAnsi"/>
          <w:i/>
          <w:sz w:val="22"/>
          <w:szCs w:val="22"/>
        </w:rPr>
        <w:t>, however,</w:t>
      </w:r>
      <w:r w:rsidR="0074159E" w:rsidRPr="00DD74BA">
        <w:rPr>
          <w:rFonts w:asciiTheme="minorHAnsi" w:hAnsiTheme="minorHAnsi"/>
          <w:i/>
          <w:sz w:val="22"/>
          <w:szCs w:val="22"/>
        </w:rPr>
        <w:t xml:space="preserve"> is </w:t>
      </w:r>
      <w:r w:rsidR="000400DF">
        <w:rPr>
          <w:rFonts w:asciiTheme="minorHAnsi" w:hAnsiTheme="minorHAnsi"/>
          <w:i/>
          <w:sz w:val="22"/>
          <w:szCs w:val="22"/>
        </w:rPr>
        <w:t xml:space="preserve">the foundation of the STAR </w:t>
      </w:r>
      <w:r w:rsidR="00F81B32">
        <w:rPr>
          <w:rFonts w:asciiTheme="minorHAnsi" w:hAnsiTheme="minorHAnsi"/>
          <w:i/>
          <w:sz w:val="22"/>
          <w:szCs w:val="22"/>
        </w:rPr>
        <w:t xml:space="preserve">PD </w:t>
      </w:r>
      <w:r w:rsidR="000400DF">
        <w:rPr>
          <w:rFonts w:asciiTheme="minorHAnsi" w:hAnsiTheme="minorHAnsi"/>
          <w:i/>
          <w:sz w:val="22"/>
          <w:szCs w:val="22"/>
        </w:rPr>
        <w:t>for teachers of intermediate (GLE 4-8) level learners</w:t>
      </w:r>
      <w:r w:rsidR="0074159E" w:rsidRPr="00DD74BA">
        <w:rPr>
          <w:rFonts w:asciiTheme="minorHAnsi" w:hAnsiTheme="minorHAnsi"/>
          <w:i/>
          <w:sz w:val="22"/>
          <w:szCs w:val="22"/>
        </w:rPr>
        <w:t>.</w:t>
      </w:r>
      <w:r w:rsidR="000400DF">
        <w:rPr>
          <w:rFonts w:asciiTheme="minorHAnsi" w:hAnsiTheme="minorHAnsi"/>
          <w:i/>
          <w:sz w:val="22"/>
          <w:szCs w:val="22"/>
        </w:rPr>
        <w:t xml:space="preserve"> </w:t>
      </w:r>
      <w:r w:rsidR="006B47EA" w:rsidRPr="005A4CF5">
        <w:rPr>
          <w:rFonts w:asciiTheme="minorHAnsi" w:hAnsiTheme="minorHAnsi"/>
          <w:i/>
          <w:sz w:val="22"/>
          <w:szCs w:val="22"/>
        </w:rPr>
        <w:t xml:space="preserve">ACLS has invested in providing </w:t>
      </w:r>
      <w:r w:rsidR="00D64796" w:rsidRPr="005A4CF5">
        <w:rPr>
          <w:rFonts w:asciiTheme="minorHAnsi" w:hAnsiTheme="minorHAnsi"/>
          <w:i/>
          <w:sz w:val="22"/>
          <w:szCs w:val="22"/>
        </w:rPr>
        <w:t xml:space="preserve">this intensive, high quality </w:t>
      </w:r>
      <w:r w:rsidR="006B47EA" w:rsidRPr="005A4CF5">
        <w:rPr>
          <w:rFonts w:asciiTheme="minorHAnsi" w:hAnsiTheme="minorHAnsi"/>
          <w:i/>
          <w:sz w:val="22"/>
          <w:szCs w:val="22"/>
        </w:rPr>
        <w:t xml:space="preserve">training </w:t>
      </w:r>
      <w:r w:rsidR="00D64796" w:rsidRPr="005A4CF5">
        <w:rPr>
          <w:rFonts w:asciiTheme="minorHAnsi" w:hAnsiTheme="minorHAnsi"/>
          <w:i/>
          <w:sz w:val="22"/>
          <w:szCs w:val="22"/>
        </w:rPr>
        <w:t xml:space="preserve">for free </w:t>
      </w:r>
      <w:r w:rsidR="006B47EA" w:rsidRPr="005A4CF5">
        <w:rPr>
          <w:rFonts w:asciiTheme="minorHAnsi" w:hAnsiTheme="minorHAnsi"/>
          <w:i/>
          <w:sz w:val="22"/>
          <w:szCs w:val="22"/>
        </w:rPr>
        <w:t>to programs since 2010</w:t>
      </w:r>
      <w:r w:rsidR="00D64796" w:rsidRPr="005A4CF5">
        <w:rPr>
          <w:rFonts w:asciiTheme="minorHAnsi" w:hAnsiTheme="minorHAnsi"/>
          <w:i/>
          <w:sz w:val="22"/>
          <w:szCs w:val="22"/>
        </w:rPr>
        <w:t xml:space="preserve"> because the evidence base for the training is proven to be successful. </w:t>
      </w:r>
      <w:r w:rsidR="00BF3766">
        <w:rPr>
          <w:rFonts w:asciiTheme="minorHAnsi" w:hAnsiTheme="minorHAnsi" w:cs="Arial"/>
          <w:i/>
          <w:sz w:val="22"/>
          <w:szCs w:val="22"/>
        </w:rPr>
        <w:t xml:space="preserve">Find </w:t>
      </w:r>
      <w:r w:rsidR="00F81B32">
        <w:rPr>
          <w:rFonts w:asciiTheme="minorHAnsi" w:hAnsiTheme="minorHAnsi" w:cs="Arial"/>
          <w:i/>
          <w:sz w:val="22"/>
          <w:szCs w:val="22"/>
        </w:rPr>
        <w:t xml:space="preserve">more </w:t>
      </w:r>
      <w:r w:rsidR="00BF3766">
        <w:rPr>
          <w:rFonts w:asciiTheme="minorHAnsi" w:hAnsiTheme="minorHAnsi" w:cs="Arial"/>
          <w:i/>
          <w:sz w:val="22"/>
          <w:szCs w:val="22"/>
        </w:rPr>
        <w:t>information about STAR at</w:t>
      </w:r>
      <w:r w:rsidR="00F81B32">
        <w:rPr>
          <w:rFonts w:asciiTheme="minorHAnsi" w:hAnsiTheme="minorHAnsi" w:cs="Arial"/>
          <w:i/>
          <w:sz w:val="22"/>
          <w:szCs w:val="22"/>
        </w:rPr>
        <w:t xml:space="preserve"> </w:t>
      </w:r>
      <w:hyperlink r:id="rId21" w:history="1">
        <w:r w:rsidR="00BF3766" w:rsidRPr="00E80E4D">
          <w:rPr>
            <w:rStyle w:val="Hyperlink"/>
            <w:rFonts w:asciiTheme="minorHAnsi" w:hAnsiTheme="minorHAnsi" w:cs="Arial"/>
            <w:i/>
            <w:sz w:val="22"/>
            <w:szCs w:val="22"/>
          </w:rPr>
          <w:t>http://sabes.org/star</w:t>
        </w:r>
      </w:hyperlink>
      <w:r w:rsidR="00BF3766">
        <w:t>;</w:t>
      </w:r>
      <w:r w:rsidR="00BF3766" w:rsidRPr="00E80E4D">
        <w:rPr>
          <w:rFonts w:asciiTheme="minorHAnsi" w:hAnsiTheme="minorHAnsi" w:cs="Arial"/>
          <w:i/>
          <w:sz w:val="22"/>
          <w:szCs w:val="22"/>
        </w:rPr>
        <w:t xml:space="preserve"> and </w:t>
      </w:r>
      <w:hyperlink r:id="rId22" w:history="1">
        <w:r w:rsidR="00BF3766" w:rsidRPr="00E80E4D">
          <w:rPr>
            <w:rStyle w:val="Hyperlink"/>
            <w:rFonts w:ascii="Calibri" w:hAnsi="Calibri" w:cs="Calibri"/>
            <w:sz w:val="22"/>
            <w:szCs w:val="22"/>
          </w:rPr>
          <w:t>https://lincs.ed.gov/programs/studentachievementinreading</w:t>
        </w:r>
      </w:hyperlink>
      <w:r w:rsidR="00BF3766" w:rsidRPr="00E80E4D">
        <w:rPr>
          <w:rFonts w:ascii="Calibri" w:hAnsi="Calibri" w:cs="Calibri"/>
          <w:color w:val="000000"/>
          <w:sz w:val="22"/>
          <w:szCs w:val="22"/>
        </w:rPr>
        <w:t>.</w:t>
      </w:r>
    </w:p>
    <w:p w:rsidR="00DD74BA" w:rsidRPr="00DD74BA" w:rsidRDefault="00DD74BA" w:rsidP="00DD74BA">
      <w:pPr>
        <w:pStyle w:val="NormalWeb"/>
        <w:rPr>
          <w:rFonts w:asciiTheme="minorHAnsi" w:hAnsiTheme="minorHAnsi"/>
          <w:i/>
          <w:sz w:val="22"/>
          <w:szCs w:val="22"/>
        </w:rPr>
      </w:pPr>
    </w:p>
    <w:p w:rsidR="00DF6C34" w:rsidRPr="00DD74BA" w:rsidRDefault="0074159E" w:rsidP="00EB7959">
      <w:pPr>
        <w:pStyle w:val="NormalWeb"/>
        <w:rPr>
          <w:rFonts w:asciiTheme="minorHAnsi" w:hAnsiTheme="minorHAnsi"/>
          <w:i/>
          <w:sz w:val="22"/>
          <w:szCs w:val="22"/>
        </w:rPr>
      </w:pPr>
      <w:r>
        <w:rPr>
          <w:rFonts w:asciiTheme="minorHAnsi" w:hAnsiTheme="minorHAnsi"/>
          <w:i/>
          <w:sz w:val="22"/>
          <w:szCs w:val="22"/>
        </w:rPr>
        <w:t xml:space="preserve">Programs opting to participate in STAR training must participate </w:t>
      </w:r>
      <w:r w:rsidR="00C32818">
        <w:rPr>
          <w:rFonts w:asciiTheme="minorHAnsi" w:hAnsiTheme="minorHAnsi"/>
          <w:i/>
          <w:sz w:val="22"/>
          <w:szCs w:val="22"/>
        </w:rPr>
        <w:t xml:space="preserve">in and </w:t>
      </w:r>
      <w:r>
        <w:rPr>
          <w:rFonts w:asciiTheme="minorHAnsi" w:hAnsiTheme="minorHAnsi"/>
          <w:i/>
          <w:sz w:val="22"/>
          <w:szCs w:val="22"/>
        </w:rPr>
        <w:t>c</w:t>
      </w:r>
      <w:r w:rsidR="00DD74BA" w:rsidRPr="00DD74BA">
        <w:rPr>
          <w:rFonts w:asciiTheme="minorHAnsi" w:hAnsiTheme="minorHAnsi"/>
          <w:i/>
          <w:sz w:val="22"/>
          <w:szCs w:val="22"/>
        </w:rPr>
        <w:t>omplete all training components.</w:t>
      </w:r>
      <w:r w:rsidR="00C32818">
        <w:rPr>
          <w:rFonts w:asciiTheme="minorHAnsi" w:hAnsiTheme="minorHAnsi"/>
          <w:i/>
          <w:sz w:val="22"/>
          <w:szCs w:val="22"/>
        </w:rPr>
        <w:t xml:space="preserve"> </w:t>
      </w:r>
      <w:r w:rsidR="00DD74BA" w:rsidRPr="00DD74BA">
        <w:rPr>
          <w:rFonts w:asciiTheme="minorHAnsi" w:hAnsiTheme="minorHAnsi"/>
          <w:i/>
          <w:sz w:val="22"/>
          <w:szCs w:val="22"/>
        </w:rPr>
        <w:t>F</w:t>
      </w:r>
      <w:r w:rsidR="007015AB">
        <w:rPr>
          <w:rFonts w:asciiTheme="minorHAnsi" w:hAnsiTheme="minorHAnsi"/>
          <w:i/>
          <w:sz w:val="22"/>
          <w:szCs w:val="22"/>
        </w:rPr>
        <w:t xml:space="preserve">ind </w:t>
      </w:r>
      <w:r w:rsidR="00DD74BA" w:rsidRPr="00DD74BA">
        <w:rPr>
          <w:rFonts w:asciiTheme="minorHAnsi" w:hAnsiTheme="minorHAnsi"/>
          <w:i/>
          <w:sz w:val="22"/>
          <w:szCs w:val="22"/>
        </w:rPr>
        <w:t>information on STAR</w:t>
      </w:r>
      <w:r w:rsidR="007015AB">
        <w:rPr>
          <w:rFonts w:asciiTheme="minorHAnsi" w:hAnsiTheme="minorHAnsi"/>
          <w:i/>
          <w:sz w:val="22"/>
          <w:szCs w:val="22"/>
        </w:rPr>
        <w:t xml:space="preserve"> at </w:t>
      </w:r>
      <w:hyperlink r:id="rId23" w:history="1">
        <w:r w:rsidR="007015AB" w:rsidRPr="00546AA5">
          <w:rPr>
            <w:rStyle w:val="Hyperlink"/>
            <w:rFonts w:asciiTheme="minorHAnsi" w:hAnsiTheme="minorHAnsi"/>
            <w:i/>
            <w:sz w:val="22"/>
            <w:szCs w:val="22"/>
          </w:rPr>
          <w:t>http://sabes.org/star</w:t>
        </w:r>
      </w:hyperlink>
      <w:r w:rsidR="007015AB">
        <w:t xml:space="preserve"> </w:t>
      </w:r>
      <w:r w:rsidR="007015AB">
        <w:rPr>
          <w:rFonts w:asciiTheme="minorHAnsi" w:hAnsiTheme="minorHAnsi" w:cs="Arial"/>
          <w:i/>
          <w:sz w:val="22"/>
          <w:szCs w:val="22"/>
        </w:rPr>
        <w:t xml:space="preserve">and </w:t>
      </w:r>
      <w:hyperlink r:id="rId24" w:history="1">
        <w:r w:rsidR="00DD74BA" w:rsidRPr="0037777A">
          <w:rPr>
            <w:rStyle w:val="Hyperlink"/>
            <w:rFonts w:asciiTheme="minorHAnsi" w:hAnsiTheme="minorHAnsi"/>
            <w:i/>
            <w:color w:val="0000FF"/>
            <w:sz w:val="22"/>
            <w:szCs w:val="22"/>
          </w:rPr>
          <w:t>https://lincs.ed.gov/programs/studentachievementinreading</w:t>
        </w:r>
      </w:hyperlink>
      <w:r w:rsidR="007015AB">
        <w:t>.</w:t>
      </w:r>
    </w:p>
    <w:p w:rsidR="00DF6C34" w:rsidRPr="00091B79" w:rsidRDefault="00DF6C34" w:rsidP="006C1EE1">
      <w:pPr>
        <w:rPr>
          <w:rFonts w:asciiTheme="minorHAnsi" w:hAnsiTheme="minorHAnsi"/>
          <w:i/>
          <w:sz w:val="2"/>
          <w:szCs w:val="2"/>
        </w:rPr>
      </w:pPr>
    </w:p>
    <w:p w:rsidR="00183298" w:rsidRDefault="00183298" w:rsidP="005B3904">
      <w:pPr>
        <w:pStyle w:val="Heading1"/>
      </w:pPr>
      <w:r>
        <w:lastRenderedPageBreak/>
        <w:t xml:space="preserve">Questions about </w:t>
      </w:r>
      <w:r w:rsidRPr="001049AC">
        <w:t>Funding/Logistics</w:t>
      </w:r>
    </w:p>
    <w:p w:rsidR="00183298" w:rsidRPr="001049AC" w:rsidRDefault="00183298" w:rsidP="00183298">
      <w:pPr>
        <w:rPr>
          <w:rFonts w:asciiTheme="minorHAnsi" w:hAnsiTheme="minorHAnsi"/>
          <w:sz w:val="22"/>
          <w:szCs w:val="22"/>
        </w:rPr>
      </w:pPr>
    </w:p>
    <w:p w:rsidR="00183298" w:rsidRPr="008F15F7" w:rsidRDefault="00183298" w:rsidP="00F81B32">
      <w:pPr>
        <w:autoSpaceDE w:val="0"/>
        <w:autoSpaceDN w:val="0"/>
        <w:adjustRightInd w:val="0"/>
        <w:rPr>
          <w:rFonts w:asciiTheme="minorHAnsi" w:hAnsiTheme="minorHAnsi"/>
          <w:sz w:val="22"/>
          <w:szCs w:val="22"/>
        </w:rPr>
      </w:pPr>
      <w:r w:rsidRPr="001049AC">
        <w:rPr>
          <w:rFonts w:asciiTheme="minorHAnsi" w:hAnsiTheme="minorHAnsi"/>
          <w:b/>
          <w:sz w:val="22"/>
          <w:szCs w:val="22"/>
        </w:rPr>
        <w:t xml:space="preserve">Q1. </w:t>
      </w:r>
      <w:r>
        <w:rPr>
          <w:rFonts w:asciiTheme="minorHAnsi" w:hAnsiTheme="minorHAnsi"/>
          <w:b/>
          <w:sz w:val="22"/>
          <w:szCs w:val="22"/>
        </w:rPr>
        <w:t xml:space="preserve">As a director, what are some of the factors I should be thinking about when planning for providing EBRI </w:t>
      </w:r>
      <w:r w:rsidR="00F81B32">
        <w:rPr>
          <w:rFonts w:asciiTheme="minorHAnsi" w:hAnsiTheme="minorHAnsi"/>
          <w:b/>
          <w:sz w:val="22"/>
          <w:szCs w:val="22"/>
        </w:rPr>
        <w:t xml:space="preserve">and STAR </w:t>
      </w:r>
      <w:r>
        <w:rPr>
          <w:rFonts w:asciiTheme="minorHAnsi" w:hAnsiTheme="minorHAnsi"/>
          <w:b/>
          <w:sz w:val="22"/>
          <w:szCs w:val="22"/>
        </w:rPr>
        <w:t>instruction?</w:t>
      </w:r>
    </w:p>
    <w:p w:rsidR="00183298" w:rsidRDefault="00183298" w:rsidP="00183298">
      <w:pPr>
        <w:rPr>
          <w:rFonts w:asciiTheme="minorHAnsi" w:hAnsiTheme="minorHAnsi"/>
          <w:i/>
          <w:sz w:val="22"/>
          <w:szCs w:val="22"/>
        </w:rPr>
      </w:pPr>
      <w:r w:rsidRPr="008F15F7">
        <w:rPr>
          <w:rFonts w:asciiTheme="minorHAnsi" w:hAnsiTheme="minorHAnsi"/>
          <w:i/>
          <w:sz w:val="22"/>
          <w:szCs w:val="22"/>
        </w:rPr>
        <w:t>A.</w:t>
      </w:r>
      <w:r>
        <w:rPr>
          <w:rFonts w:asciiTheme="minorHAnsi" w:hAnsiTheme="minorHAnsi"/>
          <w:i/>
          <w:sz w:val="22"/>
          <w:szCs w:val="22"/>
        </w:rPr>
        <w:t xml:space="preserve"> Successful Implementation is twofold; one part is building one’s knowledge about </w:t>
      </w:r>
      <w:r w:rsidR="00E6773A">
        <w:rPr>
          <w:rFonts w:asciiTheme="minorHAnsi" w:hAnsiTheme="minorHAnsi"/>
          <w:i/>
          <w:sz w:val="22"/>
          <w:szCs w:val="22"/>
        </w:rPr>
        <w:t xml:space="preserve">EBRI and </w:t>
      </w:r>
      <w:r>
        <w:rPr>
          <w:rFonts w:asciiTheme="minorHAnsi" w:hAnsiTheme="minorHAnsi"/>
          <w:i/>
          <w:sz w:val="22"/>
          <w:szCs w:val="22"/>
        </w:rPr>
        <w:t xml:space="preserve">reading instruction; equally important is the second part, which is </w:t>
      </w:r>
      <w:r w:rsidR="00824C3E">
        <w:rPr>
          <w:rFonts w:asciiTheme="minorHAnsi" w:hAnsiTheme="minorHAnsi"/>
          <w:i/>
          <w:sz w:val="22"/>
          <w:szCs w:val="22"/>
        </w:rPr>
        <w:t>building</w:t>
      </w:r>
      <w:r w:rsidR="00A8183E">
        <w:rPr>
          <w:rFonts w:asciiTheme="minorHAnsi" w:hAnsiTheme="minorHAnsi"/>
          <w:i/>
          <w:sz w:val="22"/>
          <w:szCs w:val="22"/>
        </w:rPr>
        <w:t xml:space="preserve"> </w:t>
      </w:r>
      <w:r w:rsidR="00E6773A">
        <w:rPr>
          <w:rFonts w:asciiTheme="minorHAnsi" w:hAnsiTheme="minorHAnsi"/>
          <w:i/>
          <w:sz w:val="22"/>
          <w:szCs w:val="22"/>
        </w:rPr>
        <w:t xml:space="preserve">program and staff </w:t>
      </w:r>
      <w:r>
        <w:rPr>
          <w:rFonts w:asciiTheme="minorHAnsi" w:hAnsiTheme="minorHAnsi"/>
          <w:i/>
          <w:sz w:val="22"/>
          <w:szCs w:val="22"/>
        </w:rPr>
        <w:t xml:space="preserve">capacity </w:t>
      </w:r>
      <w:r w:rsidR="00A8183E">
        <w:rPr>
          <w:rFonts w:asciiTheme="minorHAnsi" w:hAnsiTheme="minorHAnsi"/>
          <w:i/>
          <w:sz w:val="22"/>
          <w:szCs w:val="22"/>
        </w:rPr>
        <w:t xml:space="preserve">through program design. </w:t>
      </w:r>
    </w:p>
    <w:p w:rsidR="00004717" w:rsidRDefault="00004717" w:rsidP="00183298">
      <w:pPr>
        <w:rPr>
          <w:rFonts w:asciiTheme="minorHAnsi" w:hAnsiTheme="minorHAnsi"/>
          <w:i/>
          <w:sz w:val="22"/>
          <w:szCs w:val="22"/>
        </w:rPr>
      </w:pPr>
    </w:p>
    <w:p w:rsidR="00183298" w:rsidRDefault="00183298" w:rsidP="00183298">
      <w:pPr>
        <w:rPr>
          <w:rFonts w:asciiTheme="minorHAnsi" w:hAnsiTheme="minorHAnsi"/>
          <w:i/>
          <w:sz w:val="22"/>
          <w:szCs w:val="22"/>
        </w:rPr>
      </w:pPr>
      <w:r>
        <w:rPr>
          <w:rFonts w:asciiTheme="minorHAnsi" w:hAnsiTheme="minorHAnsi"/>
          <w:i/>
          <w:sz w:val="22"/>
          <w:szCs w:val="22"/>
        </w:rPr>
        <w:t xml:space="preserve">Planning </w:t>
      </w:r>
      <w:r w:rsidR="00E6773A">
        <w:rPr>
          <w:rFonts w:asciiTheme="minorHAnsi" w:hAnsiTheme="minorHAnsi"/>
          <w:i/>
          <w:sz w:val="22"/>
          <w:szCs w:val="22"/>
        </w:rPr>
        <w:t xml:space="preserve">ahead </w:t>
      </w:r>
      <w:r>
        <w:rPr>
          <w:rFonts w:asciiTheme="minorHAnsi" w:hAnsiTheme="minorHAnsi"/>
          <w:i/>
          <w:sz w:val="22"/>
          <w:szCs w:val="22"/>
        </w:rPr>
        <w:t xml:space="preserve">for </w:t>
      </w:r>
      <w:r w:rsidR="00EB7959">
        <w:rPr>
          <w:rFonts w:asciiTheme="minorHAnsi" w:hAnsiTheme="minorHAnsi"/>
          <w:i/>
          <w:sz w:val="22"/>
          <w:szCs w:val="22"/>
        </w:rPr>
        <w:t xml:space="preserve">how to </w:t>
      </w:r>
      <w:r w:rsidR="00A8183E">
        <w:rPr>
          <w:rFonts w:asciiTheme="minorHAnsi" w:hAnsiTheme="minorHAnsi"/>
          <w:i/>
          <w:sz w:val="22"/>
          <w:szCs w:val="22"/>
        </w:rPr>
        <w:t xml:space="preserve">support implementation </w:t>
      </w:r>
      <w:r w:rsidR="00F81B32">
        <w:rPr>
          <w:rFonts w:asciiTheme="minorHAnsi" w:hAnsiTheme="minorHAnsi"/>
          <w:i/>
          <w:sz w:val="22"/>
          <w:szCs w:val="22"/>
        </w:rPr>
        <w:t xml:space="preserve">is critical for success. </w:t>
      </w:r>
      <w:r w:rsidR="00E6773A">
        <w:rPr>
          <w:rFonts w:asciiTheme="minorHAnsi" w:hAnsiTheme="minorHAnsi"/>
          <w:i/>
          <w:sz w:val="22"/>
          <w:szCs w:val="22"/>
        </w:rPr>
        <w:t xml:space="preserve">The following </w:t>
      </w:r>
      <w:r>
        <w:rPr>
          <w:rFonts w:asciiTheme="minorHAnsi" w:hAnsiTheme="minorHAnsi"/>
          <w:i/>
          <w:sz w:val="22"/>
          <w:szCs w:val="22"/>
        </w:rPr>
        <w:t xml:space="preserve">factors </w:t>
      </w:r>
      <w:r w:rsidR="004E3F7D">
        <w:rPr>
          <w:rFonts w:asciiTheme="minorHAnsi" w:hAnsiTheme="minorHAnsi"/>
          <w:i/>
          <w:sz w:val="22"/>
          <w:szCs w:val="22"/>
        </w:rPr>
        <w:t xml:space="preserve">(not a complete list) </w:t>
      </w:r>
      <w:r w:rsidR="00EB7959">
        <w:rPr>
          <w:rFonts w:asciiTheme="minorHAnsi" w:hAnsiTheme="minorHAnsi"/>
          <w:i/>
          <w:sz w:val="22"/>
          <w:szCs w:val="22"/>
        </w:rPr>
        <w:t xml:space="preserve">are </w:t>
      </w:r>
      <w:r w:rsidR="00F81B32">
        <w:rPr>
          <w:rFonts w:asciiTheme="minorHAnsi" w:hAnsiTheme="minorHAnsi"/>
          <w:i/>
          <w:sz w:val="22"/>
          <w:szCs w:val="22"/>
        </w:rPr>
        <w:t xml:space="preserve">important </w:t>
      </w:r>
      <w:r w:rsidR="00EB7959">
        <w:rPr>
          <w:rFonts w:asciiTheme="minorHAnsi" w:hAnsiTheme="minorHAnsi"/>
          <w:i/>
          <w:sz w:val="22"/>
          <w:szCs w:val="22"/>
        </w:rPr>
        <w:t xml:space="preserve"> for directors </w:t>
      </w:r>
      <w:r>
        <w:rPr>
          <w:rFonts w:asciiTheme="minorHAnsi" w:hAnsiTheme="minorHAnsi"/>
          <w:i/>
          <w:sz w:val="22"/>
          <w:szCs w:val="22"/>
        </w:rPr>
        <w:t>to keep in mind</w:t>
      </w:r>
      <w:r w:rsidR="00EB7959">
        <w:rPr>
          <w:rFonts w:asciiTheme="minorHAnsi" w:hAnsiTheme="minorHAnsi"/>
          <w:i/>
          <w:sz w:val="22"/>
          <w:szCs w:val="22"/>
        </w:rPr>
        <w:t xml:space="preserve">: </w:t>
      </w:r>
    </w:p>
    <w:p w:rsidR="00E6773A" w:rsidRDefault="00E6773A" w:rsidP="00183298">
      <w:pPr>
        <w:pStyle w:val="ListParagraph"/>
        <w:numPr>
          <w:ilvl w:val="0"/>
          <w:numId w:val="19"/>
        </w:numPr>
        <w:rPr>
          <w:rFonts w:asciiTheme="minorHAnsi" w:hAnsiTheme="minorHAnsi"/>
          <w:i/>
          <w:sz w:val="22"/>
          <w:szCs w:val="22"/>
        </w:rPr>
      </w:pPr>
      <w:r>
        <w:rPr>
          <w:rFonts w:asciiTheme="minorHAnsi" w:hAnsiTheme="minorHAnsi"/>
          <w:i/>
          <w:sz w:val="22"/>
          <w:szCs w:val="22"/>
        </w:rPr>
        <w:t xml:space="preserve">Build in time for staff to gain EBRI knowledge </w:t>
      </w:r>
      <w:r w:rsidR="00F81B32">
        <w:rPr>
          <w:rFonts w:asciiTheme="minorHAnsi" w:hAnsiTheme="minorHAnsi"/>
          <w:i/>
          <w:sz w:val="22"/>
          <w:szCs w:val="22"/>
        </w:rPr>
        <w:t xml:space="preserve">and STAR </w:t>
      </w:r>
      <w:r>
        <w:rPr>
          <w:rFonts w:asciiTheme="minorHAnsi" w:hAnsiTheme="minorHAnsi"/>
          <w:i/>
          <w:sz w:val="22"/>
          <w:szCs w:val="22"/>
        </w:rPr>
        <w:t xml:space="preserve">and skills </w:t>
      </w:r>
      <w:r w:rsidR="00A8183E">
        <w:rPr>
          <w:rFonts w:asciiTheme="minorHAnsi" w:hAnsiTheme="minorHAnsi"/>
          <w:i/>
          <w:sz w:val="22"/>
          <w:szCs w:val="22"/>
        </w:rPr>
        <w:t xml:space="preserve">via SABES </w:t>
      </w:r>
      <w:r w:rsidR="00EC5FC9">
        <w:rPr>
          <w:rFonts w:asciiTheme="minorHAnsi" w:hAnsiTheme="minorHAnsi"/>
          <w:i/>
          <w:sz w:val="22"/>
          <w:szCs w:val="22"/>
        </w:rPr>
        <w:t>professional development</w:t>
      </w:r>
      <w:r w:rsidR="00A8183E">
        <w:rPr>
          <w:rFonts w:asciiTheme="minorHAnsi" w:hAnsiTheme="minorHAnsi"/>
          <w:i/>
          <w:sz w:val="22"/>
          <w:szCs w:val="22"/>
        </w:rPr>
        <w:t>;</w:t>
      </w:r>
    </w:p>
    <w:p w:rsidR="00183298" w:rsidRDefault="00E6773A" w:rsidP="00183298">
      <w:pPr>
        <w:pStyle w:val="ListParagraph"/>
        <w:numPr>
          <w:ilvl w:val="0"/>
          <w:numId w:val="19"/>
        </w:numPr>
        <w:rPr>
          <w:rFonts w:asciiTheme="minorHAnsi" w:hAnsiTheme="minorHAnsi"/>
          <w:i/>
          <w:sz w:val="22"/>
          <w:szCs w:val="22"/>
        </w:rPr>
      </w:pPr>
      <w:r>
        <w:rPr>
          <w:rFonts w:asciiTheme="minorHAnsi" w:hAnsiTheme="minorHAnsi"/>
          <w:i/>
          <w:sz w:val="22"/>
          <w:szCs w:val="22"/>
        </w:rPr>
        <w:t xml:space="preserve">Build in additional time for teachers </w:t>
      </w:r>
      <w:r w:rsidR="00183298" w:rsidRPr="00127A09">
        <w:rPr>
          <w:rFonts w:asciiTheme="minorHAnsi" w:hAnsiTheme="minorHAnsi"/>
          <w:i/>
          <w:sz w:val="22"/>
          <w:szCs w:val="22"/>
        </w:rPr>
        <w:t xml:space="preserve">to administer diagnostic assessments and plan their </w:t>
      </w:r>
      <w:r>
        <w:rPr>
          <w:rFonts w:asciiTheme="minorHAnsi" w:hAnsiTheme="minorHAnsi"/>
          <w:i/>
          <w:sz w:val="22"/>
          <w:szCs w:val="22"/>
        </w:rPr>
        <w:t xml:space="preserve">EBRI </w:t>
      </w:r>
      <w:r w:rsidR="00183298" w:rsidRPr="00127A09">
        <w:rPr>
          <w:rFonts w:asciiTheme="minorHAnsi" w:hAnsiTheme="minorHAnsi"/>
          <w:i/>
          <w:sz w:val="22"/>
          <w:szCs w:val="22"/>
        </w:rPr>
        <w:t>instructional ro</w:t>
      </w:r>
      <w:r w:rsidR="00A8183E">
        <w:rPr>
          <w:rFonts w:asciiTheme="minorHAnsi" w:hAnsiTheme="minorHAnsi"/>
          <w:i/>
          <w:sz w:val="22"/>
          <w:szCs w:val="22"/>
        </w:rPr>
        <w:t>utines;</w:t>
      </w:r>
    </w:p>
    <w:p w:rsidR="00900048" w:rsidRDefault="00A8183E" w:rsidP="00183298">
      <w:pPr>
        <w:pStyle w:val="ListParagraph"/>
        <w:numPr>
          <w:ilvl w:val="0"/>
          <w:numId w:val="19"/>
        </w:numPr>
        <w:rPr>
          <w:rFonts w:asciiTheme="minorHAnsi" w:hAnsiTheme="minorHAnsi"/>
          <w:i/>
          <w:sz w:val="22"/>
          <w:szCs w:val="22"/>
        </w:rPr>
      </w:pPr>
      <w:r>
        <w:rPr>
          <w:rFonts w:asciiTheme="minorHAnsi" w:hAnsiTheme="minorHAnsi"/>
          <w:i/>
          <w:sz w:val="22"/>
          <w:szCs w:val="22"/>
        </w:rPr>
        <w:t>Institute some form of m</w:t>
      </w:r>
      <w:r w:rsidR="00183298">
        <w:rPr>
          <w:rFonts w:asciiTheme="minorHAnsi" w:hAnsiTheme="minorHAnsi"/>
          <w:i/>
          <w:sz w:val="22"/>
          <w:szCs w:val="22"/>
        </w:rPr>
        <w:t xml:space="preserve">anaged enrollment </w:t>
      </w:r>
      <w:r>
        <w:rPr>
          <w:rFonts w:asciiTheme="minorHAnsi" w:hAnsiTheme="minorHAnsi"/>
          <w:i/>
          <w:sz w:val="22"/>
          <w:szCs w:val="22"/>
        </w:rPr>
        <w:t xml:space="preserve">(if it hasn’t been already) </w:t>
      </w:r>
      <w:r w:rsidR="00183298">
        <w:rPr>
          <w:rFonts w:asciiTheme="minorHAnsi" w:hAnsiTheme="minorHAnsi"/>
          <w:i/>
          <w:sz w:val="22"/>
          <w:szCs w:val="22"/>
        </w:rPr>
        <w:t xml:space="preserve">to </w:t>
      </w:r>
      <w:r w:rsidR="00EB7959">
        <w:rPr>
          <w:rFonts w:asciiTheme="minorHAnsi" w:hAnsiTheme="minorHAnsi"/>
          <w:i/>
          <w:sz w:val="22"/>
          <w:szCs w:val="22"/>
        </w:rPr>
        <w:t xml:space="preserve">support </w:t>
      </w:r>
      <w:r w:rsidR="00183298">
        <w:rPr>
          <w:rFonts w:asciiTheme="minorHAnsi" w:hAnsiTheme="minorHAnsi"/>
          <w:i/>
          <w:sz w:val="22"/>
          <w:szCs w:val="22"/>
        </w:rPr>
        <w:t>students over a period of time</w:t>
      </w:r>
      <w:r w:rsidR="00E6773A">
        <w:rPr>
          <w:rFonts w:asciiTheme="minorHAnsi" w:hAnsiTheme="minorHAnsi"/>
          <w:i/>
          <w:sz w:val="22"/>
          <w:szCs w:val="22"/>
        </w:rPr>
        <w:t xml:space="preserve"> without </w:t>
      </w:r>
      <w:r>
        <w:rPr>
          <w:rFonts w:asciiTheme="minorHAnsi" w:hAnsiTheme="minorHAnsi"/>
          <w:i/>
          <w:sz w:val="22"/>
          <w:szCs w:val="22"/>
        </w:rPr>
        <w:t>accepting</w:t>
      </w:r>
      <w:r w:rsidR="00E6773A">
        <w:rPr>
          <w:rFonts w:asciiTheme="minorHAnsi" w:hAnsiTheme="minorHAnsi"/>
          <w:i/>
          <w:sz w:val="22"/>
          <w:szCs w:val="22"/>
        </w:rPr>
        <w:t xml:space="preserve"> new students </w:t>
      </w:r>
      <w:r>
        <w:rPr>
          <w:rFonts w:asciiTheme="minorHAnsi" w:hAnsiTheme="minorHAnsi"/>
          <w:i/>
          <w:sz w:val="22"/>
          <w:szCs w:val="22"/>
        </w:rPr>
        <w:t xml:space="preserve">daily to </w:t>
      </w:r>
      <w:r w:rsidR="00E6773A">
        <w:rPr>
          <w:rFonts w:asciiTheme="minorHAnsi" w:hAnsiTheme="minorHAnsi"/>
          <w:i/>
          <w:sz w:val="22"/>
          <w:szCs w:val="22"/>
        </w:rPr>
        <w:t>the class</w:t>
      </w:r>
      <w:r>
        <w:rPr>
          <w:rFonts w:asciiTheme="minorHAnsi" w:hAnsiTheme="minorHAnsi"/>
          <w:i/>
          <w:sz w:val="22"/>
          <w:szCs w:val="22"/>
        </w:rPr>
        <w:t>. M</w:t>
      </w:r>
      <w:r w:rsidR="00900048">
        <w:rPr>
          <w:rFonts w:asciiTheme="minorHAnsi" w:hAnsiTheme="minorHAnsi"/>
          <w:i/>
          <w:sz w:val="22"/>
          <w:szCs w:val="22"/>
        </w:rPr>
        <w:t xml:space="preserve">anaged enrollment </w:t>
      </w:r>
      <w:r>
        <w:rPr>
          <w:rFonts w:asciiTheme="minorHAnsi" w:hAnsiTheme="minorHAnsi"/>
          <w:i/>
          <w:sz w:val="22"/>
          <w:szCs w:val="22"/>
        </w:rPr>
        <w:t xml:space="preserve">is also </w:t>
      </w:r>
      <w:r w:rsidR="00EB7959">
        <w:rPr>
          <w:rFonts w:asciiTheme="minorHAnsi" w:hAnsiTheme="minorHAnsi"/>
          <w:i/>
          <w:sz w:val="22"/>
          <w:szCs w:val="22"/>
        </w:rPr>
        <w:t>very helpful to teacher</w:t>
      </w:r>
      <w:r>
        <w:rPr>
          <w:rFonts w:asciiTheme="minorHAnsi" w:hAnsiTheme="minorHAnsi"/>
          <w:i/>
          <w:sz w:val="22"/>
          <w:szCs w:val="22"/>
        </w:rPr>
        <w:t>s;</w:t>
      </w:r>
      <w:r w:rsidR="00EB7959">
        <w:rPr>
          <w:rFonts w:asciiTheme="minorHAnsi" w:hAnsiTheme="minorHAnsi"/>
          <w:i/>
          <w:sz w:val="22"/>
          <w:szCs w:val="22"/>
        </w:rPr>
        <w:t xml:space="preserve"> </w:t>
      </w:r>
    </w:p>
    <w:p w:rsidR="00183298" w:rsidRDefault="005B6AC8" w:rsidP="00183298">
      <w:pPr>
        <w:pStyle w:val="ListParagraph"/>
        <w:numPr>
          <w:ilvl w:val="0"/>
          <w:numId w:val="19"/>
        </w:numPr>
        <w:rPr>
          <w:rFonts w:asciiTheme="minorHAnsi" w:hAnsiTheme="minorHAnsi"/>
          <w:i/>
          <w:sz w:val="22"/>
          <w:szCs w:val="22"/>
        </w:rPr>
      </w:pPr>
      <w:r>
        <w:rPr>
          <w:rFonts w:asciiTheme="minorHAnsi" w:hAnsiTheme="minorHAnsi"/>
          <w:i/>
          <w:sz w:val="22"/>
          <w:szCs w:val="22"/>
        </w:rPr>
        <w:t xml:space="preserve">Plan </w:t>
      </w:r>
      <w:r w:rsidR="00183298">
        <w:rPr>
          <w:rFonts w:asciiTheme="minorHAnsi" w:hAnsiTheme="minorHAnsi"/>
          <w:i/>
          <w:sz w:val="22"/>
          <w:szCs w:val="22"/>
        </w:rPr>
        <w:t>set times for int</w:t>
      </w:r>
      <w:r>
        <w:rPr>
          <w:rFonts w:asciiTheme="minorHAnsi" w:hAnsiTheme="minorHAnsi"/>
          <w:i/>
          <w:sz w:val="22"/>
          <w:szCs w:val="22"/>
        </w:rPr>
        <w:t>ake, enrollment, and diagnostic assessments administered by the teacher</w:t>
      </w:r>
      <w:r w:rsidR="00A8183E">
        <w:rPr>
          <w:rFonts w:asciiTheme="minorHAnsi" w:hAnsiTheme="minorHAnsi"/>
          <w:i/>
          <w:sz w:val="22"/>
          <w:szCs w:val="22"/>
        </w:rPr>
        <w:t>; and</w:t>
      </w:r>
    </w:p>
    <w:p w:rsidR="00900048" w:rsidRDefault="00900048" w:rsidP="00183298">
      <w:pPr>
        <w:pStyle w:val="ListParagraph"/>
        <w:numPr>
          <w:ilvl w:val="0"/>
          <w:numId w:val="19"/>
        </w:numPr>
        <w:rPr>
          <w:rFonts w:asciiTheme="minorHAnsi" w:hAnsiTheme="minorHAnsi"/>
          <w:i/>
          <w:sz w:val="22"/>
          <w:szCs w:val="22"/>
        </w:rPr>
      </w:pPr>
      <w:r w:rsidRPr="00A8183E">
        <w:rPr>
          <w:rFonts w:asciiTheme="minorHAnsi" w:hAnsiTheme="minorHAnsi"/>
          <w:i/>
          <w:sz w:val="22"/>
          <w:szCs w:val="22"/>
        </w:rPr>
        <w:t xml:space="preserve">Plan to purchase some </w:t>
      </w:r>
      <w:r w:rsidR="00A8183E" w:rsidRPr="00A8183E">
        <w:rPr>
          <w:rFonts w:asciiTheme="minorHAnsi" w:hAnsiTheme="minorHAnsi"/>
          <w:i/>
          <w:sz w:val="22"/>
          <w:szCs w:val="22"/>
        </w:rPr>
        <w:t xml:space="preserve">recommended EBRI </w:t>
      </w:r>
      <w:r w:rsidR="00A8183E">
        <w:rPr>
          <w:rFonts w:asciiTheme="minorHAnsi" w:hAnsiTheme="minorHAnsi"/>
          <w:i/>
          <w:sz w:val="22"/>
          <w:szCs w:val="22"/>
        </w:rPr>
        <w:t>instructional materials</w:t>
      </w:r>
      <w:r w:rsidR="00E16ABA">
        <w:rPr>
          <w:rFonts w:asciiTheme="minorHAnsi" w:hAnsiTheme="minorHAnsi"/>
          <w:i/>
          <w:sz w:val="22"/>
          <w:szCs w:val="22"/>
        </w:rPr>
        <w:t xml:space="preserve"> (e.g., Tier 2 vocabulary workbooks, leveled readers)</w:t>
      </w:r>
      <w:r w:rsidR="00A8183E">
        <w:rPr>
          <w:rFonts w:asciiTheme="minorHAnsi" w:hAnsiTheme="minorHAnsi"/>
          <w:i/>
          <w:sz w:val="22"/>
          <w:szCs w:val="22"/>
        </w:rPr>
        <w:t>.</w:t>
      </w:r>
    </w:p>
    <w:p w:rsidR="00F81B32" w:rsidRDefault="00F81B32" w:rsidP="00183298">
      <w:pPr>
        <w:pStyle w:val="ListParagraph"/>
        <w:numPr>
          <w:ilvl w:val="0"/>
          <w:numId w:val="19"/>
        </w:numPr>
        <w:rPr>
          <w:rFonts w:asciiTheme="minorHAnsi" w:hAnsiTheme="minorHAnsi"/>
          <w:i/>
          <w:sz w:val="22"/>
          <w:szCs w:val="22"/>
        </w:rPr>
      </w:pPr>
      <w:r>
        <w:rPr>
          <w:rFonts w:asciiTheme="minorHAnsi" w:hAnsiTheme="minorHAnsi"/>
          <w:i/>
          <w:sz w:val="22"/>
          <w:szCs w:val="22"/>
        </w:rPr>
        <w:t xml:space="preserve">Contact the SABES ELA Curriculum and Instruction PD Center for more information at </w:t>
      </w:r>
    </w:p>
    <w:p w:rsidR="00A8183E" w:rsidRPr="00F81B32" w:rsidRDefault="00C65283" w:rsidP="00A8183E">
      <w:pPr>
        <w:pStyle w:val="ListParagraph"/>
        <w:rPr>
          <w:i/>
        </w:rPr>
      </w:pPr>
      <w:hyperlink r:id="rId25" w:history="1">
        <w:r w:rsidR="00F81B32" w:rsidRPr="00F81B32">
          <w:rPr>
            <w:rStyle w:val="Hyperlink"/>
            <w:i/>
          </w:rPr>
          <w:t>https://www.sabes.org/pd-center/ela</w:t>
        </w:r>
      </w:hyperlink>
      <w:r w:rsidR="00F81B32" w:rsidRPr="00F81B32">
        <w:rPr>
          <w:i/>
        </w:rPr>
        <w:t>.</w:t>
      </w:r>
    </w:p>
    <w:p w:rsidR="00F81B32" w:rsidRPr="00A8183E" w:rsidRDefault="00F81B32" w:rsidP="00A8183E">
      <w:pPr>
        <w:pStyle w:val="ListParagraph"/>
        <w:rPr>
          <w:rFonts w:asciiTheme="minorHAnsi" w:hAnsiTheme="minorHAnsi"/>
          <w:i/>
          <w:sz w:val="22"/>
          <w:szCs w:val="22"/>
        </w:rPr>
      </w:pPr>
    </w:p>
    <w:p w:rsidR="00183298" w:rsidRPr="001049AC" w:rsidRDefault="00183298" w:rsidP="00183298">
      <w:pPr>
        <w:rPr>
          <w:rFonts w:asciiTheme="minorHAnsi" w:hAnsiTheme="minorHAnsi"/>
          <w:b/>
          <w:sz w:val="22"/>
          <w:szCs w:val="22"/>
        </w:rPr>
      </w:pPr>
      <w:r w:rsidRPr="00894350">
        <w:rPr>
          <w:rFonts w:asciiTheme="minorHAnsi" w:hAnsiTheme="minorHAnsi"/>
          <w:b/>
          <w:sz w:val="22"/>
          <w:szCs w:val="22"/>
        </w:rPr>
        <w:t>Q</w:t>
      </w:r>
      <w:r w:rsidR="00F81B32">
        <w:rPr>
          <w:rFonts w:asciiTheme="minorHAnsi" w:hAnsiTheme="minorHAnsi"/>
          <w:b/>
          <w:sz w:val="22"/>
          <w:szCs w:val="22"/>
        </w:rPr>
        <w:t>2</w:t>
      </w:r>
      <w:r w:rsidRPr="00894350">
        <w:rPr>
          <w:rFonts w:asciiTheme="minorHAnsi" w:hAnsiTheme="minorHAnsi"/>
          <w:b/>
          <w:sz w:val="22"/>
          <w:szCs w:val="22"/>
        </w:rPr>
        <w:t xml:space="preserve">. </w:t>
      </w:r>
      <w:r w:rsidRPr="001049AC">
        <w:rPr>
          <w:rFonts w:asciiTheme="minorHAnsi" w:hAnsiTheme="minorHAnsi"/>
          <w:b/>
          <w:sz w:val="22"/>
          <w:szCs w:val="22"/>
        </w:rPr>
        <w:t xml:space="preserve">With WIOA, I </w:t>
      </w:r>
      <w:r w:rsidR="00EC5858">
        <w:rPr>
          <w:rFonts w:asciiTheme="minorHAnsi" w:hAnsiTheme="minorHAnsi"/>
          <w:b/>
          <w:sz w:val="22"/>
          <w:szCs w:val="22"/>
        </w:rPr>
        <w:t>w</w:t>
      </w:r>
      <w:r w:rsidRPr="001049AC">
        <w:rPr>
          <w:rFonts w:asciiTheme="minorHAnsi" w:hAnsiTheme="minorHAnsi"/>
          <w:b/>
          <w:sz w:val="22"/>
          <w:szCs w:val="22"/>
        </w:rPr>
        <w:t>onder what our programs are going to look like in FY</w:t>
      </w:r>
      <w:r w:rsidR="00481588">
        <w:rPr>
          <w:rFonts w:asciiTheme="minorHAnsi" w:hAnsiTheme="minorHAnsi"/>
          <w:b/>
          <w:sz w:val="22"/>
          <w:szCs w:val="22"/>
        </w:rPr>
        <w:t>20</w:t>
      </w:r>
      <w:r w:rsidRPr="001049AC">
        <w:rPr>
          <w:rFonts w:asciiTheme="minorHAnsi" w:hAnsiTheme="minorHAnsi"/>
          <w:b/>
          <w:sz w:val="22"/>
          <w:szCs w:val="22"/>
        </w:rPr>
        <w:t>19. We are worried that our curriculum (that we have been working on for years!) might not be right. </w:t>
      </w:r>
    </w:p>
    <w:p w:rsidR="00183298" w:rsidRDefault="00812C0A" w:rsidP="002777B8">
      <w:pPr>
        <w:rPr>
          <w:rFonts w:asciiTheme="minorHAnsi" w:hAnsiTheme="minorHAnsi"/>
          <w:i/>
          <w:sz w:val="22"/>
          <w:szCs w:val="22"/>
        </w:rPr>
      </w:pPr>
      <w:r>
        <w:rPr>
          <w:rFonts w:asciiTheme="minorHAnsi" w:hAnsiTheme="minorHAnsi"/>
          <w:i/>
          <w:sz w:val="22"/>
          <w:szCs w:val="22"/>
        </w:rPr>
        <w:t>A.</w:t>
      </w:r>
      <w:r w:rsidR="009D6B4C">
        <w:rPr>
          <w:rFonts w:asciiTheme="minorHAnsi" w:hAnsiTheme="minorHAnsi"/>
          <w:i/>
          <w:sz w:val="22"/>
          <w:szCs w:val="22"/>
        </w:rPr>
        <w:t xml:space="preserve"> </w:t>
      </w:r>
      <w:r w:rsidR="005E4D04">
        <w:rPr>
          <w:rFonts w:asciiTheme="minorHAnsi" w:hAnsiTheme="minorHAnsi"/>
          <w:i/>
          <w:sz w:val="22"/>
          <w:szCs w:val="22"/>
        </w:rPr>
        <w:t>T</w:t>
      </w:r>
      <w:r w:rsidR="009935B7">
        <w:rPr>
          <w:rFonts w:asciiTheme="minorHAnsi" w:hAnsiTheme="minorHAnsi"/>
          <w:i/>
          <w:sz w:val="22"/>
          <w:szCs w:val="22"/>
        </w:rPr>
        <w:t>he ultimate goal</w:t>
      </w:r>
      <w:r w:rsidR="009D6B4C">
        <w:rPr>
          <w:rFonts w:asciiTheme="minorHAnsi" w:hAnsiTheme="minorHAnsi"/>
          <w:i/>
          <w:sz w:val="22"/>
          <w:szCs w:val="22"/>
        </w:rPr>
        <w:t xml:space="preserve"> </w:t>
      </w:r>
      <w:r w:rsidR="009935B7">
        <w:rPr>
          <w:rFonts w:asciiTheme="minorHAnsi" w:hAnsiTheme="minorHAnsi"/>
          <w:i/>
          <w:sz w:val="22"/>
          <w:szCs w:val="22"/>
        </w:rPr>
        <w:t xml:space="preserve">is for programs to </w:t>
      </w:r>
      <w:r w:rsidR="00183298" w:rsidRPr="001049AC">
        <w:rPr>
          <w:rFonts w:asciiTheme="minorHAnsi" w:hAnsiTheme="minorHAnsi"/>
          <w:i/>
          <w:sz w:val="22"/>
          <w:szCs w:val="22"/>
        </w:rPr>
        <w:t xml:space="preserve">support adult learners </w:t>
      </w:r>
      <w:r w:rsidR="009D6B4C">
        <w:rPr>
          <w:rFonts w:asciiTheme="minorHAnsi" w:hAnsiTheme="minorHAnsi"/>
          <w:i/>
          <w:sz w:val="22"/>
          <w:szCs w:val="22"/>
        </w:rPr>
        <w:t xml:space="preserve">in achieving </w:t>
      </w:r>
      <w:r w:rsidR="00183298" w:rsidRPr="001049AC">
        <w:rPr>
          <w:rFonts w:asciiTheme="minorHAnsi" w:hAnsiTheme="minorHAnsi"/>
          <w:i/>
          <w:sz w:val="22"/>
          <w:szCs w:val="22"/>
        </w:rPr>
        <w:t>their outcomes</w:t>
      </w:r>
      <w:r w:rsidR="009935B7">
        <w:rPr>
          <w:rFonts w:asciiTheme="minorHAnsi" w:hAnsiTheme="minorHAnsi"/>
          <w:i/>
          <w:sz w:val="22"/>
          <w:szCs w:val="22"/>
        </w:rPr>
        <w:t xml:space="preserve"> of making EFL gains, achieving </w:t>
      </w:r>
      <w:r w:rsidR="002777B8">
        <w:rPr>
          <w:rFonts w:asciiTheme="minorHAnsi" w:hAnsiTheme="minorHAnsi"/>
          <w:i/>
          <w:sz w:val="22"/>
          <w:szCs w:val="22"/>
        </w:rPr>
        <w:t>an HSE and transitioning to postsecondary education and training</w:t>
      </w:r>
      <w:r w:rsidR="005E4D04">
        <w:rPr>
          <w:rFonts w:asciiTheme="minorHAnsi" w:hAnsiTheme="minorHAnsi"/>
          <w:i/>
          <w:sz w:val="22"/>
          <w:szCs w:val="22"/>
        </w:rPr>
        <w:t xml:space="preserve">. </w:t>
      </w:r>
      <w:r w:rsidR="00004717">
        <w:rPr>
          <w:rFonts w:asciiTheme="minorHAnsi" w:hAnsiTheme="minorHAnsi"/>
          <w:i/>
          <w:sz w:val="22"/>
          <w:szCs w:val="22"/>
        </w:rPr>
        <w:t>EBRI compliments and strengthens CCRSAE</w:t>
      </w:r>
      <w:r w:rsidR="007236CB">
        <w:rPr>
          <w:rFonts w:asciiTheme="minorHAnsi" w:hAnsiTheme="minorHAnsi"/>
          <w:i/>
          <w:sz w:val="22"/>
          <w:szCs w:val="22"/>
        </w:rPr>
        <w:t>-aligned curriculum</w:t>
      </w:r>
      <w:r w:rsidR="00004717">
        <w:rPr>
          <w:rFonts w:asciiTheme="minorHAnsi" w:hAnsiTheme="minorHAnsi"/>
          <w:i/>
          <w:sz w:val="22"/>
          <w:szCs w:val="22"/>
        </w:rPr>
        <w:t xml:space="preserve"> because it </w:t>
      </w:r>
      <w:r w:rsidR="009D6B4C">
        <w:rPr>
          <w:rFonts w:asciiTheme="minorHAnsi" w:hAnsiTheme="minorHAnsi"/>
          <w:i/>
          <w:sz w:val="22"/>
          <w:szCs w:val="22"/>
        </w:rPr>
        <w:t xml:space="preserve">helps amp up instruction. </w:t>
      </w:r>
      <w:r w:rsidR="005E4D04">
        <w:rPr>
          <w:rFonts w:asciiTheme="minorHAnsi" w:hAnsiTheme="minorHAnsi"/>
          <w:i/>
          <w:sz w:val="22"/>
          <w:szCs w:val="22"/>
        </w:rPr>
        <w:t xml:space="preserve">Programs are well on their way if they are aligning their curriculum and instruction to the CCRSAE. </w:t>
      </w:r>
      <w:r w:rsidR="009D6B4C">
        <w:rPr>
          <w:rFonts w:asciiTheme="minorHAnsi" w:hAnsiTheme="minorHAnsi"/>
          <w:i/>
          <w:sz w:val="22"/>
          <w:szCs w:val="22"/>
        </w:rPr>
        <w:t xml:space="preserve">EBRI shouldn’t affect what you teach, but how you teach. </w:t>
      </w:r>
      <w:r w:rsidR="005E4D04">
        <w:rPr>
          <w:rFonts w:asciiTheme="minorHAnsi" w:hAnsiTheme="minorHAnsi"/>
          <w:i/>
          <w:sz w:val="22"/>
          <w:szCs w:val="22"/>
        </w:rPr>
        <w:t xml:space="preserve">Find the CCRSAE at </w:t>
      </w:r>
      <w:hyperlink r:id="rId26" w:history="1">
        <w:r w:rsidR="00EC5858" w:rsidRPr="00EC0973">
          <w:rPr>
            <w:rStyle w:val="Hyperlink"/>
            <w:rFonts w:asciiTheme="minorHAnsi" w:hAnsiTheme="minorHAnsi"/>
            <w:i/>
            <w:sz w:val="22"/>
            <w:szCs w:val="22"/>
          </w:rPr>
          <w:t>https://lincs.ed.gov/publications/pdf/CCRStandardsAdultEd.pdf</w:t>
        </w:r>
      </w:hyperlink>
      <w:r w:rsidR="005E4D04">
        <w:rPr>
          <w:rFonts w:asciiTheme="minorHAnsi" w:hAnsiTheme="minorHAnsi"/>
          <w:i/>
          <w:sz w:val="22"/>
          <w:szCs w:val="22"/>
        </w:rPr>
        <w:t xml:space="preserve">. </w:t>
      </w:r>
    </w:p>
    <w:p w:rsidR="002777B8" w:rsidRDefault="002777B8" w:rsidP="00183298">
      <w:pPr>
        <w:rPr>
          <w:rFonts w:asciiTheme="minorHAnsi" w:hAnsiTheme="minorHAnsi"/>
          <w:b/>
          <w:sz w:val="22"/>
          <w:szCs w:val="22"/>
        </w:rPr>
      </w:pPr>
    </w:p>
    <w:p w:rsidR="00183298" w:rsidRPr="001049AC" w:rsidRDefault="00183298" w:rsidP="00183298">
      <w:pPr>
        <w:rPr>
          <w:rFonts w:asciiTheme="minorHAnsi" w:hAnsiTheme="minorHAnsi"/>
          <w:b/>
          <w:sz w:val="22"/>
          <w:szCs w:val="22"/>
        </w:rPr>
      </w:pPr>
      <w:r w:rsidRPr="001049AC">
        <w:rPr>
          <w:rFonts w:asciiTheme="minorHAnsi" w:hAnsiTheme="minorHAnsi"/>
          <w:b/>
          <w:sz w:val="22"/>
          <w:szCs w:val="22"/>
        </w:rPr>
        <w:t>Q</w:t>
      </w:r>
      <w:r w:rsidR="00245DF5">
        <w:rPr>
          <w:rFonts w:asciiTheme="minorHAnsi" w:hAnsiTheme="minorHAnsi"/>
          <w:b/>
          <w:sz w:val="22"/>
          <w:szCs w:val="22"/>
        </w:rPr>
        <w:t>3</w:t>
      </w:r>
      <w:r w:rsidRPr="001049AC">
        <w:rPr>
          <w:rFonts w:asciiTheme="minorHAnsi" w:hAnsiTheme="minorHAnsi"/>
          <w:b/>
          <w:sz w:val="22"/>
          <w:szCs w:val="22"/>
        </w:rPr>
        <w:t>. Can you recommend ways that programs can find the time to add in EBRI instruction? It feels like something else that is getting slipped in when we don't even have time to do STAR justice in the STAR classes. We like STAR! That is not the problem. There just isn't enough time for all that our students need and all we have to do.</w:t>
      </w:r>
    </w:p>
    <w:p w:rsidR="00183298" w:rsidRDefault="00183298" w:rsidP="00183298">
      <w:pPr>
        <w:rPr>
          <w:rFonts w:asciiTheme="minorHAnsi" w:hAnsiTheme="minorHAnsi"/>
          <w:i/>
          <w:sz w:val="22"/>
          <w:szCs w:val="22"/>
        </w:rPr>
      </w:pPr>
      <w:r w:rsidRPr="001049AC">
        <w:rPr>
          <w:rFonts w:asciiTheme="minorHAnsi" w:hAnsiTheme="minorHAnsi"/>
          <w:i/>
          <w:sz w:val="22"/>
          <w:szCs w:val="22"/>
        </w:rPr>
        <w:t xml:space="preserve">A: </w:t>
      </w:r>
      <w:r w:rsidR="00E16ABA" w:rsidRPr="005A4CF5">
        <w:rPr>
          <w:rFonts w:asciiTheme="minorHAnsi" w:hAnsiTheme="minorHAnsi"/>
          <w:i/>
          <w:sz w:val="22"/>
          <w:szCs w:val="22"/>
        </w:rPr>
        <w:t>The goal is not to do more and to try to find extra time,</w:t>
      </w:r>
      <w:r w:rsidR="005A4CF5">
        <w:rPr>
          <w:rFonts w:asciiTheme="minorHAnsi" w:hAnsiTheme="minorHAnsi"/>
          <w:i/>
          <w:sz w:val="22"/>
          <w:szCs w:val="22"/>
        </w:rPr>
        <w:t xml:space="preserve"> but</w:t>
      </w:r>
      <w:r w:rsidR="00E16ABA" w:rsidRPr="005A4CF5">
        <w:rPr>
          <w:rFonts w:asciiTheme="minorHAnsi" w:hAnsiTheme="minorHAnsi"/>
          <w:i/>
          <w:sz w:val="22"/>
          <w:szCs w:val="22"/>
        </w:rPr>
        <w:t xml:space="preserve"> to be as strategic as possible with the </w:t>
      </w:r>
      <w:r w:rsidR="00245DF5">
        <w:rPr>
          <w:rFonts w:asciiTheme="minorHAnsi" w:hAnsiTheme="minorHAnsi"/>
          <w:i/>
          <w:sz w:val="22"/>
          <w:szCs w:val="22"/>
        </w:rPr>
        <w:t xml:space="preserve">little </w:t>
      </w:r>
      <w:r w:rsidR="00E16ABA" w:rsidRPr="005A4CF5">
        <w:rPr>
          <w:rFonts w:asciiTheme="minorHAnsi" w:hAnsiTheme="minorHAnsi"/>
          <w:i/>
          <w:sz w:val="22"/>
          <w:szCs w:val="22"/>
        </w:rPr>
        <w:t>time you have with students.</w:t>
      </w:r>
      <w:r w:rsidR="00E16ABA">
        <w:rPr>
          <w:rFonts w:asciiTheme="minorHAnsi" w:hAnsiTheme="minorHAnsi"/>
          <w:i/>
          <w:sz w:val="22"/>
          <w:szCs w:val="22"/>
        </w:rPr>
        <w:t xml:space="preserve"> </w:t>
      </w:r>
      <w:r w:rsidRPr="001049AC">
        <w:rPr>
          <w:rFonts w:asciiTheme="minorHAnsi" w:hAnsiTheme="minorHAnsi"/>
          <w:i/>
          <w:sz w:val="22"/>
          <w:szCs w:val="22"/>
        </w:rPr>
        <w:t xml:space="preserve">Since </w:t>
      </w:r>
      <w:r w:rsidR="00E16ABA">
        <w:rPr>
          <w:rFonts w:asciiTheme="minorHAnsi" w:hAnsiTheme="minorHAnsi"/>
          <w:i/>
          <w:sz w:val="22"/>
          <w:szCs w:val="22"/>
        </w:rPr>
        <w:t xml:space="preserve">EBRI </w:t>
      </w:r>
      <w:r w:rsidRPr="001049AC">
        <w:rPr>
          <w:rFonts w:asciiTheme="minorHAnsi" w:hAnsiTheme="minorHAnsi"/>
          <w:i/>
          <w:sz w:val="22"/>
          <w:szCs w:val="22"/>
        </w:rPr>
        <w:t xml:space="preserve">is evidence-based, there is research that backs up the effectiveness of these strategies and practices. </w:t>
      </w:r>
      <w:r w:rsidR="00FA2692" w:rsidRPr="009D6B4C">
        <w:rPr>
          <w:rFonts w:asciiTheme="minorHAnsi" w:hAnsiTheme="minorHAnsi"/>
          <w:i/>
          <w:sz w:val="22"/>
          <w:szCs w:val="22"/>
        </w:rPr>
        <w:t xml:space="preserve">Teachers and directors may wish </w:t>
      </w:r>
      <w:r w:rsidRPr="009D6B4C">
        <w:rPr>
          <w:rFonts w:asciiTheme="minorHAnsi" w:hAnsiTheme="minorHAnsi"/>
          <w:i/>
          <w:sz w:val="22"/>
          <w:szCs w:val="22"/>
        </w:rPr>
        <w:t xml:space="preserve">to look </w:t>
      </w:r>
      <w:r w:rsidR="009D6B4C">
        <w:rPr>
          <w:rFonts w:asciiTheme="minorHAnsi" w:hAnsiTheme="minorHAnsi"/>
          <w:i/>
          <w:sz w:val="22"/>
          <w:szCs w:val="22"/>
        </w:rPr>
        <w:t>strategically</w:t>
      </w:r>
      <w:r w:rsidRPr="001049AC">
        <w:rPr>
          <w:rFonts w:asciiTheme="minorHAnsi" w:hAnsiTheme="minorHAnsi"/>
          <w:i/>
          <w:sz w:val="22"/>
          <w:szCs w:val="22"/>
        </w:rPr>
        <w:t xml:space="preserve"> at what they are currently doing for beginner and </w:t>
      </w:r>
      <w:r w:rsidR="000454F9">
        <w:rPr>
          <w:rFonts w:asciiTheme="minorHAnsi" w:hAnsiTheme="minorHAnsi"/>
          <w:i/>
          <w:sz w:val="22"/>
          <w:szCs w:val="22"/>
        </w:rPr>
        <w:t>a</w:t>
      </w:r>
      <w:r w:rsidRPr="001049AC">
        <w:rPr>
          <w:rFonts w:asciiTheme="minorHAnsi" w:hAnsiTheme="minorHAnsi"/>
          <w:i/>
          <w:sz w:val="22"/>
          <w:szCs w:val="22"/>
        </w:rPr>
        <w:t xml:space="preserve">dvanced levels </w:t>
      </w:r>
      <w:r w:rsidR="00361516">
        <w:rPr>
          <w:rFonts w:asciiTheme="minorHAnsi" w:hAnsiTheme="minorHAnsi"/>
          <w:i/>
          <w:sz w:val="22"/>
          <w:szCs w:val="22"/>
        </w:rPr>
        <w:t>and evaluate their ability to support student outcomes.</w:t>
      </w:r>
      <w:r w:rsidR="00FA2692">
        <w:rPr>
          <w:rFonts w:asciiTheme="minorHAnsi" w:hAnsiTheme="minorHAnsi"/>
          <w:i/>
          <w:sz w:val="22"/>
          <w:szCs w:val="22"/>
        </w:rPr>
        <w:t xml:space="preserve"> </w:t>
      </w:r>
      <w:r w:rsidR="005E4D04" w:rsidRPr="009D6B4C">
        <w:rPr>
          <w:rFonts w:asciiTheme="minorHAnsi" w:hAnsiTheme="minorHAnsi"/>
          <w:i/>
          <w:sz w:val="22"/>
          <w:szCs w:val="22"/>
        </w:rPr>
        <w:t xml:space="preserve">SABES </w:t>
      </w:r>
      <w:r w:rsidR="00FA2692" w:rsidRPr="009D6B4C">
        <w:rPr>
          <w:rFonts w:asciiTheme="minorHAnsi" w:hAnsiTheme="minorHAnsi"/>
          <w:i/>
          <w:sz w:val="22"/>
          <w:szCs w:val="22"/>
        </w:rPr>
        <w:t>provid</w:t>
      </w:r>
      <w:r w:rsidR="00EC5858">
        <w:rPr>
          <w:rFonts w:asciiTheme="minorHAnsi" w:hAnsiTheme="minorHAnsi"/>
          <w:i/>
          <w:sz w:val="22"/>
          <w:szCs w:val="22"/>
        </w:rPr>
        <w:t xml:space="preserve">es </w:t>
      </w:r>
      <w:r w:rsidR="00245DF5">
        <w:rPr>
          <w:rFonts w:asciiTheme="minorHAnsi" w:hAnsiTheme="minorHAnsi"/>
          <w:i/>
          <w:sz w:val="22"/>
          <w:szCs w:val="22"/>
        </w:rPr>
        <w:t xml:space="preserve">EBRI </w:t>
      </w:r>
      <w:r w:rsidR="00FA2692" w:rsidRPr="009D6B4C">
        <w:rPr>
          <w:rFonts w:asciiTheme="minorHAnsi" w:hAnsiTheme="minorHAnsi"/>
          <w:i/>
          <w:sz w:val="22"/>
          <w:szCs w:val="22"/>
        </w:rPr>
        <w:t xml:space="preserve">training </w:t>
      </w:r>
      <w:r w:rsidR="00245DF5">
        <w:rPr>
          <w:rFonts w:asciiTheme="minorHAnsi" w:hAnsiTheme="minorHAnsi"/>
          <w:i/>
          <w:sz w:val="22"/>
          <w:szCs w:val="22"/>
        </w:rPr>
        <w:t xml:space="preserve">for these levels </w:t>
      </w:r>
      <w:r w:rsidR="00FA2692" w:rsidRPr="009D6B4C">
        <w:rPr>
          <w:rFonts w:asciiTheme="minorHAnsi" w:hAnsiTheme="minorHAnsi"/>
          <w:i/>
          <w:sz w:val="22"/>
          <w:szCs w:val="22"/>
        </w:rPr>
        <w:t>that help</w:t>
      </w:r>
      <w:r w:rsidR="00245DF5">
        <w:rPr>
          <w:rFonts w:asciiTheme="minorHAnsi" w:hAnsiTheme="minorHAnsi"/>
          <w:i/>
          <w:sz w:val="22"/>
          <w:szCs w:val="22"/>
        </w:rPr>
        <w:t>s</w:t>
      </w:r>
      <w:r w:rsidR="00FA2692" w:rsidRPr="009D6B4C">
        <w:rPr>
          <w:rFonts w:asciiTheme="minorHAnsi" w:hAnsiTheme="minorHAnsi"/>
          <w:i/>
          <w:sz w:val="22"/>
          <w:szCs w:val="22"/>
        </w:rPr>
        <w:t xml:space="preserve"> teachers and directors understand how </w:t>
      </w:r>
      <w:r w:rsidR="005E4D04" w:rsidRPr="009D6B4C">
        <w:rPr>
          <w:rFonts w:asciiTheme="minorHAnsi" w:hAnsiTheme="minorHAnsi"/>
          <w:i/>
          <w:sz w:val="22"/>
          <w:szCs w:val="22"/>
        </w:rPr>
        <w:t>EBRI may</w:t>
      </w:r>
      <w:r w:rsidR="005E4D04">
        <w:rPr>
          <w:rFonts w:asciiTheme="minorHAnsi" w:hAnsiTheme="minorHAnsi"/>
          <w:i/>
          <w:sz w:val="22"/>
          <w:szCs w:val="22"/>
        </w:rPr>
        <w:t xml:space="preserve"> differ from what t</w:t>
      </w:r>
      <w:r w:rsidR="00FA2692">
        <w:rPr>
          <w:rFonts w:asciiTheme="minorHAnsi" w:hAnsiTheme="minorHAnsi"/>
          <w:i/>
          <w:sz w:val="22"/>
          <w:szCs w:val="22"/>
        </w:rPr>
        <w:t xml:space="preserve">eachers </w:t>
      </w:r>
      <w:r w:rsidR="005E4D04">
        <w:rPr>
          <w:rFonts w:asciiTheme="minorHAnsi" w:hAnsiTheme="minorHAnsi"/>
          <w:i/>
          <w:sz w:val="22"/>
          <w:szCs w:val="22"/>
        </w:rPr>
        <w:t xml:space="preserve">are currently </w:t>
      </w:r>
      <w:r w:rsidR="00FA2692">
        <w:rPr>
          <w:rFonts w:asciiTheme="minorHAnsi" w:hAnsiTheme="minorHAnsi"/>
          <w:i/>
          <w:sz w:val="22"/>
          <w:szCs w:val="22"/>
        </w:rPr>
        <w:t>using in the classroom</w:t>
      </w:r>
      <w:r w:rsidR="000454F9">
        <w:rPr>
          <w:rFonts w:asciiTheme="minorHAnsi" w:hAnsiTheme="minorHAnsi"/>
          <w:i/>
          <w:sz w:val="22"/>
          <w:szCs w:val="22"/>
        </w:rPr>
        <w:t>. As with the goal of STAR EBRI strategies, the point is to replace, rather than supplement what you are doing. As a STAR trained program, if you have been developing curriculum by integrating STAR strategies with academic content, you can apply those same principles to focus on the reading components most in need at the beginner and advanced levels.</w:t>
      </w:r>
    </w:p>
    <w:p w:rsidR="00183298" w:rsidRDefault="00183298" w:rsidP="00183298">
      <w:pPr>
        <w:rPr>
          <w:rFonts w:asciiTheme="minorHAnsi" w:hAnsiTheme="minorHAnsi"/>
          <w:i/>
          <w:sz w:val="22"/>
          <w:szCs w:val="22"/>
        </w:rPr>
      </w:pPr>
    </w:p>
    <w:p w:rsidR="00091B79" w:rsidRDefault="00091B79">
      <w:pPr>
        <w:rPr>
          <w:rFonts w:asciiTheme="minorHAnsi" w:hAnsiTheme="minorHAnsi"/>
          <w:b/>
          <w:sz w:val="22"/>
          <w:szCs w:val="22"/>
          <w:u w:val="single"/>
        </w:rPr>
      </w:pPr>
      <w:r>
        <w:rPr>
          <w:rFonts w:asciiTheme="minorHAnsi" w:hAnsiTheme="minorHAnsi"/>
          <w:b/>
          <w:sz w:val="22"/>
          <w:szCs w:val="22"/>
          <w:u w:val="single"/>
        </w:rPr>
        <w:br w:type="page"/>
      </w:r>
    </w:p>
    <w:p w:rsidR="00683AF2" w:rsidRPr="00683AF2" w:rsidRDefault="00683AF2" w:rsidP="005B3904">
      <w:pPr>
        <w:pStyle w:val="Heading1"/>
      </w:pPr>
      <w:r>
        <w:lastRenderedPageBreak/>
        <w:t>Questions about Training</w:t>
      </w:r>
      <w:r w:rsidR="00245DF5">
        <w:t xml:space="preserve"> and other Support</w:t>
      </w:r>
    </w:p>
    <w:p w:rsidR="00683AF2" w:rsidRDefault="00683AF2" w:rsidP="00683AF2">
      <w:pPr>
        <w:rPr>
          <w:rFonts w:asciiTheme="minorHAnsi" w:hAnsiTheme="minorHAnsi"/>
          <w:sz w:val="22"/>
          <w:szCs w:val="22"/>
        </w:rPr>
      </w:pPr>
    </w:p>
    <w:p w:rsidR="00FD7066" w:rsidRPr="001049AC" w:rsidRDefault="00683AF2" w:rsidP="00FD7066">
      <w:pPr>
        <w:rPr>
          <w:rFonts w:asciiTheme="minorHAnsi" w:hAnsiTheme="minorHAnsi"/>
          <w:b/>
          <w:sz w:val="22"/>
          <w:szCs w:val="22"/>
        </w:rPr>
      </w:pPr>
      <w:r w:rsidRPr="003A6FC7">
        <w:rPr>
          <w:rFonts w:asciiTheme="minorHAnsi" w:hAnsiTheme="minorHAnsi"/>
          <w:b/>
          <w:sz w:val="22"/>
          <w:szCs w:val="22"/>
        </w:rPr>
        <w:t>Q</w:t>
      </w:r>
      <w:r w:rsidR="00183298">
        <w:rPr>
          <w:rFonts w:asciiTheme="minorHAnsi" w:hAnsiTheme="minorHAnsi"/>
          <w:b/>
          <w:sz w:val="22"/>
          <w:szCs w:val="22"/>
        </w:rPr>
        <w:t>1</w:t>
      </w:r>
      <w:r w:rsidRPr="003A6FC7">
        <w:rPr>
          <w:rFonts w:asciiTheme="minorHAnsi" w:hAnsiTheme="minorHAnsi"/>
          <w:b/>
          <w:sz w:val="22"/>
          <w:szCs w:val="22"/>
        </w:rPr>
        <w:t xml:space="preserve">. </w:t>
      </w:r>
      <w:r w:rsidR="00FD7066" w:rsidRPr="001049AC">
        <w:rPr>
          <w:rFonts w:asciiTheme="minorHAnsi" w:hAnsiTheme="minorHAnsi"/>
          <w:b/>
          <w:sz w:val="22"/>
          <w:szCs w:val="22"/>
        </w:rPr>
        <w:t xml:space="preserve">Please </w:t>
      </w:r>
      <w:r w:rsidR="00245DF5">
        <w:rPr>
          <w:rFonts w:asciiTheme="minorHAnsi" w:hAnsiTheme="minorHAnsi"/>
          <w:b/>
          <w:sz w:val="22"/>
          <w:szCs w:val="22"/>
        </w:rPr>
        <w:t xml:space="preserve">explain what training is available </w:t>
      </w:r>
      <w:r w:rsidR="00FD7066" w:rsidRPr="001049AC">
        <w:rPr>
          <w:rFonts w:asciiTheme="minorHAnsi" w:hAnsiTheme="minorHAnsi"/>
          <w:b/>
          <w:sz w:val="22"/>
          <w:szCs w:val="22"/>
        </w:rPr>
        <w:t xml:space="preserve">for staff </w:t>
      </w:r>
      <w:r w:rsidR="007D4C25">
        <w:rPr>
          <w:rFonts w:asciiTheme="minorHAnsi" w:hAnsiTheme="minorHAnsi"/>
          <w:b/>
          <w:sz w:val="22"/>
          <w:szCs w:val="22"/>
        </w:rPr>
        <w:t xml:space="preserve">teaching students </w:t>
      </w:r>
      <w:r w:rsidR="00FD7066" w:rsidRPr="001049AC">
        <w:rPr>
          <w:rFonts w:asciiTheme="minorHAnsi" w:hAnsiTheme="minorHAnsi"/>
          <w:b/>
          <w:sz w:val="22"/>
          <w:szCs w:val="22"/>
        </w:rPr>
        <w:t xml:space="preserve">at </w:t>
      </w:r>
      <w:r w:rsidR="007D4C25">
        <w:rPr>
          <w:rFonts w:asciiTheme="minorHAnsi" w:hAnsiTheme="minorHAnsi"/>
          <w:b/>
          <w:sz w:val="22"/>
          <w:szCs w:val="22"/>
        </w:rPr>
        <w:t>the b</w:t>
      </w:r>
      <w:r w:rsidR="00FD7066">
        <w:rPr>
          <w:rFonts w:asciiTheme="minorHAnsi" w:hAnsiTheme="minorHAnsi"/>
          <w:b/>
          <w:sz w:val="22"/>
          <w:szCs w:val="22"/>
        </w:rPr>
        <w:t>eginner</w:t>
      </w:r>
      <w:r w:rsidR="00FD7066" w:rsidRPr="001049AC">
        <w:rPr>
          <w:rFonts w:asciiTheme="minorHAnsi" w:hAnsiTheme="minorHAnsi"/>
          <w:b/>
          <w:sz w:val="22"/>
          <w:szCs w:val="22"/>
        </w:rPr>
        <w:t xml:space="preserve"> and </w:t>
      </w:r>
      <w:r w:rsidR="007D4C25">
        <w:rPr>
          <w:rFonts w:asciiTheme="minorHAnsi" w:hAnsiTheme="minorHAnsi"/>
          <w:b/>
          <w:sz w:val="22"/>
          <w:szCs w:val="22"/>
        </w:rPr>
        <w:t>a</w:t>
      </w:r>
      <w:r w:rsidR="00FD7066">
        <w:rPr>
          <w:rFonts w:asciiTheme="minorHAnsi" w:hAnsiTheme="minorHAnsi"/>
          <w:b/>
          <w:sz w:val="22"/>
          <w:szCs w:val="22"/>
        </w:rPr>
        <w:t>dvanced</w:t>
      </w:r>
      <w:r w:rsidR="00FD7066" w:rsidRPr="001049AC">
        <w:rPr>
          <w:rFonts w:asciiTheme="minorHAnsi" w:hAnsiTheme="minorHAnsi"/>
          <w:b/>
          <w:sz w:val="22"/>
          <w:szCs w:val="22"/>
        </w:rPr>
        <w:t xml:space="preserve"> levels in the use of a) diagnostic assessment and b) EBRI techniques specific to those levels.</w:t>
      </w:r>
    </w:p>
    <w:p w:rsidR="00245DF5" w:rsidRPr="00F81B32" w:rsidRDefault="00FD7066" w:rsidP="00245DF5">
      <w:pPr>
        <w:pStyle w:val="ListParagraph"/>
        <w:ind w:left="0"/>
        <w:rPr>
          <w:i/>
        </w:rPr>
      </w:pPr>
      <w:r w:rsidRPr="00D83108">
        <w:rPr>
          <w:rFonts w:asciiTheme="minorHAnsi" w:hAnsiTheme="minorHAnsi"/>
          <w:i/>
          <w:sz w:val="22"/>
          <w:szCs w:val="22"/>
        </w:rPr>
        <w:t xml:space="preserve">A. </w:t>
      </w:r>
      <w:r w:rsidR="00245DF5">
        <w:rPr>
          <w:rFonts w:asciiTheme="minorHAnsi" w:hAnsiTheme="minorHAnsi"/>
          <w:i/>
          <w:sz w:val="22"/>
          <w:szCs w:val="22"/>
        </w:rPr>
        <w:t xml:space="preserve">See the SABES ELA Curriculum and Instruction PD Center’s webpage for EBRI offerings, at </w:t>
      </w:r>
      <w:hyperlink r:id="rId27" w:history="1">
        <w:r w:rsidR="00245DF5" w:rsidRPr="00090C68">
          <w:rPr>
            <w:rStyle w:val="Hyperlink"/>
            <w:i/>
          </w:rPr>
          <w:t>https://www.sabes.org/ebri</w:t>
        </w:r>
      </w:hyperlink>
      <w:r w:rsidR="00AC295C" w:rsidRPr="00090C68">
        <w:rPr>
          <w:rFonts w:asciiTheme="minorHAnsi" w:hAnsiTheme="minorHAnsi"/>
          <w:i/>
          <w:sz w:val="22"/>
          <w:szCs w:val="22"/>
        </w:rPr>
        <w:t>.</w:t>
      </w:r>
      <w:r w:rsidR="00245DF5" w:rsidRPr="00090C68">
        <w:rPr>
          <w:rFonts w:asciiTheme="minorHAnsi" w:hAnsiTheme="minorHAnsi"/>
          <w:i/>
          <w:sz w:val="22"/>
          <w:szCs w:val="22"/>
        </w:rPr>
        <w:t xml:space="preserve"> </w:t>
      </w:r>
      <w:r w:rsidR="00245DF5">
        <w:rPr>
          <w:rFonts w:asciiTheme="minorHAnsi" w:hAnsiTheme="minorHAnsi"/>
          <w:i/>
          <w:sz w:val="22"/>
          <w:szCs w:val="22"/>
        </w:rPr>
        <w:t xml:space="preserve">In addition, SABES offers EBRI instructional coaches to support teacher implementation; contact the SABES PD Center at </w:t>
      </w:r>
      <w:hyperlink r:id="rId28" w:history="1">
        <w:r w:rsidR="00245DF5" w:rsidRPr="00F81B32">
          <w:rPr>
            <w:rStyle w:val="Hyperlink"/>
            <w:i/>
          </w:rPr>
          <w:t>https://www.sabes.org/pd-center/ela</w:t>
        </w:r>
      </w:hyperlink>
      <w:r w:rsidR="00245DF5" w:rsidRPr="00F81B32">
        <w:rPr>
          <w:i/>
        </w:rPr>
        <w:t>.</w:t>
      </w:r>
    </w:p>
    <w:p w:rsidR="00FD7066" w:rsidRPr="00096F7A" w:rsidRDefault="00245DF5" w:rsidP="00FD7066">
      <w:pPr>
        <w:rPr>
          <w:rFonts w:asciiTheme="minorHAnsi" w:hAnsiTheme="minorHAnsi"/>
          <w:i/>
          <w:sz w:val="22"/>
          <w:szCs w:val="22"/>
        </w:rPr>
      </w:pPr>
      <w:r>
        <w:rPr>
          <w:rFonts w:asciiTheme="minorHAnsi" w:hAnsiTheme="minorHAnsi"/>
          <w:i/>
          <w:sz w:val="22"/>
          <w:szCs w:val="22"/>
        </w:rPr>
        <w:t xml:space="preserve"> </w:t>
      </w:r>
    </w:p>
    <w:p w:rsidR="00683AF2" w:rsidRPr="003A6FC7" w:rsidRDefault="00177BCB" w:rsidP="00683AF2">
      <w:pPr>
        <w:pStyle w:val="NormalWeb"/>
        <w:rPr>
          <w:rFonts w:asciiTheme="minorHAnsi" w:hAnsiTheme="minorHAnsi"/>
          <w:b/>
          <w:sz w:val="22"/>
          <w:szCs w:val="22"/>
        </w:rPr>
      </w:pPr>
      <w:r>
        <w:rPr>
          <w:rFonts w:asciiTheme="minorHAnsi" w:hAnsiTheme="minorHAnsi"/>
          <w:b/>
          <w:sz w:val="22"/>
          <w:szCs w:val="22"/>
        </w:rPr>
        <w:t xml:space="preserve">Q2. </w:t>
      </w:r>
      <w:r w:rsidR="00683AF2" w:rsidRPr="003A6FC7">
        <w:rPr>
          <w:rFonts w:asciiTheme="minorHAnsi" w:hAnsiTheme="minorHAnsi"/>
          <w:b/>
          <w:sz w:val="22"/>
          <w:szCs w:val="22"/>
        </w:rPr>
        <w:t xml:space="preserve">How </w:t>
      </w:r>
      <w:r w:rsidR="000454F9">
        <w:rPr>
          <w:rFonts w:asciiTheme="minorHAnsi" w:hAnsiTheme="minorHAnsi"/>
          <w:b/>
          <w:sz w:val="22"/>
          <w:szCs w:val="22"/>
        </w:rPr>
        <w:t>time-</w:t>
      </w:r>
      <w:r w:rsidR="00683AF2" w:rsidRPr="003A6FC7">
        <w:rPr>
          <w:rFonts w:asciiTheme="minorHAnsi" w:hAnsiTheme="minorHAnsi"/>
          <w:b/>
          <w:sz w:val="22"/>
          <w:szCs w:val="22"/>
        </w:rPr>
        <w:t xml:space="preserve">intensive </w:t>
      </w:r>
      <w:r w:rsidR="005E4D04" w:rsidRPr="003A6FC7">
        <w:rPr>
          <w:rFonts w:asciiTheme="minorHAnsi" w:hAnsiTheme="minorHAnsi"/>
          <w:b/>
          <w:sz w:val="22"/>
          <w:szCs w:val="22"/>
        </w:rPr>
        <w:t>(</w:t>
      </w:r>
      <w:r w:rsidR="005E4D04">
        <w:rPr>
          <w:rFonts w:asciiTheme="minorHAnsi" w:hAnsiTheme="minorHAnsi"/>
          <w:b/>
          <w:sz w:val="22"/>
          <w:szCs w:val="22"/>
        </w:rPr>
        <w:t xml:space="preserve">e.g., </w:t>
      </w:r>
      <w:r w:rsidR="005E4D04" w:rsidRPr="003A6FC7">
        <w:rPr>
          <w:rFonts w:asciiTheme="minorHAnsi" w:hAnsiTheme="minorHAnsi"/>
          <w:b/>
          <w:sz w:val="22"/>
          <w:szCs w:val="22"/>
        </w:rPr>
        <w:t>number of hours)</w:t>
      </w:r>
      <w:r w:rsidR="006A1DB6">
        <w:rPr>
          <w:rFonts w:asciiTheme="minorHAnsi" w:hAnsiTheme="minorHAnsi"/>
          <w:b/>
          <w:sz w:val="22"/>
          <w:szCs w:val="22"/>
        </w:rPr>
        <w:t xml:space="preserve"> </w:t>
      </w:r>
      <w:r w:rsidR="00683AF2" w:rsidRPr="003A6FC7">
        <w:rPr>
          <w:rFonts w:asciiTheme="minorHAnsi" w:hAnsiTheme="minorHAnsi"/>
          <w:b/>
          <w:sz w:val="22"/>
          <w:szCs w:val="22"/>
        </w:rPr>
        <w:t xml:space="preserve">do you anticipate the EBRI training to be? </w:t>
      </w:r>
    </w:p>
    <w:p w:rsidR="00245DF5" w:rsidRPr="00096F7A" w:rsidRDefault="00683AF2" w:rsidP="00245DF5">
      <w:pPr>
        <w:pStyle w:val="NormalWeb"/>
        <w:rPr>
          <w:rFonts w:asciiTheme="minorHAnsi" w:hAnsiTheme="minorHAnsi"/>
          <w:i/>
          <w:sz w:val="22"/>
          <w:szCs w:val="22"/>
        </w:rPr>
      </w:pPr>
      <w:r w:rsidRPr="000C58E2">
        <w:rPr>
          <w:rFonts w:asciiTheme="minorHAnsi" w:hAnsiTheme="minorHAnsi"/>
          <w:i/>
          <w:sz w:val="22"/>
          <w:szCs w:val="22"/>
        </w:rPr>
        <w:t xml:space="preserve">A. </w:t>
      </w:r>
      <w:r w:rsidR="00E40EB3">
        <w:rPr>
          <w:rFonts w:asciiTheme="minorHAnsi" w:hAnsiTheme="minorHAnsi"/>
          <w:i/>
          <w:sz w:val="22"/>
          <w:szCs w:val="22"/>
        </w:rPr>
        <w:t xml:space="preserve">The </w:t>
      </w:r>
      <w:r w:rsidR="00245DF5">
        <w:rPr>
          <w:rFonts w:asciiTheme="minorHAnsi" w:hAnsiTheme="minorHAnsi"/>
          <w:i/>
          <w:sz w:val="22"/>
          <w:szCs w:val="22"/>
        </w:rPr>
        <w:t xml:space="preserve">majority of EBRI </w:t>
      </w:r>
      <w:r w:rsidR="00E40EB3">
        <w:rPr>
          <w:rFonts w:asciiTheme="minorHAnsi" w:hAnsiTheme="minorHAnsi"/>
          <w:i/>
          <w:sz w:val="22"/>
          <w:szCs w:val="22"/>
        </w:rPr>
        <w:t xml:space="preserve">training sessions are </w:t>
      </w:r>
      <w:r w:rsidR="00245DF5">
        <w:rPr>
          <w:rFonts w:asciiTheme="minorHAnsi" w:hAnsiTheme="minorHAnsi"/>
          <w:i/>
          <w:sz w:val="22"/>
          <w:szCs w:val="22"/>
        </w:rPr>
        <w:t xml:space="preserve">online; see the SABES ELA Curriculum and Instruction PD Center’s webpage for EBRI offerings, at </w:t>
      </w:r>
      <w:hyperlink r:id="rId29" w:history="1">
        <w:r w:rsidR="00245DF5" w:rsidRPr="00090C68">
          <w:rPr>
            <w:rStyle w:val="Hyperlink"/>
            <w:i/>
          </w:rPr>
          <w:t>https://www.sabes.org/ebri</w:t>
        </w:r>
      </w:hyperlink>
      <w:r w:rsidR="00245DF5" w:rsidRPr="00090C68">
        <w:rPr>
          <w:i/>
        </w:rPr>
        <w:t xml:space="preserve"> f</w:t>
      </w:r>
      <w:r w:rsidR="00245DF5">
        <w:t>or more information about length of time</w:t>
      </w:r>
      <w:r w:rsidR="00245DF5" w:rsidRPr="005A4CF5">
        <w:rPr>
          <w:rFonts w:asciiTheme="minorHAnsi" w:hAnsiTheme="minorHAnsi"/>
          <w:i/>
          <w:sz w:val="22"/>
          <w:szCs w:val="22"/>
        </w:rPr>
        <w:t>.</w:t>
      </w:r>
    </w:p>
    <w:p w:rsidR="007D4C25" w:rsidRDefault="00E40EB3" w:rsidP="00090C68">
      <w:pPr>
        <w:pStyle w:val="NormalWeb"/>
        <w:rPr>
          <w:rFonts w:asciiTheme="minorHAnsi" w:hAnsiTheme="minorHAnsi"/>
          <w:i/>
          <w:sz w:val="22"/>
          <w:szCs w:val="22"/>
        </w:rPr>
      </w:pPr>
      <w:r>
        <w:rPr>
          <w:rFonts w:asciiTheme="minorHAnsi" w:hAnsiTheme="minorHAnsi"/>
          <w:i/>
          <w:sz w:val="22"/>
          <w:szCs w:val="22"/>
        </w:rPr>
        <w:t xml:space="preserve"> </w:t>
      </w:r>
    </w:p>
    <w:p w:rsidR="00683AF2" w:rsidRPr="000C58E2" w:rsidRDefault="00683AF2" w:rsidP="00683AF2">
      <w:pPr>
        <w:rPr>
          <w:rFonts w:asciiTheme="minorHAnsi" w:hAnsiTheme="minorHAnsi"/>
          <w:b/>
          <w:sz w:val="22"/>
          <w:szCs w:val="22"/>
        </w:rPr>
      </w:pPr>
      <w:r w:rsidRPr="001049AC">
        <w:rPr>
          <w:rFonts w:asciiTheme="minorHAnsi" w:hAnsiTheme="minorHAnsi"/>
          <w:b/>
          <w:sz w:val="22"/>
          <w:szCs w:val="22"/>
        </w:rPr>
        <w:t>Q</w:t>
      </w:r>
      <w:r w:rsidR="00177BCB">
        <w:rPr>
          <w:rFonts w:asciiTheme="minorHAnsi" w:hAnsiTheme="minorHAnsi"/>
          <w:b/>
          <w:sz w:val="22"/>
          <w:szCs w:val="22"/>
        </w:rPr>
        <w:t>3</w:t>
      </w:r>
      <w:r w:rsidRPr="001049AC">
        <w:rPr>
          <w:rFonts w:asciiTheme="minorHAnsi" w:hAnsiTheme="minorHAnsi"/>
          <w:b/>
          <w:sz w:val="22"/>
          <w:szCs w:val="22"/>
        </w:rPr>
        <w:t xml:space="preserve">. </w:t>
      </w:r>
      <w:r w:rsidRPr="000C58E2">
        <w:rPr>
          <w:rFonts w:asciiTheme="minorHAnsi" w:hAnsiTheme="minorHAnsi"/>
          <w:b/>
          <w:sz w:val="22"/>
          <w:szCs w:val="22"/>
        </w:rPr>
        <w:t xml:space="preserve">Do teachers </w:t>
      </w:r>
      <w:r>
        <w:rPr>
          <w:rFonts w:asciiTheme="minorHAnsi" w:hAnsiTheme="minorHAnsi"/>
          <w:b/>
          <w:sz w:val="22"/>
          <w:szCs w:val="22"/>
        </w:rPr>
        <w:t xml:space="preserve">previously trained in STAR </w:t>
      </w:r>
      <w:r w:rsidRPr="000C58E2">
        <w:rPr>
          <w:rFonts w:asciiTheme="minorHAnsi" w:hAnsiTheme="minorHAnsi"/>
          <w:b/>
          <w:sz w:val="22"/>
          <w:szCs w:val="22"/>
        </w:rPr>
        <w:t xml:space="preserve">need training in EBRI? </w:t>
      </w:r>
    </w:p>
    <w:p w:rsidR="00683AF2" w:rsidRDefault="00683AF2" w:rsidP="00683AF2">
      <w:pPr>
        <w:rPr>
          <w:rFonts w:asciiTheme="minorHAnsi" w:hAnsiTheme="minorHAnsi"/>
          <w:i/>
          <w:sz w:val="22"/>
          <w:szCs w:val="22"/>
        </w:rPr>
      </w:pPr>
      <w:r w:rsidRPr="000C58E2">
        <w:rPr>
          <w:rFonts w:asciiTheme="minorHAnsi" w:hAnsiTheme="minorHAnsi"/>
          <w:i/>
          <w:sz w:val="22"/>
          <w:szCs w:val="22"/>
        </w:rPr>
        <w:t xml:space="preserve">A. No, unless they also teach a </w:t>
      </w:r>
      <w:r w:rsidR="005E4D04">
        <w:rPr>
          <w:rFonts w:asciiTheme="minorHAnsi" w:hAnsiTheme="minorHAnsi"/>
          <w:i/>
          <w:sz w:val="22"/>
          <w:szCs w:val="22"/>
        </w:rPr>
        <w:t>b</w:t>
      </w:r>
      <w:r>
        <w:rPr>
          <w:rFonts w:asciiTheme="minorHAnsi" w:hAnsiTheme="minorHAnsi"/>
          <w:i/>
          <w:sz w:val="22"/>
          <w:szCs w:val="22"/>
        </w:rPr>
        <w:t xml:space="preserve">eginner (GLE 0-3) and/or </w:t>
      </w:r>
      <w:r w:rsidR="005E4D04">
        <w:rPr>
          <w:rFonts w:asciiTheme="minorHAnsi" w:hAnsiTheme="minorHAnsi"/>
          <w:i/>
          <w:sz w:val="22"/>
          <w:szCs w:val="22"/>
        </w:rPr>
        <w:t>a</w:t>
      </w:r>
      <w:r>
        <w:rPr>
          <w:rFonts w:asciiTheme="minorHAnsi" w:hAnsiTheme="minorHAnsi"/>
          <w:i/>
          <w:sz w:val="22"/>
          <w:szCs w:val="22"/>
        </w:rPr>
        <w:t xml:space="preserve">dvanced (GLE 9-12) </w:t>
      </w:r>
      <w:r w:rsidRPr="000C58E2">
        <w:rPr>
          <w:rFonts w:asciiTheme="minorHAnsi" w:hAnsiTheme="minorHAnsi"/>
          <w:i/>
          <w:sz w:val="22"/>
          <w:szCs w:val="22"/>
        </w:rPr>
        <w:t>level</w:t>
      </w:r>
      <w:r w:rsidR="005E4D04">
        <w:rPr>
          <w:rFonts w:asciiTheme="minorHAnsi" w:hAnsiTheme="minorHAnsi"/>
          <w:i/>
          <w:sz w:val="22"/>
          <w:szCs w:val="22"/>
        </w:rPr>
        <w:t xml:space="preserve"> class</w:t>
      </w:r>
      <w:r>
        <w:rPr>
          <w:rFonts w:asciiTheme="minorHAnsi" w:hAnsiTheme="minorHAnsi"/>
          <w:i/>
          <w:sz w:val="22"/>
          <w:szCs w:val="22"/>
        </w:rPr>
        <w:t xml:space="preserve">, as some of the strategies and instructional approach will be adjusted for </w:t>
      </w:r>
      <w:r w:rsidR="005E4D04">
        <w:rPr>
          <w:rFonts w:asciiTheme="minorHAnsi" w:hAnsiTheme="minorHAnsi"/>
          <w:i/>
          <w:sz w:val="22"/>
          <w:szCs w:val="22"/>
        </w:rPr>
        <w:t xml:space="preserve">student </w:t>
      </w:r>
      <w:r>
        <w:rPr>
          <w:rFonts w:asciiTheme="minorHAnsi" w:hAnsiTheme="minorHAnsi"/>
          <w:i/>
          <w:sz w:val="22"/>
          <w:szCs w:val="22"/>
        </w:rPr>
        <w:t xml:space="preserve">needs at the </w:t>
      </w:r>
      <w:r w:rsidR="005E4D04">
        <w:rPr>
          <w:rFonts w:asciiTheme="minorHAnsi" w:hAnsiTheme="minorHAnsi"/>
          <w:i/>
          <w:sz w:val="22"/>
          <w:szCs w:val="22"/>
        </w:rPr>
        <w:t>b</w:t>
      </w:r>
      <w:r>
        <w:rPr>
          <w:rFonts w:asciiTheme="minorHAnsi" w:hAnsiTheme="minorHAnsi"/>
          <w:i/>
          <w:sz w:val="22"/>
          <w:szCs w:val="22"/>
        </w:rPr>
        <w:t xml:space="preserve">eginner and </w:t>
      </w:r>
      <w:r w:rsidR="005E4D04">
        <w:rPr>
          <w:rFonts w:asciiTheme="minorHAnsi" w:hAnsiTheme="minorHAnsi"/>
          <w:i/>
          <w:sz w:val="22"/>
          <w:szCs w:val="22"/>
        </w:rPr>
        <w:t>a</w:t>
      </w:r>
      <w:r>
        <w:rPr>
          <w:rFonts w:asciiTheme="minorHAnsi" w:hAnsiTheme="minorHAnsi"/>
          <w:i/>
          <w:sz w:val="22"/>
          <w:szCs w:val="22"/>
        </w:rPr>
        <w:t xml:space="preserve">dvanced levels.  </w:t>
      </w:r>
    </w:p>
    <w:p w:rsidR="00683AF2" w:rsidRPr="0000051D" w:rsidRDefault="00683AF2" w:rsidP="00683AF2">
      <w:pPr>
        <w:pStyle w:val="NormalWeb"/>
        <w:rPr>
          <w:rFonts w:asciiTheme="minorHAnsi" w:hAnsiTheme="minorHAnsi"/>
        </w:rPr>
      </w:pPr>
    </w:p>
    <w:p w:rsidR="0072128C" w:rsidRPr="000C58E2" w:rsidRDefault="0086260B" w:rsidP="00261957">
      <w:pPr>
        <w:jc w:val="center"/>
        <w:rPr>
          <w:rFonts w:asciiTheme="minorHAnsi" w:hAnsiTheme="minorHAnsi"/>
          <w:sz w:val="22"/>
          <w:szCs w:val="22"/>
          <w:u w:val="single"/>
        </w:rPr>
      </w:pPr>
      <w:r w:rsidRPr="000C58E2">
        <w:rPr>
          <w:rFonts w:asciiTheme="minorHAnsi" w:hAnsiTheme="minorHAnsi"/>
          <w:b/>
          <w:sz w:val="22"/>
          <w:szCs w:val="22"/>
          <w:u w:val="single"/>
        </w:rPr>
        <w:t>U</w:t>
      </w:r>
      <w:r w:rsidR="0072128C" w:rsidRPr="000C58E2">
        <w:rPr>
          <w:rFonts w:asciiTheme="minorHAnsi" w:hAnsiTheme="minorHAnsi"/>
          <w:b/>
          <w:sz w:val="22"/>
          <w:szCs w:val="22"/>
          <w:u w:val="single"/>
        </w:rPr>
        <w:t xml:space="preserve">se of </w:t>
      </w:r>
      <w:r w:rsidR="000C58E2" w:rsidRPr="000C58E2">
        <w:rPr>
          <w:rFonts w:asciiTheme="minorHAnsi" w:hAnsiTheme="minorHAnsi"/>
          <w:b/>
          <w:sz w:val="22"/>
          <w:szCs w:val="22"/>
          <w:u w:val="single"/>
        </w:rPr>
        <w:t>D</w:t>
      </w:r>
      <w:r w:rsidR="0072128C" w:rsidRPr="000C58E2">
        <w:rPr>
          <w:rFonts w:asciiTheme="minorHAnsi" w:hAnsiTheme="minorHAnsi"/>
          <w:b/>
          <w:sz w:val="22"/>
          <w:szCs w:val="22"/>
          <w:u w:val="single"/>
        </w:rPr>
        <w:t xml:space="preserve">iagnostic </w:t>
      </w:r>
      <w:r w:rsidR="000C58E2" w:rsidRPr="000C58E2">
        <w:rPr>
          <w:rFonts w:asciiTheme="minorHAnsi" w:hAnsiTheme="minorHAnsi"/>
          <w:b/>
          <w:sz w:val="22"/>
          <w:szCs w:val="22"/>
          <w:u w:val="single"/>
        </w:rPr>
        <w:t>A</w:t>
      </w:r>
      <w:r w:rsidR="0072128C" w:rsidRPr="000C58E2">
        <w:rPr>
          <w:rFonts w:asciiTheme="minorHAnsi" w:hAnsiTheme="minorHAnsi"/>
          <w:b/>
          <w:sz w:val="22"/>
          <w:szCs w:val="22"/>
          <w:u w:val="single"/>
        </w:rPr>
        <w:t>ssessments</w:t>
      </w:r>
    </w:p>
    <w:p w:rsidR="000C58E2" w:rsidRDefault="000C58E2" w:rsidP="0072128C">
      <w:pPr>
        <w:rPr>
          <w:rFonts w:asciiTheme="minorHAnsi" w:hAnsiTheme="minorHAnsi"/>
          <w:sz w:val="22"/>
          <w:szCs w:val="22"/>
        </w:rPr>
      </w:pPr>
    </w:p>
    <w:p w:rsidR="00053BA3" w:rsidRPr="00053BA3" w:rsidRDefault="00053BA3" w:rsidP="006E3016">
      <w:pPr>
        <w:rPr>
          <w:rFonts w:asciiTheme="minorHAnsi" w:hAnsiTheme="minorHAnsi"/>
          <w:b/>
          <w:sz w:val="22"/>
          <w:szCs w:val="22"/>
        </w:rPr>
      </w:pPr>
      <w:r w:rsidRPr="00053BA3">
        <w:rPr>
          <w:rFonts w:asciiTheme="minorHAnsi" w:hAnsiTheme="minorHAnsi"/>
          <w:b/>
          <w:sz w:val="22"/>
          <w:szCs w:val="22"/>
        </w:rPr>
        <w:t>Q</w:t>
      </w:r>
      <w:r w:rsidR="00183298">
        <w:rPr>
          <w:rFonts w:asciiTheme="minorHAnsi" w:hAnsiTheme="minorHAnsi"/>
          <w:b/>
          <w:sz w:val="22"/>
          <w:szCs w:val="22"/>
        </w:rPr>
        <w:t>1</w:t>
      </w:r>
      <w:r w:rsidRPr="00053BA3">
        <w:rPr>
          <w:rFonts w:asciiTheme="minorHAnsi" w:hAnsiTheme="minorHAnsi"/>
          <w:b/>
          <w:sz w:val="22"/>
          <w:szCs w:val="22"/>
        </w:rPr>
        <w:t xml:space="preserve">. </w:t>
      </w:r>
      <w:r w:rsidR="00261957">
        <w:rPr>
          <w:rFonts w:asciiTheme="minorHAnsi" w:hAnsiTheme="minorHAnsi"/>
          <w:b/>
          <w:sz w:val="22"/>
          <w:szCs w:val="22"/>
        </w:rPr>
        <w:t>W</w:t>
      </w:r>
      <w:r w:rsidR="006E3016" w:rsidRPr="00053BA3">
        <w:rPr>
          <w:rFonts w:asciiTheme="minorHAnsi" w:hAnsiTheme="minorHAnsi"/>
          <w:b/>
          <w:sz w:val="22"/>
          <w:szCs w:val="22"/>
        </w:rPr>
        <w:t xml:space="preserve">hat is diagnostic testing, </w:t>
      </w:r>
      <w:r w:rsidRPr="00053BA3">
        <w:rPr>
          <w:rFonts w:asciiTheme="minorHAnsi" w:hAnsiTheme="minorHAnsi"/>
          <w:b/>
          <w:sz w:val="22"/>
          <w:szCs w:val="22"/>
        </w:rPr>
        <w:t xml:space="preserve">and </w:t>
      </w:r>
      <w:r w:rsidR="006E3016" w:rsidRPr="00053BA3">
        <w:rPr>
          <w:rFonts w:asciiTheme="minorHAnsi" w:hAnsiTheme="minorHAnsi"/>
          <w:b/>
          <w:sz w:val="22"/>
          <w:szCs w:val="22"/>
        </w:rPr>
        <w:t xml:space="preserve">why is it </w:t>
      </w:r>
      <w:r w:rsidRPr="00053BA3">
        <w:rPr>
          <w:rFonts w:asciiTheme="minorHAnsi" w:hAnsiTheme="minorHAnsi"/>
          <w:b/>
          <w:sz w:val="22"/>
          <w:szCs w:val="22"/>
        </w:rPr>
        <w:t xml:space="preserve">important? </w:t>
      </w:r>
    </w:p>
    <w:p w:rsidR="00053BA3" w:rsidRDefault="00053BA3" w:rsidP="006E3016">
      <w:pPr>
        <w:rPr>
          <w:rFonts w:asciiTheme="minorHAnsi" w:hAnsiTheme="minorHAnsi"/>
          <w:i/>
          <w:sz w:val="22"/>
          <w:szCs w:val="22"/>
        </w:rPr>
      </w:pPr>
      <w:r w:rsidRPr="00C76DBF">
        <w:rPr>
          <w:rFonts w:asciiTheme="minorHAnsi" w:hAnsiTheme="minorHAnsi"/>
          <w:i/>
          <w:sz w:val="22"/>
          <w:szCs w:val="22"/>
        </w:rPr>
        <w:t xml:space="preserve">A: </w:t>
      </w:r>
      <w:r w:rsidR="00B824F8" w:rsidRPr="00C76DBF">
        <w:rPr>
          <w:rFonts w:asciiTheme="minorHAnsi" w:hAnsiTheme="minorHAnsi"/>
          <w:i/>
          <w:sz w:val="22"/>
          <w:szCs w:val="22"/>
        </w:rPr>
        <w:t xml:space="preserve">Diagnostic assessment is </w:t>
      </w:r>
      <w:r w:rsidR="00303FDA">
        <w:rPr>
          <w:rFonts w:asciiTheme="minorHAnsi" w:hAnsiTheme="minorHAnsi"/>
          <w:i/>
          <w:sz w:val="22"/>
          <w:szCs w:val="22"/>
        </w:rPr>
        <w:t xml:space="preserve">given to individual students </w:t>
      </w:r>
      <w:r w:rsidR="00B824F8" w:rsidRPr="00C76DBF">
        <w:rPr>
          <w:rFonts w:asciiTheme="minorHAnsi" w:hAnsiTheme="minorHAnsi"/>
          <w:i/>
          <w:sz w:val="22"/>
          <w:szCs w:val="22"/>
        </w:rPr>
        <w:t xml:space="preserve">for the purpose of determining </w:t>
      </w:r>
      <w:r w:rsidR="00303FDA">
        <w:rPr>
          <w:rFonts w:asciiTheme="minorHAnsi" w:hAnsiTheme="minorHAnsi"/>
          <w:i/>
          <w:sz w:val="22"/>
          <w:szCs w:val="22"/>
        </w:rPr>
        <w:t xml:space="preserve">reading </w:t>
      </w:r>
      <w:r w:rsidR="00B824F8" w:rsidRPr="00C76DBF">
        <w:rPr>
          <w:rFonts w:asciiTheme="minorHAnsi" w:hAnsiTheme="minorHAnsi"/>
          <w:i/>
          <w:sz w:val="22"/>
          <w:szCs w:val="22"/>
        </w:rPr>
        <w:t xml:space="preserve">strengths and needs </w:t>
      </w:r>
      <w:r w:rsidR="00303FDA">
        <w:rPr>
          <w:rFonts w:asciiTheme="minorHAnsi" w:hAnsiTheme="minorHAnsi"/>
          <w:i/>
          <w:sz w:val="22"/>
          <w:szCs w:val="22"/>
        </w:rPr>
        <w:t xml:space="preserve">in the four essential reading components. </w:t>
      </w:r>
      <w:r w:rsidR="00303FDA" w:rsidRPr="0000051D">
        <w:rPr>
          <w:rFonts w:asciiTheme="minorHAnsi" w:hAnsiTheme="minorHAnsi"/>
          <w:i/>
          <w:sz w:val="22"/>
          <w:szCs w:val="22"/>
        </w:rPr>
        <w:t>Research</w:t>
      </w:r>
      <w:r w:rsidR="00303FDA">
        <w:rPr>
          <w:rFonts w:asciiTheme="minorHAnsi" w:hAnsiTheme="minorHAnsi"/>
          <w:i/>
          <w:sz w:val="22"/>
          <w:szCs w:val="22"/>
        </w:rPr>
        <w:t xml:space="preserve"> suggests that identifying </w:t>
      </w:r>
      <w:r w:rsidR="00261957">
        <w:rPr>
          <w:rFonts w:asciiTheme="minorHAnsi" w:hAnsiTheme="minorHAnsi"/>
          <w:i/>
          <w:sz w:val="22"/>
          <w:szCs w:val="22"/>
        </w:rPr>
        <w:t>students’</w:t>
      </w:r>
      <w:r w:rsidR="00303FDA">
        <w:rPr>
          <w:rFonts w:asciiTheme="minorHAnsi" w:hAnsiTheme="minorHAnsi"/>
          <w:i/>
          <w:sz w:val="22"/>
          <w:szCs w:val="22"/>
        </w:rPr>
        <w:t xml:space="preserve"> specific needs targets </w:t>
      </w:r>
      <w:r w:rsidR="005E4D04">
        <w:rPr>
          <w:rFonts w:asciiTheme="minorHAnsi" w:hAnsiTheme="minorHAnsi"/>
          <w:i/>
          <w:sz w:val="22"/>
          <w:szCs w:val="22"/>
        </w:rPr>
        <w:t xml:space="preserve">the resulting </w:t>
      </w:r>
      <w:r w:rsidR="00303FDA">
        <w:rPr>
          <w:rFonts w:asciiTheme="minorHAnsi" w:hAnsiTheme="minorHAnsi"/>
          <w:i/>
          <w:sz w:val="22"/>
          <w:szCs w:val="22"/>
        </w:rPr>
        <w:t>instruction and speeds up learning, provid</w:t>
      </w:r>
      <w:r w:rsidR="005173CE">
        <w:rPr>
          <w:rFonts w:asciiTheme="minorHAnsi" w:hAnsiTheme="minorHAnsi"/>
          <w:i/>
          <w:sz w:val="22"/>
          <w:szCs w:val="22"/>
        </w:rPr>
        <w:t>ing</w:t>
      </w:r>
      <w:r w:rsidR="00303FDA">
        <w:rPr>
          <w:rFonts w:asciiTheme="minorHAnsi" w:hAnsiTheme="minorHAnsi"/>
          <w:i/>
          <w:sz w:val="22"/>
          <w:szCs w:val="22"/>
        </w:rPr>
        <w:t xml:space="preserve"> positive reinforcement and motivation to a student to persevere. </w:t>
      </w:r>
    </w:p>
    <w:p w:rsidR="00090C68" w:rsidRDefault="00090C68" w:rsidP="006E3016">
      <w:pPr>
        <w:rPr>
          <w:rFonts w:asciiTheme="minorHAnsi" w:hAnsiTheme="minorHAnsi"/>
          <w:sz w:val="22"/>
          <w:szCs w:val="22"/>
        </w:rPr>
      </w:pPr>
    </w:p>
    <w:p w:rsidR="00183298" w:rsidRPr="00053BA3" w:rsidRDefault="00183298" w:rsidP="00183298">
      <w:pPr>
        <w:pStyle w:val="NormalWeb"/>
        <w:rPr>
          <w:rFonts w:asciiTheme="minorHAnsi" w:hAnsiTheme="minorHAnsi" w:cs="Tahoma"/>
          <w:b/>
          <w:color w:val="000000"/>
          <w:sz w:val="22"/>
          <w:szCs w:val="22"/>
        </w:rPr>
      </w:pPr>
      <w:r w:rsidRPr="00053BA3">
        <w:rPr>
          <w:rFonts w:asciiTheme="minorHAnsi" w:hAnsiTheme="minorHAnsi" w:cs="Tahoma"/>
          <w:b/>
          <w:color w:val="000000"/>
          <w:sz w:val="22"/>
          <w:szCs w:val="22"/>
        </w:rPr>
        <w:t>Q</w:t>
      </w:r>
      <w:r>
        <w:rPr>
          <w:rFonts w:asciiTheme="minorHAnsi" w:hAnsiTheme="minorHAnsi" w:cs="Tahoma"/>
          <w:b/>
          <w:color w:val="000000"/>
          <w:sz w:val="22"/>
          <w:szCs w:val="22"/>
        </w:rPr>
        <w:t>2</w:t>
      </w:r>
      <w:r w:rsidRPr="00053BA3">
        <w:rPr>
          <w:rFonts w:asciiTheme="minorHAnsi" w:hAnsiTheme="minorHAnsi" w:cs="Tahoma"/>
          <w:b/>
          <w:color w:val="000000"/>
          <w:sz w:val="22"/>
          <w:szCs w:val="22"/>
        </w:rPr>
        <w:t xml:space="preserve">. Is administering a diagnostic assessment recommended or required?  </w:t>
      </w:r>
    </w:p>
    <w:p w:rsidR="00183298" w:rsidRPr="00053BA3" w:rsidRDefault="00183298" w:rsidP="00183298">
      <w:pPr>
        <w:pStyle w:val="NormalWeb"/>
        <w:rPr>
          <w:rFonts w:asciiTheme="minorHAnsi" w:hAnsiTheme="minorHAnsi" w:cs="Tahoma"/>
          <w:i/>
          <w:color w:val="000000"/>
          <w:sz w:val="22"/>
          <w:szCs w:val="22"/>
        </w:rPr>
      </w:pPr>
      <w:r w:rsidRPr="00053BA3">
        <w:rPr>
          <w:rFonts w:asciiTheme="minorHAnsi" w:hAnsiTheme="minorHAnsi" w:cs="Tahoma"/>
          <w:i/>
          <w:color w:val="000000"/>
          <w:sz w:val="22"/>
          <w:szCs w:val="22"/>
        </w:rPr>
        <w:t>A.</w:t>
      </w:r>
      <w:r>
        <w:rPr>
          <w:rFonts w:asciiTheme="minorHAnsi" w:hAnsiTheme="minorHAnsi" w:cs="Tahoma"/>
          <w:i/>
          <w:color w:val="000000"/>
          <w:sz w:val="22"/>
          <w:szCs w:val="22"/>
        </w:rPr>
        <w:t xml:space="preserve"> </w:t>
      </w:r>
      <w:r w:rsidR="00930DFC">
        <w:rPr>
          <w:rFonts w:asciiTheme="minorHAnsi" w:hAnsiTheme="minorHAnsi" w:cs="Tahoma"/>
          <w:i/>
          <w:color w:val="000000"/>
          <w:sz w:val="22"/>
          <w:szCs w:val="22"/>
        </w:rPr>
        <w:t xml:space="preserve">Administering diagnostic assessment to adult students before instruction begins is a research-based practice at all levels and a critical component </w:t>
      </w:r>
      <w:r w:rsidR="00090C68">
        <w:rPr>
          <w:rFonts w:asciiTheme="minorHAnsi" w:hAnsiTheme="minorHAnsi" w:cs="Tahoma"/>
          <w:i/>
          <w:color w:val="000000"/>
          <w:sz w:val="22"/>
          <w:szCs w:val="22"/>
        </w:rPr>
        <w:t xml:space="preserve">and foundation </w:t>
      </w:r>
      <w:r w:rsidR="00930DFC">
        <w:rPr>
          <w:rFonts w:asciiTheme="minorHAnsi" w:hAnsiTheme="minorHAnsi" w:cs="Tahoma"/>
          <w:i/>
          <w:color w:val="000000"/>
          <w:sz w:val="22"/>
          <w:szCs w:val="22"/>
        </w:rPr>
        <w:t>of EBRI. A</w:t>
      </w:r>
      <w:r>
        <w:rPr>
          <w:rFonts w:asciiTheme="minorHAnsi" w:hAnsiTheme="minorHAnsi" w:cs="Tahoma"/>
          <w:i/>
          <w:color w:val="000000"/>
          <w:sz w:val="22"/>
          <w:szCs w:val="22"/>
        </w:rPr>
        <w:t xml:space="preserve">ny programs that </w:t>
      </w:r>
      <w:r w:rsidRPr="0059161F">
        <w:rPr>
          <w:rFonts w:asciiTheme="minorHAnsi" w:hAnsiTheme="minorHAnsi" w:cs="Tahoma"/>
          <w:i/>
          <w:color w:val="000000"/>
          <w:sz w:val="22"/>
          <w:szCs w:val="22"/>
          <w:u w:val="single"/>
        </w:rPr>
        <w:t>opt</w:t>
      </w:r>
      <w:r>
        <w:rPr>
          <w:rFonts w:asciiTheme="minorHAnsi" w:hAnsiTheme="minorHAnsi" w:cs="Tahoma"/>
          <w:i/>
          <w:color w:val="000000"/>
          <w:sz w:val="22"/>
          <w:szCs w:val="22"/>
        </w:rPr>
        <w:t xml:space="preserve"> to be trained in the STAR program are required to use a diagnostic assessment with their intermediate level students. </w:t>
      </w:r>
    </w:p>
    <w:p w:rsidR="00183298" w:rsidRPr="00053BA3" w:rsidRDefault="00183298" w:rsidP="00183298">
      <w:pPr>
        <w:pStyle w:val="NormalWeb"/>
        <w:rPr>
          <w:rFonts w:asciiTheme="minorHAnsi" w:hAnsiTheme="minorHAnsi" w:cs="Tahoma"/>
          <w:i/>
          <w:color w:val="000000"/>
          <w:sz w:val="22"/>
          <w:szCs w:val="22"/>
        </w:rPr>
      </w:pPr>
    </w:p>
    <w:p w:rsidR="00FF55CB" w:rsidRDefault="00053BA3" w:rsidP="00FF55CB">
      <w:pPr>
        <w:rPr>
          <w:rFonts w:asciiTheme="minorHAnsi" w:hAnsiTheme="minorHAnsi" w:cs="Tahoma"/>
          <w:b/>
          <w:color w:val="000000"/>
          <w:sz w:val="22"/>
          <w:szCs w:val="22"/>
        </w:rPr>
      </w:pPr>
      <w:r w:rsidRPr="00053BA3">
        <w:rPr>
          <w:rFonts w:asciiTheme="minorHAnsi" w:hAnsiTheme="minorHAnsi"/>
          <w:b/>
          <w:sz w:val="22"/>
          <w:szCs w:val="22"/>
        </w:rPr>
        <w:t>Q</w:t>
      </w:r>
      <w:r w:rsidR="00FF55CB">
        <w:rPr>
          <w:rFonts w:asciiTheme="minorHAnsi" w:hAnsiTheme="minorHAnsi"/>
          <w:b/>
          <w:sz w:val="22"/>
          <w:szCs w:val="22"/>
        </w:rPr>
        <w:t>3</w:t>
      </w:r>
      <w:r w:rsidRPr="00053BA3">
        <w:rPr>
          <w:rFonts w:asciiTheme="minorHAnsi" w:hAnsiTheme="minorHAnsi"/>
          <w:b/>
          <w:sz w:val="22"/>
          <w:szCs w:val="22"/>
        </w:rPr>
        <w:t xml:space="preserve">. </w:t>
      </w:r>
      <w:r w:rsidR="00183298" w:rsidRPr="00C76DBF">
        <w:rPr>
          <w:rFonts w:asciiTheme="minorHAnsi" w:hAnsiTheme="minorHAnsi" w:cs="Tahoma"/>
          <w:b/>
          <w:color w:val="000000"/>
          <w:sz w:val="22"/>
          <w:szCs w:val="22"/>
        </w:rPr>
        <w:t xml:space="preserve">What diagnostic assessment should be used at the GLE 0-3 and 9-12 levels? </w:t>
      </w:r>
      <w:r w:rsidR="00FF55CB">
        <w:rPr>
          <w:rFonts w:asciiTheme="minorHAnsi" w:hAnsiTheme="minorHAnsi" w:cs="Tahoma"/>
          <w:b/>
          <w:color w:val="000000"/>
          <w:sz w:val="22"/>
          <w:szCs w:val="22"/>
        </w:rPr>
        <w:t xml:space="preserve">How will training take place? How long will it take to administer the assessments? </w:t>
      </w:r>
    </w:p>
    <w:p w:rsidR="00FF55CB" w:rsidRPr="00891C29" w:rsidRDefault="00183298" w:rsidP="00090C68">
      <w:pPr>
        <w:pStyle w:val="ListParagraph"/>
        <w:ind w:left="0"/>
        <w:rPr>
          <w:rFonts w:ascii="Calibri" w:hAnsi="Calibri"/>
          <w:i/>
          <w:sz w:val="22"/>
          <w:szCs w:val="22"/>
        </w:rPr>
      </w:pPr>
      <w:r w:rsidRPr="00C76DBF">
        <w:rPr>
          <w:rFonts w:asciiTheme="minorHAnsi" w:hAnsiTheme="minorHAnsi" w:cs="Tahoma"/>
          <w:i/>
          <w:color w:val="000000"/>
          <w:sz w:val="22"/>
          <w:szCs w:val="22"/>
        </w:rPr>
        <w:t xml:space="preserve">A. </w:t>
      </w:r>
      <w:r w:rsidR="00090C68">
        <w:rPr>
          <w:rFonts w:asciiTheme="minorHAnsi" w:hAnsiTheme="minorHAnsi" w:cs="Tahoma"/>
          <w:i/>
          <w:color w:val="000000"/>
          <w:sz w:val="22"/>
          <w:szCs w:val="22"/>
        </w:rPr>
        <w:t xml:space="preserve">See information about the online SABES Diagnostic Assessments of Reading training at </w:t>
      </w:r>
      <w:hyperlink r:id="rId30" w:history="1">
        <w:r w:rsidR="00090C68" w:rsidRPr="00090C68">
          <w:rPr>
            <w:rStyle w:val="Hyperlink"/>
            <w:i/>
          </w:rPr>
          <w:t>https://www.sabes.org/event/13011</w:t>
        </w:r>
      </w:hyperlink>
      <w:r w:rsidR="00090C68">
        <w:t xml:space="preserve">. </w:t>
      </w:r>
      <w:r w:rsidR="00090C68" w:rsidRPr="00090C68">
        <w:rPr>
          <w:i/>
        </w:rPr>
        <w:t>For training dates, contact the</w:t>
      </w:r>
      <w:r w:rsidR="00090C68">
        <w:t xml:space="preserve"> </w:t>
      </w:r>
      <w:r w:rsidR="00090C68">
        <w:rPr>
          <w:rFonts w:asciiTheme="minorHAnsi" w:hAnsiTheme="minorHAnsi"/>
          <w:i/>
          <w:sz w:val="22"/>
          <w:szCs w:val="22"/>
        </w:rPr>
        <w:t xml:space="preserve">SABES PD Center at </w:t>
      </w:r>
      <w:hyperlink r:id="rId31" w:history="1">
        <w:r w:rsidR="00090C68" w:rsidRPr="00F81B32">
          <w:rPr>
            <w:rStyle w:val="Hyperlink"/>
            <w:i/>
          </w:rPr>
          <w:t>https://www.sabes.org/pd-center/ela</w:t>
        </w:r>
      </w:hyperlink>
      <w:r w:rsidR="00090C68" w:rsidRPr="00F81B32">
        <w:rPr>
          <w:i/>
        </w:rPr>
        <w:t>.</w:t>
      </w:r>
      <w:r w:rsidR="00090C68">
        <w:rPr>
          <w:i/>
        </w:rPr>
        <w:t xml:space="preserve">  </w:t>
      </w:r>
      <w:r w:rsidR="00090C68">
        <w:rPr>
          <w:rFonts w:ascii="Calibri" w:hAnsi="Calibri"/>
          <w:i/>
          <w:sz w:val="22"/>
          <w:szCs w:val="22"/>
        </w:rPr>
        <w:t>I</w:t>
      </w:r>
      <w:r w:rsidR="00FF55CB" w:rsidRPr="00891C29">
        <w:rPr>
          <w:rFonts w:ascii="Calibri" w:hAnsi="Calibri"/>
          <w:i/>
          <w:sz w:val="22"/>
          <w:szCs w:val="22"/>
        </w:rPr>
        <w:t>t should not take programs a significant amount of time or cost a lot of money to determine the correct instructional level and strengths and weakness</w:t>
      </w:r>
      <w:r w:rsidR="00261957" w:rsidRPr="00891C29">
        <w:rPr>
          <w:rFonts w:ascii="Calibri" w:hAnsi="Calibri"/>
          <w:i/>
          <w:sz w:val="22"/>
          <w:szCs w:val="22"/>
        </w:rPr>
        <w:t>es</w:t>
      </w:r>
      <w:r w:rsidR="00FF55CB" w:rsidRPr="00891C29">
        <w:rPr>
          <w:rFonts w:ascii="Calibri" w:hAnsi="Calibri"/>
          <w:i/>
          <w:sz w:val="22"/>
          <w:szCs w:val="22"/>
        </w:rPr>
        <w:t xml:space="preserve"> for each student. </w:t>
      </w:r>
    </w:p>
    <w:p w:rsidR="00C3610C" w:rsidRPr="00C3610C" w:rsidRDefault="00C3610C" w:rsidP="00C3610C">
      <w:pPr>
        <w:pStyle w:val="NormalWeb"/>
        <w:rPr>
          <w:rFonts w:asciiTheme="minorHAnsi" w:hAnsiTheme="minorHAnsi" w:cs="Tahoma"/>
          <w:color w:val="000000"/>
          <w:sz w:val="22"/>
          <w:szCs w:val="22"/>
        </w:rPr>
      </w:pPr>
    </w:p>
    <w:p w:rsidR="00053BA3" w:rsidRPr="00D12EB9" w:rsidRDefault="0086260B" w:rsidP="0072128C">
      <w:pPr>
        <w:pStyle w:val="NormalWeb"/>
        <w:rPr>
          <w:rFonts w:asciiTheme="minorHAnsi" w:hAnsiTheme="minorHAnsi" w:cs="Tahoma"/>
          <w:b/>
          <w:color w:val="000000"/>
          <w:sz w:val="22"/>
          <w:szCs w:val="22"/>
        </w:rPr>
      </w:pPr>
      <w:r w:rsidRPr="00D12EB9">
        <w:rPr>
          <w:rFonts w:asciiTheme="minorHAnsi" w:hAnsiTheme="minorHAnsi" w:cs="Tahoma"/>
          <w:b/>
          <w:color w:val="000000"/>
          <w:sz w:val="22"/>
          <w:szCs w:val="22"/>
        </w:rPr>
        <w:t>Q</w:t>
      </w:r>
      <w:r w:rsidR="0000051D">
        <w:rPr>
          <w:rFonts w:asciiTheme="minorHAnsi" w:hAnsiTheme="minorHAnsi" w:cs="Tahoma"/>
          <w:b/>
          <w:color w:val="000000"/>
          <w:sz w:val="22"/>
          <w:szCs w:val="22"/>
        </w:rPr>
        <w:t>4</w:t>
      </w:r>
      <w:r w:rsidR="000C58E2" w:rsidRPr="00D12EB9">
        <w:rPr>
          <w:rFonts w:asciiTheme="minorHAnsi" w:hAnsiTheme="minorHAnsi" w:cs="Tahoma"/>
          <w:b/>
          <w:color w:val="000000"/>
          <w:sz w:val="22"/>
          <w:szCs w:val="22"/>
        </w:rPr>
        <w:t>.</w:t>
      </w:r>
      <w:r w:rsidRPr="00D12EB9">
        <w:rPr>
          <w:rFonts w:asciiTheme="minorHAnsi" w:hAnsiTheme="minorHAnsi" w:cs="Tahoma"/>
          <w:b/>
          <w:color w:val="000000"/>
          <w:sz w:val="22"/>
          <w:szCs w:val="22"/>
        </w:rPr>
        <w:t xml:space="preserve"> </w:t>
      </w:r>
      <w:r w:rsidR="00053BA3" w:rsidRPr="00D12EB9">
        <w:rPr>
          <w:rFonts w:asciiTheme="minorHAnsi" w:hAnsiTheme="minorHAnsi" w:cs="Tahoma"/>
          <w:b/>
          <w:color w:val="000000"/>
          <w:sz w:val="22"/>
          <w:szCs w:val="22"/>
        </w:rPr>
        <w:t>As a teacher trained in STAR, I have used the DAR (</w:t>
      </w:r>
      <w:r w:rsidR="00053BA3" w:rsidRPr="00FF55CB">
        <w:rPr>
          <w:rFonts w:asciiTheme="minorHAnsi" w:hAnsiTheme="minorHAnsi" w:cs="Tahoma"/>
          <w:b/>
          <w:i/>
          <w:color w:val="000000"/>
          <w:sz w:val="22"/>
          <w:szCs w:val="22"/>
        </w:rPr>
        <w:t>Diagnostic Assessments in Reading</w:t>
      </w:r>
      <w:r w:rsidR="00053BA3" w:rsidRPr="00D12EB9">
        <w:rPr>
          <w:rFonts w:asciiTheme="minorHAnsi" w:hAnsiTheme="minorHAnsi" w:cs="Tahoma"/>
          <w:b/>
          <w:color w:val="000000"/>
          <w:sz w:val="22"/>
          <w:szCs w:val="22"/>
        </w:rPr>
        <w:t xml:space="preserve">) with my intermediate level (GLE 4-8) students. Must I use the DAR with beginner </w:t>
      </w:r>
      <w:r w:rsidR="00CA761E">
        <w:rPr>
          <w:rFonts w:asciiTheme="minorHAnsi" w:hAnsiTheme="minorHAnsi" w:cs="Tahoma"/>
          <w:b/>
          <w:color w:val="000000"/>
          <w:sz w:val="22"/>
          <w:szCs w:val="22"/>
        </w:rPr>
        <w:t xml:space="preserve">(GLE 0-3) </w:t>
      </w:r>
      <w:r w:rsidR="00053BA3" w:rsidRPr="00D12EB9">
        <w:rPr>
          <w:rFonts w:asciiTheme="minorHAnsi" w:hAnsiTheme="minorHAnsi" w:cs="Tahoma"/>
          <w:b/>
          <w:color w:val="000000"/>
          <w:sz w:val="22"/>
          <w:szCs w:val="22"/>
        </w:rPr>
        <w:t xml:space="preserve">and </w:t>
      </w:r>
      <w:r w:rsidR="00CA761E">
        <w:rPr>
          <w:rFonts w:asciiTheme="minorHAnsi" w:hAnsiTheme="minorHAnsi" w:cs="Tahoma"/>
          <w:b/>
          <w:color w:val="000000"/>
          <w:sz w:val="22"/>
          <w:szCs w:val="22"/>
        </w:rPr>
        <w:t>a</w:t>
      </w:r>
      <w:r w:rsidR="00053BA3" w:rsidRPr="00D12EB9">
        <w:rPr>
          <w:rFonts w:asciiTheme="minorHAnsi" w:hAnsiTheme="minorHAnsi" w:cs="Tahoma"/>
          <w:b/>
          <w:color w:val="000000"/>
          <w:sz w:val="22"/>
          <w:szCs w:val="22"/>
        </w:rPr>
        <w:t xml:space="preserve">dvanced </w:t>
      </w:r>
      <w:r w:rsidR="00CA761E">
        <w:rPr>
          <w:rFonts w:asciiTheme="minorHAnsi" w:hAnsiTheme="minorHAnsi" w:cs="Tahoma"/>
          <w:b/>
          <w:color w:val="000000"/>
          <w:sz w:val="22"/>
          <w:szCs w:val="22"/>
        </w:rPr>
        <w:t xml:space="preserve">(GLE 9-12) </w:t>
      </w:r>
      <w:r w:rsidR="00053BA3" w:rsidRPr="00D12EB9">
        <w:rPr>
          <w:rFonts w:asciiTheme="minorHAnsi" w:hAnsiTheme="minorHAnsi" w:cs="Tahoma"/>
          <w:b/>
          <w:color w:val="000000"/>
          <w:sz w:val="22"/>
          <w:szCs w:val="22"/>
        </w:rPr>
        <w:t>level students also?</w:t>
      </w:r>
    </w:p>
    <w:p w:rsidR="0072128C" w:rsidRPr="000C58E2" w:rsidRDefault="00053BA3" w:rsidP="00090C68">
      <w:pPr>
        <w:pStyle w:val="NormalWeb"/>
        <w:rPr>
          <w:rFonts w:asciiTheme="minorHAnsi" w:hAnsiTheme="minorHAnsi"/>
          <w:i/>
          <w:sz w:val="22"/>
          <w:szCs w:val="22"/>
        </w:rPr>
      </w:pPr>
      <w:r w:rsidRPr="00D12EB9">
        <w:rPr>
          <w:rFonts w:asciiTheme="minorHAnsi" w:hAnsiTheme="minorHAnsi" w:cs="Tahoma"/>
          <w:i/>
          <w:color w:val="000000"/>
          <w:sz w:val="22"/>
          <w:szCs w:val="22"/>
        </w:rPr>
        <w:t xml:space="preserve">A:  </w:t>
      </w:r>
      <w:r w:rsidR="00CA761E">
        <w:rPr>
          <w:rFonts w:asciiTheme="minorHAnsi" w:hAnsiTheme="minorHAnsi" w:cs="Tahoma"/>
          <w:i/>
          <w:color w:val="000000"/>
          <w:sz w:val="22"/>
          <w:szCs w:val="22"/>
        </w:rPr>
        <w:t>No, not unless the teacher and program director wish to</w:t>
      </w:r>
      <w:r w:rsidR="00FF55CB">
        <w:rPr>
          <w:rFonts w:asciiTheme="minorHAnsi" w:hAnsiTheme="minorHAnsi" w:cs="Tahoma"/>
          <w:i/>
          <w:color w:val="000000"/>
          <w:sz w:val="22"/>
          <w:szCs w:val="22"/>
        </w:rPr>
        <w:t>. SABES will be providing training on how to administer and score free diagnostic assessments.</w:t>
      </w:r>
    </w:p>
    <w:p w:rsidR="00DA0032" w:rsidRDefault="00DA0032" w:rsidP="000C58E2">
      <w:pPr>
        <w:jc w:val="center"/>
        <w:rPr>
          <w:rFonts w:asciiTheme="minorHAnsi" w:hAnsiTheme="minorHAnsi"/>
          <w:b/>
          <w:sz w:val="22"/>
          <w:szCs w:val="22"/>
          <w:u w:val="single"/>
        </w:rPr>
      </w:pPr>
    </w:p>
    <w:p w:rsidR="00090C68" w:rsidRDefault="00090C68" w:rsidP="000C58E2">
      <w:pPr>
        <w:jc w:val="center"/>
        <w:rPr>
          <w:rFonts w:asciiTheme="minorHAnsi" w:hAnsiTheme="minorHAnsi"/>
          <w:b/>
          <w:sz w:val="22"/>
          <w:szCs w:val="22"/>
          <w:u w:val="single"/>
        </w:rPr>
      </w:pPr>
    </w:p>
    <w:p w:rsidR="00091B79" w:rsidRDefault="00091B79">
      <w:pPr>
        <w:rPr>
          <w:rFonts w:asciiTheme="minorHAnsi" w:hAnsiTheme="minorHAnsi"/>
          <w:b/>
          <w:sz w:val="22"/>
          <w:szCs w:val="22"/>
          <w:u w:val="single"/>
        </w:rPr>
      </w:pPr>
      <w:r>
        <w:rPr>
          <w:rFonts w:asciiTheme="minorHAnsi" w:hAnsiTheme="minorHAnsi"/>
          <w:b/>
          <w:sz w:val="22"/>
          <w:szCs w:val="22"/>
          <w:u w:val="single"/>
        </w:rPr>
        <w:br w:type="page"/>
      </w:r>
    </w:p>
    <w:p w:rsidR="00821EAC" w:rsidRDefault="00821EAC" w:rsidP="005B3904">
      <w:pPr>
        <w:pStyle w:val="Heading1"/>
      </w:pPr>
      <w:bookmarkStart w:id="0" w:name="_GoBack"/>
      <w:r>
        <w:lastRenderedPageBreak/>
        <w:t>Recommended Practices for Reading Instruction at all Levels</w:t>
      </w:r>
    </w:p>
    <w:bookmarkEnd w:id="0"/>
    <w:p w:rsidR="00821EAC" w:rsidRDefault="00821EAC" w:rsidP="00821EAC">
      <w:pPr>
        <w:rPr>
          <w:rFonts w:asciiTheme="minorHAnsi" w:hAnsiTheme="minorHAnsi"/>
          <w:sz w:val="22"/>
          <w:szCs w:val="22"/>
        </w:rPr>
      </w:pPr>
    </w:p>
    <w:p w:rsidR="00821EAC" w:rsidRPr="001100B3" w:rsidRDefault="00821EAC" w:rsidP="00821EAC">
      <w:pPr>
        <w:rPr>
          <w:rFonts w:asciiTheme="minorHAnsi" w:hAnsiTheme="minorHAnsi"/>
          <w:b/>
          <w:sz w:val="22"/>
          <w:szCs w:val="22"/>
        </w:rPr>
      </w:pPr>
      <w:r w:rsidRPr="001100B3">
        <w:rPr>
          <w:rFonts w:asciiTheme="minorHAnsi" w:hAnsiTheme="minorHAnsi"/>
          <w:b/>
          <w:sz w:val="22"/>
          <w:szCs w:val="22"/>
        </w:rPr>
        <w:t>Q</w:t>
      </w:r>
      <w:r w:rsidR="001100B3">
        <w:rPr>
          <w:rFonts w:asciiTheme="minorHAnsi" w:hAnsiTheme="minorHAnsi"/>
          <w:b/>
          <w:sz w:val="22"/>
          <w:szCs w:val="22"/>
        </w:rPr>
        <w:t>1</w:t>
      </w:r>
      <w:r w:rsidRPr="001100B3">
        <w:rPr>
          <w:rFonts w:asciiTheme="minorHAnsi" w:hAnsiTheme="minorHAnsi"/>
          <w:b/>
          <w:sz w:val="22"/>
          <w:szCs w:val="22"/>
        </w:rPr>
        <w:t>. Do I need to teach EBRI in all four components?</w:t>
      </w:r>
    </w:p>
    <w:p w:rsidR="00821EAC" w:rsidRDefault="00821EAC" w:rsidP="00821EAC">
      <w:pPr>
        <w:rPr>
          <w:rFonts w:asciiTheme="minorHAnsi" w:hAnsiTheme="minorHAnsi"/>
          <w:i/>
          <w:sz w:val="22"/>
          <w:szCs w:val="22"/>
        </w:rPr>
      </w:pPr>
      <w:r w:rsidRPr="00821EAC">
        <w:rPr>
          <w:rFonts w:asciiTheme="minorHAnsi" w:hAnsiTheme="minorHAnsi"/>
          <w:i/>
          <w:sz w:val="22"/>
          <w:szCs w:val="22"/>
        </w:rPr>
        <w:t xml:space="preserve">A: </w:t>
      </w:r>
      <w:r w:rsidR="00B57BDD" w:rsidRPr="00096F7A">
        <w:rPr>
          <w:rFonts w:asciiTheme="minorHAnsi" w:hAnsiTheme="minorHAnsi"/>
          <w:i/>
          <w:sz w:val="22"/>
          <w:szCs w:val="22"/>
        </w:rPr>
        <w:t>T</w:t>
      </w:r>
      <w:r w:rsidR="002777B8" w:rsidRPr="00096F7A">
        <w:rPr>
          <w:rFonts w:asciiTheme="minorHAnsi" w:hAnsiTheme="minorHAnsi"/>
          <w:i/>
          <w:sz w:val="22"/>
          <w:szCs w:val="22"/>
        </w:rPr>
        <w:t>he components</w:t>
      </w:r>
      <w:r w:rsidR="002777B8">
        <w:rPr>
          <w:rFonts w:asciiTheme="minorHAnsi" w:hAnsiTheme="minorHAnsi"/>
          <w:i/>
          <w:sz w:val="22"/>
          <w:szCs w:val="22"/>
        </w:rPr>
        <w:t xml:space="preserve"> to focus on depend on the diagnostic assessment results and the reading level of the student. </w:t>
      </w:r>
      <w:r w:rsidRPr="00821EAC">
        <w:rPr>
          <w:rFonts w:asciiTheme="minorHAnsi" w:hAnsiTheme="minorHAnsi"/>
          <w:i/>
          <w:sz w:val="22"/>
          <w:szCs w:val="22"/>
        </w:rPr>
        <w:t xml:space="preserve">Research suggests that it is most effective to focus on the following reading components for students at these </w:t>
      </w:r>
      <w:r w:rsidR="006C73F3">
        <w:rPr>
          <w:rFonts w:asciiTheme="minorHAnsi" w:hAnsiTheme="minorHAnsi"/>
          <w:i/>
          <w:sz w:val="22"/>
          <w:szCs w:val="22"/>
        </w:rPr>
        <w:t>three</w:t>
      </w:r>
      <w:r w:rsidRPr="00821EAC">
        <w:rPr>
          <w:rFonts w:asciiTheme="minorHAnsi" w:hAnsiTheme="minorHAnsi"/>
          <w:i/>
          <w:sz w:val="22"/>
          <w:szCs w:val="22"/>
        </w:rPr>
        <w:t xml:space="preserve"> levels:</w:t>
      </w:r>
    </w:p>
    <w:p w:rsidR="00E806EB" w:rsidRPr="00821EAC" w:rsidRDefault="00E806EB" w:rsidP="00821EAC">
      <w:pPr>
        <w:rPr>
          <w:rFonts w:asciiTheme="minorHAnsi" w:hAnsiTheme="minorHAnsi"/>
          <w:i/>
          <w:sz w:val="22"/>
          <w:szCs w:val="22"/>
        </w:rPr>
      </w:pPr>
    </w:p>
    <w:p w:rsidR="00821EAC" w:rsidRDefault="00821EAC" w:rsidP="00821EAC">
      <w:pPr>
        <w:pStyle w:val="ListParagraph"/>
        <w:numPr>
          <w:ilvl w:val="0"/>
          <w:numId w:val="18"/>
        </w:numPr>
        <w:rPr>
          <w:rFonts w:asciiTheme="minorHAnsi" w:hAnsiTheme="minorHAnsi"/>
          <w:i/>
          <w:sz w:val="22"/>
          <w:szCs w:val="22"/>
        </w:rPr>
      </w:pPr>
      <w:r w:rsidRPr="00821EAC">
        <w:rPr>
          <w:rFonts w:asciiTheme="minorHAnsi" w:hAnsiTheme="minorHAnsi"/>
          <w:i/>
          <w:sz w:val="22"/>
          <w:szCs w:val="22"/>
        </w:rPr>
        <w:t>Beginner level (GLE 0-3)</w:t>
      </w:r>
      <w:r>
        <w:rPr>
          <w:rFonts w:asciiTheme="minorHAnsi" w:hAnsiTheme="minorHAnsi"/>
          <w:i/>
          <w:sz w:val="22"/>
          <w:szCs w:val="22"/>
        </w:rPr>
        <w:t xml:space="preserve"> priority focus should be on </w:t>
      </w:r>
      <w:r w:rsidR="00FF55CB">
        <w:rPr>
          <w:rFonts w:asciiTheme="minorHAnsi" w:hAnsiTheme="minorHAnsi"/>
          <w:i/>
          <w:sz w:val="22"/>
          <w:szCs w:val="22"/>
        </w:rPr>
        <w:t>b</w:t>
      </w:r>
      <w:r>
        <w:rPr>
          <w:rFonts w:asciiTheme="minorHAnsi" w:hAnsiTheme="minorHAnsi"/>
          <w:i/>
          <w:sz w:val="22"/>
          <w:szCs w:val="22"/>
        </w:rPr>
        <w:t xml:space="preserve">uilding alphabetics and fluency skills using EBRI strategies in these two components. A smaller focus may be placed on building vocabulary </w:t>
      </w:r>
      <w:r w:rsidR="004C3AE7">
        <w:rPr>
          <w:rFonts w:asciiTheme="minorHAnsi" w:hAnsiTheme="minorHAnsi"/>
          <w:i/>
          <w:sz w:val="22"/>
          <w:szCs w:val="22"/>
        </w:rPr>
        <w:t>skills in Tier 2 and needed Tier 1 words</w:t>
      </w:r>
      <w:r>
        <w:rPr>
          <w:rFonts w:asciiTheme="minorHAnsi" w:hAnsiTheme="minorHAnsi"/>
          <w:i/>
          <w:sz w:val="22"/>
          <w:szCs w:val="22"/>
        </w:rPr>
        <w:t>, also using EBRI strategies</w:t>
      </w:r>
      <w:r w:rsidR="006C73F3">
        <w:rPr>
          <w:rFonts w:asciiTheme="minorHAnsi" w:hAnsiTheme="minorHAnsi"/>
          <w:i/>
          <w:sz w:val="22"/>
          <w:szCs w:val="22"/>
        </w:rPr>
        <w:t>;</w:t>
      </w:r>
    </w:p>
    <w:p w:rsidR="00821EAC" w:rsidRPr="00821EAC" w:rsidRDefault="00821EAC" w:rsidP="004C3AE7">
      <w:pPr>
        <w:pStyle w:val="ListParagraph"/>
        <w:rPr>
          <w:rFonts w:asciiTheme="minorHAnsi" w:hAnsiTheme="minorHAnsi"/>
          <w:i/>
          <w:sz w:val="22"/>
          <w:szCs w:val="22"/>
        </w:rPr>
      </w:pPr>
    </w:p>
    <w:p w:rsidR="00821EAC" w:rsidRPr="00821EAC" w:rsidRDefault="00821EAC" w:rsidP="00821EAC">
      <w:pPr>
        <w:pStyle w:val="ListParagraph"/>
        <w:numPr>
          <w:ilvl w:val="0"/>
          <w:numId w:val="18"/>
        </w:numPr>
        <w:rPr>
          <w:rFonts w:asciiTheme="minorHAnsi" w:hAnsiTheme="minorHAnsi"/>
          <w:i/>
          <w:sz w:val="22"/>
          <w:szCs w:val="22"/>
        </w:rPr>
      </w:pPr>
      <w:r w:rsidRPr="00821EAC">
        <w:rPr>
          <w:rFonts w:asciiTheme="minorHAnsi" w:hAnsiTheme="minorHAnsi"/>
          <w:i/>
          <w:sz w:val="22"/>
          <w:szCs w:val="22"/>
        </w:rPr>
        <w:t>Intermediate</w:t>
      </w:r>
      <w:r w:rsidR="00261957">
        <w:rPr>
          <w:rFonts w:asciiTheme="minorHAnsi" w:hAnsiTheme="minorHAnsi"/>
          <w:i/>
          <w:sz w:val="22"/>
          <w:szCs w:val="22"/>
        </w:rPr>
        <w:t xml:space="preserve"> level</w:t>
      </w:r>
      <w:r w:rsidRPr="00821EAC">
        <w:rPr>
          <w:rFonts w:asciiTheme="minorHAnsi" w:hAnsiTheme="minorHAnsi"/>
          <w:i/>
          <w:sz w:val="22"/>
          <w:szCs w:val="22"/>
        </w:rPr>
        <w:t xml:space="preserve"> (GLE 4-8)</w:t>
      </w:r>
      <w:r w:rsidR="004C3AE7">
        <w:rPr>
          <w:rFonts w:asciiTheme="minorHAnsi" w:hAnsiTheme="minorHAnsi"/>
          <w:i/>
          <w:sz w:val="22"/>
          <w:szCs w:val="22"/>
        </w:rPr>
        <w:t xml:space="preserve"> priority focus </w:t>
      </w:r>
      <w:r w:rsidR="00806902">
        <w:rPr>
          <w:rFonts w:asciiTheme="minorHAnsi" w:hAnsiTheme="minorHAnsi"/>
          <w:i/>
          <w:sz w:val="22"/>
          <w:szCs w:val="22"/>
        </w:rPr>
        <w:t xml:space="preserve">should be on two or three of the </w:t>
      </w:r>
      <w:r w:rsidR="006C73F3">
        <w:rPr>
          <w:rFonts w:asciiTheme="minorHAnsi" w:hAnsiTheme="minorHAnsi"/>
          <w:i/>
          <w:sz w:val="22"/>
          <w:szCs w:val="22"/>
        </w:rPr>
        <w:t xml:space="preserve">four </w:t>
      </w:r>
      <w:r w:rsidR="00806902">
        <w:rPr>
          <w:rFonts w:asciiTheme="minorHAnsi" w:hAnsiTheme="minorHAnsi"/>
          <w:i/>
          <w:sz w:val="22"/>
          <w:szCs w:val="22"/>
        </w:rPr>
        <w:t>components, but without administering a diagnostic assessment it is impossible to know which of the components are most needed</w:t>
      </w:r>
      <w:r w:rsidR="0024564C">
        <w:rPr>
          <w:rFonts w:asciiTheme="minorHAnsi" w:hAnsiTheme="minorHAnsi"/>
          <w:i/>
          <w:sz w:val="22"/>
          <w:szCs w:val="22"/>
        </w:rPr>
        <w:t xml:space="preserve">. Individual students’ needs vary in terms of </w:t>
      </w:r>
      <w:r w:rsidR="00261957">
        <w:rPr>
          <w:rFonts w:asciiTheme="minorHAnsi" w:hAnsiTheme="minorHAnsi"/>
          <w:i/>
          <w:sz w:val="22"/>
          <w:szCs w:val="22"/>
        </w:rPr>
        <w:t xml:space="preserve">which of the four components are </w:t>
      </w:r>
      <w:r w:rsidR="0024564C">
        <w:rPr>
          <w:rFonts w:asciiTheme="minorHAnsi" w:hAnsiTheme="minorHAnsi"/>
          <w:i/>
          <w:sz w:val="22"/>
          <w:szCs w:val="22"/>
        </w:rPr>
        <w:t xml:space="preserve">most needed </w:t>
      </w:r>
      <w:r w:rsidR="00261957">
        <w:rPr>
          <w:rFonts w:asciiTheme="minorHAnsi" w:hAnsiTheme="minorHAnsi"/>
          <w:i/>
          <w:sz w:val="22"/>
          <w:szCs w:val="22"/>
        </w:rPr>
        <w:t>to be addressed in instruction</w:t>
      </w:r>
      <w:r w:rsidR="006C73F3">
        <w:rPr>
          <w:rFonts w:asciiTheme="minorHAnsi" w:hAnsiTheme="minorHAnsi"/>
          <w:i/>
          <w:sz w:val="22"/>
          <w:szCs w:val="22"/>
        </w:rPr>
        <w:t>;</w:t>
      </w:r>
      <w:r w:rsidR="00E806EB">
        <w:rPr>
          <w:rFonts w:asciiTheme="minorHAnsi" w:hAnsiTheme="minorHAnsi"/>
          <w:i/>
          <w:sz w:val="22"/>
          <w:szCs w:val="22"/>
        </w:rPr>
        <w:t xml:space="preserve"> and</w:t>
      </w:r>
    </w:p>
    <w:p w:rsidR="004C3AE7" w:rsidRDefault="004C3AE7" w:rsidP="004C3AE7">
      <w:pPr>
        <w:pStyle w:val="ListParagraph"/>
        <w:rPr>
          <w:rFonts w:asciiTheme="minorHAnsi" w:hAnsiTheme="minorHAnsi"/>
          <w:i/>
          <w:sz w:val="22"/>
          <w:szCs w:val="22"/>
        </w:rPr>
      </w:pPr>
    </w:p>
    <w:p w:rsidR="00821EAC" w:rsidRDefault="00821EAC" w:rsidP="00821EAC">
      <w:pPr>
        <w:pStyle w:val="ListParagraph"/>
        <w:numPr>
          <w:ilvl w:val="0"/>
          <w:numId w:val="18"/>
        </w:numPr>
        <w:rPr>
          <w:rFonts w:asciiTheme="minorHAnsi" w:hAnsiTheme="minorHAnsi"/>
          <w:i/>
          <w:sz w:val="22"/>
          <w:szCs w:val="22"/>
        </w:rPr>
      </w:pPr>
      <w:r w:rsidRPr="00821EAC">
        <w:rPr>
          <w:rFonts w:asciiTheme="minorHAnsi" w:hAnsiTheme="minorHAnsi"/>
          <w:i/>
          <w:sz w:val="22"/>
          <w:szCs w:val="22"/>
        </w:rPr>
        <w:t>Advanced</w:t>
      </w:r>
      <w:r w:rsidR="00261957">
        <w:rPr>
          <w:rFonts w:asciiTheme="minorHAnsi" w:hAnsiTheme="minorHAnsi"/>
          <w:i/>
          <w:sz w:val="22"/>
          <w:szCs w:val="22"/>
        </w:rPr>
        <w:t xml:space="preserve"> level</w:t>
      </w:r>
      <w:r w:rsidRPr="00821EAC">
        <w:rPr>
          <w:rFonts w:asciiTheme="minorHAnsi" w:hAnsiTheme="minorHAnsi"/>
          <w:i/>
          <w:sz w:val="22"/>
          <w:szCs w:val="22"/>
        </w:rPr>
        <w:t xml:space="preserve"> (GLE 9-12)</w:t>
      </w:r>
      <w:r>
        <w:rPr>
          <w:rFonts w:asciiTheme="minorHAnsi" w:hAnsiTheme="minorHAnsi"/>
          <w:i/>
          <w:sz w:val="22"/>
          <w:szCs w:val="22"/>
        </w:rPr>
        <w:t xml:space="preserve"> priority focus should be on </w:t>
      </w:r>
      <w:r w:rsidR="006C73F3">
        <w:rPr>
          <w:rFonts w:asciiTheme="minorHAnsi" w:hAnsiTheme="minorHAnsi"/>
          <w:i/>
          <w:sz w:val="22"/>
          <w:szCs w:val="22"/>
        </w:rPr>
        <w:t>b</w:t>
      </w:r>
      <w:r>
        <w:rPr>
          <w:rFonts w:asciiTheme="minorHAnsi" w:hAnsiTheme="minorHAnsi"/>
          <w:i/>
          <w:sz w:val="22"/>
          <w:szCs w:val="22"/>
        </w:rPr>
        <w:t>uilding vocabulary and comprehension skills using EBRI strategies in these two components. A smaller focus may be placed on reading texts at the GLE 9-12 level</w:t>
      </w:r>
      <w:r w:rsidR="00261957">
        <w:rPr>
          <w:rFonts w:asciiTheme="minorHAnsi" w:hAnsiTheme="minorHAnsi"/>
          <w:i/>
          <w:sz w:val="22"/>
          <w:szCs w:val="22"/>
        </w:rPr>
        <w:t xml:space="preserve"> fluently</w:t>
      </w:r>
      <w:r>
        <w:rPr>
          <w:rFonts w:asciiTheme="minorHAnsi" w:hAnsiTheme="minorHAnsi"/>
          <w:i/>
          <w:sz w:val="22"/>
          <w:szCs w:val="22"/>
        </w:rPr>
        <w:t>, also using EBRI strategies.</w:t>
      </w:r>
    </w:p>
    <w:p w:rsidR="006C73F3" w:rsidRDefault="006C73F3" w:rsidP="00821EAC">
      <w:pPr>
        <w:rPr>
          <w:rFonts w:asciiTheme="minorHAnsi" w:hAnsiTheme="minorHAnsi"/>
          <w:i/>
          <w:sz w:val="22"/>
          <w:szCs w:val="22"/>
        </w:rPr>
      </w:pPr>
    </w:p>
    <w:p w:rsidR="00821EAC" w:rsidRDefault="00821EAC" w:rsidP="00821EAC">
      <w:pPr>
        <w:rPr>
          <w:rFonts w:asciiTheme="minorHAnsi" w:hAnsiTheme="minorHAnsi"/>
          <w:sz w:val="22"/>
          <w:szCs w:val="22"/>
        </w:rPr>
      </w:pPr>
      <w:r>
        <w:rPr>
          <w:rFonts w:asciiTheme="minorHAnsi" w:hAnsiTheme="minorHAnsi"/>
          <w:i/>
          <w:sz w:val="22"/>
          <w:szCs w:val="22"/>
        </w:rPr>
        <w:t>F</w:t>
      </w:r>
      <w:r w:rsidR="006C73F3">
        <w:rPr>
          <w:rFonts w:asciiTheme="minorHAnsi" w:hAnsiTheme="minorHAnsi"/>
          <w:i/>
          <w:sz w:val="22"/>
          <w:szCs w:val="22"/>
        </w:rPr>
        <w:t xml:space="preserve">ind </w:t>
      </w:r>
      <w:r>
        <w:rPr>
          <w:rFonts w:asciiTheme="minorHAnsi" w:hAnsiTheme="minorHAnsi"/>
          <w:i/>
          <w:sz w:val="22"/>
          <w:szCs w:val="22"/>
        </w:rPr>
        <w:t>more information</w:t>
      </w:r>
      <w:r w:rsidR="006C73F3">
        <w:rPr>
          <w:rFonts w:asciiTheme="minorHAnsi" w:hAnsiTheme="minorHAnsi"/>
          <w:i/>
          <w:sz w:val="22"/>
          <w:szCs w:val="22"/>
        </w:rPr>
        <w:t xml:space="preserve"> </w:t>
      </w:r>
      <w:r w:rsidRPr="00821EAC">
        <w:rPr>
          <w:rFonts w:asciiTheme="minorHAnsi" w:hAnsiTheme="minorHAnsi"/>
          <w:i/>
          <w:sz w:val="22"/>
          <w:szCs w:val="22"/>
        </w:rPr>
        <w:t>on pages 2 and 3 in the document,</w:t>
      </w:r>
      <w:r>
        <w:rPr>
          <w:rFonts w:asciiTheme="minorHAnsi" w:hAnsiTheme="minorHAnsi"/>
          <w:sz w:val="22"/>
          <w:szCs w:val="22"/>
        </w:rPr>
        <w:t xml:space="preserve"> </w:t>
      </w:r>
      <w:r w:rsidR="00090C68" w:rsidRPr="00090C68">
        <w:rPr>
          <w:rFonts w:asciiTheme="minorHAnsi" w:hAnsiTheme="minorHAnsi"/>
          <w:i/>
          <w:sz w:val="22"/>
          <w:szCs w:val="22"/>
        </w:rPr>
        <w:t>EBRI Overview Chart</w:t>
      </w:r>
      <w:r w:rsidR="00CA761E" w:rsidRPr="00090C68">
        <w:rPr>
          <w:rFonts w:asciiTheme="minorHAnsi" w:hAnsiTheme="minorHAnsi"/>
          <w:i/>
          <w:sz w:val="22"/>
          <w:szCs w:val="22"/>
        </w:rPr>
        <w:t>,</w:t>
      </w:r>
      <w:r w:rsidR="00CA761E">
        <w:rPr>
          <w:rFonts w:asciiTheme="minorHAnsi" w:hAnsiTheme="minorHAnsi"/>
          <w:sz w:val="22"/>
          <w:szCs w:val="22"/>
        </w:rPr>
        <w:t xml:space="preserve"> </w:t>
      </w:r>
      <w:r w:rsidR="006C73F3">
        <w:rPr>
          <w:rFonts w:asciiTheme="minorHAnsi" w:hAnsiTheme="minorHAnsi"/>
          <w:i/>
          <w:sz w:val="22"/>
          <w:szCs w:val="22"/>
        </w:rPr>
        <w:t xml:space="preserve">at </w:t>
      </w:r>
      <w:hyperlink r:id="rId32" w:history="1">
        <w:r w:rsidR="006C73F3" w:rsidRPr="00067EB3">
          <w:rPr>
            <w:rStyle w:val="Hyperlink"/>
            <w:rFonts w:asciiTheme="minorHAnsi" w:hAnsiTheme="minorHAnsi"/>
            <w:i/>
            <w:sz w:val="22"/>
            <w:szCs w:val="22"/>
          </w:rPr>
          <w:t>http://www.doe.mass.edu/acls/rfp/star.html</w:t>
        </w:r>
      </w:hyperlink>
      <w:r w:rsidR="006C73F3">
        <w:rPr>
          <w:rFonts w:asciiTheme="minorHAnsi" w:hAnsiTheme="minorHAnsi"/>
          <w:i/>
          <w:sz w:val="22"/>
          <w:szCs w:val="22"/>
        </w:rPr>
        <w:t xml:space="preserve"> </w:t>
      </w:r>
      <w:r w:rsidR="00CA761E">
        <w:rPr>
          <w:rFonts w:asciiTheme="minorHAnsi" w:hAnsiTheme="minorHAnsi"/>
          <w:sz w:val="22"/>
          <w:szCs w:val="22"/>
        </w:rPr>
        <w:t>and attend professional development in EBRI techniques.</w:t>
      </w:r>
    </w:p>
    <w:p w:rsidR="00C76DBF" w:rsidRPr="00821EAC" w:rsidRDefault="00C76DBF" w:rsidP="00821EAC">
      <w:pPr>
        <w:rPr>
          <w:rFonts w:asciiTheme="minorHAnsi" w:hAnsiTheme="minorHAnsi"/>
          <w:sz w:val="22"/>
          <w:szCs w:val="22"/>
        </w:rPr>
      </w:pPr>
    </w:p>
    <w:p w:rsidR="001100B3" w:rsidRPr="001100B3" w:rsidRDefault="001100B3" w:rsidP="001100B3">
      <w:pPr>
        <w:rPr>
          <w:rFonts w:asciiTheme="minorHAnsi" w:hAnsiTheme="minorHAnsi"/>
          <w:b/>
          <w:sz w:val="22"/>
          <w:szCs w:val="22"/>
        </w:rPr>
      </w:pPr>
      <w:r w:rsidRPr="001100B3">
        <w:rPr>
          <w:rFonts w:asciiTheme="minorHAnsi" w:hAnsiTheme="minorHAnsi"/>
          <w:b/>
          <w:sz w:val="22"/>
          <w:szCs w:val="22"/>
        </w:rPr>
        <w:t>Q</w:t>
      </w:r>
      <w:r>
        <w:rPr>
          <w:rFonts w:asciiTheme="minorHAnsi" w:hAnsiTheme="minorHAnsi"/>
          <w:b/>
          <w:sz w:val="22"/>
          <w:szCs w:val="22"/>
        </w:rPr>
        <w:t>2</w:t>
      </w:r>
      <w:r w:rsidRPr="001100B3">
        <w:rPr>
          <w:rFonts w:asciiTheme="minorHAnsi" w:hAnsiTheme="minorHAnsi"/>
          <w:b/>
          <w:sz w:val="22"/>
          <w:szCs w:val="22"/>
        </w:rPr>
        <w:t>. There are many EBRI Strategies. How do I know which ones to use with my students?</w:t>
      </w:r>
    </w:p>
    <w:p w:rsidR="001100B3" w:rsidRDefault="001100B3" w:rsidP="001100B3">
      <w:pPr>
        <w:rPr>
          <w:rFonts w:asciiTheme="minorHAnsi" w:hAnsiTheme="minorHAnsi"/>
          <w:i/>
          <w:sz w:val="22"/>
          <w:szCs w:val="22"/>
        </w:rPr>
      </w:pPr>
      <w:r w:rsidRPr="001100B3">
        <w:rPr>
          <w:rFonts w:asciiTheme="minorHAnsi" w:hAnsiTheme="minorHAnsi"/>
          <w:i/>
          <w:sz w:val="22"/>
          <w:szCs w:val="22"/>
        </w:rPr>
        <w:t>A:</w:t>
      </w:r>
      <w:r w:rsidR="002777B8">
        <w:rPr>
          <w:rFonts w:asciiTheme="minorHAnsi" w:hAnsiTheme="minorHAnsi"/>
          <w:i/>
          <w:sz w:val="22"/>
          <w:szCs w:val="22"/>
        </w:rPr>
        <w:t xml:space="preserve"> Knowing which strategies are most appropriate for particular reading instruction levels and how to implement these strategies is the focus of </w:t>
      </w:r>
      <w:r w:rsidR="00090C68">
        <w:rPr>
          <w:rFonts w:asciiTheme="minorHAnsi" w:hAnsiTheme="minorHAnsi"/>
          <w:i/>
          <w:sz w:val="22"/>
          <w:szCs w:val="22"/>
        </w:rPr>
        <w:t>p</w:t>
      </w:r>
      <w:r w:rsidR="002777B8">
        <w:rPr>
          <w:rFonts w:asciiTheme="minorHAnsi" w:hAnsiTheme="minorHAnsi"/>
          <w:i/>
          <w:sz w:val="22"/>
          <w:szCs w:val="22"/>
        </w:rPr>
        <w:t xml:space="preserve">rofessional development. Teachers </w:t>
      </w:r>
      <w:r w:rsidR="00090C68">
        <w:rPr>
          <w:rFonts w:asciiTheme="minorHAnsi" w:hAnsiTheme="minorHAnsi"/>
          <w:i/>
          <w:sz w:val="22"/>
          <w:szCs w:val="22"/>
        </w:rPr>
        <w:t xml:space="preserve">who </w:t>
      </w:r>
      <w:r w:rsidR="00D640E8">
        <w:rPr>
          <w:rFonts w:asciiTheme="minorHAnsi" w:hAnsiTheme="minorHAnsi"/>
          <w:i/>
          <w:sz w:val="22"/>
          <w:szCs w:val="22"/>
        </w:rPr>
        <w:t xml:space="preserve">participate in SABES professional development will be better prepared for providing students with the appropriate EBRI practices to move them ahead. </w:t>
      </w:r>
    </w:p>
    <w:p w:rsidR="00FF55CB" w:rsidRDefault="00FF55CB" w:rsidP="001100B3">
      <w:pPr>
        <w:rPr>
          <w:rFonts w:asciiTheme="minorHAnsi" w:hAnsiTheme="minorHAnsi"/>
          <w:i/>
          <w:sz w:val="22"/>
          <w:szCs w:val="22"/>
        </w:rPr>
      </w:pPr>
    </w:p>
    <w:p w:rsidR="00FF55CB" w:rsidRPr="00FF55CB" w:rsidRDefault="00FF55CB" w:rsidP="001100B3">
      <w:pPr>
        <w:rPr>
          <w:rFonts w:asciiTheme="minorHAnsi" w:hAnsiTheme="minorHAnsi"/>
          <w:b/>
          <w:sz w:val="22"/>
          <w:szCs w:val="22"/>
        </w:rPr>
      </w:pPr>
      <w:r w:rsidRPr="00FF55CB">
        <w:rPr>
          <w:rFonts w:asciiTheme="minorHAnsi" w:hAnsiTheme="minorHAnsi"/>
          <w:b/>
          <w:sz w:val="22"/>
          <w:szCs w:val="22"/>
        </w:rPr>
        <w:t>Q3. Why aren’t comprehension strategies taught at every level, beginner through advanced?</w:t>
      </w:r>
    </w:p>
    <w:p w:rsidR="00FF55CB" w:rsidRPr="00FF55CB" w:rsidRDefault="00FF55CB" w:rsidP="00FF55CB">
      <w:pPr>
        <w:rPr>
          <w:rFonts w:asciiTheme="minorHAnsi" w:hAnsiTheme="minorHAnsi"/>
          <w:i/>
          <w:sz w:val="22"/>
          <w:szCs w:val="22"/>
        </w:rPr>
      </w:pPr>
      <w:r w:rsidRPr="001100B3">
        <w:rPr>
          <w:rFonts w:asciiTheme="minorHAnsi" w:hAnsiTheme="minorHAnsi"/>
          <w:i/>
          <w:sz w:val="22"/>
          <w:szCs w:val="22"/>
        </w:rPr>
        <w:t>A:</w:t>
      </w:r>
      <w:r>
        <w:rPr>
          <w:rFonts w:asciiTheme="minorHAnsi" w:hAnsiTheme="minorHAnsi"/>
          <w:i/>
          <w:sz w:val="22"/>
          <w:szCs w:val="22"/>
        </w:rPr>
        <w:t xml:space="preserve"> </w:t>
      </w:r>
      <w:r w:rsidRPr="00FF55CB">
        <w:rPr>
          <w:rFonts w:asciiTheme="minorHAnsi" w:hAnsiTheme="minorHAnsi"/>
          <w:i/>
          <w:sz w:val="22"/>
          <w:szCs w:val="22"/>
        </w:rPr>
        <w:t xml:space="preserve">A failure to comprehend may be the consequence, not the cause, of a reading problem. </w:t>
      </w:r>
      <w:r>
        <w:rPr>
          <w:rFonts w:asciiTheme="minorHAnsi" w:hAnsiTheme="minorHAnsi"/>
          <w:i/>
          <w:sz w:val="22"/>
          <w:szCs w:val="22"/>
        </w:rPr>
        <w:t xml:space="preserve">This concept is an important one that is covered in detail in </w:t>
      </w:r>
      <w:r w:rsidR="00EC5FC9">
        <w:rPr>
          <w:rFonts w:asciiTheme="minorHAnsi" w:hAnsiTheme="minorHAnsi"/>
          <w:i/>
          <w:sz w:val="22"/>
          <w:szCs w:val="22"/>
        </w:rPr>
        <w:t>SABES professional development</w:t>
      </w:r>
      <w:r>
        <w:rPr>
          <w:rFonts w:asciiTheme="minorHAnsi" w:hAnsiTheme="minorHAnsi"/>
          <w:i/>
          <w:sz w:val="22"/>
          <w:szCs w:val="22"/>
        </w:rPr>
        <w:t xml:space="preserve">. For a brief explanation, see the 2010 document, </w:t>
      </w:r>
      <w:r w:rsidRPr="00FF55CB">
        <w:rPr>
          <w:rFonts w:asciiTheme="minorHAnsi" w:hAnsiTheme="minorHAnsi"/>
          <w:sz w:val="22"/>
          <w:szCs w:val="22"/>
        </w:rPr>
        <w:t>The Massachusetts ABE Revised Reading Strand’s</w:t>
      </w:r>
      <w:r w:rsidR="00EC5FC9">
        <w:rPr>
          <w:rFonts w:asciiTheme="minorHAnsi" w:hAnsiTheme="minorHAnsi"/>
          <w:sz w:val="22"/>
          <w:szCs w:val="22"/>
        </w:rPr>
        <w:t xml:space="preserve"> Section 4: Supporting Research and Implications for Teaching, </w:t>
      </w:r>
      <w:r>
        <w:rPr>
          <w:rFonts w:asciiTheme="minorHAnsi" w:hAnsiTheme="minorHAnsi"/>
          <w:i/>
          <w:sz w:val="22"/>
          <w:szCs w:val="22"/>
        </w:rPr>
        <w:t>by John Strucker</w:t>
      </w:r>
      <w:r w:rsidR="00EC5FC9">
        <w:rPr>
          <w:rFonts w:asciiTheme="minorHAnsi" w:hAnsiTheme="minorHAnsi"/>
          <w:i/>
          <w:sz w:val="22"/>
          <w:szCs w:val="22"/>
        </w:rPr>
        <w:t xml:space="preserve">, at </w:t>
      </w:r>
      <w:hyperlink r:id="rId33" w:history="1">
        <w:r w:rsidR="00EC5FC9" w:rsidRPr="00EE0AB3">
          <w:rPr>
            <w:rStyle w:val="Hyperlink"/>
            <w:rFonts w:asciiTheme="minorHAnsi" w:hAnsiTheme="minorHAnsi"/>
            <w:i/>
            <w:sz w:val="22"/>
            <w:szCs w:val="22"/>
          </w:rPr>
          <w:t>http://www.sabes.org/content/revised-reading-strand-ma-curriculum-frameworks</w:t>
        </w:r>
      </w:hyperlink>
      <w:r>
        <w:rPr>
          <w:rFonts w:asciiTheme="minorHAnsi" w:hAnsiTheme="minorHAnsi"/>
          <w:i/>
          <w:sz w:val="22"/>
          <w:szCs w:val="22"/>
        </w:rPr>
        <w:t>.</w:t>
      </w:r>
    </w:p>
    <w:p w:rsidR="00B44DC0" w:rsidRPr="00364D46" w:rsidRDefault="00B44DC0" w:rsidP="00B44DC0">
      <w:pPr>
        <w:pStyle w:val="NormalWeb"/>
        <w:jc w:val="center"/>
        <w:rPr>
          <w:rFonts w:asciiTheme="minorHAnsi" w:hAnsiTheme="minorHAnsi"/>
          <w:b/>
          <w:sz w:val="22"/>
          <w:szCs w:val="22"/>
        </w:rPr>
      </w:pPr>
    </w:p>
    <w:p w:rsidR="0072128C" w:rsidRPr="00B44DC0" w:rsidRDefault="00E002D4" w:rsidP="0072128C">
      <w:pPr>
        <w:pStyle w:val="NormalWeb"/>
        <w:rPr>
          <w:rFonts w:asciiTheme="minorHAnsi" w:hAnsiTheme="minorHAnsi"/>
          <w:b/>
          <w:sz w:val="22"/>
          <w:szCs w:val="22"/>
        </w:rPr>
      </w:pPr>
      <w:r w:rsidRPr="00B44DC0">
        <w:rPr>
          <w:rFonts w:asciiTheme="minorHAnsi" w:hAnsiTheme="minorHAnsi"/>
          <w:b/>
          <w:sz w:val="22"/>
          <w:szCs w:val="22"/>
        </w:rPr>
        <w:t>Q</w:t>
      </w:r>
      <w:r w:rsidR="00DA0032">
        <w:rPr>
          <w:rFonts w:asciiTheme="minorHAnsi" w:hAnsiTheme="minorHAnsi"/>
          <w:b/>
          <w:sz w:val="22"/>
          <w:szCs w:val="22"/>
        </w:rPr>
        <w:t>4</w:t>
      </w:r>
      <w:r w:rsidR="000C58E2" w:rsidRPr="00B44DC0">
        <w:rPr>
          <w:rFonts w:asciiTheme="minorHAnsi" w:hAnsiTheme="minorHAnsi"/>
          <w:b/>
          <w:sz w:val="22"/>
          <w:szCs w:val="22"/>
        </w:rPr>
        <w:t>.</w:t>
      </w:r>
      <w:r w:rsidRPr="00B44DC0">
        <w:rPr>
          <w:rFonts w:asciiTheme="minorHAnsi" w:hAnsiTheme="minorHAnsi"/>
          <w:b/>
          <w:sz w:val="22"/>
          <w:szCs w:val="22"/>
        </w:rPr>
        <w:t xml:space="preserve"> </w:t>
      </w:r>
      <w:r w:rsidR="0072128C" w:rsidRPr="00B44DC0">
        <w:rPr>
          <w:rFonts w:asciiTheme="minorHAnsi" w:hAnsiTheme="minorHAnsi"/>
          <w:b/>
          <w:sz w:val="22"/>
          <w:szCs w:val="22"/>
        </w:rPr>
        <w:t>Has there been any consideration of reviews of the different reading in</w:t>
      </w:r>
      <w:r w:rsidR="00B57BDD">
        <w:rPr>
          <w:rFonts w:asciiTheme="minorHAnsi" w:hAnsiTheme="minorHAnsi"/>
          <w:b/>
          <w:sz w:val="22"/>
          <w:szCs w:val="22"/>
        </w:rPr>
        <w:t xml:space="preserve">structional methods (e.g., Orton Gillingham) </w:t>
      </w:r>
      <w:r w:rsidR="0072128C" w:rsidRPr="00B44DC0">
        <w:rPr>
          <w:rFonts w:asciiTheme="minorHAnsi" w:hAnsiTheme="minorHAnsi"/>
          <w:b/>
          <w:sz w:val="22"/>
          <w:szCs w:val="22"/>
        </w:rPr>
        <w:t>and their effectiveness in ABE that could be shared with the field?</w:t>
      </w:r>
    </w:p>
    <w:p w:rsidR="00E002D4" w:rsidRPr="00B57BDD" w:rsidRDefault="00E002D4" w:rsidP="0072128C">
      <w:pPr>
        <w:pStyle w:val="NormalWeb"/>
        <w:rPr>
          <w:rFonts w:asciiTheme="minorHAnsi" w:hAnsiTheme="minorHAnsi"/>
          <w:i/>
          <w:color w:val="C00000"/>
          <w:sz w:val="22"/>
          <w:szCs w:val="22"/>
        </w:rPr>
      </w:pPr>
      <w:r w:rsidRPr="000C58E2">
        <w:rPr>
          <w:rFonts w:asciiTheme="minorHAnsi" w:hAnsiTheme="minorHAnsi"/>
          <w:i/>
          <w:sz w:val="22"/>
          <w:szCs w:val="22"/>
        </w:rPr>
        <w:t>A</w:t>
      </w:r>
      <w:r w:rsidR="000C58E2">
        <w:rPr>
          <w:rFonts w:asciiTheme="minorHAnsi" w:hAnsiTheme="minorHAnsi"/>
          <w:i/>
          <w:sz w:val="22"/>
          <w:szCs w:val="22"/>
        </w:rPr>
        <w:t>.</w:t>
      </w:r>
      <w:r w:rsidRPr="000C58E2">
        <w:rPr>
          <w:rFonts w:asciiTheme="minorHAnsi" w:hAnsiTheme="minorHAnsi"/>
          <w:i/>
          <w:sz w:val="22"/>
          <w:szCs w:val="22"/>
        </w:rPr>
        <w:t xml:space="preserve"> </w:t>
      </w:r>
      <w:r w:rsidR="009B40CD">
        <w:rPr>
          <w:rFonts w:asciiTheme="minorHAnsi" w:hAnsiTheme="minorHAnsi"/>
          <w:i/>
          <w:sz w:val="22"/>
          <w:szCs w:val="22"/>
        </w:rPr>
        <w:t xml:space="preserve">ACLS staff already performed this already and consulted with national reading experts. The resulting information in the document, Provision of Instruction in the Essential Components of Reading: Guidance for FY2018 was informed by their expertise. </w:t>
      </w:r>
      <w:r w:rsidR="00B57BDD" w:rsidRPr="00096F7A">
        <w:rPr>
          <w:rFonts w:asciiTheme="minorHAnsi" w:hAnsiTheme="minorHAnsi"/>
          <w:i/>
          <w:sz w:val="22"/>
          <w:szCs w:val="22"/>
        </w:rPr>
        <w:t xml:space="preserve"> </w:t>
      </w:r>
    </w:p>
    <w:p w:rsidR="0072128C" w:rsidRPr="000C58E2" w:rsidRDefault="0072128C" w:rsidP="0072128C">
      <w:pPr>
        <w:rPr>
          <w:rFonts w:asciiTheme="minorHAnsi" w:hAnsiTheme="minorHAnsi"/>
          <w:i/>
        </w:rPr>
      </w:pPr>
    </w:p>
    <w:p w:rsidR="00E002D4" w:rsidRPr="000C58E2" w:rsidRDefault="00E002D4" w:rsidP="0072128C">
      <w:pPr>
        <w:rPr>
          <w:rFonts w:asciiTheme="minorHAnsi" w:hAnsiTheme="minorHAnsi"/>
          <w:b/>
          <w:sz w:val="22"/>
          <w:szCs w:val="22"/>
        </w:rPr>
      </w:pPr>
      <w:r w:rsidRPr="000C58E2">
        <w:rPr>
          <w:rFonts w:asciiTheme="minorHAnsi" w:hAnsiTheme="minorHAnsi"/>
          <w:b/>
          <w:sz w:val="22"/>
          <w:szCs w:val="22"/>
        </w:rPr>
        <w:t>Q</w:t>
      </w:r>
      <w:r w:rsidR="00DA0032">
        <w:rPr>
          <w:rFonts w:asciiTheme="minorHAnsi" w:hAnsiTheme="minorHAnsi"/>
          <w:b/>
          <w:sz w:val="22"/>
          <w:szCs w:val="22"/>
        </w:rPr>
        <w:t>5</w:t>
      </w:r>
      <w:r w:rsidR="000C58E2" w:rsidRPr="000C58E2">
        <w:rPr>
          <w:rFonts w:asciiTheme="minorHAnsi" w:hAnsiTheme="minorHAnsi"/>
          <w:b/>
          <w:sz w:val="22"/>
          <w:szCs w:val="22"/>
        </w:rPr>
        <w:t>.</w:t>
      </w:r>
      <w:r w:rsidRPr="000C58E2">
        <w:rPr>
          <w:rFonts w:asciiTheme="minorHAnsi" w:hAnsiTheme="minorHAnsi"/>
          <w:b/>
          <w:sz w:val="22"/>
          <w:szCs w:val="22"/>
        </w:rPr>
        <w:t xml:space="preserve"> </w:t>
      </w:r>
      <w:r w:rsidR="007D4C25">
        <w:rPr>
          <w:rFonts w:asciiTheme="minorHAnsi" w:hAnsiTheme="minorHAnsi"/>
          <w:b/>
          <w:sz w:val="22"/>
          <w:szCs w:val="22"/>
        </w:rPr>
        <w:t>I</w:t>
      </w:r>
      <w:r w:rsidRPr="000C58E2">
        <w:rPr>
          <w:rFonts w:asciiTheme="minorHAnsi" w:hAnsiTheme="minorHAnsi"/>
          <w:b/>
          <w:sz w:val="22"/>
          <w:szCs w:val="22"/>
        </w:rPr>
        <w:t xml:space="preserve">s there an </w:t>
      </w:r>
      <w:r w:rsidR="0072128C" w:rsidRPr="000C58E2">
        <w:rPr>
          <w:rFonts w:asciiTheme="minorHAnsi" w:hAnsiTheme="minorHAnsi"/>
          <w:b/>
          <w:sz w:val="22"/>
          <w:szCs w:val="22"/>
        </w:rPr>
        <w:t>online resource review or compilation of reviews of vocabulary texts</w:t>
      </w:r>
      <w:r w:rsidRPr="000C58E2">
        <w:rPr>
          <w:rFonts w:asciiTheme="minorHAnsi" w:hAnsiTheme="minorHAnsi"/>
          <w:b/>
          <w:sz w:val="22"/>
          <w:szCs w:val="22"/>
        </w:rPr>
        <w:t xml:space="preserve">? </w:t>
      </w:r>
    </w:p>
    <w:p w:rsidR="0072128C" w:rsidRDefault="00E002D4" w:rsidP="0072128C">
      <w:pPr>
        <w:rPr>
          <w:rFonts w:asciiTheme="minorHAnsi" w:hAnsiTheme="minorHAnsi"/>
          <w:i/>
          <w:sz w:val="22"/>
          <w:szCs w:val="22"/>
        </w:rPr>
      </w:pPr>
      <w:r w:rsidRPr="000C58E2">
        <w:rPr>
          <w:rFonts w:asciiTheme="minorHAnsi" w:hAnsiTheme="minorHAnsi"/>
          <w:i/>
          <w:sz w:val="22"/>
          <w:szCs w:val="22"/>
        </w:rPr>
        <w:t>A</w:t>
      </w:r>
      <w:r w:rsidR="000C58E2" w:rsidRPr="000C58E2">
        <w:rPr>
          <w:rFonts w:asciiTheme="minorHAnsi" w:hAnsiTheme="minorHAnsi"/>
          <w:i/>
          <w:sz w:val="22"/>
          <w:szCs w:val="22"/>
        </w:rPr>
        <w:t>.</w:t>
      </w:r>
      <w:r w:rsidRPr="000C58E2">
        <w:rPr>
          <w:rFonts w:asciiTheme="minorHAnsi" w:hAnsiTheme="minorHAnsi"/>
          <w:i/>
          <w:sz w:val="22"/>
          <w:szCs w:val="22"/>
        </w:rPr>
        <w:t xml:space="preserve"> No, but </w:t>
      </w:r>
      <w:r w:rsidR="00B57BDD" w:rsidRPr="00096F7A">
        <w:rPr>
          <w:rFonts w:asciiTheme="minorHAnsi" w:hAnsiTheme="minorHAnsi"/>
          <w:i/>
          <w:sz w:val="22"/>
          <w:szCs w:val="22"/>
        </w:rPr>
        <w:t xml:space="preserve">a compilation of EBRI recommended resources </w:t>
      </w:r>
      <w:r w:rsidR="00096F7A" w:rsidRPr="00096F7A">
        <w:rPr>
          <w:rFonts w:asciiTheme="minorHAnsi" w:hAnsiTheme="minorHAnsi"/>
          <w:i/>
          <w:sz w:val="22"/>
          <w:szCs w:val="22"/>
        </w:rPr>
        <w:t>is on</w:t>
      </w:r>
      <w:r w:rsidR="00B57BDD" w:rsidRPr="00096F7A">
        <w:rPr>
          <w:rFonts w:asciiTheme="minorHAnsi" w:hAnsiTheme="minorHAnsi"/>
          <w:i/>
          <w:sz w:val="22"/>
          <w:szCs w:val="22"/>
        </w:rPr>
        <w:t xml:space="preserve"> </w:t>
      </w:r>
      <w:r w:rsidR="002777B8" w:rsidRPr="00096F7A">
        <w:rPr>
          <w:rFonts w:asciiTheme="minorHAnsi" w:hAnsiTheme="minorHAnsi"/>
          <w:i/>
          <w:sz w:val="22"/>
          <w:szCs w:val="22"/>
        </w:rPr>
        <w:t xml:space="preserve">the </w:t>
      </w:r>
      <w:r w:rsidRPr="00096F7A">
        <w:rPr>
          <w:rFonts w:asciiTheme="minorHAnsi" w:hAnsiTheme="minorHAnsi"/>
          <w:i/>
          <w:sz w:val="22"/>
          <w:szCs w:val="22"/>
        </w:rPr>
        <w:t xml:space="preserve">list of </w:t>
      </w:r>
      <w:r w:rsidR="002777B8" w:rsidRPr="00096F7A">
        <w:rPr>
          <w:rFonts w:asciiTheme="minorHAnsi" w:hAnsiTheme="minorHAnsi"/>
          <w:i/>
          <w:sz w:val="22"/>
          <w:szCs w:val="22"/>
        </w:rPr>
        <w:t>items SABES intend</w:t>
      </w:r>
      <w:r w:rsidR="00004717">
        <w:rPr>
          <w:rFonts w:asciiTheme="minorHAnsi" w:hAnsiTheme="minorHAnsi"/>
          <w:i/>
          <w:sz w:val="22"/>
          <w:szCs w:val="22"/>
        </w:rPr>
        <w:t>s</w:t>
      </w:r>
      <w:r w:rsidR="002777B8" w:rsidRPr="00096F7A">
        <w:rPr>
          <w:rFonts w:asciiTheme="minorHAnsi" w:hAnsiTheme="minorHAnsi"/>
          <w:i/>
          <w:sz w:val="22"/>
          <w:szCs w:val="22"/>
        </w:rPr>
        <w:t xml:space="preserve"> </w:t>
      </w:r>
      <w:r w:rsidRPr="00096F7A">
        <w:rPr>
          <w:rFonts w:asciiTheme="minorHAnsi" w:hAnsiTheme="minorHAnsi"/>
          <w:i/>
          <w:sz w:val="22"/>
          <w:szCs w:val="22"/>
        </w:rPr>
        <w:t xml:space="preserve">to create. </w:t>
      </w:r>
    </w:p>
    <w:p w:rsidR="00004717" w:rsidRDefault="00004717">
      <w:pPr>
        <w:rPr>
          <w:rFonts w:asciiTheme="minorHAnsi" w:hAnsiTheme="minorHAnsi"/>
          <w:sz w:val="22"/>
          <w:szCs w:val="22"/>
        </w:rPr>
      </w:pPr>
    </w:p>
    <w:sectPr w:rsidR="00004717" w:rsidSect="00004717">
      <w:footerReference w:type="default" r:id="rId34"/>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283" w:rsidRDefault="00C65283" w:rsidP="000D4FEA">
      <w:r>
        <w:separator/>
      </w:r>
    </w:p>
  </w:endnote>
  <w:endnote w:type="continuationSeparator" w:id="0">
    <w:p w:rsidR="00C65283" w:rsidRDefault="00C65283" w:rsidP="000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853938"/>
      <w:docPartObj>
        <w:docPartGallery w:val="Page Numbers (Bottom of Page)"/>
        <w:docPartUnique/>
      </w:docPartObj>
    </w:sdtPr>
    <w:sdtEndPr/>
    <w:sdtContent>
      <w:p w:rsidR="007236CB" w:rsidRDefault="00245DF5" w:rsidP="005D52CC">
        <w:pPr>
          <w:pStyle w:val="Footer"/>
          <w:jc w:val="right"/>
        </w:pPr>
        <w:r w:rsidRPr="00245DF5">
          <w:rPr>
            <w:rFonts w:asciiTheme="minorHAnsi" w:hAnsiTheme="minorHAnsi" w:cstheme="minorHAnsi"/>
            <w:sz w:val="20"/>
            <w:szCs w:val="20"/>
          </w:rPr>
          <w:t>Revised August 2019</w:t>
        </w:r>
        <w:r w:rsidR="007236CB" w:rsidRPr="00245DF5">
          <w:rPr>
            <w:rFonts w:asciiTheme="minorHAnsi" w:hAnsiTheme="minorHAnsi"/>
            <w:sz w:val="22"/>
            <w:szCs w:val="22"/>
          </w:rPr>
          <w:t xml:space="preserve">     </w:t>
        </w:r>
        <w:r w:rsidR="009E677C" w:rsidRPr="00177BCB">
          <w:rPr>
            <w:rFonts w:asciiTheme="minorHAnsi" w:hAnsiTheme="minorHAnsi"/>
            <w:sz w:val="22"/>
            <w:szCs w:val="22"/>
          </w:rPr>
          <w:fldChar w:fldCharType="begin"/>
        </w:r>
        <w:r w:rsidR="007236CB" w:rsidRPr="00177BCB">
          <w:rPr>
            <w:rFonts w:asciiTheme="minorHAnsi" w:hAnsiTheme="minorHAnsi"/>
            <w:sz w:val="22"/>
            <w:szCs w:val="22"/>
          </w:rPr>
          <w:instrText xml:space="preserve"> PAGE   \* MERGEFORMAT </w:instrText>
        </w:r>
        <w:r w:rsidR="009E677C" w:rsidRPr="00177BCB">
          <w:rPr>
            <w:rFonts w:asciiTheme="minorHAnsi" w:hAnsiTheme="minorHAnsi"/>
            <w:sz w:val="22"/>
            <w:szCs w:val="22"/>
          </w:rPr>
          <w:fldChar w:fldCharType="separate"/>
        </w:r>
        <w:r w:rsidR="0072504C">
          <w:rPr>
            <w:rFonts w:asciiTheme="minorHAnsi" w:hAnsiTheme="minorHAnsi"/>
            <w:noProof/>
            <w:sz w:val="22"/>
            <w:szCs w:val="22"/>
          </w:rPr>
          <w:t>1</w:t>
        </w:r>
        <w:r w:rsidR="009E677C" w:rsidRPr="00177BCB">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283" w:rsidRDefault="00C65283" w:rsidP="000D4FEA">
      <w:r>
        <w:separator/>
      </w:r>
    </w:p>
  </w:footnote>
  <w:footnote w:type="continuationSeparator" w:id="0">
    <w:p w:rsidR="00C65283" w:rsidRDefault="00C65283" w:rsidP="000D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AE7"/>
    <w:multiLevelType w:val="hybridMultilevel"/>
    <w:tmpl w:val="D82E1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F1C35"/>
    <w:multiLevelType w:val="multilevel"/>
    <w:tmpl w:val="3BEEA7F8"/>
    <w:lvl w:ilvl="0">
      <w:start w:val="1"/>
      <w:numFmt w:val="bullet"/>
      <w:lvlText w:val=""/>
      <w:lvlJc w:val="left"/>
      <w:pPr>
        <w:tabs>
          <w:tab w:val="num" w:pos="720"/>
        </w:tabs>
        <w:ind w:left="720" w:hanging="360"/>
      </w:pPr>
      <w:rPr>
        <w:rFonts w:ascii="Wingdings" w:hAnsi="Wingdings"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DE0D59"/>
    <w:multiLevelType w:val="hybridMultilevel"/>
    <w:tmpl w:val="76CE1F38"/>
    <w:lvl w:ilvl="0" w:tplc="EAB4A46A">
      <w:start w:val="1"/>
      <w:numFmt w:val="upp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6DE2"/>
    <w:multiLevelType w:val="hybridMultilevel"/>
    <w:tmpl w:val="5164E4A4"/>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B3FCB"/>
    <w:multiLevelType w:val="hybridMultilevel"/>
    <w:tmpl w:val="0F0C9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961C6"/>
    <w:multiLevelType w:val="hybridMultilevel"/>
    <w:tmpl w:val="E27410E2"/>
    <w:lvl w:ilvl="0" w:tplc="04090005">
      <w:start w:val="1"/>
      <w:numFmt w:val="bullet"/>
      <w:lvlText w:val=""/>
      <w:lvlJc w:val="left"/>
      <w:pPr>
        <w:ind w:left="828" w:hanging="360"/>
      </w:pPr>
      <w:rPr>
        <w:rFonts w:ascii="Wingdings" w:hAnsi="Wingdings"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1DF574FA"/>
    <w:multiLevelType w:val="hybridMultilevel"/>
    <w:tmpl w:val="BA60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D3953"/>
    <w:multiLevelType w:val="hybridMultilevel"/>
    <w:tmpl w:val="6B0AE72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30696"/>
    <w:multiLevelType w:val="hybridMultilevel"/>
    <w:tmpl w:val="BBF67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74271"/>
    <w:multiLevelType w:val="multilevel"/>
    <w:tmpl w:val="4FB2B0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A2286F"/>
    <w:multiLevelType w:val="hybridMultilevel"/>
    <w:tmpl w:val="AE2E9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32448"/>
    <w:multiLevelType w:val="hybridMultilevel"/>
    <w:tmpl w:val="4C6E7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23A9D"/>
    <w:multiLevelType w:val="hybridMultilevel"/>
    <w:tmpl w:val="C8FCE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F11D7"/>
    <w:multiLevelType w:val="hybridMultilevel"/>
    <w:tmpl w:val="3DFA21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2F437C"/>
    <w:multiLevelType w:val="hybridMultilevel"/>
    <w:tmpl w:val="66067B04"/>
    <w:lvl w:ilvl="0" w:tplc="04090001">
      <w:start w:val="1"/>
      <w:numFmt w:val="bullet"/>
      <w:lvlText w:val=""/>
      <w:lvlJc w:val="left"/>
      <w:pPr>
        <w:ind w:left="720" w:hanging="360"/>
      </w:pPr>
      <w:rPr>
        <w:rFonts w:ascii="Symbol" w:hAnsi="Symbol" w:hint="default"/>
      </w:rPr>
    </w:lvl>
    <w:lvl w:ilvl="1" w:tplc="87D45B6E">
      <w:start w:val="2"/>
      <w:numFmt w:val="bullet"/>
      <w:lvlText w:val=""/>
      <w:lvlJc w:val="left"/>
      <w:pPr>
        <w:ind w:left="1440" w:hanging="360"/>
      </w:pPr>
      <w:rPr>
        <w:rFonts w:ascii="Symbol" w:hAnsi="Symbol" w:cs="Times New Roman" w:hint="default"/>
        <w:color w:val="40315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E2"/>
    <w:multiLevelType w:val="hybridMultilevel"/>
    <w:tmpl w:val="5FFE0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A76E9"/>
    <w:multiLevelType w:val="hybridMultilevel"/>
    <w:tmpl w:val="418264F2"/>
    <w:lvl w:ilvl="0" w:tplc="9DA2C4A8">
      <w:numFmt w:val="bullet"/>
      <w:lvlText w:val="-"/>
      <w:lvlJc w:val="left"/>
      <w:pPr>
        <w:ind w:left="720" w:hanging="360"/>
      </w:pPr>
      <w:rPr>
        <w:rFonts w:ascii="Cambria" w:hAnsi="Cambria"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33A24"/>
    <w:multiLevelType w:val="hybridMultilevel"/>
    <w:tmpl w:val="85384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4346A9"/>
    <w:multiLevelType w:val="hybridMultilevel"/>
    <w:tmpl w:val="A7E68B8A"/>
    <w:lvl w:ilvl="0" w:tplc="C582B5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F3B97"/>
    <w:multiLevelType w:val="hybridMultilevel"/>
    <w:tmpl w:val="A68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66F4E"/>
    <w:multiLevelType w:val="hybridMultilevel"/>
    <w:tmpl w:val="DC2C18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AB79AC"/>
    <w:multiLevelType w:val="hybridMultilevel"/>
    <w:tmpl w:val="422AC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330E9"/>
    <w:multiLevelType w:val="hybridMultilevel"/>
    <w:tmpl w:val="B77CA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5CA"/>
    <w:multiLevelType w:val="hybridMultilevel"/>
    <w:tmpl w:val="1A3CE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93837"/>
    <w:multiLevelType w:val="hybridMultilevel"/>
    <w:tmpl w:val="CC3CA634"/>
    <w:lvl w:ilvl="0" w:tplc="04090005">
      <w:start w:val="1"/>
      <w:numFmt w:val="bullet"/>
      <w:lvlText w:val=""/>
      <w:lvlJc w:val="left"/>
      <w:pPr>
        <w:ind w:left="720" w:hanging="360"/>
      </w:pPr>
      <w:rPr>
        <w:rFonts w:ascii="Wingdings" w:hAnsi="Wingding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209517F"/>
    <w:multiLevelType w:val="hybridMultilevel"/>
    <w:tmpl w:val="E8A231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E93365"/>
    <w:multiLevelType w:val="hybridMultilevel"/>
    <w:tmpl w:val="15F01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DF46E5"/>
    <w:multiLevelType w:val="hybridMultilevel"/>
    <w:tmpl w:val="B39E3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45DEC"/>
    <w:multiLevelType w:val="hybridMultilevel"/>
    <w:tmpl w:val="26141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93E19"/>
    <w:multiLevelType w:val="hybridMultilevel"/>
    <w:tmpl w:val="C174F3AE"/>
    <w:lvl w:ilvl="0" w:tplc="08EA7B76">
      <w:start w:val="1"/>
      <w:numFmt w:val="upperLetter"/>
      <w:lvlText w:val="%1."/>
      <w:lvlJc w:val="left"/>
      <w:pPr>
        <w:ind w:left="360" w:hanging="360"/>
      </w:pPr>
      <w:rPr>
        <w:rFonts w:ascii="Calibri" w:eastAsia="Times New Roman" w:hAnsi="Calibri" w:cs="Calibri"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DD0358"/>
    <w:multiLevelType w:val="hybridMultilevel"/>
    <w:tmpl w:val="64B6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209FB"/>
    <w:multiLevelType w:val="hybridMultilevel"/>
    <w:tmpl w:val="4B30FF46"/>
    <w:lvl w:ilvl="0" w:tplc="C09C99A6">
      <w:start w:val="1"/>
      <w:numFmt w:val="decimal"/>
      <w:lvlText w:val="%1."/>
      <w:lvlJc w:val="left"/>
      <w:pPr>
        <w:ind w:left="720" w:hanging="360"/>
      </w:pPr>
      <w:rPr>
        <w:rFonts w:asciiTheme="minorHAnsi" w:hAnsi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5"/>
  </w:num>
  <w:num w:numId="6">
    <w:abstractNumId w:val="22"/>
  </w:num>
  <w:num w:numId="7">
    <w:abstractNumId w:val="20"/>
  </w:num>
  <w:num w:numId="8">
    <w:abstractNumId w:val="29"/>
  </w:num>
  <w:num w:numId="9">
    <w:abstractNumId w:val="15"/>
  </w:num>
  <w:num w:numId="10">
    <w:abstractNumId w:val="13"/>
  </w:num>
  <w:num w:numId="11">
    <w:abstractNumId w:val="0"/>
  </w:num>
  <w:num w:numId="12">
    <w:abstractNumId w:val="6"/>
  </w:num>
  <w:num w:numId="13">
    <w:abstractNumId w:val="17"/>
  </w:num>
  <w:num w:numId="14">
    <w:abstractNumId w:val="26"/>
  </w:num>
  <w:num w:numId="15">
    <w:abstractNumId w:val="25"/>
  </w:num>
  <w:num w:numId="16">
    <w:abstractNumId w:val="23"/>
  </w:num>
  <w:num w:numId="17">
    <w:abstractNumId w:val="27"/>
  </w:num>
  <w:num w:numId="18">
    <w:abstractNumId w:val="12"/>
  </w:num>
  <w:num w:numId="19">
    <w:abstractNumId w:val="7"/>
  </w:num>
  <w:num w:numId="20">
    <w:abstractNumId w:val="14"/>
  </w:num>
  <w:num w:numId="21">
    <w:abstractNumId w:val="24"/>
  </w:num>
  <w:num w:numId="22">
    <w:abstractNumId w:val="16"/>
  </w:num>
  <w:num w:numId="23">
    <w:abstractNumId w:val="28"/>
  </w:num>
  <w:num w:numId="24">
    <w:abstractNumId w:val="4"/>
  </w:num>
  <w:num w:numId="25">
    <w:abstractNumId w:val="11"/>
  </w:num>
  <w:num w:numId="26">
    <w:abstractNumId w:val="3"/>
  </w:num>
  <w:num w:numId="27">
    <w:abstractNumId w:val="31"/>
  </w:num>
  <w:num w:numId="28">
    <w:abstractNumId w:val="30"/>
  </w:num>
  <w:num w:numId="29">
    <w:abstractNumId w:val="21"/>
  </w:num>
  <w:num w:numId="30">
    <w:abstractNumId w:val="19"/>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8C"/>
    <w:rsid w:val="0000051D"/>
    <w:rsid w:val="00004717"/>
    <w:rsid w:val="00006544"/>
    <w:rsid w:val="00015610"/>
    <w:rsid w:val="00015A56"/>
    <w:rsid w:val="00017EE3"/>
    <w:rsid w:val="000400DF"/>
    <w:rsid w:val="000454F9"/>
    <w:rsid w:val="0005018A"/>
    <w:rsid w:val="00053BA3"/>
    <w:rsid w:val="00066200"/>
    <w:rsid w:val="00073790"/>
    <w:rsid w:val="00085868"/>
    <w:rsid w:val="00090C68"/>
    <w:rsid w:val="00091B79"/>
    <w:rsid w:val="00091F31"/>
    <w:rsid w:val="00096F7A"/>
    <w:rsid w:val="000A3C2F"/>
    <w:rsid w:val="000C0AF4"/>
    <w:rsid w:val="000C58E2"/>
    <w:rsid w:val="000D4FEA"/>
    <w:rsid w:val="000F074E"/>
    <w:rsid w:val="000F417A"/>
    <w:rsid w:val="001049AC"/>
    <w:rsid w:val="00106627"/>
    <w:rsid w:val="0010691E"/>
    <w:rsid w:val="001100B3"/>
    <w:rsid w:val="00127A09"/>
    <w:rsid w:val="001361AF"/>
    <w:rsid w:val="001409AE"/>
    <w:rsid w:val="00152D04"/>
    <w:rsid w:val="00162B68"/>
    <w:rsid w:val="00163FC4"/>
    <w:rsid w:val="00171AB8"/>
    <w:rsid w:val="00177BCB"/>
    <w:rsid w:val="00183298"/>
    <w:rsid w:val="00196C4E"/>
    <w:rsid w:val="001A65FE"/>
    <w:rsid w:val="001F13BE"/>
    <w:rsid w:val="002048CB"/>
    <w:rsid w:val="00210258"/>
    <w:rsid w:val="0022575E"/>
    <w:rsid w:val="0024564C"/>
    <w:rsid w:val="00245DF5"/>
    <w:rsid w:val="00254EAE"/>
    <w:rsid w:val="00255CFA"/>
    <w:rsid w:val="002576A3"/>
    <w:rsid w:val="00261957"/>
    <w:rsid w:val="002745B1"/>
    <w:rsid w:val="002777B8"/>
    <w:rsid w:val="00293FC9"/>
    <w:rsid w:val="002A4642"/>
    <w:rsid w:val="002B35BA"/>
    <w:rsid w:val="002B7297"/>
    <w:rsid w:val="002B7A16"/>
    <w:rsid w:val="002C2DA2"/>
    <w:rsid w:val="002C2DE2"/>
    <w:rsid w:val="002C5B5F"/>
    <w:rsid w:val="002D28FF"/>
    <w:rsid w:val="002D7299"/>
    <w:rsid w:val="002E49C4"/>
    <w:rsid w:val="002F4DA2"/>
    <w:rsid w:val="00303FDA"/>
    <w:rsid w:val="003051A0"/>
    <w:rsid w:val="0033072C"/>
    <w:rsid w:val="00331002"/>
    <w:rsid w:val="00332E0F"/>
    <w:rsid w:val="003418DD"/>
    <w:rsid w:val="00356D16"/>
    <w:rsid w:val="003605DA"/>
    <w:rsid w:val="00361516"/>
    <w:rsid w:val="00364D46"/>
    <w:rsid w:val="003675B7"/>
    <w:rsid w:val="00374E2B"/>
    <w:rsid w:val="0037777A"/>
    <w:rsid w:val="003A24FD"/>
    <w:rsid w:val="003A6FC7"/>
    <w:rsid w:val="003B59CD"/>
    <w:rsid w:val="003C117D"/>
    <w:rsid w:val="003E167F"/>
    <w:rsid w:val="003F475E"/>
    <w:rsid w:val="003F503C"/>
    <w:rsid w:val="0040286B"/>
    <w:rsid w:val="004048DE"/>
    <w:rsid w:val="00405836"/>
    <w:rsid w:val="00441177"/>
    <w:rsid w:val="00441FF8"/>
    <w:rsid w:val="004475C2"/>
    <w:rsid w:val="0047227E"/>
    <w:rsid w:val="00481588"/>
    <w:rsid w:val="00493D75"/>
    <w:rsid w:val="004B72F3"/>
    <w:rsid w:val="004B7EE9"/>
    <w:rsid w:val="004C2554"/>
    <w:rsid w:val="004C3AE7"/>
    <w:rsid w:val="004E3F7D"/>
    <w:rsid w:val="004E69B7"/>
    <w:rsid w:val="005001B7"/>
    <w:rsid w:val="005173CE"/>
    <w:rsid w:val="005220DD"/>
    <w:rsid w:val="00534233"/>
    <w:rsid w:val="00542743"/>
    <w:rsid w:val="00546AA5"/>
    <w:rsid w:val="00554771"/>
    <w:rsid w:val="00561286"/>
    <w:rsid w:val="0057742B"/>
    <w:rsid w:val="0059161F"/>
    <w:rsid w:val="005A4CF5"/>
    <w:rsid w:val="005B1F22"/>
    <w:rsid w:val="005B3904"/>
    <w:rsid w:val="005B6AC8"/>
    <w:rsid w:val="005C1C9F"/>
    <w:rsid w:val="005D52CC"/>
    <w:rsid w:val="005E4D04"/>
    <w:rsid w:val="00622BE5"/>
    <w:rsid w:val="00683AF2"/>
    <w:rsid w:val="0069300E"/>
    <w:rsid w:val="00696307"/>
    <w:rsid w:val="0069714E"/>
    <w:rsid w:val="006A1DB6"/>
    <w:rsid w:val="006A7348"/>
    <w:rsid w:val="006B4181"/>
    <w:rsid w:val="006B47EA"/>
    <w:rsid w:val="006C04A5"/>
    <w:rsid w:val="006C1EE1"/>
    <w:rsid w:val="006C73F3"/>
    <w:rsid w:val="006D5DFC"/>
    <w:rsid w:val="006E3016"/>
    <w:rsid w:val="007015AB"/>
    <w:rsid w:val="00716E6B"/>
    <w:rsid w:val="0072128C"/>
    <w:rsid w:val="007236CB"/>
    <w:rsid w:val="0072504C"/>
    <w:rsid w:val="00732C0A"/>
    <w:rsid w:val="0074159E"/>
    <w:rsid w:val="007646DC"/>
    <w:rsid w:val="007B0DF3"/>
    <w:rsid w:val="007B39C9"/>
    <w:rsid w:val="007D4C25"/>
    <w:rsid w:val="007F02C3"/>
    <w:rsid w:val="00806902"/>
    <w:rsid w:val="00812C0A"/>
    <w:rsid w:val="00821EAC"/>
    <w:rsid w:val="00824C3E"/>
    <w:rsid w:val="00834EFF"/>
    <w:rsid w:val="008519F4"/>
    <w:rsid w:val="0086260B"/>
    <w:rsid w:val="00880955"/>
    <w:rsid w:val="00887EF7"/>
    <w:rsid w:val="00891C29"/>
    <w:rsid w:val="00894350"/>
    <w:rsid w:val="00894654"/>
    <w:rsid w:val="008A3BBF"/>
    <w:rsid w:val="008B27AF"/>
    <w:rsid w:val="008C4A26"/>
    <w:rsid w:val="008D189A"/>
    <w:rsid w:val="008F1475"/>
    <w:rsid w:val="008F15F7"/>
    <w:rsid w:val="00900048"/>
    <w:rsid w:val="00911BC9"/>
    <w:rsid w:val="00930DFC"/>
    <w:rsid w:val="00954A8B"/>
    <w:rsid w:val="00962290"/>
    <w:rsid w:val="00977656"/>
    <w:rsid w:val="00981DD0"/>
    <w:rsid w:val="00982A30"/>
    <w:rsid w:val="00986D46"/>
    <w:rsid w:val="009928B6"/>
    <w:rsid w:val="009935B7"/>
    <w:rsid w:val="009A16DB"/>
    <w:rsid w:val="009A175E"/>
    <w:rsid w:val="009B3D10"/>
    <w:rsid w:val="009B40CD"/>
    <w:rsid w:val="009C416A"/>
    <w:rsid w:val="009D2734"/>
    <w:rsid w:val="009D6B4C"/>
    <w:rsid w:val="009D72B3"/>
    <w:rsid w:val="009E2CBA"/>
    <w:rsid w:val="009E677C"/>
    <w:rsid w:val="00A171F1"/>
    <w:rsid w:val="00A17E57"/>
    <w:rsid w:val="00A469BB"/>
    <w:rsid w:val="00A54F28"/>
    <w:rsid w:val="00A5593E"/>
    <w:rsid w:val="00A61088"/>
    <w:rsid w:val="00A8183E"/>
    <w:rsid w:val="00A91BCB"/>
    <w:rsid w:val="00A93866"/>
    <w:rsid w:val="00AB5FC4"/>
    <w:rsid w:val="00AC01AA"/>
    <w:rsid w:val="00AC295C"/>
    <w:rsid w:val="00AD38FC"/>
    <w:rsid w:val="00AF2A22"/>
    <w:rsid w:val="00AF725F"/>
    <w:rsid w:val="00B26AF1"/>
    <w:rsid w:val="00B317C1"/>
    <w:rsid w:val="00B348D8"/>
    <w:rsid w:val="00B41BA5"/>
    <w:rsid w:val="00B44DC0"/>
    <w:rsid w:val="00B56987"/>
    <w:rsid w:val="00B57BDD"/>
    <w:rsid w:val="00B606C6"/>
    <w:rsid w:val="00B70574"/>
    <w:rsid w:val="00B7714F"/>
    <w:rsid w:val="00B824F8"/>
    <w:rsid w:val="00BA76F4"/>
    <w:rsid w:val="00BB01A6"/>
    <w:rsid w:val="00BC1037"/>
    <w:rsid w:val="00BC5FB1"/>
    <w:rsid w:val="00BD542F"/>
    <w:rsid w:val="00BE50C9"/>
    <w:rsid w:val="00BF03EF"/>
    <w:rsid w:val="00BF3766"/>
    <w:rsid w:val="00C30A10"/>
    <w:rsid w:val="00C32818"/>
    <w:rsid w:val="00C3491C"/>
    <w:rsid w:val="00C3610C"/>
    <w:rsid w:val="00C56D51"/>
    <w:rsid w:val="00C61996"/>
    <w:rsid w:val="00C65283"/>
    <w:rsid w:val="00C70272"/>
    <w:rsid w:val="00C76DBF"/>
    <w:rsid w:val="00CA761E"/>
    <w:rsid w:val="00CC3212"/>
    <w:rsid w:val="00CD00A7"/>
    <w:rsid w:val="00D12EB9"/>
    <w:rsid w:val="00D15F16"/>
    <w:rsid w:val="00D640E8"/>
    <w:rsid w:val="00D64796"/>
    <w:rsid w:val="00D72783"/>
    <w:rsid w:val="00D81C4C"/>
    <w:rsid w:val="00D83108"/>
    <w:rsid w:val="00DA0032"/>
    <w:rsid w:val="00DA37FC"/>
    <w:rsid w:val="00DB628A"/>
    <w:rsid w:val="00DD4A4B"/>
    <w:rsid w:val="00DD74BA"/>
    <w:rsid w:val="00DF6C34"/>
    <w:rsid w:val="00E002D4"/>
    <w:rsid w:val="00E11B20"/>
    <w:rsid w:val="00E16ABA"/>
    <w:rsid w:val="00E40D32"/>
    <w:rsid w:val="00E40EB3"/>
    <w:rsid w:val="00E633E7"/>
    <w:rsid w:val="00E6773A"/>
    <w:rsid w:val="00E806EB"/>
    <w:rsid w:val="00E80E4D"/>
    <w:rsid w:val="00E850DE"/>
    <w:rsid w:val="00E855C7"/>
    <w:rsid w:val="00EB7959"/>
    <w:rsid w:val="00EC5858"/>
    <w:rsid w:val="00EC5FC9"/>
    <w:rsid w:val="00EC710F"/>
    <w:rsid w:val="00ED16AB"/>
    <w:rsid w:val="00ED2F2C"/>
    <w:rsid w:val="00EF39E5"/>
    <w:rsid w:val="00F23464"/>
    <w:rsid w:val="00F30D24"/>
    <w:rsid w:val="00F50A9A"/>
    <w:rsid w:val="00F51A1A"/>
    <w:rsid w:val="00F75C69"/>
    <w:rsid w:val="00F76320"/>
    <w:rsid w:val="00F818AB"/>
    <w:rsid w:val="00F81B32"/>
    <w:rsid w:val="00F92A41"/>
    <w:rsid w:val="00F979FE"/>
    <w:rsid w:val="00FA1D6D"/>
    <w:rsid w:val="00FA2692"/>
    <w:rsid w:val="00FB6B37"/>
    <w:rsid w:val="00FD7066"/>
    <w:rsid w:val="00FF5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6BCF5A-9090-464C-A9F3-2722CA29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28C"/>
    <w:rPr>
      <w:sz w:val="24"/>
      <w:szCs w:val="24"/>
    </w:rPr>
  </w:style>
  <w:style w:type="paragraph" w:styleId="Heading1">
    <w:name w:val="heading 1"/>
    <w:basedOn w:val="Normal"/>
    <w:next w:val="Normal"/>
    <w:link w:val="Heading1Char"/>
    <w:qFormat/>
    <w:rsid w:val="005B3904"/>
    <w:pPr>
      <w:autoSpaceDE w:val="0"/>
      <w:autoSpaceDN w:val="0"/>
      <w:adjustRightInd w:val="0"/>
      <w:jc w:val="center"/>
      <w:outlineLvl w:val="0"/>
    </w:pPr>
    <w:rPr>
      <w:rFonts w:ascii="Calibri" w:hAnsi="Calibri" w:cs="Calibri"/>
      <w:b/>
      <w:bCs/>
      <w:color w:val="000000"/>
      <w:sz w:val="22"/>
      <w:szCs w:val="22"/>
      <w:u w:val="single"/>
    </w:rPr>
  </w:style>
  <w:style w:type="paragraph" w:styleId="Heading3">
    <w:name w:val="heading 3"/>
    <w:basedOn w:val="Normal"/>
    <w:next w:val="Normal"/>
    <w:link w:val="Heading3Char"/>
    <w:semiHidden/>
    <w:unhideWhenUsed/>
    <w:qFormat/>
    <w:rsid w:val="00A469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469BB"/>
    <w:pPr>
      <w:keepNext/>
      <w:spacing w:before="120"/>
      <w:outlineLvl w:val="3"/>
    </w:pPr>
    <w:rPr>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128C"/>
    <w:rPr>
      <w:rFonts w:eastAsiaTheme="minorHAnsi"/>
    </w:rPr>
  </w:style>
  <w:style w:type="paragraph" w:styleId="Footer">
    <w:name w:val="footer"/>
    <w:basedOn w:val="Normal"/>
    <w:link w:val="FooterChar"/>
    <w:uiPriority w:val="99"/>
    <w:rsid w:val="0072128C"/>
    <w:pPr>
      <w:tabs>
        <w:tab w:val="center" w:pos="4680"/>
        <w:tab w:val="right" w:pos="9360"/>
      </w:tabs>
    </w:pPr>
  </w:style>
  <w:style w:type="character" w:customStyle="1" w:styleId="FooterChar">
    <w:name w:val="Footer Char"/>
    <w:basedOn w:val="DefaultParagraphFont"/>
    <w:link w:val="Footer"/>
    <w:uiPriority w:val="99"/>
    <w:rsid w:val="0072128C"/>
    <w:rPr>
      <w:sz w:val="24"/>
      <w:szCs w:val="24"/>
    </w:rPr>
  </w:style>
  <w:style w:type="paragraph" w:customStyle="1" w:styleId="m-7868339041008285783gmail-m6783180117713025640msolistparagraph">
    <w:name w:val="m_-7868339041008285783gmail-m_6783180117713025640msolistparagraph"/>
    <w:basedOn w:val="Normal"/>
    <w:rsid w:val="0072128C"/>
    <w:pPr>
      <w:spacing w:before="100" w:beforeAutospacing="1" w:after="100" w:afterAutospacing="1"/>
    </w:pPr>
    <w:rPr>
      <w:rFonts w:eastAsiaTheme="minorHAnsi"/>
    </w:rPr>
  </w:style>
  <w:style w:type="character" w:styleId="Strong">
    <w:name w:val="Strong"/>
    <w:basedOn w:val="DefaultParagraphFont"/>
    <w:uiPriority w:val="22"/>
    <w:qFormat/>
    <w:rsid w:val="0072128C"/>
    <w:rPr>
      <w:b/>
      <w:bCs/>
    </w:rPr>
  </w:style>
  <w:style w:type="paragraph" w:styleId="Header">
    <w:name w:val="header"/>
    <w:basedOn w:val="Normal"/>
    <w:link w:val="HeaderChar"/>
    <w:rsid w:val="00E002D4"/>
    <w:pPr>
      <w:tabs>
        <w:tab w:val="center" w:pos="4680"/>
        <w:tab w:val="right" w:pos="9360"/>
      </w:tabs>
    </w:pPr>
  </w:style>
  <w:style w:type="character" w:customStyle="1" w:styleId="HeaderChar">
    <w:name w:val="Header Char"/>
    <w:basedOn w:val="DefaultParagraphFont"/>
    <w:link w:val="Header"/>
    <w:rsid w:val="00E002D4"/>
    <w:rPr>
      <w:sz w:val="24"/>
      <w:szCs w:val="24"/>
    </w:rPr>
  </w:style>
  <w:style w:type="paragraph" w:styleId="ListParagraph">
    <w:name w:val="List Paragraph"/>
    <w:basedOn w:val="Normal"/>
    <w:uiPriority w:val="34"/>
    <w:qFormat/>
    <w:rsid w:val="006C1EE1"/>
    <w:pPr>
      <w:ind w:left="720"/>
      <w:contextualSpacing/>
    </w:pPr>
  </w:style>
  <w:style w:type="paragraph" w:customStyle="1" w:styleId="Default">
    <w:name w:val="Default"/>
    <w:rsid w:val="006C1EE1"/>
    <w:pPr>
      <w:autoSpaceDE w:val="0"/>
      <w:autoSpaceDN w:val="0"/>
      <w:adjustRightInd w:val="0"/>
    </w:pPr>
    <w:rPr>
      <w:color w:val="000000"/>
      <w:sz w:val="24"/>
      <w:szCs w:val="24"/>
    </w:rPr>
  </w:style>
  <w:style w:type="character" w:styleId="Hyperlink">
    <w:name w:val="Hyperlink"/>
    <w:basedOn w:val="DefaultParagraphFont"/>
    <w:rsid w:val="006C1EE1"/>
    <w:rPr>
      <w:color w:val="0000FF" w:themeColor="hyperlink"/>
      <w:u w:val="single"/>
    </w:rPr>
  </w:style>
  <w:style w:type="character" w:styleId="FootnoteReference">
    <w:name w:val="footnote reference"/>
    <w:uiPriority w:val="99"/>
    <w:rsid w:val="00015A56"/>
  </w:style>
  <w:style w:type="paragraph" w:styleId="FootnoteText">
    <w:name w:val="footnote text"/>
    <w:basedOn w:val="Normal"/>
    <w:link w:val="FootnoteTextChar"/>
    <w:uiPriority w:val="99"/>
    <w:rsid w:val="00015A56"/>
    <w:pPr>
      <w:widowControl w:val="0"/>
    </w:pPr>
    <w:rPr>
      <w:snapToGrid w:val="0"/>
      <w:sz w:val="20"/>
      <w:szCs w:val="20"/>
    </w:rPr>
  </w:style>
  <w:style w:type="character" w:customStyle="1" w:styleId="FootnoteTextChar">
    <w:name w:val="Footnote Text Char"/>
    <w:basedOn w:val="DefaultParagraphFont"/>
    <w:link w:val="FootnoteText"/>
    <w:uiPriority w:val="99"/>
    <w:rsid w:val="00015A56"/>
    <w:rPr>
      <w:snapToGrid w:val="0"/>
    </w:rPr>
  </w:style>
  <w:style w:type="character" w:styleId="FollowedHyperlink">
    <w:name w:val="FollowedHyperlink"/>
    <w:basedOn w:val="DefaultParagraphFont"/>
    <w:rsid w:val="00015A56"/>
    <w:rPr>
      <w:color w:val="800080" w:themeColor="followedHyperlink"/>
      <w:u w:val="single"/>
    </w:rPr>
  </w:style>
  <w:style w:type="paragraph" w:styleId="EndnoteText">
    <w:name w:val="endnote text"/>
    <w:basedOn w:val="Normal"/>
    <w:link w:val="EndnoteTextChar"/>
    <w:rsid w:val="0033072C"/>
    <w:rPr>
      <w:sz w:val="20"/>
      <w:szCs w:val="20"/>
    </w:rPr>
  </w:style>
  <w:style w:type="character" w:customStyle="1" w:styleId="EndnoteTextChar">
    <w:name w:val="Endnote Text Char"/>
    <w:basedOn w:val="DefaultParagraphFont"/>
    <w:link w:val="EndnoteText"/>
    <w:rsid w:val="0033072C"/>
  </w:style>
  <w:style w:type="character" w:styleId="EndnoteReference">
    <w:name w:val="endnote reference"/>
    <w:basedOn w:val="DefaultParagraphFont"/>
    <w:rsid w:val="0033072C"/>
    <w:rPr>
      <w:vertAlign w:val="superscript"/>
    </w:rPr>
  </w:style>
  <w:style w:type="character" w:customStyle="1" w:styleId="Heading3Char">
    <w:name w:val="Heading 3 Char"/>
    <w:basedOn w:val="DefaultParagraphFont"/>
    <w:link w:val="Heading3"/>
    <w:semiHidden/>
    <w:rsid w:val="00A469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A469BB"/>
    <w:rPr>
      <w:bCs/>
      <w:color w:val="C0504D" w:themeColor="accent2"/>
      <w:sz w:val="24"/>
      <w:szCs w:val="24"/>
    </w:rPr>
  </w:style>
  <w:style w:type="character" w:styleId="CommentReference">
    <w:name w:val="annotation reference"/>
    <w:basedOn w:val="DefaultParagraphFont"/>
    <w:semiHidden/>
    <w:unhideWhenUsed/>
    <w:rsid w:val="0037777A"/>
    <w:rPr>
      <w:sz w:val="16"/>
      <w:szCs w:val="16"/>
    </w:rPr>
  </w:style>
  <w:style w:type="paragraph" w:styleId="CommentText">
    <w:name w:val="annotation text"/>
    <w:basedOn w:val="Normal"/>
    <w:link w:val="CommentTextChar"/>
    <w:semiHidden/>
    <w:unhideWhenUsed/>
    <w:rsid w:val="0037777A"/>
    <w:rPr>
      <w:sz w:val="20"/>
      <w:szCs w:val="20"/>
    </w:rPr>
  </w:style>
  <w:style w:type="character" w:customStyle="1" w:styleId="CommentTextChar">
    <w:name w:val="Comment Text Char"/>
    <w:basedOn w:val="DefaultParagraphFont"/>
    <w:link w:val="CommentText"/>
    <w:semiHidden/>
    <w:rsid w:val="0037777A"/>
  </w:style>
  <w:style w:type="paragraph" w:styleId="CommentSubject">
    <w:name w:val="annotation subject"/>
    <w:basedOn w:val="CommentText"/>
    <w:next w:val="CommentText"/>
    <w:link w:val="CommentSubjectChar"/>
    <w:semiHidden/>
    <w:unhideWhenUsed/>
    <w:rsid w:val="0037777A"/>
    <w:rPr>
      <w:b/>
      <w:bCs/>
    </w:rPr>
  </w:style>
  <w:style w:type="character" w:customStyle="1" w:styleId="CommentSubjectChar">
    <w:name w:val="Comment Subject Char"/>
    <w:basedOn w:val="CommentTextChar"/>
    <w:link w:val="CommentSubject"/>
    <w:semiHidden/>
    <w:rsid w:val="0037777A"/>
    <w:rPr>
      <w:b/>
      <w:bCs/>
    </w:rPr>
  </w:style>
  <w:style w:type="paragraph" w:styleId="BalloonText">
    <w:name w:val="Balloon Text"/>
    <w:basedOn w:val="Normal"/>
    <w:link w:val="BalloonTextChar"/>
    <w:semiHidden/>
    <w:unhideWhenUsed/>
    <w:rsid w:val="0037777A"/>
    <w:rPr>
      <w:rFonts w:ascii="Tahoma" w:hAnsi="Tahoma" w:cs="Tahoma"/>
      <w:sz w:val="16"/>
      <w:szCs w:val="16"/>
    </w:rPr>
  </w:style>
  <w:style w:type="character" w:customStyle="1" w:styleId="BalloonTextChar">
    <w:name w:val="Balloon Text Char"/>
    <w:basedOn w:val="DefaultParagraphFont"/>
    <w:link w:val="BalloonText"/>
    <w:semiHidden/>
    <w:rsid w:val="0037777A"/>
    <w:rPr>
      <w:rFonts w:ascii="Tahoma" w:hAnsi="Tahoma" w:cs="Tahoma"/>
      <w:sz w:val="16"/>
      <w:szCs w:val="16"/>
    </w:rPr>
  </w:style>
  <w:style w:type="character" w:styleId="UnresolvedMention">
    <w:name w:val="Unresolved Mention"/>
    <w:basedOn w:val="DefaultParagraphFont"/>
    <w:uiPriority w:val="99"/>
    <w:semiHidden/>
    <w:unhideWhenUsed/>
    <w:rsid w:val="00EC5858"/>
    <w:rPr>
      <w:color w:val="605E5C"/>
      <w:shd w:val="clear" w:color="auto" w:fill="E1DFDD"/>
    </w:rPr>
  </w:style>
  <w:style w:type="paragraph" w:styleId="Title">
    <w:name w:val="Title"/>
    <w:basedOn w:val="Normal"/>
    <w:next w:val="Normal"/>
    <w:link w:val="TitleChar"/>
    <w:qFormat/>
    <w:rsid w:val="005B3904"/>
    <w:pPr>
      <w:autoSpaceDE w:val="0"/>
      <w:autoSpaceDN w:val="0"/>
      <w:adjustRightInd w:val="0"/>
      <w:jc w:val="center"/>
    </w:pPr>
    <w:rPr>
      <w:rFonts w:ascii="Calibri" w:hAnsi="Calibri" w:cs="Calibri"/>
      <w:b/>
      <w:color w:val="000000"/>
      <w:sz w:val="22"/>
      <w:szCs w:val="22"/>
    </w:rPr>
  </w:style>
  <w:style w:type="character" w:customStyle="1" w:styleId="TitleChar">
    <w:name w:val="Title Char"/>
    <w:basedOn w:val="DefaultParagraphFont"/>
    <w:link w:val="Title"/>
    <w:rsid w:val="005B3904"/>
    <w:rPr>
      <w:rFonts w:ascii="Calibri" w:hAnsi="Calibri" w:cs="Calibri"/>
      <w:b/>
      <w:color w:val="000000"/>
      <w:sz w:val="22"/>
      <w:szCs w:val="22"/>
    </w:rPr>
  </w:style>
  <w:style w:type="character" w:customStyle="1" w:styleId="Heading1Char">
    <w:name w:val="Heading 1 Char"/>
    <w:basedOn w:val="DefaultParagraphFont"/>
    <w:link w:val="Heading1"/>
    <w:rsid w:val="005B3904"/>
    <w:rPr>
      <w:rFonts w:ascii="Calibri" w:hAnsi="Calibri" w:cs="Calibri"/>
      <w:b/>
      <w:bCs/>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rfp/star.html" TargetMode="External"/><Relationship Id="rId18" Type="http://schemas.openxmlformats.org/officeDocument/2006/relationships/hyperlink" Target="https://www.sabes.org/ebri" TargetMode="External"/><Relationship Id="rId26" Type="http://schemas.openxmlformats.org/officeDocument/2006/relationships/hyperlink" Target="https://lincs.ed.gov/publications/pdf/CCRStandardsAdultEd.pdf" TargetMode="External"/><Relationship Id="rId3" Type="http://schemas.openxmlformats.org/officeDocument/2006/relationships/customXml" Target="../customXml/item3.xml"/><Relationship Id="rId21" Type="http://schemas.openxmlformats.org/officeDocument/2006/relationships/hyperlink" Target="http://sabes.org/star"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acls/abeprogram/" TargetMode="External"/><Relationship Id="rId17" Type="http://schemas.openxmlformats.org/officeDocument/2006/relationships/hyperlink" Target="http://www.doe.mass.edu/acls/rfp/star.html" TargetMode="External"/><Relationship Id="rId25" Type="http://schemas.openxmlformats.org/officeDocument/2006/relationships/hyperlink" Target="https://www.sabes.org/pd-center/ela" TargetMode="External"/><Relationship Id="rId33" Type="http://schemas.openxmlformats.org/officeDocument/2006/relationships/hyperlink" Target="http://www.sabes.org/content/revised-reading-strand-ma-curriculum-frameworks" TargetMode="External"/><Relationship Id="rId2" Type="http://schemas.openxmlformats.org/officeDocument/2006/relationships/customXml" Target="../customXml/item2.xml"/><Relationship Id="rId16" Type="http://schemas.openxmlformats.org/officeDocument/2006/relationships/hyperlink" Target="http://www.doe.mass.edu/acls/rfp/star.html" TargetMode="External"/><Relationship Id="rId20" Type="http://schemas.openxmlformats.org/officeDocument/2006/relationships/hyperlink" Target="https://lincs.ed.gov/programs/studentachievementinreading" TargetMode="External"/><Relationship Id="rId29" Type="http://schemas.openxmlformats.org/officeDocument/2006/relationships/hyperlink" Target="https://www.sabes.org/ebr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ncs.ed.gov/programs/studentachievementinreading" TargetMode="External"/><Relationship Id="rId32" Type="http://schemas.openxmlformats.org/officeDocument/2006/relationships/hyperlink" Target="http://www.doe.mass.edu/acls/rfp/star.html" TargetMode="External"/><Relationship Id="rId5" Type="http://schemas.openxmlformats.org/officeDocument/2006/relationships/customXml" Target="../customXml/item5.xml"/><Relationship Id="rId15" Type="http://schemas.openxmlformats.org/officeDocument/2006/relationships/hyperlink" Target="https://www.sabes.org/ebri" TargetMode="External"/><Relationship Id="rId23" Type="http://schemas.openxmlformats.org/officeDocument/2006/relationships/hyperlink" Target="http://sabes.org/star" TargetMode="External"/><Relationship Id="rId28" Type="http://schemas.openxmlformats.org/officeDocument/2006/relationships/hyperlink" Target="https://www.sabes.org/pd-center/ela"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abes.org/content/point-wioa-ebri-star" TargetMode="External"/><Relationship Id="rId31" Type="http://schemas.openxmlformats.org/officeDocument/2006/relationships/hyperlink" Target="https://www.sabes.org/pd-center/el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bes.org/star" TargetMode="External"/><Relationship Id="rId22" Type="http://schemas.openxmlformats.org/officeDocument/2006/relationships/hyperlink" Target="https://lincs.ed.gov/programs/studentachievementinreading" TargetMode="External"/><Relationship Id="rId27" Type="http://schemas.openxmlformats.org/officeDocument/2006/relationships/hyperlink" Target="https://www.sabes.org/ebri" TargetMode="External"/><Relationship Id="rId30" Type="http://schemas.openxmlformats.org/officeDocument/2006/relationships/hyperlink" Target="https://www.sabes.org/event/1301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DESE-231-53978</_dlc_DocId>
    <_dlc_DocIdUrl xmlns="733efe1c-5bbe-4968-87dc-d400e65c879f">
      <Url>https://sharepoint.doemass.org/ese/webteam/cps/_layouts/DocIdRedir.aspx?ID=DESE-231-53978</Url>
      <Description>DESE-231-53978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5E601-B6E4-4B41-B12F-CC394FF028A1}">
  <ds:schemaRefs>
    <ds:schemaRef ds:uri="http://schemas.microsoft.com/sharepoint/v3/contenttype/forms"/>
  </ds:schemaRefs>
</ds:datastoreItem>
</file>

<file path=customXml/itemProps2.xml><?xml version="1.0" encoding="utf-8"?>
<ds:datastoreItem xmlns:ds="http://schemas.openxmlformats.org/officeDocument/2006/customXml" ds:itemID="{68145B93-1A2B-4760-AEA6-E3E4BB6E7B1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E370AB3-D8A7-4BBC-9B7F-634A030256D1}">
  <ds:schemaRefs>
    <ds:schemaRef ds:uri="http://schemas.microsoft.com/sharepoint/events"/>
  </ds:schemaRefs>
</ds:datastoreItem>
</file>

<file path=customXml/itemProps4.xml><?xml version="1.0" encoding="utf-8"?>
<ds:datastoreItem xmlns:ds="http://schemas.openxmlformats.org/officeDocument/2006/customXml" ds:itemID="{F1F00BA9-06EF-408C-A0C8-742EF9878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4A3CC-AB64-4504-8A6D-C8132456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Evidence-Based Reading Instruction Q&amp;A</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Reading Instruction Q&amp;A</dc:title>
  <dc:creator>DESE</dc:creator>
  <cp:keywords>Evidence-based reading instruction, EBRI, FAQ, Q&amp;A, ELA</cp:keywords>
  <dc:description>Revised August 2019.</dc:description>
  <cp:lastModifiedBy>Zou, Dong (EOE)</cp:lastModifiedBy>
  <cp:revision>4</cp:revision>
  <cp:lastPrinted>2017-05-09T12:30:00Z</cp:lastPrinted>
  <dcterms:created xsi:type="dcterms:W3CDTF">2019-08-27T14:59:00Z</dcterms:created>
  <dcterms:modified xsi:type="dcterms:W3CDTF">2019-09-04T18:46:00Z</dcterms:modified>
  <cp:category>Adult Education Curriculum and Instruction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