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00"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
        <w:gridCol w:w="990"/>
        <w:gridCol w:w="8100"/>
        <w:gridCol w:w="450"/>
      </w:tblGrid>
      <w:tr w:rsidR="00ED65B3" w14:paraId="201AFFF1" w14:textId="77777777" w:rsidTr="002F270A">
        <w:trPr>
          <w:gridAfter w:val="1"/>
          <w:wAfter w:w="450" w:type="dxa"/>
          <w:trHeight w:val="5040"/>
        </w:trPr>
        <w:tc>
          <w:tcPr>
            <w:tcW w:w="9450" w:type="dxa"/>
            <w:gridSpan w:val="3"/>
            <w:tcBorders>
              <w:top w:val="nil"/>
              <w:left w:val="nil"/>
              <w:bottom w:val="nil"/>
              <w:right w:val="nil"/>
            </w:tcBorders>
            <w:shd w:val="clear" w:color="auto" w:fill="auto"/>
            <w:hideMark/>
          </w:tcPr>
          <w:p w14:paraId="6AFEF6DE" w14:textId="77777777" w:rsidR="00ED65B3" w:rsidRDefault="00ED65B3" w:rsidP="00ED65B3">
            <w:pPr>
              <w:pStyle w:val="paragraph"/>
              <w:spacing w:before="0" w:beforeAutospacing="0" w:after="0" w:afterAutospacing="0"/>
              <w:textAlignment w:val="baseline"/>
              <w:rPr>
                <w:rFonts w:ascii="Segoe UI" w:hAnsi="Segoe UI" w:cs="Segoe UI"/>
                <w:sz w:val="18"/>
                <w:szCs w:val="18"/>
              </w:rPr>
            </w:pPr>
            <w:r>
              <w:rPr>
                <w:rStyle w:val="eop"/>
              </w:rPr>
              <w:t> </w:t>
            </w:r>
          </w:p>
          <w:p w14:paraId="52519DAE" w14:textId="0C1F7587" w:rsidR="00ED65B3" w:rsidRDefault="00676D6C" w:rsidP="00ED65B3">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2DEC621C" wp14:editId="78D4A051">
                  <wp:extent cx="2867025" cy="1971675"/>
                  <wp:effectExtent l="0" t="0" r="0" b="0"/>
                  <wp:docPr id="1491908571" name="Picture 149190857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908571" name="Picture 1491908571" descr="DESE logo"/>
                          <pic:cNvPicPr/>
                        </pic:nvPicPr>
                        <pic:blipFill>
                          <a:blip r:embed="rId11">
                            <a:extLst>
                              <a:ext uri="{28A0092B-C50C-407E-A947-70E740481C1C}">
                                <a14:useLocalDpi xmlns:a14="http://schemas.microsoft.com/office/drawing/2010/main" val="0"/>
                              </a:ext>
                            </a:extLst>
                          </a:blip>
                          <a:stretch>
                            <a:fillRect/>
                          </a:stretch>
                        </pic:blipFill>
                        <pic:spPr>
                          <a:xfrm>
                            <a:off x="0" y="0"/>
                            <a:ext cx="2867025" cy="1971675"/>
                          </a:xfrm>
                          <a:prstGeom prst="rect">
                            <a:avLst/>
                          </a:prstGeom>
                        </pic:spPr>
                      </pic:pic>
                    </a:graphicData>
                  </a:graphic>
                </wp:inline>
              </w:drawing>
            </w:r>
            <w:r w:rsidR="00ED65B3">
              <w:rPr>
                <w:rStyle w:val="eop"/>
              </w:rPr>
              <w:t> </w:t>
            </w:r>
          </w:p>
        </w:tc>
      </w:tr>
      <w:tr w:rsidR="00ED65B3" w14:paraId="22FE8C9F" w14:textId="77777777" w:rsidTr="00562395">
        <w:trPr>
          <w:gridAfter w:val="1"/>
          <w:wAfter w:w="450" w:type="dxa"/>
          <w:trHeight w:val="195"/>
        </w:trPr>
        <w:tc>
          <w:tcPr>
            <w:tcW w:w="1350" w:type="dxa"/>
            <w:gridSpan w:val="2"/>
            <w:vMerge w:val="restart"/>
            <w:tcBorders>
              <w:top w:val="nil"/>
              <w:left w:val="nil"/>
              <w:bottom w:val="nil"/>
              <w:right w:val="nil"/>
            </w:tcBorders>
            <w:shd w:val="clear" w:color="auto" w:fill="auto"/>
            <w:vAlign w:val="bottom"/>
            <w:hideMark/>
          </w:tcPr>
          <w:p w14:paraId="46D99153" w14:textId="77777777" w:rsidR="00ED65B3" w:rsidRDefault="00ED65B3" w:rsidP="00ED65B3">
            <w:pPr>
              <w:pStyle w:val="paragraph"/>
              <w:spacing w:before="0" w:beforeAutospacing="0" w:after="0" w:afterAutospacing="0"/>
              <w:textAlignment w:val="baseline"/>
              <w:rPr>
                <w:rFonts w:ascii="Segoe UI" w:hAnsi="Segoe UI" w:cs="Segoe UI"/>
                <w:sz w:val="18"/>
                <w:szCs w:val="18"/>
              </w:rPr>
            </w:pPr>
            <w:r>
              <w:rPr>
                <w:rStyle w:val="eop"/>
              </w:rPr>
              <w:t> </w:t>
            </w:r>
          </w:p>
        </w:tc>
        <w:tc>
          <w:tcPr>
            <w:tcW w:w="8100" w:type="dxa"/>
            <w:tcBorders>
              <w:top w:val="nil"/>
              <w:left w:val="nil"/>
              <w:bottom w:val="nil"/>
              <w:right w:val="nil"/>
            </w:tcBorders>
            <w:shd w:val="clear" w:color="auto" w:fill="auto"/>
            <w:vAlign w:val="bottom"/>
            <w:hideMark/>
          </w:tcPr>
          <w:p w14:paraId="23A8EFA7" w14:textId="2FBDC17D" w:rsidR="00ED65B3" w:rsidRDefault="00ED65B3" w:rsidP="00ED65B3">
            <w:pPr>
              <w:pStyle w:val="paragraph"/>
              <w:spacing w:before="0" w:beforeAutospacing="0" w:after="0" w:afterAutospacing="0"/>
              <w:textAlignment w:val="baseline"/>
              <w:rPr>
                <w:rFonts w:ascii="Segoe UI" w:hAnsi="Segoe UI" w:cs="Segoe UI"/>
                <w:b/>
                <w:bCs/>
                <w:color w:val="000000"/>
                <w:sz w:val="18"/>
                <w:szCs w:val="18"/>
              </w:rPr>
            </w:pPr>
            <w:r w:rsidRPr="00B6119F">
              <w:rPr>
                <w:b/>
                <w:bCs/>
                <w:sz w:val="40"/>
                <w:szCs w:val="40"/>
              </w:rPr>
              <w:t>Report to the Legislature on After-School and Out-of-School Time Grants: FY202</w:t>
            </w:r>
            <w:r w:rsidR="005A2B1F">
              <w:rPr>
                <w:b/>
                <w:bCs/>
                <w:sz w:val="40"/>
                <w:szCs w:val="40"/>
              </w:rPr>
              <w:t>4</w:t>
            </w:r>
          </w:p>
        </w:tc>
      </w:tr>
      <w:tr w:rsidR="00ED65B3" w14:paraId="5DD3B3E7" w14:textId="77777777" w:rsidTr="00562395">
        <w:trPr>
          <w:gridAfter w:val="1"/>
          <w:wAfter w:w="450" w:type="dxa"/>
          <w:trHeight w:val="225"/>
        </w:trPr>
        <w:tc>
          <w:tcPr>
            <w:tcW w:w="1350" w:type="dxa"/>
            <w:gridSpan w:val="2"/>
            <w:vMerge/>
            <w:tcBorders>
              <w:top w:val="nil"/>
              <w:left w:val="nil"/>
              <w:bottom w:val="nil"/>
              <w:right w:val="nil"/>
            </w:tcBorders>
            <w:shd w:val="clear" w:color="auto" w:fill="auto"/>
            <w:vAlign w:val="center"/>
            <w:hideMark/>
          </w:tcPr>
          <w:p w14:paraId="1A657705" w14:textId="77777777" w:rsidR="00ED65B3" w:rsidRDefault="00ED65B3">
            <w:pPr>
              <w:rPr>
                <w:rFonts w:ascii="Segoe UI" w:hAnsi="Segoe UI" w:cs="Segoe UI"/>
                <w:sz w:val="18"/>
                <w:szCs w:val="18"/>
              </w:rPr>
            </w:pPr>
          </w:p>
        </w:tc>
        <w:tc>
          <w:tcPr>
            <w:tcW w:w="8100" w:type="dxa"/>
            <w:tcBorders>
              <w:top w:val="nil"/>
              <w:left w:val="nil"/>
              <w:bottom w:val="nil"/>
              <w:right w:val="nil"/>
            </w:tcBorders>
            <w:shd w:val="clear" w:color="auto" w:fill="auto"/>
            <w:hideMark/>
          </w:tcPr>
          <w:p w14:paraId="5BA32F9E" w14:textId="281E0F6A" w:rsidR="00ED65B3" w:rsidRDefault="00ED65B3" w:rsidP="004F5E98">
            <w:pPr>
              <w:pStyle w:val="arial9"/>
              <w:ind w:right="0"/>
              <w:rPr>
                <w:rFonts w:ascii="Times New Roman" w:hAnsi="Times New Roman"/>
                <w:sz w:val="20"/>
                <w:szCs w:val="20"/>
              </w:rPr>
            </w:pPr>
            <w:r w:rsidRPr="001566C4">
              <w:rPr>
                <w:rFonts w:ascii="Times New Roman" w:hAnsi="Times New Roman"/>
                <w:sz w:val="20"/>
                <w:szCs w:val="20"/>
              </w:rPr>
              <w:t>Through state budget line item 7061-9611, After-School and Out-of-Scho</w:t>
            </w:r>
            <w:r>
              <w:rPr>
                <w:rFonts w:ascii="Times New Roman" w:hAnsi="Times New Roman"/>
                <w:sz w:val="20"/>
                <w:szCs w:val="20"/>
              </w:rPr>
              <w:t>ol Time (ASOST) Grants will provide funds to approximately 140 s</w:t>
            </w:r>
            <w:r w:rsidRPr="001566C4">
              <w:rPr>
                <w:rFonts w:ascii="Times New Roman" w:hAnsi="Times New Roman"/>
                <w:sz w:val="20"/>
                <w:szCs w:val="20"/>
              </w:rPr>
              <w:t xml:space="preserve">chool districts and </w:t>
            </w:r>
            <w:proofErr w:type="gramStart"/>
            <w:r w:rsidRPr="001566C4">
              <w:rPr>
                <w:rFonts w:ascii="Times New Roman" w:hAnsi="Times New Roman"/>
                <w:sz w:val="20"/>
                <w:szCs w:val="20"/>
              </w:rPr>
              <w:t>community based</w:t>
            </w:r>
            <w:proofErr w:type="gramEnd"/>
            <w:r w:rsidRPr="001566C4">
              <w:rPr>
                <w:rFonts w:ascii="Times New Roman" w:hAnsi="Times New Roman"/>
                <w:sz w:val="20"/>
                <w:szCs w:val="20"/>
              </w:rPr>
              <w:t xml:space="preserve"> organizations</w:t>
            </w:r>
            <w:r w:rsidR="00E30AA6">
              <w:rPr>
                <w:rFonts w:ascii="Times New Roman" w:hAnsi="Times New Roman"/>
                <w:sz w:val="20"/>
                <w:szCs w:val="20"/>
              </w:rPr>
              <w:t xml:space="preserve">. The funding will </w:t>
            </w:r>
            <w:r w:rsidRPr="001566C4">
              <w:rPr>
                <w:rFonts w:ascii="Times New Roman" w:hAnsi="Times New Roman"/>
                <w:sz w:val="20"/>
                <w:szCs w:val="20"/>
              </w:rPr>
              <w:t xml:space="preserve">enhance quality and increase access to after-school and out-of-school time programming for more than </w:t>
            </w:r>
            <w:r>
              <w:rPr>
                <w:rFonts w:ascii="Times New Roman" w:hAnsi="Times New Roman"/>
                <w:sz w:val="20"/>
                <w:szCs w:val="20"/>
              </w:rPr>
              <w:t>35</w:t>
            </w:r>
            <w:r w:rsidRPr="001566C4">
              <w:rPr>
                <w:rFonts w:ascii="Times New Roman" w:hAnsi="Times New Roman"/>
                <w:sz w:val="20"/>
                <w:szCs w:val="20"/>
              </w:rPr>
              <w:t xml:space="preserve">,000 </w:t>
            </w:r>
            <w:proofErr w:type="gramStart"/>
            <w:r w:rsidRPr="001566C4">
              <w:rPr>
                <w:rFonts w:ascii="Times New Roman" w:hAnsi="Times New Roman"/>
                <w:sz w:val="20"/>
                <w:szCs w:val="20"/>
              </w:rPr>
              <w:t>students, and</w:t>
            </w:r>
            <w:proofErr w:type="gramEnd"/>
            <w:r w:rsidRPr="001566C4">
              <w:rPr>
                <w:rFonts w:ascii="Times New Roman" w:hAnsi="Times New Roman"/>
                <w:sz w:val="20"/>
                <w:szCs w:val="20"/>
              </w:rPr>
              <w:t xml:space="preserve"> </w:t>
            </w:r>
            <w:r w:rsidR="00E30AA6">
              <w:rPr>
                <w:rFonts w:ascii="Times New Roman" w:hAnsi="Times New Roman"/>
                <w:sz w:val="20"/>
                <w:szCs w:val="20"/>
              </w:rPr>
              <w:t>will</w:t>
            </w:r>
            <w:r w:rsidRPr="001566C4">
              <w:rPr>
                <w:rFonts w:ascii="Times New Roman" w:hAnsi="Times New Roman"/>
                <w:sz w:val="20"/>
                <w:szCs w:val="20"/>
              </w:rPr>
              <w:t xml:space="preserve"> provide training and technical assistance to </w:t>
            </w:r>
            <w:r w:rsidR="00E30AA6">
              <w:rPr>
                <w:rFonts w:ascii="Times New Roman" w:hAnsi="Times New Roman"/>
                <w:sz w:val="20"/>
                <w:szCs w:val="20"/>
              </w:rPr>
              <w:t xml:space="preserve">approximately </w:t>
            </w:r>
            <w:r>
              <w:rPr>
                <w:rFonts w:ascii="Times New Roman" w:hAnsi="Times New Roman"/>
                <w:sz w:val="20"/>
                <w:szCs w:val="20"/>
              </w:rPr>
              <w:t>900</w:t>
            </w:r>
            <w:r w:rsidRPr="001566C4">
              <w:rPr>
                <w:rFonts w:ascii="Times New Roman" w:hAnsi="Times New Roman"/>
                <w:sz w:val="20"/>
                <w:szCs w:val="20"/>
              </w:rPr>
              <w:t xml:space="preserve"> </w:t>
            </w:r>
            <w:r>
              <w:rPr>
                <w:rFonts w:ascii="Times New Roman" w:hAnsi="Times New Roman"/>
                <w:sz w:val="20"/>
                <w:szCs w:val="20"/>
              </w:rPr>
              <w:t>ASOST</w:t>
            </w:r>
            <w:r w:rsidRPr="001566C4">
              <w:rPr>
                <w:rFonts w:ascii="Times New Roman" w:hAnsi="Times New Roman"/>
                <w:sz w:val="20"/>
                <w:szCs w:val="20"/>
              </w:rPr>
              <w:t xml:space="preserve"> educators.</w:t>
            </w:r>
          </w:p>
          <w:p w14:paraId="4CDD38B7" w14:textId="77777777" w:rsidR="004F5E98" w:rsidRDefault="004F5E98" w:rsidP="004F5E98">
            <w:pPr>
              <w:pStyle w:val="arial9"/>
              <w:ind w:right="0"/>
              <w:rPr>
                <w:rFonts w:ascii="Times New Roman" w:hAnsi="Times New Roman"/>
                <w:sz w:val="20"/>
                <w:szCs w:val="20"/>
              </w:rPr>
            </w:pPr>
          </w:p>
          <w:p w14:paraId="4193CAB1" w14:textId="713CC0CF" w:rsidR="004F5E98" w:rsidRPr="00ED65B3" w:rsidRDefault="004F5E98" w:rsidP="004F5E98">
            <w:pPr>
              <w:pStyle w:val="arial9"/>
              <w:ind w:right="0"/>
              <w:rPr>
                <w:rFonts w:ascii="Times New Roman" w:hAnsi="Times New Roman"/>
                <w:sz w:val="20"/>
                <w:szCs w:val="20"/>
              </w:rPr>
            </w:pPr>
            <w:r>
              <w:rPr>
                <w:rFonts w:ascii="Times New Roman" w:hAnsi="Times New Roman"/>
                <w:sz w:val="20"/>
                <w:szCs w:val="20"/>
              </w:rPr>
              <w:t>January 202</w:t>
            </w:r>
            <w:r w:rsidR="005A2B1F">
              <w:rPr>
                <w:rFonts w:ascii="Times New Roman" w:hAnsi="Times New Roman"/>
                <w:sz w:val="20"/>
                <w:szCs w:val="20"/>
              </w:rPr>
              <w:t>4</w:t>
            </w:r>
          </w:p>
        </w:tc>
      </w:tr>
      <w:tr w:rsidR="00ED65B3" w14:paraId="387271FB" w14:textId="77777777" w:rsidTr="00562395">
        <w:trPr>
          <w:gridAfter w:val="1"/>
          <w:wAfter w:w="450" w:type="dxa"/>
          <w:trHeight w:val="750"/>
        </w:trPr>
        <w:tc>
          <w:tcPr>
            <w:tcW w:w="1350" w:type="dxa"/>
            <w:gridSpan w:val="2"/>
            <w:vMerge/>
            <w:tcBorders>
              <w:top w:val="nil"/>
              <w:left w:val="nil"/>
              <w:bottom w:val="nil"/>
              <w:right w:val="nil"/>
            </w:tcBorders>
            <w:shd w:val="clear" w:color="auto" w:fill="auto"/>
            <w:vAlign w:val="center"/>
            <w:hideMark/>
          </w:tcPr>
          <w:p w14:paraId="1DA98953" w14:textId="77777777" w:rsidR="00ED65B3" w:rsidRDefault="00ED65B3">
            <w:pPr>
              <w:rPr>
                <w:rFonts w:ascii="Segoe UI" w:hAnsi="Segoe UI" w:cs="Segoe UI"/>
                <w:sz w:val="18"/>
                <w:szCs w:val="18"/>
              </w:rPr>
            </w:pPr>
          </w:p>
        </w:tc>
        <w:tc>
          <w:tcPr>
            <w:tcW w:w="8100" w:type="dxa"/>
            <w:tcBorders>
              <w:top w:val="nil"/>
              <w:left w:val="nil"/>
              <w:bottom w:val="nil"/>
              <w:right w:val="nil"/>
            </w:tcBorders>
            <w:shd w:val="clear" w:color="auto" w:fill="auto"/>
            <w:hideMark/>
          </w:tcPr>
          <w:p w14:paraId="0C05F7EB" w14:textId="77777777" w:rsidR="00ED65B3" w:rsidRDefault="00ED65B3" w:rsidP="00ED65B3">
            <w:pPr>
              <w:pStyle w:val="paragraph"/>
              <w:spacing w:before="0" w:beforeAutospacing="0" w:after="0" w:afterAutospacing="0"/>
              <w:ind w:right="-120"/>
              <w:textAlignment w:val="baseline"/>
              <w:rPr>
                <w:rFonts w:ascii="Segoe UI" w:hAnsi="Segoe UI" w:cs="Segoe UI"/>
                <w:sz w:val="18"/>
                <w:szCs w:val="18"/>
              </w:rPr>
            </w:pPr>
            <w:r>
              <w:rPr>
                <w:rStyle w:val="eop"/>
                <w:sz w:val="20"/>
                <w:szCs w:val="20"/>
              </w:rPr>
              <w:t> </w:t>
            </w:r>
          </w:p>
          <w:p w14:paraId="21889C28" w14:textId="77777777" w:rsidR="00ED65B3" w:rsidRDefault="00ED65B3" w:rsidP="00ED65B3">
            <w:pPr>
              <w:pStyle w:val="paragraph"/>
              <w:spacing w:before="0" w:beforeAutospacing="0" w:after="0" w:afterAutospacing="0"/>
              <w:ind w:right="-120"/>
              <w:textAlignment w:val="baseline"/>
              <w:rPr>
                <w:rStyle w:val="eop"/>
                <w:sz w:val="20"/>
                <w:szCs w:val="20"/>
              </w:rPr>
            </w:pPr>
            <w:r>
              <w:rPr>
                <w:rStyle w:val="eop"/>
                <w:sz w:val="20"/>
                <w:szCs w:val="20"/>
              </w:rPr>
              <w:t> </w:t>
            </w:r>
          </w:p>
          <w:p w14:paraId="4DD72030" w14:textId="77777777" w:rsidR="008A6D42" w:rsidRDefault="008A6D42" w:rsidP="00ED65B3">
            <w:pPr>
              <w:pStyle w:val="paragraph"/>
              <w:spacing w:before="0" w:beforeAutospacing="0" w:after="0" w:afterAutospacing="0"/>
              <w:ind w:right="-120"/>
              <w:textAlignment w:val="baseline"/>
              <w:rPr>
                <w:rFonts w:ascii="Segoe UI" w:hAnsi="Segoe UI" w:cs="Segoe UI"/>
                <w:sz w:val="18"/>
                <w:szCs w:val="18"/>
              </w:rPr>
            </w:pPr>
          </w:p>
          <w:p w14:paraId="3B055A6A" w14:textId="77777777" w:rsidR="008A6D42" w:rsidRDefault="008A6D42" w:rsidP="00ED65B3">
            <w:pPr>
              <w:pStyle w:val="paragraph"/>
              <w:spacing w:before="0" w:beforeAutospacing="0" w:after="0" w:afterAutospacing="0"/>
              <w:ind w:right="-120"/>
              <w:textAlignment w:val="baseline"/>
              <w:rPr>
                <w:rFonts w:ascii="Segoe UI" w:hAnsi="Segoe UI" w:cs="Segoe UI"/>
                <w:sz w:val="18"/>
                <w:szCs w:val="18"/>
              </w:rPr>
            </w:pPr>
          </w:p>
          <w:p w14:paraId="28B0A2A9" w14:textId="77777777" w:rsidR="008A6D42" w:rsidRDefault="008A6D42" w:rsidP="00ED65B3">
            <w:pPr>
              <w:pStyle w:val="paragraph"/>
              <w:spacing w:before="0" w:beforeAutospacing="0" w:after="0" w:afterAutospacing="0"/>
              <w:ind w:right="-120"/>
              <w:textAlignment w:val="baseline"/>
              <w:rPr>
                <w:rFonts w:ascii="Segoe UI" w:hAnsi="Segoe UI" w:cs="Segoe UI"/>
                <w:sz w:val="18"/>
                <w:szCs w:val="18"/>
              </w:rPr>
            </w:pPr>
          </w:p>
          <w:p w14:paraId="5A16A40A" w14:textId="77777777" w:rsidR="008A6D42" w:rsidRDefault="008A6D42" w:rsidP="00ED65B3">
            <w:pPr>
              <w:pStyle w:val="paragraph"/>
              <w:spacing w:before="0" w:beforeAutospacing="0" w:after="0" w:afterAutospacing="0"/>
              <w:ind w:right="-120"/>
              <w:textAlignment w:val="baseline"/>
              <w:rPr>
                <w:rFonts w:ascii="Segoe UI" w:hAnsi="Segoe UI" w:cs="Segoe UI"/>
                <w:sz w:val="18"/>
                <w:szCs w:val="18"/>
              </w:rPr>
            </w:pPr>
          </w:p>
          <w:p w14:paraId="5F0A10C4" w14:textId="77777777" w:rsidR="008A6D42" w:rsidRDefault="008A6D42" w:rsidP="00ED65B3">
            <w:pPr>
              <w:pStyle w:val="paragraph"/>
              <w:spacing w:before="0" w:beforeAutospacing="0" w:after="0" w:afterAutospacing="0"/>
              <w:ind w:right="-120"/>
              <w:textAlignment w:val="baseline"/>
              <w:rPr>
                <w:rFonts w:ascii="Segoe UI" w:hAnsi="Segoe UI" w:cs="Segoe UI"/>
                <w:sz w:val="18"/>
                <w:szCs w:val="18"/>
              </w:rPr>
            </w:pPr>
          </w:p>
          <w:p w14:paraId="3D04607A" w14:textId="77777777" w:rsidR="008A6D42" w:rsidRDefault="008A6D42" w:rsidP="00ED65B3">
            <w:pPr>
              <w:pStyle w:val="paragraph"/>
              <w:spacing w:before="0" w:beforeAutospacing="0" w:after="0" w:afterAutospacing="0"/>
              <w:ind w:right="-120"/>
              <w:textAlignment w:val="baseline"/>
              <w:rPr>
                <w:rFonts w:ascii="Segoe UI" w:hAnsi="Segoe UI" w:cs="Segoe UI"/>
                <w:sz w:val="18"/>
                <w:szCs w:val="18"/>
              </w:rPr>
            </w:pPr>
          </w:p>
          <w:p w14:paraId="55454D04" w14:textId="77777777" w:rsidR="008A6D42" w:rsidRDefault="008A6D42" w:rsidP="00ED65B3">
            <w:pPr>
              <w:pStyle w:val="paragraph"/>
              <w:spacing w:before="0" w:beforeAutospacing="0" w:after="0" w:afterAutospacing="0"/>
              <w:ind w:right="-120"/>
              <w:textAlignment w:val="baseline"/>
              <w:rPr>
                <w:rFonts w:ascii="Segoe UI" w:hAnsi="Segoe UI" w:cs="Segoe UI"/>
                <w:sz w:val="18"/>
                <w:szCs w:val="18"/>
              </w:rPr>
            </w:pPr>
          </w:p>
          <w:p w14:paraId="01E7218A" w14:textId="77777777" w:rsidR="008A6D42" w:rsidRDefault="008A6D42" w:rsidP="00ED65B3">
            <w:pPr>
              <w:pStyle w:val="paragraph"/>
              <w:spacing w:before="0" w:beforeAutospacing="0" w:after="0" w:afterAutospacing="0"/>
              <w:ind w:right="-120"/>
              <w:textAlignment w:val="baseline"/>
              <w:rPr>
                <w:rFonts w:ascii="Segoe UI" w:hAnsi="Segoe UI" w:cs="Segoe UI"/>
                <w:sz w:val="18"/>
                <w:szCs w:val="18"/>
              </w:rPr>
            </w:pPr>
          </w:p>
          <w:p w14:paraId="294731F4" w14:textId="77777777" w:rsidR="008A6D42" w:rsidRDefault="008A6D42" w:rsidP="00ED65B3">
            <w:pPr>
              <w:pStyle w:val="paragraph"/>
              <w:spacing w:before="0" w:beforeAutospacing="0" w:after="0" w:afterAutospacing="0"/>
              <w:ind w:right="-120"/>
              <w:textAlignment w:val="baseline"/>
              <w:rPr>
                <w:rFonts w:ascii="Segoe UI" w:hAnsi="Segoe UI" w:cs="Segoe UI"/>
                <w:sz w:val="18"/>
                <w:szCs w:val="18"/>
              </w:rPr>
            </w:pPr>
          </w:p>
          <w:p w14:paraId="580F64CC" w14:textId="32C03D7B" w:rsidR="008A6D42" w:rsidRDefault="008A6D42" w:rsidP="00ED65B3">
            <w:pPr>
              <w:pStyle w:val="paragraph"/>
              <w:spacing w:before="0" w:beforeAutospacing="0" w:after="0" w:afterAutospacing="0"/>
              <w:ind w:right="-120"/>
              <w:textAlignment w:val="baseline"/>
              <w:rPr>
                <w:rFonts w:ascii="Segoe UI" w:hAnsi="Segoe UI" w:cs="Segoe UI"/>
                <w:sz w:val="18"/>
                <w:szCs w:val="18"/>
              </w:rPr>
            </w:pPr>
          </w:p>
          <w:p w14:paraId="14037353" w14:textId="1388A816" w:rsidR="00562395" w:rsidRDefault="00562395" w:rsidP="00ED65B3">
            <w:pPr>
              <w:pStyle w:val="paragraph"/>
              <w:spacing w:before="0" w:beforeAutospacing="0" w:after="0" w:afterAutospacing="0"/>
              <w:ind w:right="-120"/>
              <w:textAlignment w:val="baseline"/>
              <w:rPr>
                <w:rFonts w:ascii="Segoe UI" w:hAnsi="Segoe UI" w:cs="Segoe UI"/>
                <w:sz w:val="18"/>
                <w:szCs w:val="18"/>
              </w:rPr>
            </w:pPr>
          </w:p>
          <w:p w14:paraId="7CA517F3" w14:textId="6494BBD0" w:rsidR="00562395" w:rsidRDefault="00562395" w:rsidP="00ED65B3">
            <w:pPr>
              <w:pStyle w:val="paragraph"/>
              <w:spacing w:before="0" w:beforeAutospacing="0" w:after="0" w:afterAutospacing="0"/>
              <w:ind w:right="-120"/>
              <w:textAlignment w:val="baseline"/>
              <w:rPr>
                <w:rFonts w:ascii="Segoe UI" w:hAnsi="Segoe UI" w:cs="Segoe UI"/>
                <w:sz w:val="18"/>
                <w:szCs w:val="18"/>
              </w:rPr>
            </w:pPr>
          </w:p>
          <w:p w14:paraId="38F60230" w14:textId="50BECD4B" w:rsidR="00562395" w:rsidRDefault="00562395" w:rsidP="00ED65B3">
            <w:pPr>
              <w:pStyle w:val="paragraph"/>
              <w:spacing w:before="0" w:beforeAutospacing="0" w:after="0" w:afterAutospacing="0"/>
              <w:ind w:right="-120"/>
              <w:textAlignment w:val="baseline"/>
              <w:rPr>
                <w:rFonts w:ascii="Segoe UI" w:hAnsi="Segoe UI" w:cs="Segoe UI"/>
                <w:sz w:val="18"/>
                <w:szCs w:val="18"/>
              </w:rPr>
            </w:pPr>
          </w:p>
          <w:p w14:paraId="42D698A1" w14:textId="3DAA1EEC" w:rsidR="00562395" w:rsidRDefault="00562395" w:rsidP="00ED65B3">
            <w:pPr>
              <w:pStyle w:val="paragraph"/>
              <w:spacing w:before="0" w:beforeAutospacing="0" w:after="0" w:afterAutospacing="0"/>
              <w:ind w:right="-120"/>
              <w:textAlignment w:val="baseline"/>
              <w:rPr>
                <w:rFonts w:ascii="Segoe UI" w:hAnsi="Segoe UI" w:cs="Segoe UI"/>
                <w:sz w:val="18"/>
                <w:szCs w:val="18"/>
              </w:rPr>
            </w:pPr>
          </w:p>
          <w:p w14:paraId="427113AF" w14:textId="070CF326" w:rsidR="00562395" w:rsidRDefault="00562395" w:rsidP="00ED65B3">
            <w:pPr>
              <w:pStyle w:val="paragraph"/>
              <w:spacing w:before="0" w:beforeAutospacing="0" w:after="0" w:afterAutospacing="0"/>
              <w:ind w:right="-120"/>
              <w:textAlignment w:val="baseline"/>
              <w:rPr>
                <w:rFonts w:ascii="Segoe UI" w:hAnsi="Segoe UI" w:cs="Segoe UI"/>
                <w:sz w:val="18"/>
                <w:szCs w:val="18"/>
              </w:rPr>
            </w:pPr>
          </w:p>
          <w:p w14:paraId="16D8B2BA" w14:textId="124D4CB6" w:rsidR="00562395" w:rsidRDefault="00562395" w:rsidP="00ED65B3">
            <w:pPr>
              <w:pStyle w:val="paragraph"/>
              <w:spacing w:before="0" w:beforeAutospacing="0" w:after="0" w:afterAutospacing="0"/>
              <w:ind w:right="-120"/>
              <w:textAlignment w:val="baseline"/>
              <w:rPr>
                <w:rFonts w:ascii="Segoe UI" w:hAnsi="Segoe UI" w:cs="Segoe UI"/>
                <w:sz w:val="18"/>
                <w:szCs w:val="18"/>
              </w:rPr>
            </w:pPr>
          </w:p>
          <w:p w14:paraId="3A848C01" w14:textId="09FBCA73" w:rsidR="00562395" w:rsidRDefault="00562395" w:rsidP="00ED65B3">
            <w:pPr>
              <w:pStyle w:val="paragraph"/>
              <w:spacing w:before="0" w:beforeAutospacing="0" w:after="0" w:afterAutospacing="0"/>
              <w:ind w:right="-120"/>
              <w:textAlignment w:val="baseline"/>
              <w:rPr>
                <w:rFonts w:ascii="Segoe UI" w:hAnsi="Segoe UI" w:cs="Segoe UI"/>
                <w:sz w:val="18"/>
                <w:szCs w:val="18"/>
              </w:rPr>
            </w:pPr>
          </w:p>
          <w:p w14:paraId="1B924737" w14:textId="77777777" w:rsidR="00562395" w:rsidRDefault="00562395" w:rsidP="00ED65B3">
            <w:pPr>
              <w:pStyle w:val="paragraph"/>
              <w:spacing w:before="0" w:beforeAutospacing="0" w:after="0" w:afterAutospacing="0"/>
              <w:ind w:right="-120"/>
              <w:textAlignment w:val="baseline"/>
              <w:rPr>
                <w:rFonts w:ascii="Segoe UI" w:hAnsi="Segoe UI" w:cs="Segoe UI"/>
                <w:sz w:val="18"/>
                <w:szCs w:val="18"/>
              </w:rPr>
            </w:pPr>
          </w:p>
          <w:p w14:paraId="07C88A34" w14:textId="77777777" w:rsidR="008A6D42" w:rsidRDefault="008A6D42" w:rsidP="00ED65B3">
            <w:pPr>
              <w:pStyle w:val="paragraph"/>
              <w:spacing w:before="0" w:beforeAutospacing="0" w:after="0" w:afterAutospacing="0"/>
              <w:ind w:right="-120"/>
              <w:textAlignment w:val="baseline"/>
              <w:rPr>
                <w:rFonts w:ascii="Segoe UI" w:hAnsi="Segoe UI" w:cs="Segoe UI"/>
                <w:sz w:val="18"/>
                <w:szCs w:val="18"/>
              </w:rPr>
            </w:pPr>
          </w:p>
          <w:p w14:paraId="121C97FC" w14:textId="77777777" w:rsidR="008A6D42" w:rsidRPr="009A5EBB" w:rsidRDefault="008A6D42" w:rsidP="008A6D42">
            <w:pPr>
              <w:pStyle w:val="AgencyTitle"/>
              <w:rPr>
                <w:rFonts w:ascii="Times New Roman" w:hAnsi="Times New Roman"/>
                <w:sz w:val="20"/>
                <w:szCs w:val="20"/>
              </w:rPr>
            </w:pPr>
            <w:r w:rsidRPr="009A5EBB">
              <w:rPr>
                <w:rFonts w:ascii="Times New Roman" w:hAnsi="Times New Roman"/>
                <w:sz w:val="20"/>
                <w:szCs w:val="20"/>
              </w:rPr>
              <w:t>Massachusetts Department of Elementary and Secondary Education</w:t>
            </w:r>
          </w:p>
          <w:p w14:paraId="6DFF601B" w14:textId="55F48492" w:rsidR="008A6D42" w:rsidRPr="009A5EBB" w:rsidRDefault="00A069BD" w:rsidP="008A6D42">
            <w:pPr>
              <w:pStyle w:val="arial9"/>
              <w:rPr>
                <w:rFonts w:ascii="Times New Roman" w:hAnsi="Times New Roman"/>
                <w:snapToGrid w:val="0"/>
                <w:sz w:val="20"/>
                <w:szCs w:val="20"/>
              </w:rPr>
            </w:pPr>
            <w:r>
              <w:rPr>
                <w:rFonts w:ascii="Times New Roman" w:hAnsi="Times New Roman"/>
                <w:snapToGrid w:val="0"/>
                <w:sz w:val="20"/>
                <w:szCs w:val="20"/>
              </w:rPr>
              <w:t>135 Santilli Highway, Everett, MA</w:t>
            </w:r>
            <w:r w:rsidR="008A6D42" w:rsidRPr="009A5EBB">
              <w:rPr>
                <w:rFonts w:ascii="Times New Roman" w:hAnsi="Times New Roman"/>
                <w:snapToGrid w:val="0"/>
                <w:sz w:val="20"/>
                <w:szCs w:val="20"/>
              </w:rPr>
              <w:t xml:space="preserve"> 0214</w:t>
            </w:r>
            <w:r>
              <w:rPr>
                <w:rFonts w:ascii="Times New Roman" w:hAnsi="Times New Roman"/>
                <w:snapToGrid w:val="0"/>
                <w:sz w:val="20"/>
                <w:szCs w:val="20"/>
              </w:rPr>
              <w:t>9</w:t>
            </w:r>
          </w:p>
          <w:p w14:paraId="7916E989" w14:textId="77777777" w:rsidR="008A6D42" w:rsidRPr="009A5EBB" w:rsidRDefault="008A6D42" w:rsidP="008A6D42">
            <w:pPr>
              <w:pStyle w:val="arial9"/>
              <w:rPr>
                <w:rFonts w:ascii="Times New Roman" w:hAnsi="Times New Roman"/>
                <w:snapToGrid w:val="0"/>
                <w:sz w:val="20"/>
                <w:szCs w:val="20"/>
              </w:rPr>
            </w:pPr>
            <w:r w:rsidRPr="009A5EBB">
              <w:rPr>
                <w:rFonts w:ascii="Times New Roman" w:hAnsi="Times New Roman"/>
                <w:snapToGrid w:val="0"/>
                <w:sz w:val="20"/>
                <w:szCs w:val="20"/>
              </w:rPr>
              <w:t>Phone 781-338-</w:t>
            </w:r>
            <w:proofErr w:type="gramStart"/>
            <w:r w:rsidRPr="009A5EBB">
              <w:rPr>
                <w:rFonts w:ascii="Times New Roman" w:hAnsi="Times New Roman"/>
                <w:snapToGrid w:val="0"/>
                <w:sz w:val="20"/>
                <w:szCs w:val="20"/>
              </w:rPr>
              <w:t>3000  TTY</w:t>
            </w:r>
            <w:proofErr w:type="gramEnd"/>
            <w:r w:rsidRPr="009A5EBB">
              <w:rPr>
                <w:rFonts w:ascii="Times New Roman" w:hAnsi="Times New Roman"/>
                <w:snapToGrid w:val="0"/>
                <w:sz w:val="20"/>
                <w:szCs w:val="20"/>
              </w:rPr>
              <w:t>: N.E.T. Relay 800-439-2370</w:t>
            </w:r>
          </w:p>
          <w:p w14:paraId="1E8291B5" w14:textId="7F0A252D" w:rsidR="008A6D42" w:rsidRDefault="008A6D42" w:rsidP="008A6D42">
            <w:pPr>
              <w:pStyle w:val="paragraph"/>
              <w:spacing w:before="0" w:beforeAutospacing="0" w:after="0" w:afterAutospacing="0"/>
              <w:ind w:right="-120"/>
              <w:textAlignment w:val="baseline"/>
              <w:rPr>
                <w:rFonts w:ascii="Segoe UI" w:hAnsi="Segoe UI" w:cs="Segoe UI"/>
                <w:sz w:val="18"/>
                <w:szCs w:val="18"/>
              </w:rPr>
            </w:pPr>
            <w:r w:rsidRPr="009A5EBB">
              <w:rPr>
                <w:snapToGrid w:val="0"/>
                <w:sz w:val="20"/>
                <w:szCs w:val="20"/>
              </w:rPr>
              <w:t>www.doe.mass.edu</w:t>
            </w:r>
          </w:p>
          <w:p w14:paraId="5C049FC7" w14:textId="336AAD2E" w:rsidR="008A6D42" w:rsidRDefault="008A6D42" w:rsidP="00ED65B3">
            <w:pPr>
              <w:pStyle w:val="paragraph"/>
              <w:spacing w:before="0" w:beforeAutospacing="0" w:after="0" w:afterAutospacing="0"/>
              <w:ind w:right="-120"/>
              <w:textAlignment w:val="baseline"/>
              <w:rPr>
                <w:rFonts w:ascii="Segoe UI" w:hAnsi="Segoe UI" w:cs="Segoe UI"/>
                <w:sz w:val="18"/>
                <w:szCs w:val="18"/>
              </w:rPr>
            </w:pPr>
          </w:p>
        </w:tc>
      </w:tr>
      <w:tr w:rsidR="002C4FA4" w:rsidRPr="00D5433D" w14:paraId="65CCB3F6" w14:textId="77777777" w:rsidTr="002F270A">
        <w:tblPrEx>
          <w:tblBorders>
            <w:top w:val="none" w:sz="0" w:space="0" w:color="auto"/>
            <w:left w:val="none" w:sz="0" w:space="0" w:color="auto"/>
            <w:bottom w:val="none" w:sz="0" w:space="0" w:color="auto"/>
            <w:right w:val="none" w:sz="0" w:space="0" w:color="auto"/>
          </w:tblBorders>
          <w:tblCellMar>
            <w:left w:w="108" w:type="dxa"/>
            <w:right w:w="108" w:type="dxa"/>
          </w:tblCellMar>
          <w:tblLook w:val="00A0" w:firstRow="1" w:lastRow="0" w:firstColumn="1" w:lastColumn="0" w:noHBand="0" w:noVBand="0"/>
        </w:tblPrEx>
        <w:trPr>
          <w:gridBefore w:val="1"/>
          <w:wBefore w:w="360" w:type="dxa"/>
          <w:trHeight w:val="8235"/>
        </w:trPr>
        <w:tc>
          <w:tcPr>
            <w:tcW w:w="9540" w:type="dxa"/>
            <w:gridSpan w:val="3"/>
          </w:tcPr>
          <w:p w14:paraId="2469AF7B" w14:textId="77777777" w:rsidR="00384F7A" w:rsidRDefault="00384F7A" w:rsidP="002C4FA4">
            <w:pPr>
              <w:jc w:val="center"/>
            </w:pPr>
          </w:p>
          <w:p w14:paraId="1792A297" w14:textId="64016417" w:rsidR="002C4FA4" w:rsidRPr="00D5433D" w:rsidRDefault="002A15E5" w:rsidP="002C4FA4">
            <w:pPr>
              <w:jc w:val="center"/>
            </w:pPr>
            <w:r>
              <w:rPr>
                <w:noProof/>
              </w:rPr>
              <w:drawing>
                <wp:inline distT="0" distB="0" distL="0" distR="0" wp14:anchorId="27484B28" wp14:editId="717D7C18">
                  <wp:extent cx="1761766" cy="1236980"/>
                  <wp:effectExtent l="0" t="0" r="0" b="1270"/>
                  <wp:docPr id="4" name="Picture 4"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SE logo"/>
                          <pic:cNvPicPr/>
                        </pic:nvPicPr>
                        <pic:blipFill>
                          <a:blip r:embed="rId11">
                            <a:extLst>
                              <a:ext uri="{28A0092B-C50C-407E-A947-70E740481C1C}">
                                <a14:useLocalDpi xmlns:a14="http://schemas.microsoft.com/office/drawing/2010/main" val="0"/>
                              </a:ext>
                            </a:extLst>
                          </a:blip>
                          <a:stretch>
                            <a:fillRect/>
                          </a:stretch>
                        </pic:blipFill>
                        <pic:spPr>
                          <a:xfrm>
                            <a:off x="0" y="0"/>
                            <a:ext cx="1817938" cy="1276420"/>
                          </a:xfrm>
                          <a:prstGeom prst="rect">
                            <a:avLst/>
                          </a:prstGeom>
                        </pic:spPr>
                      </pic:pic>
                    </a:graphicData>
                  </a:graphic>
                </wp:inline>
              </w:drawing>
            </w:r>
          </w:p>
          <w:p w14:paraId="38C91075" w14:textId="77777777" w:rsidR="002C4FA4" w:rsidRPr="00760793" w:rsidRDefault="002C4FA4" w:rsidP="002C4FA4">
            <w:pPr>
              <w:jc w:val="center"/>
              <w:rPr>
                <w:sz w:val="20"/>
                <w:szCs w:val="20"/>
              </w:rPr>
            </w:pPr>
            <w:r w:rsidRPr="00760793">
              <w:rPr>
                <w:sz w:val="20"/>
                <w:szCs w:val="20"/>
              </w:rPr>
              <w:t xml:space="preserve">This document was prepared by the </w:t>
            </w:r>
            <w:r w:rsidRPr="00760793">
              <w:rPr>
                <w:sz w:val="20"/>
                <w:szCs w:val="20"/>
              </w:rPr>
              <w:br/>
              <w:t>Massachusetts Department of Elementary and Secondary Education</w:t>
            </w:r>
          </w:p>
          <w:p w14:paraId="1489345E" w14:textId="77777777" w:rsidR="002C4FA4" w:rsidRPr="00760793" w:rsidRDefault="002C4FA4" w:rsidP="002C4FA4">
            <w:pPr>
              <w:jc w:val="center"/>
              <w:rPr>
                <w:sz w:val="20"/>
                <w:szCs w:val="20"/>
              </w:rPr>
            </w:pPr>
            <w:r w:rsidRPr="00760793">
              <w:rPr>
                <w:sz w:val="20"/>
                <w:szCs w:val="20"/>
              </w:rPr>
              <w:t>Jeffrey C. Riley</w:t>
            </w:r>
          </w:p>
          <w:p w14:paraId="6EAAC825" w14:textId="77777777" w:rsidR="002C4FA4" w:rsidRPr="00760793" w:rsidRDefault="002C4FA4" w:rsidP="002C4FA4">
            <w:pPr>
              <w:jc w:val="center"/>
              <w:rPr>
                <w:sz w:val="20"/>
                <w:szCs w:val="20"/>
              </w:rPr>
            </w:pPr>
            <w:r w:rsidRPr="00760793">
              <w:rPr>
                <w:sz w:val="20"/>
                <w:szCs w:val="20"/>
              </w:rPr>
              <w:t>Commissioner</w:t>
            </w:r>
          </w:p>
          <w:p w14:paraId="28CD3704" w14:textId="77777777" w:rsidR="002C4FA4" w:rsidRPr="00760793" w:rsidRDefault="002C4FA4" w:rsidP="002C4FA4">
            <w:pPr>
              <w:autoSpaceDE w:val="0"/>
              <w:autoSpaceDN w:val="0"/>
              <w:adjustRightInd w:val="0"/>
              <w:jc w:val="center"/>
              <w:rPr>
                <w:bCs/>
              </w:rPr>
            </w:pPr>
            <w:r w:rsidRPr="00760793">
              <w:rPr>
                <w:bCs/>
              </w:rPr>
              <w:t xml:space="preserve"> </w:t>
            </w:r>
          </w:p>
          <w:p w14:paraId="63C46CCB" w14:textId="77777777" w:rsidR="002C4FA4" w:rsidRPr="00760793" w:rsidRDefault="002C4FA4" w:rsidP="002C4FA4">
            <w:pPr>
              <w:autoSpaceDE w:val="0"/>
              <w:autoSpaceDN w:val="0"/>
              <w:adjustRightInd w:val="0"/>
              <w:jc w:val="center"/>
              <w:rPr>
                <w:bCs/>
              </w:rPr>
            </w:pPr>
          </w:p>
          <w:p w14:paraId="018E8782" w14:textId="77777777" w:rsidR="002C4FA4" w:rsidRPr="00760793" w:rsidRDefault="002C4FA4" w:rsidP="002C4FA4">
            <w:pPr>
              <w:autoSpaceDE w:val="0"/>
              <w:autoSpaceDN w:val="0"/>
              <w:adjustRightInd w:val="0"/>
              <w:jc w:val="center"/>
              <w:rPr>
                <w:b/>
                <w:bCs/>
              </w:rPr>
            </w:pPr>
            <w:r w:rsidRPr="00760793">
              <w:rPr>
                <w:b/>
                <w:bCs/>
              </w:rPr>
              <w:t>Board of Elementary and Secondary Education Members</w:t>
            </w:r>
          </w:p>
          <w:p w14:paraId="545B9CF2" w14:textId="77777777" w:rsidR="00DB1BBF" w:rsidRDefault="00DB1BBF" w:rsidP="00DB1BBF">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Ms. Katherine Craven, Chair, Brookline </w:t>
            </w:r>
            <w:r>
              <w:rPr>
                <w:rStyle w:val="eop"/>
                <w:sz w:val="20"/>
                <w:szCs w:val="20"/>
              </w:rPr>
              <w:t> </w:t>
            </w:r>
          </w:p>
          <w:p w14:paraId="59A0DA3C" w14:textId="77777777" w:rsidR="00DB1BBF" w:rsidRDefault="00DB1BBF" w:rsidP="00DB1BBF">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Mr. Matt Hills, Vice Chair, Newton </w:t>
            </w:r>
            <w:r>
              <w:rPr>
                <w:rStyle w:val="eop"/>
                <w:sz w:val="20"/>
                <w:szCs w:val="20"/>
              </w:rPr>
              <w:t> </w:t>
            </w:r>
          </w:p>
          <w:p w14:paraId="0AE12656" w14:textId="77777777" w:rsidR="00DB1BBF" w:rsidRDefault="00DB1BBF" w:rsidP="00DB1BBF">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Dr. Ericka Fisher, Worcester</w:t>
            </w:r>
            <w:r>
              <w:rPr>
                <w:rStyle w:val="eop"/>
                <w:sz w:val="20"/>
                <w:szCs w:val="20"/>
              </w:rPr>
              <w:t> </w:t>
            </w:r>
          </w:p>
          <w:p w14:paraId="7A88725A" w14:textId="77777777" w:rsidR="00DB1BBF" w:rsidRDefault="00DB1BBF" w:rsidP="00DB1BBF">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Ms. Ela Gardiner, Wellesley, Student Member </w:t>
            </w:r>
            <w:r>
              <w:rPr>
                <w:rStyle w:val="eop"/>
                <w:sz w:val="20"/>
                <w:szCs w:val="20"/>
              </w:rPr>
              <w:t> </w:t>
            </w:r>
          </w:p>
          <w:p w14:paraId="5F97E0FA" w14:textId="77777777" w:rsidR="00DB1BBF" w:rsidRDefault="00DB1BBF" w:rsidP="00DB1BBF">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Ms. Farzana Mohamed, Newton </w:t>
            </w:r>
            <w:r>
              <w:rPr>
                <w:rStyle w:val="eop"/>
                <w:sz w:val="20"/>
                <w:szCs w:val="20"/>
              </w:rPr>
              <w:t> </w:t>
            </w:r>
          </w:p>
          <w:p w14:paraId="609EC171" w14:textId="77777777" w:rsidR="00DB1BBF" w:rsidRDefault="00DB1BBF" w:rsidP="00DB1BBF">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Mr. Michael Moriarty, Holyoke </w:t>
            </w:r>
            <w:r>
              <w:rPr>
                <w:rStyle w:val="eop"/>
                <w:sz w:val="20"/>
                <w:szCs w:val="20"/>
              </w:rPr>
              <w:t> </w:t>
            </w:r>
          </w:p>
          <w:p w14:paraId="456FF819" w14:textId="77777777" w:rsidR="00DB1BBF" w:rsidRDefault="00DB1BBF" w:rsidP="00DB1BBF">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 xml:space="preserve">Mr. Paymon </w:t>
            </w:r>
            <w:r>
              <w:rPr>
                <w:rStyle w:val="spellingerror"/>
                <w:sz w:val="20"/>
                <w:szCs w:val="20"/>
              </w:rPr>
              <w:t>Rouhanifard</w:t>
            </w:r>
            <w:r>
              <w:rPr>
                <w:rStyle w:val="normaltextrun"/>
                <w:sz w:val="20"/>
                <w:szCs w:val="20"/>
              </w:rPr>
              <w:t>, Brookline </w:t>
            </w:r>
            <w:r>
              <w:rPr>
                <w:rStyle w:val="eop"/>
                <w:sz w:val="20"/>
                <w:szCs w:val="20"/>
              </w:rPr>
              <w:t> </w:t>
            </w:r>
          </w:p>
          <w:p w14:paraId="738DAE12" w14:textId="77777777" w:rsidR="00DB1BBF" w:rsidRDefault="00DB1BBF" w:rsidP="00DB1BBF">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Ms. Mary Ann Stewart, Lexington </w:t>
            </w:r>
            <w:r>
              <w:rPr>
                <w:rStyle w:val="eop"/>
                <w:sz w:val="20"/>
                <w:szCs w:val="20"/>
              </w:rPr>
              <w:t> </w:t>
            </w:r>
          </w:p>
          <w:p w14:paraId="1D5BE453" w14:textId="77777777" w:rsidR="00DB1BBF" w:rsidRDefault="00DB1BBF" w:rsidP="00DB1BBF">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Dr. Patrick A. Tutwiler, Secretary of Education, Andover </w:t>
            </w:r>
            <w:r>
              <w:rPr>
                <w:rStyle w:val="eop"/>
                <w:sz w:val="20"/>
                <w:szCs w:val="20"/>
              </w:rPr>
              <w:t> </w:t>
            </w:r>
          </w:p>
          <w:p w14:paraId="6952FA53" w14:textId="77777777" w:rsidR="00DB1BBF" w:rsidRDefault="00DB1BBF" w:rsidP="00DB1BBF">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Dr. Martin West, Newton </w:t>
            </w:r>
            <w:r>
              <w:rPr>
                <w:rStyle w:val="eop"/>
                <w:sz w:val="20"/>
                <w:szCs w:val="20"/>
              </w:rPr>
              <w:t> </w:t>
            </w:r>
          </w:p>
          <w:p w14:paraId="2F5A2881" w14:textId="77777777" w:rsidR="00DB1BBF" w:rsidRDefault="00DB1BBF" w:rsidP="00DB1BBF">
            <w:pPr>
              <w:pStyle w:val="paragraph"/>
              <w:spacing w:before="0" w:beforeAutospacing="0" w:after="0" w:afterAutospacing="0"/>
              <w:jc w:val="center"/>
              <w:textAlignment w:val="baseline"/>
              <w:rPr>
                <w:rFonts w:ascii="Segoe UI" w:hAnsi="Segoe UI" w:cs="Segoe UI"/>
                <w:sz w:val="18"/>
                <w:szCs w:val="18"/>
              </w:rPr>
            </w:pPr>
            <w:r>
              <w:rPr>
                <w:rStyle w:val="normaltextrun"/>
                <w:sz w:val="20"/>
                <w:szCs w:val="20"/>
              </w:rPr>
              <w:t> </w:t>
            </w:r>
            <w:r>
              <w:rPr>
                <w:rStyle w:val="eop"/>
                <w:sz w:val="20"/>
                <w:szCs w:val="20"/>
              </w:rPr>
              <w:t> </w:t>
            </w:r>
          </w:p>
          <w:p w14:paraId="1F203751" w14:textId="77777777" w:rsidR="002C4FA4" w:rsidRPr="00760793" w:rsidRDefault="002C4FA4" w:rsidP="002C4FA4">
            <w:pPr>
              <w:jc w:val="center"/>
              <w:rPr>
                <w:sz w:val="20"/>
                <w:szCs w:val="20"/>
              </w:rPr>
            </w:pPr>
            <w:r w:rsidRPr="00760793">
              <w:rPr>
                <w:sz w:val="20"/>
                <w:szCs w:val="20"/>
              </w:rPr>
              <w:t> </w:t>
            </w:r>
          </w:p>
          <w:p w14:paraId="31F6D5CD" w14:textId="77777777" w:rsidR="002C4FA4" w:rsidRPr="00760793" w:rsidRDefault="002C4FA4" w:rsidP="002C4FA4">
            <w:pPr>
              <w:jc w:val="center"/>
              <w:rPr>
                <w:sz w:val="20"/>
                <w:szCs w:val="20"/>
              </w:rPr>
            </w:pPr>
            <w:r w:rsidRPr="00760793">
              <w:rPr>
                <w:sz w:val="20"/>
                <w:szCs w:val="20"/>
              </w:rPr>
              <w:t>Jeffrey C. Riley, Commissioner </w:t>
            </w:r>
          </w:p>
          <w:p w14:paraId="6574D5DD" w14:textId="77777777" w:rsidR="002C4FA4" w:rsidRPr="00760793" w:rsidRDefault="002C4FA4" w:rsidP="002C4FA4">
            <w:pPr>
              <w:jc w:val="center"/>
              <w:rPr>
                <w:sz w:val="20"/>
                <w:szCs w:val="20"/>
              </w:rPr>
            </w:pPr>
            <w:r w:rsidRPr="00760793">
              <w:rPr>
                <w:sz w:val="20"/>
                <w:szCs w:val="20"/>
              </w:rPr>
              <w:t>Secretary to the Board </w:t>
            </w:r>
          </w:p>
          <w:p w14:paraId="4E3D688F" w14:textId="77777777" w:rsidR="002C4FA4" w:rsidRPr="00760793" w:rsidRDefault="002C4FA4" w:rsidP="002C4FA4">
            <w:pPr>
              <w:jc w:val="center"/>
              <w:rPr>
                <w:sz w:val="20"/>
                <w:szCs w:val="20"/>
              </w:rPr>
            </w:pPr>
          </w:p>
          <w:p w14:paraId="24E117A8" w14:textId="77777777" w:rsidR="002C4FA4" w:rsidRPr="00760793" w:rsidRDefault="002C4FA4" w:rsidP="002C4FA4">
            <w:pPr>
              <w:jc w:val="center"/>
              <w:rPr>
                <w:sz w:val="18"/>
                <w:szCs w:val="18"/>
              </w:rPr>
            </w:pPr>
            <w:r w:rsidRPr="00760793">
              <w:rPr>
                <w:sz w:val="18"/>
                <w:szCs w:val="18"/>
              </w:rPr>
              <w:t xml:space="preserve">The Massachusetts Department of Elementary and Secondary Education, an affirmative action employer, is committed to ensuring that </w:t>
            </w:r>
            <w:proofErr w:type="gramStart"/>
            <w:r w:rsidRPr="00760793">
              <w:rPr>
                <w:sz w:val="18"/>
                <w:szCs w:val="18"/>
              </w:rPr>
              <w:t>all of</w:t>
            </w:r>
            <w:proofErr w:type="gramEnd"/>
            <w:r w:rsidRPr="00760793">
              <w:rPr>
                <w:sz w:val="18"/>
                <w:szCs w:val="18"/>
              </w:rPr>
              <w:t xml:space="preserve"> its programs and facilities are accessible to all members of the public. </w:t>
            </w:r>
          </w:p>
          <w:p w14:paraId="6A555C79" w14:textId="77777777" w:rsidR="002C4FA4" w:rsidRPr="00760793" w:rsidRDefault="002C4FA4" w:rsidP="002C4FA4">
            <w:pPr>
              <w:jc w:val="center"/>
              <w:rPr>
                <w:sz w:val="18"/>
                <w:szCs w:val="18"/>
              </w:rPr>
            </w:pPr>
            <w:r w:rsidRPr="00760793">
              <w:rPr>
                <w:sz w:val="18"/>
                <w:szCs w:val="18"/>
              </w:rPr>
              <w:t xml:space="preserve">We do not discriminate </w:t>
            </w:r>
            <w:proofErr w:type="gramStart"/>
            <w:r w:rsidRPr="00760793">
              <w:rPr>
                <w:sz w:val="18"/>
                <w:szCs w:val="18"/>
              </w:rPr>
              <w:t>on the basis of</w:t>
            </w:r>
            <w:proofErr w:type="gramEnd"/>
            <w:r w:rsidRPr="00760793">
              <w:rPr>
                <w:sz w:val="18"/>
                <w:szCs w:val="18"/>
              </w:rPr>
              <w:t xml:space="preserve"> age, color, disability, national origin, race, religion, sex, gender identity, or sexual orientation. </w:t>
            </w:r>
          </w:p>
          <w:p w14:paraId="67C982FE" w14:textId="77777777" w:rsidR="002C4FA4" w:rsidRPr="00760793" w:rsidRDefault="002C4FA4" w:rsidP="002C4FA4">
            <w:pPr>
              <w:jc w:val="center"/>
              <w:rPr>
                <w:sz w:val="18"/>
                <w:szCs w:val="18"/>
              </w:rPr>
            </w:pPr>
            <w:r w:rsidRPr="00760793">
              <w:rPr>
                <w:sz w:val="18"/>
                <w:szCs w:val="18"/>
              </w:rPr>
              <w:t xml:space="preserve"> Inquiries regarding the Department’s compliance with Title IX and other civil rights laws may be directed to the </w:t>
            </w:r>
          </w:p>
          <w:p w14:paraId="38B33FD6" w14:textId="450BF6B8" w:rsidR="002C4FA4" w:rsidRPr="00760793" w:rsidRDefault="002C4FA4" w:rsidP="002C4FA4">
            <w:pPr>
              <w:jc w:val="center"/>
              <w:rPr>
                <w:sz w:val="18"/>
                <w:szCs w:val="18"/>
              </w:rPr>
            </w:pPr>
            <w:r w:rsidRPr="00760793">
              <w:rPr>
                <w:sz w:val="18"/>
                <w:szCs w:val="18"/>
              </w:rPr>
              <w:t xml:space="preserve">Human Resources Director, </w:t>
            </w:r>
            <w:r w:rsidR="00FF778F">
              <w:rPr>
                <w:snapToGrid w:val="0"/>
                <w:sz w:val="18"/>
                <w:szCs w:val="18"/>
              </w:rPr>
              <w:t>135 Santilli H</w:t>
            </w:r>
            <w:r w:rsidR="0031629C">
              <w:rPr>
                <w:snapToGrid w:val="0"/>
                <w:sz w:val="18"/>
                <w:szCs w:val="18"/>
              </w:rPr>
              <w:t>ighway</w:t>
            </w:r>
            <w:r w:rsidR="00FF778F">
              <w:rPr>
                <w:snapToGrid w:val="0"/>
                <w:sz w:val="18"/>
                <w:szCs w:val="18"/>
              </w:rPr>
              <w:t>, Everett, MA</w:t>
            </w:r>
            <w:r w:rsidR="0031629C">
              <w:rPr>
                <w:snapToGrid w:val="0"/>
                <w:sz w:val="18"/>
                <w:szCs w:val="18"/>
              </w:rPr>
              <w:t xml:space="preserve"> 02149</w:t>
            </w:r>
            <w:r w:rsidRPr="00760793">
              <w:rPr>
                <w:sz w:val="18"/>
                <w:szCs w:val="18"/>
              </w:rPr>
              <w:t>. Phone: 781-338-6105.</w:t>
            </w:r>
          </w:p>
          <w:p w14:paraId="4FA4CE5B" w14:textId="77777777" w:rsidR="002C4FA4" w:rsidRPr="00760793" w:rsidRDefault="002C4FA4" w:rsidP="002C4FA4">
            <w:pPr>
              <w:rPr>
                <w:sz w:val="18"/>
                <w:szCs w:val="18"/>
              </w:rPr>
            </w:pPr>
          </w:p>
          <w:p w14:paraId="008D5C31" w14:textId="77777777" w:rsidR="002C4FA4" w:rsidRPr="00760793" w:rsidRDefault="002C4FA4" w:rsidP="002C4FA4">
            <w:pPr>
              <w:rPr>
                <w:sz w:val="18"/>
                <w:szCs w:val="18"/>
              </w:rPr>
            </w:pPr>
          </w:p>
          <w:p w14:paraId="4A168331" w14:textId="09C7A409" w:rsidR="002C4FA4" w:rsidRPr="00760793" w:rsidRDefault="002C4FA4" w:rsidP="002C4FA4">
            <w:pPr>
              <w:jc w:val="center"/>
              <w:rPr>
                <w:sz w:val="18"/>
                <w:szCs w:val="18"/>
              </w:rPr>
            </w:pPr>
            <w:r w:rsidRPr="00760793">
              <w:rPr>
                <w:sz w:val="18"/>
                <w:szCs w:val="18"/>
              </w:rPr>
              <w:t>© 20</w:t>
            </w:r>
            <w:r w:rsidR="00FF778F">
              <w:rPr>
                <w:sz w:val="18"/>
                <w:szCs w:val="18"/>
              </w:rPr>
              <w:t>24</w:t>
            </w:r>
            <w:r w:rsidRPr="00760793">
              <w:rPr>
                <w:sz w:val="18"/>
                <w:szCs w:val="18"/>
              </w:rPr>
              <w:t xml:space="preserve"> Massachusetts Department of Elementary and Secondary Education</w:t>
            </w:r>
          </w:p>
          <w:p w14:paraId="5CB3BBE7" w14:textId="77777777" w:rsidR="002C4FA4" w:rsidRPr="00760793" w:rsidRDefault="002C4FA4" w:rsidP="002C4FA4">
            <w:pPr>
              <w:jc w:val="center"/>
              <w:rPr>
                <w:i/>
                <w:iCs/>
                <w:sz w:val="18"/>
                <w:szCs w:val="18"/>
              </w:rPr>
            </w:pPr>
            <w:r w:rsidRPr="00760793">
              <w:rPr>
                <w:i/>
                <w:iCs/>
                <w:sz w:val="18"/>
                <w:szCs w:val="18"/>
              </w:rPr>
              <w:t>Permission is hereby granted to copy any or all parts of this document for non-commercial educational purposes. Please credit the “Massachusetts Department of Elementary and Secondary Education.”</w:t>
            </w:r>
          </w:p>
          <w:p w14:paraId="763C6EB2" w14:textId="77777777" w:rsidR="002C4FA4" w:rsidRPr="00760793" w:rsidRDefault="002C4FA4" w:rsidP="002C4FA4">
            <w:pPr>
              <w:rPr>
                <w:sz w:val="18"/>
                <w:szCs w:val="18"/>
              </w:rPr>
            </w:pPr>
          </w:p>
          <w:p w14:paraId="076FA472" w14:textId="77777777" w:rsidR="002C4FA4" w:rsidRPr="00760793" w:rsidRDefault="002C4FA4" w:rsidP="002C4FA4">
            <w:pPr>
              <w:jc w:val="center"/>
              <w:rPr>
                <w:i/>
                <w:iCs/>
                <w:sz w:val="18"/>
                <w:szCs w:val="18"/>
              </w:rPr>
            </w:pPr>
            <w:r w:rsidRPr="00760793">
              <w:rPr>
                <w:i/>
                <w:iCs/>
                <w:sz w:val="18"/>
                <w:szCs w:val="18"/>
              </w:rPr>
              <w:t>This document printed on recycled paper</w:t>
            </w:r>
          </w:p>
          <w:p w14:paraId="7D2202E1" w14:textId="77777777" w:rsidR="002C4FA4" w:rsidRPr="00760793" w:rsidRDefault="002C4FA4" w:rsidP="002C4FA4">
            <w:pPr>
              <w:rPr>
                <w:sz w:val="18"/>
                <w:szCs w:val="18"/>
              </w:rPr>
            </w:pPr>
          </w:p>
          <w:p w14:paraId="1CD56E32" w14:textId="77777777" w:rsidR="002C4FA4" w:rsidRPr="00760793" w:rsidRDefault="002C4FA4" w:rsidP="002C4FA4">
            <w:pPr>
              <w:jc w:val="center"/>
              <w:rPr>
                <w:sz w:val="18"/>
                <w:szCs w:val="18"/>
              </w:rPr>
            </w:pPr>
            <w:r w:rsidRPr="00760793">
              <w:rPr>
                <w:sz w:val="18"/>
                <w:szCs w:val="18"/>
              </w:rPr>
              <w:t>Massachusetts Department of Elementary and Secondary Education</w:t>
            </w:r>
          </w:p>
          <w:p w14:paraId="42F142C4" w14:textId="28562AEB" w:rsidR="002C4FA4" w:rsidRPr="00760793" w:rsidRDefault="00BA3CAC" w:rsidP="002C4FA4">
            <w:pPr>
              <w:jc w:val="center"/>
              <w:rPr>
                <w:sz w:val="18"/>
                <w:szCs w:val="18"/>
              </w:rPr>
            </w:pPr>
            <w:r>
              <w:rPr>
                <w:snapToGrid w:val="0"/>
                <w:sz w:val="18"/>
                <w:szCs w:val="18"/>
              </w:rPr>
              <w:t>135 Santilli Highway, Everett, MA 02149</w:t>
            </w:r>
          </w:p>
          <w:p w14:paraId="3C9B216F" w14:textId="77777777" w:rsidR="002C4FA4" w:rsidRPr="00760793" w:rsidRDefault="002C4FA4" w:rsidP="002C4FA4">
            <w:pPr>
              <w:jc w:val="center"/>
              <w:rPr>
                <w:sz w:val="18"/>
                <w:szCs w:val="18"/>
              </w:rPr>
            </w:pPr>
            <w:r w:rsidRPr="00760793">
              <w:rPr>
                <w:sz w:val="18"/>
                <w:szCs w:val="18"/>
              </w:rPr>
              <w:t>Phone 781-338-</w:t>
            </w:r>
            <w:proofErr w:type="gramStart"/>
            <w:r w:rsidRPr="00760793">
              <w:rPr>
                <w:sz w:val="18"/>
                <w:szCs w:val="18"/>
              </w:rPr>
              <w:t>3000  TTY</w:t>
            </w:r>
            <w:proofErr w:type="gramEnd"/>
            <w:r w:rsidRPr="00760793">
              <w:rPr>
                <w:sz w:val="18"/>
                <w:szCs w:val="18"/>
              </w:rPr>
              <w:t>: N.E.T. Relay 800-439-2370</w:t>
            </w:r>
          </w:p>
          <w:p w14:paraId="265E7D10" w14:textId="77777777" w:rsidR="002C4FA4" w:rsidRPr="00760793" w:rsidRDefault="002C4FA4" w:rsidP="002C4FA4">
            <w:pPr>
              <w:jc w:val="center"/>
              <w:rPr>
                <w:sz w:val="18"/>
                <w:szCs w:val="18"/>
              </w:rPr>
            </w:pPr>
            <w:r w:rsidRPr="00760793">
              <w:rPr>
                <w:sz w:val="18"/>
                <w:szCs w:val="18"/>
              </w:rPr>
              <w:t>www.doe.mass.edu</w:t>
            </w:r>
          </w:p>
          <w:p w14:paraId="11F08B35" w14:textId="77777777" w:rsidR="002C4FA4" w:rsidRPr="00D5433D" w:rsidRDefault="002C4FA4" w:rsidP="002C4FA4"/>
          <w:p w14:paraId="5419332A" w14:textId="77777777" w:rsidR="002C4FA4" w:rsidRPr="00D5433D" w:rsidRDefault="002C4FA4" w:rsidP="002C4FA4">
            <w:pPr>
              <w:jc w:val="center"/>
              <w:rPr>
                <w:sz w:val="18"/>
              </w:rPr>
            </w:pPr>
            <w:r w:rsidRPr="00D5433D">
              <w:rPr>
                <w:noProof/>
              </w:rPr>
              <w:drawing>
                <wp:inline distT="0" distB="0" distL="0" distR="0" wp14:anchorId="4451EE53" wp14:editId="1630B61B">
                  <wp:extent cx="1028700" cy="1009650"/>
                  <wp:effectExtent l="19050" t="0" r="0" b="0"/>
                  <wp:docPr id="6" name="Picture 6"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5CD6B186" w14:textId="33653DC5" w:rsidR="00A728D9" w:rsidRDefault="00A728D9"/>
    <w:p w14:paraId="4DFF6B1C" w14:textId="5ABCE205" w:rsidR="00A728D9" w:rsidRDefault="00A728D9"/>
    <w:p w14:paraId="29F25E16" w14:textId="521038E0" w:rsidR="00A728D9" w:rsidRDefault="00A728D9"/>
    <w:p w14:paraId="5F636327" w14:textId="5179AF20" w:rsidR="00FA0025" w:rsidRPr="003B1D70" w:rsidRDefault="00741DF2" w:rsidP="007102D5">
      <w:pPr>
        <w:ind w:left="540" w:firstLine="720"/>
        <w:rPr>
          <w:rFonts w:ascii="Arial" w:hAnsi="Arial" w:cs="Arial"/>
        </w:rPr>
      </w:pPr>
      <w:r>
        <w:rPr>
          <w:rFonts w:ascii="Arial" w:hAnsi="Arial" w:cs="Arial"/>
          <w:i/>
          <w:noProof/>
          <w:sz w:val="40"/>
        </w:rPr>
        <w:drawing>
          <wp:anchor distT="0" distB="0" distL="114300" distR="274320" simplePos="0" relativeHeight="251658240" behindDoc="1" locked="0" layoutInCell="0" allowOverlap="1" wp14:anchorId="5F636511" wp14:editId="06273F39">
            <wp:simplePos x="0" y="0"/>
            <wp:positionH relativeFrom="column">
              <wp:posOffset>-502920</wp:posOffset>
            </wp:positionH>
            <wp:positionV relativeFrom="paragraph">
              <wp:posOffset>-274320</wp:posOffset>
            </wp:positionV>
            <wp:extent cx="1090930" cy="1371600"/>
            <wp:effectExtent l="1905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3" cstate="print">
                      <a:lum bright="18000"/>
                    </a:blip>
                    <a:srcRect/>
                    <a:stretch>
                      <a:fillRect/>
                    </a:stretch>
                  </pic:blipFill>
                  <pic:spPr bwMode="auto">
                    <a:xfrm>
                      <a:off x="0" y="0"/>
                      <a:ext cx="1090930" cy="1371600"/>
                    </a:xfrm>
                    <a:prstGeom prst="rect">
                      <a:avLst/>
                    </a:prstGeom>
                    <a:noFill/>
                  </pic:spPr>
                </pic:pic>
              </a:graphicData>
            </a:graphic>
          </wp:anchor>
        </w:drawing>
      </w:r>
      <w:r w:rsidR="00FA0025" w:rsidRPr="003B1D70">
        <w:rPr>
          <w:rFonts w:ascii="Arial" w:hAnsi="Arial" w:cs="Arial"/>
          <w:b/>
          <w:i/>
          <w:sz w:val="40"/>
        </w:rPr>
        <w:t>Massachusetts Department of</w:t>
      </w:r>
    </w:p>
    <w:p w14:paraId="5F636328" w14:textId="40D61334" w:rsidR="00FA0025" w:rsidRPr="004C1FFA" w:rsidRDefault="00FA0025" w:rsidP="004C1FFA">
      <w:pPr>
        <w:ind w:left="1260"/>
        <w:rPr>
          <w:rFonts w:ascii="Century Schoolbook" w:hAnsi="Century Schoolbook"/>
        </w:rPr>
      </w:pPr>
      <w:r w:rsidRPr="003B1D70">
        <w:rPr>
          <w:rFonts w:ascii="Arial" w:hAnsi="Arial" w:cs="Arial"/>
          <w:b/>
          <w:i/>
          <w:sz w:val="40"/>
        </w:rPr>
        <w:t xml:space="preserve">Elementary </w:t>
      </w:r>
      <w:r w:rsidR="00D5315D">
        <w:rPr>
          <w:rFonts w:ascii="Arial" w:hAnsi="Arial" w:cs="Arial"/>
          <w:b/>
          <w:i/>
          <w:sz w:val="40"/>
        </w:rPr>
        <w:t>and</w:t>
      </w:r>
      <w:r w:rsidRPr="003B1D70">
        <w:rPr>
          <w:rFonts w:ascii="Arial" w:hAnsi="Arial" w:cs="Arial"/>
          <w:b/>
          <w:i/>
          <w:sz w:val="40"/>
        </w:rPr>
        <w:t xml:space="preserve"> Secondary Education</w:t>
      </w:r>
    </w:p>
    <w:p w14:paraId="5F636329" w14:textId="77777777" w:rsidR="00FA0025" w:rsidRPr="00FA0025" w:rsidRDefault="00782514" w:rsidP="002C2113">
      <w:pPr>
        <w:ind w:left="1260"/>
      </w:pPr>
      <w:r>
        <w:rPr>
          <w:noProof/>
        </w:rPr>
        <mc:AlternateContent>
          <mc:Choice Requires="wps">
            <w:drawing>
              <wp:anchor distT="0" distB="0" distL="114300" distR="114300" simplePos="0" relativeHeight="251657216" behindDoc="0" locked="0" layoutInCell="0" allowOverlap="1" wp14:anchorId="5F636513" wp14:editId="47AAFFE1">
                <wp:simplePos x="0" y="0"/>
                <wp:positionH relativeFrom="column">
                  <wp:posOffset>792480</wp:posOffset>
                </wp:positionH>
                <wp:positionV relativeFrom="paragraph">
                  <wp:posOffset>64770</wp:posOffset>
                </wp:positionV>
                <wp:extent cx="5219065" cy="0"/>
                <wp:effectExtent l="11430" t="6985" r="8255" b="12065"/>
                <wp:wrapNone/>
                <wp:docPr id="2" name="Lin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9E0AE" id="Line 2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5.1pt" to="47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" o:allowincell="f" strokeweight="1pt"/>
            </w:pict>
          </mc:Fallback>
        </mc:AlternateContent>
      </w:r>
    </w:p>
    <w:p w14:paraId="5F63632A" w14:textId="75A9E467" w:rsidR="00FA0025" w:rsidRPr="00FA0025" w:rsidRDefault="002A15E5" w:rsidP="002C2113">
      <w:pPr>
        <w:tabs>
          <w:tab w:val="right" w:pos="9360"/>
        </w:tabs>
        <w:ind w:left="1260"/>
        <w:rPr>
          <w:rFonts w:ascii="Arial" w:hAnsi="Arial" w:cs="Arial"/>
          <w:i/>
          <w:sz w:val="16"/>
          <w:szCs w:val="16"/>
        </w:rPr>
      </w:pPr>
      <w:r>
        <w:rPr>
          <w:rFonts w:ascii="Arial" w:hAnsi="Arial" w:cs="Arial"/>
          <w:i/>
          <w:sz w:val="16"/>
          <w:szCs w:val="16"/>
        </w:rPr>
        <w:t>135 Santilli Highway, Everett, MA 02149</w:t>
      </w:r>
      <w:r w:rsidR="00FA0025" w:rsidRPr="00FA0025">
        <w:rPr>
          <w:rFonts w:ascii="Arial" w:hAnsi="Arial" w:cs="Arial"/>
          <w:i/>
          <w:sz w:val="16"/>
          <w:szCs w:val="16"/>
        </w:rPr>
        <w:tab/>
        <w:t>Telephone: (781) 338-3000</w:t>
      </w:r>
    </w:p>
    <w:p w14:paraId="5F63632B" w14:textId="77777777"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14:paraId="5F63632C" w14:textId="77777777" w:rsidR="00FA0025" w:rsidRPr="00C974A6" w:rsidRDefault="00FA0025" w:rsidP="00FA0025">
      <w:pPr>
        <w:ind w:left="720"/>
        <w:rPr>
          <w:rFonts w:ascii="Arial" w:hAnsi="Arial"/>
          <w:i/>
          <w:sz w:val="16"/>
          <w:szCs w:val="16"/>
        </w:rPr>
      </w:pPr>
    </w:p>
    <w:p w14:paraId="5F63632D" w14:textId="77777777" w:rsidR="00FA0025" w:rsidRDefault="00FA0025" w:rsidP="00FA0025">
      <w:pPr>
        <w:ind w:left="720"/>
        <w:rPr>
          <w:rFonts w:ascii="Arial" w:hAnsi="Arial"/>
          <w:i/>
          <w:sz w:val="18"/>
        </w:rPr>
        <w:sectPr w:rsidR="00FA0025" w:rsidSect="00E253B2">
          <w:endnotePr>
            <w:numFmt w:val="decimal"/>
          </w:endnotePr>
          <w:pgSz w:w="12240" w:h="15840"/>
          <w:pgMar w:top="864" w:right="1080" w:bottom="1440" w:left="1800" w:header="1440" w:footer="1440" w:gutter="0"/>
          <w:cols w:space="720"/>
          <w:noEndnote/>
          <w:docGrid w:linePitch="326"/>
        </w:sectPr>
      </w:pPr>
    </w:p>
    <w:tbl>
      <w:tblPr>
        <w:tblStyle w:val="TableGrid"/>
        <w:tblpPr w:leftFromText="180" w:rightFromText="180" w:vertAnchor="text" w:horzAnchor="page" w:tblpX="523"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3"/>
        <w:gridCol w:w="6757"/>
      </w:tblGrid>
      <w:tr w:rsidR="00E253B2" w:rsidRPr="00C974A6" w14:paraId="5F636332" w14:textId="77777777" w:rsidTr="00E253B2">
        <w:tc>
          <w:tcPr>
            <w:tcW w:w="2640" w:type="dxa"/>
          </w:tcPr>
          <w:p w14:paraId="5F63632E" w14:textId="77777777" w:rsidR="00E253B2" w:rsidRPr="00FA7DF8" w:rsidRDefault="00E253B2" w:rsidP="00E253B2">
            <w:pPr>
              <w:jc w:val="center"/>
              <w:rPr>
                <w:rFonts w:ascii="Arial" w:hAnsi="Arial" w:cs="Arial"/>
                <w:sz w:val="14"/>
                <w:szCs w:val="14"/>
              </w:rPr>
            </w:pPr>
          </w:p>
          <w:p w14:paraId="5F63632F" w14:textId="77777777" w:rsidR="00E253B2" w:rsidRDefault="00782514" w:rsidP="00E253B2">
            <w:pPr>
              <w:jc w:val="center"/>
              <w:rPr>
                <w:rFonts w:ascii="Arial" w:hAnsi="Arial" w:cs="Arial"/>
                <w:sz w:val="16"/>
                <w:szCs w:val="16"/>
              </w:rPr>
            </w:pPr>
            <w:r>
              <w:rPr>
                <w:rFonts w:ascii="Arial" w:hAnsi="Arial" w:cs="Arial"/>
                <w:sz w:val="16"/>
                <w:szCs w:val="16"/>
              </w:rPr>
              <w:t>Jeffrey C. Riley</w:t>
            </w:r>
          </w:p>
          <w:p w14:paraId="5F636330" w14:textId="77777777" w:rsidR="00E253B2" w:rsidRPr="00E90934" w:rsidRDefault="00E253B2" w:rsidP="00E253B2">
            <w:pPr>
              <w:jc w:val="center"/>
              <w:rPr>
                <w:rFonts w:ascii="Arial" w:hAnsi="Arial"/>
                <w:i/>
                <w:sz w:val="16"/>
                <w:szCs w:val="16"/>
              </w:rPr>
            </w:pPr>
            <w:r w:rsidRPr="00E90934">
              <w:rPr>
                <w:rFonts w:ascii="Arial" w:hAnsi="Arial"/>
                <w:i/>
                <w:sz w:val="16"/>
                <w:szCs w:val="16"/>
              </w:rPr>
              <w:t>Commissioner</w:t>
            </w:r>
          </w:p>
        </w:tc>
        <w:tc>
          <w:tcPr>
            <w:tcW w:w="6936" w:type="dxa"/>
          </w:tcPr>
          <w:p w14:paraId="5F636331" w14:textId="77777777" w:rsidR="00E253B2" w:rsidRPr="00C974A6" w:rsidRDefault="00E253B2" w:rsidP="00E253B2">
            <w:pPr>
              <w:jc w:val="center"/>
              <w:rPr>
                <w:rFonts w:ascii="Arial" w:hAnsi="Arial"/>
                <w:i/>
                <w:sz w:val="16"/>
                <w:szCs w:val="16"/>
              </w:rPr>
            </w:pPr>
          </w:p>
        </w:tc>
      </w:tr>
    </w:tbl>
    <w:p w14:paraId="5F636333" w14:textId="77777777" w:rsidR="00FA0025" w:rsidRPr="00C974A6" w:rsidRDefault="00FA0025" w:rsidP="00FA0025">
      <w:pPr>
        <w:ind w:left="720"/>
        <w:jc w:val="center"/>
        <w:rPr>
          <w:rFonts w:ascii="Arial" w:hAnsi="Arial"/>
          <w:i/>
          <w:sz w:val="16"/>
          <w:szCs w:val="16"/>
        </w:rPr>
      </w:pPr>
    </w:p>
    <w:p w14:paraId="5F636334" w14:textId="77777777" w:rsidR="00FA0025" w:rsidRDefault="00FA0025" w:rsidP="00FA0025">
      <w:pPr>
        <w:rPr>
          <w:rFonts w:ascii="Arial" w:hAnsi="Arial"/>
          <w:i/>
          <w:sz w:val="18"/>
        </w:rPr>
      </w:pPr>
    </w:p>
    <w:p w14:paraId="5F636335" w14:textId="77777777" w:rsidR="00E253B2" w:rsidRDefault="00E253B2" w:rsidP="00FA0025"/>
    <w:p w14:paraId="5F636336" w14:textId="77777777" w:rsidR="00E253B2" w:rsidRDefault="00E253B2" w:rsidP="00FA0025"/>
    <w:p w14:paraId="5F636337" w14:textId="77777777" w:rsidR="004F1BE6" w:rsidRPr="00234925" w:rsidRDefault="004F1BE6" w:rsidP="00FA0025"/>
    <w:p w14:paraId="5F636338" w14:textId="37A10B01" w:rsidR="00AB295E" w:rsidRPr="00234925" w:rsidRDefault="00345B62" w:rsidP="00AB295E">
      <w:r>
        <w:t>January 11</w:t>
      </w:r>
      <w:r w:rsidR="008B3AAC" w:rsidRPr="00234925">
        <w:t xml:space="preserve">, </w:t>
      </w:r>
      <w:r w:rsidR="00AB295E" w:rsidRPr="00234925">
        <w:t>202</w:t>
      </w:r>
      <w:r w:rsidR="00BA3CAC">
        <w:t>4</w:t>
      </w:r>
    </w:p>
    <w:p w14:paraId="5F636339" w14:textId="77777777" w:rsidR="00AB295E" w:rsidRPr="00234925" w:rsidRDefault="00AB295E" w:rsidP="00AB295E"/>
    <w:p w14:paraId="5F63633A" w14:textId="77777777" w:rsidR="00AB295E" w:rsidRPr="00234925" w:rsidRDefault="00AB295E" w:rsidP="00AB295E">
      <w:r w:rsidRPr="00234925">
        <w:t>Dear Members of the General Court:</w:t>
      </w:r>
    </w:p>
    <w:p w14:paraId="5F63633B" w14:textId="77777777" w:rsidR="00AB295E" w:rsidRPr="00234925" w:rsidRDefault="00AB295E" w:rsidP="00AB295E"/>
    <w:p w14:paraId="5F63633C" w14:textId="0AA08C75" w:rsidR="00AB295E" w:rsidRPr="00A41FA6" w:rsidRDefault="00AB295E" w:rsidP="00AB295E">
      <w:pPr>
        <w:rPr>
          <w:bCs/>
          <w:color w:val="000000"/>
        </w:rPr>
      </w:pPr>
      <w:r w:rsidRPr="00A41FA6">
        <w:rPr>
          <w:bCs/>
          <w:color w:val="000000"/>
        </w:rPr>
        <w:t>I am pleased to submit this Report to the Legislature</w:t>
      </w:r>
      <w:r w:rsidRPr="00A41FA6">
        <w:rPr>
          <w:bCs/>
          <w:i/>
          <w:color w:val="000000"/>
        </w:rPr>
        <w:t xml:space="preserve">: After-School and Out-of-School Time (ASOST) Grants: </w:t>
      </w:r>
      <w:r w:rsidR="00FF541A" w:rsidRPr="00A41FA6">
        <w:rPr>
          <w:bCs/>
          <w:i/>
          <w:color w:val="000000"/>
        </w:rPr>
        <w:t>FY</w:t>
      </w:r>
      <w:r w:rsidR="00503EB5" w:rsidRPr="00A41FA6">
        <w:rPr>
          <w:bCs/>
          <w:i/>
          <w:color w:val="000000"/>
        </w:rPr>
        <w:t>20</w:t>
      </w:r>
      <w:r w:rsidR="00FF541A" w:rsidRPr="00A41FA6">
        <w:rPr>
          <w:bCs/>
          <w:i/>
          <w:color w:val="000000"/>
        </w:rPr>
        <w:t>2</w:t>
      </w:r>
      <w:r w:rsidR="00BA3CAC">
        <w:rPr>
          <w:bCs/>
          <w:i/>
          <w:color w:val="000000"/>
        </w:rPr>
        <w:t>4</w:t>
      </w:r>
      <w:r w:rsidRPr="00A41FA6">
        <w:rPr>
          <w:bCs/>
          <w:color w:val="000000"/>
        </w:rPr>
        <w:t xml:space="preserve">, pursuant to </w:t>
      </w:r>
      <w:hyperlink r:id="rId14" w:history="1">
        <w:r w:rsidR="00DB3032" w:rsidRPr="00A41FA6">
          <w:rPr>
            <w:rStyle w:val="Hyperlink"/>
            <w:bCs/>
          </w:rPr>
          <w:t xml:space="preserve">Chapter </w:t>
        </w:r>
        <w:r w:rsidR="00D17205">
          <w:rPr>
            <w:rStyle w:val="Hyperlink"/>
            <w:bCs/>
          </w:rPr>
          <w:t>28</w:t>
        </w:r>
        <w:r w:rsidR="00DB3032" w:rsidRPr="00A41FA6">
          <w:rPr>
            <w:rStyle w:val="Hyperlink"/>
            <w:bCs/>
          </w:rPr>
          <w:t xml:space="preserve"> of the Acts of 202</w:t>
        </w:r>
      </w:hyperlink>
      <w:r w:rsidR="00AE35E5">
        <w:rPr>
          <w:rStyle w:val="Hyperlink"/>
          <w:bCs/>
        </w:rPr>
        <w:t>3</w:t>
      </w:r>
      <w:r w:rsidRPr="00A41FA6">
        <w:rPr>
          <w:bCs/>
          <w:color w:val="000000"/>
        </w:rPr>
        <w:t xml:space="preserve">, line item </w:t>
      </w:r>
      <w:hyperlink r:id="rId15" w:history="1">
        <w:r w:rsidR="00DB73EC" w:rsidRPr="00A41FA6">
          <w:rPr>
            <w:rStyle w:val="Hyperlink"/>
          </w:rPr>
          <w:t>7061-9611</w:t>
        </w:r>
      </w:hyperlink>
      <w:r w:rsidRPr="00A41FA6">
        <w:rPr>
          <w:bCs/>
          <w:color w:val="000000"/>
        </w:rPr>
        <w:t xml:space="preserve"> which is for:</w:t>
      </w:r>
      <w:r w:rsidRPr="00A41FA6">
        <w:rPr>
          <w:bCs/>
          <w:color w:val="000000"/>
        </w:rPr>
        <w:br/>
      </w:r>
    </w:p>
    <w:p w14:paraId="1FB26574" w14:textId="5EF5580F" w:rsidR="00570210" w:rsidRPr="004244E3" w:rsidRDefault="00A96230" w:rsidP="00570210">
      <w:pPr>
        <w:ind w:left="720"/>
        <w:rPr>
          <w:i/>
          <w:color w:val="000000"/>
          <w:shd w:val="clear" w:color="auto" w:fill="FFFFFF"/>
        </w:rPr>
      </w:pPr>
      <w:r w:rsidRPr="004244E3">
        <w:rPr>
          <w:i/>
          <w:color w:val="000000"/>
          <w:shd w:val="clear" w:color="auto" w:fill="FFFFFF"/>
        </w:rPr>
        <w:t>“…grants or subsidies for after-school and out-of-school programs; provided, that preference shall be given to after-school proposals developed collaboratively and that support quality enhancements and increased access to after-school and summer learning programs by public and non-public schools and private community-based programs…</w:t>
      </w:r>
      <w:r w:rsidR="00570210" w:rsidRPr="004244E3">
        <w:rPr>
          <w:i/>
          <w:color w:val="000000"/>
          <w:shd w:val="clear" w:color="auto" w:fill="FFFFFF"/>
        </w:rPr>
        <w:t>”</w:t>
      </w:r>
    </w:p>
    <w:p w14:paraId="3CB4BF36" w14:textId="77777777" w:rsidR="00570210" w:rsidRPr="004244E3" w:rsidRDefault="00570210" w:rsidP="00570210">
      <w:pPr>
        <w:rPr>
          <w:iCs/>
          <w:color w:val="000000"/>
          <w:shd w:val="clear" w:color="auto" w:fill="FFFFFF"/>
        </w:rPr>
      </w:pPr>
    </w:p>
    <w:p w14:paraId="05402659" w14:textId="45ADEEF3" w:rsidR="00570210" w:rsidRPr="004244E3" w:rsidRDefault="00570210" w:rsidP="00570210">
      <w:pPr>
        <w:rPr>
          <w:iCs/>
          <w:color w:val="000000"/>
          <w:shd w:val="clear" w:color="auto" w:fill="FFFFFF"/>
        </w:rPr>
      </w:pPr>
      <w:proofErr w:type="gramStart"/>
      <w:r w:rsidRPr="004244E3">
        <w:rPr>
          <w:iCs/>
          <w:color w:val="000000"/>
          <w:shd w:val="clear" w:color="auto" w:fill="FFFFFF"/>
        </w:rPr>
        <w:t>and also</w:t>
      </w:r>
      <w:proofErr w:type="gramEnd"/>
      <w:r w:rsidRPr="004244E3">
        <w:rPr>
          <w:iCs/>
          <w:color w:val="000000"/>
          <w:shd w:val="clear" w:color="auto" w:fill="FFFFFF"/>
        </w:rPr>
        <w:t xml:space="preserve"> stipulates: </w:t>
      </w:r>
    </w:p>
    <w:p w14:paraId="72526290" w14:textId="77777777" w:rsidR="00570210" w:rsidRPr="004244E3" w:rsidRDefault="00570210" w:rsidP="00A96230">
      <w:pPr>
        <w:ind w:left="720"/>
        <w:rPr>
          <w:i/>
          <w:color w:val="000000"/>
          <w:shd w:val="clear" w:color="auto" w:fill="FFFFFF"/>
        </w:rPr>
      </w:pPr>
    </w:p>
    <w:p w14:paraId="5F63633D" w14:textId="1D62FE7A" w:rsidR="00AB295E" w:rsidRPr="004244E3" w:rsidRDefault="00570210" w:rsidP="00A96230">
      <w:pPr>
        <w:ind w:left="720"/>
        <w:rPr>
          <w:i/>
          <w:color w:val="000000"/>
          <w:shd w:val="clear" w:color="auto" w:fill="FFFFFF"/>
        </w:rPr>
      </w:pPr>
      <w:r w:rsidRPr="004244E3">
        <w:rPr>
          <w:i/>
          <w:color w:val="000000"/>
          <w:shd w:val="clear" w:color="auto" w:fill="FFFFFF"/>
        </w:rPr>
        <w:t>“provided further, the department of elementary and secondary education shall report on the preliminary results of said grants not later than January 1</w:t>
      </w:r>
      <w:r w:rsidR="00DB7A11" w:rsidRPr="004244E3">
        <w:rPr>
          <w:i/>
          <w:color w:val="000000"/>
          <w:shd w:val="clear" w:color="auto" w:fill="FFFFFF"/>
        </w:rPr>
        <w:t>1</w:t>
      </w:r>
      <w:r w:rsidRPr="004244E3">
        <w:rPr>
          <w:i/>
          <w:color w:val="000000"/>
          <w:shd w:val="clear" w:color="auto" w:fill="FFFFFF"/>
        </w:rPr>
        <w:t>, 202</w:t>
      </w:r>
      <w:r w:rsidR="00BA3CAC">
        <w:rPr>
          <w:i/>
          <w:color w:val="000000"/>
          <w:shd w:val="clear" w:color="auto" w:fill="FFFFFF"/>
        </w:rPr>
        <w:t>4</w:t>
      </w:r>
      <w:r w:rsidRPr="004244E3">
        <w:rPr>
          <w:i/>
          <w:color w:val="000000"/>
          <w:shd w:val="clear" w:color="auto" w:fill="FFFFFF"/>
        </w:rPr>
        <w:t xml:space="preserve"> to the secretary of administration and finance, the joint committee on education and the house and senate committees on ways and means</w:t>
      </w:r>
      <w:proofErr w:type="gramStart"/>
      <w:r w:rsidRPr="004244E3">
        <w:rPr>
          <w:i/>
          <w:color w:val="000000"/>
          <w:shd w:val="clear" w:color="auto" w:fill="FFFFFF"/>
        </w:rPr>
        <w:t>; </w:t>
      </w:r>
      <w:r w:rsidR="00A96230" w:rsidRPr="004244E3">
        <w:rPr>
          <w:i/>
          <w:color w:val="000000"/>
          <w:shd w:val="clear" w:color="auto" w:fill="FFFFFF"/>
        </w:rPr>
        <w:t>”</w:t>
      </w:r>
      <w:proofErr w:type="gramEnd"/>
    </w:p>
    <w:p w14:paraId="5F63633E" w14:textId="77777777" w:rsidR="00A96230" w:rsidRPr="004244E3" w:rsidRDefault="00A96230" w:rsidP="00A96230">
      <w:pPr>
        <w:ind w:left="720"/>
      </w:pPr>
    </w:p>
    <w:p w14:paraId="16B18496" w14:textId="40D3F461" w:rsidR="00F168AB" w:rsidRDefault="007348D6" w:rsidP="00AB295E">
      <w:pPr>
        <w:rPr>
          <w:color w:val="000000"/>
        </w:rPr>
      </w:pPr>
      <w:r>
        <w:rPr>
          <w:color w:val="000000"/>
        </w:rPr>
        <w:t>After-school and o</w:t>
      </w:r>
      <w:r w:rsidR="00AB295E" w:rsidRPr="004244E3">
        <w:rPr>
          <w:color w:val="000000"/>
        </w:rPr>
        <w:t>ut-of-school time (</w:t>
      </w:r>
      <w:r>
        <w:rPr>
          <w:color w:val="000000"/>
        </w:rPr>
        <w:t>AS</w:t>
      </w:r>
      <w:r w:rsidR="00AB295E" w:rsidRPr="004244E3">
        <w:rPr>
          <w:color w:val="000000"/>
        </w:rPr>
        <w:t>OST) programs</w:t>
      </w:r>
      <w:r w:rsidR="00FC0BC8" w:rsidRPr="004244E3">
        <w:rPr>
          <w:color w:val="000000"/>
        </w:rPr>
        <w:t xml:space="preserve"> include offerings that occur during after-school hours as well as other out-of-school time hours (such as summer, before school, weekends, or vacations). </w:t>
      </w:r>
      <w:r w:rsidR="00AB295E" w:rsidRPr="00234925">
        <w:rPr>
          <w:color w:val="000000"/>
        </w:rPr>
        <w:t xml:space="preserve">High quality </w:t>
      </w:r>
      <w:r>
        <w:rPr>
          <w:color w:val="000000"/>
        </w:rPr>
        <w:t>ASOST</w:t>
      </w:r>
      <w:r w:rsidR="00AB295E" w:rsidRPr="00234925">
        <w:rPr>
          <w:color w:val="000000"/>
        </w:rPr>
        <w:t xml:space="preserve"> programs complement a child’s school day experiences,</w:t>
      </w:r>
      <w:r w:rsidR="004901B5" w:rsidRPr="00234925">
        <w:rPr>
          <w:color w:val="000000"/>
        </w:rPr>
        <w:t xml:space="preserve"> support social and emotional development,</w:t>
      </w:r>
      <w:r w:rsidR="00AB295E" w:rsidRPr="00234925">
        <w:rPr>
          <w:color w:val="000000"/>
        </w:rPr>
        <w:t xml:space="preserve"> strengthen family involvement and engagement, and </w:t>
      </w:r>
      <w:r w:rsidR="004901B5" w:rsidRPr="00234925">
        <w:rPr>
          <w:color w:val="000000"/>
        </w:rPr>
        <w:t xml:space="preserve">help </w:t>
      </w:r>
      <w:r w:rsidR="00FF541A" w:rsidRPr="00234925">
        <w:rPr>
          <w:color w:val="000000"/>
        </w:rPr>
        <w:t xml:space="preserve">build </w:t>
      </w:r>
      <w:r w:rsidR="00AB295E" w:rsidRPr="00234925">
        <w:rPr>
          <w:color w:val="000000"/>
        </w:rPr>
        <w:t xml:space="preserve">school-community partnerships. </w:t>
      </w:r>
    </w:p>
    <w:p w14:paraId="0B455B3A" w14:textId="77777777" w:rsidR="00F168AB" w:rsidRDefault="00F168AB" w:rsidP="00AB295E">
      <w:pPr>
        <w:rPr>
          <w:color w:val="000000"/>
        </w:rPr>
      </w:pPr>
    </w:p>
    <w:p w14:paraId="5F63633F" w14:textId="19D19E80" w:rsidR="00AB295E" w:rsidRDefault="00263CC1" w:rsidP="00AB295E">
      <w:pPr>
        <w:rPr>
          <w:color w:val="000000"/>
        </w:rPr>
      </w:pPr>
      <w:r>
        <w:rPr>
          <w:color w:val="000000"/>
        </w:rPr>
        <w:t>G</w:t>
      </w:r>
      <w:r w:rsidR="00AB295E" w:rsidRPr="00234925">
        <w:rPr>
          <w:color w:val="000000"/>
        </w:rPr>
        <w:t xml:space="preserve">rants funded through this </w:t>
      </w:r>
      <w:proofErr w:type="gramStart"/>
      <w:r w:rsidR="00AB295E" w:rsidRPr="00234925">
        <w:rPr>
          <w:color w:val="000000"/>
        </w:rPr>
        <w:t>line item</w:t>
      </w:r>
      <w:proofErr w:type="gramEnd"/>
      <w:r w:rsidR="00AB295E" w:rsidRPr="00234925">
        <w:rPr>
          <w:color w:val="000000"/>
        </w:rPr>
        <w:t xml:space="preserve"> </w:t>
      </w:r>
      <w:r w:rsidR="00F44B52" w:rsidRPr="00234925">
        <w:rPr>
          <w:color w:val="000000"/>
        </w:rPr>
        <w:t xml:space="preserve">assist schools and community-based organizations in enhancing the quality of and increasing access to </w:t>
      </w:r>
      <w:r w:rsidR="007348D6">
        <w:rPr>
          <w:color w:val="000000"/>
        </w:rPr>
        <w:t>ASOST</w:t>
      </w:r>
      <w:r w:rsidR="00F44B52" w:rsidRPr="00234925">
        <w:rPr>
          <w:color w:val="000000"/>
        </w:rPr>
        <w:t xml:space="preserve"> programs </w:t>
      </w:r>
      <w:r w:rsidR="00E572CD" w:rsidRPr="00234925">
        <w:rPr>
          <w:color w:val="000000"/>
        </w:rPr>
        <w:t xml:space="preserve">that provide </w:t>
      </w:r>
      <w:r w:rsidR="00F44B52" w:rsidRPr="00234925">
        <w:rPr>
          <w:color w:val="000000"/>
        </w:rPr>
        <w:t xml:space="preserve">comprehensive </w:t>
      </w:r>
      <w:r w:rsidR="00FC0BC8" w:rsidRPr="00234925">
        <w:rPr>
          <w:color w:val="000000"/>
        </w:rPr>
        <w:t xml:space="preserve">enrichment opportunities </w:t>
      </w:r>
      <w:r w:rsidR="00F44B52" w:rsidRPr="00234925">
        <w:rPr>
          <w:color w:val="000000"/>
        </w:rPr>
        <w:t xml:space="preserve">and holistic </w:t>
      </w:r>
      <w:r w:rsidR="00FC0BC8" w:rsidRPr="00234925">
        <w:rPr>
          <w:color w:val="000000"/>
        </w:rPr>
        <w:t xml:space="preserve">support </w:t>
      </w:r>
      <w:r w:rsidR="00F44B52" w:rsidRPr="00234925">
        <w:rPr>
          <w:color w:val="000000"/>
        </w:rPr>
        <w:t xml:space="preserve">services that foster </w:t>
      </w:r>
      <w:r w:rsidR="001566C4">
        <w:rPr>
          <w:color w:val="000000"/>
        </w:rPr>
        <w:t xml:space="preserve">engagement and </w:t>
      </w:r>
      <w:r w:rsidR="00FC0BC8" w:rsidRPr="00234925">
        <w:rPr>
          <w:color w:val="000000"/>
        </w:rPr>
        <w:t xml:space="preserve">learning by promoting </w:t>
      </w:r>
      <w:r w:rsidR="00F44B52" w:rsidRPr="00234925">
        <w:rPr>
          <w:color w:val="000000"/>
        </w:rPr>
        <w:t xml:space="preserve">students’ academic, physical, emotional, and civic development </w:t>
      </w:r>
      <w:r w:rsidR="00AB295E" w:rsidRPr="00234925">
        <w:rPr>
          <w:color w:val="000000"/>
        </w:rPr>
        <w:t>during the school year and summer months.</w:t>
      </w:r>
      <w:r w:rsidR="00931050">
        <w:rPr>
          <w:color w:val="000000"/>
        </w:rPr>
        <w:t xml:space="preserve"> </w:t>
      </w:r>
      <w:r w:rsidR="001566C4" w:rsidRPr="00AB1EE7">
        <w:rPr>
          <w:color w:val="000000"/>
        </w:rPr>
        <w:t xml:space="preserve">These efforts </w:t>
      </w:r>
      <w:r w:rsidR="00FC0BC8" w:rsidRPr="00AB1EE7">
        <w:rPr>
          <w:color w:val="000000"/>
        </w:rPr>
        <w:t>help further the themes outlined in my</w:t>
      </w:r>
      <w:r w:rsidR="00393CBA" w:rsidRPr="00AB1EE7">
        <w:rPr>
          <w:color w:val="000000"/>
        </w:rPr>
        <w:t xml:space="preserve"> </w:t>
      </w:r>
      <w:hyperlink r:id="rId16" w:history="1">
        <w:r w:rsidR="00393CBA" w:rsidRPr="00AB1EE7">
          <w:rPr>
            <w:rStyle w:val="Hyperlink"/>
            <w:i/>
            <w:iCs/>
          </w:rPr>
          <w:t>Educational Vision</w:t>
        </w:r>
      </w:hyperlink>
      <w:r w:rsidR="00557886" w:rsidRPr="00AB1EE7">
        <w:rPr>
          <w:i/>
          <w:iCs/>
          <w:color w:val="000000"/>
        </w:rPr>
        <w:t xml:space="preserve"> (</w:t>
      </w:r>
      <w:proofErr w:type="spellStart"/>
      <w:r w:rsidR="00557886" w:rsidRPr="00AB1EE7">
        <w:rPr>
          <w:i/>
          <w:iCs/>
          <w:color w:val="000000"/>
        </w:rPr>
        <w:t>EdVision</w:t>
      </w:r>
      <w:proofErr w:type="spellEnd"/>
      <w:r w:rsidR="00557886" w:rsidRPr="00AB1EE7">
        <w:rPr>
          <w:i/>
          <w:iCs/>
          <w:color w:val="000000"/>
        </w:rPr>
        <w:t>)</w:t>
      </w:r>
      <w:r w:rsidR="002B5177" w:rsidRPr="00AB1EE7">
        <w:rPr>
          <w:color w:val="000000"/>
        </w:rPr>
        <w:t xml:space="preserve">, </w:t>
      </w:r>
      <w:r w:rsidR="001566C4" w:rsidRPr="00AB1EE7">
        <w:rPr>
          <w:color w:val="000000"/>
        </w:rPr>
        <w:t>including but not limited to</w:t>
      </w:r>
      <w:r w:rsidR="00AC537E">
        <w:rPr>
          <w:color w:val="000000"/>
        </w:rPr>
        <w:t>,</w:t>
      </w:r>
      <w:r w:rsidR="005A1E56" w:rsidRPr="00AB1EE7">
        <w:rPr>
          <w:color w:val="000000"/>
        </w:rPr>
        <w:t xml:space="preserve"> strategic objectives #1 (</w:t>
      </w:r>
      <w:r w:rsidR="00B96AF8" w:rsidRPr="00AB1EE7">
        <w:rPr>
          <w:color w:val="000000"/>
        </w:rPr>
        <w:t>cultivate systems to support the whole studen</w:t>
      </w:r>
      <w:r w:rsidR="00BE6CF5" w:rsidRPr="00AB1EE7">
        <w:rPr>
          <w:color w:val="000000"/>
        </w:rPr>
        <w:t>t</w:t>
      </w:r>
      <w:r w:rsidR="00B96AF8" w:rsidRPr="00AB1EE7">
        <w:rPr>
          <w:color w:val="000000"/>
        </w:rPr>
        <w:t>) and #2 (promote deeper learning</w:t>
      </w:r>
      <w:r w:rsidR="00BE6CF5" w:rsidRPr="00AB1EE7">
        <w:rPr>
          <w:color w:val="000000"/>
        </w:rPr>
        <w:t>)</w:t>
      </w:r>
      <w:r w:rsidR="00FE7145" w:rsidRPr="00AB1EE7">
        <w:rPr>
          <w:color w:val="000000"/>
        </w:rPr>
        <w:t>.</w:t>
      </w:r>
      <w:r w:rsidR="00FC0BC8" w:rsidRPr="00AB1EE7">
        <w:rPr>
          <w:color w:val="000000"/>
        </w:rPr>
        <w:t xml:space="preserve"> </w:t>
      </w:r>
    </w:p>
    <w:p w14:paraId="2A9476EC" w14:textId="77777777" w:rsidR="00BE6CF5" w:rsidRPr="00234925" w:rsidRDefault="00BE6CF5" w:rsidP="00AB295E">
      <w:pPr>
        <w:rPr>
          <w:color w:val="000000"/>
        </w:rPr>
      </w:pPr>
    </w:p>
    <w:p w14:paraId="5F636341" w14:textId="301B53CD" w:rsidR="00AB295E" w:rsidRPr="00234925" w:rsidRDefault="00FA57DD" w:rsidP="00AB295E">
      <w:pPr>
        <w:rPr>
          <w:color w:val="000000"/>
        </w:rPr>
      </w:pPr>
      <w:r w:rsidRPr="00234925">
        <w:rPr>
          <w:color w:val="000000"/>
        </w:rPr>
        <w:t xml:space="preserve">In fiscal year </w:t>
      </w:r>
      <w:r w:rsidR="008B3AAC" w:rsidRPr="00234925">
        <w:rPr>
          <w:color w:val="000000"/>
        </w:rPr>
        <w:t>20</w:t>
      </w:r>
      <w:r w:rsidR="007360D0">
        <w:rPr>
          <w:color w:val="000000"/>
        </w:rPr>
        <w:t>2</w:t>
      </w:r>
      <w:r w:rsidR="00BE6CF5">
        <w:rPr>
          <w:color w:val="000000"/>
        </w:rPr>
        <w:t>3</w:t>
      </w:r>
      <w:r w:rsidR="008B3AAC" w:rsidRPr="00234925">
        <w:rPr>
          <w:color w:val="000000"/>
        </w:rPr>
        <w:t>-</w:t>
      </w:r>
      <w:r w:rsidRPr="00234925">
        <w:rPr>
          <w:color w:val="000000"/>
        </w:rPr>
        <w:t>202</w:t>
      </w:r>
      <w:r w:rsidR="00BE6CF5">
        <w:rPr>
          <w:color w:val="000000"/>
        </w:rPr>
        <w:t>4</w:t>
      </w:r>
      <w:r w:rsidRPr="00234925">
        <w:rPr>
          <w:color w:val="000000"/>
        </w:rPr>
        <w:t xml:space="preserve"> (</w:t>
      </w:r>
      <w:r w:rsidR="00503EB5">
        <w:rPr>
          <w:color w:val="000000"/>
        </w:rPr>
        <w:t>FY202</w:t>
      </w:r>
      <w:r w:rsidR="00BE6CF5">
        <w:rPr>
          <w:color w:val="000000"/>
        </w:rPr>
        <w:t>4</w:t>
      </w:r>
      <w:r w:rsidR="00EA776C" w:rsidRPr="00234925">
        <w:rPr>
          <w:color w:val="000000"/>
        </w:rPr>
        <w:t>)</w:t>
      </w:r>
      <w:r w:rsidR="00AB295E" w:rsidRPr="00234925">
        <w:rPr>
          <w:color w:val="000000"/>
        </w:rPr>
        <w:t xml:space="preserve">, </w:t>
      </w:r>
      <w:r w:rsidR="00AB295E" w:rsidRPr="00595719">
        <w:rPr>
          <w:color w:val="000000"/>
        </w:rPr>
        <w:t>approximately $</w:t>
      </w:r>
      <w:r w:rsidR="00DB7A11" w:rsidRPr="00595719">
        <w:rPr>
          <w:color w:val="000000"/>
        </w:rPr>
        <w:t>10.</w:t>
      </w:r>
      <w:r w:rsidR="00227D72">
        <w:rPr>
          <w:color w:val="000000"/>
        </w:rPr>
        <w:t>3</w:t>
      </w:r>
      <w:r w:rsidR="00AB295E" w:rsidRPr="00595719">
        <w:rPr>
          <w:color w:val="000000"/>
        </w:rPr>
        <w:t xml:space="preserve"> million</w:t>
      </w:r>
      <w:r w:rsidR="00AB295E" w:rsidRPr="00234925">
        <w:rPr>
          <w:color w:val="000000"/>
        </w:rPr>
        <w:t xml:space="preserve"> w</w:t>
      </w:r>
      <w:r w:rsidR="007348D6">
        <w:rPr>
          <w:color w:val="000000"/>
        </w:rPr>
        <w:t>ill be</w:t>
      </w:r>
      <w:r w:rsidR="00AB295E" w:rsidRPr="00234925">
        <w:rPr>
          <w:color w:val="000000"/>
        </w:rPr>
        <w:t xml:space="preserve"> awarded, through a </w:t>
      </w:r>
      <w:r w:rsidR="00FC1C3E">
        <w:rPr>
          <w:color w:val="000000"/>
        </w:rPr>
        <w:t>continuation</w:t>
      </w:r>
      <w:r w:rsidR="00BB5194" w:rsidRPr="00234925">
        <w:rPr>
          <w:color w:val="000000"/>
        </w:rPr>
        <w:t xml:space="preserve"> </w:t>
      </w:r>
      <w:r w:rsidR="00AB295E" w:rsidRPr="00234925">
        <w:rPr>
          <w:color w:val="000000"/>
        </w:rPr>
        <w:t>grant process, to</w:t>
      </w:r>
      <w:r w:rsidR="00DB7A11">
        <w:rPr>
          <w:color w:val="000000"/>
        </w:rPr>
        <w:t xml:space="preserve"> an estimated</w:t>
      </w:r>
      <w:r w:rsidR="00AB295E" w:rsidRPr="00234925">
        <w:rPr>
          <w:color w:val="000000"/>
        </w:rPr>
        <w:t xml:space="preserve"> </w:t>
      </w:r>
      <w:r w:rsidR="00227D72">
        <w:rPr>
          <w:color w:val="000000"/>
        </w:rPr>
        <w:t xml:space="preserve">140 </w:t>
      </w:r>
      <w:r w:rsidR="00BB5194" w:rsidRPr="00234925">
        <w:rPr>
          <w:color w:val="000000"/>
        </w:rPr>
        <w:t>grantees</w:t>
      </w:r>
      <w:r w:rsidR="00AB295E" w:rsidRPr="00234925">
        <w:rPr>
          <w:color w:val="000000"/>
        </w:rPr>
        <w:t xml:space="preserve"> to support quality enhancements, </w:t>
      </w:r>
      <w:r w:rsidR="00AB295E" w:rsidRPr="00234925">
        <w:rPr>
          <w:color w:val="000000"/>
        </w:rPr>
        <w:lastRenderedPageBreak/>
        <w:t xml:space="preserve">statewide and regional professional development, </w:t>
      </w:r>
      <w:r w:rsidR="00BB5194" w:rsidRPr="00234925">
        <w:rPr>
          <w:color w:val="000000"/>
        </w:rPr>
        <w:t>and increased access to</w:t>
      </w:r>
      <w:r w:rsidR="00AB295E" w:rsidRPr="00234925">
        <w:rPr>
          <w:color w:val="000000"/>
        </w:rPr>
        <w:t xml:space="preserve"> out-of-school time programs across the Commonwealth. The </w:t>
      </w:r>
      <w:r w:rsidR="008B3AAC" w:rsidRPr="00234925">
        <w:rPr>
          <w:color w:val="000000"/>
        </w:rPr>
        <w:t>grants</w:t>
      </w:r>
      <w:r w:rsidR="00AB295E" w:rsidRPr="00234925">
        <w:rPr>
          <w:color w:val="000000"/>
        </w:rPr>
        <w:t xml:space="preserve"> </w:t>
      </w:r>
      <w:r w:rsidR="008B3AAC" w:rsidRPr="00234925">
        <w:rPr>
          <w:color w:val="000000"/>
        </w:rPr>
        <w:t>help</w:t>
      </w:r>
      <w:r w:rsidR="00AB295E" w:rsidRPr="00234925">
        <w:rPr>
          <w:color w:val="000000"/>
        </w:rPr>
        <w:t xml:space="preserve"> meet local communities’ </w:t>
      </w:r>
      <w:r w:rsidR="008B3AAC" w:rsidRPr="00234925">
        <w:rPr>
          <w:color w:val="000000"/>
        </w:rPr>
        <w:t xml:space="preserve">prioritized </w:t>
      </w:r>
      <w:r w:rsidR="00AB295E" w:rsidRPr="00234925">
        <w:rPr>
          <w:color w:val="000000"/>
        </w:rPr>
        <w:t xml:space="preserve">needs around out-of-school time programming. The grant funds support varied programs, services, training and technical assistance that reflect the mixed-delivery system for </w:t>
      </w:r>
      <w:r w:rsidR="007348D6">
        <w:rPr>
          <w:color w:val="000000"/>
        </w:rPr>
        <w:t>ASOST</w:t>
      </w:r>
      <w:r w:rsidR="00AB295E" w:rsidRPr="00234925">
        <w:rPr>
          <w:color w:val="000000"/>
        </w:rPr>
        <w:t xml:space="preserve"> programming in the Commonwealth.</w:t>
      </w:r>
    </w:p>
    <w:p w14:paraId="5F636342" w14:textId="77777777" w:rsidR="00AB295E" w:rsidRPr="00234925" w:rsidRDefault="00AB295E" w:rsidP="00AB295E">
      <w:pPr>
        <w:rPr>
          <w:color w:val="000000"/>
        </w:rPr>
      </w:pPr>
    </w:p>
    <w:p w14:paraId="5F636343" w14:textId="642AEED9" w:rsidR="00AB295E" w:rsidRPr="00273EAC" w:rsidRDefault="00BB5194" w:rsidP="00AB295E">
      <w:r w:rsidRPr="00234925">
        <w:t xml:space="preserve">More than </w:t>
      </w:r>
      <w:r w:rsidR="00F168AB">
        <w:t>3</w:t>
      </w:r>
      <w:r w:rsidR="00AB46D2">
        <w:t>5</w:t>
      </w:r>
      <w:r w:rsidR="002F408B" w:rsidRPr="00234925">
        <w:t xml:space="preserve">,000 students and </w:t>
      </w:r>
      <w:r w:rsidR="00AB46D2">
        <w:t xml:space="preserve">900 </w:t>
      </w:r>
      <w:r w:rsidR="00AB295E" w:rsidRPr="00234925">
        <w:t xml:space="preserve">educators are projected to be served through school year and/or summer programs that receive grant funding in </w:t>
      </w:r>
      <w:r w:rsidR="00503EB5">
        <w:t>FY202</w:t>
      </w:r>
      <w:r w:rsidR="00BE6CF5">
        <w:t>4</w:t>
      </w:r>
      <w:r w:rsidR="00AB295E" w:rsidRPr="00234925">
        <w:t xml:space="preserve"> in all regions across the state. </w:t>
      </w:r>
    </w:p>
    <w:p w14:paraId="5F636344" w14:textId="5C750B0D" w:rsidR="00AB295E" w:rsidRPr="00234925" w:rsidRDefault="00DB3032" w:rsidP="00AB295E">
      <w:r w:rsidRPr="00234925">
        <w:rPr>
          <w:color w:val="000000"/>
        </w:rPr>
        <w:t>These grant programs are</w:t>
      </w:r>
      <w:r w:rsidR="00AB295E" w:rsidRPr="00234925">
        <w:rPr>
          <w:color w:val="000000"/>
        </w:rPr>
        <w:t xml:space="preserve"> a critical component of a coordinated effort to develop a quality system of </w:t>
      </w:r>
      <w:r w:rsidR="007348D6">
        <w:rPr>
          <w:color w:val="000000"/>
        </w:rPr>
        <w:t>ASOST</w:t>
      </w:r>
      <w:r w:rsidR="00AB295E" w:rsidRPr="00234925">
        <w:rPr>
          <w:color w:val="000000"/>
        </w:rPr>
        <w:t xml:space="preserve"> services that meets the needs of children and families across the Commonwealth, while also assisting in our efforts to </w:t>
      </w:r>
      <w:r w:rsidR="00643845">
        <w:rPr>
          <w:color w:val="000000"/>
        </w:rPr>
        <w:t>close opportunity gaps</w:t>
      </w:r>
      <w:r w:rsidR="00AB295E" w:rsidRPr="00234925">
        <w:rPr>
          <w:color w:val="000000"/>
        </w:rPr>
        <w:t xml:space="preserve"> and prepare students for college and career.</w:t>
      </w:r>
      <w:r w:rsidR="00AB295E" w:rsidRPr="00234925">
        <w:t xml:space="preserve"> I am happy to address any questions that you may have regarding this report.</w:t>
      </w:r>
    </w:p>
    <w:p w14:paraId="5F636345" w14:textId="77777777" w:rsidR="00AB295E" w:rsidRPr="00234925" w:rsidRDefault="00AB295E" w:rsidP="00AB295E"/>
    <w:p w14:paraId="5F636346" w14:textId="77777777" w:rsidR="00AB295E" w:rsidRPr="00234925" w:rsidRDefault="00AB295E" w:rsidP="00AB295E">
      <w:r w:rsidRPr="00234925">
        <w:t>Sincerely,</w:t>
      </w:r>
    </w:p>
    <w:p w14:paraId="5F636347" w14:textId="77777777" w:rsidR="00AB295E" w:rsidRPr="00234925" w:rsidRDefault="00AB295E" w:rsidP="00AB295E"/>
    <w:p w14:paraId="5F636348" w14:textId="77777777" w:rsidR="00AB295E" w:rsidRDefault="00AB295E" w:rsidP="00AB295E"/>
    <w:p w14:paraId="5F636349" w14:textId="77777777" w:rsidR="004F1BE6" w:rsidRDefault="004F1BE6" w:rsidP="00AB295E"/>
    <w:p w14:paraId="5F63634B" w14:textId="77777777" w:rsidR="00AB295E" w:rsidRPr="00234925" w:rsidRDefault="00AB295E" w:rsidP="00AB295E">
      <w:r w:rsidRPr="00234925">
        <w:t>Jeffrey C. Riley</w:t>
      </w:r>
    </w:p>
    <w:p w14:paraId="5F63634C" w14:textId="77777777" w:rsidR="00AB295E" w:rsidRPr="00234925" w:rsidRDefault="00AB295E" w:rsidP="00AB295E">
      <w:pPr>
        <w:sectPr w:rsidR="00AB295E" w:rsidRPr="00234925" w:rsidSect="007102D5">
          <w:endnotePr>
            <w:numFmt w:val="decimal"/>
          </w:endnotePr>
          <w:type w:val="continuous"/>
          <w:pgSz w:w="12240" w:h="15840"/>
          <w:pgMar w:top="1440" w:right="1440" w:bottom="1440" w:left="1440" w:header="1440" w:footer="1440" w:gutter="0"/>
          <w:cols w:space="720"/>
          <w:noEndnote/>
          <w:docGrid w:linePitch="326"/>
        </w:sectPr>
      </w:pPr>
      <w:r w:rsidRPr="00234925">
        <w:t>Commissioner of Elementary and Secondary Education</w:t>
      </w:r>
    </w:p>
    <w:p w14:paraId="5F63634D" w14:textId="77777777" w:rsidR="002C2113" w:rsidRDefault="002C2113" w:rsidP="00FA0025">
      <w:pPr>
        <w:sectPr w:rsidR="002C2113" w:rsidSect="007102D5">
          <w:endnotePr>
            <w:numFmt w:val="decimal"/>
          </w:endnotePr>
          <w:type w:val="continuous"/>
          <w:pgSz w:w="12240" w:h="15840"/>
          <w:pgMar w:top="1440" w:right="1440" w:bottom="1440" w:left="1440" w:header="1440" w:footer="1440" w:gutter="0"/>
          <w:cols w:space="720"/>
          <w:noEndnote/>
          <w:docGrid w:linePitch="326"/>
        </w:sectPr>
      </w:pPr>
    </w:p>
    <w:p w14:paraId="5F63634E" w14:textId="77777777" w:rsidR="003F3636" w:rsidRPr="009A5EBB" w:rsidRDefault="003F3636" w:rsidP="005A367D">
      <w:pPr>
        <w:pStyle w:val="ESETOCHeading"/>
        <w:rPr>
          <w:rFonts w:ascii="Times New Roman" w:hAnsi="Times New Roman"/>
        </w:rPr>
      </w:pPr>
      <w:r w:rsidRPr="009A5EBB">
        <w:rPr>
          <w:rFonts w:ascii="Times New Roman" w:hAnsi="Times New Roman"/>
        </w:rPr>
        <w:lastRenderedPageBreak/>
        <w:t>Table of Contents</w:t>
      </w:r>
    </w:p>
    <w:p w14:paraId="4938DFBD" w14:textId="17CF6CE2" w:rsidR="00FC1C3E" w:rsidRDefault="00C52113">
      <w:pPr>
        <w:pStyle w:val="TOC1"/>
        <w:rPr>
          <w:rFonts w:asciiTheme="minorHAnsi" w:eastAsiaTheme="minorEastAsia" w:hAnsiTheme="minorHAnsi" w:cstheme="minorBidi"/>
          <w:b w:val="0"/>
          <w:noProof/>
          <w:sz w:val="22"/>
          <w:szCs w:val="22"/>
        </w:rPr>
      </w:pPr>
      <w:r w:rsidRPr="00595719">
        <w:fldChar w:fldCharType="begin"/>
      </w:r>
      <w:r w:rsidRPr="00595719">
        <w:instrText xml:space="preserve"> TOC \o "1-3" \h \z \u </w:instrText>
      </w:r>
      <w:r w:rsidRPr="00595719">
        <w:fldChar w:fldCharType="separate"/>
      </w:r>
      <w:hyperlink w:anchor="_Toc155615260" w:history="1">
        <w:r w:rsidR="00FC1C3E" w:rsidRPr="007D360E">
          <w:rPr>
            <w:rStyle w:val="Hyperlink"/>
            <w:noProof/>
          </w:rPr>
          <w:t>Introduction</w:t>
        </w:r>
        <w:r w:rsidR="00FC1C3E">
          <w:rPr>
            <w:noProof/>
            <w:webHidden/>
          </w:rPr>
          <w:tab/>
        </w:r>
        <w:r w:rsidR="00FC1C3E">
          <w:rPr>
            <w:noProof/>
            <w:webHidden/>
          </w:rPr>
          <w:fldChar w:fldCharType="begin"/>
        </w:r>
        <w:r w:rsidR="00FC1C3E">
          <w:rPr>
            <w:noProof/>
            <w:webHidden/>
          </w:rPr>
          <w:instrText xml:space="preserve"> PAGEREF _Toc155615260 \h </w:instrText>
        </w:r>
        <w:r w:rsidR="00FC1C3E">
          <w:rPr>
            <w:noProof/>
            <w:webHidden/>
          </w:rPr>
        </w:r>
        <w:r w:rsidR="00FC1C3E">
          <w:rPr>
            <w:noProof/>
            <w:webHidden/>
          </w:rPr>
          <w:fldChar w:fldCharType="separate"/>
        </w:r>
        <w:r w:rsidR="00FC1C3E">
          <w:rPr>
            <w:noProof/>
            <w:webHidden/>
          </w:rPr>
          <w:t>1</w:t>
        </w:r>
        <w:r w:rsidR="00FC1C3E">
          <w:rPr>
            <w:noProof/>
            <w:webHidden/>
          </w:rPr>
          <w:fldChar w:fldCharType="end"/>
        </w:r>
      </w:hyperlink>
    </w:p>
    <w:p w14:paraId="25EC38DE" w14:textId="0CACE0E4" w:rsidR="00FC1C3E" w:rsidRDefault="00000000">
      <w:pPr>
        <w:pStyle w:val="TOC1"/>
        <w:rPr>
          <w:rFonts w:asciiTheme="minorHAnsi" w:eastAsiaTheme="minorEastAsia" w:hAnsiTheme="minorHAnsi" w:cstheme="minorBidi"/>
          <w:b w:val="0"/>
          <w:noProof/>
          <w:sz w:val="22"/>
          <w:szCs w:val="22"/>
        </w:rPr>
      </w:pPr>
      <w:hyperlink w:anchor="_Toc155615261" w:history="1">
        <w:r w:rsidR="00FC1C3E" w:rsidRPr="007D360E">
          <w:rPr>
            <w:rStyle w:val="Hyperlink"/>
            <w:noProof/>
          </w:rPr>
          <w:t>Grant Awards 2023-2024</w:t>
        </w:r>
        <w:r w:rsidR="00FC1C3E">
          <w:rPr>
            <w:noProof/>
            <w:webHidden/>
          </w:rPr>
          <w:tab/>
        </w:r>
        <w:r w:rsidR="00FC1C3E">
          <w:rPr>
            <w:noProof/>
            <w:webHidden/>
          </w:rPr>
          <w:fldChar w:fldCharType="begin"/>
        </w:r>
        <w:r w:rsidR="00FC1C3E">
          <w:rPr>
            <w:noProof/>
            <w:webHidden/>
          </w:rPr>
          <w:instrText xml:space="preserve"> PAGEREF _Toc155615261 \h </w:instrText>
        </w:r>
        <w:r w:rsidR="00FC1C3E">
          <w:rPr>
            <w:noProof/>
            <w:webHidden/>
          </w:rPr>
        </w:r>
        <w:r w:rsidR="00FC1C3E">
          <w:rPr>
            <w:noProof/>
            <w:webHidden/>
          </w:rPr>
          <w:fldChar w:fldCharType="separate"/>
        </w:r>
        <w:r w:rsidR="00FC1C3E">
          <w:rPr>
            <w:noProof/>
            <w:webHidden/>
          </w:rPr>
          <w:t>2</w:t>
        </w:r>
        <w:r w:rsidR="00FC1C3E">
          <w:rPr>
            <w:noProof/>
            <w:webHidden/>
          </w:rPr>
          <w:fldChar w:fldCharType="end"/>
        </w:r>
      </w:hyperlink>
    </w:p>
    <w:p w14:paraId="724E6301" w14:textId="7CAB1D72" w:rsidR="00FC1C3E" w:rsidRDefault="00000000">
      <w:pPr>
        <w:pStyle w:val="TOC1"/>
        <w:rPr>
          <w:rFonts w:asciiTheme="minorHAnsi" w:eastAsiaTheme="minorEastAsia" w:hAnsiTheme="minorHAnsi" w:cstheme="minorBidi"/>
          <w:b w:val="0"/>
          <w:noProof/>
          <w:sz w:val="22"/>
          <w:szCs w:val="22"/>
        </w:rPr>
      </w:pPr>
      <w:hyperlink w:anchor="_Toc155615262" w:history="1">
        <w:r w:rsidR="00FC1C3E" w:rsidRPr="007D360E">
          <w:rPr>
            <w:rStyle w:val="Hyperlink"/>
            <w:noProof/>
          </w:rPr>
          <w:t>Evaluation Activities</w:t>
        </w:r>
        <w:r w:rsidR="00FC1C3E">
          <w:rPr>
            <w:noProof/>
            <w:webHidden/>
          </w:rPr>
          <w:tab/>
        </w:r>
        <w:r w:rsidR="00FC1C3E">
          <w:rPr>
            <w:noProof/>
            <w:webHidden/>
          </w:rPr>
          <w:fldChar w:fldCharType="begin"/>
        </w:r>
        <w:r w:rsidR="00FC1C3E">
          <w:rPr>
            <w:noProof/>
            <w:webHidden/>
          </w:rPr>
          <w:instrText xml:space="preserve"> PAGEREF _Toc155615262 \h </w:instrText>
        </w:r>
        <w:r w:rsidR="00FC1C3E">
          <w:rPr>
            <w:noProof/>
            <w:webHidden/>
          </w:rPr>
        </w:r>
        <w:r w:rsidR="00FC1C3E">
          <w:rPr>
            <w:noProof/>
            <w:webHidden/>
          </w:rPr>
          <w:fldChar w:fldCharType="separate"/>
        </w:r>
        <w:r w:rsidR="00FC1C3E">
          <w:rPr>
            <w:noProof/>
            <w:webHidden/>
          </w:rPr>
          <w:t>2</w:t>
        </w:r>
        <w:r w:rsidR="00FC1C3E">
          <w:rPr>
            <w:noProof/>
            <w:webHidden/>
          </w:rPr>
          <w:fldChar w:fldCharType="end"/>
        </w:r>
      </w:hyperlink>
    </w:p>
    <w:p w14:paraId="44390CB5" w14:textId="21FDB421" w:rsidR="00FC1C3E" w:rsidRDefault="00000000">
      <w:pPr>
        <w:pStyle w:val="TOC1"/>
        <w:rPr>
          <w:rFonts w:asciiTheme="minorHAnsi" w:eastAsiaTheme="minorEastAsia" w:hAnsiTheme="minorHAnsi" w:cstheme="minorBidi"/>
          <w:b w:val="0"/>
          <w:noProof/>
          <w:sz w:val="22"/>
          <w:szCs w:val="22"/>
        </w:rPr>
      </w:pPr>
      <w:hyperlink w:anchor="_Toc155615263" w:history="1">
        <w:r w:rsidR="00FC1C3E" w:rsidRPr="007D360E">
          <w:rPr>
            <w:rStyle w:val="Hyperlink"/>
            <w:noProof/>
          </w:rPr>
          <w:t>Summary</w:t>
        </w:r>
        <w:r w:rsidR="00FC1C3E">
          <w:rPr>
            <w:noProof/>
            <w:webHidden/>
          </w:rPr>
          <w:tab/>
        </w:r>
        <w:r w:rsidR="00FC1C3E">
          <w:rPr>
            <w:noProof/>
            <w:webHidden/>
          </w:rPr>
          <w:fldChar w:fldCharType="begin"/>
        </w:r>
        <w:r w:rsidR="00FC1C3E">
          <w:rPr>
            <w:noProof/>
            <w:webHidden/>
          </w:rPr>
          <w:instrText xml:space="preserve"> PAGEREF _Toc155615263 \h </w:instrText>
        </w:r>
        <w:r w:rsidR="00FC1C3E">
          <w:rPr>
            <w:noProof/>
            <w:webHidden/>
          </w:rPr>
        </w:r>
        <w:r w:rsidR="00FC1C3E">
          <w:rPr>
            <w:noProof/>
            <w:webHidden/>
          </w:rPr>
          <w:fldChar w:fldCharType="separate"/>
        </w:r>
        <w:r w:rsidR="00FC1C3E">
          <w:rPr>
            <w:noProof/>
            <w:webHidden/>
          </w:rPr>
          <w:t>3</w:t>
        </w:r>
        <w:r w:rsidR="00FC1C3E">
          <w:rPr>
            <w:noProof/>
            <w:webHidden/>
          </w:rPr>
          <w:fldChar w:fldCharType="end"/>
        </w:r>
      </w:hyperlink>
    </w:p>
    <w:p w14:paraId="5BA95298" w14:textId="23C8A28B" w:rsidR="00FC1C3E" w:rsidRDefault="00000000">
      <w:pPr>
        <w:pStyle w:val="TOC1"/>
        <w:rPr>
          <w:rFonts w:asciiTheme="minorHAnsi" w:eastAsiaTheme="minorEastAsia" w:hAnsiTheme="minorHAnsi" w:cstheme="minorBidi"/>
          <w:b w:val="0"/>
          <w:noProof/>
          <w:sz w:val="22"/>
          <w:szCs w:val="22"/>
        </w:rPr>
      </w:pPr>
      <w:hyperlink w:anchor="_Toc155615264" w:history="1">
        <w:r w:rsidR="00FC1C3E" w:rsidRPr="007D360E">
          <w:rPr>
            <w:rStyle w:val="Hyperlink"/>
            <w:noProof/>
          </w:rPr>
          <w:t>Appendix A: Guidelines for Quality Enhancements in After-School and Out-of-School Time Programs</w:t>
        </w:r>
        <w:r w:rsidR="00FC1C3E">
          <w:rPr>
            <w:noProof/>
            <w:webHidden/>
          </w:rPr>
          <w:tab/>
        </w:r>
        <w:r w:rsidR="00FC1C3E">
          <w:rPr>
            <w:noProof/>
            <w:webHidden/>
          </w:rPr>
          <w:fldChar w:fldCharType="begin"/>
        </w:r>
        <w:r w:rsidR="00FC1C3E">
          <w:rPr>
            <w:noProof/>
            <w:webHidden/>
          </w:rPr>
          <w:instrText xml:space="preserve"> PAGEREF _Toc155615264 \h </w:instrText>
        </w:r>
        <w:r w:rsidR="00FC1C3E">
          <w:rPr>
            <w:noProof/>
            <w:webHidden/>
          </w:rPr>
        </w:r>
        <w:r w:rsidR="00FC1C3E">
          <w:rPr>
            <w:noProof/>
            <w:webHidden/>
          </w:rPr>
          <w:fldChar w:fldCharType="separate"/>
        </w:r>
        <w:r w:rsidR="00FC1C3E">
          <w:rPr>
            <w:noProof/>
            <w:webHidden/>
          </w:rPr>
          <w:t>4</w:t>
        </w:r>
        <w:r w:rsidR="00FC1C3E">
          <w:rPr>
            <w:noProof/>
            <w:webHidden/>
          </w:rPr>
          <w:fldChar w:fldCharType="end"/>
        </w:r>
      </w:hyperlink>
    </w:p>
    <w:p w14:paraId="09D27F11" w14:textId="4BB541A4" w:rsidR="00FC1C3E" w:rsidRDefault="00000000">
      <w:pPr>
        <w:pStyle w:val="TOC1"/>
        <w:rPr>
          <w:rFonts w:asciiTheme="minorHAnsi" w:eastAsiaTheme="minorEastAsia" w:hAnsiTheme="minorHAnsi" w:cstheme="minorBidi"/>
          <w:b w:val="0"/>
          <w:noProof/>
          <w:sz w:val="22"/>
          <w:szCs w:val="22"/>
        </w:rPr>
      </w:pPr>
      <w:hyperlink w:anchor="_Toc155615265" w:history="1">
        <w:r w:rsidR="00FC1C3E" w:rsidRPr="007D360E">
          <w:rPr>
            <w:rStyle w:val="Hyperlink"/>
            <w:noProof/>
          </w:rPr>
          <w:t>Guidelines for Quality Enhancements in After-School and Out-of-School Time Programs</w:t>
        </w:r>
        <w:r w:rsidR="00FC1C3E">
          <w:rPr>
            <w:noProof/>
            <w:webHidden/>
          </w:rPr>
          <w:tab/>
        </w:r>
        <w:r w:rsidR="00FC1C3E">
          <w:rPr>
            <w:noProof/>
            <w:webHidden/>
          </w:rPr>
          <w:fldChar w:fldCharType="begin"/>
        </w:r>
        <w:r w:rsidR="00FC1C3E">
          <w:rPr>
            <w:noProof/>
            <w:webHidden/>
          </w:rPr>
          <w:instrText xml:space="preserve"> PAGEREF _Toc155615265 \h </w:instrText>
        </w:r>
        <w:r w:rsidR="00FC1C3E">
          <w:rPr>
            <w:noProof/>
            <w:webHidden/>
          </w:rPr>
        </w:r>
        <w:r w:rsidR="00FC1C3E">
          <w:rPr>
            <w:noProof/>
            <w:webHidden/>
          </w:rPr>
          <w:fldChar w:fldCharType="separate"/>
        </w:r>
        <w:r w:rsidR="00FC1C3E">
          <w:rPr>
            <w:noProof/>
            <w:webHidden/>
          </w:rPr>
          <w:t>4</w:t>
        </w:r>
        <w:r w:rsidR="00FC1C3E">
          <w:rPr>
            <w:noProof/>
            <w:webHidden/>
          </w:rPr>
          <w:fldChar w:fldCharType="end"/>
        </w:r>
      </w:hyperlink>
    </w:p>
    <w:p w14:paraId="6B616D97" w14:textId="04F0D5E5" w:rsidR="00FC1C3E" w:rsidRDefault="00000000">
      <w:pPr>
        <w:pStyle w:val="TOC1"/>
        <w:rPr>
          <w:rFonts w:asciiTheme="minorHAnsi" w:eastAsiaTheme="minorEastAsia" w:hAnsiTheme="minorHAnsi" w:cstheme="minorBidi"/>
          <w:b w:val="0"/>
          <w:noProof/>
          <w:sz w:val="22"/>
          <w:szCs w:val="22"/>
        </w:rPr>
      </w:pPr>
      <w:hyperlink w:anchor="_Toc155615266" w:history="1">
        <w:r w:rsidR="00FC1C3E" w:rsidRPr="007D360E">
          <w:rPr>
            <w:rStyle w:val="Hyperlink"/>
            <w:noProof/>
          </w:rPr>
          <w:t>Appendix B: After-School and Out-of-School Time (ASOST) Continuation Funded Grant Programs FY2024</w:t>
        </w:r>
        <w:r w:rsidR="00FC1C3E">
          <w:rPr>
            <w:noProof/>
            <w:webHidden/>
          </w:rPr>
          <w:tab/>
        </w:r>
        <w:r w:rsidR="00FC1C3E">
          <w:rPr>
            <w:noProof/>
            <w:webHidden/>
          </w:rPr>
          <w:fldChar w:fldCharType="begin"/>
        </w:r>
        <w:r w:rsidR="00FC1C3E">
          <w:rPr>
            <w:noProof/>
            <w:webHidden/>
          </w:rPr>
          <w:instrText xml:space="preserve"> PAGEREF _Toc155615266 \h </w:instrText>
        </w:r>
        <w:r w:rsidR="00FC1C3E">
          <w:rPr>
            <w:noProof/>
            <w:webHidden/>
          </w:rPr>
        </w:r>
        <w:r w:rsidR="00FC1C3E">
          <w:rPr>
            <w:noProof/>
            <w:webHidden/>
          </w:rPr>
          <w:fldChar w:fldCharType="separate"/>
        </w:r>
        <w:r w:rsidR="00FC1C3E">
          <w:rPr>
            <w:noProof/>
            <w:webHidden/>
          </w:rPr>
          <w:t>6</w:t>
        </w:r>
        <w:r w:rsidR="00FC1C3E">
          <w:rPr>
            <w:noProof/>
            <w:webHidden/>
          </w:rPr>
          <w:fldChar w:fldCharType="end"/>
        </w:r>
      </w:hyperlink>
    </w:p>
    <w:p w14:paraId="13B61F76" w14:textId="50D0F261" w:rsidR="00FC1C3E" w:rsidRDefault="00000000">
      <w:pPr>
        <w:pStyle w:val="TOC1"/>
        <w:rPr>
          <w:rFonts w:asciiTheme="minorHAnsi" w:eastAsiaTheme="minorEastAsia" w:hAnsiTheme="minorHAnsi" w:cstheme="minorBidi"/>
          <w:b w:val="0"/>
          <w:noProof/>
          <w:sz w:val="22"/>
          <w:szCs w:val="22"/>
        </w:rPr>
      </w:pPr>
      <w:hyperlink w:anchor="_Toc155615267" w:history="1">
        <w:r w:rsidR="00FC1C3E" w:rsidRPr="007D360E">
          <w:rPr>
            <w:rStyle w:val="Hyperlink"/>
            <w:noProof/>
          </w:rPr>
          <w:t xml:space="preserve">Appendix C: Chapter </w:t>
        </w:r>
        <w:r w:rsidR="00AB1EE7">
          <w:rPr>
            <w:rStyle w:val="Hyperlink"/>
            <w:noProof/>
          </w:rPr>
          <w:t>28</w:t>
        </w:r>
        <w:r w:rsidR="00FC1C3E" w:rsidRPr="007D360E">
          <w:rPr>
            <w:rStyle w:val="Hyperlink"/>
            <w:noProof/>
          </w:rPr>
          <w:t xml:space="preserve"> of the Acts of 202</w:t>
        </w:r>
        <w:r w:rsidR="00AB1EE7">
          <w:rPr>
            <w:rStyle w:val="Hyperlink"/>
            <w:noProof/>
          </w:rPr>
          <w:t>3</w:t>
        </w:r>
        <w:r w:rsidR="00FC1C3E">
          <w:rPr>
            <w:noProof/>
            <w:webHidden/>
          </w:rPr>
          <w:tab/>
        </w:r>
        <w:r w:rsidR="00FC1C3E">
          <w:rPr>
            <w:noProof/>
            <w:webHidden/>
          </w:rPr>
          <w:fldChar w:fldCharType="begin"/>
        </w:r>
        <w:r w:rsidR="00FC1C3E">
          <w:rPr>
            <w:noProof/>
            <w:webHidden/>
          </w:rPr>
          <w:instrText xml:space="preserve"> PAGEREF _Toc155615267 \h </w:instrText>
        </w:r>
        <w:r w:rsidR="00FC1C3E">
          <w:rPr>
            <w:noProof/>
            <w:webHidden/>
          </w:rPr>
        </w:r>
        <w:r w:rsidR="00FC1C3E">
          <w:rPr>
            <w:noProof/>
            <w:webHidden/>
          </w:rPr>
          <w:fldChar w:fldCharType="separate"/>
        </w:r>
        <w:r w:rsidR="00FC1C3E">
          <w:rPr>
            <w:noProof/>
            <w:webHidden/>
          </w:rPr>
          <w:t>10</w:t>
        </w:r>
        <w:r w:rsidR="00FC1C3E">
          <w:rPr>
            <w:noProof/>
            <w:webHidden/>
          </w:rPr>
          <w:fldChar w:fldCharType="end"/>
        </w:r>
      </w:hyperlink>
    </w:p>
    <w:p w14:paraId="5F636357" w14:textId="4CE1B108" w:rsidR="00C52113" w:rsidRDefault="00C52113" w:rsidP="00C52113">
      <w:r w:rsidRPr="00595719">
        <w:fldChar w:fldCharType="end"/>
      </w:r>
    </w:p>
    <w:p w14:paraId="5F636358" w14:textId="77777777" w:rsidR="00C52113" w:rsidRDefault="00C52113" w:rsidP="00C52113"/>
    <w:p w14:paraId="5F636359" w14:textId="77777777" w:rsidR="00C52113" w:rsidRDefault="00C52113" w:rsidP="00C52113"/>
    <w:p w14:paraId="5F63635A" w14:textId="77777777" w:rsidR="00C52113" w:rsidRDefault="00C52113" w:rsidP="00C52113">
      <w:pPr>
        <w:sectPr w:rsidR="00C52113" w:rsidSect="007102D5">
          <w:pgSz w:w="12240" w:h="15840"/>
          <w:pgMar w:top="1440" w:right="1440" w:bottom="1440" w:left="1440" w:header="720" w:footer="720" w:gutter="0"/>
          <w:cols w:space="720"/>
          <w:docGrid w:linePitch="326"/>
        </w:sectPr>
      </w:pPr>
    </w:p>
    <w:p w14:paraId="5F63635B" w14:textId="77777777" w:rsidR="00C52113" w:rsidRDefault="00C52113" w:rsidP="003525E5">
      <w:pPr>
        <w:pStyle w:val="Heading1"/>
      </w:pPr>
      <w:bookmarkStart w:id="0" w:name="_Toc503338046"/>
      <w:bookmarkStart w:id="1" w:name="_Toc155615260"/>
      <w:r>
        <w:lastRenderedPageBreak/>
        <w:t>Introduction</w:t>
      </w:r>
      <w:bookmarkEnd w:id="0"/>
      <w:bookmarkEnd w:id="1"/>
    </w:p>
    <w:p w14:paraId="5F63635D" w14:textId="70DFDD49" w:rsidR="00C52113" w:rsidRPr="00F33991" w:rsidRDefault="00C52113" w:rsidP="00C52113">
      <w:pPr>
        <w:rPr>
          <w:bCs/>
          <w:color w:val="000000"/>
        </w:rPr>
      </w:pPr>
      <w:r>
        <w:t xml:space="preserve">The Department of Elementary and Secondary Education (Department) respectfully submits </w:t>
      </w:r>
      <w:r>
        <w:rPr>
          <w:bCs/>
          <w:color w:val="000000"/>
        </w:rPr>
        <w:t xml:space="preserve">this </w:t>
      </w:r>
      <w:r w:rsidRPr="00F33991">
        <w:rPr>
          <w:bCs/>
          <w:color w:val="000000"/>
        </w:rPr>
        <w:t>Report to the Legislature</w:t>
      </w:r>
      <w:r w:rsidRPr="00F33991">
        <w:rPr>
          <w:bCs/>
          <w:i/>
          <w:color w:val="000000"/>
        </w:rPr>
        <w:t xml:space="preserve">: After-School and Out-of-School Time </w:t>
      </w:r>
      <w:r w:rsidR="000A6836" w:rsidRPr="00F33991">
        <w:rPr>
          <w:bCs/>
          <w:i/>
          <w:color w:val="000000"/>
        </w:rPr>
        <w:t xml:space="preserve">(ASOST) Grants: </w:t>
      </w:r>
      <w:r w:rsidR="00503EB5">
        <w:rPr>
          <w:bCs/>
          <w:i/>
          <w:color w:val="000000"/>
        </w:rPr>
        <w:t>FY202</w:t>
      </w:r>
      <w:r w:rsidR="00AE35E5">
        <w:rPr>
          <w:bCs/>
          <w:i/>
          <w:color w:val="000000"/>
        </w:rPr>
        <w:t>4</w:t>
      </w:r>
      <w:r w:rsidRPr="00F33991">
        <w:rPr>
          <w:bCs/>
          <w:color w:val="000000"/>
        </w:rPr>
        <w:t xml:space="preserve">, </w:t>
      </w:r>
      <w:r w:rsidR="00DB2664" w:rsidRPr="00A41FA6">
        <w:rPr>
          <w:bCs/>
          <w:color w:val="000000"/>
        </w:rPr>
        <w:t xml:space="preserve">pursuant to </w:t>
      </w:r>
      <w:hyperlink r:id="rId17" w:history="1">
        <w:r w:rsidR="00AE35E5" w:rsidRPr="00A41FA6">
          <w:rPr>
            <w:rStyle w:val="Hyperlink"/>
            <w:bCs/>
          </w:rPr>
          <w:t xml:space="preserve">Chapter </w:t>
        </w:r>
        <w:r w:rsidR="00AE35E5">
          <w:rPr>
            <w:rStyle w:val="Hyperlink"/>
            <w:bCs/>
          </w:rPr>
          <w:t>28</w:t>
        </w:r>
        <w:r w:rsidR="00AE35E5" w:rsidRPr="00A41FA6">
          <w:rPr>
            <w:rStyle w:val="Hyperlink"/>
            <w:bCs/>
          </w:rPr>
          <w:t xml:space="preserve"> of the Acts of 202</w:t>
        </w:r>
      </w:hyperlink>
      <w:r w:rsidR="00AE35E5">
        <w:rPr>
          <w:rStyle w:val="Hyperlink"/>
          <w:bCs/>
        </w:rPr>
        <w:t>3</w:t>
      </w:r>
      <w:r w:rsidR="00DB2664" w:rsidRPr="00A41FA6">
        <w:rPr>
          <w:bCs/>
          <w:color w:val="000000"/>
        </w:rPr>
        <w:t xml:space="preserve">, line item </w:t>
      </w:r>
      <w:hyperlink r:id="rId18" w:history="1">
        <w:r w:rsidR="00DB2664" w:rsidRPr="00A41FA6">
          <w:rPr>
            <w:rStyle w:val="Hyperlink"/>
          </w:rPr>
          <w:t>7061-9611</w:t>
        </w:r>
      </w:hyperlink>
      <w:r w:rsidR="00A21043" w:rsidRPr="00F33991">
        <w:rPr>
          <w:bCs/>
          <w:color w:val="000000"/>
        </w:rPr>
        <w:t>:</w:t>
      </w:r>
      <w:r w:rsidRPr="00F33991">
        <w:rPr>
          <w:bCs/>
          <w:color w:val="000000"/>
        </w:rPr>
        <w:br/>
      </w:r>
    </w:p>
    <w:p w14:paraId="5F63635E" w14:textId="49B2FC97" w:rsidR="00C52113" w:rsidRPr="00F33991" w:rsidRDefault="00C52113" w:rsidP="00C52113">
      <w:pPr>
        <w:ind w:left="720"/>
        <w:rPr>
          <w:i/>
        </w:rPr>
      </w:pPr>
      <w:r w:rsidRPr="00F33991">
        <w:rPr>
          <w:i/>
        </w:rPr>
        <w:t xml:space="preserve">“…shall report on the preliminary results of said </w:t>
      </w:r>
      <w:r w:rsidR="004429B8" w:rsidRPr="00F33991">
        <w:rPr>
          <w:i/>
        </w:rPr>
        <w:t>grants not later than January 1</w:t>
      </w:r>
      <w:r w:rsidR="00DB7A11" w:rsidRPr="00F33991">
        <w:rPr>
          <w:i/>
        </w:rPr>
        <w:t>1</w:t>
      </w:r>
      <w:r w:rsidR="004429B8" w:rsidRPr="00F33991">
        <w:rPr>
          <w:i/>
        </w:rPr>
        <w:t xml:space="preserve">, </w:t>
      </w:r>
      <w:proofErr w:type="gramStart"/>
      <w:r w:rsidR="004429B8" w:rsidRPr="00F33991">
        <w:rPr>
          <w:i/>
        </w:rPr>
        <w:t>202</w:t>
      </w:r>
      <w:r w:rsidR="00AE35E5">
        <w:rPr>
          <w:i/>
        </w:rPr>
        <w:t>4</w:t>
      </w:r>
      <w:proofErr w:type="gramEnd"/>
      <w:r w:rsidRPr="00F33991">
        <w:rPr>
          <w:i/>
        </w:rPr>
        <w:t xml:space="preserve"> to the secretary of administration and finance, the house and senate chairs of the joint committee on education and the chairs of the house and senate committees on ways and means….”</w:t>
      </w:r>
    </w:p>
    <w:p w14:paraId="5F63635F" w14:textId="77777777" w:rsidR="00C52113" w:rsidRPr="00F33991" w:rsidRDefault="00C52113" w:rsidP="00C52113"/>
    <w:p w14:paraId="5F636360" w14:textId="19BA43B5" w:rsidR="00234925" w:rsidRPr="00F33991" w:rsidRDefault="007348D6" w:rsidP="00234925">
      <w:pPr>
        <w:rPr>
          <w:color w:val="000000"/>
        </w:rPr>
      </w:pPr>
      <w:r>
        <w:rPr>
          <w:color w:val="000000"/>
        </w:rPr>
        <w:t>After-school and o</w:t>
      </w:r>
      <w:r w:rsidR="00234925" w:rsidRPr="00F33991">
        <w:rPr>
          <w:color w:val="000000"/>
        </w:rPr>
        <w:t>ut-of-school time (</w:t>
      </w:r>
      <w:r>
        <w:rPr>
          <w:color w:val="000000"/>
        </w:rPr>
        <w:t>AS</w:t>
      </w:r>
      <w:r w:rsidR="00234925" w:rsidRPr="00F33991">
        <w:rPr>
          <w:color w:val="000000"/>
        </w:rPr>
        <w:t>OST) programs include offerings that occur during after-school hours as well as other out-of-school time hours (such as summer, before school, weekends, or vacations).</w:t>
      </w:r>
      <w:r w:rsidR="00DB7A11" w:rsidRPr="00F33991">
        <w:rPr>
          <w:color w:val="000000"/>
        </w:rPr>
        <w:t xml:space="preserve"> </w:t>
      </w:r>
      <w:r w:rsidR="00234925" w:rsidRPr="00F33991">
        <w:rPr>
          <w:color w:val="000000"/>
        </w:rPr>
        <w:t>These programs can provide students with various enrichment opportunities that support their learning and development. High quality</w:t>
      </w:r>
      <w:r w:rsidR="00613F91">
        <w:rPr>
          <w:color w:val="000000"/>
        </w:rPr>
        <w:t xml:space="preserve"> AS</w:t>
      </w:r>
      <w:r w:rsidR="00234925" w:rsidRPr="00F33991">
        <w:rPr>
          <w:color w:val="000000"/>
        </w:rPr>
        <w:t xml:space="preserve">OST programs complement a </w:t>
      </w:r>
      <w:r w:rsidR="002876EE">
        <w:rPr>
          <w:color w:val="000000"/>
        </w:rPr>
        <w:t>student</w:t>
      </w:r>
      <w:r w:rsidR="00234925" w:rsidRPr="00F33991">
        <w:rPr>
          <w:color w:val="000000"/>
        </w:rPr>
        <w:t xml:space="preserve">’s school day experiences, support social and emotional development, strengthen family involvement and engagement, and help build school-community partnerships. </w:t>
      </w:r>
      <w:r w:rsidR="00263CC1">
        <w:rPr>
          <w:color w:val="000000"/>
        </w:rPr>
        <w:t>G</w:t>
      </w:r>
      <w:r w:rsidR="00234925" w:rsidRPr="00F33991">
        <w:rPr>
          <w:color w:val="000000"/>
        </w:rPr>
        <w:t xml:space="preserve">rants funded through this </w:t>
      </w:r>
      <w:proofErr w:type="gramStart"/>
      <w:r w:rsidR="00234925" w:rsidRPr="00F33991">
        <w:rPr>
          <w:color w:val="000000"/>
        </w:rPr>
        <w:t>line item</w:t>
      </w:r>
      <w:proofErr w:type="gramEnd"/>
      <w:r w:rsidR="00234925" w:rsidRPr="00F33991">
        <w:rPr>
          <w:color w:val="000000"/>
        </w:rPr>
        <w:t xml:space="preserve"> assist schools and community-based organizations in enhancing the quality of and increasing access to </w:t>
      </w:r>
      <w:r w:rsidR="00613F91">
        <w:rPr>
          <w:color w:val="000000"/>
        </w:rPr>
        <w:t>AS</w:t>
      </w:r>
      <w:r w:rsidR="00234925" w:rsidRPr="00F33991">
        <w:rPr>
          <w:color w:val="000000"/>
        </w:rPr>
        <w:t xml:space="preserve">OST programs that provide comprehensive enrichment opportunities and holistic support services that foster </w:t>
      </w:r>
      <w:r w:rsidR="004F1BE6" w:rsidRPr="00F33991">
        <w:rPr>
          <w:color w:val="000000"/>
        </w:rPr>
        <w:t xml:space="preserve">engagement and </w:t>
      </w:r>
      <w:r w:rsidR="00234925" w:rsidRPr="00F33991">
        <w:rPr>
          <w:color w:val="000000"/>
        </w:rPr>
        <w:t xml:space="preserve">learning by promoting students’ academic, physical, emotional, and civic development during the school year and summer months. </w:t>
      </w:r>
    </w:p>
    <w:p w14:paraId="5F636361" w14:textId="77777777" w:rsidR="00C52113" w:rsidRPr="00F33991" w:rsidRDefault="00C52113" w:rsidP="00C52113">
      <w:pPr>
        <w:rPr>
          <w:color w:val="000000"/>
        </w:rPr>
      </w:pPr>
    </w:p>
    <w:p w14:paraId="5F636362" w14:textId="0A7BF3D2" w:rsidR="00C52113" w:rsidRPr="00F33991" w:rsidRDefault="00C52113" w:rsidP="00C52113">
      <w:pPr>
        <w:rPr>
          <w:color w:val="000000"/>
        </w:rPr>
      </w:pPr>
      <w:r w:rsidRPr="00F33991">
        <w:rPr>
          <w:color w:val="000000"/>
        </w:rPr>
        <w:t xml:space="preserve">In </w:t>
      </w:r>
      <w:r w:rsidR="004429B8" w:rsidRPr="00F33991">
        <w:rPr>
          <w:color w:val="000000"/>
        </w:rPr>
        <w:t>the fiscal year 20</w:t>
      </w:r>
      <w:r w:rsidR="00DB7A11" w:rsidRPr="00F33991">
        <w:rPr>
          <w:color w:val="000000"/>
        </w:rPr>
        <w:t>2</w:t>
      </w:r>
      <w:r w:rsidR="00AC537E">
        <w:rPr>
          <w:color w:val="000000"/>
        </w:rPr>
        <w:t>3</w:t>
      </w:r>
      <w:r w:rsidR="004429B8" w:rsidRPr="00F33991">
        <w:rPr>
          <w:color w:val="000000"/>
        </w:rPr>
        <w:t>-202</w:t>
      </w:r>
      <w:r w:rsidR="00AC537E">
        <w:rPr>
          <w:color w:val="000000"/>
        </w:rPr>
        <w:t>4</w:t>
      </w:r>
      <w:r w:rsidRPr="00F33991">
        <w:rPr>
          <w:color w:val="000000"/>
        </w:rPr>
        <w:t xml:space="preserve"> (</w:t>
      </w:r>
      <w:r w:rsidR="00503EB5">
        <w:rPr>
          <w:color w:val="000000"/>
        </w:rPr>
        <w:t>FY202</w:t>
      </w:r>
      <w:r w:rsidR="00AC537E">
        <w:rPr>
          <w:color w:val="000000"/>
        </w:rPr>
        <w:t>4</w:t>
      </w:r>
      <w:r w:rsidRPr="00F33991">
        <w:rPr>
          <w:color w:val="000000"/>
        </w:rPr>
        <w:t xml:space="preserve">) budget, the state </w:t>
      </w:r>
      <w:r w:rsidRPr="00046762">
        <w:rPr>
          <w:color w:val="000000"/>
        </w:rPr>
        <w:t xml:space="preserve">appropriated </w:t>
      </w:r>
      <w:r w:rsidR="004429B8" w:rsidRPr="00046762">
        <w:rPr>
          <w:color w:val="000000"/>
        </w:rPr>
        <w:t>$</w:t>
      </w:r>
      <w:r w:rsidR="00DB7A11" w:rsidRPr="00046762">
        <w:rPr>
          <w:color w:val="000000"/>
        </w:rPr>
        <w:t>10</w:t>
      </w:r>
      <w:r w:rsidR="004429B8" w:rsidRPr="00046762">
        <w:rPr>
          <w:color w:val="000000"/>
        </w:rPr>
        <w:t>.</w:t>
      </w:r>
      <w:r w:rsidR="00DB2664">
        <w:rPr>
          <w:color w:val="000000"/>
        </w:rPr>
        <w:t>3</w:t>
      </w:r>
      <w:r w:rsidRPr="00046762">
        <w:rPr>
          <w:color w:val="000000"/>
        </w:rPr>
        <w:t xml:space="preserve"> million for</w:t>
      </w:r>
      <w:r w:rsidRPr="00F33991">
        <w:rPr>
          <w:color w:val="000000"/>
        </w:rPr>
        <w:t xml:space="preserve"> the Department to provide quality </w:t>
      </w:r>
      <w:proofErr w:type="gramStart"/>
      <w:r w:rsidRPr="00F33991">
        <w:rPr>
          <w:color w:val="000000"/>
        </w:rPr>
        <w:t>supports</w:t>
      </w:r>
      <w:proofErr w:type="gramEnd"/>
      <w:r w:rsidRPr="00F33991">
        <w:rPr>
          <w:color w:val="000000"/>
        </w:rPr>
        <w:t xml:space="preserve"> and enhancements for</w:t>
      </w:r>
      <w:r w:rsidR="00EA776C" w:rsidRPr="00F33991">
        <w:rPr>
          <w:color w:val="000000"/>
        </w:rPr>
        <w:t>,</w:t>
      </w:r>
      <w:r w:rsidR="004429B8" w:rsidRPr="00F33991">
        <w:rPr>
          <w:color w:val="000000"/>
        </w:rPr>
        <w:t xml:space="preserve"> as well as </w:t>
      </w:r>
      <w:r w:rsidR="00A61CB3" w:rsidRPr="00F33991">
        <w:rPr>
          <w:color w:val="000000"/>
        </w:rPr>
        <w:t xml:space="preserve">to </w:t>
      </w:r>
      <w:r w:rsidR="004429B8" w:rsidRPr="00F33991">
        <w:rPr>
          <w:color w:val="000000"/>
        </w:rPr>
        <w:t>increase access to</w:t>
      </w:r>
      <w:r w:rsidR="00EA776C" w:rsidRPr="00F33991">
        <w:rPr>
          <w:color w:val="000000"/>
        </w:rPr>
        <w:t>,</w:t>
      </w:r>
      <w:r w:rsidRPr="00F33991">
        <w:rPr>
          <w:color w:val="000000"/>
        </w:rPr>
        <w:t xml:space="preserve"> </w:t>
      </w:r>
      <w:r w:rsidR="00613F91">
        <w:rPr>
          <w:color w:val="000000"/>
        </w:rPr>
        <w:t>ASOST</w:t>
      </w:r>
      <w:r w:rsidRPr="00F33991">
        <w:rPr>
          <w:color w:val="000000"/>
        </w:rPr>
        <w:t xml:space="preserve"> programs across the Commonwealth. Allowable uses of funds include, but are not limited to</w:t>
      </w:r>
      <w:r w:rsidR="00797FAF" w:rsidRPr="00F33991">
        <w:rPr>
          <w:color w:val="000000"/>
        </w:rPr>
        <w:t>,</w:t>
      </w:r>
      <w:r w:rsidRPr="00F33991">
        <w:rPr>
          <w:color w:val="000000"/>
        </w:rPr>
        <w:t xml:space="preserve"> the following:</w:t>
      </w:r>
    </w:p>
    <w:p w14:paraId="5F636363" w14:textId="77777777" w:rsidR="00C52113" w:rsidRPr="00F33991" w:rsidRDefault="00C52113" w:rsidP="00C52113">
      <w:pPr>
        <w:rPr>
          <w:color w:val="000000"/>
        </w:rPr>
      </w:pPr>
    </w:p>
    <w:p w14:paraId="2DC64EED" w14:textId="6A7BDAD6" w:rsidR="007348D6" w:rsidRPr="007348D6" w:rsidRDefault="007348D6" w:rsidP="00C52113">
      <w:pPr>
        <w:numPr>
          <w:ilvl w:val="0"/>
          <w:numId w:val="7"/>
        </w:numPr>
        <w:rPr>
          <w:color w:val="000000"/>
        </w:rPr>
      </w:pPr>
      <w:r w:rsidRPr="007348D6">
        <w:t xml:space="preserve">Comprehensive </w:t>
      </w:r>
      <w:r w:rsidR="00613F91">
        <w:t>a</w:t>
      </w:r>
      <w:r w:rsidRPr="007348D6">
        <w:t xml:space="preserve">cademic, </w:t>
      </w:r>
      <w:r w:rsidR="00613F91">
        <w:t>s</w:t>
      </w:r>
      <w:r w:rsidRPr="007348D6">
        <w:t>ocial-</w:t>
      </w:r>
      <w:r w:rsidR="00613F91">
        <w:t>e</w:t>
      </w:r>
      <w:r w:rsidRPr="007348D6">
        <w:t xml:space="preserve">motional, </w:t>
      </w:r>
      <w:r w:rsidR="00613F91">
        <w:t>h</w:t>
      </w:r>
      <w:r w:rsidRPr="007348D6">
        <w:t>ealth/</w:t>
      </w:r>
      <w:r w:rsidR="00613F91">
        <w:t>w</w:t>
      </w:r>
      <w:r w:rsidRPr="007348D6">
        <w:t xml:space="preserve">ellness and </w:t>
      </w:r>
      <w:r w:rsidR="00613F91">
        <w:t>e</w:t>
      </w:r>
      <w:r w:rsidRPr="007348D6">
        <w:t xml:space="preserve">nrichment </w:t>
      </w:r>
      <w:proofErr w:type="gramStart"/>
      <w:r w:rsidR="00613F91">
        <w:t>s</w:t>
      </w:r>
      <w:r w:rsidRPr="007348D6">
        <w:t>ervices;</w:t>
      </w:r>
      <w:proofErr w:type="gramEnd"/>
    </w:p>
    <w:p w14:paraId="5F636365" w14:textId="5384EEB4" w:rsidR="00C678F3" w:rsidRPr="00F33991" w:rsidRDefault="00C678F3" w:rsidP="00C52113">
      <w:pPr>
        <w:numPr>
          <w:ilvl w:val="0"/>
          <w:numId w:val="7"/>
        </w:numPr>
        <w:rPr>
          <w:color w:val="000000"/>
        </w:rPr>
      </w:pPr>
      <w:r w:rsidRPr="00F33991">
        <w:rPr>
          <w:color w:val="000000"/>
        </w:rPr>
        <w:t xml:space="preserve">Engaging and innovative hands-on programming that </w:t>
      </w:r>
      <w:r w:rsidR="00436990" w:rsidRPr="00F33991">
        <w:rPr>
          <w:color w:val="000000"/>
        </w:rPr>
        <w:t>builds</w:t>
      </w:r>
      <w:r w:rsidRPr="00F33991">
        <w:rPr>
          <w:color w:val="000000"/>
        </w:rPr>
        <w:t xml:space="preserve"> core academic knowledge and skills as well as social and emotional </w:t>
      </w:r>
      <w:proofErr w:type="gramStart"/>
      <w:r w:rsidRPr="00F33991">
        <w:rPr>
          <w:color w:val="000000"/>
        </w:rPr>
        <w:t>competencies;</w:t>
      </w:r>
      <w:proofErr w:type="gramEnd"/>
    </w:p>
    <w:p w14:paraId="5F636366" w14:textId="77777777" w:rsidR="00C52113" w:rsidRPr="00F33991" w:rsidRDefault="00C52113" w:rsidP="00C52113">
      <w:pPr>
        <w:numPr>
          <w:ilvl w:val="0"/>
          <w:numId w:val="7"/>
        </w:numPr>
        <w:rPr>
          <w:color w:val="000000"/>
        </w:rPr>
      </w:pPr>
      <w:r w:rsidRPr="00F33991">
        <w:rPr>
          <w:color w:val="000000"/>
        </w:rPr>
        <w:t xml:space="preserve">Programs that improve the health of students, including physical activities, athletics, nutrition and health education, and </w:t>
      </w:r>
      <w:proofErr w:type="gramStart"/>
      <w:r w:rsidRPr="00F33991">
        <w:rPr>
          <w:color w:val="000000"/>
        </w:rPr>
        <w:t>exercise;</w:t>
      </w:r>
      <w:proofErr w:type="gramEnd"/>
    </w:p>
    <w:p w14:paraId="5F636367" w14:textId="2324EFB5" w:rsidR="00C52113" w:rsidRPr="00F33991" w:rsidRDefault="00C52113" w:rsidP="00C52113">
      <w:pPr>
        <w:numPr>
          <w:ilvl w:val="0"/>
          <w:numId w:val="7"/>
        </w:numPr>
        <w:rPr>
          <w:color w:val="000000"/>
        </w:rPr>
      </w:pPr>
      <w:r w:rsidRPr="00F33991">
        <w:rPr>
          <w:color w:val="000000"/>
        </w:rPr>
        <w:t xml:space="preserve">Art, theater, and music </w:t>
      </w:r>
      <w:proofErr w:type="gramStart"/>
      <w:r w:rsidRPr="00F33991">
        <w:rPr>
          <w:color w:val="000000"/>
        </w:rPr>
        <w:t>programs</w:t>
      </w:r>
      <w:r w:rsidR="008B15A8">
        <w:rPr>
          <w:color w:val="000000"/>
        </w:rPr>
        <w:t>;</w:t>
      </w:r>
      <w:proofErr w:type="gramEnd"/>
    </w:p>
    <w:p w14:paraId="5F636368" w14:textId="77777777" w:rsidR="00C52113" w:rsidRPr="00F33991" w:rsidRDefault="00C678F3" w:rsidP="00C52113">
      <w:pPr>
        <w:numPr>
          <w:ilvl w:val="0"/>
          <w:numId w:val="7"/>
        </w:numPr>
        <w:rPr>
          <w:color w:val="000000"/>
        </w:rPr>
      </w:pPr>
      <w:r w:rsidRPr="00F33991">
        <w:rPr>
          <w:color w:val="000000"/>
        </w:rPr>
        <w:t>Other e</w:t>
      </w:r>
      <w:r w:rsidR="00C52113" w:rsidRPr="00F33991">
        <w:rPr>
          <w:color w:val="000000"/>
        </w:rPr>
        <w:t xml:space="preserve">nrichment activities </w:t>
      </w:r>
      <w:r w:rsidRPr="00F33991">
        <w:rPr>
          <w:color w:val="000000"/>
        </w:rPr>
        <w:t xml:space="preserve">that will help to close opportunity </w:t>
      </w:r>
      <w:proofErr w:type="gramStart"/>
      <w:r w:rsidRPr="00F33991">
        <w:rPr>
          <w:color w:val="000000"/>
        </w:rPr>
        <w:t>gaps</w:t>
      </w:r>
      <w:r w:rsidR="00C52113" w:rsidRPr="00F33991">
        <w:rPr>
          <w:color w:val="000000"/>
        </w:rPr>
        <w:t>;</w:t>
      </w:r>
      <w:proofErr w:type="gramEnd"/>
    </w:p>
    <w:p w14:paraId="5F636369" w14:textId="44227741" w:rsidR="0093533D" w:rsidRPr="00F33991" w:rsidRDefault="0093533D" w:rsidP="00C52113">
      <w:pPr>
        <w:numPr>
          <w:ilvl w:val="0"/>
          <w:numId w:val="7"/>
        </w:numPr>
        <w:rPr>
          <w:color w:val="000000"/>
        </w:rPr>
      </w:pPr>
      <w:r w:rsidRPr="00F33991">
        <w:rPr>
          <w:color w:val="000000"/>
        </w:rPr>
        <w:t xml:space="preserve">Partnership </w:t>
      </w:r>
      <w:proofErr w:type="gramStart"/>
      <w:r w:rsidRPr="00F33991">
        <w:rPr>
          <w:color w:val="000000"/>
        </w:rPr>
        <w:t>development;</w:t>
      </w:r>
      <w:proofErr w:type="gramEnd"/>
    </w:p>
    <w:p w14:paraId="5F63636A" w14:textId="2BCEA447" w:rsidR="0093533D" w:rsidRDefault="0093533D" w:rsidP="0093533D">
      <w:pPr>
        <w:numPr>
          <w:ilvl w:val="0"/>
          <w:numId w:val="7"/>
        </w:numPr>
        <w:rPr>
          <w:color w:val="000000"/>
        </w:rPr>
      </w:pPr>
      <w:r w:rsidRPr="00F33991">
        <w:rPr>
          <w:color w:val="000000"/>
        </w:rPr>
        <w:t>Participation of students with disabilities and English Language Learners</w:t>
      </w:r>
      <w:r w:rsidR="00436990" w:rsidRPr="00F33991">
        <w:rPr>
          <w:color w:val="000000"/>
        </w:rPr>
        <w:t xml:space="preserve"> in</w:t>
      </w:r>
      <w:r w:rsidRPr="00F33991">
        <w:rPr>
          <w:color w:val="000000"/>
        </w:rPr>
        <w:t xml:space="preserve"> inclusive </w:t>
      </w:r>
      <w:proofErr w:type="gramStart"/>
      <w:r w:rsidRPr="00F33991">
        <w:rPr>
          <w:color w:val="000000"/>
        </w:rPr>
        <w:t>settings</w:t>
      </w:r>
      <w:r w:rsidR="00436990" w:rsidRPr="00F33991">
        <w:rPr>
          <w:color w:val="000000"/>
        </w:rPr>
        <w:t>;</w:t>
      </w:r>
      <w:proofErr w:type="gramEnd"/>
    </w:p>
    <w:p w14:paraId="31810AE4" w14:textId="65056376" w:rsidR="007348D6" w:rsidRDefault="007348D6" w:rsidP="0093533D">
      <w:pPr>
        <w:numPr>
          <w:ilvl w:val="0"/>
          <w:numId w:val="7"/>
        </w:numPr>
        <w:rPr>
          <w:color w:val="000000"/>
        </w:rPr>
      </w:pPr>
      <w:r>
        <w:rPr>
          <w:color w:val="000000"/>
        </w:rPr>
        <w:t xml:space="preserve">Evaluation </w:t>
      </w:r>
      <w:proofErr w:type="gramStart"/>
      <w:r>
        <w:rPr>
          <w:color w:val="000000"/>
        </w:rPr>
        <w:t>activities;</w:t>
      </w:r>
      <w:proofErr w:type="gramEnd"/>
    </w:p>
    <w:p w14:paraId="1AC58867" w14:textId="2C873662" w:rsidR="007348D6" w:rsidRPr="00F33991" w:rsidRDefault="007348D6" w:rsidP="0093533D">
      <w:pPr>
        <w:numPr>
          <w:ilvl w:val="0"/>
          <w:numId w:val="7"/>
        </w:numPr>
        <w:rPr>
          <w:color w:val="000000"/>
        </w:rPr>
      </w:pPr>
      <w:r>
        <w:rPr>
          <w:color w:val="000000"/>
        </w:rPr>
        <w:t xml:space="preserve">Cultural responsiveness and equity </w:t>
      </w:r>
      <w:proofErr w:type="gramStart"/>
      <w:r>
        <w:rPr>
          <w:color w:val="000000"/>
        </w:rPr>
        <w:t>activities;</w:t>
      </w:r>
      <w:proofErr w:type="gramEnd"/>
    </w:p>
    <w:p w14:paraId="5F63636B" w14:textId="18ED97AF" w:rsidR="00C678F3" w:rsidRPr="00F33991" w:rsidRDefault="0093533D" w:rsidP="00C678F3">
      <w:pPr>
        <w:numPr>
          <w:ilvl w:val="0"/>
          <w:numId w:val="7"/>
        </w:numPr>
        <w:rPr>
          <w:color w:val="000000"/>
        </w:rPr>
      </w:pPr>
      <w:r w:rsidRPr="00F33991">
        <w:rPr>
          <w:color w:val="000000"/>
        </w:rPr>
        <w:t>Family engagement</w:t>
      </w:r>
      <w:r w:rsidR="00436990" w:rsidRPr="00F33991">
        <w:rPr>
          <w:color w:val="000000"/>
        </w:rPr>
        <w:t xml:space="preserve"> activities</w:t>
      </w:r>
      <w:r w:rsidRPr="00F33991">
        <w:rPr>
          <w:color w:val="000000"/>
        </w:rPr>
        <w:t>;</w:t>
      </w:r>
      <w:r w:rsidR="00DB7A11" w:rsidRPr="00F33991">
        <w:rPr>
          <w:color w:val="000000"/>
        </w:rPr>
        <w:t xml:space="preserve"> and</w:t>
      </w:r>
    </w:p>
    <w:p w14:paraId="5F63636C" w14:textId="251060A8" w:rsidR="00C52113" w:rsidRPr="00F33991" w:rsidRDefault="00C52113" w:rsidP="00C52113">
      <w:pPr>
        <w:numPr>
          <w:ilvl w:val="0"/>
          <w:numId w:val="7"/>
        </w:numPr>
        <w:rPr>
          <w:color w:val="000000"/>
        </w:rPr>
      </w:pPr>
      <w:r w:rsidRPr="00F33991">
        <w:rPr>
          <w:color w:val="000000"/>
        </w:rPr>
        <w:t xml:space="preserve">Statewide, regional or local </w:t>
      </w:r>
      <w:r w:rsidR="00DB7A11" w:rsidRPr="00F33991">
        <w:rPr>
          <w:color w:val="000000"/>
        </w:rPr>
        <w:t xml:space="preserve">networking and </w:t>
      </w:r>
      <w:r w:rsidRPr="00F33991">
        <w:rPr>
          <w:color w:val="000000"/>
        </w:rPr>
        <w:t>professional development</w:t>
      </w:r>
      <w:r w:rsidR="00DB7A11" w:rsidRPr="00F33991">
        <w:rPr>
          <w:color w:val="000000"/>
        </w:rPr>
        <w:t>.</w:t>
      </w:r>
    </w:p>
    <w:p w14:paraId="5F636371" w14:textId="6EA81B45" w:rsidR="00C52113" w:rsidRPr="00F33991" w:rsidRDefault="00C52113" w:rsidP="00220C1E">
      <w:pPr>
        <w:pStyle w:val="Heading1"/>
      </w:pPr>
      <w:bookmarkStart w:id="2" w:name="_Toc503338047"/>
      <w:bookmarkStart w:id="3" w:name="_Toc155615261"/>
      <w:r w:rsidRPr="00F33991">
        <w:lastRenderedPageBreak/>
        <w:t xml:space="preserve">Grant </w:t>
      </w:r>
      <w:r w:rsidR="000A6836" w:rsidRPr="00F33991">
        <w:t>Awards 20</w:t>
      </w:r>
      <w:r w:rsidR="00DB7A11" w:rsidRPr="00F33991">
        <w:t>2</w:t>
      </w:r>
      <w:r w:rsidR="005646BC">
        <w:t>3</w:t>
      </w:r>
      <w:r w:rsidRPr="00F33991">
        <w:t>-20</w:t>
      </w:r>
      <w:bookmarkEnd w:id="2"/>
      <w:r w:rsidR="000A6836" w:rsidRPr="00F33991">
        <w:t>2</w:t>
      </w:r>
      <w:r w:rsidR="005646BC">
        <w:t>4</w:t>
      </w:r>
      <w:bookmarkEnd w:id="3"/>
    </w:p>
    <w:p w14:paraId="5F636373" w14:textId="77777777" w:rsidR="00DF074D" w:rsidRPr="00F33991" w:rsidRDefault="00DF074D" w:rsidP="00C52113"/>
    <w:p w14:paraId="5F636383" w14:textId="5FFE734E" w:rsidR="00C52113" w:rsidRPr="00BF7880" w:rsidRDefault="000A6836" w:rsidP="00C52113">
      <w:pPr>
        <w:rPr>
          <w:color w:val="000000"/>
        </w:rPr>
      </w:pPr>
      <w:r w:rsidRPr="00E62DD0">
        <w:rPr>
          <w:color w:val="000000"/>
        </w:rPr>
        <w:t xml:space="preserve">In </w:t>
      </w:r>
      <w:r w:rsidR="00503EB5" w:rsidRPr="00E62DD0">
        <w:rPr>
          <w:color w:val="000000"/>
        </w:rPr>
        <w:t>FY202</w:t>
      </w:r>
      <w:r w:rsidR="005646BC">
        <w:rPr>
          <w:color w:val="000000"/>
        </w:rPr>
        <w:t>4</w:t>
      </w:r>
      <w:r w:rsidR="00C52113" w:rsidRPr="00E62DD0">
        <w:rPr>
          <w:color w:val="000000"/>
        </w:rPr>
        <w:t>, the Department</w:t>
      </w:r>
      <w:r w:rsidR="00DB7A11" w:rsidRPr="00E62DD0">
        <w:rPr>
          <w:color w:val="000000"/>
        </w:rPr>
        <w:t xml:space="preserve"> award</w:t>
      </w:r>
      <w:r w:rsidR="000F3DCB" w:rsidRPr="00E62DD0">
        <w:rPr>
          <w:color w:val="000000"/>
        </w:rPr>
        <w:t>ed</w:t>
      </w:r>
      <w:r w:rsidR="00D60E36">
        <w:rPr>
          <w:color w:val="000000"/>
        </w:rPr>
        <w:t xml:space="preserve"> nearly</w:t>
      </w:r>
      <w:r w:rsidR="00DB7A11" w:rsidRPr="00E62DD0">
        <w:rPr>
          <w:color w:val="000000"/>
        </w:rPr>
        <w:t xml:space="preserve"> $</w:t>
      </w:r>
      <w:r w:rsidR="005C6814" w:rsidRPr="00E62DD0">
        <w:rPr>
          <w:color w:val="000000"/>
        </w:rPr>
        <w:t>10</w:t>
      </w:r>
      <w:r w:rsidR="00DB7A11" w:rsidRPr="00E62DD0">
        <w:rPr>
          <w:color w:val="000000"/>
        </w:rPr>
        <w:t>.</w:t>
      </w:r>
      <w:r w:rsidR="00D60E36">
        <w:rPr>
          <w:color w:val="000000"/>
        </w:rPr>
        <w:t>3</w:t>
      </w:r>
      <w:r w:rsidR="00216461" w:rsidRPr="00E62DD0">
        <w:rPr>
          <w:color w:val="000000"/>
        </w:rPr>
        <w:t xml:space="preserve"> million in</w:t>
      </w:r>
      <w:r w:rsidR="00C52113" w:rsidRPr="00E62DD0">
        <w:rPr>
          <w:color w:val="000000"/>
        </w:rPr>
        <w:t xml:space="preserve"> fun</w:t>
      </w:r>
      <w:r w:rsidR="004429B8" w:rsidRPr="00E62DD0">
        <w:rPr>
          <w:color w:val="000000"/>
        </w:rPr>
        <w:t>ds to</w:t>
      </w:r>
      <w:r w:rsidR="00DB7A11" w:rsidRPr="00E62DD0">
        <w:rPr>
          <w:color w:val="000000"/>
        </w:rPr>
        <w:t xml:space="preserve"> </w:t>
      </w:r>
      <w:r w:rsidR="0010059F">
        <w:rPr>
          <w:color w:val="000000"/>
        </w:rPr>
        <w:t>community-based organizations and school districts</w:t>
      </w:r>
      <w:r w:rsidR="00B0554C" w:rsidRPr="00E62DD0">
        <w:rPr>
          <w:color w:val="000000"/>
        </w:rPr>
        <w:t xml:space="preserve"> through a </w:t>
      </w:r>
      <w:r w:rsidR="005646BC">
        <w:rPr>
          <w:color w:val="000000"/>
        </w:rPr>
        <w:t>continuation</w:t>
      </w:r>
      <w:r w:rsidR="00B0554C" w:rsidRPr="00E62DD0">
        <w:rPr>
          <w:color w:val="000000"/>
        </w:rPr>
        <w:t xml:space="preserve"> grant with the purpose of supporting quality enhancements and professional development</w:t>
      </w:r>
      <w:r w:rsidR="00DB2664" w:rsidRPr="00E62DD0">
        <w:rPr>
          <w:color w:val="000000"/>
        </w:rPr>
        <w:t xml:space="preserve"> as well as increased access to high quality out-of-school time opportunities</w:t>
      </w:r>
      <w:r w:rsidR="00C52113" w:rsidRPr="00E62DD0">
        <w:rPr>
          <w:color w:val="000000"/>
        </w:rPr>
        <w:t xml:space="preserve">. </w:t>
      </w:r>
      <w:r w:rsidR="00DB2664" w:rsidRPr="00E62DD0">
        <w:rPr>
          <w:color w:val="000000"/>
        </w:rPr>
        <w:t xml:space="preserve">The </w:t>
      </w:r>
      <w:r w:rsidR="003210C3" w:rsidRPr="00E62DD0">
        <w:rPr>
          <w:color w:val="000000"/>
        </w:rPr>
        <w:t>Department received 1</w:t>
      </w:r>
      <w:r w:rsidR="00E62DD0" w:rsidRPr="00E62DD0">
        <w:rPr>
          <w:color w:val="000000"/>
        </w:rPr>
        <w:t>91</w:t>
      </w:r>
      <w:r w:rsidR="003210C3" w:rsidRPr="00E62DD0">
        <w:rPr>
          <w:color w:val="000000"/>
        </w:rPr>
        <w:t xml:space="preserve"> proposals</w:t>
      </w:r>
      <w:r w:rsidR="007E00ED">
        <w:rPr>
          <w:color w:val="000000"/>
        </w:rPr>
        <w:t>, in FY202</w:t>
      </w:r>
      <w:r w:rsidR="00AC537E">
        <w:rPr>
          <w:color w:val="000000"/>
        </w:rPr>
        <w:t>3</w:t>
      </w:r>
      <w:r w:rsidR="007E00ED">
        <w:rPr>
          <w:color w:val="000000"/>
        </w:rPr>
        <w:t>,</w:t>
      </w:r>
      <w:r w:rsidR="003210C3" w:rsidRPr="00E62DD0">
        <w:rPr>
          <w:color w:val="000000"/>
        </w:rPr>
        <w:t xml:space="preserve"> requesting</w:t>
      </w:r>
      <w:r w:rsidR="00B95E52" w:rsidRPr="00E62DD0">
        <w:rPr>
          <w:color w:val="000000"/>
        </w:rPr>
        <w:t xml:space="preserve"> $</w:t>
      </w:r>
      <w:r w:rsidR="00583D14" w:rsidRPr="00E62DD0">
        <w:rPr>
          <w:color w:val="000000"/>
        </w:rPr>
        <w:t>1</w:t>
      </w:r>
      <w:r w:rsidR="00B95E52" w:rsidRPr="00E62DD0">
        <w:rPr>
          <w:color w:val="000000"/>
        </w:rPr>
        <w:t>9.</w:t>
      </w:r>
      <w:r w:rsidR="00E62DD0" w:rsidRPr="00E62DD0">
        <w:rPr>
          <w:color w:val="000000"/>
        </w:rPr>
        <w:t>2</w:t>
      </w:r>
      <w:r w:rsidR="00B95E52" w:rsidRPr="00E62DD0">
        <w:rPr>
          <w:color w:val="000000"/>
        </w:rPr>
        <w:t xml:space="preserve"> million</w:t>
      </w:r>
      <w:r w:rsidR="00B95E52" w:rsidRPr="00BF7880">
        <w:rPr>
          <w:color w:val="000000"/>
        </w:rPr>
        <w:t>. O</w:t>
      </w:r>
      <w:r w:rsidR="00BB23F8" w:rsidRPr="00BF7880">
        <w:rPr>
          <w:color w:val="000000"/>
        </w:rPr>
        <w:t>ne hundred and forty (14</w:t>
      </w:r>
      <w:r w:rsidR="00E62DD0" w:rsidRPr="00BF7880">
        <w:rPr>
          <w:color w:val="000000"/>
        </w:rPr>
        <w:t>0</w:t>
      </w:r>
      <w:r w:rsidR="00BB23F8" w:rsidRPr="00BF7880">
        <w:rPr>
          <w:color w:val="000000"/>
        </w:rPr>
        <w:t>)</w:t>
      </w:r>
      <w:r w:rsidR="003C1BA4" w:rsidRPr="00BF7880">
        <w:rPr>
          <w:color w:val="000000"/>
        </w:rPr>
        <w:t xml:space="preserve"> </w:t>
      </w:r>
      <w:proofErr w:type="gramStart"/>
      <w:r w:rsidR="003C1BA4" w:rsidRPr="00BF7880">
        <w:rPr>
          <w:color w:val="000000"/>
        </w:rPr>
        <w:t>proposal</w:t>
      </w:r>
      <w:proofErr w:type="gramEnd"/>
      <w:r w:rsidR="003C1BA4" w:rsidRPr="00BF7880">
        <w:rPr>
          <w:color w:val="000000"/>
        </w:rPr>
        <w:t xml:space="preserve"> were selected for funding with grant awards ranging from $</w:t>
      </w:r>
      <w:r w:rsidR="00BF7880" w:rsidRPr="00BF7880">
        <w:rPr>
          <w:color w:val="000000"/>
        </w:rPr>
        <w:t>20</w:t>
      </w:r>
      <w:r w:rsidR="003C1BA4" w:rsidRPr="00BF7880">
        <w:rPr>
          <w:color w:val="000000"/>
        </w:rPr>
        <w:t>,000 - $</w:t>
      </w:r>
      <w:r w:rsidR="00BF7880" w:rsidRPr="00BF7880">
        <w:rPr>
          <w:color w:val="000000"/>
        </w:rPr>
        <w:t>130</w:t>
      </w:r>
      <w:r w:rsidR="003C1BA4" w:rsidRPr="00BF7880">
        <w:rPr>
          <w:color w:val="000000"/>
        </w:rPr>
        <w:t>,000.</w:t>
      </w:r>
      <w:r w:rsidR="002F0E3C" w:rsidRPr="00BF7880">
        <w:rPr>
          <w:color w:val="000000"/>
        </w:rPr>
        <w:t xml:space="preserve"> </w:t>
      </w:r>
      <w:r w:rsidR="007E00ED">
        <w:rPr>
          <w:color w:val="000000"/>
        </w:rPr>
        <w:t>FY2024 was a continuation year of a two-year award</w:t>
      </w:r>
      <w:r w:rsidR="00FC1C3E">
        <w:rPr>
          <w:color w:val="000000"/>
        </w:rPr>
        <w:t xml:space="preserve"> cycle. </w:t>
      </w:r>
      <w:r w:rsidR="002F0E3C" w:rsidRPr="00BF7880">
        <w:rPr>
          <w:color w:val="000000"/>
        </w:rPr>
        <w:t xml:space="preserve">See Appendix </w:t>
      </w:r>
      <w:r w:rsidR="00E62DD0" w:rsidRPr="00BF7880">
        <w:rPr>
          <w:color w:val="000000"/>
        </w:rPr>
        <w:t>B</w:t>
      </w:r>
      <w:r w:rsidR="002F0E3C" w:rsidRPr="00BF7880">
        <w:rPr>
          <w:color w:val="000000"/>
        </w:rPr>
        <w:t xml:space="preserve"> for a list of grantees as well as the </w:t>
      </w:r>
      <w:hyperlink r:id="rId19" w:history="1">
        <w:r w:rsidR="002F0E3C" w:rsidRPr="00BF7880">
          <w:rPr>
            <w:rStyle w:val="Hyperlink"/>
          </w:rPr>
          <w:t>online posting</w:t>
        </w:r>
      </w:hyperlink>
      <w:r w:rsidR="002F0E3C" w:rsidRPr="00BF7880">
        <w:rPr>
          <w:color w:val="000000"/>
        </w:rPr>
        <w:t>.</w:t>
      </w:r>
    </w:p>
    <w:p w14:paraId="5F636384" w14:textId="77777777" w:rsidR="00C52113" w:rsidRPr="00E62DD0" w:rsidRDefault="00C52113" w:rsidP="00C52113">
      <w:pPr>
        <w:rPr>
          <w:color w:val="000000"/>
        </w:rPr>
      </w:pPr>
    </w:p>
    <w:p w14:paraId="5F636387" w14:textId="7B031821" w:rsidR="00C52113" w:rsidRPr="00DB2664" w:rsidRDefault="00C52113" w:rsidP="00C52113">
      <w:pPr>
        <w:rPr>
          <w:color w:val="000000"/>
          <w:highlight w:val="yellow"/>
        </w:rPr>
      </w:pPr>
      <w:r w:rsidRPr="00E62DD0">
        <w:rPr>
          <w:color w:val="000000"/>
        </w:rPr>
        <w:t xml:space="preserve">Massachusetts public school districts, non-public schools, and public and private community-based organizations with </w:t>
      </w:r>
      <w:r w:rsidR="009B2E60">
        <w:rPr>
          <w:color w:val="000000"/>
        </w:rPr>
        <w:t>experience operating</w:t>
      </w:r>
      <w:r w:rsidRPr="00E62DD0">
        <w:rPr>
          <w:color w:val="000000"/>
        </w:rPr>
        <w:t xml:space="preserve"> out-of-school time programs w</w:t>
      </w:r>
      <w:r w:rsidR="00B4604A">
        <w:rPr>
          <w:color w:val="000000"/>
        </w:rPr>
        <w:t>ere</w:t>
      </w:r>
      <w:r w:rsidR="00A72535" w:rsidRPr="00E62DD0">
        <w:rPr>
          <w:color w:val="000000"/>
        </w:rPr>
        <w:t xml:space="preserve"> </w:t>
      </w:r>
      <w:r w:rsidRPr="00E62DD0">
        <w:rPr>
          <w:color w:val="000000"/>
        </w:rPr>
        <w:t xml:space="preserve">eligible to apply for funding. Overall, programs funded for </w:t>
      </w:r>
      <w:r w:rsidR="00FF541A" w:rsidRPr="00E62DD0">
        <w:rPr>
          <w:color w:val="000000"/>
        </w:rPr>
        <w:t>FY</w:t>
      </w:r>
      <w:r w:rsidR="007348D6" w:rsidRPr="00E62DD0">
        <w:rPr>
          <w:color w:val="000000"/>
        </w:rPr>
        <w:t>20</w:t>
      </w:r>
      <w:r w:rsidR="00FF541A" w:rsidRPr="00E62DD0">
        <w:rPr>
          <w:color w:val="000000"/>
        </w:rPr>
        <w:t>2</w:t>
      </w:r>
      <w:r w:rsidR="00AC537E">
        <w:rPr>
          <w:color w:val="000000"/>
        </w:rPr>
        <w:t>4</w:t>
      </w:r>
      <w:r w:rsidRPr="00E62DD0">
        <w:rPr>
          <w:color w:val="000000"/>
        </w:rPr>
        <w:t xml:space="preserve"> are expected to serve more than </w:t>
      </w:r>
      <w:r w:rsidR="00E62DD0" w:rsidRPr="00E62DD0">
        <w:rPr>
          <w:color w:val="000000"/>
        </w:rPr>
        <w:t>35</w:t>
      </w:r>
      <w:r w:rsidRPr="00E62DD0">
        <w:rPr>
          <w:color w:val="000000"/>
        </w:rPr>
        <w:t xml:space="preserve">,000 </w:t>
      </w:r>
      <w:r w:rsidR="008E5D55" w:rsidRPr="00E62DD0">
        <w:rPr>
          <w:color w:val="000000"/>
        </w:rPr>
        <w:t>students</w:t>
      </w:r>
      <w:r w:rsidRPr="00E62DD0">
        <w:rPr>
          <w:color w:val="000000"/>
        </w:rPr>
        <w:t xml:space="preserve"> in grades </w:t>
      </w:r>
      <w:r w:rsidR="00E62DD0" w:rsidRPr="00E62DD0">
        <w:rPr>
          <w:color w:val="000000"/>
        </w:rPr>
        <w:t>P</w:t>
      </w:r>
      <w:r w:rsidRPr="00E62DD0">
        <w:rPr>
          <w:color w:val="000000"/>
        </w:rPr>
        <w:t>K-12</w:t>
      </w:r>
      <w:r w:rsidR="002F408B" w:rsidRPr="00E62DD0">
        <w:rPr>
          <w:color w:val="000000"/>
        </w:rPr>
        <w:t xml:space="preserve"> and </w:t>
      </w:r>
      <w:r w:rsidR="00E62DD0" w:rsidRPr="00E62DD0">
        <w:rPr>
          <w:color w:val="000000"/>
        </w:rPr>
        <w:t>900</w:t>
      </w:r>
      <w:r w:rsidRPr="00E62DD0">
        <w:rPr>
          <w:color w:val="000000"/>
        </w:rPr>
        <w:t xml:space="preserve"> educators.  </w:t>
      </w:r>
      <w:r w:rsidR="003525E5" w:rsidRPr="00DB2664">
        <w:rPr>
          <w:highlight w:val="yellow"/>
        </w:rPr>
        <w:br/>
      </w:r>
    </w:p>
    <w:p w14:paraId="697046FD" w14:textId="77777777" w:rsidR="003E7B76" w:rsidRPr="00AD0086" w:rsidRDefault="003E7B76" w:rsidP="003E7B76">
      <w:pPr>
        <w:pStyle w:val="NormalWeb"/>
        <w:shd w:val="clear" w:color="auto" w:fill="FFFFFF"/>
        <w:spacing w:before="0" w:beforeAutospacing="0"/>
        <w:rPr>
          <w:color w:val="222222"/>
        </w:rPr>
      </w:pPr>
      <w:bookmarkStart w:id="4" w:name="_Toc313446103"/>
      <w:bookmarkStart w:id="5" w:name="_Toc313873258"/>
      <w:bookmarkStart w:id="6" w:name="_Toc503338048"/>
      <w:r w:rsidRPr="00AD0086">
        <w:rPr>
          <w:color w:val="222222"/>
        </w:rPr>
        <w:t>The main priorities for this grant are to improve the quality of and access to ASOST programs and services by:</w:t>
      </w:r>
    </w:p>
    <w:p w14:paraId="1360587D" w14:textId="77777777" w:rsidR="003E7B76" w:rsidRPr="00AD0086" w:rsidRDefault="003E7B76" w:rsidP="003E7B76">
      <w:pPr>
        <w:pStyle w:val="NormalWeb"/>
        <w:numPr>
          <w:ilvl w:val="0"/>
          <w:numId w:val="12"/>
        </w:numPr>
        <w:shd w:val="clear" w:color="auto" w:fill="FFFFFF"/>
        <w:spacing w:before="0" w:beforeAutospacing="0"/>
        <w:rPr>
          <w:color w:val="222222"/>
        </w:rPr>
      </w:pPr>
      <w:r w:rsidRPr="00AD0086">
        <w:rPr>
          <w:color w:val="222222"/>
        </w:rPr>
        <w:t>Supporting activities that enhance one or more of the quality criteria areas outlined in the </w:t>
      </w:r>
      <w:hyperlink r:id="rId20" w:history="1">
        <w:r w:rsidRPr="00AD0086">
          <w:rPr>
            <w:rStyle w:val="Hyperlink"/>
            <w:i/>
            <w:iCs/>
            <w:color w:val="0060C7"/>
          </w:rPr>
          <w:t>Guidelines for Quality Enhancements in After-School and Out-of-School Time</w:t>
        </w:r>
        <w:r w:rsidRPr="00AD0086">
          <w:rPr>
            <w:rStyle w:val="Hyperlink"/>
            <w:color w:val="0060C7"/>
          </w:rPr>
          <w:t> </w:t>
        </w:r>
      </w:hyperlink>
      <w:r w:rsidRPr="00AD0086">
        <w:rPr>
          <w:color w:val="222222"/>
        </w:rPr>
        <w:t> (</w:t>
      </w:r>
      <w:r w:rsidRPr="00AD0086">
        <w:rPr>
          <w:b/>
          <w:bCs/>
          <w:color w:val="222222"/>
        </w:rPr>
        <w:t>Category A — Quality Enhancements</w:t>
      </w:r>
      <w:r w:rsidRPr="00AD0086">
        <w:rPr>
          <w:color w:val="222222"/>
        </w:rPr>
        <w:t>);</w:t>
      </w:r>
    </w:p>
    <w:p w14:paraId="722F818F" w14:textId="77777777" w:rsidR="003E7B76" w:rsidRPr="00AD0086" w:rsidRDefault="003E7B76" w:rsidP="003E7B76">
      <w:pPr>
        <w:pStyle w:val="NormalWeb"/>
        <w:numPr>
          <w:ilvl w:val="0"/>
          <w:numId w:val="12"/>
        </w:numPr>
        <w:shd w:val="clear" w:color="auto" w:fill="FFFFFF"/>
        <w:spacing w:before="0" w:beforeAutospacing="0"/>
        <w:rPr>
          <w:color w:val="222222"/>
        </w:rPr>
      </w:pPr>
      <w:r w:rsidRPr="00AD0086">
        <w:rPr>
          <w:color w:val="222222"/>
        </w:rPr>
        <w:t>Increasing access to quality ASOST programs for students who have previously been underserved including but not limited to students considered as low-income, BIPOC (Black, Indigenous, People of Color), English learners, special education, migrant, experiencing homelessness, in foster care and/or living in rural areas (</w:t>
      </w:r>
      <w:r w:rsidRPr="00AD0086">
        <w:rPr>
          <w:b/>
          <w:bCs/>
          <w:color w:val="222222"/>
        </w:rPr>
        <w:t>Category B — Increased Access</w:t>
      </w:r>
      <w:r w:rsidRPr="00AD0086">
        <w:rPr>
          <w:color w:val="222222"/>
        </w:rPr>
        <w:t>); and</w:t>
      </w:r>
    </w:p>
    <w:p w14:paraId="238A3619" w14:textId="77777777" w:rsidR="003E7B76" w:rsidRPr="00AD0086" w:rsidRDefault="003E7B76" w:rsidP="003E7B76">
      <w:pPr>
        <w:pStyle w:val="NormalWeb"/>
        <w:numPr>
          <w:ilvl w:val="0"/>
          <w:numId w:val="12"/>
        </w:numPr>
        <w:shd w:val="clear" w:color="auto" w:fill="FFFFFF"/>
        <w:spacing w:before="0" w:beforeAutospacing="0"/>
        <w:rPr>
          <w:color w:val="222222"/>
        </w:rPr>
      </w:pPr>
      <w:r w:rsidRPr="00AD0086">
        <w:rPr>
          <w:color w:val="222222"/>
        </w:rPr>
        <w:t>Providing regional and statewide professional development (PD), which may include networking opportunities, for other ASOST providers (</w:t>
      </w:r>
      <w:r w:rsidRPr="00AD0086">
        <w:rPr>
          <w:b/>
          <w:bCs/>
          <w:color w:val="222222"/>
        </w:rPr>
        <w:t>Category C — Regional or Statewide PD/Networking</w:t>
      </w:r>
      <w:r w:rsidRPr="00AD0086">
        <w:rPr>
          <w:color w:val="222222"/>
        </w:rPr>
        <w:t>).</w:t>
      </w:r>
    </w:p>
    <w:p w14:paraId="5F6363A4" w14:textId="77777777" w:rsidR="00C52113" w:rsidRDefault="00C52113" w:rsidP="003525E5">
      <w:pPr>
        <w:pStyle w:val="Heading1"/>
      </w:pPr>
      <w:bookmarkStart w:id="7" w:name="_Toc155615262"/>
      <w:r>
        <w:t>Evaluation Activities</w:t>
      </w:r>
      <w:bookmarkEnd w:id="4"/>
      <w:bookmarkEnd w:id="5"/>
      <w:bookmarkEnd w:id="6"/>
      <w:bookmarkEnd w:id="7"/>
    </w:p>
    <w:p w14:paraId="5F6363A6" w14:textId="77E8F168" w:rsidR="00C52113" w:rsidRDefault="00C52113" w:rsidP="00C52113">
      <w:pPr>
        <w:rPr>
          <w:color w:val="000000"/>
        </w:rPr>
      </w:pPr>
      <w:r>
        <w:rPr>
          <w:color w:val="000000"/>
        </w:rPr>
        <w:t>As part of the grant application, applicants were required to describe current evaluation activities in place to measure the effectiveness and impacts of their program services</w:t>
      </w:r>
      <w:r w:rsidR="004F5E98">
        <w:rPr>
          <w:color w:val="000000"/>
        </w:rPr>
        <w:t xml:space="preserve">. Applicants were also asked to </w:t>
      </w:r>
      <w:r>
        <w:rPr>
          <w:color w:val="000000"/>
        </w:rPr>
        <w:t>propose measurable outcomes for each of the quality enhancement activities that will be implemented.</w:t>
      </w:r>
      <w:r w:rsidR="00D60E36">
        <w:rPr>
          <w:color w:val="000000"/>
        </w:rPr>
        <w:t xml:space="preserve"> </w:t>
      </w:r>
      <w:r w:rsidR="004F5E98">
        <w:rPr>
          <w:color w:val="000000"/>
        </w:rPr>
        <w:t xml:space="preserve">For example, if family engagement was chosen as a quality enhancement area, </w:t>
      </w:r>
      <w:r w:rsidR="00945EB5">
        <w:rPr>
          <w:color w:val="000000"/>
        </w:rPr>
        <w:t>a</w:t>
      </w:r>
      <w:r w:rsidR="004F5E98">
        <w:rPr>
          <w:color w:val="000000"/>
        </w:rPr>
        <w:t xml:space="preserve"> caregiver survey</w:t>
      </w:r>
      <w:r w:rsidR="00CC640B">
        <w:rPr>
          <w:color w:val="000000"/>
        </w:rPr>
        <w:t xml:space="preserve"> may be used</w:t>
      </w:r>
      <w:r w:rsidR="004F5E98">
        <w:rPr>
          <w:color w:val="000000"/>
        </w:rPr>
        <w:t xml:space="preserve"> to determine if </w:t>
      </w:r>
      <w:r w:rsidR="00CC640B">
        <w:rPr>
          <w:color w:val="000000"/>
        </w:rPr>
        <w:t xml:space="preserve">the added family </w:t>
      </w:r>
      <w:r w:rsidR="00CD5F17">
        <w:rPr>
          <w:color w:val="000000"/>
        </w:rPr>
        <w:t>dinner nights</w:t>
      </w:r>
      <w:r w:rsidR="004F5E98">
        <w:rPr>
          <w:color w:val="000000"/>
        </w:rPr>
        <w:t xml:space="preserve"> helped to improve the students</w:t>
      </w:r>
      <w:r w:rsidR="00521371">
        <w:rPr>
          <w:color w:val="000000"/>
        </w:rPr>
        <w:t>’</w:t>
      </w:r>
      <w:r w:rsidR="004F5E98">
        <w:rPr>
          <w:color w:val="000000"/>
        </w:rPr>
        <w:t xml:space="preserve"> and families</w:t>
      </w:r>
      <w:r w:rsidR="00521371">
        <w:rPr>
          <w:color w:val="000000"/>
        </w:rPr>
        <w:t>’</w:t>
      </w:r>
      <w:r w:rsidR="004F5E98">
        <w:rPr>
          <w:color w:val="000000"/>
        </w:rPr>
        <w:t xml:space="preserve"> connection to </w:t>
      </w:r>
      <w:r w:rsidR="009E3D37">
        <w:rPr>
          <w:color w:val="000000"/>
        </w:rPr>
        <w:t xml:space="preserve">the </w:t>
      </w:r>
      <w:r w:rsidR="004F5E98">
        <w:rPr>
          <w:color w:val="000000"/>
        </w:rPr>
        <w:t>program</w:t>
      </w:r>
      <w:r w:rsidR="00CD5F17">
        <w:rPr>
          <w:color w:val="000000"/>
        </w:rPr>
        <w:t xml:space="preserve"> and/or school</w:t>
      </w:r>
      <w:r w:rsidR="004F5E98">
        <w:rPr>
          <w:color w:val="000000"/>
        </w:rPr>
        <w:t>.</w:t>
      </w:r>
    </w:p>
    <w:p w14:paraId="5F6363A7" w14:textId="77777777" w:rsidR="00C52113" w:rsidRDefault="00C52113" w:rsidP="00C52113">
      <w:pPr>
        <w:rPr>
          <w:color w:val="000000"/>
        </w:rPr>
      </w:pPr>
    </w:p>
    <w:p w14:paraId="5F6363A8" w14:textId="6DD8908E" w:rsidR="00C52113" w:rsidRDefault="00C52113" w:rsidP="00C52113">
      <w:pPr>
        <w:rPr>
          <w:color w:val="000000"/>
        </w:rPr>
      </w:pPr>
      <w:r>
        <w:rPr>
          <w:color w:val="000000"/>
        </w:rPr>
        <w:t>In addition, in partnership with the federally-funded 21</w:t>
      </w:r>
      <w:r w:rsidRPr="0045321E">
        <w:rPr>
          <w:color w:val="000000"/>
          <w:vertAlign w:val="superscript"/>
        </w:rPr>
        <w:t>st</w:t>
      </w:r>
      <w:r>
        <w:rPr>
          <w:color w:val="000000"/>
        </w:rPr>
        <w:t xml:space="preserve"> Century Community Learning Centers (CCLC) Progra</w:t>
      </w:r>
      <w:r w:rsidR="000A6836">
        <w:rPr>
          <w:color w:val="000000"/>
        </w:rPr>
        <w:t>m, ASOST</w:t>
      </w:r>
      <w:r>
        <w:rPr>
          <w:color w:val="000000"/>
        </w:rPr>
        <w:t xml:space="preserve"> Grantees are also trained by </w:t>
      </w:r>
      <w:r>
        <w:t xml:space="preserve">the National Institute on Out-of-School Time (NIOST) on how to use the </w:t>
      </w:r>
      <w:hyperlink r:id="rId21" w:history="1">
        <w:r w:rsidRPr="002966A9">
          <w:rPr>
            <w:rStyle w:val="Hyperlink"/>
          </w:rPr>
          <w:t>Assessment of Program Practices Observation Tool (APT-O)</w:t>
        </w:r>
      </w:hyperlink>
      <w:r>
        <w:t xml:space="preserve">. All grantees are required to use this tool to inform program improvement as well </w:t>
      </w:r>
      <w:proofErr w:type="gramStart"/>
      <w:r>
        <w:t>as inform</w:t>
      </w:r>
      <w:proofErr w:type="gramEnd"/>
      <w:r>
        <w:t xml:space="preserve"> </w:t>
      </w:r>
      <w:r w:rsidR="000A6836">
        <w:t>an overall evaluation of ASOST</w:t>
      </w:r>
      <w:r>
        <w:t xml:space="preserve"> activities.</w:t>
      </w:r>
      <w:r w:rsidR="00D60E36">
        <w:t xml:space="preserve"> The APT tool helps measure positive program climate, supportive staff and youth relationships,</w:t>
      </w:r>
      <w:r w:rsidR="002966A9">
        <w:t xml:space="preserve"> supportive peer relationships,</w:t>
      </w:r>
      <w:r w:rsidR="00D60E36">
        <w:t xml:space="preserve"> program practices that </w:t>
      </w:r>
      <w:r w:rsidR="00D60E36">
        <w:lastRenderedPageBreak/>
        <w:t>support youth’s individual interests</w:t>
      </w:r>
      <w:r w:rsidR="00FE3418">
        <w:t>,</w:t>
      </w:r>
      <w:r w:rsidR="00D60E36">
        <w:t xml:space="preserve"> opportunities for autonomy and leadership in addition to other </w:t>
      </w:r>
      <w:r w:rsidR="00FE3418">
        <w:t xml:space="preserve">important </w:t>
      </w:r>
      <w:r w:rsidR="004F5E98">
        <w:t>programmatic</w:t>
      </w:r>
      <w:r w:rsidR="00D60E36">
        <w:t xml:space="preserve"> areas. </w:t>
      </w:r>
    </w:p>
    <w:p w14:paraId="5F6363A9" w14:textId="77777777" w:rsidR="00C52113" w:rsidRDefault="00C52113" w:rsidP="003525E5">
      <w:pPr>
        <w:pStyle w:val="Heading1"/>
      </w:pPr>
      <w:bookmarkStart w:id="8" w:name="_Toc503338049"/>
      <w:bookmarkStart w:id="9" w:name="_Toc155615263"/>
      <w:r>
        <w:t>Summary</w:t>
      </w:r>
      <w:bookmarkEnd w:id="8"/>
      <w:bookmarkEnd w:id="9"/>
    </w:p>
    <w:p w14:paraId="5F6363AB" w14:textId="423DADDD" w:rsidR="00C52113" w:rsidRDefault="00C52113" w:rsidP="00C52113">
      <w:pPr>
        <w:rPr>
          <w:color w:val="000000"/>
        </w:rPr>
      </w:pPr>
      <w:r>
        <w:rPr>
          <w:color w:val="000000"/>
        </w:rPr>
        <w:t>The De</w:t>
      </w:r>
      <w:r w:rsidR="000A6836">
        <w:rPr>
          <w:color w:val="000000"/>
        </w:rPr>
        <w:t>partment coordinates the ASOST</w:t>
      </w:r>
      <w:r>
        <w:rPr>
          <w:color w:val="000000"/>
        </w:rPr>
        <w:t xml:space="preserve"> grant program </w:t>
      </w:r>
      <w:r w:rsidRPr="00044EC6">
        <w:rPr>
          <w:color w:val="000000"/>
        </w:rPr>
        <w:t>in collaboration</w:t>
      </w:r>
      <w:r>
        <w:rPr>
          <w:color w:val="000000"/>
        </w:rPr>
        <w:t xml:space="preserve"> with</w:t>
      </w:r>
      <w:r w:rsidRPr="003E1466">
        <w:rPr>
          <w:color w:val="000000"/>
        </w:rPr>
        <w:t xml:space="preserve"> programs in </w:t>
      </w:r>
      <w:r>
        <w:rPr>
          <w:color w:val="000000"/>
        </w:rPr>
        <w:t xml:space="preserve">other </w:t>
      </w:r>
      <w:r w:rsidRPr="003E1466">
        <w:rPr>
          <w:color w:val="000000"/>
        </w:rPr>
        <w:t xml:space="preserve">state </w:t>
      </w:r>
      <w:r>
        <w:rPr>
          <w:color w:val="000000"/>
        </w:rPr>
        <w:t xml:space="preserve">agencies </w:t>
      </w:r>
      <w:r w:rsidRPr="003E1466">
        <w:rPr>
          <w:color w:val="000000"/>
        </w:rPr>
        <w:t xml:space="preserve">and other organizations in the </w:t>
      </w:r>
      <w:r w:rsidR="00613F91">
        <w:rPr>
          <w:color w:val="000000"/>
        </w:rPr>
        <w:t>ASOST</w:t>
      </w:r>
      <w:r w:rsidRPr="003E1466">
        <w:rPr>
          <w:color w:val="000000"/>
        </w:rPr>
        <w:t xml:space="preserve"> field</w:t>
      </w:r>
      <w:r>
        <w:rPr>
          <w:color w:val="000000"/>
        </w:rPr>
        <w:t xml:space="preserve">. In addition, the Department continues to identify opportunities for </w:t>
      </w:r>
      <w:r w:rsidRPr="003E1466">
        <w:rPr>
          <w:color w:val="000000"/>
        </w:rPr>
        <w:t xml:space="preserve">coordination </w:t>
      </w:r>
      <w:r>
        <w:rPr>
          <w:color w:val="000000"/>
        </w:rPr>
        <w:t>between</w:t>
      </w:r>
      <w:r w:rsidRPr="003E1466">
        <w:rPr>
          <w:color w:val="000000"/>
        </w:rPr>
        <w:t xml:space="preserve"> </w:t>
      </w:r>
      <w:r w:rsidR="000A6836">
        <w:rPr>
          <w:color w:val="000000"/>
        </w:rPr>
        <w:t>the ASOST</w:t>
      </w:r>
      <w:r>
        <w:rPr>
          <w:color w:val="000000"/>
        </w:rPr>
        <w:t xml:space="preserve"> grant program</w:t>
      </w:r>
      <w:r w:rsidR="000A6836">
        <w:rPr>
          <w:color w:val="000000"/>
        </w:rPr>
        <w:t>s</w:t>
      </w:r>
      <w:r>
        <w:rPr>
          <w:color w:val="000000"/>
        </w:rPr>
        <w:t xml:space="preserve"> and other Department initiatives that support expanded learning opportunities, including but not limited to the federally funded </w:t>
      </w:r>
      <w:r w:rsidR="00FD41FD">
        <w:rPr>
          <w:color w:val="000000"/>
        </w:rPr>
        <w:t xml:space="preserve">American Rescue Plan – Elementary and Secondary Education </w:t>
      </w:r>
      <w:r w:rsidR="00164682">
        <w:rPr>
          <w:color w:val="000000"/>
        </w:rPr>
        <w:t xml:space="preserve">Emergency Relief (ARP-ESSER) and </w:t>
      </w:r>
      <w:r>
        <w:rPr>
          <w:color w:val="000000"/>
        </w:rPr>
        <w:t>21</w:t>
      </w:r>
      <w:r w:rsidRPr="00C912D7">
        <w:rPr>
          <w:color w:val="000000"/>
          <w:vertAlign w:val="superscript"/>
        </w:rPr>
        <w:t>st</w:t>
      </w:r>
      <w:r>
        <w:rPr>
          <w:color w:val="000000"/>
        </w:rPr>
        <w:t xml:space="preserve"> Century Community Learning Centers (CCLC) program</w:t>
      </w:r>
      <w:r w:rsidR="00A05D58">
        <w:rPr>
          <w:color w:val="000000"/>
        </w:rPr>
        <w:t>s</w:t>
      </w:r>
      <w:r>
        <w:rPr>
          <w:color w:val="000000"/>
        </w:rPr>
        <w:t>. Professional development and networking opportunities provided through the Department, as appropriate, will c</w:t>
      </w:r>
      <w:r w:rsidR="000A6836">
        <w:rPr>
          <w:color w:val="000000"/>
        </w:rPr>
        <w:t>ontinue to be offered to ASOST</w:t>
      </w:r>
      <w:r>
        <w:rPr>
          <w:color w:val="000000"/>
        </w:rPr>
        <w:t xml:space="preserve"> grantees to support their work.</w:t>
      </w:r>
    </w:p>
    <w:p w14:paraId="5F6363AC" w14:textId="77777777" w:rsidR="00C52113" w:rsidRDefault="00C52113" w:rsidP="00C52113">
      <w:pPr>
        <w:rPr>
          <w:color w:val="000000"/>
        </w:rPr>
      </w:pPr>
    </w:p>
    <w:p w14:paraId="5F6363AD" w14:textId="18130E66" w:rsidR="00C52113" w:rsidRDefault="00C52113" w:rsidP="00C52113">
      <w:pPr>
        <w:rPr>
          <w:color w:val="000000"/>
        </w:rPr>
      </w:pPr>
      <w:r w:rsidRPr="00004ECF">
        <w:rPr>
          <w:color w:val="000000"/>
        </w:rPr>
        <w:t xml:space="preserve">The </w:t>
      </w:r>
      <w:r w:rsidR="000A6836">
        <w:rPr>
          <w:color w:val="000000"/>
        </w:rPr>
        <w:t>ASOST</w:t>
      </w:r>
      <w:r>
        <w:rPr>
          <w:color w:val="000000"/>
        </w:rPr>
        <w:t xml:space="preserve"> grant</w:t>
      </w:r>
      <w:r w:rsidRPr="00004ECF">
        <w:rPr>
          <w:color w:val="000000"/>
        </w:rPr>
        <w:t xml:space="preserve"> program</w:t>
      </w:r>
      <w:r w:rsidR="000A6836">
        <w:rPr>
          <w:color w:val="000000"/>
        </w:rPr>
        <w:t>s</w:t>
      </w:r>
      <w:r w:rsidRPr="00004ECF">
        <w:rPr>
          <w:color w:val="000000"/>
        </w:rPr>
        <w:t xml:space="preserve">, along with </w:t>
      </w:r>
      <w:r>
        <w:rPr>
          <w:color w:val="000000"/>
        </w:rPr>
        <w:t>the other Department initiatives</w:t>
      </w:r>
      <w:r w:rsidRPr="00004ECF">
        <w:rPr>
          <w:color w:val="000000"/>
        </w:rPr>
        <w:t>, are critical components of a</w:t>
      </w:r>
      <w:r>
        <w:rPr>
          <w:color w:val="000000"/>
        </w:rPr>
        <w:t>n</w:t>
      </w:r>
      <w:r w:rsidRPr="00004ECF">
        <w:rPr>
          <w:color w:val="000000"/>
        </w:rPr>
        <w:t xml:space="preserve"> </w:t>
      </w:r>
      <w:r>
        <w:rPr>
          <w:color w:val="000000"/>
        </w:rPr>
        <w:t>integrated</w:t>
      </w:r>
      <w:r w:rsidRPr="00004ECF">
        <w:rPr>
          <w:color w:val="000000"/>
        </w:rPr>
        <w:t xml:space="preserve"> system that meets the </w:t>
      </w:r>
      <w:r w:rsidR="00613F91">
        <w:rPr>
          <w:color w:val="000000"/>
        </w:rPr>
        <w:t>ASOST</w:t>
      </w:r>
      <w:r>
        <w:rPr>
          <w:color w:val="000000"/>
        </w:rPr>
        <w:t xml:space="preserve"> </w:t>
      </w:r>
      <w:r w:rsidRPr="00004ECF">
        <w:rPr>
          <w:color w:val="000000"/>
        </w:rPr>
        <w:t xml:space="preserve">needs of children and families across the Commonwealth </w:t>
      </w:r>
      <w:r w:rsidRPr="00004ECF">
        <w:t xml:space="preserve">while also assisting </w:t>
      </w:r>
      <w:r w:rsidR="00011C21">
        <w:t>with</w:t>
      </w:r>
      <w:r w:rsidRPr="00004ECF">
        <w:t xml:space="preserve"> efforts to</w:t>
      </w:r>
      <w:r w:rsidR="00815239">
        <w:t xml:space="preserve"> address impacts of the COVID-19 pandemic and to</w:t>
      </w:r>
      <w:r w:rsidRPr="00004ECF">
        <w:t xml:space="preserve"> </w:t>
      </w:r>
      <w:r>
        <w:t xml:space="preserve">prepare </w:t>
      </w:r>
      <w:r w:rsidR="008E5D55">
        <w:t>students</w:t>
      </w:r>
      <w:r>
        <w:t xml:space="preserve"> for success after high school and beyond. </w:t>
      </w:r>
    </w:p>
    <w:p w14:paraId="5F6363AE" w14:textId="77777777" w:rsidR="00C52113" w:rsidRDefault="00C52113" w:rsidP="00C52113">
      <w:pPr>
        <w:rPr>
          <w:i/>
          <w:iCs/>
          <w:color w:val="000000"/>
        </w:rPr>
      </w:pPr>
    </w:p>
    <w:p w14:paraId="5F6363B1" w14:textId="6B03201D" w:rsidR="00C52113" w:rsidRPr="00130AC3" w:rsidRDefault="00C52113" w:rsidP="00C52113">
      <w:pPr>
        <w:rPr>
          <w:i/>
          <w:iCs/>
          <w:color w:val="000000"/>
          <w:sz w:val="2"/>
          <w:szCs w:val="2"/>
        </w:rPr>
      </w:pPr>
      <w:r>
        <w:rPr>
          <w:i/>
          <w:iCs/>
          <w:color w:val="000000"/>
        </w:rPr>
        <w:br w:type="page"/>
      </w:r>
    </w:p>
    <w:p w14:paraId="5F6363B2" w14:textId="34F32647" w:rsidR="00C52113" w:rsidRPr="00326E07" w:rsidRDefault="00C52113" w:rsidP="00C52113">
      <w:pPr>
        <w:pStyle w:val="Heading1"/>
      </w:pPr>
      <w:bookmarkStart w:id="10" w:name="_Toc253658404"/>
      <w:bookmarkStart w:id="11" w:name="_Toc257717456"/>
      <w:bookmarkStart w:id="12" w:name="_Toc257721305"/>
      <w:bookmarkStart w:id="13" w:name="_Toc313446105"/>
      <w:bookmarkStart w:id="14" w:name="_Toc313873260"/>
      <w:bookmarkStart w:id="15" w:name="_Toc503338050"/>
      <w:bookmarkStart w:id="16" w:name="_Toc155615264"/>
      <w:r w:rsidRPr="0031399D">
        <w:lastRenderedPageBreak/>
        <w:t>Appendix A</w:t>
      </w:r>
      <w:r>
        <w:t xml:space="preserve">: </w:t>
      </w:r>
      <w:r w:rsidRPr="0031399D">
        <w:t>Guidelines for Quality Enhancements in After-School and Out-of-School</w:t>
      </w:r>
      <w:r>
        <w:t xml:space="preserve"> Time Programs</w:t>
      </w:r>
      <w:bookmarkEnd w:id="10"/>
      <w:bookmarkEnd w:id="11"/>
      <w:bookmarkEnd w:id="12"/>
      <w:bookmarkEnd w:id="13"/>
      <w:bookmarkEnd w:id="14"/>
      <w:bookmarkEnd w:id="15"/>
      <w:bookmarkEnd w:id="16"/>
    </w:p>
    <w:p w14:paraId="5F6363B3" w14:textId="77777777" w:rsidR="00C52113" w:rsidRDefault="00C52113" w:rsidP="00C52113">
      <w:pPr>
        <w:rPr>
          <w:color w:val="000000"/>
        </w:rPr>
      </w:pPr>
    </w:p>
    <w:p w14:paraId="730E7991" w14:textId="77777777" w:rsidR="00AA1A68" w:rsidRPr="00AA1A68" w:rsidRDefault="00AA1A68" w:rsidP="00AA1A68">
      <w:pPr>
        <w:pStyle w:val="Title"/>
        <w:rPr>
          <w:sz w:val="24"/>
        </w:rPr>
      </w:pPr>
      <w:bookmarkStart w:id="17" w:name="_Toc59539146"/>
      <w:bookmarkStart w:id="18" w:name="_Toc61006891"/>
      <w:bookmarkStart w:id="19" w:name="_Toc90542871"/>
      <w:bookmarkStart w:id="20" w:name="_Toc122003396"/>
      <w:bookmarkStart w:id="21" w:name="_Toc124236988"/>
      <w:bookmarkStart w:id="22" w:name="_Toc155615265"/>
      <w:r w:rsidRPr="00AA1A68">
        <w:rPr>
          <w:sz w:val="24"/>
        </w:rPr>
        <w:t>Guidelines for Quality Enhancements in After-School and Out-of-School Time Programs</w:t>
      </w:r>
      <w:bookmarkEnd w:id="17"/>
      <w:bookmarkEnd w:id="18"/>
      <w:bookmarkEnd w:id="19"/>
      <w:bookmarkEnd w:id="20"/>
      <w:bookmarkEnd w:id="21"/>
      <w:bookmarkEnd w:id="22"/>
    </w:p>
    <w:p w14:paraId="0D5A9B47" w14:textId="77777777" w:rsidR="00AA1A68" w:rsidRPr="00AA1A68" w:rsidRDefault="00AA1A68" w:rsidP="00AA1A68">
      <w:pPr>
        <w:jc w:val="both"/>
      </w:pPr>
    </w:p>
    <w:p w14:paraId="68039FF9" w14:textId="692E3A47" w:rsidR="00AA1A68" w:rsidRPr="00AA1A68" w:rsidRDefault="00AA1A68" w:rsidP="00220C1E">
      <w:pPr>
        <w:spacing w:after="120"/>
        <w:ind w:right="-360"/>
      </w:pPr>
      <w:r w:rsidRPr="00AA1A68">
        <w:t>The following quality enhancement criteria have been established by the Department of Elementary and Secondary Education (Department) and the Department of Early Education and Care (EEC) to guide collaborative statewide system-building efforts</w:t>
      </w:r>
      <w:r w:rsidRPr="00AA1A68">
        <w:rPr>
          <w:b/>
          <w:bCs/>
        </w:rPr>
        <w:t xml:space="preserve"> </w:t>
      </w:r>
      <w:r w:rsidRPr="00AA1A68">
        <w:t>for</w:t>
      </w:r>
      <w:r w:rsidRPr="00AA1A68">
        <w:rPr>
          <w:b/>
          <w:bCs/>
        </w:rPr>
        <w:t xml:space="preserve"> </w:t>
      </w:r>
      <w:r w:rsidRPr="00AA1A68">
        <w:t>after-school and out-of</w:t>
      </w:r>
      <w:r w:rsidR="00B3096A">
        <w:t>-</w:t>
      </w:r>
      <w:r w:rsidRPr="00AA1A68">
        <w:t>school time services that will help children and youth in the Commonwealth to be productive and contributing citizens. Programs applying for funds must demonstrate their implementation of enhancements in one or more of these quality criteria areas.</w:t>
      </w:r>
    </w:p>
    <w:p w14:paraId="6E1D0199" w14:textId="77777777" w:rsidR="00AA1A68" w:rsidRPr="00AA1A68" w:rsidRDefault="00AA1A68" w:rsidP="00220C1E"/>
    <w:p w14:paraId="58B49246" w14:textId="77777777" w:rsidR="004244E3" w:rsidRPr="004244E3" w:rsidRDefault="004244E3" w:rsidP="00220C1E">
      <w:pPr>
        <w:numPr>
          <w:ilvl w:val="0"/>
          <w:numId w:val="8"/>
        </w:numPr>
        <w:spacing w:after="120"/>
        <w:ind w:right="-360"/>
      </w:pPr>
      <w:r w:rsidRPr="004244E3">
        <w:rPr>
          <w:b/>
          <w:bCs/>
        </w:rPr>
        <w:t xml:space="preserve">Comprehensive Academic, Social-Emotional, Health/Wellness and Enrichment Services </w:t>
      </w:r>
      <w:r w:rsidRPr="004244E3">
        <w:t xml:space="preserve">– Programs provide a balance of academic, social-emotional, health/wellness and enrichment services, with a focus on one or more of the Department's curriculum frameworks (including but not limited to those on the Arts, Comprehensive Health, and English Language Proficiency Benchmarks and Outcomes for English Language Learners). The combination of these services is coordinated through local partnerships that include the schools and the </w:t>
      </w:r>
      <w:proofErr w:type="gramStart"/>
      <w:r w:rsidRPr="004244E3">
        <w:t>after-school</w:t>
      </w:r>
      <w:proofErr w:type="gramEnd"/>
      <w:r w:rsidRPr="004244E3">
        <w:t xml:space="preserve"> and out-of-school time programs. The continuum provides meaningful and engaging connections for the student from school day to after-school and out-of-school time. Comprehensive academic, social-emotional, health/wellness and enrichment services include making the link between children’s and youth’s academic success and their overall development.</w:t>
      </w:r>
    </w:p>
    <w:p w14:paraId="225C6877" w14:textId="77777777" w:rsidR="004244E3" w:rsidRPr="004244E3" w:rsidRDefault="004244E3" w:rsidP="00220C1E">
      <w:pPr>
        <w:numPr>
          <w:ilvl w:val="0"/>
          <w:numId w:val="8"/>
        </w:numPr>
        <w:spacing w:after="120"/>
        <w:ind w:right="-360"/>
      </w:pPr>
      <w:r w:rsidRPr="004244E3">
        <w:rPr>
          <w:b/>
          <w:bCs/>
        </w:rPr>
        <w:t xml:space="preserve">Partnerships among </w:t>
      </w:r>
      <w:proofErr w:type="gramStart"/>
      <w:r w:rsidRPr="004244E3">
        <w:rPr>
          <w:b/>
          <w:bCs/>
        </w:rPr>
        <w:t>school</w:t>
      </w:r>
      <w:proofErr w:type="gramEnd"/>
      <w:r w:rsidRPr="004244E3">
        <w:rPr>
          <w:b/>
          <w:bCs/>
        </w:rPr>
        <w:t xml:space="preserve">, community-based programs, and families </w:t>
      </w:r>
      <w:r w:rsidRPr="00151A0B">
        <w:t xml:space="preserve">– </w:t>
      </w:r>
      <w:r w:rsidRPr="004244E3">
        <w:t xml:space="preserve">Programs work collaboratively to build on community strengths to deliver effective services that provide continuity for students between the school-day and after-school programs. Local connections exist between programs supported by local, state, and federal funds that allow for collaboration, program coordination, and continuity of services. The local connections may include but are not limited to Memoranda of Understanding, agreements with the local schools, and use of the EEC school-age wait list when enrolling students. </w:t>
      </w:r>
    </w:p>
    <w:p w14:paraId="4E205953" w14:textId="77777777" w:rsidR="004244E3" w:rsidRPr="004244E3" w:rsidRDefault="004244E3" w:rsidP="00220C1E">
      <w:pPr>
        <w:pStyle w:val="BodyTextIndent"/>
        <w:ind w:right="-360"/>
      </w:pPr>
      <w:r w:rsidRPr="004244E3">
        <w:t xml:space="preserve">In addition, programs in a community collaborate to provide families with choice and access to effective and affordable after-school and out-of-school time services that meet the needs of the student and the family. Community support for these efforts can be demonstrated in </w:t>
      </w:r>
      <w:proofErr w:type="gramStart"/>
      <w:r w:rsidRPr="004244E3">
        <w:t>a number of</w:t>
      </w:r>
      <w:proofErr w:type="gramEnd"/>
      <w:r w:rsidRPr="004244E3">
        <w:t xml:space="preserve"> ways, including but not limited to matching funds, donations, or volunteer services.</w:t>
      </w:r>
    </w:p>
    <w:p w14:paraId="4A0F928E" w14:textId="77777777" w:rsidR="004244E3" w:rsidRPr="004244E3" w:rsidRDefault="004244E3" w:rsidP="00220C1E">
      <w:pPr>
        <w:numPr>
          <w:ilvl w:val="0"/>
          <w:numId w:val="8"/>
        </w:numPr>
        <w:spacing w:after="80"/>
      </w:pPr>
      <w:r w:rsidRPr="004244E3">
        <w:rPr>
          <w:b/>
          <w:bCs/>
        </w:rPr>
        <w:t>Serving</w:t>
      </w:r>
      <w:r w:rsidRPr="004244E3">
        <w:t xml:space="preserve"> </w:t>
      </w:r>
      <w:r w:rsidRPr="004244E3">
        <w:rPr>
          <w:b/>
          <w:bCs/>
        </w:rPr>
        <w:t>Special Populations</w:t>
      </w:r>
    </w:p>
    <w:p w14:paraId="52761D6A" w14:textId="77777777" w:rsidR="004244E3" w:rsidRPr="004244E3" w:rsidRDefault="004244E3" w:rsidP="00220C1E">
      <w:pPr>
        <w:spacing w:after="80"/>
        <w:ind w:left="720" w:right="-360" w:hanging="360"/>
      </w:pPr>
      <w:r w:rsidRPr="004244E3">
        <w:t>a.</w:t>
      </w:r>
      <w:r w:rsidRPr="004244E3">
        <w:tab/>
      </w:r>
      <w:r w:rsidRPr="004244E3">
        <w:rPr>
          <w:i/>
          <w:iCs/>
        </w:rPr>
        <w:t>Students with Disabilities</w:t>
      </w:r>
      <w:r w:rsidRPr="004244E3">
        <w:t xml:space="preserve"> – Programs serve and support students with disabilities so that they may participate in after-school and out-of-school time programs and activities with their same-aged non-disabled peers.</w:t>
      </w:r>
    </w:p>
    <w:p w14:paraId="18533E75" w14:textId="77777777" w:rsidR="004244E3" w:rsidRPr="004244E3" w:rsidRDefault="004244E3" w:rsidP="00220C1E">
      <w:pPr>
        <w:spacing w:after="120"/>
        <w:ind w:left="720" w:right="-360" w:hanging="360"/>
      </w:pPr>
      <w:r w:rsidRPr="004244E3">
        <w:t>b.</w:t>
      </w:r>
      <w:r w:rsidRPr="004244E3">
        <w:tab/>
      </w:r>
      <w:r w:rsidRPr="004244E3">
        <w:rPr>
          <w:i/>
          <w:iCs/>
        </w:rPr>
        <w:t>English Language Learners</w:t>
      </w:r>
      <w:r w:rsidRPr="004244E3">
        <w:t xml:space="preserve"> – Programs serve and support students who are English language learners in after-school and out-of-school time programs that provide them opportunities to practice and develop their English language skills with proficient </w:t>
      </w:r>
      <w:proofErr w:type="gramStart"/>
      <w:r w:rsidRPr="004244E3">
        <w:t>English speaking</w:t>
      </w:r>
      <w:proofErr w:type="gramEnd"/>
      <w:r w:rsidRPr="004244E3">
        <w:t xml:space="preserve"> peers while developing other skills and knowledge.</w:t>
      </w:r>
    </w:p>
    <w:p w14:paraId="4C8FC4E7" w14:textId="77777777" w:rsidR="004244E3" w:rsidRPr="004244E3" w:rsidRDefault="004244E3" w:rsidP="00220C1E">
      <w:pPr>
        <w:numPr>
          <w:ilvl w:val="0"/>
          <w:numId w:val="8"/>
        </w:numPr>
        <w:spacing w:after="120"/>
        <w:ind w:right="-360"/>
      </w:pPr>
      <w:r w:rsidRPr="004244E3">
        <w:rPr>
          <w:b/>
          <w:bCs/>
        </w:rPr>
        <w:t>Family Engagement</w:t>
      </w:r>
      <w:r w:rsidRPr="004244E3">
        <w:t xml:space="preserve"> – Programs provide many and varied opportunities for families to be involved in their child’s after-school program, regardless of program setting (school, </w:t>
      </w:r>
      <w:r w:rsidRPr="004244E3">
        <w:lastRenderedPageBreak/>
        <w:t>community-based organization) and schedule, including but not limited to: parent orientation; new parent mentoring programs; communication systems where information and feedback are shared with families as well as received from families; parenting education; continuing education; ESL support; advisory committees; etc.</w:t>
      </w:r>
    </w:p>
    <w:p w14:paraId="4281A6D0" w14:textId="1135E617" w:rsidR="004244E3" w:rsidRPr="004244E3" w:rsidRDefault="004244E3" w:rsidP="00220C1E">
      <w:pPr>
        <w:numPr>
          <w:ilvl w:val="0"/>
          <w:numId w:val="8"/>
        </w:numPr>
        <w:spacing w:after="120"/>
        <w:ind w:right="-360"/>
      </w:pPr>
      <w:r w:rsidRPr="004244E3">
        <w:rPr>
          <w:b/>
          <w:bCs/>
        </w:rPr>
        <w:t>Highly Qualified Staff</w:t>
      </w:r>
      <w:r w:rsidRPr="004244E3">
        <w:t xml:space="preserve"> – Programs hire staff with high academic qualifications and experience. </w:t>
      </w:r>
      <w:r w:rsidRPr="004244E3">
        <w:rPr>
          <w:bCs/>
          <w:iCs/>
        </w:rPr>
        <w:t>Programs have staff available with training or education that addresses working with English language learners and/or students with disabilities</w:t>
      </w:r>
      <w:r w:rsidRPr="004244E3">
        <w:rPr>
          <w:rStyle w:val="Emphasis"/>
          <w:b/>
          <w:bCs/>
        </w:rPr>
        <w:t>.</w:t>
      </w:r>
      <w:r w:rsidRPr="004244E3">
        <w:rPr>
          <w:rFonts w:eastAsia="Arial Unicode MS"/>
        </w:rPr>
        <w:t xml:space="preserve"> </w:t>
      </w:r>
      <w:r w:rsidRPr="004244E3">
        <w:t>Programs collaborate to provide professional development opportunities that include public school, non-public school, and community-based organization staff. Professional development plans address topics and issues related to strengthening the quality of after-school and out-of-school time programs, including but not limited to training on the Department's curriculum frameworks, leadership and partnership development, and working with a diverse student population.</w:t>
      </w:r>
    </w:p>
    <w:p w14:paraId="02E94BB0" w14:textId="77777777" w:rsidR="004244E3" w:rsidRPr="004244E3" w:rsidRDefault="004244E3" w:rsidP="00220C1E">
      <w:pPr>
        <w:numPr>
          <w:ilvl w:val="0"/>
          <w:numId w:val="8"/>
        </w:numPr>
        <w:spacing w:after="120"/>
        <w:ind w:right="-360"/>
      </w:pPr>
      <w:r w:rsidRPr="004244E3">
        <w:rPr>
          <w:b/>
          <w:bCs/>
        </w:rPr>
        <w:t>Evaluation System</w:t>
      </w:r>
      <w:r w:rsidRPr="004244E3">
        <w:t xml:space="preserve"> – Programs have designed and implemented a comprehensive evaluation system that assesses the effect of </w:t>
      </w:r>
      <w:proofErr w:type="gramStart"/>
      <w:r w:rsidRPr="004244E3">
        <w:t>all of</w:t>
      </w:r>
      <w:proofErr w:type="gramEnd"/>
      <w:r w:rsidRPr="004244E3">
        <w:t xml:space="preserve"> </w:t>
      </w:r>
      <w:proofErr w:type="gramStart"/>
      <w:r w:rsidRPr="004244E3">
        <w:t>its</w:t>
      </w:r>
      <w:proofErr w:type="gramEnd"/>
      <w:r w:rsidRPr="004244E3">
        <w:t xml:space="preserve"> programs and services. Programmatic and student-level outcomes are realistic and aligned with the goals and structure of the program. Evaluation data collected through this system are used to inform program improvements.</w:t>
      </w:r>
    </w:p>
    <w:p w14:paraId="4B095569" w14:textId="5BC8B734" w:rsidR="004244E3" w:rsidRPr="004244E3" w:rsidRDefault="004244E3" w:rsidP="00220C1E">
      <w:pPr>
        <w:numPr>
          <w:ilvl w:val="0"/>
          <w:numId w:val="8"/>
        </w:numPr>
        <w:spacing w:after="120"/>
        <w:ind w:right="-360"/>
      </w:pPr>
      <w:r w:rsidRPr="004244E3">
        <w:rPr>
          <w:b/>
          <w:bCs/>
        </w:rPr>
        <w:t>Cultural Responsiveness and Equity</w:t>
      </w:r>
      <w:r w:rsidRPr="004244E3">
        <w:t xml:space="preserve"> – Programs have an approach to viewing culture and identity as assets, including students' race, ethnicity, or linguistic assets, among other characteristics. See more about Building a Culturally Responsive and Diverse Workforce and Culturally </w:t>
      </w:r>
      <w:bookmarkStart w:id="23" w:name="_Hlk155948617"/>
      <w:r w:rsidRPr="004244E3">
        <w:t xml:space="preserve">Responsive </w:t>
      </w:r>
      <w:bookmarkStart w:id="24" w:name="_Hlk155948653"/>
      <w:r w:rsidRPr="004244E3">
        <w:t>Schools</w:t>
      </w:r>
      <w:r w:rsidR="00196437">
        <w:t xml:space="preserve"> and </w:t>
      </w:r>
      <w:r w:rsidRPr="004244E3">
        <w:t xml:space="preserve">Classrooms </w:t>
      </w:r>
      <w:bookmarkEnd w:id="23"/>
      <w:bookmarkEnd w:id="24"/>
      <w:r w:rsidRPr="004244E3">
        <w:t xml:space="preserve">on the DESE website. Programs recruit and retain diverse staff for decision making and program implementation. Programs support staff and students’ movement along a culturally responsive and sustaining continuum. Programs provide activities that are relevant and </w:t>
      </w:r>
      <w:proofErr w:type="gramStart"/>
      <w:r w:rsidRPr="004244E3">
        <w:t>affirming</w:t>
      </w:r>
      <w:proofErr w:type="gramEnd"/>
      <w:r w:rsidRPr="004244E3">
        <w:t xml:space="preserve"> to students lived experiences and are intentionally designed to promote equitable academic, social, and emotional outcomes.</w:t>
      </w:r>
    </w:p>
    <w:p w14:paraId="5F6363BE" w14:textId="77777777" w:rsidR="00C52113" w:rsidRPr="00AA1A68" w:rsidRDefault="00C52113" w:rsidP="00C52113"/>
    <w:p w14:paraId="5F6363BF" w14:textId="77777777" w:rsidR="00C52113" w:rsidRPr="00AA1A68" w:rsidRDefault="00C52113" w:rsidP="00C52113">
      <w:pPr>
        <w:rPr>
          <w:b/>
          <w:bCs/>
          <w:color w:val="000000"/>
        </w:rPr>
      </w:pPr>
    </w:p>
    <w:p w14:paraId="5F6363C0" w14:textId="77777777" w:rsidR="00C52113" w:rsidRPr="00AA1A68" w:rsidRDefault="00C52113" w:rsidP="00C52113">
      <w:r w:rsidRPr="00AA1A68">
        <w:rPr>
          <w:b/>
          <w:bCs/>
          <w:color w:val="000000"/>
        </w:rPr>
        <w:br w:type="page"/>
      </w:r>
    </w:p>
    <w:p w14:paraId="5F6363C1" w14:textId="4D30D534" w:rsidR="00DF074D" w:rsidRDefault="00DF074D" w:rsidP="00DF074D">
      <w:pPr>
        <w:pStyle w:val="Heading1"/>
      </w:pPr>
      <w:bookmarkStart w:id="25" w:name="_Toc155615266"/>
      <w:bookmarkStart w:id="26" w:name="_Toc503338051"/>
      <w:bookmarkStart w:id="27" w:name="_Toc313446106"/>
      <w:bookmarkStart w:id="28" w:name="_Toc313873261"/>
      <w:r w:rsidRPr="00C61490">
        <w:lastRenderedPageBreak/>
        <w:t>Appendix B: After</w:t>
      </w:r>
      <w:r w:rsidR="00133B0E" w:rsidRPr="00C61490">
        <w:t>-S</w:t>
      </w:r>
      <w:r w:rsidRPr="00C61490">
        <w:t xml:space="preserve">chool and </w:t>
      </w:r>
      <w:r w:rsidR="009A4D93">
        <w:t xml:space="preserve">Out-of-School Time (ASOST) </w:t>
      </w:r>
      <w:r w:rsidR="00FC1C3E">
        <w:t>Continuation</w:t>
      </w:r>
      <w:r w:rsidR="009A4D93">
        <w:t xml:space="preserve"> Funded Grant Programs</w:t>
      </w:r>
      <w:r w:rsidRPr="00C61490">
        <w:t xml:space="preserve"> FY</w:t>
      </w:r>
      <w:r w:rsidR="007348D6" w:rsidRPr="00C61490">
        <w:t>20</w:t>
      </w:r>
      <w:r w:rsidRPr="00C61490">
        <w:t>2</w:t>
      </w:r>
      <w:r w:rsidR="00FC1C3E">
        <w:t>4</w:t>
      </w:r>
      <w:bookmarkEnd w:id="25"/>
    </w:p>
    <w:p w14:paraId="7E7B62CA" w14:textId="240432AD" w:rsidR="00F9136C" w:rsidRDefault="00F9136C" w:rsidP="00F9136C">
      <w:pPr>
        <w:rPr>
          <w:bCs/>
          <w:i/>
          <w:iCs/>
          <w:sz w:val="22"/>
          <w:szCs w:val="22"/>
        </w:rPr>
      </w:pPr>
      <w:r w:rsidRPr="001D7F10">
        <w:rPr>
          <w:bCs/>
          <w:i/>
          <w:iCs/>
          <w:sz w:val="22"/>
          <w:szCs w:val="22"/>
        </w:rPr>
        <w:t>Statewide</w:t>
      </w:r>
      <w:r w:rsidR="001D7F10">
        <w:rPr>
          <w:bCs/>
          <w:i/>
          <w:iCs/>
          <w:sz w:val="22"/>
          <w:szCs w:val="22"/>
        </w:rPr>
        <w:t>/</w:t>
      </w:r>
      <w:r w:rsidR="007E7519">
        <w:rPr>
          <w:bCs/>
          <w:i/>
          <w:iCs/>
          <w:sz w:val="22"/>
          <w:szCs w:val="22"/>
        </w:rPr>
        <w:t>r</w:t>
      </w:r>
      <w:r w:rsidR="001D7F10">
        <w:rPr>
          <w:bCs/>
          <w:i/>
          <w:iCs/>
          <w:sz w:val="22"/>
          <w:szCs w:val="22"/>
        </w:rPr>
        <w:t>egional</w:t>
      </w:r>
      <w:r w:rsidRPr="001D7F10">
        <w:rPr>
          <w:bCs/>
          <w:i/>
          <w:iCs/>
          <w:sz w:val="22"/>
          <w:szCs w:val="22"/>
        </w:rPr>
        <w:t xml:space="preserve"> </w:t>
      </w:r>
      <w:r w:rsidR="007E7519">
        <w:rPr>
          <w:bCs/>
          <w:i/>
          <w:iCs/>
          <w:sz w:val="22"/>
          <w:szCs w:val="22"/>
        </w:rPr>
        <w:t>p</w:t>
      </w:r>
      <w:r w:rsidRPr="001D7F10">
        <w:rPr>
          <w:bCs/>
          <w:i/>
          <w:iCs/>
          <w:sz w:val="22"/>
          <w:szCs w:val="22"/>
        </w:rPr>
        <w:t xml:space="preserve">rofessional </w:t>
      </w:r>
      <w:r w:rsidR="007E7519">
        <w:rPr>
          <w:bCs/>
          <w:i/>
          <w:iCs/>
          <w:sz w:val="22"/>
          <w:szCs w:val="22"/>
        </w:rPr>
        <w:t>d</w:t>
      </w:r>
      <w:r w:rsidRPr="001D7F10">
        <w:rPr>
          <w:bCs/>
          <w:i/>
          <w:iCs/>
          <w:sz w:val="22"/>
          <w:szCs w:val="22"/>
        </w:rPr>
        <w:t>evelopment</w:t>
      </w:r>
      <w:r w:rsidR="001D7F10">
        <w:rPr>
          <w:bCs/>
          <w:i/>
          <w:iCs/>
          <w:sz w:val="22"/>
          <w:szCs w:val="22"/>
        </w:rPr>
        <w:t xml:space="preserve"> </w:t>
      </w:r>
      <w:r w:rsidR="007E7519">
        <w:rPr>
          <w:bCs/>
          <w:i/>
          <w:iCs/>
          <w:sz w:val="22"/>
          <w:szCs w:val="22"/>
        </w:rPr>
        <w:t>p</w:t>
      </w:r>
      <w:r w:rsidR="001D7F10">
        <w:rPr>
          <w:bCs/>
          <w:i/>
          <w:iCs/>
          <w:sz w:val="22"/>
          <w:szCs w:val="22"/>
        </w:rPr>
        <w:t>roviders</w:t>
      </w:r>
      <w:r w:rsidR="006D2397">
        <w:rPr>
          <w:bCs/>
          <w:i/>
          <w:iCs/>
          <w:sz w:val="22"/>
          <w:szCs w:val="22"/>
        </w:rPr>
        <w:t xml:space="preserve"> are </w:t>
      </w:r>
      <w:r w:rsidRPr="001D7F10">
        <w:rPr>
          <w:bCs/>
          <w:i/>
          <w:iCs/>
          <w:sz w:val="22"/>
          <w:szCs w:val="22"/>
        </w:rPr>
        <w:t>indicated in the list below in italics and with an asterisk</w:t>
      </w:r>
      <w:r w:rsidR="006D2397">
        <w:rPr>
          <w:bCs/>
          <w:i/>
          <w:iCs/>
          <w:sz w:val="22"/>
          <w:szCs w:val="22"/>
        </w:rPr>
        <w:t xml:space="preserve"> (*)</w:t>
      </w:r>
    </w:p>
    <w:p w14:paraId="22EDBBE2" w14:textId="77777777" w:rsidR="001D7F10" w:rsidRPr="001D7F10" w:rsidRDefault="001D7F10" w:rsidP="00F9136C">
      <w:pPr>
        <w:rPr>
          <w:bCs/>
          <w:i/>
          <w:iCs/>
        </w:rPr>
      </w:pPr>
    </w:p>
    <w:tbl>
      <w:tblPr>
        <w:tblW w:w="9252" w:type="dxa"/>
        <w:tblInd w:w="103" w:type="dxa"/>
        <w:tblLayout w:type="fixed"/>
        <w:tblLook w:val="04A0" w:firstRow="1" w:lastRow="0" w:firstColumn="1" w:lastColumn="0" w:noHBand="0" w:noVBand="1"/>
      </w:tblPr>
      <w:tblGrid>
        <w:gridCol w:w="9252"/>
      </w:tblGrid>
      <w:tr w:rsidR="001F4FF2" w:rsidRPr="00534196" w14:paraId="1F92E794" w14:textId="77777777" w:rsidTr="001F4FF2">
        <w:trPr>
          <w:trHeight w:val="330"/>
          <w:tblHeader/>
        </w:trPr>
        <w:tc>
          <w:tcPr>
            <w:tcW w:w="9252" w:type="dxa"/>
            <w:tcBorders>
              <w:top w:val="single" w:sz="4" w:space="0" w:color="auto"/>
              <w:left w:val="single" w:sz="4" w:space="0" w:color="auto"/>
              <w:bottom w:val="double" w:sz="6" w:space="0" w:color="auto"/>
              <w:right w:val="single" w:sz="4" w:space="0" w:color="auto"/>
            </w:tcBorders>
            <w:shd w:val="clear" w:color="auto" w:fill="auto"/>
            <w:vAlign w:val="bottom"/>
            <w:hideMark/>
          </w:tcPr>
          <w:p w14:paraId="27517437" w14:textId="77777777" w:rsidR="001F4FF2" w:rsidRPr="00BC44E2" w:rsidRDefault="001F4FF2" w:rsidP="00D60E36">
            <w:pPr>
              <w:jc w:val="center"/>
              <w:rPr>
                <w:b/>
                <w:bCs/>
                <w:color w:val="000000"/>
                <w:sz w:val="22"/>
                <w:szCs w:val="22"/>
              </w:rPr>
            </w:pPr>
            <w:bookmarkStart w:id="29" w:name="_Toc503338052"/>
            <w:bookmarkEnd w:id="26"/>
            <w:r w:rsidRPr="00BC44E2">
              <w:rPr>
                <w:b/>
                <w:bCs/>
                <w:color w:val="000000"/>
                <w:sz w:val="22"/>
                <w:szCs w:val="22"/>
              </w:rPr>
              <w:t>RECIPIENTS</w:t>
            </w:r>
          </w:p>
        </w:tc>
      </w:tr>
      <w:tr w:rsidR="001F4FF2" w:rsidRPr="00534196" w14:paraId="5D41FC56"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61CAD12F" w14:textId="77777777" w:rsidR="001F4FF2" w:rsidRPr="00BC44E2" w:rsidRDefault="001F4FF2" w:rsidP="00D60E36">
            <w:pPr>
              <w:rPr>
                <w:b/>
                <w:bCs/>
                <w:color w:val="000000"/>
                <w:sz w:val="22"/>
                <w:szCs w:val="22"/>
              </w:rPr>
            </w:pPr>
            <w:r w:rsidRPr="00BC44E2">
              <w:rPr>
                <w:sz w:val="22"/>
                <w:szCs w:val="22"/>
              </w:rPr>
              <w:t>African Community Education (Worcester)</w:t>
            </w:r>
          </w:p>
        </w:tc>
      </w:tr>
      <w:tr w:rsidR="001F4FF2" w:rsidRPr="00534196" w14:paraId="0E99D23B"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477A5632" w14:textId="77777777" w:rsidR="001F4FF2" w:rsidRPr="00BC44E2" w:rsidRDefault="001F4FF2" w:rsidP="00D60E36">
            <w:pPr>
              <w:rPr>
                <w:b/>
                <w:bCs/>
                <w:color w:val="000000"/>
                <w:sz w:val="22"/>
                <w:szCs w:val="22"/>
              </w:rPr>
            </w:pPr>
            <w:r w:rsidRPr="00BC44E2">
              <w:rPr>
                <w:sz w:val="22"/>
                <w:szCs w:val="22"/>
              </w:rPr>
              <w:t>Artists for Humanity (Boston)</w:t>
            </w:r>
          </w:p>
        </w:tc>
      </w:tr>
      <w:tr w:rsidR="001F4FF2" w:rsidRPr="00534196" w14:paraId="566AC612"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3E22E47F" w14:textId="77777777" w:rsidR="001F4FF2" w:rsidRPr="00BC44E2" w:rsidRDefault="001F4FF2" w:rsidP="00D60E36">
            <w:pPr>
              <w:rPr>
                <w:b/>
                <w:bCs/>
                <w:color w:val="000000"/>
                <w:sz w:val="22"/>
                <w:szCs w:val="22"/>
              </w:rPr>
            </w:pPr>
            <w:r w:rsidRPr="00BC44E2">
              <w:rPr>
                <w:sz w:val="22"/>
                <w:szCs w:val="22"/>
              </w:rPr>
              <w:t>Athol Area YMCA</w:t>
            </w:r>
          </w:p>
        </w:tc>
      </w:tr>
      <w:tr w:rsidR="001F4FF2" w:rsidRPr="00534196" w14:paraId="2A6A8941"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593D9653" w14:textId="77777777" w:rsidR="001F4FF2" w:rsidRPr="00BC44E2" w:rsidRDefault="001F4FF2" w:rsidP="00D60E36">
            <w:pPr>
              <w:rPr>
                <w:b/>
                <w:bCs/>
                <w:color w:val="000000"/>
                <w:sz w:val="22"/>
                <w:szCs w:val="22"/>
              </w:rPr>
            </w:pPr>
            <w:r w:rsidRPr="00BC44E2">
              <w:rPr>
                <w:sz w:val="22"/>
                <w:szCs w:val="22"/>
              </w:rPr>
              <w:t>Ayer Shirley Regional School District</w:t>
            </w:r>
          </w:p>
        </w:tc>
      </w:tr>
      <w:tr w:rsidR="001F4FF2" w:rsidRPr="00534196" w14:paraId="6D12F8E8"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54204320" w14:textId="77777777" w:rsidR="001F4FF2" w:rsidRPr="00BC44E2" w:rsidRDefault="001F4FF2" w:rsidP="00D60E36">
            <w:pPr>
              <w:rPr>
                <w:b/>
                <w:bCs/>
                <w:color w:val="000000"/>
                <w:sz w:val="22"/>
                <w:szCs w:val="22"/>
              </w:rPr>
            </w:pPr>
            <w:r w:rsidRPr="00BC44E2">
              <w:rPr>
                <w:sz w:val="22"/>
                <w:szCs w:val="22"/>
              </w:rPr>
              <w:t>Berkshire Art Center (formerly IS183 Art School)</w:t>
            </w:r>
          </w:p>
        </w:tc>
      </w:tr>
      <w:tr w:rsidR="001F4FF2" w:rsidRPr="00534196" w14:paraId="2553AFC8"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0BE3C569" w14:textId="77777777" w:rsidR="001F4FF2" w:rsidRPr="00BC44E2" w:rsidRDefault="001F4FF2" w:rsidP="00D60E36">
            <w:pPr>
              <w:rPr>
                <w:b/>
                <w:bCs/>
                <w:color w:val="000000"/>
                <w:sz w:val="22"/>
                <w:szCs w:val="22"/>
              </w:rPr>
            </w:pPr>
            <w:r w:rsidRPr="00BC44E2">
              <w:rPr>
                <w:sz w:val="22"/>
                <w:szCs w:val="22"/>
              </w:rPr>
              <w:t>Berkshire Arts and Technology Charter Public School</w:t>
            </w:r>
          </w:p>
        </w:tc>
      </w:tr>
      <w:tr w:rsidR="001F4FF2" w:rsidRPr="00534196" w14:paraId="791A7BFC"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168B5577" w14:textId="77777777" w:rsidR="001F4FF2" w:rsidRPr="00BC44E2" w:rsidRDefault="001F4FF2" w:rsidP="00D60E36">
            <w:pPr>
              <w:rPr>
                <w:b/>
                <w:bCs/>
                <w:color w:val="000000"/>
                <w:sz w:val="22"/>
                <w:szCs w:val="22"/>
              </w:rPr>
            </w:pPr>
            <w:r w:rsidRPr="00BC44E2">
              <w:rPr>
                <w:sz w:val="22"/>
                <w:szCs w:val="22"/>
              </w:rPr>
              <w:t>Berkshire Health Systems (Operation Better Start) (Pittsfield)</w:t>
            </w:r>
          </w:p>
        </w:tc>
      </w:tr>
      <w:tr w:rsidR="001F4FF2" w:rsidRPr="00534196" w14:paraId="3F118B5D"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081363C4" w14:textId="77777777" w:rsidR="001F4FF2" w:rsidRPr="00BC44E2" w:rsidRDefault="001F4FF2" w:rsidP="00D60E36">
            <w:pPr>
              <w:rPr>
                <w:b/>
                <w:bCs/>
                <w:color w:val="000000"/>
                <w:sz w:val="22"/>
                <w:szCs w:val="22"/>
              </w:rPr>
            </w:pPr>
            <w:r w:rsidRPr="00BC44E2">
              <w:rPr>
                <w:sz w:val="22"/>
                <w:szCs w:val="22"/>
              </w:rPr>
              <w:t>Berkshire Hills Regional School District</w:t>
            </w:r>
          </w:p>
        </w:tc>
      </w:tr>
      <w:tr w:rsidR="001F4FF2" w:rsidRPr="00534196" w14:paraId="316B969E"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1F1C3AD7" w14:textId="77777777" w:rsidR="001F4FF2" w:rsidRPr="00BC44E2" w:rsidRDefault="001F4FF2" w:rsidP="00D60E36">
            <w:pPr>
              <w:rPr>
                <w:b/>
                <w:bCs/>
                <w:color w:val="000000"/>
                <w:sz w:val="22"/>
                <w:szCs w:val="22"/>
              </w:rPr>
            </w:pPr>
            <w:r w:rsidRPr="00BC44E2">
              <w:rPr>
                <w:sz w:val="22"/>
                <w:szCs w:val="22"/>
              </w:rPr>
              <w:t>Berkshire South Regional Community Center</w:t>
            </w:r>
          </w:p>
        </w:tc>
      </w:tr>
      <w:tr w:rsidR="001F4FF2" w:rsidRPr="00534196" w14:paraId="63209A58"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077E016B" w14:textId="77777777" w:rsidR="001F4FF2" w:rsidRPr="00BC44E2" w:rsidRDefault="001F4FF2" w:rsidP="00D60E36">
            <w:pPr>
              <w:rPr>
                <w:b/>
                <w:bCs/>
                <w:color w:val="000000"/>
                <w:sz w:val="22"/>
                <w:szCs w:val="22"/>
              </w:rPr>
            </w:pPr>
            <w:r w:rsidRPr="00BC44E2">
              <w:rPr>
                <w:sz w:val="22"/>
                <w:szCs w:val="22"/>
              </w:rPr>
              <w:t>Bethel Institute for Community Development (BICD) (Boston)</w:t>
            </w:r>
          </w:p>
        </w:tc>
      </w:tr>
      <w:tr w:rsidR="001F4FF2" w:rsidRPr="00534196" w14:paraId="78F6463F"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74CE0373" w14:textId="77777777" w:rsidR="001F4FF2" w:rsidRPr="00BC44E2" w:rsidRDefault="001F4FF2" w:rsidP="00D60E36">
            <w:pPr>
              <w:rPr>
                <w:b/>
                <w:bCs/>
                <w:color w:val="000000"/>
                <w:sz w:val="22"/>
                <w:szCs w:val="22"/>
              </w:rPr>
            </w:pPr>
            <w:r w:rsidRPr="00BC44E2">
              <w:rPr>
                <w:sz w:val="22"/>
                <w:szCs w:val="22"/>
              </w:rPr>
              <w:t>Boston Chinatown Neighborhood Center</w:t>
            </w:r>
          </w:p>
        </w:tc>
      </w:tr>
      <w:tr w:rsidR="001F4FF2" w:rsidRPr="00534196" w14:paraId="53707FD7"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1AF1D354" w14:textId="77777777" w:rsidR="001F4FF2" w:rsidRPr="00BC44E2" w:rsidRDefault="001F4FF2" w:rsidP="00D60E36">
            <w:pPr>
              <w:rPr>
                <w:b/>
                <w:bCs/>
                <w:color w:val="000000"/>
                <w:sz w:val="22"/>
                <w:szCs w:val="22"/>
              </w:rPr>
            </w:pPr>
            <w:r w:rsidRPr="00BC44E2">
              <w:rPr>
                <w:sz w:val="22"/>
                <w:szCs w:val="22"/>
              </w:rPr>
              <w:t>Boston Music Project</w:t>
            </w:r>
          </w:p>
        </w:tc>
      </w:tr>
      <w:tr w:rsidR="001F4FF2" w:rsidRPr="00534196" w14:paraId="0E4907BA"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1DE53300" w14:textId="77777777" w:rsidR="001F4FF2" w:rsidRPr="00BC44E2" w:rsidRDefault="001F4FF2" w:rsidP="00D60E36">
            <w:pPr>
              <w:rPr>
                <w:b/>
                <w:bCs/>
                <w:color w:val="000000"/>
                <w:sz w:val="22"/>
                <w:szCs w:val="22"/>
              </w:rPr>
            </w:pPr>
            <w:r w:rsidRPr="00BC44E2">
              <w:rPr>
                <w:sz w:val="22"/>
                <w:szCs w:val="22"/>
              </w:rPr>
              <w:t>Boston Preparatory Foundation (Young Man with a Plan)</w:t>
            </w:r>
          </w:p>
        </w:tc>
      </w:tr>
      <w:tr w:rsidR="001F4FF2" w:rsidRPr="00534196" w14:paraId="5FCF4F5E"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22BA2F22" w14:textId="77777777" w:rsidR="001F4FF2" w:rsidRPr="00BC44E2" w:rsidRDefault="001F4FF2" w:rsidP="00D60E36">
            <w:pPr>
              <w:rPr>
                <w:b/>
                <w:bCs/>
                <w:color w:val="000000"/>
                <w:sz w:val="22"/>
                <w:szCs w:val="22"/>
              </w:rPr>
            </w:pPr>
            <w:r w:rsidRPr="00BC44E2">
              <w:rPr>
                <w:sz w:val="22"/>
                <w:szCs w:val="22"/>
              </w:rPr>
              <w:t>Boston's Higher Ground (One Bead)</w:t>
            </w:r>
          </w:p>
        </w:tc>
      </w:tr>
      <w:tr w:rsidR="001F4FF2" w:rsidRPr="00534196" w14:paraId="24F62CC9"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2F24A011" w14:textId="77777777" w:rsidR="001F4FF2" w:rsidRPr="00BC44E2" w:rsidRDefault="001F4FF2" w:rsidP="00D60E36">
            <w:pPr>
              <w:rPr>
                <w:b/>
                <w:bCs/>
                <w:color w:val="000000"/>
                <w:sz w:val="22"/>
                <w:szCs w:val="22"/>
              </w:rPr>
            </w:pPr>
            <w:r w:rsidRPr="00BC44E2">
              <w:rPr>
                <w:sz w:val="22"/>
                <w:szCs w:val="22"/>
              </w:rPr>
              <w:t>Boys &amp; Girls Club of Greater Holyoke</w:t>
            </w:r>
          </w:p>
        </w:tc>
      </w:tr>
      <w:tr w:rsidR="001F4FF2" w:rsidRPr="00534196" w14:paraId="675A73E0"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1320DAA3" w14:textId="77777777" w:rsidR="001F4FF2" w:rsidRPr="00BC44E2" w:rsidRDefault="001F4FF2" w:rsidP="00D60E36">
            <w:pPr>
              <w:rPr>
                <w:b/>
                <w:bCs/>
                <w:color w:val="000000"/>
                <w:sz w:val="22"/>
                <w:szCs w:val="22"/>
              </w:rPr>
            </w:pPr>
            <w:r w:rsidRPr="00BC44E2">
              <w:rPr>
                <w:sz w:val="22"/>
                <w:szCs w:val="22"/>
              </w:rPr>
              <w:t>Boys &amp; Girls Club of Greater Lowell</w:t>
            </w:r>
          </w:p>
        </w:tc>
      </w:tr>
      <w:tr w:rsidR="001F4FF2" w:rsidRPr="00534196" w14:paraId="02AF2551"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141C3D02" w14:textId="77777777" w:rsidR="001F4FF2" w:rsidRPr="00BC44E2" w:rsidRDefault="001F4FF2" w:rsidP="00D60E36">
            <w:pPr>
              <w:rPr>
                <w:b/>
                <w:bCs/>
                <w:color w:val="000000"/>
                <w:sz w:val="22"/>
                <w:szCs w:val="22"/>
              </w:rPr>
            </w:pPr>
            <w:r w:rsidRPr="00BC44E2">
              <w:rPr>
                <w:sz w:val="22"/>
                <w:szCs w:val="22"/>
              </w:rPr>
              <w:t>Boys &amp; Girls Club of Greater Salem</w:t>
            </w:r>
          </w:p>
        </w:tc>
      </w:tr>
      <w:tr w:rsidR="001F4FF2" w:rsidRPr="00534196" w14:paraId="023E8F75"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14374BE0" w14:textId="77777777" w:rsidR="001F4FF2" w:rsidRPr="00BC44E2" w:rsidRDefault="001F4FF2" w:rsidP="00D60E36">
            <w:pPr>
              <w:rPr>
                <w:b/>
                <w:bCs/>
                <w:color w:val="000000"/>
                <w:sz w:val="22"/>
                <w:szCs w:val="22"/>
              </w:rPr>
            </w:pPr>
            <w:r w:rsidRPr="00BC44E2">
              <w:rPr>
                <w:sz w:val="22"/>
                <w:szCs w:val="22"/>
              </w:rPr>
              <w:t>Boys &amp; Girls Club of Greater Westfield</w:t>
            </w:r>
          </w:p>
        </w:tc>
      </w:tr>
      <w:tr w:rsidR="001F4FF2" w:rsidRPr="00534196" w14:paraId="25094928"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35122E28" w14:textId="77777777" w:rsidR="001F4FF2" w:rsidRPr="00BC44E2" w:rsidRDefault="001F4FF2" w:rsidP="00D60E36">
            <w:pPr>
              <w:rPr>
                <w:b/>
                <w:bCs/>
                <w:color w:val="000000"/>
                <w:sz w:val="22"/>
                <w:szCs w:val="22"/>
              </w:rPr>
            </w:pPr>
            <w:r w:rsidRPr="00BC44E2">
              <w:rPr>
                <w:sz w:val="22"/>
                <w:szCs w:val="22"/>
              </w:rPr>
              <w:t>Boys &amp; Girls Club of Woburn</w:t>
            </w:r>
          </w:p>
        </w:tc>
      </w:tr>
      <w:tr w:rsidR="001F4FF2" w:rsidRPr="00534196" w14:paraId="5B6B15BA"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70484491" w14:textId="77777777" w:rsidR="001F4FF2" w:rsidRPr="00BC44E2" w:rsidRDefault="001F4FF2" w:rsidP="00D60E36">
            <w:pPr>
              <w:rPr>
                <w:b/>
                <w:bCs/>
                <w:color w:val="000000"/>
                <w:sz w:val="22"/>
                <w:szCs w:val="22"/>
              </w:rPr>
            </w:pPr>
            <w:r w:rsidRPr="00BC44E2">
              <w:rPr>
                <w:sz w:val="22"/>
                <w:szCs w:val="22"/>
              </w:rPr>
              <w:t>Boys &amp; Girls Clubs of Dorchester</w:t>
            </w:r>
          </w:p>
        </w:tc>
      </w:tr>
      <w:tr w:rsidR="001F4FF2" w:rsidRPr="00534196" w14:paraId="7191F81F"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362D7336" w14:textId="77777777" w:rsidR="001F4FF2" w:rsidRPr="00BC44E2" w:rsidRDefault="001F4FF2" w:rsidP="00D60E36">
            <w:pPr>
              <w:rPr>
                <w:b/>
                <w:bCs/>
                <w:color w:val="000000"/>
                <w:sz w:val="22"/>
                <w:szCs w:val="22"/>
              </w:rPr>
            </w:pPr>
            <w:r w:rsidRPr="00BC44E2">
              <w:rPr>
                <w:sz w:val="22"/>
                <w:szCs w:val="22"/>
              </w:rPr>
              <w:t>Breakthrough Greater Boston</w:t>
            </w:r>
            <w:r>
              <w:rPr>
                <w:sz w:val="22"/>
                <w:szCs w:val="22"/>
              </w:rPr>
              <w:t xml:space="preserve"> (Boston/Cambridge/Somerville)</w:t>
            </w:r>
          </w:p>
        </w:tc>
      </w:tr>
      <w:tr w:rsidR="001F4FF2" w:rsidRPr="00534196" w14:paraId="0C57261E"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07E8BAC5" w14:textId="77777777" w:rsidR="001F4FF2" w:rsidRPr="00BC44E2" w:rsidRDefault="001F4FF2" w:rsidP="00D60E36">
            <w:pPr>
              <w:rPr>
                <w:b/>
                <w:bCs/>
                <w:color w:val="000000"/>
                <w:sz w:val="22"/>
                <w:szCs w:val="22"/>
              </w:rPr>
            </w:pPr>
            <w:r w:rsidRPr="00BC44E2">
              <w:rPr>
                <w:sz w:val="22"/>
                <w:szCs w:val="22"/>
              </w:rPr>
              <w:t>Building Bridges Through Music (Lynn)</w:t>
            </w:r>
          </w:p>
        </w:tc>
      </w:tr>
      <w:tr w:rsidR="001F4FF2" w:rsidRPr="00534196" w14:paraId="71182EE8"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065E0985" w14:textId="77777777" w:rsidR="001F4FF2" w:rsidRPr="00BC44E2" w:rsidRDefault="001F4FF2" w:rsidP="00D60E36">
            <w:pPr>
              <w:rPr>
                <w:b/>
                <w:bCs/>
                <w:color w:val="000000"/>
                <w:sz w:val="22"/>
                <w:szCs w:val="22"/>
              </w:rPr>
            </w:pPr>
            <w:r w:rsidRPr="00BC44E2">
              <w:rPr>
                <w:sz w:val="22"/>
                <w:szCs w:val="22"/>
              </w:rPr>
              <w:t>Buzzards Bay Coalition</w:t>
            </w:r>
          </w:p>
        </w:tc>
      </w:tr>
      <w:tr w:rsidR="001F4FF2" w:rsidRPr="00534196" w14:paraId="6CAA7034"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47CC7636" w14:textId="77777777" w:rsidR="001F4FF2" w:rsidRPr="00BC44E2" w:rsidRDefault="001F4FF2" w:rsidP="00D60E36">
            <w:pPr>
              <w:rPr>
                <w:b/>
                <w:bCs/>
                <w:color w:val="000000"/>
                <w:sz w:val="22"/>
                <w:szCs w:val="22"/>
              </w:rPr>
            </w:pPr>
            <w:r w:rsidRPr="00BC44E2">
              <w:rPr>
                <w:sz w:val="22"/>
                <w:szCs w:val="22"/>
              </w:rPr>
              <w:t>Cambridge Camping Association</w:t>
            </w:r>
          </w:p>
        </w:tc>
      </w:tr>
      <w:tr w:rsidR="001F4FF2" w:rsidRPr="00534196" w14:paraId="2A6412BF"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619F783E" w14:textId="77777777" w:rsidR="001F4FF2" w:rsidRPr="00BC44E2" w:rsidRDefault="001F4FF2" w:rsidP="00D60E36">
            <w:pPr>
              <w:rPr>
                <w:b/>
                <w:bCs/>
                <w:color w:val="000000"/>
                <w:sz w:val="22"/>
                <w:szCs w:val="22"/>
              </w:rPr>
            </w:pPr>
            <w:r w:rsidRPr="00BC44E2">
              <w:rPr>
                <w:sz w:val="22"/>
                <w:szCs w:val="22"/>
              </w:rPr>
              <w:t>Cambridge Health Alliance</w:t>
            </w:r>
          </w:p>
        </w:tc>
      </w:tr>
      <w:tr w:rsidR="001F4FF2" w:rsidRPr="00534196" w14:paraId="66297325"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5C2FE541" w14:textId="77777777" w:rsidR="001F4FF2" w:rsidRPr="00BC44E2" w:rsidRDefault="001F4FF2" w:rsidP="00D60E36">
            <w:pPr>
              <w:rPr>
                <w:b/>
                <w:bCs/>
                <w:color w:val="000000"/>
                <w:sz w:val="22"/>
                <w:szCs w:val="22"/>
              </w:rPr>
            </w:pPr>
            <w:r w:rsidRPr="00BC44E2">
              <w:rPr>
                <w:sz w:val="22"/>
                <w:szCs w:val="22"/>
              </w:rPr>
              <w:t>Cambridge Housing Authority</w:t>
            </w:r>
          </w:p>
        </w:tc>
      </w:tr>
      <w:tr w:rsidR="001F4FF2" w:rsidRPr="00534196" w14:paraId="43D0FF20"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5F334AA0" w14:textId="77777777" w:rsidR="001F4FF2" w:rsidRPr="00BC44E2" w:rsidRDefault="001F4FF2" w:rsidP="00D60E36">
            <w:pPr>
              <w:rPr>
                <w:b/>
                <w:bCs/>
                <w:color w:val="000000"/>
                <w:sz w:val="22"/>
                <w:szCs w:val="22"/>
              </w:rPr>
            </w:pPr>
            <w:r w:rsidRPr="00BC44E2">
              <w:rPr>
                <w:sz w:val="22"/>
                <w:szCs w:val="22"/>
              </w:rPr>
              <w:t>Cambridge School Volunteers</w:t>
            </w:r>
          </w:p>
        </w:tc>
      </w:tr>
      <w:tr w:rsidR="001F4FF2" w:rsidRPr="00534196" w14:paraId="7EF8ACC4"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43D83B20" w14:textId="77777777" w:rsidR="001F4FF2" w:rsidRPr="00BC44E2" w:rsidRDefault="001F4FF2" w:rsidP="00D60E36">
            <w:pPr>
              <w:rPr>
                <w:b/>
                <w:bCs/>
                <w:color w:val="000000"/>
                <w:sz w:val="22"/>
                <w:szCs w:val="22"/>
              </w:rPr>
            </w:pPr>
            <w:r w:rsidRPr="00BC44E2">
              <w:rPr>
                <w:sz w:val="22"/>
                <w:szCs w:val="22"/>
              </w:rPr>
              <w:t>Camp Fire North Shore (Lynn)</w:t>
            </w:r>
          </w:p>
        </w:tc>
      </w:tr>
      <w:tr w:rsidR="001F4FF2" w:rsidRPr="00534196" w14:paraId="229BA992"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2508D9D5" w14:textId="77777777" w:rsidR="001F4FF2" w:rsidRPr="00BC44E2" w:rsidRDefault="001F4FF2" w:rsidP="00D60E36">
            <w:pPr>
              <w:rPr>
                <w:b/>
                <w:bCs/>
                <w:color w:val="000000"/>
                <w:sz w:val="22"/>
                <w:szCs w:val="22"/>
              </w:rPr>
            </w:pPr>
            <w:r w:rsidRPr="00BC44E2">
              <w:rPr>
                <w:sz w:val="22"/>
                <w:szCs w:val="22"/>
              </w:rPr>
              <w:t>Canton Public Schools</w:t>
            </w:r>
          </w:p>
        </w:tc>
      </w:tr>
      <w:tr w:rsidR="001F4FF2" w:rsidRPr="00534196" w14:paraId="4D3DA5FD"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48C50428" w14:textId="77777777" w:rsidR="001F4FF2" w:rsidRPr="00BC44E2" w:rsidRDefault="001F4FF2" w:rsidP="00D60E36">
            <w:pPr>
              <w:rPr>
                <w:b/>
                <w:bCs/>
                <w:color w:val="000000"/>
                <w:sz w:val="22"/>
                <w:szCs w:val="22"/>
              </w:rPr>
            </w:pPr>
            <w:r w:rsidRPr="00BC44E2">
              <w:rPr>
                <w:sz w:val="22"/>
                <w:szCs w:val="22"/>
              </w:rPr>
              <w:t>Child Care of the Berkshires (North Adams)</w:t>
            </w:r>
          </w:p>
        </w:tc>
      </w:tr>
      <w:tr w:rsidR="001F4FF2" w:rsidRPr="00534196" w14:paraId="276500ED"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center"/>
          </w:tcPr>
          <w:p w14:paraId="5115B7F8" w14:textId="77777777" w:rsidR="001F4FF2" w:rsidRPr="00BC44E2" w:rsidRDefault="001F4FF2" w:rsidP="00D60E36">
            <w:pPr>
              <w:rPr>
                <w:b/>
                <w:bCs/>
                <w:color w:val="000000"/>
                <w:sz w:val="22"/>
                <w:szCs w:val="22"/>
              </w:rPr>
            </w:pPr>
            <w:r w:rsidRPr="00BC44E2">
              <w:rPr>
                <w:sz w:val="22"/>
                <w:szCs w:val="22"/>
              </w:rPr>
              <w:t>City of New Bedford (Department of Community Services)</w:t>
            </w:r>
          </w:p>
        </w:tc>
      </w:tr>
      <w:tr w:rsidR="001F4FF2" w:rsidRPr="00534196" w14:paraId="22DE87BC"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68E13C11" w14:textId="77777777" w:rsidR="001F4FF2" w:rsidRPr="00BC44E2" w:rsidRDefault="001F4FF2" w:rsidP="00D60E36">
            <w:pPr>
              <w:rPr>
                <w:b/>
                <w:bCs/>
                <w:color w:val="000000"/>
                <w:sz w:val="22"/>
                <w:szCs w:val="22"/>
              </w:rPr>
            </w:pPr>
            <w:proofErr w:type="spellStart"/>
            <w:r w:rsidRPr="00BC44E2">
              <w:rPr>
                <w:sz w:val="22"/>
                <w:szCs w:val="22"/>
              </w:rPr>
              <w:t>CitySprouts</w:t>
            </w:r>
            <w:proofErr w:type="spellEnd"/>
            <w:r w:rsidRPr="00BC44E2">
              <w:rPr>
                <w:sz w:val="22"/>
                <w:szCs w:val="22"/>
              </w:rPr>
              <w:t xml:space="preserve"> (Boston/Cambridge)</w:t>
            </w:r>
          </w:p>
        </w:tc>
      </w:tr>
      <w:tr w:rsidR="001F4FF2" w:rsidRPr="00534196" w14:paraId="6B8E0A7B"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4E09F5A3" w14:textId="77777777" w:rsidR="001F4FF2" w:rsidRPr="00BC44E2" w:rsidRDefault="001F4FF2" w:rsidP="00D60E36">
            <w:pPr>
              <w:rPr>
                <w:b/>
                <w:bCs/>
                <w:color w:val="000000"/>
                <w:sz w:val="22"/>
                <w:szCs w:val="22"/>
              </w:rPr>
            </w:pPr>
            <w:r w:rsidRPr="00BC44E2">
              <w:rPr>
                <w:sz w:val="22"/>
                <w:szCs w:val="22"/>
              </w:rPr>
              <w:t>Clark YMCA (Winchendon)</w:t>
            </w:r>
          </w:p>
        </w:tc>
      </w:tr>
      <w:tr w:rsidR="001F4FF2" w:rsidRPr="00534196" w14:paraId="1C034F66"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4334EF05" w14:textId="77777777" w:rsidR="001F4FF2" w:rsidRPr="00BC44E2" w:rsidRDefault="001F4FF2" w:rsidP="00D60E36">
            <w:pPr>
              <w:rPr>
                <w:b/>
                <w:bCs/>
                <w:color w:val="000000"/>
                <w:sz w:val="22"/>
                <w:szCs w:val="22"/>
              </w:rPr>
            </w:pPr>
            <w:r w:rsidRPr="00BC44E2">
              <w:rPr>
                <w:sz w:val="22"/>
                <w:szCs w:val="22"/>
              </w:rPr>
              <w:lastRenderedPageBreak/>
              <w:t>Coaching4Change (Taunton)</w:t>
            </w:r>
          </w:p>
        </w:tc>
      </w:tr>
      <w:tr w:rsidR="001F4FF2" w:rsidRPr="00534196" w14:paraId="5D4000D0"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4609B646" w14:textId="77777777" w:rsidR="001F4FF2" w:rsidRPr="00BC44E2" w:rsidRDefault="001F4FF2" w:rsidP="00D60E36">
            <w:pPr>
              <w:rPr>
                <w:b/>
                <w:bCs/>
                <w:color w:val="000000"/>
                <w:sz w:val="22"/>
                <w:szCs w:val="22"/>
              </w:rPr>
            </w:pPr>
            <w:r w:rsidRPr="00BC44E2">
              <w:rPr>
                <w:sz w:val="22"/>
                <w:szCs w:val="22"/>
              </w:rPr>
              <w:t>Collaborative for Educational Services (Greenfield/Palmer)</w:t>
            </w:r>
          </w:p>
        </w:tc>
      </w:tr>
      <w:tr w:rsidR="001F4FF2" w:rsidRPr="00534196" w14:paraId="09E54589"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7B6C1B94" w14:textId="77777777" w:rsidR="001F4FF2" w:rsidRPr="00BC44E2" w:rsidRDefault="001F4FF2" w:rsidP="00D60E36">
            <w:pPr>
              <w:rPr>
                <w:b/>
                <w:bCs/>
                <w:color w:val="000000"/>
                <w:sz w:val="22"/>
                <w:szCs w:val="22"/>
              </w:rPr>
            </w:pPr>
            <w:r w:rsidRPr="00BC44E2">
              <w:rPr>
                <w:sz w:val="22"/>
                <w:szCs w:val="22"/>
              </w:rPr>
              <w:t>Communities Together (Lawrence)</w:t>
            </w:r>
          </w:p>
        </w:tc>
      </w:tr>
      <w:tr w:rsidR="001F4FF2" w:rsidRPr="00534196" w14:paraId="7272FFF6"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3BA94A73" w14:textId="77777777" w:rsidR="001F4FF2" w:rsidRPr="00BC44E2" w:rsidRDefault="001F4FF2" w:rsidP="00D60E36">
            <w:pPr>
              <w:rPr>
                <w:b/>
                <w:bCs/>
                <w:color w:val="000000"/>
                <w:sz w:val="22"/>
                <w:szCs w:val="22"/>
              </w:rPr>
            </w:pPr>
            <w:r w:rsidRPr="00BC44E2">
              <w:rPr>
                <w:sz w:val="22"/>
                <w:szCs w:val="22"/>
              </w:rPr>
              <w:t>Community Action for Safe Alternatives (CASA) (Winthrop)</w:t>
            </w:r>
          </w:p>
        </w:tc>
      </w:tr>
      <w:tr w:rsidR="001F4FF2" w:rsidRPr="00534196" w14:paraId="75518992"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40D26BF7" w14:textId="77777777" w:rsidR="001F4FF2" w:rsidRPr="00BC44E2" w:rsidRDefault="001F4FF2" w:rsidP="00D60E36">
            <w:pPr>
              <w:rPr>
                <w:b/>
                <w:bCs/>
                <w:color w:val="000000"/>
                <w:sz w:val="22"/>
                <w:szCs w:val="22"/>
              </w:rPr>
            </w:pPr>
            <w:r w:rsidRPr="00BC44E2">
              <w:rPr>
                <w:sz w:val="22"/>
                <w:szCs w:val="22"/>
              </w:rPr>
              <w:t>Courageous Sailing for Youth (Boston)</w:t>
            </w:r>
          </w:p>
        </w:tc>
      </w:tr>
      <w:tr w:rsidR="001F4FF2" w:rsidRPr="00534196" w14:paraId="260D34C5"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5417A6B1" w14:textId="77777777" w:rsidR="001F4FF2" w:rsidRPr="00BC44E2" w:rsidRDefault="001F4FF2" w:rsidP="00D60E36">
            <w:pPr>
              <w:rPr>
                <w:b/>
                <w:bCs/>
                <w:color w:val="000000"/>
                <w:sz w:val="22"/>
                <w:szCs w:val="22"/>
              </w:rPr>
            </w:pPr>
            <w:r w:rsidRPr="00BC44E2">
              <w:rPr>
                <w:sz w:val="22"/>
                <w:szCs w:val="22"/>
              </w:rPr>
              <w:t>Crossroads for Kids (Boston)</w:t>
            </w:r>
          </w:p>
        </w:tc>
      </w:tr>
      <w:tr w:rsidR="001F4FF2" w:rsidRPr="00534196" w14:paraId="0A80CD37"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63AE35EB" w14:textId="77777777" w:rsidR="001F4FF2" w:rsidRPr="00BC44E2" w:rsidRDefault="001F4FF2" w:rsidP="00D60E36">
            <w:pPr>
              <w:rPr>
                <w:b/>
                <w:bCs/>
                <w:color w:val="000000"/>
                <w:sz w:val="22"/>
                <w:szCs w:val="22"/>
              </w:rPr>
            </w:pPr>
            <w:r w:rsidRPr="00BC44E2">
              <w:rPr>
                <w:sz w:val="22"/>
                <w:szCs w:val="22"/>
              </w:rPr>
              <w:t>Digital Ready (Boston)</w:t>
            </w:r>
          </w:p>
        </w:tc>
      </w:tr>
      <w:tr w:rsidR="001F4FF2" w:rsidRPr="00534196" w14:paraId="6FF9B120"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0A4D6823" w14:textId="77777777" w:rsidR="001F4FF2" w:rsidRPr="00BC44E2" w:rsidRDefault="001F4FF2" w:rsidP="00D60E36">
            <w:pPr>
              <w:rPr>
                <w:b/>
                <w:bCs/>
                <w:color w:val="000000"/>
                <w:sz w:val="22"/>
                <w:szCs w:val="22"/>
              </w:rPr>
            </w:pPr>
            <w:r w:rsidRPr="00BC44E2">
              <w:rPr>
                <w:sz w:val="22"/>
                <w:szCs w:val="22"/>
              </w:rPr>
              <w:t>Discovering Justice (James D St Clair Court Public Education Project)</w:t>
            </w:r>
          </w:p>
        </w:tc>
      </w:tr>
      <w:tr w:rsidR="001F4FF2" w:rsidRPr="00534196" w14:paraId="0D5C3518"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590D0199" w14:textId="77777777" w:rsidR="001F4FF2" w:rsidRPr="00BC44E2" w:rsidRDefault="001F4FF2" w:rsidP="00D60E36">
            <w:pPr>
              <w:rPr>
                <w:b/>
                <w:bCs/>
                <w:color w:val="000000"/>
                <w:sz w:val="22"/>
                <w:szCs w:val="22"/>
              </w:rPr>
            </w:pPr>
            <w:r w:rsidRPr="00BC44E2">
              <w:rPr>
                <w:sz w:val="22"/>
                <w:szCs w:val="22"/>
              </w:rPr>
              <w:t>East End House (Cambridge)</w:t>
            </w:r>
          </w:p>
        </w:tc>
      </w:tr>
      <w:tr w:rsidR="001F4FF2" w:rsidRPr="00534196" w14:paraId="7B9B73A4"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256DA2C7" w14:textId="77777777" w:rsidR="001F4FF2" w:rsidRPr="00BC44E2" w:rsidRDefault="001F4FF2" w:rsidP="00D60E36">
            <w:pPr>
              <w:rPr>
                <w:b/>
                <w:bCs/>
                <w:color w:val="000000"/>
                <w:sz w:val="22"/>
                <w:szCs w:val="22"/>
              </w:rPr>
            </w:pPr>
            <w:r w:rsidRPr="00BC44E2">
              <w:rPr>
                <w:sz w:val="22"/>
                <w:szCs w:val="22"/>
              </w:rPr>
              <w:t>Educational Divide Reform (Brockton/Chelsea)</w:t>
            </w:r>
          </w:p>
        </w:tc>
      </w:tr>
      <w:tr w:rsidR="001F4FF2" w:rsidRPr="00534196" w14:paraId="02C8F31D"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15B0480D" w14:textId="77777777" w:rsidR="001F4FF2" w:rsidRPr="00BC44E2" w:rsidRDefault="001F4FF2" w:rsidP="00D60E36">
            <w:pPr>
              <w:rPr>
                <w:b/>
                <w:bCs/>
                <w:color w:val="000000"/>
                <w:sz w:val="22"/>
                <w:szCs w:val="22"/>
              </w:rPr>
            </w:pPr>
            <w:r w:rsidRPr="00BC44E2">
              <w:rPr>
                <w:sz w:val="22"/>
                <w:szCs w:val="22"/>
              </w:rPr>
              <w:t>Essex North Shore Agricultural &amp; Technical School</w:t>
            </w:r>
          </w:p>
        </w:tc>
      </w:tr>
      <w:tr w:rsidR="001F4FF2" w:rsidRPr="00534196" w14:paraId="42FE77FF"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722358B4" w14:textId="77777777" w:rsidR="001F4FF2" w:rsidRPr="00BC44E2" w:rsidRDefault="001F4FF2" w:rsidP="00D60E36">
            <w:pPr>
              <w:rPr>
                <w:b/>
                <w:bCs/>
                <w:color w:val="000000"/>
                <w:sz w:val="22"/>
                <w:szCs w:val="22"/>
              </w:rPr>
            </w:pPr>
            <w:proofErr w:type="spellStart"/>
            <w:r w:rsidRPr="00BC44E2">
              <w:rPr>
                <w:sz w:val="22"/>
                <w:szCs w:val="22"/>
              </w:rPr>
              <w:t>EVKids</w:t>
            </w:r>
            <w:proofErr w:type="spellEnd"/>
            <w:r w:rsidRPr="00BC44E2">
              <w:rPr>
                <w:sz w:val="22"/>
                <w:szCs w:val="22"/>
              </w:rPr>
              <w:t xml:space="preserve"> (Boston)</w:t>
            </w:r>
          </w:p>
        </w:tc>
      </w:tr>
      <w:tr w:rsidR="001F4FF2" w:rsidRPr="00534196" w14:paraId="1E3C5E20"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374E5A3D" w14:textId="77777777" w:rsidR="001F4FF2" w:rsidRPr="00BC44E2" w:rsidRDefault="001F4FF2" w:rsidP="00D60E36">
            <w:pPr>
              <w:rPr>
                <w:b/>
                <w:bCs/>
                <w:color w:val="000000"/>
                <w:sz w:val="22"/>
                <w:szCs w:val="22"/>
              </w:rPr>
            </w:pPr>
            <w:r w:rsidRPr="00BC44E2">
              <w:rPr>
                <w:sz w:val="22"/>
                <w:szCs w:val="22"/>
              </w:rPr>
              <w:t>Fall River Public Schools</w:t>
            </w:r>
          </w:p>
        </w:tc>
      </w:tr>
      <w:tr w:rsidR="001F4FF2" w:rsidRPr="00534196" w14:paraId="0DE2E986"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0CF3BCEE" w14:textId="77777777" w:rsidR="001F4FF2" w:rsidRPr="00BC44E2" w:rsidRDefault="001F4FF2" w:rsidP="00D60E36">
            <w:pPr>
              <w:rPr>
                <w:b/>
                <w:bCs/>
                <w:color w:val="000000"/>
                <w:sz w:val="22"/>
                <w:szCs w:val="22"/>
              </w:rPr>
            </w:pPr>
            <w:r w:rsidRPr="00BC44E2">
              <w:rPr>
                <w:sz w:val="22"/>
                <w:szCs w:val="22"/>
              </w:rPr>
              <w:t>Family Service Association (Fall River)</w:t>
            </w:r>
          </w:p>
        </w:tc>
      </w:tr>
      <w:tr w:rsidR="001F4FF2" w:rsidRPr="00534196" w14:paraId="77246C36"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552565A9" w14:textId="77777777" w:rsidR="001F4FF2" w:rsidRPr="00BC44E2" w:rsidRDefault="001F4FF2" w:rsidP="00D60E36">
            <w:pPr>
              <w:rPr>
                <w:b/>
                <w:bCs/>
                <w:color w:val="000000"/>
                <w:sz w:val="22"/>
                <w:szCs w:val="22"/>
              </w:rPr>
            </w:pPr>
            <w:r w:rsidRPr="00BC44E2">
              <w:rPr>
                <w:sz w:val="22"/>
                <w:szCs w:val="22"/>
              </w:rPr>
              <w:t>Family Services of the Merrimack Valley (Lawrence)</w:t>
            </w:r>
          </w:p>
        </w:tc>
      </w:tr>
      <w:tr w:rsidR="001F4FF2" w:rsidRPr="00534196" w14:paraId="3E694064"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4B58491B" w14:textId="77777777" w:rsidR="001F4FF2" w:rsidRPr="00BC44E2" w:rsidRDefault="001F4FF2" w:rsidP="00D60E36">
            <w:pPr>
              <w:rPr>
                <w:b/>
                <w:bCs/>
                <w:color w:val="000000"/>
                <w:sz w:val="22"/>
                <w:szCs w:val="22"/>
              </w:rPr>
            </w:pPr>
            <w:r w:rsidRPr="00BC44E2">
              <w:rPr>
                <w:sz w:val="22"/>
                <w:szCs w:val="22"/>
              </w:rPr>
              <w:t>Farrington Memorial (Farrington Nature Linc) (Cambridge/Malden/Somerville)</w:t>
            </w:r>
          </w:p>
        </w:tc>
      </w:tr>
      <w:tr w:rsidR="001F4FF2" w:rsidRPr="00534196" w14:paraId="554C66CC"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66D821B4" w14:textId="77777777" w:rsidR="001F4FF2" w:rsidRPr="00BC44E2" w:rsidRDefault="001F4FF2" w:rsidP="00D60E36">
            <w:pPr>
              <w:rPr>
                <w:b/>
                <w:bCs/>
                <w:color w:val="000000"/>
                <w:sz w:val="22"/>
                <w:szCs w:val="22"/>
              </w:rPr>
            </w:pPr>
            <w:r w:rsidRPr="00BC44E2">
              <w:rPr>
                <w:sz w:val="22"/>
                <w:szCs w:val="22"/>
              </w:rPr>
              <w:t>For Kids Only Afterschool (Everett/Revere)</w:t>
            </w:r>
          </w:p>
        </w:tc>
      </w:tr>
      <w:tr w:rsidR="001F4FF2" w:rsidRPr="00534196" w14:paraId="4D6E4E7B"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6F1081AA" w14:textId="77777777" w:rsidR="001F4FF2" w:rsidRPr="00BC44E2" w:rsidRDefault="001F4FF2" w:rsidP="00D60E36">
            <w:pPr>
              <w:rPr>
                <w:b/>
                <w:bCs/>
                <w:color w:val="000000"/>
                <w:sz w:val="22"/>
                <w:szCs w:val="22"/>
              </w:rPr>
            </w:pPr>
            <w:r w:rsidRPr="00BC44E2">
              <w:rPr>
                <w:sz w:val="22"/>
                <w:szCs w:val="22"/>
              </w:rPr>
              <w:t>Friends of the Rafael Hernandez School (Boston)</w:t>
            </w:r>
          </w:p>
        </w:tc>
      </w:tr>
      <w:tr w:rsidR="001F4FF2" w:rsidRPr="00534196" w14:paraId="03C68A8A"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1BC59A1B" w14:textId="77777777" w:rsidR="001F4FF2" w:rsidRPr="00BC44E2" w:rsidRDefault="001F4FF2" w:rsidP="00D60E36">
            <w:pPr>
              <w:rPr>
                <w:b/>
                <w:bCs/>
                <w:color w:val="000000"/>
                <w:sz w:val="22"/>
                <w:szCs w:val="22"/>
              </w:rPr>
            </w:pPr>
            <w:r w:rsidRPr="00BC44E2">
              <w:rPr>
                <w:sz w:val="22"/>
                <w:szCs w:val="22"/>
              </w:rPr>
              <w:t>Future Chefs (Boston)</w:t>
            </w:r>
          </w:p>
        </w:tc>
      </w:tr>
      <w:tr w:rsidR="001F4FF2" w:rsidRPr="00534196" w14:paraId="493CB394"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72BD8840" w14:textId="77777777" w:rsidR="001F4FF2" w:rsidRPr="00BC44E2" w:rsidRDefault="001F4FF2" w:rsidP="00D60E36">
            <w:pPr>
              <w:rPr>
                <w:b/>
                <w:bCs/>
                <w:color w:val="000000"/>
                <w:sz w:val="22"/>
                <w:szCs w:val="22"/>
              </w:rPr>
            </w:pPr>
            <w:r w:rsidRPr="00BC44E2">
              <w:rPr>
                <w:sz w:val="22"/>
                <w:szCs w:val="22"/>
              </w:rPr>
              <w:t>Gateway Regional School District (Huntington)</w:t>
            </w:r>
          </w:p>
        </w:tc>
      </w:tr>
      <w:tr w:rsidR="001F4FF2" w:rsidRPr="00534196" w14:paraId="4A87FA84"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38C21A4B" w14:textId="77777777" w:rsidR="001F4FF2" w:rsidRPr="00BC44E2" w:rsidRDefault="001F4FF2" w:rsidP="00D60E36">
            <w:pPr>
              <w:rPr>
                <w:b/>
                <w:bCs/>
                <w:color w:val="000000"/>
                <w:sz w:val="22"/>
                <w:szCs w:val="22"/>
              </w:rPr>
            </w:pPr>
            <w:r w:rsidRPr="00BC44E2">
              <w:rPr>
                <w:sz w:val="22"/>
                <w:szCs w:val="22"/>
              </w:rPr>
              <w:t>Gateways to Jewish Education (Torah Academy)</w:t>
            </w:r>
          </w:p>
        </w:tc>
      </w:tr>
      <w:tr w:rsidR="001F4FF2" w:rsidRPr="00534196" w14:paraId="526813E8"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5DA27C42" w14:textId="77777777" w:rsidR="001F4FF2" w:rsidRPr="00BC44E2" w:rsidRDefault="001F4FF2" w:rsidP="00D60E36">
            <w:pPr>
              <w:rPr>
                <w:b/>
                <w:bCs/>
                <w:color w:val="000000"/>
                <w:sz w:val="22"/>
                <w:szCs w:val="22"/>
              </w:rPr>
            </w:pPr>
            <w:r w:rsidRPr="00BC44E2">
              <w:rPr>
                <w:sz w:val="22"/>
                <w:szCs w:val="22"/>
              </w:rPr>
              <w:t>Girl Scouts of Eastern MA (Waltham/Andover/Reading/Plymouth)</w:t>
            </w:r>
          </w:p>
        </w:tc>
      </w:tr>
      <w:tr w:rsidR="001F4FF2" w:rsidRPr="00534196" w14:paraId="0DE7C45F"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7DD07D79" w14:textId="77777777" w:rsidR="001F4FF2" w:rsidRPr="00BC44E2" w:rsidRDefault="001F4FF2" w:rsidP="00D60E36">
            <w:pPr>
              <w:rPr>
                <w:b/>
                <w:bCs/>
                <w:color w:val="000000"/>
                <w:sz w:val="22"/>
                <w:szCs w:val="22"/>
              </w:rPr>
            </w:pPr>
            <w:r w:rsidRPr="00BC44E2">
              <w:rPr>
                <w:sz w:val="22"/>
                <w:szCs w:val="22"/>
              </w:rPr>
              <w:t>Girls Inc of Lynn</w:t>
            </w:r>
          </w:p>
        </w:tc>
      </w:tr>
      <w:tr w:rsidR="001F4FF2" w:rsidRPr="00534196" w14:paraId="7A7D4E3E"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0F651887" w14:textId="77777777" w:rsidR="001F4FF2" w:rsidRPr="00BC44E2" w:rsidRDefault="001F4FF2" w:rsidP="00D60E36">
            <w:pPr>
              <w:rPr>
                <w:b/>
                <w:bCs/>
                <w:color w:val="000000"/>
                <w:sz w:val="22"/>
                <w:szCs w:val="22"/>
              </w:rPr>
            </w:pPr>
            <w:r w:rsidRPr="00BC44E2">
              <w:rPr>
                <w:sz w:val="22"/>
                <w:szCs w:val="22"/>
              </w:rPr>
              <w:t>Girls Inc of the Valley (Holyoke)</w:t>
            </w:r>
          </w:p>
        </w:tc>
      </w:tr>
      <w:tr w:rsidR="001F4FF2" w:rsidRPr="00534196" w14:paraId="5246F569"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342FA885" w14:textId="77777777" w:rsidR="001F4FF2" w:rsidRPr="00BC44E2" w:rsidRDefault="001F4FF2" w:rsidP="00D60E36">
            <w:pPr>
              <w:rPr>
                <w:b/>
                <w:bCs/>
                <w:color w:val="000000"/>
                <w:sz w:val="22"/>
                <w:szCs w:val="22"/>
              </w:rPr>
            </w:pPr>
            <w:r w:rsidRPr="00BC44E2">
              <w:rPr>
                <w:sz w:val="22"/>
                <w:szCs w:val="22"/>
              </w:rPr>
              <w:t>Greater Lawrence Technical School</w:t>
            </w:r>
          </w:p>
        </w:tc>
      </w:tr>
      <w:tr w:rsidR="001F4FF2" w:rsidRPr="00534196" w14:paraId="10145ED8"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0741AE37" w14:textId="77777777" w:rsidR="001F4FF2" w:rsidRPr="00BC44E2" w:rsidRDefault="001F4FF2" w:rsidP="00D60E36">
            <w:pPr>
              <w:rPr>
                <w:b/>
                <w:bCs/>
                <w:color w:val="000000"/>
                <w:sz w:val="22"/>
                <w:szCs w:val="22"/>
              </w:rPr>
            </w:pPr>
            <w:r w:rsidRPr="00BC44E2">
              <w:rPr>
                <w:sz w:val="22"/>
                <w:szCs w:val="22"/>
              </w:rPr>
              <w:t>Groundwork Lawrence</w:t>
            </w:r>
          </w:p>
        </w:tc>
      </w:tr>
      <w:tr w:rsidR="001F4FF2" w:rsidRPr="00534196" w14:paraId="75593B56"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78872D74" w14:textId="77777777" w:rsidR="001F4FF2" w:rsidRPr="00BC44E2" w:rsidRDefault="001F4FF2" w:rsidP="00D60E36">
            <w:pPr>
              <w:rPr>
                <w:b/>
                <w:bCs/>
                <w:color w:val="000000"/>
                <w:sz w:val="22"/>
                <w:szCs w:val="22"/>
              </w:rPr>
            </w:pPr>
            <w:r w:rsidRPr="00BC44E2">
              <w:rPr>
                <w:sz w:val="22"/>
                <w:szCs w:val="22"/>
              </w:rPr>
              <w:t>Haverhill Public Schools</w:t>
            </w:r>
          </w:p>
        </w:tc>
      </w:tr>
      <w:tr w:rsidR="001F4FF2" w:rsidRPr="00534196" w14:paraId="1511CB63"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7B4646C1" w14:textId="77777777" w:rsidR="001F4FF2" w:rsidRPr="00BC44E2" w:rsidRDefault="001F4FF2" w:rsidP="00D60E36">
            <w:pPr>
              <w:rPr>
                <w:b/>
                <w:bCs/>
                <w:color w:val="000000"/>
                <w:sz w:val="22"/>
                <w:szCs w:val="22"/>
              </w:rPr>
            </w:pPr>
            <w:r w:rsidRPr="00BC44E2">
              <w:rPr>
                <w:sz w:val="22"/>
                <w:szCs w:val="22"/>
              </w:rPr>
              <w:t>Health Resources in Action (The LEAH Project) (Boston/Cambridge)</w:t>
            </w:r>
          </w:p>
        </w:tc>
      </w:tr>
      <w:tr w:rsidR="001F4FF2" w:rsidRPr="00534196" w14:paraId="091A62B7"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66B451F4" w14:textId="77777777" w:rsidR="001F4FF2" w:rsidRPr="00BC44E2" w:rsidRDefault="001F4FF2" w:rsidP="00D60E36">
            <w:pPr>
              <w:rPr>
                <w:b/>
                <w:bCs/>
                <w:color w:val="000000"/>
                <w:sz w:val="22"/>
                <w:szCs w:val="22"/>
              </w:rPr>
            </w:pPr>
            <w:r w:rsidRPr="00BC44E2">
              <w:rPr>
                <w:sz w:val="22"/>
                <w:szCs w:val="22"/>
              </w:rPr>
              <w:t>Holyoke Public Schools</w:t>
            </w:r>
          </w:p>
        </w:tc>
      </w:tr>
      <w:tr w:rsidR="001F4FF2" w:rsidRPr="00534196" w14:paraId="2FFF32BD"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5449B78F" w14:textId="77777777" w:rsidR="001F4FF2" w:rsidRPr="00BC44E2" w:rsidRDefault="001F4FF2" w:rsidP="00D60E36">
            <w:pPr>
              <w:rPr>
                <w:b/>
                <w:bCs/>
                <w:color w:val="000000"/>
                <w:sz w:val="22"/>
                <w:szCs w:val="22"/>
              </w:rPr>
            </w:pPr>
            <w:r w:rsidRPr="00BC44E2">
              <w:rPr>
                <w:sz w:val="22"/>
                <w:szCs w:val="22"/>
              </w:rPr>
              <w:t>Homework House (Holyoke)</w:t>
            </w:r>
          </w:p>
        </w:tc>
      </w:tr>
      <w:tr w:rsidR="001F4FF2" w:rsidRPr="00534196" w14:paraId="16EAABE5"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6C4A3EE5" w14:textId="77777777" w:rsidR="001F4FF2" w:rsidRPr="00BC44E2" w:rsidRDefault="001F4FF2" w:rsidP="00D60E36">
            <w:pPr>
              <w:rPr>
                <w:b/>
                <w:bCs/>
                <w:color w:val="000000"/>
                <w:sz w:val="22"/>
                <w:szCs w:val="22"/>
              </w:rPr>
            </w:pPr>
            <w:r w:rsidRPr="00BC44E2">
              <w:rPr>
                <w:sz w:val="22"/>
                <w:szCs w:val="22"/>
              </w:rPr>
              <w:t>Hoops &amp; Homework (Framingham)</w:t>
            </w:r>
          </w:p>
        </w:tc>
      </w:tr>
      <w:tr w:rsidR="001F4FF2" w:rsidRPr="00534196" w14:paraId="5C727011"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43D11C2D" w14:textId="77777777" w:rsidR="001F4FF2" w:rsidRPr="00BC44E2" w:rsidRDefault="001F4FF2" w:rsidP="00D60E36">
            <w:pPr>
              <w:rPr>
                <w:b/>
                <w:bCs/>
                <w:color w:val="000000"/>
                <w:sz w:val="22"/>
                <w:szCs w:val="22"/>
              </w:rPr>
            </w:pPr>
            <w:r w:rsidRPr="00BC44E2">
              <w:rPr>
                <w:sz w:val="22"/>
                <w:szCs w:val="22"/>
              </w:rPr>
              <w:t>Hoosac Valley Regional School District (Cheshire)</w:t>
            </w:r>
          </w:p>
        </w:tc>
      </w:tr>
      <w:tr w:rsidR="001F4FF2" w:rsidRPr="00534196" w14:paraId="1D736BAC"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2D4231AA" w14:textId="77777777" w:rsidR="001F4FF2" w:rsidRPr="00BC44E2" w:rsidRDefault="001F4FF2" w:rsidP="00D60E36">
            <w:pPr>
              <w:rPr>
                <w:b/>
                <w:bCs/>
                <w:color w:val="000000"/>
                <w:sz w:val="22"/>
                <w:szCs w:val="22"/>
              </w:rPr>
            </w:pPr>
            <w:r w:rsidRPr="00BC44E2">
              <w:rPr>
                <w:sz w:val="22"/>
                <w:szCs w:val="22"/>
              </w:rPr>
              <w:t>House of Peace &amp; Education (HOPE) (Gardner)</w:t>
            </w:r>
          </w:p>
        </w:tc>
      </w:tr>
      <w:tr w:rsidR="001F4FF2" w:rsidRPr="00534196" w14:paraId="21D3B730"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6FF6647F" w14:textId="77777777" w:rsidR="001F4FF2" w:rsidRPr="00BC44E2" w:rsidRDefault="001F4FF2" w:rsidP="00D60E36">
            <w:pPr>
              <w:rPr>
                <w:b/>
                <w:bCs/>
                <w:color w:val="000000"/>
                <w:sz w:val="22"/>
                <w:szCs w:val="22"/>
              </w:rPr>
            </w:pPr>
            <w:r w:rsidRPr="00BC44E2">
              <w:rPr>
                <w:sz w:val="22"/>
                <w:szCs w:val="22"/>
              </w:rPr>
              <w:t>Housing Families (Malden/Chelsea)</w:t>
            </w:r>
          </w:p>
        </w:tc>
      </w:tr>
      <w:tr w:rsidR="001F4FF2" w:rsidRPr="00534196" w14:paraId="68793856"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522767A1" w14:textId="77777777" w:rsidR="001F4FF2" w:rsidRPr="00BC44E2" w:rsidRDefault="001F4FF2" w:rsidP="00D60E36">
            <w:pPr>
              <w:rPr>
                <w:b/>
                <w:bCs/>
                <w:color w:val="000000"/>
                <w:sz w:val="22"/>
                <w:szCs w:val="22"/>
              </w:rPr>
            </w:pPr>
            <w:r w:rsidRPr="00BC44E2">
              <w:rPr>
                <w:sz w:val="22"/>
                <w:szCs w:val="22"/>
              </w:rPr>
              <w:t>Innovation Academy Charter School (Tyngsborough)</w:t>
            </w:r>
          </w:p>
        </w:tc>
      </w:tr>
      <w:tr w:rsidR="001F4FF2" w:rsidRPr="00534196" w14:paraId="12708401"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0D73300F" w14:textId="77777777" w:rsidR="001F4FF2" w:rsidRPr="00BC44E2" w:rsidRDefault="001F4FF2" w:rsidP="00D60E36">
            <w:pPr>
              <w:rPr>
                <w:b/>
                <w:bCs/>
                <w:color w:val="000000"/>
                <w:sz w:val="22"/>
                <w:szCs w:val="22"/>
              </w:rPr>
            </w:pPr>
            <w:r w:rsidRPr="00BC44E2">
              <w:rPr>
                <w:sz w:val="22"/>
                <w:szCs w:val="22"/>
              </w:rPr>
              <w:t>Kids in Tech (KIT) (Lowell)</w:t>
            </w:r>
          </w:p>
        </w:tc>
      </w:tr>
      <w:tr w:rsidR="001F4FF2" w:rsidRPr="00534196" w14:paraId="4D75FBC4"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0184D603" w14:textId="77777777" w:rsidR="001F4FF2" w:rsidRPr="00BC44E2" w:rsidRDefault="001F4FF2" w:rsidP="00D60E36">
            <w:pPr>
              <w:rPr>
                <w:b/>
                <w:bCs/>
                <w:color w:val="000000"/>
                <w:sz w:val="22"/>
                <w:szCs w:val="22"/>
              </w:rPr>
            </w:pPr>
            <w:r w:rsidRPr="00BC44E2">
              <w:rPr>
                <w:sz w:val="22"/>
                <w:szCs w:val="22"/>
              </w:rPr>
              <w:t>Latino Education Institute - Worcester State Foundation</w:t>
            </w:r>
          </w:p>
        </w:tc>
      </w:tr>
      <w:tr w:rsidR="001F4FF2" w:rsidRPr="00534196" w14:paraId="073A2F20"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42486A5D" w14:textId="77777777" w:rsidR="001F4FF2" w:rsidRPr="00BC44E2" w:rsidRDefault="001F4FF2" w:rsidP="00D60E36">
            <w:pPr>
              <w:rPr>
                <w:b/>
                <w:bCs/>
                <w:color w:val="000000"/>
                <w:sz w:val="22"/>
                <w:szCs w:val="22"/>
              </w:rPr>
            </w:pPr>
            <w:r w:rsidRPr="00BC44E2">
              <w:rPr>
                <w:sz w:val="22"/>
                <w:szCs w:val="22"/>
              </w:rPr>
              <w:t>LEAP for Education (Lynn/Salem)</w:t>
            </w:r>
          </w:p>
        </w:tc>
      </w:tr>
      <w:tr w:rsidR="001F4FF2" w:rsidRPr="00534196" w14:paraId="2DA8754A"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5E2E9219" w14:textId="77777777" w:rsidR="001F4FF2" w:rsidRPr="00BC44E2" w:rsidRDefault="001F4FF2" w:rsidP="00D60E36">
            <w:pPr>
              <w:rPr>
                <w:b/>
                <w:bCs/>
                <w:color w:val="000000"/>
                <w:sz w:val="22"/>
                <w:szCs w:val="22"/>
              </w:rPr>
            </w:pPr>
            <w:r w:rsidRPr="00BC44E2">
              <w:rPr>
                <w:sz w:val="22"/>
                <w:szCs w:val="22"/>
              </w:rPr>
              <w:lastRenderedPageBreak/>
              <w:t>Lee Public Schools</w:t>
            </w:r>
          </w:p>
        </w:tc>
      </w:tr>
      <w:tr w:rsidR="001F4FF2" w:rsidRPr="00534196" w14:paraId="29704F14"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32A8661C" w14:textId="77777777" w:rsidR="001F4FF2" w:rsidRPr="00BC44E2" w:rsidRDefault="001F4FF2" w:rsidP="00D60E36">
            <w:pPr>
              <w:rPr>
                <w:b/>
                <w:bCs/>
                <w:color w:val="000000"/>
                <w:sz w:val="22"/>
                <w:szCs w:val="22"/>
              </w:rPr>
            </w:pPr>
            <w:r w:rsidRPr="00BC44E2">
              <w:rPr>
                <w:sz w:val="22"/>
                <w:szCs w:val="22"/>
              </w:rPr>
              <w:t>Lee Youth Association</w:t>
            </w:r>
          </w:p>
        </w:tc>
      </w:tr>
      <w:tr w:rsidR="001F4FF2" w:rsidRPr="00534196" w14:paraId="675DD2E3"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54966CC9" w14:textId="77777777" w:rsidR="001F4FF2" w:rsidRPr="00BC44E2" w:rsidRDefault="001F4FF2" w:rsidP="00D60E36">
            <w:pPr>
              <w:rPr>
                <w:b/>
                <w:bCs/>
                <w:color w:val="000000"/>
                <w:sz w:val="22"/>
                <w:szCs w:val="22"/>
              </w:rPr>
            </w:pPr>
            <w:r w:rsidRPr="00BC44E2">
              <w:rPr>
                <w:sz w:val="22"/>
                <w:szCs w:val="22"/>
              </w:rPr>
              <w:t>Lowell Public Schools</w:t>
            </w:r>
          </w:p>
        </w:tc>
      </w:tr>
      <w:tr w:rsidR="001F4FF2" w:rsidRPr="00534196" w14:paraId="51CB3A26"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157029A8" w14:textId="77777777" w:rsidR="001F4FF2" w:rsidRPr="00BC44E2" w:rsidRDefault="001F4FF2" w:rsidP="00D60E36">
            <w:pPr>
              <w:rPr>
                <w:b/>
                <w:bCs/>
                <w:color w:val="000000"/>
                <w:sz w:val="22"/>
                <w:szCs w:val="22"/>
              </w:rPr>
            </w:pPr>
            <w:r w:rsidRPr="00BC44E2">
              <w:rPr>
                <w:sz w:val="22"/>
                <w:szCs w:val="22"/>
              </w:rPr>
              <w:t>LUK Crisis Center (Fitchburg)</w:t>
            </w:r>
          </w:p>
        </w:tc>
      </w:tr>
      <w:tr w:rsidR="001F4FF2" w:rsidRPr="00534196" w14:paraId="5DFF419B"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7C8298C5" w14:textId="77777777" w:rsidR="001F4FF2" w:rsidRPr="00BC44E2" w:rsidRDefault="001F4FF2" w:rsidP="00D60E36">
            <w:pPr>
              <w:rPr>
                <w:b/>
                <w:bCs/>
                <w:color w:val="000000"/>
                <w:sz w:val="22"/>
                <w:szCs w:val="22"/>
              </w:rPr>
            </w:pPr>
            <w:r w:rsidRPr="00BC44E2">
              <w:rPr>
                <w:sz w:val="22"/>
                <w:szCs w:val="22"/>
              </w:rPr>
              <w:t>Lunenburg Public Schools</w:t>
            </w:r>
          </w:p>
        </w:tc>
      </w:tr>
      <w:tr w:rsidR="001F4FF2" w:rsidRPr="00534196" w14:paraId="3A88660B"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2484BA84" w14:textId="77777777" w:rsidR="001F4FF2" w:rsidRPr="00BC44E2" w:rsidRDefault="001F4FF2" w:rsidP="00D60E36">
            <w:pPr>
              <w:rPr>
                <w:b/>
                <w:bCs/>
                <w:color w:val="000000"/>
                <w:sz w:val="22"/>
                <w:szCs w:val="22"/>
              </w:rPr>
            </w:pPr>
            <w:r w:rsidRPr="00BC44E2">
              <w:rPr>
                <w:sz w:val="22"/>
                <w:szCs w:val="22"/>
              </w:rPr>
              <w:t>Martha's Vineyard Boys &amp; Girls Club</w:t>
            </w:r>
          </w:p>
        </w:tc>
      </w:tr>
      <w:tr w:rsidR="001F4FF2" w:rsidRPr="00534196" w14:paraId="060E887E"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1DBF8AB1" w14:textId="77777777" w:rsidR="001F4FF2" w:rsidRPr="00BC44E2" w:rsidRDefault="001F4FF2" w:rsidP="00D60E36">
            <w:pPr>
              <w:rPr>
                <w:b/>
                <w:bCs/>
                <w:color w:val="000000"/>
                <w:sz w:val="22"/>
                <w:szCs w:val="22"/>
              </w:rPr>
            </w:pPr>
            <w:r w:rsidRPr="00BC44E2">
              <w:rPr>
                <w:i/>
                <w:iCs/>
                <w:sz w:val="22"/>
                <w:szCs w:val="22"/>
              </w:rPr>
              <w:t>Mass Audubon (Lowell/</w:t>
            </w:r>
            <w:proofErr w:type="gramStart"/>
            <w:r w:rsidRPr="00BC44E2">
              <w:rPr>
                <w:i/>
                <w:iCs/>
                <w:sz w:val="22"/>
                <w:szCs w:val="22"/>
              </w:rPr>
              <w:t>Statewide)*</w:t>
            </w:r>
            <w:proofErr w:type="gramEnd"/>
          </w:p>
        </w:tc>
      </w:tr>
      <w:tr w:rsidR="001F4FF2" w:rsidRPr="00534196" w14:paraId="70887220"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76970843" w14:textId="77777777" w:rsidR="001F4FF2" w:rsidRPr="00BC44E2" w:rsidRDefault="001F4FF2" w:rsidP="00D60E36">
            <w:pPr>
              <w:rPr>
                <w:b/>
                <w:bCs/>
                <w:color w:val="000000"/>
                <w:sz w:val="22"/>
                <w:szCs w:val="22"/>
              </w:rPr>
            </w:pPr>
            <w:r w:rsidRPr="00BC44E2">
              <w:rPr>
                <w:i/>
                <w:iCs/>
                <w:sz w:val="22"/>
                <w:szCs w:val="22"/>
              </w:rPr>
              <w:t>Mass Mentoring Partnership (Statewide)*</w:t>
            </w:r>
          </w:p>
        </w:tc>
      </w:tr>
      <w:tr w:rsidR="001F4FF2" w:rsidRPr="00534196" w14:paraId="00A424B5"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3D8F1B87" w14:textId="77777777" w:rsidR="001F4FF2" w:rsidRPr="00BC44E2" w:rsidRDefault="001F4FF2" w:rsidP="00D60E36">
            <w:pPr>
              <w:rPr>
                <w:b/>
                <w:bCs/>
                <w:color w:val="000000"/>
                <w:sz w:val="22"/>
                <w:szCs w:val="22"/>
              </w:rPr>
            </w:pPr>
            <w:r w:rsidRPr="00BC44E2">
              <w:rPr>
                <w:i/>
                <w:iCs/>
                <w:sz w:val="22"/>
                <w:szCs w:val="22"/>
              </w:rPr>
              <w:t>Massachusetts Afterschool Partnership (MAP) (Statewide)*</w:t>
            </w:r>
          </w:p>
        </w:tc>
      </w:tr>
      <w:tr w:rsidR="001F4FF2" w:rsidRPr="00534196" w14:paraId="2C5AC99D"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3420F192" w14:textId="77777777" w:rsidR="001F4FF2" w:rsidRPr="00BC44E2" w:rsidRDefault="001F4FF2" w:rsidP="00D60E36">
            <w:pPr>
              <w:rPr>
                <w:b/>
                <w:bCs/>
                <w:color w:val="000000"/>
                <w:sz w:val="22"/>
                <w:szCs w:val="22"/>
              </w:rPr>
            </w:pPr>
            <w:r w:rsidRPr="00BC44E2">
              <w:rPr>
                <w:sz w:val="22"/>
                <w:szCs w:val="22"/>
              </w:rPr>
              <w:t xml:space="preserve">Massachusetts College of Art &amp; Design - </w:t>
            </w:r>
            <w:proofErr w:type="spellStart"/>
            <w:r w:rsidRPr="00BC44E2">
              <w:rPr>
                <w:sz w:val="22"/>
                <w:szCs w:val="22"/>
              </w:rPr>
              <w:t>Artward</w:t>
            </w:r>
            <w:proofErr w:type="spellEnd"/>
            <w:r w:rsidRPr="00BC44E2">
              <w:rPr>
                <w:sz w:val="22"/>
                <w:szCs w:val="22"/>
              </w:rPr>
              <w:t xml:space="preserve"> Bound (Boston)</w:t>
            </w:r>
          </w:p>
        </w:tc>
      </w:tr>
      <w:tr w:rsidR="001F4FF2" w:rsidRPr="00534196" w14:paraId="558721AD"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31F54FFF" w14:textId="77777777" w:rsidR="001F4FF2" w:rsidRPr="00BC44E2" w:rsidRDefault="001F4FF2" w:rsidP="00D60E36">
            <w:pPr>
              <w:rPr>
                <w:b/>
                <w:bCs/>
                <w:color w:val="000000"/>
                <w:sz w:val="22"/>
                <w:szCs w:val="22"/>
              </w:rPr>
            </w:pPr>
            <w:r w:rsidRPr="00BC44E2">
              <w:rPr>
                <w:sz w:val="22"/>
                <w:szCs w:val="22"/>
              </w:rPr>
              <w:t>Merrimack Valley YMCA (Lawrence/Methuen/Andover)</w:t>
            </w:r>
          </w:p>
        </w:tc>
      </w:tr>
      <w:tr w:rsidR="001F4FF2" w:rsidRPr="00534196" w14:paraId="5DF774B3"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3C23BDC5" w14:textId="77777777" w:rsidR="001F4FF2" w:rsidRPr="00BC44E2" w:rsidRDefault="001F4FF2" w:rsidP="00D60E36">
            <w:pPr>
              <w:rPr>
                <w:b/>
                <w:bCs/>
                <w:color w:val="000000"/>
                <w:sz w:val="22"/>
                <w:szCs w:val="22"/>
              </w:rPr>
            </w:pPr>
            <w:r w:rsidRPr="00BC44E2">
              <w:rPr>
                <w:sz w:val="22"/>
                <w:szCs w:val="22"/>
              </w:rPr>
              <w:t>MetroWest YMCA (Framingham)</w:t>
            </w:r>
          </w:p>
        </w:tc>
      </w:tr>
      <w:tr w:rsidR="001F4FF2" w:rsidRPr="00534196" w14:paraId="283EB956"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7944CE04" w14:textId="77777777" w:rsidR="001F4FF2" w:rsidRPr="00BC44E2" w:rsidRDefault="001F4FF2" w:rsidP="00D60E36">
            <w:pPr>
              <w:rPr>
                <w:b/>
                <w:bCs/>
                <w:color w:val="000000"/>
                <w:sz w:val="22"/>
                <w:szCs w:val="22"/>
              </w:rPr>
            </w:pPr>
            <w:r w:rsidRPr="00BC44E2">
              <w:rPr>
                <w:sz w:val="22"/>
                <w:szCs w:val="22"/>
              </w:rPr>
              <w:t>Minuteman Regional Vocational Technical High School (Lexington)</w:t>
            </w:r>
          </w:p>
        </w:tc>
      </w:tr>
      <w:tr w:rsidR="001F4FF2" w:rsidRPr="00534196" w14:paraId="412A6C15"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0958D83C" w14:textId="77777777" w:rsidR="001F4FF2" w:rsidRPr="00BC44E2" w:rsidRDefault="001F4FF2" w:rsidP="00D60E36">
            <w:pPr>
              <w:rPr>
                <w:b/>
                <w:bCs/>
                <w:color w:val="000000"/>
                <w:sz w:val="22"/>
                <w:szCs w:val="22"/>
              </w:rPr>
            </w:pPr>
            <w:r w:rsidRPr="00BC44E2">
              <w:rPr>
                <w:sz w:val="22"/>
                <w:szCs w:val="22"/>
              </w:rPr>
              <w:t>Mothers for Justice &amp; Equality (Boston)</w:t>
            </w:r>
          </w:p>
        </w:tc>
      </w:tr>
      <w:tr w:rsidR="001F4FF2" w:rsidRPr="00534196" w14:paraId="23F153BA"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1381480F" w14:textId="77777777" w:rsidR="001F4FF2" w:rsidRPr="00BC44E2" w:rsidRDefault="001F4FF2" w:rsidP="00D60E36">
            <w:pPr>
              <w:rPr>
                <w:b/>
                <w:bCs/>
                <w:color w:val="000000"/>
                <w:sz w:val="22"/>
                <w:szCs w:val="22"/>
              </w:rPr>
            </w:pPr>
            <w:r w:rsidRPr="00BC44E2">
              <w:rPr>
                <w:sz w:val="22"/>
                <w:szCs w:val="22"/>
              </w:rPr>
              <w:t>Música Franklin (Greenfield/Turners Falls)</w:t>
            </w:r>
          </w:p>
        </w:tc>
      </w:tr>
      <w:tr w:rsidR="001F4FF2" w:rsidRPr="00534196" w14:paraId="3A580B75"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7C25C701" w14:textId="77777777" w:rsidR="001F4FF2" w:rsidRPr="00BC44E2" w:rsidRDefault="001F4FF2" w:rsidP="00D60E36">
            <w:pPr>
              <w:rPr>
                <w:b/>
                <w:bCs/>
                <w:color w:val="000000"/>
                <w:sz w:val="22"/>
                <w:szCs w:val="22"/>
              </w:rPr>
            </w:pPr>
            <w:r w:rsidRPr="00BC44E2">
              <w:rPr>
                <w:sz w:val="22"/>
                <w:szCs w:val="22"/>
              </w:rPr>
              <w:t>Mystic Learning Center (Somerville)</w:t>
            </w:r>
          </w:p>
        </w:tc>
      </w:tr>
      <w:tr w:rsidR="001F4FF2" w:rsidRPr="00534196" w14:paraId="71798921"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5EBC50C8" w14:textId="77777777" w:rsidR="001F4FF2" w:rsidRPr="00BC44E2" w:rsidRDefault="001F4FF2" w:rsidP="00D60E36">
            <w:pPr>
              <w:rPr>
                <w:b/>
                <w:bCs/>
                <w:color w:val="000000"/>
                <w:sz w:val="22"/>
                <w:szCs w:val="22"/>
              </w:rPr>
            </w:pPr>
            <w:r w:rsidRPr="00BC44E2">
              <w:rPr>
                <w:sz w:val="22"/>
                <w:szCs w:val="22"/>
              </w:rPr>
              <w:t>Mystic Valley YMCA (Malden/Medford)</w:t>
            </w:r>
          </w:p>
        </w:tc>
      </w:tr>
      <w:tr w:rsidR="001F4FF2" w:rsidRPr="00534196" w14:paraId="6AC9D105"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5E8EA582" w14:textId="77777777" w:rsidR="001F4FF2" w:rsidRPr="00BC44E2" w:rsidRDefault="001F4FF2" w:rsidP="00D60E36">
            <w:pPr>
              <w:rPr>
                <w:b/>
                <w:bCs/>
                <w:color w:val="000000"/>
                <w:sz w:val="22"/>
                <w:szCs w:val="22"/>
              </w:rPr>
            </w:pPr>
            <w:r w:rsidRPr="00BC44E2">
              <w:rPr>
                <w:sz w:val="22"/>
                <w:szCs w:val="22"/>
              </w:rPr>
              <w:t>Nauset Regional School District</w:t>
            </w:r>
          </w:p>
        </w:tc>
      </w:tr>
      <w:tr w:rsidR="001F4FF2" w:rsidRPr="00534196" w14:paraId="72AF92AF"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5B649198" w14:textId="77777777" w:rsidR="001F4FF2" w:rsidRPr="00BC44E2" w:rsidRDefault="001F4FF2" w:rsidP="00D60E36">
            <w:pPr>
              <w:rPr>
                <w:b/>
                <w:bCs/>
                <w:color w:val="000000"/>
                <w:sz w:val="22"/>
                <w:szCs w:val="22"/>
              </w:rPr>
            </w:pPr>
            <w:r w:rsidRPr="00BC44E2">
              <w:rPr>
                <w:sz w:val="22"/>
                <w:szCs w:val="22"/>
              </w:rPr>
              <w:t>New American Association of MA (Lynn/Lowell)</w:t>
            </w:r>
          </w:p>
        </w:tc>
      </w:tr>
      <w:tr w:rsidR="001F4FF2" w:rsidRPr="00534196" w14:paraId="4B75DE1E"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549B4460" w14:textId="77777777" w:rsidR="001F4FF2" w:rsidRPr="00BC44E2" w:rsidRDefault="001F4FF2" w:rsidP="00D60E36">
            <w:pPr>
              <w:rPr>
                <w:b/>
                <w:bCs/>
                <w:color w:val="000000"/>
                <w:sz w:val="22"/>
                <w:szCs w:val="22"/>
              </w:rPr>
            </w:pPr>
            <w:r w:rsidRPr="00BC44E2">
              <w:rPr>
                <w:sz w:val="22"/>
                <w:szCs w:val="22"/>
              </w:rPr>
              <w:t>New Bedford Art Museum/</w:t>
            </w:r>
            <w:proofErr w:type="spellStart"/>
            <w:r w:rsidRPr="00BC44E2">
              <w:rPr>
                <w:sz w:val="22"/>
                <w:szCs w:val="22"/>
              </w:rPr>
              <w:t>ArtWorks</w:t>
            </w:r>
            <w:proofErr w:type="spellEnd"/>
            <w:r w:rsidRPr="00BC44E2">
              <w:rPr>
                <w:sz w:val="22"/>
                <w:szCs w:val="22"/>
              </w:rPr>
              <w:t>!</w:t>
            </w:r>
          </w:p>
        </w:tc>
      </w:tr>
      <w:tr w:rsidR="001F4FF2" w:rsidRPr="00534196" w14:paraId="18F4C6DC"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03D6F201" w14:textId="77777777" w:rsidR="001F4FF2" w:rsidRPr="00BC44E2" w:rsidRDefault="001F4FF2" w:rsidP="00D60E36">
            <w:pPr>
              <w:rPr>
                <w:b/>
                <w:bCs/>
                <w:color w:val="000000"/>
                <w:sz w:val="22"/>
                <w:szCs w:val="22"/>
              </w:rPr>
            </w:pPr>
            <w:r w:rsidRPr="00BC44E2">
              <w:rPr>
                <w:sz w:val="22"/>
                <w:szCs w:val="22"/>
              </w:rPr>
              <w:t>New Bedford Public Schools</w:t>
            </w:r>
          </w:p>
        </w:tc>
      </w:tr>
      <w:tr w:rsidR="001F4FF2" w:rsidRPr="00534196" w14:paraId="5C0627E2"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017D9AD3" w14:textId="77777777" w:rsidR="001F4FF2" w:rsidRPr="00BC44E2" w:rsidRDefault="001F4FF2" w:rsidP="00D60E36">
            <w:pPr>
              <w:rPr>
                <w:b/>
                <w:bCs/>
                <w:color w:val="000000"/>
                <w:sz w:val="22"/>
                <w:szCs w:val="22"/>
              </w:rPr>
            </w:pPr>
            <w:r w:rsidRPr="00BC44E2">
              <w:rPr>
                <w:sz w:val="22"/>
                <w:szCs w:val="22"/>
              </w:rPr>
              <w:t>North Adams Public Schools</w:t>
            </w:r>
          </w:p>
        </w:tc>
      </w:tr>
      <w:tr w:rsidR="001F4FF2" w:rsidRPr="00534196" w14:paraId="6C4A2100"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center"/>
          </w:tcPr>
          <w:p w14:paraId="7334E9E8" w14:textId="77777777" w:rsidR="001F4FF2" w:rsidRPr="00BC44E2" w:rsidRDefault="001F4FF2" w:rsidP="00D60E36">
            <w:pPr>
              <w:rPr>
                <w:b/>
                <w:bCs/>
                <w:color w:val="000000"/>
                <w:sz w:val="22"/>
                <w:szCs w:val="22"/>
              </w:rPr>
            </w:pPr>
            <w:r w:rsidRPr="00BC44E2">
              <w:rPr>
                <w:sz w:val="22"/>
                <w:szCs w:val="22"/>
              </w:rPr>
              <w:t>Norwood Public Schools</w:t>
            </w:r>
          </w:p>
        </w:tc>
      </w:tr>
      <w:tr w:rsidR="001F4FF2" w:rsidRPr="00534196" w14:paraId="1D416870"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72E0F508" w14:textId="77777777" w:rsidR="001F4FF2" w:rsidRPr="00BC44E2" w:rsidRDefault="001F4FF2" w:rsidP="00D60E36">
            <w:pPr>
              <w:rPr>
                <w:b/>
                <w:bCs/>
                <w:color w:val="000000"/>
                <w:sz w:val="22"/>
                <w:szCs w:val="22"/>
              </w:rPr>
            </w:pPr>
            <w:r w:rsidRPr="00BC44E2">
              <w:rPr>
                <w:sz w:val="22"/>
                <w:szCs w:val="22"/>
              </w:rPr>
              <w:t>Old Colony YMCA (Brockton)</w:t>
            </w:r>
          </w:p>
        </w:tc>
      </w:tr>
      <w:tr w:rsidR="001F4FF2" w:rsidRPr="00534196" w14:paraId="7BF4105B"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71505B2A" w14:textId="77777777" w:rsidR="001F4FF2" w:rsidRPr="00BC44E2" w:rsidRDefault="001F4FF2" w:rsidP="00D60E36">
            <w:pPr>
              <w:rPr>
                <w:b/>
                <w:bCs/>
                <w:color w:val="000000"/>
                <w:sz w:val="22"/>
                <w:szCs w:val="22"/>
              </w:rPr>
            </w:pPr>
            <w:r w:rsidRPr="00BC44E2">
              <w:rPr>
                <w:sz w:val="22"/>
                <w:szCs w:val="22"/>
              </w:rPr>
              <w:t>Old Sturbridge Village (Sturbridge)</w:t>
            </w:r>
          </w:p>
        </w:tc>
      </w:tr>
      <w:tr w:rsidR="001F4FF2" w:rsidRPr="00534196" w14:paraId="0B34745F"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5D246E8A" w14:textId="77777777" w:rsidR="001F4FF2" w:rsidRPr="00BC44E2" w:rsidRDefault="001F4FF2" w:rsidP="00D60E36">
            <w:pPr>
              <w:rPr>
                <w:b/>
                <w:bCs/>
                <w:color w:val="000000"/>
                <w:sz w:val="22"/>
                <w:szCs w:val="22"/>
              </w:rPr>
            </w:pPr>
            <w:r w:rsidRPr="00BC44E2">
              <w:rPr>
                <w:sz w:val="22"/>
                <w:szCs w:val="22"/>
              </w:rPr>
              <w:t>Partners for Youth with Disabilities (Somerville)</w:t>
            </w:r>
          </w:p>
        </w:tc>
      </w:tr>
      <w:tr w:rsidR="001F4FF2" w:rsidRPr="00534196" w14:paraId="661F66ED"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76611722" w14:textId="77777777" w:rsidR="001F4FF2" w:rsidRPr="00BC44E2" w:rsidRDefault="001F4FF2" w:rsidP="00D60E36">
            <w:pPr>
              <w:rPr>
                <w:b/>
                <w:bCs/>
                <w:color w:val="000000"/>
                <w:sz w:val="22"/>
                <w:szCs w:val="22"/>
              </w:rPr>
            </w:pPr>
            <w:r w:rsidRPr="00BC44E2">
              <w:rPr>
                <w:sz w:val="22"/>
                <w:szCs w:val="22"/>
              </w:rPr>
              <w:t>Pathways for Children (Gloucester)</w:t>
            </w:r>
          </w:p>
        </w:tc>
      </w:tr>
      <w:tr w:rsidR="001F4FF2" w:rsidRPr="00534196" w14:paraId="73A63C4C"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5DBC700E" w14:textId="77777777" w:rsidR="001F4FF2" w:rsidRPr="00BC44E2" w:rsidRDefault="001F4FF2" w:rsidP="00D60E36">
            <w:pPr>
              <w:rPr>
                <w:b/>
                <w:bCs/>
                <w:color w:val="000000"/>
                <w:sz w:val="22"/>
                <w:szCs w:val="22"/>
              </w:rPr>
            </w:pPr>
            <w:r w:rsidRPr="00BC44E2">
              <w:rPr>
                <w:sz w:val="22"/>
                <w:szCs w:val="22"/>
              </w:rPr>
              <w:t>Phillips Brooks House Association (PBHA) (Boston/Cambridge)</w:t>
            </w:r>
          </w:p>
        </w:tc>
      </w:tr>
      <w:tr w:rsidR="001F4FF2" w:rsidRPr="00534196" w14:paraId="5F2B61EA"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4B641270" w14:textId="77777777" w:rsidR="001F4FF2" w:rsidRPr="00BC44E2" w:rsidRDefault="001F4FF2" w:rsidP="00D60E36">
            <w:pPr>
              <w:rPr>
                <w:b/>
                <w:bCs/>
                <w:color w:val="000000"/>
                <w:sz w:val="22"/>
                <w:szCs w:val="22"/>
              </w:rPr>
            </w:pPr>
            <w:r w:rsidRPr="00BC44E2">
              <w:rPr>
                <w:sz w:val="22"/>
                <w:szCs w:val="22"/>
              </w:rPr>
              <w:t>Piers Park Sailing Center (Boston)</w:t>
            </w:r>
          </w:p>
        </w:tc>
      </w:tr>
      <w:tr w:rsidR="001F4FF2" w:rsidRPr="00534196" w14:paraId="35A35C9D"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1E584512" w14:textId="77777777" w:rsidR="001F4FF2" w:rsidRPr="00BC44E2" w:rsidRDefault="001F4FF2" w:rsidP="00D60E36">
            <w:pPr>
              <w:rPr>
                <w:b/>
                <w:bCs/>
                <w:color w:val="000000"/>
                <w:sz w:val="22"/>
                <w:szCs w:val="22"/>
              </w:rPr>
            </w:pPr>
            <w:r w:rsidRPr="00BC44E2">
              <w:rPr>
                <w:sz w:val="22"/>
                <w:szCs w:val="22"/>
              </w:rPr>
              <w:t>Positive Action Against Chemical Addiction (PAACA) (New Bedford)</w:t>
            </w:r>
          </w:p>
        </w:tc>
      </w:tr>
      <w:tr w:rsidR="001F4FF2" w:rsidRPr="00534196" w14:paraId="2C84226A"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5724B9EB" w14:textId="77777777" w:rsidR="001F4FF2" w:rsidRPr="00BC44E2" w:rsidRDefault="001F4FF2" w:rsidP="00D60E36">
            <w:pPr>
              <w:rPr>
                <w:b/>
                <w:bCs/>
                <w:color w:val="000000"/>
                <w:sz w:val="22"/>
                <w:szCs w:val="22"/>
              </w:rPr>
            </w:pPr>
            <w:r w:rsidRPr="00BC44E2">
              <w:rPr>
                <w:i/>
                <w:iCs/>
                <w:sz w:val="22"/>
                <w:szCs w:val="22"/>
              </w:rPr>
              <w:t>Project Adventure (Statewide)*</w:t>
            </w:r>
          </w:p>
        </w:tc>
      </w:tr>
      <w:tr w:rsidR="001F4FF2" w:rsidRPr="00534196" w14:paraId="2412010D"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6428F8AC" w14:textId="77777777" w:rsidR="001F4FF2" w:rsidRPr="00BC44E2" w:rsidRDefault="001F4FF2" w:rsidP="00D60E36">
            <w:pPr>
              <w:rPr>
                <w:b/>
                <w:bCs/>
                <w:color w:val="000000"/>
                <w:sz w:val="22"/>
                <w:szCs w:val="22"/>
              </w:rPr>
            </w:pPr>
            <w:r w:rsidRPr="00BC44E2">
              <w:rPr>
                <w:sz w:val="22"/>
                <w:szCs w:val="22"/>
              </w:rPr>
              <w:t>Quaboag Regional School District</w:t>
            </w:r>
          </w:p>
        </w:tc>
      </w:tr>
      <w:tr w:rsidR="001F4FF2" w:rsidRPr="00534196" w14:paraId="0F1D8274"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61BF230B" w14:textId="77777777" w:rsidR="001F4FF2" w:rsidRPr="00BC44E2" w:rsidRDefault="001F4FF2" w:rsidP="00D60E36">
            <w:pPr>
              <w:rPr>
                <w:b/>
                <w:bCs/>
                <w:color w:val="000000"/>
                <w:sz w:val="22"/>
                <w:szCs w:val="22"/>
              </w:rPr>
            </w:pPr>
            <w:r w:rsidRPr="00BC44E2">
              <w:rPr>
                <w:sz w:val="22"/>
                <w:szCs w:val="22"/>
              </w:rPr>
              <w:t>Rainbow Child Development Center (Worcester)</w:t>
            </w:r>
          </w:p>
        </w:tc>
      </w:tr>
      <w:tr w:rsidR="001F4FF2" w:rsidRPr="00534196" w14:paraId="4F874663"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7A2249EB" w14:textId="77777777" w:rsidR="001F4FF2" w:rsidRPr="00BC44E2" w:rsidRDefault="001F4FF2" w:rsidP="00D60E36">
            <w:pPr>
              <w:rPr>
                <w:b/>
                <w:bCs/>
                <w:color w:val="000000"/>
                <w:sz w:val="22"/>
                <w:szCs w:val="22"/>
              </w:rPr>
            </w:pPr>
            <w:r w:rsidRPr="00BC44E2">
              <w:rPr>
                <w:sz w:val="22"/>
                <w:szCs w:val="22"/>
              </w:rPr>
              <w:t>Ralph C Mahar Regional Schools</w:t>
            </w:r>
          </w:p>
        </w:tc>
      </w:tr>
      <w:tr w:rsidR="001F4FF2" w:rsidRPr="00534196" w14:paraId="653875CB"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13A42A05" w14:textId="77777777" w:rsidR="001F4FF2" w:rsidRPr="00BC44E2" w:rsidRDefault="001F4FF2" w:rsidP="00D60E36">
            <w:pPr>
              <w:rPr>
                <w:b/>
                <w:bCs/>
                <w:color w:val="000000"/>
                <w:sz w:val="22"/>
                <w:szCs w:val="22"/>
              </w:rPr>
            </w:pPr>
            <w:r w:rsidRPr="00BC44E2">
              <w:rPr>
                <w:sz w:val="22"/>
                <w:szCs w:val="22"/>
              </w:rPr>
              <w:t>Raw Art Works</w:t>
            </w:r>
          </w:p>
        </w:tc>
      </w:tr>
      <w:tr w:rsidR="001F4FF2" w:rsidRPr="00534196" w14:paraId="3B4F6E77"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420BD1AD" w14:textId="77777777" w:rsidR="001F4FF2" w:rsidRPr="00BC44E2" w:rsidRDefault="001F4FF2" w:rsidP="00D60E36">
            <w:pPr>
              <w:rPr>
                <w:b/>
                <w:bCs/>
                <w:color w:val="000000"/>
                <w:sz w:val="22"/>
                <w:szCs w:val="22"/>
              </w:rPr>
            </w:pPr>
            <w:r w:rsidRPr="00BC44E2">
              <w:rPr>
                <w:i/>
                <w:iCs/>
                <w:sz w:val="22"/>
                <w:szCs w:val="22"/>
              </w:rPr>
              <w:t>Rehearsal for Life (Boston)*</w:t>
            </w:r>
          </w:p>
        </w:tc>
      </w:tr>
      <w:tr w:rsidR="001F4FF2" w:rsidRPr="00534196" w14:paraId="132BA41A"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714DAA89" w14:textId="77777777" w:rsidR="001F4FF2" w:rsidRPr="00BC44E2" w:rsidRDefault="001F4FF2" w:rsidP="00D60E36">
            <w:pPr>
              <w:rPr>
                <w:b/>
                <w:bCs/>
                <w:color w:val="000000"/>
                <w:sz w:val="22"/>
                <w:szCs w:val="22"/>
              </w:rPr>
            </w:pPr>
            <w:r w:rsidRPr="00BC44E2">
              <w:rPr>
                <w:sz w:val="22"/>
                <w:szCs w:val="22"/>
              </w:rPr>
              <w:t>Robbins Children's Programs (Attleboro)</w:t>
            </w:r>
          </w:p>
        </w:tc>
      </w:tr>
      <w:tr w:rsidR="001F4FF2" w:rsidRPr="00534196" w14:paraId="3428630B"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0C4343A1" w14:textId="77777777" w:rsidR="001F4FF2" w:rsidRPr="00BC44E2" w:rsidRDefault="001F4FF2" w:rsidP="00D60E36">
            <w:pPr>
              <w:rPr>
                <w:b/>
                <w:bCs/>
                <w:color w:val="000000"/>
                <w:sz w:val="22"/>
                <w:szCs w:val="22"/>
              </w:rPr>
            </w:pPr>
            <w:r w:rsidRPr="00BC44E2">
              <w:rPr>
                <w:sz w:val="22"/>
                <w:szCs w:val="22"/>
              </w:rPr>
              <w:t>Salem Public Schools</w:t>
            </w:r>
          </w:p>
        </w:tc>
      </w:tr>
      <w:tr w:rsidR="001F4FF2" w:rsidRPr="00534196" w14:paraId="31FB0C24"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0C6C69A7" w14:textId="77777777" w:rsidR="001F4FF2" w:rsidRPr="00BC44E2" w:rsidRDefault="001F4FF2" w:rsidP="00D60E36">
            <w:pPr>
              <w:rPr>
                <w:b/>
                <w:bCs/>
                <w:color w:val="000000"/>
                <w:sz w:val="22"/>
                <w:szCs w:val="22"/>
              </w:rPr>
            </w:pPr>
            <w:r w:rsidRPr="00BC44E2">
              <w:rPr>
                <w:sz w:val="22"/>
                <w:szCs w:val="22"/>
              </w:rPr>
              <w:lastRenderedPageBreak/>
              <w:t>School on Wheels of MA (Bridgewater)</w:t>
            </w:r>
          </w:p>
        </w:tc>
      </w:tr>
      <w:tr w:rsidR="001F4FF2" w:rsidRPr="00534196" w14:paraId="5A312196"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070D9A19" w14:textId="77777777" w:rsidR="001F4FF2" w:rsidRPr="00BC44E2" w:rsidRDefault="001F4FF2" w:rsidP="00D60E36">
            <w:pPr>
              <w:rPr>
                <w:b/>
                <w:bCs/>
                <w:color w:val="000000"/>
                <w:sz w:val="22"/>
                <w:szCs w:val="22"/>
              </w:rPr>
            </w:pPr>
            <w:proofErr w:type="spellStart"/>
            <w:r w:rsidRPr="00BC44E2">
              <w:rPr>
                <w:sz w:val="22"/>
                <w:szCs w:val="22"/>
              </w:rPr>
              <w:t>Shaloh</w:t>
            </w:r>
            <w:proofErr w:type="spellEnd"/>
            <w:r w:rsidRPr="00BC44E2">
              <w:rPr>
                <w:sz w:val="22"/>
                <w:szCs w:val="22"/>
              </w:rPr>
              <w:t xml:space="preserve"> School (Boston)</w:t>
            </w:r>
          </w:p>
        </w:tc>
      </w:tr>
      <w:tr w:rsidR="001F4FF2" w:rsidRPr="00534196" w14:paraId="3D0E1498"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29E267F6" w14:textId="77777777" w:rsidR="001F4FF2" w:rsidRPr="00BC44E2" w:rsidRDefault="001F4FF2" w:rsidP="00D60E36">
            <w:pPr>
              <w:rPr>
                <w:b/>
                <w:bCs/>
                <w:color w:val="000000"/>
                <w:sz w:val="22"/>
                <w:szCs w:val="22"/>
              </w:rPr>
            </w:pPr>
            <w:r w:rsidRPr="00BC44E2">
              <w:rPr>
                <w:sz w:val="22"/>
                <w:szCs w:val="22"/>
              </w:rPr>
              <w:t>Somerville YMCA</w:t>
            </w:r>
          </w:p>
        </w:tc>
      </w:tr>
      <w:tr w:rsidR="001F4FF2" w:rsidRPr="00534196" w14:paraId="0B4B0456"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6038D792" w14:textId="77777777" w:rsidR="001F4FF2" w:rsidRPr="00BC44E2" w:rsidRDefault="001F4FF2" w:rsidP="00D60E36">
            <w:pPr>
              <w:rPr>
                <w:b/>
                <w:bCs/>
                <w:color w:val="000000"/>
                <w:sz w:val="22"/>
                <w:szCs w:val="22"/>
              </w:rPr>
            </w:pPr>
            <w:r w:rsidRPr="00BC44E2">
              <w:rPr>
                <w:sz w:val="22"/>
                <w:szCs w:val="22"/>
              </w:rPr>
              <w:t>South Boston Neighborhood House</w:t>
            </w:r>
          </w:p>
        </w:tc>
      </w:tr>
      <w:tr w:rsidR="001F4FF2" w:rsidRPr="00534196" w14:paraId="3FD0669F"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57F20878" w14:textId="77777777" w:rsidR="001F4FF2" w:rsidRPr="00BC44E2" w:rsidRDefault="001F4FF2" w:rsidP="00D60E36">
            <w:pPr>
              <w:rPr>
                <w:b/>
                <w:bCs/>
                <w:color w:val="000000"/>
                <w:sz w:val="22"/>
                <w:szCs w:val="22"/>
              </w:rPr>
            </w:pPr>
            <w:r w:rsidRPr="00BC44E2">
              <w:rPr>
                <w:sz w:val="22"/>
                <w:szCs w:val="22"/>
              </w:rPr>
              <w:t>South Shore STARS (Randolph)</w:t>
            </w:r>
          </w:p>
        </w:tc>
      </w:tr>
      <w:tr w:rsidR="001F4FF2" w:rsidRPr="00534196" w14:paraId="7BA9940B"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38FDCB30" w14:textId="77777777" w:rsidR="001F4FF2" w:rsidRPr="00BC44E2" w:rsidRDefault="001F4FF2" w:rsidP="00D60E36">
            <w:pPr>
              <w:rPr>
                <w:b/>
                <w:bCs/>
                <w:color w:val="000000"/>
                <w:sz w:val="22"/>
                <w:szCs w:val="22"/>
              </w:rPr>
            </w:pPr>
            <w:r w:rsidRPr="00BC44E2">
              <w:rPr>
                <w:sz w:val="22"/>
                <w:szCs w:val="22"/>
              </w:rPr>
              <w:t>Sportsmen's Tennis &amp; Enrichment Center (Boston)</w:t>
            </w:r>
          </w:p>
        </w:tc>
      </w:tr>
      <w:tr w:rsidR="001F4FF2" w:rsidRPr="00534196" w14:paraId="541360E0"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33A15FDC" w14:textId="77777777" w:rsidR="001F4FF2" w:rsidRPr="00BC44E2" w:rsidRDefault="001F4FF2" w:rsidP="00D60E36">
            <w:pPr>
              <w:rPr>
                <w:b/>
                <w:bCs/>
                <w:color w:val="000000"/>
                <w:sz w:val="22"/>
                <w:szCs w:val="22"/>
              </w:rPr>
            </w:pPr>
            <w:r w:rsidRPr="00BC44E2">
              <w:rPr>
                <w:sz w:val="22"/>
                <w:szCs w:val="22"/>
              </w:rPr>
              <w:t>Steps to Success (Brookline)</w:t>
            </w:r>
          </w:p>
        </w:tc>
      </w:tr>
      <w:tr w:rsidR="001F4FF2" w:rsidRPr="00534196" w14:paraId="54F38080"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06785482" w14:textId="77777777" w:rsidR="001F4FF2" w:rsidRPr="00BC44E2" w:rsidRDefault="001F4FF2" w:rsidP="00D60E36">
            <w:pPr>
              <w:rPr>
                <w:b/>
                <w:bCs/>
                <w:color w:val="000000"/>
                <w:sz w:val="22"/>
                <w:szCs w:val="22"/>
              </w:rPr>
            </w:pPr>
            <w:r w:rsidRPr="00BC44E2">
              <w:rPr>
                <w:sz w:val="22"/>
                <w:szCs w:val="22"/>
              </w:rPr>
              <w:t>Sutton Public Schools</w:t>
            </w:r>
          </w:p>
        </w:tc>
      </w:tr>
      <w:tr w:rsidR="001F4FF2" w:rsidRPr="00534196" w14:paraId="59E06352"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1C9584D2" w14:textId="77777777" w:rsidR="001F4FF2" w:rsidRPr="00BC44E2" w:rsidRDefault="001F4FF2" w:rsidP="00D60E36">
            <w:pPr>
              <w:rPr>
                <w:b/>
                <w:bCs/>
                <w:color w:val="000000"/>
                <w:sz w:val="22"/>
                <w:szCs w:val="22"/>
              </w:rPr>
            </w:pPr>
            <w:r w:rsidRPr="00BC44E2">
              <w:rPr>
                <w:sz w:val="22"/>
                <w:szCs w:val="22"/>
              </w:rPr>
              <w:t>Tewksbury Public Schools</w:t>
            </w:r>
          </w:p>
        </w:tc>
      </w:tr>
      <w:tr w:rsidR="001F4FF2" w:rsidRPr="00534196" w14:paraId="1B46C8F3"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104F23C6" w14:textId="77777777" w:rsidR="001F4FF2" w:rsidRPr="00BC44E2" w:rsidRDefault="001F4FF2" w:rsidP="00D60E36">
            <w:pPr>
              <w:rPr>
                <w:b/>
                <w:bCs/>
                <w:color w:val="000000"/>
                <w:sz w:val="22"/>
                <w:szCs w:val="22"/>
              </w:rPr>
            </w:pPr>
            <w:r w:rsidRPr="00BC44E2">
              <w:rPr>
                <w:sz w:val="22"/>
                <w:szCs w:val="22"/>
              </w:rPr>
              <w:t>The Care Center (Holyoke)</w:t>
            </w:r>
          </w:p>
        </w:tc>
      </w:tr>
      <w:tr w:rsidR="001F4FF2" w:rsidRPr="00534196" w14:paraId="094FBAA5"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0597C17C" w14:textId="77777777" w:rsidR="001F4FF2" w:rsidRPr="00BC44E2" w:rsidRDefault="001F4FF2" w:rsidP="00D60E36">
            <w:pPr>
              <w:rPr>
                <w:b/>
                <w:bCs/>
                <w:color w:val="000000"/>
                <w:sz w:val="22"/>
                <w:szCs w:val="22"/>
              </w:rPr>
            </w:pPr>
            <w:r w:rsidRPr="00BC44E2">
              <w:rPr>
                <w:sz w:val="22"/>
                <w:szCs w:val="22"/>
              </w:rPr>
              <w:t>The Community Group (Community Day Care)</w:t>
            </w:r>
          </w:p>
        </w:tc>
      </w:tr>
      <w:tr w:rsidR="001F4FF2" w:rsidRPr="00534196" w14:paraId="4B80DF03"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52B804D0" w14:textId="77777777" w:rsidR="001F4FF2" w:rsidRPr="00BC44E2" w:rsidRDefault="001F4FF2" w:rsidP="00D60E36">
            <w:pPr>
              <w:rPr>
                <w:b/>
                <w:bCs/>
                <w:color w:val="000000"/>
                <w:sz w:val="22"/>
                <w:szCs w:val="22"/>
              </w:rPr>
            </w:pPr>
            <w:r w:rsidRPr="00BC44E2">
              <w:rPr>
                <w:sz w:val="22"/>
                <w:szCs w:val="22"/>
              </w:rPr>
              <w:t>The Performance Project (Northampton)</w:t>
            </w:r>
          </w:p>
        </w:tc>
      </w:tr>
      <w:tr w:rsidR="001F4FF2" w:rsidRPr="00534196" w14:paraId="22093A38"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29F85F5E" w14:textId="77777777" w:rsidR="001F4FF2" w:rsidRPr="00BC44E2" w:rsidRDefault="001F4FF2" w:rsidP="00D60E36">
            <w:pPr>
              <w:rPr>
                <w:b/>
                <w:bCs/>
                <w:color w:val="000000"/>
                <w:sz w:val="22"/>
                <w:szCs w:val="22"/>
              </w:rPr>
            </w:pPr>
            <w:r w:rsidRPr="00BC44E2">
              <w:rPr>
                <w:sz w:val="22"/>
                <w:szCs w:val="22"/>
              </w:rPr>
              <w:t>The Possible Zone (Boston)</w:t>
            </w:r>
          </w:p>
        </w:tc>
      </w:tr>
      <w:tr w:rsidR="001F4FF2" w:rsidRPr="00534196" w14:paraId="16FE9312"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570B4504" w14:textId="77777777" w:rsidR="001F4FF2" w:rsidRPr="00BC44E2" w:rsidRDefault="001F4FF2" w:rsidP="00D60E36">
            <w:pPr>
              <w:rPr>
                <w:b/>
                <w:bCs/>
                <w:color w:val="000000"/>
                <w:sz w:val="22"/>
                <w:szCs w:val="22"/>
              </w:rPr>
            </w:pPr>
            <w:r w:rsidRPr="00BC44E2">
              <w:rPr>
                <w:sz w:val="22"/>
                <w:szCs w:val="22"/>
              </w:rPr>
              <w:t>Treehouse Foundation (Greenfield/Easthampton/Holyoke)</w:t>
            </w:r>
          </w:p>
        </w:tc>
      </w:tr>
      <w:tr w:rsidR="001F4FF2" w:rsidRPr="00534196" w14:paraId="0D24C376"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3F5CD64E" w14:textId="77777777" w:rsidR="001F4FF2" w:rsidRPr="00BC44E2" w:rsidRDefault="001F4FF2" w:rsidP="00D60E36">
            <w:pPr>
              <w:rPr>
                <w:b/>
                <w:bCs/>
                <w:color w:val="000000"/>
                <w:sz w:val="22"/>
                <w:szCs w:val="22"/>
              </w:rPr>
            </w:pPr>
            <w:r w:rsidRPr="00BC44E2">
              <w:rPr>
                <w:sz w:val="22"/>
                <w:szCs w:val="22"/>
              </w:rPr>
              <w:t>Triton Regional School District</w:t>
            </w:r>
          </w:p>
        </w:tc>
      </w:tr>
      <w:tr w:rsidR="001F4FF2" w:rsidRPr="00534196" w14:paraId="1B151A1C"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566B35D2" w14:textId="77777777" w:rsidR="001F4FF2" w:rsidRPr="00BC44E2" w:rsidRDefault="001F4FF2" w:rsidP="00D60E36">
            <w:pPr>
              <w:rPr>
                <w:b/>
                <w:bCs/>
                <w:color w:val="000000"/>
                <w:sz w:val="22"/>
                <w:szCs w:val="22"/>
              </w:rPr>
            </w:pPr>
            <w:r w:rsidRPr="00BC44E2">
              <w:rPr>
                <w:sz w:val="22"/>
                <w:szCs w:val="22"/>
              </w:rPr>
              <w:t>University of Massachusetts Foundation (UMass Boston - Urban Scholars)</w:t>
            </w:r>
          </w:p>
        </w:tc>
      </w:tr>
      <w:tr w:rsidR="001F4FF2" w:rsidRPr="00534196" w14:paraId="23C662DF"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139760CB" w14:textId="77777777" w:rsidR="001F4FF2" w:rsidRPr="00BC44E2" w:rsidRDefault="001F4FF2" w:rsidP="00D60E36">
            <w:pPr>
              <w:rPr>
                <w:b/>
                <w:bCs/>
                <w:color w:val="000000"/>
                <w:sz w:val="22"/>
                <w:szCs w:val="22"/>
              </w:rPr>
            </w:pPr>
            <w:r w:rsidRPr="00BC44E2">
              <w:rPr>
                <w:sz w:val="22"/>
                <w:szCs w:val="22"/>
              </w:rPr>
              <w:t>Waltham Boys &amp; Girls Club</w:t>
            </w:r>
          </w:p>
        </w:tc>
      </w:tr>
      <w:tr w:rsidR="001F4FF2" w:rsidRPr="00534196" w14:paraId="5E65E445"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0CCBDA95" w14:textId="77777777" w:rsidR="001F4FF2" w:rsidRPr="00BC44E2" w:rsidRDefault="001F4FF2" w:rsidP="00D60E36">
            <w:pPr>
              <w:rPr>
                <w:b/>
                <w:bCs/>
                <w:color w:val="000000"/>
                <w:sz w:val="22"/>
                <w:szCs w:val="22"/>
              </w:rPr>
            </w:pPr>
            <w:r w:rsidRPr="00BC44E2">
              <w:rPr>
                <w:sz w:val="22"/>
                <w:szCs w:val="22"/>
              </w:rPr>
              <w:t>Ware Public Schools</w:t>
            </w:r>
          </w:p>
        </w:tc>
      </w:tr>
      <w:tr w:rsidR="001F4FF2" w:rsidRPr="00534196" w14:paraId="21287729"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05F30A4E" w14:textId="77777777" w:rsidR="001F4FF2" w:rsidRPr="00BC44E2" w:rsidRDefault="001F4FF2" w:rsidP="00D60E36">
            <w:pPr>
              <w:rPr>
                <w:b/>
                <w:bCs/>
                <w:color w:val="000000"/>
                <w:sz w:val="22"/>
                <w:szCs w:val="22"/>
              </w:rPr>
            </w:pPr>
            <w:r w:rsidRPr="00BC44E2">
              <w:rPr>
                <w:sz w:val="22"/>
                <w:szCs w:val="22"/>
              </w:rPr>
              <w:t>Wareham Public Schools</w:t>
            </w:r>
          </w:p>
        </w:tc>
      </w:tr>
      <w:tr w:rsidR="001F4FF2" w:rsidRPr="00534196" w14:paraId="7164B10C"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287022BB" w14:textId="77777777" w:rsidR="001F4FF2" w:rsidRPr="00BC44E2" w:rsidRDefault="001F4FF2" w:rsidP="00D60E36">
            <w:pPr>
              <w:rPr>
                <w:b/>
                <w:bCs/>
                <w:color w:val="000000"/>
                <w:sz w:val="22"/>
                <w:szCs w:val="22"/>
              </w:rPr>
            </w:pPr>
            <w:r w:rsidRPr="00BC44E2">
              <w:rPr>
                <w:sz w:val="22"/>
                <w:szCs w:val="22"/>
              </w:rPr>
              <w:t>West End House (Boston)</w:t>
            </w:r>
          </w:p>
        </w:tc>
      </w:tr>
      <w:tr w:rsidR="001F4FF2" w:rsidRPr="00534196" w14:paraId="3B5CEF6D"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3EE90E2C" w14:textId="77777777" w:rsidR="001F4FF2" w:rsidRPr="00BC44E2" w:rsidRDefault="001F4FF2" w:rsidP="00D60E36">
            <w:pPr>
              <w:rPr>
                <w:b/>
                <w:bCs/>
                <w:color w:val="000000"/>
                <w:sz w:val="22"/>
                <w:szCs w:val="22"/>
              </w:rPr>
            </w:pPr>
            <w:r w:rsidRPr="00BC44E2">
              <w:rPr>
                <w:sz w:val="22"/>
                <w:szCs w:val="22"/>
              </w:rPr>
              <w:t>Whitman-Hanson Regional School District</w:t>
            </w:r>
          </w:p>
        </w:tc>
      </w:tr>
      <w:tr w:rsidR="001F4FF2" w:rsidRPr="00534196" w14:paraId="43B77CE8"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775A067B" w14:textId="77777777" w:rsidR="001F4FF2" w:rsidRPr="00BC44E2" w:rsidRDefault="001F4FF2" w:rsidP="00D60E36">
            <w:pPr>
              <w:rPr>
                <w:b/>
                <w:bCs/>
                <w:color w:val="000000"/>
                <w:sz w:val="22"/>
                <w:szCs w:val="22"/>
              </w:rPr>
            </w:pPr>
            <w:r w:rsidRPr="00BC44E2">
              <w:rPr>
                <w:sz w:val="22"/>
                <w:szCs w:val="22"/>
              </w:rPr>
              <w:t>Winthrop Public Schools</w:t>
            </w:r>
          </w:p>
        </w:tc>
      </w:tr>
      <w:tr w:rsidR="001F4FF2" w:rsidRPr="00534196" w14:paraId="532C93B7"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713FB2BC" w14:textId="77777777" w:rsidR="001F4FF2" w:rsidRPr="00BC44E2" w:rsidRDefault="001F4FF2" w:rsidP="00D60E36">
            <w:pPr>
              <w:rPr>
                <w:b/>
                <w:bCs/>
                <w:color w:val="000000"/>
                <w:sz w:val="22"/>
                <w:szCs w:val="22"/>
              </w:rPr>
            </w:pPr>
            <w:r w:rsidRPr="00BC44E2">
              <w:rPr>
                <w:sz w:val="22"/>
                <w:szCs w:val="22"/>
              </w:rPr>
              <w:t>Worthington Public Schools</w:t>
            </w:r>
          </w:p>
        </w:tc>
      </w:tr>
      <w:tr w:rsidR="001F4FF2" w:rsidRPr="00534196" w14:paraId="7F899638"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702BAD64" w14:textId="77777777" w:rsidR="001F4FF2" w:rsidRPr="00BC44E2" w:rsidRDefault="001F4FF2" w:rsidP="00D60E36">
            <w:pPr>
              <w:rPr>
                <w:b/>
                <w:bCs/>
                <w:color w:val="000000"/>
                <w:sz w:val="22"/>
                <w:szCs w:val="22"/>
              </w:rPr>
            </w:pPr>
            <w:r w:rsidRPr="00BC44E2">
              <w:rPr>
                <w:sz w:val="22"/>
                <w:szCs w:val="22"/>
              </w:rPr>
              <w:t>YMCA of Greater Boston</w:t>
            </w:r>
          </w:p>
        </w:tc>
      </w:tr>
      <w:tr w:rsidR="001F4FF2" w:rsidRPr="00534196" w14:paraId="3487F4C5"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5C54DE46" w14:textId="77777777" w:rsidR="001F4FF2" w:rsidRPr="00BC44E2" w:rsidRDefault="001F4FF2" w:rsidP="00D60E36">
            <w:pPr>
              <w:rPr>
                <w:b/>
                <w:bCs/>
                <w:color w:val="000000"/>
                <w:sz w:val="22"/>
                <w:szCs w:val="22"/>
              </w:rPr>
            </w:pPr>
            <w:r w:rsidRPr="00BC44E2">
              <w:rPr>
                <w:sz w:val="22"/>
                <w:szCs w:val="22"/>
              </w:rPr>
              <w:t>YMCA of Metro North (Peabody/Saugus/Lynn)</w:t>
            </w:r>
          </w:p>
        </w:tc>
      </w:tr>
      <w:tr w:rsidR="001F4FF2" w:rsidRPr="00534196" w14:paraId="23F549B0"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5EC6008E" w14:textId="77777777" w:rsidR="001F4FF2" w:rsidRPr="00BC44E2" w:rsidRDefault="001F4FF2" w:rsidP="00D60E36">
            <w:pPr>
              <w:rPr>
                <w:b/>
                <w:bCs/>
                <w:color w:val="000000"/>
                <w:sz w:val="22"/>
                <w:szCs w:val="22"/>
              </w:rPr>
            </w:pPr>
            <w:r w:rsidRPr="00BC44E2">
              <w:rPr>
                <w:sz w:val="22"/>
                <w:szCs w:val="22"/>
              </w:rPr>
              <w:t>YMCA of the North Shore (Salem/Haverhill)</w:t>
            </w:r>
          </w:p>
        </w:tc>
      </w:tr>
      <w:tr w:rsidR="001F4FF2" w:rsidRPr="00534196" w14:paraId="6CF5F7BB"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1418A501" w14:textId="77777777" w:rsidR="001F4FF2" w:rsidRPr="00BC44E2" w:rsidRDefault="001F4FF2" w:rsidP="00D60E36">
            <w:pPr>
              <w:rPr>
                <w:b/>
                <w:bCs/>
                <w:color w:val="000000"/>
                <w:sz w:val="22"/>
                <w:szCs w:val="22"/>
              </w:rPr>
            </w:pPr>
            <w:r w:rsidRPr="00BC44E2">
              <w:rPr>
                <w:sz w:val="22"/>
                <w:szCs w:val="22"/>
              </w:rPr>
              <w:t>You're With Us (Salem/Tyngsboro)</w:t>
            </w:r>
          </w:p>
        </w:tc>
      </w:tr>
      <w:tr w:rsidR="001F4FF2" w:rsidRPr="00534196" w14:paraId="0D36CF6C"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332DA7BC" w14:textId="77777777" w:rsidR="001F4FF2" w:rsidRPr="00BC44E2" w:rsidRDefault="001F4FF2" w:rsidP="00D60E36">
            <w:pPr>
              <w:rPr>
                <w:b/>
                <w:bCs/>
                <w:color w:val="000000"/>
                <w:sz w:val="22"/>
                <w:szCs w:val="22"/>
              </w:rPr>
            </w:pPr>
            <w:r w:rsidRPr="00BC44E2">
              <w:rPr>
                <w:sz w:val="22"/>
                <w:szCs w:val="22"/>
              </w:rPr>
              <w:t>Youth Development Organization (YDO) (Lawrence)</w:t>
            </w:r>
          </w:p>
        </w:tc>
      </w:tr>
      <w:tr w:rsidR="001F4FF2" w:rsidRPr="00534196" w14:paraId="7E79B0E7"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0AC024B3" w14:textId="77777777" w:rsidR="001F4FF2" w:rsidRPr="00BC44E2" w:rsidRDefault="001F4FF2" w:rsidP="00D60E36">
            <w:pPr>
              <w:rPr>
                <w:b/>
                <w:bCs/>
                <w:color w:val="000000"/>
                <w:sz w:val="22"/>
                <w:szCs w:val="22"/>
              </w:rPr>
            </w:pPr>
            <w:proofErr w:type="spellStart"/>
            <w:r w:rsidRPr="00BC44E2">
              <w:rPr>
                <w:sz w:val="22"/>
                <w:szCs w:val="22"/>
              </w:rPr>
              <w:t>YouthBuild</w:t>
            </w:r>
            <w:proofErr w:type="spellEnd"/>
            <w:r w:rsidRPr="00BC44E2">
              <w:rPr>
                <w:sz w:val="22"/>
                <w:szCs w:val="22"/>
              </w:rPr>
              <w:t xml:space="preserve"> Boston</w:t>
            </w:r>
          </w:p>
        </w:tc>
      </w:tr>
      <w:tr w:rsidR="001F4FF2" w:rsidRPr="00534196" w14:paraId="68B9FBC8"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1D8480B6" w14:textId="77777777" w:rsidR="001F4FF2" w:rsidRPr="00BC44E2" w:rsidRDefault="001F4FF2" w:rsidP="00D60E36">
            <w:pPr>
              <w:rPr>
                <w:b/>
                <w:bCs/>
                <w:color w:val="000000"/>
                <w:sz w:val="22"/>
                <w:szCs w:val="22"/>
              </w:rPr>
            </w:pPr>
            <w:r w:rsidRPr="00BC44E2">
              <w:rPr>
                <w:sz w:val="22"/>
                <w:szCs w:val="22"/>
              </w:rPr>
              <w:t>YWCA Central MA (Worcester)</w:t>
            </w:r>
          </w:p>
        </w:tc>
      </w:tr>
      <w:tr w:rsidR="001F4FF2" w:rsidRPr="00534196" w14:paraId="3E90573C" w14:textId="77777777" w:rsidTr="001F4FF2">
        <w:trPr>
          <w:trHeight w:val="315"/>
        </w:trPr>
        <w:tc>
          <w:tcPr>
            <w:tcW w:w="9252" w:type="dxa"/>
            <w:tcBorders>
              <w:top w:val="nil"/>
              <w:left w:val="single" w:sz="4" w:space="0" w:color="auto"/>
              <w:bottom w:val="single" w:sz="4" w:space="0" w:color="auto"/>
              <w:right w:val="single" w:sz="4" w:space="0" w:color="auto"/>
            </w:tcBorders>
            <w:shd w:val="clear" w:color="auto" w:fill="auto"/>
            <w:noWrap/>
            <w:vAlign w:val="bottom"/>
          </w:tcPr>
          <w:p w14:paraId="41FD260F" w14:textId="77777777" w:rsidR="001F4FF2" w:rsidRPr="00BC44E2" w:rsidRDefault="001F4FF2" w:rsidP="00D60E36">
            <w:pPr>
              <w:rPr>
                <w:b/>
                <w:bCs/>
                <w:color w:val="000000"/>
                <w:sz w:val="22"/>
                <w:szCs w:val="22"/>
              </w:rPr>
            </w:pPr>
            <w:r w:rsidRPr="00BC44E2">
              <w:rPr>
                <w:sz w:val="22"/>
                <w:szCs w:val="22"/>
              </w:rPr>
              <w:t>YWCA Malden</w:t>
            </w:r>
          </w:p>
        </w:tc>
      </w:tr>
    </w:tbl>
    <w:p w14:paraId="4948A906" w14:textId="77777777" w:rsidR="001F4FF2" w:rsidRPr="00534196" w:rsidRDefault="001F4FF2" w:rsidP="001F4FF2">
      <w:pPr>
        <w:jc w:val="both"/>
        <w:rPr>
          <w:sz w:val="22"/>
          <w:szCs w:val="22"/>
        </w:rPr>
      </w:pPr>
    </w:p>
    <w:p w14:paraId="12318F3C" w14:textId="77777777" w:rsidR="001F4FF2" w:rsidRDefault="001F4FF2">
      <w:pPr>
        <w:rPr>
          <w:rFonts w:ascii="Arial" w:hAnsi="Arial" w:cs="Arial"/>
          <w:b/>
          <w:bCs/>
          <w:kern w:val="32"/>
          <w:sz w:val="32"/>
          <w:szCs w:val="32"/>
        </w:rPr>
      </w:pPr>
      <w:r>
        <w:br w:type="page"/>
      </w:r>
    </w:p>
    <w:p w14:paraId="5F6364FE" w14:textId="44FFE3AD" w:rsidR="00C52113" w:rsidRPr="00E64498" w:rsidRDefault="00C52113" w:rsidP="00C52113">
      <w:pPr>
        <w:pStyle w:val="Heading1"/>
      </w:pPr>
      <w:bookmarkStart w:id="30" w:name="_Toc155615267"/>
      <w:r w:rsidRPr="004244E3">
        <w:lastRenderedPageBreak/>
        <w:t xml:space="preserve">Appendix </w:t>
      </w:r>
      <w:r w:rsidR="00A94BD1">
        <w:t>C</w:t>
      </w:r>
      <w:r w:rsidRPr="004244E3">
        <w:t xml:space="preserve">: Chapter </w:t>
      </w:r>
      <w:r w:rsidR="00AB1EE7">
        <w:t>28</w:t>
      </w:r>
      <w:r w:rsidRPr="004244E3">
        <w:t xml:space="preserve"> of the Acts of </w:t>
      </w:r>
      <w:bookmarkEnd w:id="27"/>
      <w:bookmarkEnd w:id="28"/>
      <w:r w:rsidRPr="004244E3">
        <w:t>20</w:t>
      </w:r>
      <w:bookmarkEnd w:id="29"/>
      <w:r w:rsidR="004A071D" w:rsidRPr="004244E3">
        <w:t>2</w:t>
      </w:r>
      <w:bookmarkEnd w:id="30"/>
      <w:r w:rsidR="00AB1EE7">
        <w:t>3</w:t>
      </w:r>
    </w:p>
    <w:p w14:paraId="5F6364FF" w14:textId="77777777" w:rsidR="00C52113" w:rsidRDefault="00C52113" w:rsidP="00C52113"/>
    <w:p w14:paraId="5F636500" w14:textId="10811D56" w:rsidR="00C52113" w:rsidRDefault="00000000" w:rsidP="00C52113">
      <w:pPr>
        <w:rPr>
          <w:b/>
        </w:rPr>
      </w:pPr>
      <w:hyperlink r:id="rId22" w:history="1">
        <w:r w:rsidR="00C52113">
          <w:rPr>
            <w:rStyle w:val="Hyperlink"/>
          </w:rPr>
          <w:t>7061</w:t>
        </w:r>
        <w:r w:rsidR="00C52113" w:rsidRPr="005B115D">
          <w:rPr>
            <w:rStyle w:val="Hyperlink"/>
          </w:rPr>
          <w:t>-</w:t>
        </w:r>
        <w:r w:rsidR="00C52113">
          <w:rPr>
            <w:rStyle w:val="Hyperlink"/>
          </w:rPr>
          <w:t>9611</w:t>
        </w:r>
      </w:hyperlink>
      <w:r w:rsidR="00C52113">
        <w:t xml:space="preserve"> </w:t>
      </w:r>
      <w:r w:rsidR="00C52113" w:rsidRPr="0034198C">
        <w:rPr>
          <w:b/>
        </w:rPr>
        <w:t>After-School and Out-of-School Grants</w:t>
      </w:r>
      <w:r w:rsidR="00C52113">
        <w:rPr>
          <w:b/>
        </w:rPr>
        <w:t xml:space="preserve">  </w:t>
      </w:r>
    </w:p>
    <w:p w14:paraId="5F636501" w14:textId="77777777" w:rsidR="00C52113" w:rsidRDefault="00C52113" w:rsidP="00C52113">
      <w:pPr>
        <w:rPr>
          <w:sz w:val="20"/>
          <w:szCs w:val="20"/>
        </w:rPr>
      </w:pPr>
    </w:p>
    <w:p w14:paraId="5F636503" w14:textId="3F5B5003" w:rsidR="00C52113" w:rsidRPr="00F6012E" w:rsidRDefault="00F6012E" w:rsidP="00C52113">
      <w:pPr>
        <w:rPr>
          <w:sz w:val="22"/>
          <w:szCs w:val="22"/>
        </w:rPr>
      </w:pPr>
      <w:r>
        <w:rPr>
          <w:color w:val="141414"/>
          <w:sz w:val="22"/>
          <w:szCs w:val="22"/>
        </w:rPr>
        <w:t>“</w:t>
      </w:r>
      <w:r w:rsidRPr="00F6012E">
        <w:rPr>
          <w:color w:val="141414"/>
          <w:sz w:val="22"/>
          <w:szCs w:val="22"/>
        </w:rPr>
        <w:t xml:space="preserve">For grants or subsidies for after-school and out-of-school programs; provided, that preference shall be given to after-school proposals developed collaboratively and that support quality enhancements and increased access to after-school and summer learning programs by public and nonpublic schools and private community-based programs; provided further, that the department of elementary and secondary education shall fund only those applications which contain accountability systems and measurable outcomes, under guidelines to be determined by the department in consultation with the department of early education and care; provided further, that applicants shall detail funds received from all public sources for existing after-school and out-of-school programs and the types of programs and students served by the funds; provided further, that funds shall be expended for services that actively include children with disabilities in after-school programs that also serve nondisabled children, and services that include children for whom English is a second language and children identified as low-income; provided further, that the department of elementary and secondary education shall consult with the executive office of health and human services and the department of early education and care to maximize the provision of wrap-around services and to coordinate programs and services for children and youths during afterschool and out-of-school programs; provided further, that not later than September 29, 2023, the department of elementary and secondary education shall select the grant recipients and shall report on the preliminary results of said grants not later than January 11, 2024 to the secretary of administration and finance, the joint committee on education and the house and senate committees on ways and means; provided further, that funds may be expended for programs or activities during the summer months; provided further, that funds shall be expended to convene regional networks to work with the department of elementary and secondary education and the department of early education and care to support the implementation of school and community partnerships; provided further, that funds shall be expended for the continued operation of a pilot data-sharing program designed to provide school districts with funds to partner with local community-based organizations and share identifiable student data to the extent allowed by law; provided further, that not less than $50,000 shall be expended for Girls Design Academy in New Bedford; provided further, that not less than $15,000 shall be expended for the YWCA Central Massachusetts, Inc. for youth swimming lessons; provided further, that not less than $150,000 shall be expended for the Boston Debate League Incorporated for the after-school debate league program; provided further, that not less than $50,000 shall be expended for Cape Verdean Association of Brockton for employment positions for </w:t>
      </w:r>
      <w:proofErr w:type="spellStart"/>
      <w:r w:rsidRPr="00F6012E">
        <w:rPr>
          <w:color w:val="141414"/>
          <w:sz w:val="22"/>
          <w:szCs w:val="22"/>
        </w:rPr>
        <w:t>atrisk</w:t>
      </w:r>
      <w:proofErr w:type="spellEnd"/>
      <w:r w:rsidRPr="00F6012E">
        <w:rPr>
          <w:color w:val="141414"/>
          <w:sz w:val="22"/>
          <w:szCs w:val="22"/>
        </w:rPr>
        <w:t xml:space="preserve"> youth in the YEP! We Can summer program; provided further, that not less than $20,000 shall be expended for programming to support young mothers returning to school including a micro-college set up by Bard College offered at the Care Center of Holyoke; provided further, that not less than, $50,000 shall be expended for Homework House Inc for a tutoring and mentoring program in Holyoke public schools; provided further, that not less than $25,000 shall be expended for improvements for the gym and weight room in Andover high school; and provided further, that not later than June 28, 2024, the grantee shall submit a report to the house and senate committees on ways and means on the effects of the pilot program on students participating in the programs partnered with school districts</w:t>
      </w:r>
      <w:r w:rsidR="00B4263C">
        <w:rPr>
          <w:color w:val="141414"/>
          <w:sz w:val="22"/>
          <w:szCs w:val="22"/>
        </w:rPr>
        <w:t>….”</w:t>
      </w:r>
    </w:p>
    <w:p w14:paraId="5F636506" w14:textId="77777777" w:rsidR="00144CB4" w:rsidRDefault="00144CB4" w:rsidP="00144CB4"/>
    <w:p w14:paraId="5F636507" w14:textId="77777777" w:rsidR="00144CB4" w:rsidRDefault="00144CB4" w:rsidP="00144CB4"/>
    <w:p w14:paraId="5F636508" w14:textId="77777777" w:rsidR="00FD2C86" w:rsidRDefault="00FD2C86"/>
    <w:p w14:paraId="5F636509" w14:textId="77777777" w:rsidR="00AA2AF8" w:rsidRPr="002C2113" w:rsidRDefault="00AA2AF8" w:rsidP="002C2113"/>
    <w:sectPr w:rsidR="00AA2AF8" w:rsidRPr="002C2113" w:rsidSect="007102D5">
      <w:footerReference w:type="default" r:id="rId2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E67F0" w14:textId="77777777" w:rsidR="002B49A8" w:rsidRDefault="002B49A8" w:rsidP="00FD2C86">
      <w:r>
        <w:separator/>
      </w:r>
    </w:p>
  </w:endnote>
  <w:endnote w:type="continuationSeparator" w:id="0">
    <w:p w14:paraId="7C697FA7" w14:textId="77777777" w:rsidR="002B49A8" w:rsidRDefault="002B49A8"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36519" w14:textId="54A77496" w:rsidR="00D60E36" w:rsidRDefault="00D60E36" w:rsidP="00D674EF">
    <w:pPr>
      <w:pStyle w:val="Footer"/>
    </w:pPr>
    <w:r>
      <w:tab/>
    </w: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F75C3" w14:textId="77777777" w:rsidR="002B49A8" w:rsidRDefault="002B49A8" w:rsidP="00FD2C86">
      <w:r>
        <w:separator/>
      </w:r>
    </w:p>
  </w:footnote>
  <w:footnote w:type="continuationSeparator" w:id="0">
    <w:p w14:paraId="016C258D" w14:textId="77777777" w:rsidR="002B49A8" w:rsidRDefault="002B49A8" w:rsidP="00FD2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2DEC621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5pt;height:5.25pt;visibility:visible;mso-wrap-style:square" o:bullet="t">
        <v:imagedata r:id="rId1" o:title=""/>
      </v:shape>
    </w:pict>
  </w:numPicBullet>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4887E77"/>
    <w:multiLevelType w:val="multilevel"/>
    <w:tmpl w:val="03041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E7614"/>
    <w:multiLevelType w:val="multilevel"/>
    <w:tmpl w:val="673E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936D8"/>
    <w:multiLevelType w:val="hybridMultilevel"/>
    <w:tmpl w:val="957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60AF3"/>
    <w:multiLevelType w:val="hybridMultilevel"/>
    <w:tmpl w:val="72327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CA4F45"/>
    <w:multiLevelType w:val="hybridMultilevel"/>
    <w:tmpl w:val="C07E2A46"/>
    <w:lvl w:ilvl="0" w:tplc="7B7A67B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8"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36462A3"/>
    <w:multiLevelType w:val="hybridMultilevel"/>
    <w:tmpl w:val="2F16B352"/>
    <w:lvl w:ilvl="0" w:tplc="AEC2C642">
      <w:start w:val="1"/>
      <w:numFmt w:val="decimal"/>
      <w:lvlText w:val="%1."/>
      <w:lvlJc w:val="left"/>
      <w:pPr>
        <w:tabs>
          <w:tab w:val="num" w:pos="360"/>
        </w:tabs>
        <w:ind w:left="360" w:hanging="360"/>
      </w:pPr>
      <w:rPr>
        <w:rFonts w:hint="default"/>
      </w:rPr>
    </w:lvl>
    <w:lvl w:ilvl="1" w:tplc="D4D4542C">
      <w:start w:val="1"/>
      <w:numFmt w:val="lowerLetter"/>
      <w:lvlText w:val="%2."/>
      <w:lvlJc w:val="left"/>
      <w:pPr>
        <w:tabs>
          <w:tab w:val="num" w:pos="1080"/>
        </w:tabs>
        <w:ind w:left="1080" w:hanging="360"/>
      </w:pPr>
      <w:rPr>
        <w:rFonts w:hint="default"/>
        <w:u w:val="singl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63B1908"/>
    <w:multiLevelType w:val="hybridMultilevel"/>
    <w:tmpl w:val="E0B2A874"/>
    <w:lvl w:ilvl="0" w:tplc="1C02F3CE">
      <w:start w:val="1"/>
      <w:numFmt w:val="bullet"/>
      <w:lvlText w:val=""/>
      <w:lvlPicBulletId w:val="0"/>
      <w:lvlJc w:val="left"/>
      <w:pPr>
        <w:tabs>
          <w:tab w:val="num" w:pos="720"/>
        </w:tabs>
        <w:ind w:left="720" w:hanging="360"/>
      </w:pPr>
      <w:rPr>
        <w:rFonts w:ascii="Symbol" w:hAnsi="Symbol" w:hint="default"/>
      </w:rPr>
    </w:lvl>
    <w:lvl w:ilvl="1" w:tplc="C2FCEEEE" w:tentative="1">
      <w:start w:val="1"/>
      <w:numFmt w:val="bullet"/>
      <w:lvlText w:val=""/>
      <w:lvlJc w:val="left"/>
      <w:pPr>
        <w:tabs>
          <w:tab w:val="num" w:pos="1440"/>
        </w:tabs>
        <w:ind w:left="1440" w:hanging="360"/>
      </w:pPr>
      <w:rPr>
        <w:rFonts w:ascii="Symbol" w:hAnsi="Symbol" w:hint="default"/>
      </w:rPr>
    </w:lvl>
    <w:lvl w:ilvl="2" w:tplc="B3820A18" w:tentative="1">
      <w:start w:val="1"/>
      <w:numFmt w:val="bullet"/>
      <w:lvlText w:val=""/>
      <w:lvlJc w:val="left"/>
      <w:pPr>
        <w:tabs>
          <w:tab w:val="num" w:pos="2160"/>
        </w:tabs>
        <w:ind w:left="2160" w:hanging="360"/>
      </w:pPr>
      <w:rPr>
        <w:rFonts w:ascii="Symbol" w:hAnsi="Symbol" w:hint="default"/>
      </w:rPr>
    </w:lvl>
    <w:lvl w:ilvl="3" w:tplc="BC2A25A8" w:tentative="1">
      <w:start w:val="1"/>
      <w:numFmt w:val="bullet"/>
      <w:lvlText w:val=""/>
      <w:lvlJc w:val="left"/>
      <w:pPr>
        <w:tabs>
          <w:tab w:val="num" w:pos="2880"/>
        </w:tabs>
        <w:ind w:left="2880" w:hanging="360"/>
      </w:pPr>
      <w:rPr>
        <w:rFonts w:ascii="Symbol" w:hAnsi="Symbol" w:hint="default"/>
      </w:rPr>
    </w:lvl>
    <w:lvl w:ilvl="4" w:tplc="E784473C" w:tentative="1">
      <w:start w:val="1"/>
      <w:numFmt w:val="bullet"/>
      <w:lvlText w:val=""/>
      <w:lvlJc w:val="left"/>
      <w:pPr>
        <w:tabs>
          <w:tab w:val="num" w:pos="3600"/>
        </w:tabs>
        <w:ind w:left="3600" w:hanging="360"/>
      </w:pPr>
      <w:rPr>
        <w:rFonts w:ascii="Symbol" w:hAnsi="Symbol" w:hint="default"/>
      </w:rPr>
    </w:lvl>
    <w:lvl w:ilvl="5" w:tplc="5906A7EA" w:tentative="1">
      <w:start w:val="1"/>
      <w:numFmt w:val="bullet"/>
      <w:lvlText w:val=""/>
      <w:lvlJc w:val="left"/>
      <w:pPr>
        <w:tabs>
          <w:tab w:val="num" w:pos="4320"/>
        </w:tabs>
        <w:ind w:left="4320" w:hanging="360"/>
      </w:pPr>
      <w:rPr>
        <w:rFonts w:ascii="Symbol" w:hAnsi="Symbol" w:hint="default"/>
      </w:rPr>
    </w:lvl>
    <w:lvl w:ilvl="6" w:tplc="2FA06730" w:tentative="1">
      <w:start w:val="1"/>
      <w:numFmt w:val="bullet"/>
      <w:lvlText w:val=""/>
      <w:lvlJc w:val="left"/>
      <w:pPr>
        <w:tabs>
          <w:tab w:val="num" w:pos="5040"/>
        </w:tabs>
        <w:ind w:left="5040" w:hanging="360"/>
      </w:pPr>
      <w:rPr>
        <w:rFonts w:ascii="Symbol" w:hAnsi="Symbol" w:hint="default"/>
      </w:rPr>
    </w:lvl>
    <w:lvl w:ilvl="7" w:tplc="FE024F58" w:tentative="1">
      <w:start w:val="1"/>
      <w:numFmt w:val="bullet"/>
      <w:lvlText w:val=""/>
      <w:lvlJc w:val="left"/>
      <w:pPr>
        <w:tabs>
          <w:tab w:val="num" w:pos="5760"/>
        </w:tabs>
        <w:ind w:left="5760" w:hanging="360"/>
      </w:pPr>
      <w:rPr>
        <w:rFonts w:ascii="Symbol" w:hAnsi="Symbol" w:hint="default"/>
      </w:rPr>
    </w:lvl>
    <w:lvl w:ilvl="8" w:tplc="71345FF4" w:tentative="1">
      <w:start w:val="1"/>
      <w:numFmt w:val="bullet"/>
      <w:lvlText w:val=""/>
      <w:lvlJc w:val="left"/>
      <w:pPr>
        <w:tabs>
          <w:tab w:val="num" w:pos="6480"/>
        </w:tabs>
        <w:ind w:left="6480" w:hanging="360"/>
      </w:pPr>
      <w:rPr>
        <w:rFonts w:ascii="Symbol" w:hAnsi="Symbol" w:hint="default"/>
      </w:rPr>
    </w:lvl>
  </w:abstractNum>
  <w:num w:numId="1" w16cid:durableId="1889296308">
    <w:abstractNumId w:val="0"/>
  </w:num>
  <w:num w:numId="2" w16cid:durableId="2005813834">
    <w:abstractNumId w:val="11"/>
  </w:num>
  <w:num w:numId="3" w16cid:durableId="105925457">
    <w:abstractNumId w:val="8"/>
  </w:num>
  <w:num w:numId="4" w16cid:durableId="143082340">
    <w:abstractNumId w:val="7"/>
  </w:num>
  <w:num w:numId="5" w16cid:durableId="1494756510">
    <w:abstractNumId w:val="6"/>
  </w:num>
  <w:num w:numId="6" w16cid:durableId="1067535719">
    <w:abstractNumId w:val="10"/>
  </w:num>
  <w:num w:numId="7" w16cid:durableId="991907281">
    <w:abstractNumId w:val="4"/>
  </w:num>
  <w:num w:numId="8" w16cid:durableId="1579048981">
    <w:abstractNumId w:val="9"/>
  </w:num>
  <w:num w:numId="9" w16cid:durableId="1072585635">
    <w:abstractNumId w:val="5"/>
  </w:num>
  <w:num w:numId="10" w16cid:durableId="1869683368">
    <w:abstractNumId w:val="3"/>
  </w:num>
  <w:num w:numId="11" w16cid:durableId="121584792">
    <w:abstractNumId w:val="1"/>
  </w:num>
  <w:num w:numId="12" w16cid:durableId="536429821">
    <w:abstractNumId w:val="2"/>
  </w:num>
  <w:num w:numId="13" w16cid:durableId="8041376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11"/>
    <w:rsid w:val="00011ACA"/>
    <w:rsid w:val="00011C21"/>
    <w:rsid w:val="00040163"/>
    <w:rsid w:val="0004643F"/>
    <w:rsid w:val="00046762"/>
    <w:rsid w:val="000506EE"/>
    <w:rsid w:val="00050721"/>
    <w:rsid w:val="00060844"/>
    <w:rsid w:val="0007087D"/>
    <w:rsid w:val="000711BA"/>
    <w:rsid w:val="00076BD2"/>
    <w:rsid w:val="00080043"/>
    <w:rsid w:val="00091A5F"/>
    <w:rsid w:val="0009257B"/>
    <w:rsid w:val="00092A27"/>
    <w:rsid w:val="000A54EB"/>
    <w:rsid w:val="000A6836"/>
    <w:rsid w:val="000A7F57"/>
    <w:rsid w:val="000B4169"/>
    <w:rsid w:val="000C3B85"/>
    <w:rsid w:val="000C5AF1"/>
    <w:rsid w:val="000D0E81"/>
    <w:rsid w:val="000D1FA5"/>
    <w:rsid w:val="000F3DCB"/>
    <w:rsid w:val="00100327"/>
    <w:rsid w:val="0010059F"/>
    <w:rsid w:val="00100600"/>
    <w:rsid w:val="001042D1"/>
    <w:rsid w:val="001066BA"/>
    <w:rsid w:val="0010797A"/>
    <w:rsid w:val="00110431"/>
    <w:rsid w:val="00110520"/>
    <w:rsid w:val="00112CE2"/>
    <w:rsid w:val="00114A93"/>
    <w:rsid w:val="001263F8"/>
    <w:rsid w:val="00133B0E"/>
    <w:rsid w:val="0013726F"/>
    <w:rsid w:val="00137976"/>
    <w:rsid w:val="00137DF7"/>
    <w:rsid w:val="0014102A"/>
    <w:rsid w:val="00144CB4"/>
    <w:rsid w:val="00147F76"/>
    <w:rsid w:val="00151A0B"/>
    <w:rsid w:val="00151E37"/>
    <w:rsid w:val="00152A00"/>
    <w:rsid w:val="00152A97"/>
    <w:rsid w:val="00152CC8"/>
    <w:rsid w:val="00154479"/>
    <w:rsid w:val="001566C4"/>
    <w:rsid w:val="00161A3F"/>
    <w:rsid w:val="00164682"/>
    <w:rsid w:val="0017022D"/>
    <w:rsid w:val="00184ACF"/>
    <w:rsid w:val="00196437"/>
    <w:rsid w:val="001A028D"/>
    <w:rsid w:val="001A1AA7"/>
    <w:rsid w:val="001B0849"/>
    <w:rsid w:val="001B25AC"/>
    <w:rsid w:val="001B5EFF"/>
    <w:rsid w:val="001B6CC1"/>
    <w:rsid w:val="001C1CF3"/>
    <w:rsid w:val="001C1E0E"/>
    <w:rsid w:val="001D6D54"/>
    <w:rsid w:val="001D7F10"/>
    <w:rsid w:val="001F40F0"/>
    <w:rsid w:val="001F4FF2"/>
    <w:rsid w:val="00202961"/>
    <w:rsid w:val="002034A0"/>
    <w:rsid w:val="0020780F"/>
    <w:rsid w:val="00216461"/>
    <w:rsid w:val="00220C1E"/>
    <w:rsid w:val="00221851"/>
    <w:rsid w:val="00227D72"/>
    <w:rsid w:val="00234925"/>
    <w:rsid w:val="002369E8"/>
    <w:rsid w:val="00247105"/>
    <w:rsid w:val="00254811"/>
    <w:rsid w:val="002625B1"/>
    <w:rsid w:val="00263CC1"/>
    <w:rsid w:val="00271731"/>
    <w:rsid w:val="00272C35"/>
    <w:rsid w:val="00273EAC"/>
    <w:rsid w:val="00274356"/>
    <w:rsid w:val="002876EE"/>
    <w:rsid w:val="00294DFB"/>
    <w:rsid w:val="002966A9"/>
    <w:rsid w:val="002A15E5"/>
    <w:rsid w:val="002A634E"/>
    <w:rsid w:val="002B49A8"/>
    <w:rsid w:val="002B5177"/>
    <w:rsid w:val="002B6A9C"/>
    <w:rsid w:val="002C120B"/>
    <w:rsid w:val="002C2113"/>
    <w:rsid w:val="002C4FA4"/>
    <w:rsid w:val="002D1F95"/>
    <w:rsid w:val="002D411F"/>
    <w:rsid w:val="002D750F"/>
    <w:rsid w:val="002E74B5"/>
    <w:rsid w:val="002F0E3C"/>
    <w:rsid w:val="002F270A"/>
    <w:rsid w:val="002F408B"/>
    <w:rsid w:val="002F58D2"/>
    <w:rsid w:val="00300B8D"/>
    <w:rsid w:val="00313DEF"/>
    <w:rsid w:val="003151B0"/>
    <w:rsid w:val="0031629C"/>
    <w:rsid w:val="003210C3"/>
    <w:rsid w:val="00322FF3"/>
    <w:rsid w:val="00324992"/>
    <w:rsid w:val="00324E05"/>
    <w:rsid w:val="00345B62"/>
    <w:rsid w:val="00345DE2"/>
    <w:rsid w:val="003525E5"/>
    <w:rsid w:val="00354820"/>
    <w:rsid w:val="00356D4F"/>
    <w:rsid w:val="003656A1"/>
    <w:rsid w:val="00367393"/>
    <w:rsid w:val="00384F7A"/>
    <w:rsid w:val="00393CBA"/>
    <w:rsid w:val="003B1D70"/>
    <w:rsid w:val="003B25B7"/>
    <w:rsid w:val="003C1BA4"/>
    <w:rsid w:val="003D0635"/>
    <w:rsid w:val="003D40D2"/>
    <w:rsid w:val="003E01D3"/>
    <w:rsid w:val="003E10ED"/>
    <w:rsid w:val="003E7B76"/>
    <w:rsid w:val="003F3636"/>
    <w:rsid w:val="00406DE1"/>
    <w:rsid w:val="004079A2"/>
    <w:rsid w:val="00412E38"/>
    <w:rsid w:val="004244E3"/>
    <w:rsid w:val="00426714"/>
    <w:rsid w:val="00426D86"/>
    <w:rsid w:val="00433E5C"/>
    <w:rsid w:val="00436990"/>
    <w:rsid w:val="00440BAB"/>
    <w:rsid w:val="00441F51"/>
    <w:rsid w:val="004429B8"/>
    <w:rsid w:val="0044758D"/>
    <w:rsid w:val="00450CC6"/>
    <w:rsid w:val="00464491"/>
    <w:rsid w:val="00467F2F"/>
    <w:rsid w:val="00484A33"/>
    <w:rsid w:val="004901B5"/>
    <w:rsid w:val="00492EB1"/>
    <w:rsid w:val="004941D2"/>
    <w:rsid w:val="004A071D"/>
    <w:rsid w:val="004B338B"/>
    <w:rsid w:val="004C1FFA"/>
    <w:rsid w:val="004D3CD6"/>
    <w:rsid w:val="004D45D4"/>
    <w:rsid w:val="004D4F74"/>
    <w:rsid w:val="004E0CA6"/>
    <w:rsid w:val="004E5242"/>
    <w:rsid w:val="004F1BE6"/>
    <w:rsid w:val="004F1C4B"/>
    <w:rsid w:val="004F5E98"/>
    <w:rsid w:val="00503EB5"/>
    <w:rsid w:val="005152E7"/>
    <w:rsid w:val="00515687"/>
    <w:rsid w:val="00521371"/>
    <w:rsid w:val="00522BFB"/>
    <w:rsid w:val="0052652A"/>
    <w:rsid w:val="005350D7"/>
    <w:rsid w:val="00543117"/>
    <w:rsid w:val="00543C6D"/>
    <w:rsid w:val="00557886"/>
    <w:rsid w:val="00561CE8"/>
    <w:rsid w:val="00562395"/>
    <w:rsid w:val="005646BC"/>
    <w:rsid w:val="00570210"/>
    <w:rsid w:val="0057778F"/>
    <w:rsid w:val="00581239"/>
    <w:rsid w:val="00583D14"/>
    <w:rsid w:val="00595540"/>
    <w:rsid w:val="00595719"/>
    <w:rsid w:val="005A0983"/>
    <w:rsid w:val="005A1E56"/>
    <w:rsid w:val="005A2B1F"/>
    <w:rsid w:val="005A367D"/>
    <w:rsid w:val="005C3796"/>
    <w:rsid w:val="005C6814"/>
    <w:rsid w:val="005E6ACA"/>
    <w:rsid w:val="005E7464"/>
    <w:rsid w:val="005F037D"/>
    <w:rsid w:val="005F152D"/>
    <w:rsid w:val="005F1897"/>
    <w:rsid w:val="00603BD5"/>
    <w:rsid w:val="00611914"/>
    <w:rsid w:val="00613F91"/>
    <w:rsid w:val="00623D26"/>
    <w:rsid w:val="00626ECF"/>
    <w:rsid w:val="006279F4"/>
    <w:rsid w:val="006376EF"/>
    <w:rsid w:val="00642495"/>
    <w:rsid w:val="00643845"/>
    <w:rsid w:val="00646463"/>
    <w:rsid w:val="0065736C"/>
    <w:rsid w:val="0066221E"/>
    <w:rsid w:val="00664F9A"/>
    <w:rsid w:val="006700FB"/>
    <w:rsid w:val="00675B1B"/>
    <w:rsid w:val="00676D6C"/>
    <w:rsid w:val="00687371"/>
    <w:rsid w:val="006912ED"/>
    <w:rsid w:val="0069558B"/>
    <w:rsid w:val="006A3A17"/>
    <w:rsid w:val="006B5927"/>
    <w:rsid w:val="006C5ACA"/>
    <w:rsid w:val="006C6F88"/>
    <w:rsid w:val="006D1B5E"/>
    <w:rsid w:val="006D2397"/>
    <w:rsid w:val="006E2CF8"/>
    <w:rsid w:val="006E4888"/>
    <w:rsid w:val="006F4CF2"/>
    <w:rsid w:val="006F7E53"/>
    <w:rsid w:val="007012FA"/>
    <w:rsid w:val="007101D3"/>
    <w:rsid w:val="007102D5"/>
    <w:rsid w:val="00712E66"/>
    <w:rsid w:val="00714C16"/>
    <w:rsid w:val="007151E9"/>
    <w:rsid w:val="00717D3D"/>
    <w:rsid w:val="007204A2"/>
    <w:rsid w:val="007348D6"/>
    <w:rsid w:val="007360D0"/>
    <w:rsid w:val="00740C0D"/>
    <w:rsid w:val="00741DF2"/>
    <w:rsid w:val="007462ED"/>
    <w:rsid w:val="00752565"/>
    <w:rsid w:val="00755977"/>
    <w:rsid w:val="007638BE"/>
    <w:rsid w:val="00763DDA"/>
    <w:rsid w:val="00765318"/>
    <w:rsid w:val="007729F8"/>
    <w:rsid w:val="0077336E"/>
    <w:rsid w:val="00773D3A"/>
    <w:rsid w:val="007771D5"/>
    <w:rsid w:val="0077761F"/>
    <w:rsid w:val="00782514"/>
    <w:rsid w:val="00782DAB"/>
    <w:rsid w:val="007832B1"/>
    <w:rsid w:val="007848DF"/>
    <w:rsid w:val="00797FAF"/>
    <w:rsid w:val="007B6B1A"/>
    <w:rsid w:val="007C3083"/>
    <w:rsid w:val="007C6D53"/>
    <w:rsid w:val="007D6CF1"/>
    <w:rsid w:val="007E00ED"/>
    <w:rsid w:val="007E6DA4"/>
    <w:rsid w:val="007E7519"/>
    <w:rsid w:val="007F175C"/>
    <w:rsid w:val="007F3065"/>
    <w:rsid w:val="00815239"/>
    <w:rsid w:val="00816AEF"/>
    <w:rsid w:val="008177B9"/>
    <w:rsid w:val="00826061"/>
    <w:rsid w:val="00832115"/>
    <w:rsid w:val="008409A7"/>
    <w:rsid w:val="00871349"/>
    <w:rsid w:val="008734A6"/>
    <w:rsid w:val="0088258A"/>
    <w:rsid w:val="00884567"/>
    <w:rsid w:val="00890F23"/>
    <w:rsid w:val="008937D9"/>
    <w:rsid w:val="008A6D42"/>
    <w:rsid w:val="008B15A8"/>
    <w:rsid w:val="008B3AAC"/>
    <w:rsid w:val="008B4CB3"/>
    <w:rsid w:val="008C575C"/>
    <w:rsid w:val="008C65E5"/>
    <w:rsid w:val="008D246F"/>
    <w:rsid w:val="008D4944"/>
    <w:rsid w:val="008E260F"/>
    <w:rsid w:val="008E5D55"/>
    <w:rsid w:val="008F7033"/>
    <w:rsid w:val="00900BF3"/>
    <w:rsid w:val="00901891"/>
    <w:rsid w:val="00903A67"/>
    <w:rsid w:val="00907BC7"/>
    <w:rsid w:val="00917329"/>
    <w:rsid w:val="00921AEA"/>
    <w:rsid w:val="00931050"/>
    <w:rsid w:val="00933AC6"/>
    <w:rsid w:val="0093533D"/>
    <w:rsid w:val="00945EB5"/>
    <w:rsid w:val="00951881"/>
    <w:rsid w:val="00953B6A"/>
    <w:rsid w:val="00955C11"/>
    <w:rsid w:val="00962FEC"/>
    <w:rsid w:val="009740FA"/>
    <w:rsid w:val="00975F4D"/>
    <w:rsid w:val="00976882"/>
    <w:rsid w:val="00980770"/>
    <w:rsid w:val="00987119"/>
    <w:rsid w:val="009904FA"/>
    <w:rsid w:val="00992913"/>
    <w:rsid w:val="009931FA"/>
    <w:rsid w:val="009947E9"/>
    <w:rsid w:val="0099682E"/>
    <w:rsid w:val="009A3016"/>
    <w:rsid w:val="009A4D93"/>
    <w:rsid w:val="009A5EBB"/>
    <w:rsid w:val="009B2E60"/>
    <w:rsid w:val="009B5247"/>
    <w:rsid w:val="009C4322"/>
    <w:rsid w:val="009C550C"/>
    <w:rsid w:val="009D1266"/>
    <w:rsid w:val="009D45F0"/>
    <w:rsid w:val="009D7BA2"/>
    <w:rsid w:val="009E0719"/>
    <w:rsid w:val="009E3D37"/>
    <w:rsid w:val="009E45FA"/>
    <w:rsid w:val="009E52E7"/>
    <w:rsid w:val="009E6D66"/>
    <w:rsid w:val="00A007DB"/>
    <w:rsid w:val="00A03535"/>
    <w:rsid w:val="00A03F67"/>
    <w:rsid w:val="00A05D58"/>
    <w:rsid w:val="00A069BD"/>
    <w:rsid w:val="00A11174"/>
    <w:rsid w:val="00A12B2B"/>
    <w:rsid w:val="00A15EFA"/>
    <w:rsid w:val="00A21043"/>
    <w:rsid w:val="00A227FA"/>
    <w:rsid w:val="00A23499"/>
    <w:rsid w:val="00A27A8A"/>
    <w:rsid w:val="00A30F27"/>
    <w:rsid w:val="00A34CB6"/>
    <w:rsid w:val="00A416C8"/>
    <w:rsid w:val="00A41FA6"/>
    <w:rsid w:val="00A476CE"/>
    <w:rsid w:val="00A5157F"/>
    <w:rsid w:val="00A55CDA"/>
    <w:rsid w:val="00A60B29"/>
    <w:rsid w:val="00A61CB3"/>
    <w:rsid w:val="00A72209"/>
    <w:rsid w:val="00A72535"/>
    <w:rsid w:val="00A728D9"/>
    <w:rsid w:val="00A72DB3"/>
    <w:rsid w:val="00A73051"/>
    <w:rsid w:val="00A75654"/>
    <w:rsid w:val="00A77606"/>
    <w:rsid w:val="00A94BD1"/>
    <w:rsid w:val="00A96230"/>
    <w:rsid w:val="00AA1A68"/>
    <w:rsid w:val="00AA2AF8"/>
    <w:rsid w:val="00AB0292"/>
    <w:rsid w:val="00AB0D8E"/>
    <w:rsid w:val="00AB1EE7"/>
    <w:rsid w:val="00AB295E"/>
    <w:rsid w:val="00AB46D2"/>
    <w:rsid w:val="00AB48E3"/>
    <w:rsid w:val="00AC24A7"/>
    <w:rsid w:val="00AC537E"/>
    <w:rsid w:val="00AD0086"/>
    <w:rsid w:val="00AD0A1F"/>
    <w:rsid w:val="00AD298F"/>
    <w:rsid w:val="00AD72FC"/>
    <w:rsid w:val="00AE35E5"/>
    <w:rsid w:val="00AE53BE"/>
    <w:rsid w:val="00AF1841"/>
    <w:rsid w:val="00B0554C"/>
    <w:rsid w:val="00B129CE"/>
    <w:rsid w:val="00B205B5"/>
    <w:rsid w:val="00B212F2"/>
    <w:rsid w:val="00B3096A"/>
    <w:rsid w:val="00B316B3"/>
    <w:rsid w:val="00B4263C"/>
    <w:rsid w:val="00B42CA2"/>
    <w:rsid w:val="00B4604A"/>
    <w:rsid w:val="00B55562"/>
    <w:rsid w:val="00B601E6"/>
    <w:rsid w:val="00B60BD2"/>
    <w:rsid w:val="00B6119F"/>
    <w:rsid w:val="00B616AF"/>
    <w:rsid w:val="00B61B2F"/>
    <w:rsid w:val="00B81DA5"/>
    <w:rsid w:val="00B81EF9"/>
    <w:rsid w:val="00B87F39"/>
    <w:rsid w:val="00B9061D"/>
    <w:rsid w:val="00B95E52"/>
    <w:rsid w:val="00B96AF8"/>
    <w:rsid w:val="00B97EA1"/>
    <w:rsid w:val="00BA12E2"/>
    <w:rsid w:val="00BA3CAC"/>
    <w:rsid w:val="00BB19F4"/>
    <w:rsid w:val="00BB23F8"/>
    <w:rsid w:val="00BB5194"/>
    <w:rsid w:val="00BC227D"/>
    <w:rsid w:val="00BD4EFB"/>
    <w:rsid w:val="00BE0793"/>
    <w:rsid w:val="00BE39EF"/>
    <w:rsid w:val="00BE6CF5"/>
    <w:rsid w:val="00BF5144"/>
    <w:rsid w:val="00BF6569"/>
    <w:rsid w:val="00BF7880"/>
    <w:rsid w:val="00C052D1"/>
    <w:rsid w:val="00C0573F"/>
    <w:rsid w:val="00C118B2"/>
    <w:rsid w:val="00C444A9"/>
    <w:rsid w:val="00C45D0D"/>
    <w:rsid w:val="00C52113"/>
    <w:rsid w:val="00C61490"/>
    <w:rsid w:val="00C620C0"/>
    <w:rsid w:val="00C6738A"/>
    <w:rsid w:val="00C678F3"/>
    <w:rsid w:val="00C7388A"/>
    <w:rsid w:val="00C850EA"/>
    <w:rsid w:val="00C864A3"/>
    <w:rsid w:val="00C87B1B"/>
    <w:rsid w:val="00C904DE"/>
    <w:rsid w:val="00CA1E0F"/>
    <w:rsid w:val="00CA3F0A"/>
    <w:rsid w:val="00CA455D"/>
    <w:rsid w:val="00CB5EE8"/>
    <w:rsid w:val="00CB5F2E"/>
    <w:rsid w:val="00CC22F1"/>
    <w:rsid w:val="00CC640B"/>
    <w:rsid w:val="00CD5012"/>
    <w:rsid w:val="00CD5F17"/>
    <w:rsid w:val="00CE1085"/>
    <w:rsid w:val="00CF6B07"/>
    <w:rsid w:val="00CF74A0"/>
    <w:rsid w:val="00D16C52"/>
    <w:rsid w:val="00D17205"/>
    <w:rsid w:val="00D264B2"/>
    <w:rsid w:val="00D3078C"/>
    <w:rsid w:val="00D307CC"/>
    <w:rsid w:val="00D40A4A"/>
    <w:rsid w:val="00D42AD8"/>
    <w:rsid w:val="00D5315D"/>
    <w:rsid w:val="00D53B5E"/>
    <w:rsid w:val="00D55537"/>
    <w:rsid w:val="00D60E36"/>
    <w:rsid w:val="00D674EF"/>
    <w:rsid w:val="00D703DA"/>
    <w:rsid w:val="00D71FD1"/>
    <w:rsid w:val="00D72BD5"/>
    <w:rsid w:val="00D97241"/>
    <w:rsid w:val="00DA606E"/>
    <w:rsid w:val="00DB1BBF"/>
    <w:rsid w:val="00DB2664"/>
    <w:rsid w:val="00DB3032"/>
    <w:rsid w:val="00DB73EC"/>
    <w:rsid w:val="00DB7A11"/>
    <w:rsid w:val="00DC2200"/>
    <w:rsid w:val="00DC3125"/>
    <w:rsid w:val="00DD07C4"/>
    <w:rsid w:val="00DD4A21"/>
    <w:rsid w:val="00DE0201"/>
    <w:rsid w:val="00DE1217"/>
    <w:rsid w:val="00DF074D"/>
    <w:rsid w:val="00E04B8E"/>
    <w:rsid w:val="00E068D5"/>
    <w:rsid w:val="00E253B2"/>
    <w:rsid w:val="00E309C2"/>
    <w:rsid w:val="00E30AA6"/>
    <w:rsid w:val="00E34296"/>
    <w:rsid w:val="00E3460D"/>
    <w:rsid w:val="00E414DC"/>
    <w:rsid w:val="00E53ECD"/>
    <w:rsid w:val="00E572CD"/>
    <w:rsid w:val="00E62DD0"/>
    <w:rsid w:val="00E6393F"/>
    <w:rsid w:val="00E63A8A"/>
    <w:rsid w:val="00E72815"/>
    <w:rsid w:val="00E94E92"/>
    <w:rsid w:val="00E97798"/>
    <w:rsid w:val="00EA4ABD"/>
    <w:rsid w:val="00EA776C"/>
    <w:rsid w:val="00EB1F6F"/>
    <w:rsid w:val="00EB21ED"/>
    <w:rsid w:val="00EB7F04"/>
    <w:rsid w:val="00EC7044"/>
    <w:rsid w:val="00ED25CF"/>
    <w:rsid w:val="00ED55E0"/>
    <w:rsid w:val="00ED65B3"/>
    <w:rsid w:val="00EE2680"/>
    <w:rsid w:val="00EF5843"/>
    <w:rsid w:val="00F03CB1"/>
    <w:rsid w:val="00F13965"/>
    <w:rsid w:val="00F168AB"/>
    <w:rsid w:val="00F17FD3"/>
    <w:rsid w:val="00F33991"/>
    <w:rsid w:val="00F36062"/>
    <w:rsid w:val="00F37C71"/>
    <w:rsid w:val="00F42647"/>
    <w:rsid w:val="00F44B52"/>
    <w:rsid w:val="00F44C7B"/>
    <w:rsid w:val="00F47C49"/>
    <w:rsid w:val="00F51C1A"/>
    <w:rsid w:val="00F542CA"/>
    <w:rsid w:val="00F6012E"/>
    <w:rsid w:val="00F66EB7"/>
    <w:rsid w:val="00F70E06"/>
    <w:rsid w:val="00F7310B"/>
    <w:rsid w:val="00F7387F"/>
    <w:rsid w:val="00F80753"/>
    <w:rsid w:val="00F90F26"/>
    <w:rsid w:val="00F9136C"/>
    <w:rsid w:val="00FA0025"/>
    <w:rsid w:val="00FA2C9B"/>
    <w:rsid w:val="00FA37DE"/>
    <w:rsid w:val="00FA57DD"/>
    <w:rsid w:val="00FA6669"/>
    <w:rsid w:val="00FC06EE"/>
    <w:rsid w:val="00FC0BC8"/>
    <w:rsid w:val="00FC1C3E"/>
    <w:rsid w:val="00FD2C86"/>
    <w:rsid w:val="00FD41FD"/>
    <w:rsid w:val="00FD69E2"/>
    <w:rsid w:val="00FD72F8"/>
    <w:rsid w:val="00FE3418"/>
    <w:rsid w:val="00FE7145"/>
    <w:rsid w:val="00FF541A"/>
    <w:rsid w:val="00FF77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362E6"/>
  <w15:docId w15:val="{616DD728-62BF-4689-A4DB-F60463D6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character" w:customStyle="1" w:styleId="Heading1Char">
    <w:name w:val="Heading 1 Char"/>
    <w:basedOn w:val="DefaultParagraphFont"/>
    <w:link w:val="Heading1"/>
    <w:rsid w:val="00C52113"/>
    <w:rPr>
      <w:rFonts w:ascii="Arial" w:hAnsi="Arial" w:cs="Arial"/>
      <w:b/>
      <w:bCs/>
      <w:kern w:val="32"/>
      <w:sz w:val="32"/>
      <w:szCs w:val="32"/>
    </w:rPr>
  </w:style>
  <w:style w:type="character" w:styleId="Emphasis">
    <w:name w:val="Emphasis"/>
    <w:basedOn w:val="DefaultParagraphFont"/>
    <w:qFormat/>
    <w:rsid w:val="00C52113"/>
    <w:rPr>
      <w:i/>
      <w:iCs/>
    </w:rPr>
  </w:style>
  <w:style w:type="paragraph" w:styleId="BodyTextIndent">
    <w:name w:val="Body Text Indent"/>
    <w:basedOn w:val="Normal"/>
    <w:link w:val="BodyTextIndentChar"/>
    <w:rsid w:val="00C52113"/>
    <w:pPr>
      <w:spacing w:after="120"/>
      <w:ind w:left="360"/>
    </w:pPr>
  </w:style>
  <w:style w:type="character" w:customStyle="1" w:styleId="BodyTextIndentChar">
    <w:name w:val="Body Text Indent Char"/>
    <w:basedOn w:val="DefaultParagraphFont"/>
    <w:link w:val="BodyTextIndent"/>
    <w:rsid w:val="00C52113"/>
    <w:rPr>
      <w:sz w:val="24"/>
      <w:szCs w:val="24"/>
    </w:rPr>
  </w:style>
  <w:style w:type="paragraph" w:styleId="ListParagraph">
    <w:name w:val="List Paragraph"/>
    <w:basedOn w:val="Normal"/>
    <w:uiPriority w:val="99"/>
    <w:qFormat/>
    <w:rsid w:val="00C52113"/>
    <w:pPr>
      <w:spacing w:after="160" w:line="259" w:lineRule="auto"/>
      <w:ind w:left="720"/>
      <w:contextualSpacing/>
    </w:pPr>
    <w:rPr>
      <w:rFonts w:ascii="Calibri" w:eastAsia="Calibri" w:hAnsi="Calibri"/>
      <w:sz w:val="22"/>
      <w:szCs w:val="22"/>
    </w:rPr>
  </w:style>
  <w:style w:type="paragraph" w:customStyle="1" w:styleId="faxheader">
    <w:name w:val="faxheader"/>
    <w:basedOn w:val="Normal"/>
    <w:rsid w:val="00C52113"/>
    <w:pPr>
      <w:spacing w:before="240" w:after="60"/>
    </w:pPr>
    <w:rPr>
      <w:rFonts w:eastAsia="Calibri"/>
      <w:sz w:val="20"/>
      <w:szCs w:val="20"/>
    </w:rPr>
  </w:style>
  <w:style w:type="character" w:customStyle="1" w:styleId="bold">
    <w:name w:val="bold"/>
    <w:basedOn w:val="DefaultParagraphFont"/>
    <w:rsid w:val="00C52113"/>
  </w:style>
  <w:style w:type="character" w:styleId="FollowedHyperlink">
    <w:name w:val="FollowedHyperlink"/>
    <w:basedOn w:val="DefaultParagraphFont"/>
    <w:semiHidden/>
    <w:unhideWhenUsed/>
    <w:rsid w:val="000A6836"/>
    <w:rPr>
      <w:color w:val="800080" w:themeColor="followedHyperlink"/>
      <w:u w:val="single"/>
    </w:rPr>
  </w:style>
  <w:style w:type="paragraph" w:styleId="NormalWeb">
    <w:name w:val="Normal (Web)"/>
    <w:basedOn w:val="Normal"/>
    <w:uiPriority w:val="99"/>
    <w:semiHidden/>
    <w:unhideWhenUsed/>
    <w:rsid w:val="00B0554C"/>
    <w:pPr>
      <w:spacing w:before="100" w:beforeAutospacing="1" w:after="100" w:afterAutospacing="1"/>
    </w:pPr>
  </w:style>
  <w:style w:type="character" w:styleId="CommentReference">
    <w:name w:val="annotation reference"/>
    <w:basedOn w:val="DefaultParagraphFont"/>
    <w:semiHidden/>
    <w:unhideWhenUsed/>
    <w:rsid w:val="008B3AAC"/>
    <w:rPr>
      <w:sz w:val="16"/>
      <w:szCs w:val="16"/>
    </w:rPr>
  </w:style>
  <w:style w:type="paragraph" w:styleId="CommentText">
    <w:name w:val="annotation text"/>
    <w:basedOn w:val="Normal"/>
    <w:link w:val="CommentTextChar"/>
    <w:semiHidden/>
    <w:unhideWhenUsed/>
    <w:rsid w:val="008B3AAC"/>
    <w:rPr>
      <w:sz w:val="20"/>
      <w:szCs w:val="20"/>
    </w:rPr>
  </w:style>
  <w:style w:type="character" w:customStyle="1" w:styleId="CommentTextChar">
    <w:name w:val="Comment Text Char"/>
    <w:basedOn w:val="DefaultParagraphFont"/>
    <w:link w:val="CommentText"/>
    <w:semiHidden/>
    <w:rsid w:val="008B3AAC"/>
  </w:style>
  <w:style w:type="paragraph" w:styleId="CommentSubject">
    <w:name w:val="annotation subject"/>
    <w:basedOn w:val="CommentText"/>
    <w:next w:val="CommentText"/>
    <w:link w:val="CommentSubjectChar"/>
    <w:semiHidden/>
    <w:unhideWhenUsed/>
    <w:rsid w:val="008B3AAC"/>
    <w:rPr>
      <w:b/>
      <w:bCs/>
    </w:rPr>
  </w:style>
  <w:style w:type="character" w:customStyle="1" w:styleId="CommentSubjectChar">
    <w:name w:val="Comment Subject Char"/>
    <w:basedOn w:val="CommentTextChar"/>
    <w:link w:val="CommentSubject"/>
    <w:semiHidden/>
    <w:rsid w:val="008B3AAC"/>
    <w:rPr>
      <w:b/>
      <w:bCs/>
    </w:rPr>
  </w:style>
  <w:style w:type="paragraph" w:styleId="Revision">
    <w:name w:val="Revision"/>
    <w:hidden/>
    <w:uiPriority w:val="99"/>
    <w:semiHidden/>
    <w:rsid w:val="008B3AAC"/>
    <w:rPr>
      <w:sz w:val="24"/>
      <w:szCs w:val="24"/>
    </w:rPr>
  </w:style>
  <w:style w:type="character" w:styleId="UnresolvedMention">
    <w:name w:val="Unresolved Mention"/>
    <w:basedOn w:val="DefaultParagraphFont"/>
    <w:uiPriority w:val="99"/>
    <w:semiHidden/>
    <w:unhideWhenUsed/>
    <w:rsid w:val="00DB7A11"/>
    <w:rPr>
      <w:color w:val="605E5C"/>
      <w:shd w:val="clear" w:color="auto" w:fill="E1DFDD"/>
    </w:rPr>
  </w:style>
  <w:style w:type="paragraph" w:styleId="Title">
    <w:name w:val="Title"/>
    <w:basedOn w:val="Normal"/>
    <w:link w:val="TitleChar"/>
    <w:qFormat/>
    <w:rsid w:val="00AA1A68"/>
    <w:pPr>
      <w:jc w:val="center"/>
      <w:outlineLvl w:val="0"/>
    </w:pPr>
    <w:rPr>
      <w:b/>
      <w:bCs/>
      <w:sz w:val="26"/>
    </w:rPr>
  </w:style>
  <w:style w:type="character" w:customStyle="1" w:styleId="TitleChar">
    <w:name w:val="Title Char"/>
    <w:basedOn w:val="DefaultParagraphFont"/>
    <w:link w:val="Title"/>
    <w:rsid w:val="00AA1A68"/>
    <w:rPr>
      <w:b/>
      <w:bCs/>
      <w:sz w:val="26"/>
      <w:szCs w:val="24"/>
    </w:rPr>
  </w:style>
  <w:style w:type="paragraph" w:customStyle="1" w:styleId="paragraph">
    <w:name w:val="paragraph"/>
    <w:basedOn w:val="Normal"/>
    <w:rsid w:val="00ED65B3"/>
    <w:pPr>
      <w:spacing w:before="100" w:beforeAutospacing="1" w:after="100" w:afterAutospacing="1"/>
    </w:pPr>
  </w:style>
  <w:style w:type="character" w:customStyle="1" w:styleId="normaltextrun">
    <w:name w:val="normaltextrun"/>
    <w:basedOn w:val="DefaultParagraphFont"/>
    <w:rsid w:val="00ED65B3"/>
  </w:style>
  <w:style w:type="character" w:customStyle="1" w:styleId="eop">
    <w:name w:val="eop"/>
    <w:basedOn w:val="DefaultParagraphFont"/>
    <w:rsid w:val="00ED65B3"/>
  </w:style>
  <w:style w:type="character" w:customStyle="1" w:styleId="contextualspellingandgrammarerror">
    <w:name w:val="contextualspellingandgrammarerror"/>
    <w:basedOn w:val="DefaultParagraphFont"/>
    <w:rsid w:val="00ED65B3"/>
  </w:style>
  <w:style w:type="character" w:customStyle="1" w:styleId="scxw95775980">
    <w:name w:val="scxw95775980"/>
    <w:basedOn w:val="DefaultParagraphFont"/>
    <w:rsid w:val="00ED65B3"/>
  </w:style>
  <w:style w:type="character" w:customStyle="1" w:styleId="spellingerror">
    <w:name w:val="spellingerror"/>
    <w:basedOn w:val="DefaultParagraphFont"/>
    <w:rsid w:val="00ED65B3"/>
  </w:style>
  <w:style w:type="character" w:customStyle="1" w:styleId="advancedproofingissue">
    <w:name w:val="advancedproofingissue"/>
    <w:basedOn w:val="DefaultParagraphFont"/>
    <w:rsid w:val="00ED6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2097">
      <w:bodyDiv w:val="1"/>
      <w:marLeft w:val="0"/>
      <w:marRight w:val="0"/>
      <w:marTop w:val="0"/>
      <w:marBottom w:val="0"/>
      <w:divBdr>
        <w:top w:val="none" w:sz="0" w:space="0" w:color="auto"/>
        <w:left w:val="none" w:sz="0" w:space="0" w:color="auto"/>
        <w:bottom w:val="none" w:sz="0" w:space="0" w:color="auto"/>
        <w:right w:val="none" w:sz="0" w:space="0" w:color="auto"/>
      </w:divBdr>
      <w:divsChild>
        <w:div w:id="1079135474">
          <w:marLeft w:val="0"/>
          <w:marRight w:val="0"/>
          <w:marTop w:val="0"/>
          <w:marBottom w:val="0"/>
          <w:divBdr>
            <w:top w:val="none" w:sz="0" w:space="0" w:color="auto"/>
            <w:left w:val="none" w:sz="0" w:space="0" w:color="auto"/>
            <w:bottom w:val="none" w:sz="0" w:space="0" w:color="auto"/>
            <w:right w:val="none" w:sz="0" w:space="0" w:color="auto"/>
          </w:divBdr>
          <w:divsChild>
            <w:div w:id="1297835953">
              <w:marLeft w:val="0"/>
              <w:marRight w:val="0"/>
              <w:marTop w:val="0"/>
              <w:marBottom w:val="0"/>
              <w:divBdr>
                <w:top w:val="none" w:sz="0" w:space="0" w:color="auto"/>
                <w:left w:val="none" w:sz="0" w:space="0" w:color="auto"/>
                <w:bottom w:val="none" w:sz="0" w:space="0" w:color="auto"/>
                <w:right w:val="none" w:sz="0" w:space="0" w:color="auto"/>
              </w:divBdr>
            </w:div>
            <w:div w:id="129632799">
              <w:marLeft w:val="0"/>
              <w:marRight w:val="0"/>
              <w:marTop w:val="0"/>
              <w:marBottom w:val="0"/>
              <w:divBdr>
                <w:top w:val="none" w:sz="0" w:space="0" w:color="auto"/>
                <w:left w:val="none" w:sz="0" w:space="0" w:color="auto"/>
                <w:bottom w:val="none" w:sz="0" w:space="0" w:color="auto"/>
                <w:right w:val="none" w:sz="0" w:space="0" w:color="auto"/>
              </w:divBdr>
            </w:div>
          </w:divsChild>
        </w:div>
        <w:div w:id="1889755723">
          <w:marLeft w:val="0"/>
          <w:marRight w:val="0"/>
          <w:marTop w:val="0"/>
          <w:marBottom w:val="0"/>
          <w:divBdr>
            <w:top w:val="none" w:sz="0" w:space="0" w:color="auto"/>
            <w:left w:val="none" w:sz="0" w:space="0" w:color="auto"/>
            <w:bottom w:val="none" w:sz="0" w:space="0" w:color="auto"/>
            <w:right w:val="none" w:sz="0" w:space="0" w:color="auto"/>
          </w:divBdr>
          <w:divsChild>
            <w:div w:id="105196550">
              <w:marLeft w:val="0"/>
              <w:marRight w:val="0"/>
              <w:marTop w:val="0"/>
              <w:marBottom w:val="0"/>
              <w:divBdr>
                <w:top w:val="none" w:sz="0" w:space="0" w:color="auto"/>
                <w:left w:val="none" w:sz="0" w:space="0" w:color="auto"/>
                <w:bottom w:val="none" w:sz="0" w:space="0" w:color="auto"/>
                <w:right w:val="none" w:sz="0" w:space="0" w:color="auto"/>
              </w:divBdr>
            </w:div>
          </w:divsChild>
        </w:div>
        <w:div w:id="1025255376">
          <w:marLeft w:val="0"/>
          <w:marRight w:val="0"/>
          <w:marTop w:val="0"/>
          <w:marBottom w:val="0"/>
          <w:divBdr>
            <w:top w:val="none" w:sz="0" w:space="0" w:color="auto"/>
            <w:left w:val="none" w:sz="0" w:space="0" w:color="auto"/>
            <w:bottom w:val="none" w:sz="0" w:space="0" w:color="auto"/>
            <w:right w:val="none" w:sz="0" w:space="0" w:color="auto"/>
          </w:divBdr>
          <w:divsChild>
            <w:div w:id="224342918">
              <w:marLeft w:val="0"/>
              <w:marRight w:val="0"/>
              <w:marTop w:val="0"/>
              <w:marBottom w:val="0"/>
              <w:divBdr>
                <w:top w:val="none" w:sz="0" w:space="0" w:color="auto"/>
                <w:left w:val="none" w:sz="0" w:space="0" w:color="auto"/>
                <w:bottom w:val="none" w:sz="0" w:space="0" w:color="auto"/>
                <w:right w:val="none" w:sz="0" w:space="0" w:color="auto"/>
              </w:divBdr>
            </w:div>
          </w:divsChild>
        </w:div>
        <w:div w:id="1483883697">
          <w:marLeft w:val="0"/>
          <w:marRight w:val="0"/>
          <w:marTop w:val="0"/>
          <w:marBottom w:val="0"/>
          <w:divBdr>
            <w:top w:val="none" w:sz="0" w:space="0" w:color="auto"/>
            <w:left w:val="none" w:sz="0" w:space="0" w:color="auto"/>
            <w:bottom w:val="none" w:sz="0" w:space="0" w:color="auto"/>
            <w:right w:val="none" w:sz="0" w:space="0" w:color="auto"/>
          </w:divBdr>
          <w:divsChild>
            <w:div w:id="1636715945">
              <w:marLeft w:val="0"/>
              <w:marRight w:val="0"/>
              <w:marTop w:val="0"/>
              <w:marBottom w:val="0"/>
              <w:divBdr>
                <w:top w:val="none" w:sz="0" w:space="0" w:color="auto"/>
                <w:left w:val="none" w:sz="0" w:space="0" w:color="auto"/>
                <w:bottom w:val="none" w:sz="0" w:space="0" w:color="auto"/>
                <w:right w:val="none" w:sz="0" w:space="0" w:color="auto"/>
              </w:divBdr>
            </w:div>
          </w:divsChild>
        </w:div>
        <w:div w:id="518737235">
          <w:marLeft w:val="0"/>
          <w:marRight w:val="0"/>
          <w:marTop w:val="0"/>
          <w:marBottom w:val="0"/>
          <w:divBdr>
            <w:top w:val="none" w:sz="0" w:space="0" w:color="auto"/>
            <w:left w:val="none" w:sz="0" w:space="0" w:color="auto"/>
            <w:bottom w:val="none" w:sz="0" w:space="0" w:color="auto"/>
            <w:right w:val="none" w:sz="0" w:space="0" w:color="auto"/>
          </w:divBdr>
          <w:divsChild>
            <w:div w:id="1698896063">
              <w:marLeft w:val="0"/>
              <w:marRight w:val="0"/>
              <w:marTop w:val="0"/>
              <w:marBottom w:val="0"/>
              <w:divBdr>
                <w:top w:val="none" w:sz="0" w:space="0" w:color="auto"/>
                <w:left w:val="none" w:sz="0" w:space="0" w:color="auto"/>
                <w:bottom w:val="none" w:sz="0" w:space="0" w:color="auto"/>
                <w:right w:val="none" w:sz="0" w:space="0" w:color="auto"/>
              </w:divBdr>
            </w:div>
            <w:div w:id="1693725680">
              <w:marLeft w:val="0"/>
              <w:marRight w:val="0"/>
              <w:marTop w:val="0"/>
              <w:marBottom w:val="0"/>
              <w:divBdr>
                <w:top w:val="none" w:sz="0" w:space="0" w:color="auto"/>
                <w:left w:val="none" w:sz="0" w:space="0" w:color="auto"/>
                <w:bottom w:val="none" w:sz="0" w:space="0" w:color="auto"/>
                <w:right w:val="none" w:sz="0" w:space="0" w:color="auto"/>
              </w:divBdr>
            </w:div>
          </w:divsChild>
        </w:div>
        <w:div w:id="2126725866">
          <w:marLeft w:val="0"/>
          <w:marRight w:val="0"/>
          <w:marTop w:val="0"/>
          <w:marBottom w:val="0"/>
          <w:divBdr>
            <w:top w:val="none" w:sz="0" w:space="0" w:color="auto"/>
            <w:left w:val="none" w:sz="0" w:space="0" w:color="auto"/>
            <w:bottom w:val="none" w:sz="0" w:space="0" w:color="auto"/>
            <w:right w:val="none" w:sz="0" w:space="0" w:color="auto"/>
          </w:divBdr>
          <w:divsChild>
            <w:div w:id="440689146">
              <w:marLeft w:val="0"/>
              <w:marRight w:val="0"/>
              <w:marTop w:val="0"/>
              <w:marBottom w:val="0"/>
              <w:divBdr>
                <w:top w:val="none" w:sz="0" w:space="0" w:color="auto"/>
                <w:left w:val="none" w:sz="0" w:space="0" w:color="auto"/>
                <w:bottom w:val="none" w:sz="0" w:space="0" w:color="auto"/>
                <w:right w:val="none" w:sz="0" w:space="0" w:color="auto"/>
              </w:divBdr>
            </w:div>
            <w:div w:id="1202010432">
              <w:marLeft w:val="0"/>
              <w:marRight w:val="0"/>
              <w:marTop w:val="0"/>
              <w:marBottom w:val="0"/>
              <w:divBdr>
                <w:top w:val="none" w:sz="0" w:space="0" w:color="auto"/>
                <w:left w:val="none" w:sz="0" w:space="0" w:color="auto"/>
                <w:bottom w:val="none" w:sz="0" w:space="0" w:color="auto"/>
                <w:right w:val="none" w:sz="0" w:space="0" w:color="auto"/>
              </w:divBdr>
            </w:div>
            <w:div w:id="1454976264">
              <w:marLeft w:val="0"/>
              <w:marRight w:val="0"/>
              <w:marTop w:val="0"/>
              <w:marBottom w:val="0"/>
              <w:divBdr>
                <w:top w:val="none" w:sz="0" w:space="0" w:color="auto"/>
                <w:left w:val="none" w:sz="0" w:space="0" w:color="auto"/>
                <w:bottom w:val="none" w:sz="0" w:space="0" w:color="auto"/>
                <w:right w:val="none" w:sz="0" w:space="0" w:color="auto"/>
              </w:divBdr>
            </w:div>
            <w:div w:id="835338678">
              <w:marLeft w:val="0"/>
              <w:marRight w:val="0"/>
              <w:marTop w:val="0"/>
              <w:marBottom w:val="0"/>
              <w:divBdr>
                <w:top w:val="none" w:sz="0" w:space="0" w:color="auto"/>
                <w:left w:val="none" w:sz="0" w:space="0" w:color="auto"/>
                <w:bottom w:val="none" w:sz="0" w:space="0" w:color="auto"/>
                <w:right w:val="none" w:sz="0" w:space="0" w:color="auto"/>
              </w:divBdr>
            </w:div>
          </w:divsChild>
        </w:div>
        <w:div w:id="1347975272">
          <w:marLeft w:val="0"/>
          <w:marRight w:val="0"/>
          <w:marTop w:val="0"/>
          <w:marBottom w:val="0"/>
          <w:divBdr>
            <w:top w:val="none" w:sz="0" w:space="0" w:color="auto"/>
            <w:left w:val="none" w:sz="0" w:space="0" w:color="auto"/>
            <w:bottom w:val="none" w:sz="0" w:space="0" w:color="auto"/>
            <w:right w:val="none" w:sz="0" w:space="0" w:color="auto"/>
          </w:divBdr>
          <w:divsChild>
            <w:div w:id="423498741">
              <w:marLeft w:val="0"/>
              <w:marRight w:val="0"/>
              <w:marTop w:val="0"/>
              <w:marBottom w:val="0"/>
              <w:divBdr>
                <w:top w:val="none" w:sz="0" w:space="0" w:color="auto"/>
                <w:left w:val="none" w:sz="0" w:space="0" w:color="auto"/>
                <w:bottom w:val="none" w:sz="0" w:space="0" w:color="auto"/>
                <w:right w:val="none" w:sz="0" w:space="0" w:color="auto"/>
              </w:divBdr>
            </w:div>
            <w:div w:id="610668807">
              <w:marLeft w:val="0"/>
              <w:marRight w:val="0"/>
              <w:marTop w:val="0"/>
              <w:marBottom w:val="0"/>
              <w:divBdr>
                <w:top w:val="none" w:sz="0" w:space="0" w:color="auto"/>
                <w:left w:val="none" w:sz="0" w:space="0" w:color="auto"/>
                <w:bottom w:val="none" w:sz="0" w:space="0" w:color="auto"/>
                <w:right w:val="none" w:sz="0" w:space="0" w:color="auto"/>
              </w:divBdr>
            </w:div>
            <w:div w:id="971835253">
              <w:marLeft w:val="0"/>
              <w:marRight w:val="0"/>
              <w:marTop w:val="0"/>
              <w:marBottom w:val="0"/>
              <w:divBdr>
                <w:top w:val="none" w:sz="0" w:space="0" w:color="auto"/>
                <w:left w:val="none" w:sz="0" w:space="0" w:color="auto"/>
                <w:bottom w:val="none" w:sz="0" w:space="0" w:color="auto"/>
                <w:right w:val="none" w:sz="0" w:space="0" w:color="auto"/>
              </w:divBdr>
            </w:div>
            <w:div w:id="249848854">
              <w:marLeft w:val="0"/>
              <w:marRight w:val="0"/>
              <w:marTop w:val="0"/>
              <w:marBottom w:val="0"/>
              <w:divBdr>
                <w:top w:val="none" w:sz="0" w:space="0" w:color="auto"/>
                <w:left w:val="none" w:sz="0" w:space="0" w:color="auto"/>
                <w:bottom w:val="none" w:sz="0" w:space="0" w:color="auto"/>
                <w:right w:val="none" w:sz="0" w:space="0" w:color="auto"/>
              </w:divBdr>
            </w:div>
            <w:div w:id="1255438880">
              <w:marLeft w:val="0"/>
              <w:marRight w:val="0"/>
              <w:marTop w:val="0"/>
              <w:marBottom w:val="0"/>
              <w:divBdr>
                <w:top w:val="none" w:sz="0" w:space="0" w:color="auto"/>
                <w:left w:val="none" w:sz="0" w:space="0" w:color="auto"/>
                <w:bottom w:val="none" w:sz="0" w:space="0" w:color="auto"/>
                <w:right w:val="none" w:sz="0" w:space="0" w:color="auto"/>
              </w:divBdr>
            </w:div>
            <w:div w:id="1171988378">
              <w:marLeft w:val="0"/>
              <w:marRight w:val="0"/>
              <w:marTop w:val="0"/>
              <w:marBottom w:val="0"/>
              <w:divBdr>
                <w:top w:val="none" w:sz="0" w:space="0" w:color="auto"/>
                <w:left w:val="none" w:sz="0" w:space="0" w:color="auto"/>
                <w:bottom w:val="none" w:sz="0" w:space="0" w:color="auto"/>
                <w:right w:val="none" w:sz="0" w:space="0" w:color="auto"/>
              </w:divBdr>
            </w:div>
            <w:div w:id="1478497530">
              <w:marLeft w:val="0"/>
              <w:marRight w:val="0"/>
              <w:marTop w:val="0"/>
              <w:marBottom w:val="0"/>
              <w:divBdr>
                <w:top w:val="none" w:sz="0" w:space="0" w:color="auto"/>
                <w:left w:val="none" w:sz="0" w:space="0" w:color="auto"/>
                <w:bottom w:val="none" w:sz="0" w:space="0" w:color="auto"/>
                <w:right w:val="none" w:sz="0" w:space="0" w:color="auto"/>
              </w:divBdr>
            </w:div>
            <w:div w:id="997804129">
              <w:marLeft w:val="0"/>
              <w:marRight w:val="0"/>
              <w:marTop w:val="0"/>
              <w:marBottom w:val="0"/>
              <w:divBdr>
                <w:top w:val="none" w:sz="0" w:space="0" w:color="auto"/>
                <w:left w:val="none" w:sz="0" w:space="0" w:color="auto"/>
                <w:bottom w:val="none" w:sz="0" w:space="0" w:color="auto"/>
                <w:right w:val="none" w:sz="0" w:space="0" w:color="auto"/>
              </w:divBdr>
            </w:div>
            <w:div w:id="1432893967">
              <w:marLeft w:val="0"/>
              <w:marRight w:val="0"/>
              <w:marTop w:val="0"/>
              <w:marBottom w:val="0"/>
              <w:divBdr>
                <w:top w:val="none" w:sz="0" w:space="0" w:color="auto"/>
                <w:left w:val="none" w:sz="0" w:space="0" w:color="auto"/>
                <w:bottom w:val="none" w:sz="0" w:space="0" w:color="auto"/>
                <w:right w:val="none" w:sz="0" w:space="0" w:color="auto"/>
              </w:divBdr>
            </w:div>
            <w:div w:id="1630433148">
              <w:marLeft w:val="0"/>
              <w:marRight w:val="0"/>
              <w:marTop w:val="0"/>
              <w:marBottom w:val="0"/>
              <w:divBdr>
                <w:top w:val="none" w:sz="0" w:space="0" w:color="auto"/>
                <w:left w:val="none" w:sz="0" w:space="0" w:color="auto"/>
                <w:bottom w:val="none" w:sz="0" w:space="0" w:color="auto"/>
                <w:right w:val="none" w:sz="0" w:space="0" w:color="auto"/>
              </w:divBdr>
            </w:div>
            <w:div w:id="303052443">
              <w:marLeft w:val="0"/>
              <w:marRight w:val="0"/>
              <w:marTop w:val="0"/>
              <w:marBottom w:val="0"/>
              <w:divBdr>
                <w:top w:val="none" w:sz="0" w:space="0" w:color="auto"/>
                <w:left w:val="none" w:sz="0" w:space="0" w:color="auto"/>
                <w:bottom w:val="none" w:sz="0" w:space="0" w:color="auto"/>
                <w:right w:val="none" w:sz="0" w:space="0" w:color="auto"/>
              </w:divBdr>
            </w:div>
            <w:div w:id="2084524581">
              <w:marLeft w:val="0"/>
              <w:marRight w:val="0"/>
              <w:marTop w:val="0"/>
              <w:marBottom w:val="0"/>
              <w:divBdr>
                <w:top w:val="none" w:sz="0" w:space="0" w:color="auto"/>
                <w:left w:val="none" w:sz="0" w:space="0" w:color="auto"/>
                <w:bottom w:val="none" w:sz="0" w:space="0" w:color="auto"/>
                <w:right w:val="none" w:sz="0" w:space="0" w:color="auto"/>
              </w:divBdr>
            </w:div>
            <w:div w:id="1874225061">
              <w:marLeft w:val="0"/>
              <w:marRight w:val="0"/>
              <w:marTop w:val="0"/>
              <w:marBottom w:val="0"/>
              <w:divBdr>
                <w:top w:val="none" w:sz="0" w:space="0" w:color="auto"/>
                <w:left w:val="none" w:sz="0" w:space="0" w:color="auto"/>
                <w:bottom w:val="none" w:sz="0" w:space="0" w:color="auto"/>
                <w:right w:val="none" w:sz="0" w:space="0" w:color="auto"/>
              </w:divBdr>
            </w:div>
            <w:div w:id="1553613485">
              <w:marLeft w:val="0"/>
              <w:marRight w:val="0"/>
              <w:marTop w:val="0"/>
              <w:marBottom w:val="0"/>
              <w:divBdr>
                <w:top w:val="none" w:sz="0" w:space="0" w:color="auto"/>
                <w:left w:val="none" w:sz="0" w:space="0" w:color="auto"/>
                <w:bottom w:val="none" w:sz="0" w:space="0" w:color="auto"/>
                <w:right w:val="none" w:sz="0" w:space="0" w:color="auto"/>
              </w:divBdr>
            </w:div>
            <w:div w:id="1946302950">
              <w:marLeft w:val="0"/>
              <w:marRight w:val="0"/>
              <w:marTop w:val="0"/>
              <w:marBottom w:val="0"/>
              <w:divBdr>
                <w:top w:val="none" w:sz="0" w:space="0" w:color="auto"/>
                <w:left w:val="none" w:sz="0" w:space="0" w:color="auto"/>
                <w:bottom w:val="none" w:sz="0" w:space="0" w:color="auto"/>
                <w:right w:val="none" w:sz="0" w:space="0" w:color="auto"/>
              </w:divBdr>
            </w:div>
            <w:div w:id="1154418078">
              <w:marLeft w:val="0"/>
              <w:marRight w:val="0"/>
              <w:marTop w:val="0"/>
              <w:marBottom w:val="0"/>
              <w:divBdr>
                <w:top w:val="none" w:sz="0" w:space="0" w:color="auto"/>
                <w:left w:val="none" w:sz="0" w:space="0" w:color="auto"/>
                <w:bottom w:val="none" w:sz="0" w:space="0" w:color="auto"/>
                <w:right w:val="none" w:sz="0" w:space="0" w:color="auto"/>
              </w:divBdr>
            </w:div>
            <w:div w:id="236785192">
              <w:marLeft w:val="0"/>
              <w:marRight w:val="0"/>
              <w:marTop w:val="0"/>
              <w:marBottom w:val="0"/>
              <w:divBdr>
                <w:top w:val="none" w:sz="0" w:space="0" w:color="auto"/>
                <w:left w:val="none" w:sz="0" w:space="0" w:color="auto"/>
                <w:bottom w:val="none" w:sz="0" w:space="0" w:color="auto"/>
                <w:right w:val="none" w:sz="0" w:space="0" w:color="auto"/>
              </w:divBdr>
            </w:div>
            <w:div w:id="473721101">
              <w:marLeft w:val="0"/>
              <w:marRight w:val="0"/>
              <w:marTop w:val="0"/>
              <w:marBottom w:val="0"/>
              <w:divBdr>
                <w:top w:val="none" w:sz="0" w:space="0" w:color="auto"/>
                <w:left w:val="none" w:sz="0" w:space="0" w:color="auto"/>
                <w:bottom w:val="none" w:sz="0" w:space="0" w:color="auto"/>
                <w:right w:val="none" w:sz="0" w:space="0" w:color="auto"/>
              </w:divBdr>
            </w:div>
            <w:div w:id="748117488">
              <w:marLeft w:val="0"/>
              <w:marRight w:val="0"/>
              <w:marTop w:val="0"/>
              <w:marBottom w:val="0"/>
              <w:divBdr>
                <w:top w:val="none" w:sz="0" w:space="0" w:color="auto"/>
                <w:left w:val="none" w:sz="0" w:space="0" w:color="auto"/>
                <w:bottom w:val="none" w:sz="0" w:space="0" w:color="auto"/>
                <w:right w:val="none" w:sz="0" w:space="0" w:color="auto"/>
              </w:divBdr>
            </w:div>
            <w:div w:id="1467889931">
              <w:marLeft w:val="0"/>
              <w:marRight w:val="0"/>
              <w:marTop w:val="0"/>
              <w:marBottom w:val="0"/>
              <w:divBdr>
                <w:top w:val="none" w:sz="0" w:space="0" w:color="auto"/>
                <w:left w:val="none" w:sz="0" w:space="0" w:color="auto"/>
                <w:bottom w:val="none" w:sz="0" w:space="0" w:color="auto"/>
                <w:right w:val="none" w:sz="0" w:space="0" w:color="auto"/>
              </w:divBdr>
            </w:div>
            <w:div w:id="1882548197">
              <w:marLeft w:val="0"/>
              <w:marRight w:val="0"/>
              <w:marTop w:val="0"/>
              <w:marBottom w:val="0"/>
              <w:divBdr>
                <w:top w:val="none" w:sz="0" w:space="0" w:color="auto"/>
                <w:left w:val="none" w:sz="0" w:space="0" w:color="auto"/>
                <w:bottom w:val="none" w:sz="0" w:space="0" w:color="auto"/>
                <w:right w:val="none" w:sz="0" w:space="0" w:color="auto"/>
              </w:divBdr>
            </w:div>
            <w:div w:id="1633948583">
              <w:marLeft w:val="0"/>
              <w:marRight w:val="0"/>
              <w:marTop w:val="0"/>
              <w:marBottom w:val="0"/>
              <w:divBdr>
                <w:top w:val="none" w:sz="0" w:space="0" w:color="auto"/>
                <w:left w:val="none" w:sz="0" w:space="0" w:color="auto"/>
                <w:bottom w:val="none" w:sz="0" w:space="0" w:color="auto"/>
                <w:right w:val="none" w:sz="0" w:space="0" w:color="auto"/>
              </w:divBdr>
            </w:div>
            <w:div w:id="2055807744">
              <w:marLeft w:val="0"/>
              <w:marRight w:val="0"/>
              <w:marTop w:val="0"/>
              <w:marBottom w:val="0"/>
              <w:divBdr>
                <w:top w:val="none" w:sz="0" w:space="0" w:color="auto"/>
                <w:left w:val="none" w:sz="0" w:space="0" w:color="auto"/>
                <w:bottom w:val="none" w:sz="0" w:space="0" w:color="auto"/>
                <w:right w:val="none" w:sz="0" w:space="0" w:color="auto"/>
              </w:divBdr>
            </w:div>
            <w:div w:id="973801186">
              <w:marLeft w:val="0"/>
              <w:marRight w:val="0"/>
              <w:marTop w:val="0"/>
              <w:marBottom w:val="0"/>
              <w:divBdr>
                <w:top w:val="none" w:sz="0" w:space="0" w:color="auto"/>
                <w:left w:val="none" w:sz="0" w:space="0" w:color="auto"/>
                <w:bottom w:val="none" w:sz="0" w:space="0" w:color="auto"/>
                <w:right w:val="none" w:sz="0" w:space="0" w:color="auto"/>
              </w:divBdr>
            </w:div>
            <w:div w:id="494616920">
              <w:marLeft w:val="0"/>
              <w:marRight w:val="0"/>
              <w:marTop w:val="0"/>
              <w:marBottom w:val="0"/>
              <w:divBdr>
                <w:top w:val="none" w:sz="0" w:space="0" w:color="auto"/>
                <w:left w:val="none" w:sz="0" w:space="0" w:color="auto"/>
                <w:bottom w:val="none" w:sz="0" w:space="0" w:color="auto"/>
                <w:right w:val="none" w:sz="0" w:space="0" w:color="auto"/>
              </w:divBdr>
            </w:div>
            <w:div w:id="1957637146">
              <w:marLeft w:val="0"/>
              <w:marRight w:val="0"/>
              <w:marTop w:val="0"/>
              <w:marBottom w:val="0"/>
              <w:divBdr>
                <w:top w:val="none" w:sz="0" w:space="0" w:color="auto"/>
                <w:left w:val="none" w:sz="0" w:space="0" w:color="auto"/>
                <w:bottom w:val="none" w:sz="0" w:space="0" w:color="auto"/>
                <w:right w:val="none" w:sz="0" w:space="0" w:color="auto"/>
              </w:divBdr>
            </w:div>
            <w:div w:id="1844129205">
              <w:marLeft w:val="0"/>
              <w:marRight w:val="0"/>
              <w:marTop w:val="0"/>
              <w:marBottom w:val="0"/>
              <w:divBdr>
                <w:top w:val="none" w:sz="0" w:space="0" w:color="auto"/>
                <w:left w:val="none" w:sz="0" w:space="0" w:color="auto"/>
                <w:bottom w:val="none" w:sz="0" w:space="0" w:color="auto"/>
                <w:right w:val="none" w:sz="0" w:space="0" w:color="auto"/>
              </w:divBdr>
            </w:div>
            <w:div w:id="39592614">
              <w:marLeft w:val="0"/>
              <w:marRight w:val="0"/>
              <w:marTop w:val="0"/>
              <w:marBottom w:val="0"/>
              <w:divBdr>
                <w:top w:val="none" w:sz="0" w:space="0" w:color="auto"/>
                <w:left w:val="none" w:sz="0" w:space="0" w:color="auto"/>
                <w:bottom w:val="none" w:sz="0" w:space="0" w:color="auto"/>
                <w:right w:val="none" w:sz="0" w:space="0" w:color="auto"/>
              </w:divBdr>
            </w:div>
            <w:div w:id="1251885745">
              <w:marLeft w:val="0"/>
              <w:marRight w:val="0"/>
              <w:marTop w:val="0"/>
              <w:marBottom w:val="0"/>
              <w:divBdr>
                <w:top w:val="none" w:sz="0" w:space="0" w:color="auto"/>
                <w:left w:val="none" w:sz="0" w:space="0" w:color="auto"/>
                <w:bottom w:val="none" w:sz="0" w:space="0" w:color="auto"/>
                <w:right w:val="none" w:sz="0" w:space="0" w:color="auto"/>
              </w:divBdr>
            </w:div>
            <w:div w:id="538129781">
              <w:marLeft w:val="0"/>
              <w:marRight w:val="0"/>
              <w:marTop w:val="0"/>
              <w:marBottom w:val="0"/>
              <w:divBdr>
                <w:top w:val="none" w:sz="0" w:space="0" w:color="auto"/>
                <w:left w:val="none" w:sz="0" w:space="0" w:color="auto"/>
                <w:bottom w:val="none" w:sz="0" w:space="0" w:color="auto"/>
                <w:right w:val="none" w:sz="0" w:space="0" w:color="auto"/>
              </w:divBdr>
            </w:div>
            <w:div w:id="1688366936">
              <w:marLeft w:val="0"/>
              <w:marRight w:val="0"/>
              <w:marTop w:val="0"/>
              <w:marBottom w:val="0"/>
              <w:divBdr>
                <w:top w:val="none" w:sz="0" w:space="0" w:color="auto"/>
                <w:left w:val="none" w:sz="0" w:space="0" w:color="auto"/>
                <w:bottom w:val="none" w:sz="0" w:space="0" w:color="auto"/>
                <w:right w:val="none" w:sz="0" w:space="0" w:color="auto"/>
              </w:divBdr>
            </w:div>
            <w:div w:id="428739798">
              <w:marLeft w:val="0"/>
              <w:marRight w:val="0"/>
              <w:marTop w:val="0"/>
              <w:marBottom w:val="0"/>
              <w:divBdr>
                <w:top w:val="none" w:sz="0" w:space="0" w:color="auto"/>
                <w:left w:val="none" w:sz="0" w:space="0" w:color="auto"/>
                <w:bottom w:val="none" w:sz="0" w:space="0" w:color="auto"/>
                <w:right w:val="none" w:sz="0" w:space="0" w:color="auto"/>
              </w:divBdr>
            </w:div>
            <w:div w:id="2035839766">
              <w:marLeft w:val="0"/>
              <w:marRight w:val="0"/>
              <w:marTop w:val="0"/>
              <w:marBottom w:val="0"/>
              <w:divBdr>
                <w:top w:val="none" w:sz="0" w:space="0" w:color="auto"/>
                <w:left w:val="none" w:sz="0" w:space="0" w:color="auto"/>
                <w:bottom w:val="none" w:sz="0" w:space="0" w:color="auto"/>
                <w:right w:val="none" w:sz="0" w:space="0" w:color="auto"/>
              </w:divBdr>
            </w:div>
            <w:div w:id="934481697">
              <w:marLeft w:val="0"/>
              <w:marRight w:val="0"/>
              <w:marTop w:val="0"/>
              <w:marBottom w:val="0"/>
              <w:divBdr>
                <w:top w:val="none" w:sz="0" w:space="0" w:color="auto"/>
                <w:left w:val="none" w:sz="0" w:space="0" w:color="auto"/>
                <w:bottom w:val="none" w:sz="0" w:space="0" w:color="auto"/>
                <w:right w:val="none" w:sz="0" w:space="0" w:color="auto"/>
              </w:divBdr>
            </w:div>
            <w:div w:id="1820417689">
              <w:marLeft w:val="0"/>
              <w:marRight w:val="0"/>
              <w:marTop w:val="0"/>
              <w:marBottom w:val="0"/>
              <w:divBdr>
                <w:top w:val="none" w:sz="0" w:space="0" w:color="auto"/>
                <w:left w:val="none" w:sz="0" w:space="0" w:color="auto"/>
                <w:bottom w:val="none" w:sz="0" w:space="0" w:color="auto"/>
                <w:right w:val="none" w:sz="0" w:space="0" w:color="auto"/>
              </w:divBdr>
            </w:div>
            <w:div w:id="1046292601">
              <w:marLeft w:val="0"/>
              <w:marRight w:val="0"/>
              <w:marTop w:val="0"/>
              <w:marBottom w:val="0"/>
              <w:divBdr>
                <w:top w:val="none" w:sz="0" w:space="0" w:color="auto"/>
                <w:left w:val="none" w:sz="0" w:space="0" w:color="auto"/>
                <w:bottom w:val="none" w:sz="0" w:space="0" w:color="auto"/>
                <w:right w:val="none" w:sz="0" w:space="0" w:color="auto"/>
              </w:divBdr>
            </w:div>
            <w:div w:id="1136028154">
              <w:marLeft w:val="0"/>
              <w:marRight w:val="0"/>
              <w:marTop w:val="0"/>
              <w:marBottom w:val="0"/>
              <w:divBdr>
                <w:top w:val="none" w:sz="0" w:space="0" w:color="auto"/>
                <w:left w:val="none" w:sz="0" w:space="0" w:color="auto"/>
                <w:bottom w:val="none" w:sz="0" w:space="0" w:color="auto"/>
                <w:right w:val="none" w:sz="0" w:space="0" w:color="auto"/>
              </w:divBdr>
            </w:div>
            <w:div w:id="1018652918">
              <w:marLeft w:val="0"/>
              <w:marRight w:val="0"/>
              <w:marTop w:val="0"/>
              <w:marBottom w:val="0"/>
              <w:divBdr>
                <w:top w:val="none" w:sz="0" w:space="0" w:color="auto"/>
                <w:left w:val="none" w:sz="0" w:space="0" w:color="auto"/>
                <w:bottom w:val="none" w:sz="0" w:space="0" w:color="auto"/>
                <w:right w:val="none" w:sz="0" w:space="0" w:color="auto"/>
              </w:divBdr>
            </w:div>
            <w:div w:id="1119179887">
              <w:marLeft w:val="0"/>
              <w:marRight w:val="0"/>
              <w:marTop w:val="0"/>
              <w:marBottom w:val="0"/>
              <w:divBdr>
                <w:top w:val="none" w:sz="0" w:space="0" w:color="auto"/>
                <w:left w:val="none" w:sz="0" w:space="0" w:color="auto"/>
                <w:bottom w:val="none" w:sz="0" w:space="0" w:color="auto"/>
                <w:right w:val="none" w:sz="0" w:space="0" w:color="auto"/>
              </w:divBdr>
            </w:div>
            <w:div w:id="1101028373">
              <w:marLeft w:val="0"/>
              <w:marRight w:val="0"/>
              <w:marTop w:val="0"/>
              <w:marBottom w:val="0"/>
              <w:divBdr>
                <w:top w:val="none" w:sz="0" w:space="0" w:color="auto"/>
                <w:left w:val="none" w:sz="0" w:space="0" w:color="auto"/>
                <w:bottom w:val="none" w:sz="0" w:space="0" w:color="auto"/>
                <w:right w:val="none" w:sz="0" w:space="0" w:color="auto"/>
              </w:divBdr>
            </w:div>
            <w:div w:id="919295707">
              <w:marLeft w:val="0"/>
              <w:marRight w:val="0"/>
              <w:marTop w:val="0"/>
              <w:marBottom w:val="0"/>
              <w:divBdr>
                <w:top w:val="none" w:sz="0" w:space="0" w:color="auto"/>
                <w:left w:val="none" w:sz="0" w:space="0" w:color="auto"/>
                <w:bottom w:val="none" w:sz="0" w:space="0" w:color="auto"/>
                <w:right w:val="none" w:sz="0" w:space="0" w:color="auto"/>
              </w:divBdr>
            </w:div>
            <w:div w:id="1042251541">
              <w:marLeft w:val="0"/>
              <w:marRight w:val="0"/>
              <w:marTop w:val="0"/>
              <w:marBottom w:val="0"/>
              <w:divBdr>
                <w:top w:val="none" w:sz="0" w:space="0" w:color="auto"/>
                <w:left w:val="none" w:sz="0" w:space="0" w:color="auto"/>
                <w:bottom w:val="none" w:sz="0" w:space="0" w:color="auto"/>
                <w:right w:val="none" w:sz="0" w:space="0" w:color="auto"/>
              </w:divBdr>
            </w:div>
            <w:div w:id="1808817782">
              <w:marLeft w:val="0"/>
              <w:marRight w:val="0"/>
              <w:marTop w:val="0"/>
              <w:marBottom w:val="0"/>
              <w:divBdr>
                <w:top w:val="none" w:sz="0" w:space="0" w:color="auto"/>
                <w:left w:val="none" w:sz="0" w:space="0" w:color="auto"/>
                <w:bottom w:val="none" w:sz="0" w:space="0" w:color="auto"/>
                <w:right w:val="none" w:sz="0" w:space="0" w:color="auto"/>
              </w:divBdr>
            </w:div>
            <w:div w:id="17381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144785093">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835807717">
      <w:bodyDiv w:val="1"/>
      <w:marLeft w:val="0"/>
      <w:marRight w:val="0"/>
      <w:marTop w:val="0"/>
      <w:marBottom w:val="0"/>
      <w:divBdr>
        <w:top w:val="none" w:sz="0" w:space="0" w:color="auto"/>
        <w:left w:val="none" w:sz="0" w:space="0" w:color="auto"/>
        <w:bottom w:val="none" w:sz="0" w:space="0" w:color="auto"/>
        <w:right w:val="none" w:sz="0" w:space="0" w:color="auto"/>
      </w:divBdr>
      <w:divsChild>
        <w:div w:id="1162968132">
          <w:marLeft w:val="0"/>
          <w:marRight w:val="0"/>
          <w:marTop w:val="0"/>
          <w:marBottom w:val="0"/>
          <w:divBdr>
            <w:top w:val="none" w:sz="0" w:space="0" w:color="auto"/>
            <w:left w:val="none" w:sz="0" w:space="0" w:color="auto"/>
            <w:bottom w:val="none" w:sz="0" w:space="0" w:color="auto"/>
            <w:right w:val="none" w:sz="0" w:space="0" w:color="auto"/>
          </w:divBdr>
          <w:divsChild>
            <w:div w:id="2043824764">
              <w:marLeft w:val="0"/>
              <w:marRight w:val="0"/>
              <w:marTop w:val="0"/>
              <w:marBottom w:val="0"/>
              <w:divBdr>
                <w:top w:val="none" w:sz="0" w:space="0" w:color="auto"/>
                <w:left w:val="none" w:sz="0" w:space="0" w:color="auto"/>
                <w:bottom w:val="none" w:sz="0" w:space="0" w:color="auto"/>
                <w:right w:val="none" w:sz="0" w:space="0" w:color="auto"/>
              </w:divBdr>
            </w:div>
            <w:div w:id="227114725">
              <w:marLeft w:val="0"/>
              <w:marRight w:val="0"/>
              <w:marTop w:val="0"/>
              <w:marBottom w:val="0"/>
              <w:divBdr>
                <w:top w:val="none" w:sz="0" w:space="0" w:color="auto"/>
                <w:left w:val="none" w:sz="0" w:space="0" w:color="auto"/>
                <w:bottom w:val="none" w:sz="0" w:space="0" w:color="auto"/>
                <w:right w:val="none" w:sz="0" w:space="0" w:color="auto"/>
              </w:divBdr>
            </w:div>
          </w:divsChild>
        </w:div>
        <w:div w:id="2120104875">
          <w:marLeft w:val="0"/>
          <w:marRight w:val="0"/>
          <w:marTop w:val="0"/>
          <w:marBottom w:val="0"/>
          <w:divBdr>
            <w:top w:val="none" w:sz="0" w:space="0" w:color="auto"/>
            <w:left w:val="none" w:sz="0" w:space="0" w:color="auto"/>
            <w:bottom w:val="none" w:sz="0" w:space="0" w:color="auto"/>
            <w:right w:val="none" w:sz="0" w:space="0" w:color="auto"/>
          </w:divBdr>
          <w:divsChild>
            <w:div w:id="1995334820">
              <w:marLeft w:val="0"/>
              <w:marRight w:val="0"/>
              <w:marTop w:val="0"/>
              <w:marBottom w:val="0"/>
              <w:divBdr>
                <w:top w:val="none" w:sz="0" w:space="0" w:color="auto"/>
                <w:left w:val="none" w:sz="0" w:space="0" w:color="auto"/>
                <w:bottom w:val="none" w:sz="0" w:space="0" w:color="auto"/>
                <w:right w:val="none" w:sz="0" w:space="0" w:color="auto"/>
              </w:divBdr>
            </w:div>
          </w:divsChild>
        </w:div>
        <w:div w:id="2001883028">
          <w:marLeft w:val="0"/>
          <w:marRight w:val="0"/>
          <w:marTop w:val="0"/>
          <w:marBottom w:val="0"/>
          <w:divBdr>
            <w:top w:val="none" w:sz="0" w:space="0" w:color="auto"/>
            <w:left w:val="none" w:sz="0" w:space="0" w:color="auto"/>
            <w:bottom w:val="none" w:sz="0" w:space="0" w:color="auto"/>
            <w:right w:val="none" w:sz="0" w:space="0" w:color="auto"/>
          </w:divBdr>
          <w:divsChild>
            <w:div w:id="445778107">
              <w:marLeft w:val="0"/>
              <w:marRight w:val="0"/>
              <w:marTop w:val="0"/>
              <w:marBottom w:val="0"/>
              <w:divBdr>
                <w:top w:val="none" w:sz="0" w:space="0" w:color="auto"/>
                <w:left w:val="none" w:sz="0" w:space="0" w:color="auto"/>
                <w:bottom w:val="none" w:sz="0" w:space="0" w:color="auto"/>
                <w:right w:val="none" w:sz="0" w:space="0" w:color="auto"/>
              </w:divBdr>
            </w:div>
          </w:divsChild>
        </w:div>
        <w:div w:id="1626041381">
          <w:marLeft w:val="0"/>
          <w:marRight w:val="0"/>
          <w:marTop w:val="0"/>
          <w:marBottom w:val="0"/>
          <w:divBdr>
            <w:top w:val="none" w:sz="0" w:space="0" w:color="auto"/>
            <w:left w:val="none" w:sz="0" w:space="0" w:color="auto"/>
            <w:bottom w:val="none" w:sz="0" w:space="0" w:color="auto"/>
            <w:right w:val="none" w:sz="0" w:space="0" w:color="auto"/>
          </w:divBdr>
          <w:divsChild>
            <w:div w:id="1862207481">
              <w:marLeft w:val="0"/>
              <w:marRight w:val="0"/>
              <w:marTop w:val="0"/>
              <w:marBottom w:val="0"/>
              <w:divBdr>
                <w:top w:val="none" w:sz="0" w:space="0" w:color="auto"/>
                <w:left w:val="none" w:sz="0" w:space="0" w:color="auto"/>
                <w:bottom w:val="none" w:sz="0" w:space="0" w:color="auto"/>
                <w:right w:val="none" w:sz="0" w:space="0" w:color="auto"/>
              </w:divBdr>
            </w:div>
          </w:divsChild>
        </w:div>
        <w:div w:id="1958174673">
          <w:marLeft w:val="0"/>
          <w:marRight w:val="0"/>
          <w:marTop w:val="0"/>
          <w:marBottom w:val="0"/>
          <w:divBdr>
            <w:top w:val="none" w:sz="0" w:space="0" w:color="auto"/>
            <w:left w:val="none" w:sz="0" w:space="0" w:color="auto"/>
            <w:bottom w:val="none" w:sz="0" w:space="0" w:color="auto"/>
            <w:right w:val="none" w:sz="0" w:space="0" w:color="auto"/>
          </w:divBdr>
          <w:divsChild>
            <w:div w:id="1711570387">
              <w:marLeft w:val="0"/>
              <w:marRight w:val="0"/>
              <w:marTop w:val="0"/>
              <w:marBottom w:val="0"/>
              <w:divBdr>
                <w:top w:val="none" w:sz="0" w:space="0" w:color="auto"/>
                <w:left w:val="none" w:sz="0" w:space="0" w:color="auto"/>
                <w:bottom w:val="none" w:sz="0" w:space="0" w:color="auto"/>
                <w:right w:val="none" w:sz="0" w:space="0" w:color="auto"/>
              </w:divBdr>
            </w:div>
            <w:div w:id="805199108">
              <w:marLeft w:val="0"/>
              <w:marRight w:val="0"/>
              <w:marTop w:val="0"/>
              <w:marBottom w:val="0"/>
              <w:divBdr>
                <w:top w:val="none" w:sz="0" w:space="0" w:color="auto"/>
                <w:left w:val="none" w:sz="0" w:space="0" w:color="auto"/>
                <w:bottom w:val="none" w:sz="0" w:space="0" w:color="auto"/>
                <w:right w:val="none" w:sz="0" w:space="0" w:color="auto"/>
              </w:divBdr>
            </w:div>
          </w:divsChild>
        </w:div>
        <w:div w:id="179245055">
          <w:marLeft w:val="0"/>
          <w:marRight w:val="0"/>
          <w:marTop w:val="0"/>
          <w:marBottom w:val="0"/>
          <w:divBdr>
            <w:top w:val="none" w:sz="0" w:space="0" w:color="auto"/>
            <w:left w:val="none" w:sz="0" w:space="0" w:color="auto"/>
            <w:bottom w:val="none" w:sz="0" w:space="0" w:color="auto"/>
            <w:right w:val="none" w:sz="0" w:space="0" w:color="auto"/>
          </w:divBdr>
          <w:divsChild>
            <w:div w:id="1798141693">
              <w:marLeft w:val="0"/>
              <w:marRight w:val="0"/>
              <w:marTop w:val="0"/>
              <w:marBottom w:val="0"/>
              <w:divBdr>
                <w:top w:val="none" w:sz="0" w:space="0" w:color="auto"/>
                <w:left w:val="none" w:sz="0" w:space="0" w:color="auto"/>
                <w:bottom w:val="none" w:sz="0" w:space="0" w:color="auto"/>
                <w:right w:val="none" w:sz="0" w:space="0" w:color="auto"/>
              </w:divBdr>
            </w:div>
            <w:div w:id="24454820">
              <w:marLeft w:val="0"/>
              <w:marRight w:val="0"/>
              <w:marTop w:val="0"/>
              <w:marBottom w:val="0"/>
              <w:divBdr>
                <w:top w:val="none" w:sz="0" w:space="0" w:color="auto"/>
                <w:left w:val="none" w:sz="0" w:space="0" w:color="auto"/>
                <w:bottom w:val="none" w:sz="0" w:space="0" w:color="auto"/>
                <w:right w:val="none" w:sz="0" w:space="0" w:color="auto"/>
              </w:divBdr>
            </w:div>
            <w:div w:id="1804032176">
              <w:marLeft w:val="0"/>
              <w:marRight w:val="0"/>
              <w:marTop w:val="0"/>
              <w:marBottom w:val="0"/>
              <w:divBdr>
                <w:top w:val="none" w:sz="0" w:space="0" w:color="auto"/>
                <w:left w:val="none" w:sz="0" w:space="0" w:color="auto"/>
                <w:bottom w:val="none" w:sz="0" w:space="0" w:color="auto"/>
                <w:right w:val="none" w:sz="0" w:space="0" w:color="auto"/>
              </w:divBdr>
            </w:div>
            <w:div w:id="1986350032">
              <w:marLeft w:val="0"/>
              <w:marRight w:val="0"/>
              <w:marTop w:val="0"/>
              <w:marBottom w:val="0"/>
              <w:divBdr>
                <w:top w:val="none" w:sz="0" w:space="0" w:color="auto"/>
                <w:left w:val="none" w:sz="0" w:space="0" w:color="auto"/>
                <w:bottom w:val="none" w:sz="0" w:space="0" w:color="auto"/>
                <w:right w:val="none" w:sz="0" w:space="0" w:color="auto"/>
              </w:divBdr>
            </w:div>
          </w:divsChild>
        </w:div>
        <w:div w:id="588853089">
          <w:marLeft w:val="0"/>
          <w:marRight w:val="0"/>
          <w:marTop w:val="0"/>
          <w:marBottom w:val="0"/>
          <w:divBdr>
            <w:top w:val="none" w:sz="0" w:space="0" w:color="auto"/>
            <w:left w:val="none" w:sz="0" w:space="0" w:color="auto"/>
            <w:bottom w:val="none" w:sz="0" w:space="0" w:color="auto"/>
            <w:right w:val="none" w:sz="0" w:space="0" w:color="auto"/>
          </w:divBdr>
          <w:divsChild>
            <w:div w:id="913900241">
              <w:marLeft w:val="0"/>
              <w:marRight w:val="0"/>
              <w:marTop w:val="0"/>
              <w:marBottom w:val="0"/>
              <w:divBdr>
                <w:top w:val="none" w:sz="0" w:space="0" w:color="auto"/>
                <w:left w:val="none" w:sz="0" w:space="0" w:color="auto"/>
                <w:bottom w:val="none" w:sz="0" w:space="0" w:color="auto"/>
                <w:right w:val="none" w:sz="0" w:space="0" w:color="auto"/>
              </w:divBdr>
            </w:div>
            <w:div w:id="633799109">
              <w:marLeft w:val="0"/>
              <w:marRight w:val="0"/>
              <w:marTop w:val="0"/>
              <w:marBottom w:val="0"/>
              <w:divBdr>
                <w:top w:val="none" w:sz="0" w:space="0" w:color="auto"/>
                <w:left w:val="none" w:sz="0" w:space="0" w:color="auto"/>
                <w:bottom w:val="none" w:sz="0" w:space="0" w:color="auto"/>
                <w:right w:val="none" w:sz="0" w:space="0" w:color="auto"/>
              </w:divBdr>
            </w:div>
            <w:div w:id="2042822784">
              <w:marLeft w:val="0"/>
              <w:marRight w:val="0"/>
              <w:marTop w:val="0"/>
              <w:marBottom w:val="0"/>
              <w:divBdr>
                <w:top w:val="none" w:sz="0" w:space="0" w:color="auto"/>
                <w:left w:val="none" w:sz="0" w:space="0" w:color="auto"/>
                <w:bottom w:val="none" w:sz="0" w:space="0" w:color="auto"/>
                <w:right w:val="none" w:sz="0" w:space="0" w:color="auto"/>
              </w:divBdr>
            </w:div>
            <w:div w:id="618338055">
              <w:marLeft w:val="0"/>
              <w:marRight w:val="0"/>
              <w:marTop w:val="0"/>
              <w:marBottom w:val="0"/>
              <w:divBdr>
                <w:top w:val="none" w:sz="0" w:space="0" w:color="auto"/>
                <w:left w:val="none" w:sz="0" w:space="0" w:color="auto"/>
                <w:bottom w:val="none" w:sz="0" w:space="0" w:color="auto"/>
                <w:right w:val="none" w:sz="0" w:space="0" w:color="auto"/>
              </w:divBdr>
            </w:div>
            <w:div w:id="1775400965">
              <w:marLeft w:val="0"/>
              <w:marRight w:val="0"/>
              <w:marTop w:val="0"/>
              <w:marBottom w:val="0"/>
              <w:divBdr>
                <w:top w:val="none" w:sz="0" w:space="0" w:color="auto"/>
                <w:left w:val="none" w:sz="0" w:space="0" w:color="auto"/>
                <w:bottom w:val="none" w:sz="0" w:space="0" w:color="auto"/>
                <w:right w:val="none" w:sz="0" w:space="0" w:color="auto"/>
              </w:divBdr>
            </w:div>
            <w:div w:id="309091365">
              <w:marLeft w:val="0"/>
              <w:marRight w:val="0"/>
              <w:marTop w:val="0"/>
              <w:marBottom w:val="0"/>
              <w:divBdr>
                <w:top w:val="none" w:sz="0" w:space="0" w:color="auto"/>
                <w:left w:val="none" w:sz="0" w:space="0" w:color="auto"/>
                <w:bottom w:val="none" w:sz="0" w:space="0" w:color="auto"/>
                <w:right w:val="none" w:sz="0" w:space="0" w:color="auto"/>
              </w:divBdr>
            </w:div>
            <w:div w:id="499855972">
              <w:marLeft w:val="0"/>
              <w:marRight w:val="0"/>
              <w:marTop w:val="0"/>
              <w:marBottom w:val="0"/>
              <w:divBdr>
                <w:top w:val="none" w:sz="0" w:space="0" w:color="auto"/>
                <w:left w:val="none" w:sz="0" w:space="0" w:color="auto"/>
                <w:bottom w:val="none" w:sz="0" w:space="0" w:color="auto"/>
                <w:right w:val="none" w:sz="0" w:space="0" w:color="auto"/>
              </w:divBdr>
            </w:div>
            <w:div w:id="1017729993">
              <w:marLeft w:val="0"/>
              <w:marRight w:val="0"/>
              <w:marTop w:val="0"/>
              <w:marBottom w:val="0"/>
              <w:divBdr>
                <w:top w:val="none" w:sz="0" w:space="0" w:color="auto"/>
                <w:left w:val="none" w:sz="0" w:space="0" w:color="auto"/>
                <w:bottom w:val="none" w:sz="0" w:space="0" w:color="auto"/>
                <w:right w:val="none" w:sz="0" w:space="0" w:color="auto"/>
              </w:divBdr>
            </w:div>
            <w:div w:id="1853837785">
              <w:marLeft w:val="0"/>
              <w:marRight w:val="0"/>
              <w:marTop w:val="0"/>
              <w:marBottom w:val="0"/>
              <w:divBdr>
                <w:top w:val="none" w:sz="0" w:space="0" w:color="auto"/>
                <w:left w:val="none" w:sz="0" w:space="0" w:color="auto"/>
                <w:bottom w:val="none" w:sz="0" w:space="0" w:color="auto"/>
                <w:right w:val="none" w:sz="0" w:space="0" w:color="auto"/>
              </w:divBdr>
            </w:div>
            <w:div w:id="501049886">
              <w:marLeft w:val="0"/>
              <w:marRight w:val="0"/>
              <w:marTop w:val="0"/>
              <w:marBottom w:val="0"/>
              <w:divBdr>
                <w:top w:val="none" w:sz="0" w:space="0" w:color="auto"/>
                <w:left w:val="none" w:sz="0" w:space="0" w:color="auto"/>
                <w:bottom w:val="none" w:sz="0" w:space="0" w:color="auto"/>
                <w:right w:val="none" w:sz="0" w:space="0" w:color="auto"/>
              </w:divBdr>
            </w:div>
            <w:div w:id="579216099">
              <w:marLeft w:val="0"/>
              <w:marRight w:val="0"/>
              <w:marTop w:val="0"/>
              <w:marBottom w:val="0"/>
              <w:divBdr>
                <w:top w:val="none" w:sz="0" w:space="0" w:color="auto"/>
                <w:left w:val="none" w:sz="0" w:space="0" w:color="auto"/>
                <w:bottom w:val="none" w:sz="0" w:space="0" w:color="auto"/>
                <w:right w:val="none" w:sz="0" w:space="0" w:color="auto"/>
              </w:divBdr>
            </w:div>
            <w:div w:id="1801147726">
              <w:marLeft w:val="0"/>
              <w:marRight w:val="0"/>
              <w:marTop w:val="0"/>
              <w:marBottom w:val="0"/>
              <w:divBdr>
                <w:top w:val="none" w:sz="0" w:space="0" w:color="auto"/>
                <w:left w:val="none" w:sz="0" w:space="0" w:color="auto"/>
                <w:bottom w:val="none" w:sz="0" w:space="0" w:color="auto"/>
                <w:right w:val="none" w:sz="0" w:space="0" w:color="auto"/>
              </w:divBdr>
            </w:div>
            <w:div w:id="1109930956">
              <w:marLeft w:val="0"/>
              <w:marRight w:val="0"/>
              <w:marTop w:val="0"/>
              <w:marBottom w:val="0"/>
              <w:divBdr>
                <w:top w:val="none" w:sz="0" w:space="0" w:color="auto"/>
                <w:left w:val="none" w:sz="0" w:space="0" w:color="auto"/>
                <w:bottom w:val="none" w:sz="0" w:space="0" w:color="auto"/>
                <w:right w:val="none" w:sz="0" w:space="0" w:color="auto"/>
              </w:divBdr>
            </w:div>
            <w:div w:id="676618091">
              <w:marLeft w:val="0"/>
              <w:marRight w:val="0"/>
              <w:marTop w:val="0"/>
              <w:marBottom w:val="0"/>
              <w:divBdr>
                <w:top w:val="none" w:sz="0" w:space="0" w:color="auto"/>
                <w:left w:val="none" w:sz="0" w:space="0" w:color="auto"/>
                <w:bottom w:val="none" w:sz="0" w:space="0" w:color="auto"/>
                <w:right w:val="none" w:sz="0" w:space="0" w:color="auto"/>
              </w:divBdr>
            </w:div>
            <w:div w:id="781463224">
              <w:marLeft w:val="0"/>
              <w:marRight w:val="0"/>
              <w:marTop w:val="0"/>
              <w:marBottom w:val="0"/>
              <w:divBdr>
                <w:top w:val="none" w:sz="0" w:space="0" w:color="auto"/>
                <w:left w:val="none" w:sz="0" w:space="0" w:color="auto"/>
                <w:bottom w:val="none" w:sz="0" w:space="0" w:color="auto"/>
                <w:right w:val="none" w:sz="0" w:space="0" w:color="auto"/>
              </w:divBdr>
            </w:div>
            <w:div w:id="1358581817">
              <w:marLeft w:val="0"/>
              <w:marRight w:val="0"/>
              <w:marTop w:val="0"/>
              <w:marBottom w:val="0"/>
              <w:divBdr>
                <w:top w:val="none" w:sz="0" w:space="0" w:color="auto"/>
                <w:left w:val="none" w:sz="0" w:space="0" w:color="auto"/>
                <w:bottom w:val="none" w:sz="0" w:space="0" w:color="auto"/>
                <w:right w:val="none" w:sz="0" w:space="0" w:color="auto"/>
              </w:divBdr>
            </w:div>
            <w:div w:id="1077436482">
              <w:marLeft w:val="0"/>
              <w:marRight w:val="0"/>
              <w:marTop w:val="0"/>
              <w:marBottom w:val="0"/>
              <w:divBdr>
                <w:top w:val="none" w:sz="0" w:space="0" w:color="auto"/>
                <w:left w:val="none" w:sz="0" w:space="0" w:color="auto"/>
                <w:bottom w:val="none" w:sz="0" w:space="0" w:color="auto"/>
                <w:right w:val="none" w:sz="0" w:space="0" w:color="auto"/>
              </w:divBdr>
            </w:div>
            <w:div w:id="1863782163">
              <w:marLeft w:val="0"/>
              <w:marRight w:val="0"/>
              <w:marTop w:val="0"/>
              <w:marBottom w:val="0"/>
              <w:divBdr>
                <w:top w:val="none" w:sz="0" w:space="0" w:color="auto"/>
                <w:left w:val="none" w:sz="0" w:space="0" w:color="auto"/>
                <w:bottom w:val="none" w:sz="0" w:space="0" w:color="auto"/>
                <w:right w:val="none" w:sz="0" w:space="0" w:color="auto"/>
              </w:divBdr>
            </w:div>
            <w:div w:id="1386486917">
              <w:marLeft w:val="0"/>
              <w:marRight w:val="0"/>
              <w:marTop w:val="0"/>
              <w:marBottom w:val="0"/>
              <w:divBdr>
                <w:top w:val="none" w:sz="0" w:space="0" w:color="auto"/>
                <w:left w:val="none" w:sz="0" w:space="0" w:color="auto"/>
                <w:bottom w:val="none" w:sz="0" w:space="0" w:color="auto"/>
                <w:right w:val="none" w:sz="0" w:space="0" w:color="auto"/>
              </w:divBdr>
            </w:div>
            <w:div w:id="1007168735">
              <w:marLeft w:val="0"/>
              <w:marRight w:val="0"/>
              <w:marTop w:val="0"/>
              <w:marBottom w:val="0"/>
              <w:divBdr>
                <w:top w:val="none" w:sz="0" w:space="0" w:color="auto"/>
                <w:left w:val="none" w:sz="0" w:space="0" w:color="auto"/>
                <w:bottom w:val="none" w:sz="0" w:space="0" w:color="auto"/>
                <w:right w:val="none" w:sz="0" w:space="0" w:color="auto"/>
              </w:divBdr>
            </w:div>
            <w:div w:id="11347419">
              <w:marLeft w:val="0"/>
              <w:marRight w:val="0"/>
              <w:marTop w:val="0"/>
              <w:marBottom w:val="0"/>
              <w:divBdr>
                <w:top w:val="none" w:sz="0" w:space="0" w:color="auto"/>
                <w:left w:val="none" w:sz="0" w:space="0" w:color="auto"/>
                <w:bottom w:val="none" w:sz="0" w:space="0" w:color="auto"/>
                <w:right w:val="none" w:sz="0" w:space="0" w:color="auto"/>
              </w:divBdr>
            </w:div>
            <w:div w:id="1244487679">
              <w:marLeft w:val="0"/>
              <w:marRight w:val="0"/>
              <w:marTop w:val="0"/>
              <w:marBottom w:val="0"/>
              <w:divBdr>
                <w:top w:val="none" w:sz="0" w:space="0" w:color="auto"/>
                <w:left w:val="none" w:sz="0" w:space="0" w:color="auto"/>
                <w:bottom w:val="none" w:sz="0" w:space="0" w:color="auto"/>
                <w:right w:val="none" w:sz="0" w:space="0" w:color="auto"/>
              </w:divBdr>
            </w:div>
            <w:div w:id="1477407008">
              <w:marLeft w:val="0"/>
              <w:marRight w:val="0"/>
              <w:marTop w:val="0"/>
              <w:marBottom w:val="0"/>
              <w:divBdr>
                <w:top w:val="none" w:sz="0" w:space="0" w:color="auto"/>
                <w:left w:val="none" w:sz="0" w:space="0" w:color="auto"/>
                <w:bottom w:val="none" w:sz="0" w:space="0" w:color="auto"/>
                <w:right w:val="none" w:sz="0" w:space="0" w:color="auto"/>
              </w:divBdr>
            </w:div>
            <w:div w:id="3024386">
              <w:marLeft w:val="0"/>
              <w:marRight w:val="0"/>
              <w:marTop w:val="0"/>
              <w:marBottom w:val="0"/>
              <w:divBdr>
                <w:top w:val="none" w:sz="0" w:space="0" w:color="auto"/>
                <w:left w:val="none" w:sz="0" w:space="0" w:color="auto"/>
                <w:bottom w:val="none" w:sz="0" w:space="0" w:color="auto"/>
                <w:right w:val="none" w:sz="0" w:space="0" w:color="auto"/>
              </w:divBdr>
            </w:div>
            <w:div w:id="487868883">
              <w:marLeft w:val="0"/>
              <w:marRight w:val="0"/>
              <w:marTop w:val="0"/>
              <w:marBottom w:val="0"/>
              <w:divBdr>
                <w:top w:val="none" w:sz="0" w:space="0" w:color="auto"/>
                <w:left w:val="none" w:sz="0" w:space="0" w:color="auto"/>
                <w:bottom w:val="none" w:sz="0" w:space="0" w:color="auto"/>
                <w:right w:val="none" w:sz="0" w:space="0" w:color="auto"/>
              </w:divBdr>
            </w:div>
            <w:div w:id="1392998470">
              <w:marLeft w:val="0"/>
              <w:marRight w:val="0"/>
              <w:marTop w:val="0"/>
              <w:marBottom w:val="0"/>
              <w:divBdr>
                <w:top w:val="none" w:sz="0" w:space="0" w:color="auto"/>
                <w:left w:val="none" w:sz="0" w:space="0" w:color="auto"/>
                <w:bottom w:val="none" w:sz="0" w:space="0" w:color="auto"/>
                <w:right w:val="none" w:sz="0" w:space="0" w:color="auto"/>
              </w:divBdr>
            </w:div>
            <w:div w:id="980037143">
              <w:marLeft w:val="0"/>
              <w:marRight w:val="0"/>
              <w:marTop w:val="0"/>
              <w:marBottom w:val="0"/>
              <w:divBdr>
                <w:top w:val="none" w:sz="0" w:space="0" w:color="auto"/>
                <w:left w:val="none" w:sz="0" w:space="0" w:color="auto"/>
                <w:bottom w:val="none" w:sz="0" w:space="0" w:color="auto"/>
                <w:right w:val="none" w:sz="0" w:space="0" w:color="auto"/>
              </w:divBdr>
            </w:div>
            <w:div w:id="911239384">
              <w:marLeft w:val="0"/>
              <w:marRight w:val="0"/>
              <w:marTop w:val="0"/>
              <w:marBottom w:val="0"/>
              <w:divBdr>
                <w:top w:val="none" w:sz="0" w:space="0" w:color="auto"/>
                <w:left w:val="none" w:sz="0" w:space="0" w:color="auto"/>
                <w:bottom w:val="none" w:sz="0" w:space="0" w:color="auto"/>
                <w:right w:val="none" w:sz="0" w:space="0" w:color="auto"/>
              </w:divBdr>
            </w:div>
            <w:div w:id="1093865821">
              <w:marLeft w:val="0"/>
              <w:marRight w:val="0"/>
              <w:marTop w:val="0"/>
              <w:marBottom w:val="0"/>
              <w:divBdr>
                <w:top w:val="none" w:sz="0" w:space="0" w:color="auto"/>
                <w:left w:val="none" w:sz="0" w:space="0" w:color="auto"/>
                <w:bottom w:val="none" w:sz="0" w:space="0" w:color="auto"/>
                <w:right w:val="none" w:sz="0" w:space="0" w:color="auto"/>
              </w:divBdr>
            </w:div>
            <w:div w:id="708069530">
              <w:marLeft w:val="0"/>
              <w:marRight w:val="0"/>
              <w:marTop w:val="0"/>
              <w:marBottom w:val="0"/>
              <w:divBdr>
                <w:top w:val="none" w:sz="0" w:space="0" w:color="auto"/>
                <w:left w:val="none" w:sz="0" w:space="0" w:color="auto"/>
                <w:bottom w:val="none" w:sz="0" w:space="0" w:color="auto"/>
                <w:right w:val="none" w:sz="0" w:space="0" w:color="auto"/>
              </w:divBdr>
            </w:div>
            <w:div w:id="1776172280">
              <w:marLeft w:val="0"/>
              <w:marRight w:val="0"/>
              <w:marTop w:val="0"/>
              <w:marBottom w:val="0"/>
              <w:divBdr>
                <w:top w:val="none" w:sz="0" w:space="0" w:color="auto"/>
                <w:left w:val="none" w:sz="0" w:space="0" w:color="auto"/>
                <w:bottom w:val="none" w:sz="0" w:space="0" w:color="auto"/>
                <w:right w:val="none" w:sz="0" w:space="0" w:color="auto"/>
              </w:divBdr>
            </w:div>
            <w:div w:id="398869162">
              <w:marLeft w:val="0"/>
              <w:marRight w:val="0"/>
              <w:marTop w:val="0"/>
              <w:marBottom w:val="0"/>
              <w:divBdr>
                <w:top w:val="none" w:sz="0" w:space="0" w:color="auto"/>
                <w:left w:val="none" w:sz="0" w:space="0" w:color="auto"/>
                <w:bottom w:val="none" w:sz="0" w:space="0" w:color="auto"/>
                <w:right w:val="none" w:sz="0" w:space="0" w:color="auto"/>
              </w:divBdr>
            </w:div>
            <w:div w:id="411438841">
              <w:marLeft w:val="0"/>
              <w:marRight w:val="0"/>
              <w:marTop w:val="0"/>
              <w:marBottom w:val="0"/>
              <w:divBdr>
                <w:top w:val="none" w:sz="0" w:space="0" w:color="auto"/>
                <w:left w:val="none" w:sz="0" w:space="0" w:color="auto"/>
                <w:bottom w:val="none" w:sz="0" w:space="0" w:color="auto"/>
                <w:right w:val="none" w:sz="0" w:space="0" w:color="auto"/>
              </w:divBdr>
            </w:div>
            <w:div w:id="1639846404">
              <w:marLeft w:val="0"/>
              <w:marRight w:val="0"/>
              <w:marTop w:val="0"/>
              <w:marBottom w:val="0"/>
              <w:divBdr>
                <w:top w:val="none" w:sz="0" w:space="0" w:color="auto"/>
                <w:left w:val="none" w:sz="0" w:space="0" w:color="auto"/>
                <w:bottom w:val="none" w:sz="0" w:space="0" w:color="auto"/>
                <w:right w:val="none" w:sz="0" w:space="0" w:color="auto"/>
              </w:divBdr>
            </w:div>
            <w:div w:id="1119379833">
              <w:marLeft w:val="0"/>
              <w:marRight w:val="0"/>
              <w:marTop w:val="0"/>
              <w:marBottom w:val="0"/>
              <w:divBdr>
                <w:top w:val="none" w:sz="0" w:space="0" w:color="auto"/>
                <w:left w:val="none" w:sz="0" w:space="0" w:color="auto"/>
                <w:bottom w:val="none" w:sz="0" w:space="0" w:color="auto"/>
                <w:right w:val="none" w:sz="0" w:space="0" w:color="auto"/>
              </w:divBdr>
            </w:div>
            <w:div w:id="2078017860">
              <w:marLeft w:val="0"/>
              <w:marRight w:val="0"/>
              <w:marTop w:val="0"/>
              <w:marBottom w:val="0"/>
              <w:divBdr>
                <w:top w:val="none" w:sz="0" w:space="0" w:color="auto"/>
                <w:left w:val="none" w:sz="0" w:space="0" w:color="auto"/>
                <w:bottom w:val="none" w:sz="0" w:space="0" w:color="auto"/>
                <w:right w:val="none" w:sz="0" w:space="0" w:color="auto"/>
              </w:divBdr>
            </w:div>
            <w:div w:id="2047874494">
              <w:marLeft w:val="0"/>
              <w:marRight w:val="0"/>
              <w:marTop w:val="0"/>
              <w:marBottom w:val="0"/>
              <w:divBdr>
                <w:top w:val="none" w:sz="0" w:space="0" w:color="auto"/>
                <w:left w:val="none" w:sz="0" w:space="0" w:color="auto"/>
                <w:bottom w:val="none" w:sz="0" w:space="0" w:color="auto"/>
                <w:right w:val="none" w:sz="0" w:space="0" w:color="auto"/>
              </w:divBdr>
            </w:div>
            <w:div w:id="672072059">
              <w:marLeft w:val="0"/>
              <w:marRight w:val="0"/>
              <w:marTop w:val="0"/>
              <w:marBottom w:val="0"/>
              <w:divBdr>
                <w:top w:val="none" w:sz="0" w:space="0" w:color="auto"/>
                <w:left w:val="none" w:sz="0" w:space="0" w:color="auto"/>
                <w:bottom w:val="none" w:sz="0" w:space="0" w:color="auto"/>
                <w:right w:val="none" w:sz="0" w:space="0" w:color="auto"/>
              </w:divBdr>
            </w:div>
            <w:div w:id="1553272329">
              <w:marLeft w:val="0"/>
              <w:marRight w:val="0"/>
              <w:marTop w:val="0"/>
              <w:marBottom w:val="0"/>
              <w:divBdr>
                <w:top w:val="none" w:sz="0" w:space="0" w:color="auto"/>
                <w:left w:val="none" w:sz="0" w:space="0" w:color="auto"/>
                <w:bottom w:val="none" w:sz="0" w:space="0" w:color="auto"/>
                <w:right w:val="none" w:sz="0" w:space="0" w:color="auto"/>
              </w:divBdr>
            </w:div>
            <w:div w:id="1958027975">
              <w:marLeft w:val="0"/>
              <w:marRight w:val="0"/>
              <w:marTop w:val="0"/>
              <w:marBottom w:val="0"/>
              <w:divBdr>
                <w:top w:val="none" w:sz="0" w:space="0" w:color="auto"/>
                <w:left w:val="none" w:sz="0" w:space="0" w:color="auto"/>
                <w:bottom w:val="none" w:sz="0" w:space="0" w:color="auto"/>
                <w:right w:val="none" w:sz="0" w:space="0" w:color="auto"/>
              </w:divBdr>
            </w:div>
            <w:div w:id="786237706">
              <w:marLeft w:val="0"/>
              <w:marRight w:val="0"/>
              <w:marTop w:val="0"/>
              <w:marBottom w:val="0"/>
              <w:divBdr>
                <w:top w:val="none" w:sz="0" w:space="0" w:color="auto"/>
                <w:left w:val="none" w:sz="0" w:space="0" w:color="auto"/>
                <w:bottom w:val="none" w:sz="0" w:space="0" w:color="auto"/>
                <w:right w:val="none" w:sz="0" w:space="0" w:color="auto"/>
              </w:divBdr>
            </w:div>
            <w:div w:id="1456677225">
              <w:marLeft w:val="0"/>
              <w:marRight w:val="0"/>
              <w:marTop w:val="0"/>
              <w:marBottom w:val="0"/>
              <w:divBdr>
                <w:top w:val="none" w:sz="0" w:space="0" w:color="auto"/>
                <w:left w:val="none" w:sz="0" w:space="0" w:color="auto"/>
                <w:bottom w:val="none" w:sz="0" w:space="0" w:color="auto"/>
                <w:right w:val="none" w:sz="0" w:space="0" w:color="auto"/>
              </w:divBdr>
            </w:div>
            <w:div w:id="1118986570">
              <w:marLeft w:val="0"/>
              <w:marRight w:val="0"/>
              <w:marTop w:val="0"/>
              <w:marBottom w:val="0"/>
              <w:divBdr>
                <w:top w:val="none" w:sz="0" w:space="0" w:color="auto"/>
                <w:left w:val="none" w:sz="0" w:space="0" w:color="auto"/>
                <w:bottom w:val="none" w:sz="0" w:space="0" w:color="auto"/>
                <w:right w:val="none" w:sz="0" w:space="0" w:color="auto"/>
              </w:divBdr>
            </w:div>
            <w:div w:id="1327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37094071">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29099734">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599368291">
      <w:bodyDiv w:val="1"/>
      <w:marLeft w:val="0"/>
      <w:marRight w:val="0"/>
      <w:marTop w:val="0"/>
      <w:marBottom w:val="0"/>
      <w:divBdr>
        <w:top w:val="none" w:sz="0" w:space="0" w:color="auto"/>
        <w:left w:val="none" w:sz="0" w:space="0" w:color="auto"/>
        <w:bottom w:val="none" w:sz="0" w:space="0" w:color="auto"/>
        <w:right w:val="none" w:sz="0" w:space="0" w:color="auto"/>
      </w:divBdr>
      <w:divsChild>
        <w:div w:id="715468258">
          <w:marLeft w:val="0"/>
          <w:marRight w:val="0"/>
          <w:marTop w:val="0"/>
          <w:marBottom w:val="0"/>
          <w:divBdr>
            <w:top w:val="none" w:sz="0" w:space="0" w:color="auto"/>
            <w:left w:val="none" w:sz="0" w:space="0" w:color="auto"/>
            <w:bottom w:val="none" w:sz="0" w:space="0" w:color="auto"/>
            <w:right w:val="none" w:sz="0" w:space="0" w:color="auto"/>
          </w:divBdr>
        </w:div>
        <w:div w:id="1595359697">
          <w:marLeft w:val="0"/>
          <w:marRight w:val="0"/>
          <w:marTop w:val="0"/>
          <w:marBottom w:val="0"/>
          <w:divBdr>
            <w:top w:val="none" w:sz="0" w:space="0" w:color="auto"/>
            <w:left w:val="none" w:sz="0" w:space="0" w:color="auto"/>
            <w:bottom w:val="none" w:sz="0" w:space="0" w:color="auto"/>
            <w:right w:val="none" w:sz="0" w:space="0" w:color="auto"/>
          </w:divBdr>
        </w:div>
        <w:div w:id="2085297511">
          <w:marLeft w:val="0"/>
          <w:marRight w:val="0"/>
          <w:marTop w:val="0"/>
          <w:marBottom w:val="0"/>
          <w:divBdr>
            <w:top w:val="none" w:sz="0" w:space="0" w:color="auto"/>
            <w:left w:val="none" w:sz="0" w:space="0" w:color="auto"/>
            <w:bottom w:val="none" w:sz="0" w:space="0" w:color="auto"/>
            <w:right w:val="none" w:sz="0" w:space="0" w:color="auto"/>
          </w:divBdr>
        </w:div>
        <w:div w:id="136923981">
          <w:marLeft w:val="0"/>
          <w:marRight w:val="0"/>
          <w:marTop w:val="0"/>
          <w:marBottom w:val="0"/>
          <w:divBdr>
            <w:top w:val="none" w:sz="0" w:space="0" w:color="auto"/>
            <w:left w:val="none" w:sz="0" w:space="0" w:color="auto"/>
            <w:bottom w:val="none" w:sz="0" w:space="0" w:color="auto"/>
            <w:right w:val="none" w:sz="0" w:space="0" w:color="auto"/>
          </w:divBdr>
        </w:div>
        <w:div w:id="1535583198">
          <w:marLeft w:val="0"/>
          <w:marRight w:val="0"/>
          <w:marTop w:val="0"/>
          <w:marBottom w:val="0"/>
          <w:divBdr>
            <w:top w:val="none" w:sz="0" w:space="0" w:color="auto"/>
            <w:left w:val="none" w:sz="0" w:space="0" w:color="auto"/>
            <w:bottom w:val="none" w:sz="0" w:space="0" w:color="auto"/>
            <w:right w:val="none" w:sz="0" w:space="0" w:color="auto"/>
          </w:divBdr>
        </w:div>
        <w:div w:id="109521236">
          <w:marLeft w:val="0"/>
          <w:marRight w:val="0"/>
          <w:marTop w:val="0"/>
          <w:marBottom w:val="0"/>
          <w:divBdr>
            <w:top w:val="none" w:sz="0" w:space="0" w:color="auto"/>
            <w:left w:val="none" w:sz="0" w:space="0" w:color="auto"/>
            <w:bottom w:val="none" w:sz="0" w:space="0" w:color="auto"/>
            <w:right w:val="none" w:sz="0" w:space="0" w:color="auto"/>
          </w:divBdr>
        </w:div>
        <w:div w:id="416095433">
          <w:marLeft w:val="0"/>
          <w:marRight w:val="0"/>
          <w:marTop w:val="0"/>
          <w:marBottom w:val="0"/>
          <w:divBdr>
            <w:top w:val="none" w:sz="0" w:space="0" w:color="auto"/>
            <w:left w:val="none" w:sz="0" w:space="0" w:color="auto"/>
            <w:bottom w:val="none" w:sz="0" w:space="0" w:color="auto"/>
            <w:right w:val="none" w:sz="0" w:space="0" w:color="auto"/>
          </w:divBdr>
        </w:div>
        <w:div w:id="1594557081">
          <w:marLeft w:val="0"/>
          <w:marRight w:val="0"/>
          <w:marTop w:val="0"/>
          <w:marBottom w:val="0"/>
          <w:divBdr>
            <w:top w:val="none" w:sz="0" w:space="0" w:color="auto"/>
            <w:left w:val="none" w:sz="0" w:space="0" w:color="auto"/>
            <w:bottom w:val="none" w:sz="0" w:space="0" w:color="auto"/>
            <w:right w:val="none" w:sz="0" w:space="0" w:color="auto"/>
          </w:divBdr>
        </w:div>
        <w:div w:id="1030495702">
          <w:marLeft w:val="0"/>
          <w:marRight w:val="0"/>
          <w:marTop w:val="0"/>
          <w:marBottom w:val="0"/>
          <w:divBdr>
            <w:top w:val="none" w:sz="0" w:space="0" w:color="auto"/>
            <w:left w:val="none" w:sz="0" w:space="0" w:color="auto"/>
            <w:bottom w:val="none" w:sz="0" w:space="0" w:color="auto"/>
            <w:right w:val="none" w:sz="0" w:space="0" w:color="auto"/>
          </w:divBdr>
        </w:div>
        <w:div w:id="855000679">
          <w:marLeft w:val="0"/>
          <w:marRight w:val="0"/>
          <w:marTop w:val="0"/>
          <w:marBottom w:val="0"/>
          <w:divBdr>
            <w:top w:val="none" w:sz="0" w:space="0" w:color="auto"/>
            <w:left w:val="none" w:sz="0" w:space="0" w:color="auto"/>
            <w:bottom w:val="none" w:sz="0" w:space="0" w:color="auto"/>
            <w:right w:val="none" w:sz="0" w:space="0" w:color="auto"/>
          </w:divBdr>
        </w:div>
        <w:div w:id="173225093">
          <w:marLeft w:val="0"/>
          <w:marRight w:val="0"/>
          <w:marTop w:val="0"/>
          <w:marBottom w:val="0"/>
          <w:divBdr>
            <w:top w:val="none" w:sz="0" w:space="0" w:color="auto"/>
            <w:left w:val="none" w:sz="0" w:space="0" w:color="auto"/>
            <w:bottom w:val="none" w:sz="0" w:space="0" w:color="auto"/>
            <w:right w:val="none" w:sz="0" w:space="0" w:color="auto"/>
          </w:divBdr>
        </w:div>
      </w:divsChild>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budget.digital.mass.gov/summary/fy24/enacted/education/education-k-12/70619611/" TargetMode="External"/><Relationship Id="rId3" Type="http://schemas.openxmlformats.org/officeDocument/2006/relationships/customXml" Target="../customXml/item3.xml"/><Relationship Id="rId21" Type="http://schemas.openxmlformats.org/officeDocument/2006/relationships/hyperlink" Target="https://www.doe.mass.edu/21cclc/ta/apt.docx"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malegislature.gov/Budget/FinalBudge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commissioner/vision/vision-supports.pdf" TargetMode="External"/><Relationship Id="rId20" Type="http://schemas.openxmlformats.org/officeDocument/2006/relationships/hyperlink" Target="https://www.doe.mass.edu/grants/2023/528-530/guideline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udget.digital.mass.gov/summary/fy24/enacted/education/education-k-12/70619611/"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doe.mass.edu/grants/2023/awards/528-53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legislature.gov/Budget/FinalBudget" TargetMode="External"/><Relationship Id="rId22" Type="http://schemas.openxmlformats.org/officeDocument/2006/relationships/hyperlink" Target="https://budget.digital.mass.gov/summary/fy24/enacted/education/education-k-12/7061961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116AD0B87B144592FAC5CFBFB7993A" ma:contentTypeVersion="4" ma:contentTypeDescription="Create a new document." ma:contentTypeScope="" ma:versionID="b17ed968eda4d3262a6d829a78f93158">
  <xsd:schema xmlns:xsd="http://www.w3.org/2001/XMLSchema" xmlns:xs="http://www.w3.org/2001/XMLSchema" xmlns:p="http://schemas.microsoft.com/office/2006/metadata/properties" xmlns:ns2="ec710b58-47a0-4465-ab00-b9120c73393c" xmlns:ns3="7a12eb2f-f040-4639-9fb2-5a6588dc8035" targetNamespace="http://schemas.microsoft.com/office/2006/metadata/properties" ma:root="true" ma:fieldsID="5e4705d44e8d4aec401ea888c5b450e6" ns2:_="" ns3:_="">
    <xsd:import namespace="ec710b58-47a0-4465-ab00-b9120c73393c"/>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10b58-47a0-4465-ab00-b9120c733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BD62E0-ED1D-48A0-A07B-C18AFE60B25A}">
  <ds:schemaRefs>
    <ds:schemaRef ds:uri="http://schemas.openxmlformats.org/officeDocument/2006/bibliography"/>
  </ds:schemaRefs>
</ds:datastoreItem>
</file>

<file path=customXml/itemProps2.xml><?xml version="1.0" encoding="utf-8"?>
<ds:datastoreItem xmlns:ds="http://schemas.openxmlformats.org/officeDocument/2006/customXml" ds:itemID="{3084DFA1-CF1A-4AC0-9127-14A511DC890D}">
  <ds:schemaRefs>
    <ds:schemaRef ds:uri="http://schemas.microsoft.com/sharepoint/v3/contenttype/forms"/>
  </ds:schemaRefs>
</ds:datastoreItem>
</file>

<file path=customXml/itemProps3.xml><?xml version="1.0" encoding="utf-8"?>
<ds:datastoreItem xmlns:ds="http://schemas.openxmlformats.org/officeDocument/2006/customXml" ds:itemID="{598775D2-3F61-4363-BD55-855F4D126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10b58-47a0-4465-ab00-b9120c73393c"/>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4296</Words>
  <Characters>24493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FY23 ASOST Legislative Report</vt:lpstr>
    </vt:vector>
  </TitlesOfParts>
  <Company/>
  <LinksUpToDate>false</LinksUpToDate>
  <CharactersWithSpaces>28732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FY24 ASOST Legislative Report</dc:title>
  <dc:subject/>
  <dc:creator>DESE</dc:creator>
  <cp:keywords/>
  <cp:lastModifiedBy>Zou, Dong (EOE)</cp:lastModifiedBy>
  <cp:revision>5</cp:revision>
  <cp:lastPrinted>2016-09-08T19:44:00Z</cp:lastPrinted>
  <dcterms:created xsi:type="dcterms:W3CDTF">2024-01-12T16:38:00Z</dcterms:created>
  <dcterms:modified xsi:type="dcterms:W3CDTF">2024-07-11T16:19:00Z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11 2024 12:00AM</vt:lpwstr>
  </property>
</Properties>
</file>