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3150"/>
        <w:gridCol w:w="7650"/>
      </w:tblGrid>
      <w:tr w:rsidR="00CE2CFB" w14:paraId="312955CF" w14:textId="77777777" w:rsidTr="117179F4">
        <w:tc>
          <w:tcPr>
            <w:tcW w:w="10800" w:type="dxa"/>
            <w:gridSpan w:val="2"/>
            <w:shd w:val="clear" w:color="auto" w:fill="2F5496" w:themeFill="accent5" w:themeFillShade="BF"/>
          </w:tcPr>
          <w:p w14:paraId="478E1786" w14:textId="60870D84" w:rsidR="00CE2CFB" w:rsidRPr="009F14CF" w:rsidRDefault="00A1118E" w:rsidP="00A1118E">
            <w:pPr>
              <w:spacing w:before="240" w:after="120"/>
              <w:ind w:left="29"/>
              <w:rPr>
                <w:rFonts w:ascii="Arial" w:hAnsi="Arial" w:cs="Arial"/>
                <w:color w:val="FFFFFF" w:themeColor="background1"/>
                <w:sz w:val="56"/>
                <w:szCs w:val="56"/>
              </w:rPr>
            </w:pPr>
            <w:r w:rsidRPr="117179F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BESE </w:t>
            </w:r>
            <w:r w:rsidR="00CE2CFB" w:rsidRPr="117179F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20</w:t>
            </w:r>
            <w:r w:rsidR="00B32231" w:rsidRPr="117179F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2</w:t>
            </w:r>
            <w:r w:rsidR="00E03D12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3</w:t>
            </w:r>
            <w:r w:rsidR="00CE2CFB" w:rsidRPr="117179F4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 xml:space="preserve"> Annual Report</w:t>
            </w:r>
          </w:p>
        </w:tc>
      </w:tr>
      <w:tr w:rsidR="00CE2CFB" w14:paraId="7EEDF473" w14:textId="77777777" w:rsidTr="00314703">
        <w:tc>
          <w:tcPr>
            <w:tcW w:w="3150" w:type="dxa"/>
          </w:tcPr>
          <w:p w14:paraId="19CDAFC8" w14:textId="77777777" w:rsidR="00CE2CFB" w:rsidRDefault="00CE2CFB" w:rsidP="00B226C5">
            <w:pPr>
              <w:ind w:left="-110" w:right="-150"/>
            </w:pPr>
          </w:p>
        </w:tc>
        <w:tc>
          <w:tcPr>
            <w:tcW w:w="7650" w:type="dxa"/>
            <w:shd w:val="clear" w:color="auto" w:fill="4472C4" w:themeFill="accent5"/>
            <w:vAlign w:val="center"/>
          </w:tcPr>
          <w:p w14:paraId="02DD4D5F" w14:textId="77777777" w:rsidR="00CE2CFB" w:rsidRPr="008D6D08" w:rsidRDefault="00CE2CFB" w:rsidP="00CE2CFB">
            <w:pPr>
              <w:spacing w:before="60" w:after="120"/>
              <w:rPr>
                <w:rFonts w:ascii="Arial" w:hAnsi="Arial" w:cs="Arial"/>
                <w:color w:val="FFFFFF" w:themeColor="background1"/>
                <w:sz w:val="76"/>
                <w:szCs w:val="76"/>
              </w:rPr>
            </w:pPr>
            <w:r>
              <w:rPr>
                <w:rFonts w:ascii="Arial" w:hAnsi="Arial" w:cs="Arial"/>
                <w:color w:val="FFFFFF" w:themeColor="background1"/>
                <w:sz w:val="76"/>
                <w:szCs w:val="76"/>
              </w:rPr>
              <w:t>Agency Information</w:t>
            </w:r>
          </w:p>
        </w:tc>
      </w:tr>
    </w:tbl>
    <w:p w14:paraId="09C7CFCD" w14:textId="77777777" w:rsidR="00CE2CFB" w:rsidRDefault="00CE2CFB" w:rsidP="00CE2CFB">
      <w:pPr>
        <w:spacing w:after="0" w:line="240" w:lineRule="auto"/>
      </w:pPr>
    </w:p>
    <w:p w14:paraId="517BA4CB" w14:textId="77777777" w:rsidR="00CE2CFB" w:rsidRDefault="00CE2CFB" w:rsidP="00CE2CFB">
      <w:pPr>
        <w:spacing w:after="0" w:line="240" w:lineRule="auto"/>
      </w:pPr>
    </w:p>
    <w:p w14:paraId="0F6DD7DD" w14:textId="016DF9D3" w:rsidR="00A34507" w:rsidRPr="007835CD" w:rsidRDefault="009E20B6" w:rsidP="429F4FFC">
      <w:pPr>
        <w:spacing w:after="0" w:line="240" w:lineRule="auto"/>
        <w:rPr>
          <w:rFonts w:ascii="Arial" w:hAnsi="Arial" w:cs="Arial"/>
          <w:b/>
          <w:bCs/>
          <w:caps/>
          <w:color w:val="404040" w:themeColor="text1" w:themeTint="BF"/>
          <w:sz w:val="21"/>
          <w:szCs w:val="21"/>
        </w:rPr>
      </w:pPr>
      <w:r w:rsidRPr="117179F4">
        <w:rPr>
          <w:rFonts w:ascii="Arial" w:hAnsi="Arial" w:cs="Arial"/>
          <w:b/>
          <w:bCs/>
          <w:caps/>
          <w:color w:val="000000" w:themeColor="text1"/>
          <w:sz w:val="21"/>
          <w:szCs w:val="21"/>
        </w:rPr>
        <w:t xml:space="preserve">  </w:t>
      </w:r>
      <w:r w:rsidR="00A34507" w:rsidRPr="117179F4">
        <w:rPr>
          <w:rFonts w:ascii="Arial" w:hAnsi="Arial" w:cs="Arial"/>
          <w:b/>
          <w:bCs/>
          <w:caps/>
          <w:color w:val="000000" w:themeColor="text1"/>
          <w:sz w:val="21"/>
          <w:szCs w:val="21"/>
        </w:rPr>
        <w:t>State education funding, FY</w:t>
      </w:r>
      <w:r w:rsidR="00AF36C3" w:rsidRPr="117179F4">
        <w:rPr>
          <w:rFonts w:ascii="Arial" w:hAnsi="Arial" w:cs="Arial"/>
          <w:b/>
          <w:bCs/>
          <w:caps/>
          <w:color w:val="000000" w:themeColor="text1"/>
          <w:sz w:val="21"/>
          <w:szCs w:val="21"/>
        </w:rPr>
        <w:t>2</w:t>
      </w:r>
      <w:r w:rsidR="00E03D12">
        <w:rPr>
          <w:rFonts w:ascii="Arial" w:hAnsi="Arial" w:cs="Arial"/>
          <w:b/>
          <w:bCs/>
          <w:caps/>
          <w:color w:val="000000" w:themeColor="text1"/>
          <w:sz w:val="21"/>
          <w:szCs w:val="21"/>
        </w:rPr>
        <w:t>3</w:t>
      </w:r>
      <w:r w:rsidR="00A34507" w:rsidRPr="117179F4">
        <w:rPr>
          <w:rFonts w:ascii="Arial" w:hAnsi="Arial" w:cs="Arial"/>
          <w:b/>
          <w:bCs/>
          <w:caps/>
          <w:color w:val="000000" w:themeColor="text1"/>
          <w:sz w:val="21"/>
          <w:szCs w:val="21"/>
        </w:rPr>
        <w:t xml:space="preserve"> Budget Summary (including Supplemental BUDGet)</w:t>
      </w:r>
    </w:p>
    <w:tbl>
      <w:tblPr>
        <w:tblW w:w="0" w:type="auto"/>
        <w:tblInd w:w="96" w:type="dxa"/>
        <w:tblLook w:val="00A0" w:firstRow="1" w:lastRow="0" w:firstColumn="1" w:lastColumn="0" w:noHBand="0" w:noVBand="0"/>
      </w:tblPr>
      <w:tblGrid>
        <w:gridCol w:w="2154"/>
        <w:gridCol w:w="5531"/>
        <w:gridCol w:w="3019"/>
      </w:tblGrid>
      <w:tr w:rsidR="00A34507" w:rsidRPr="007835CD" w14:paraId="60DAF2AC" w14:textId="77777777" w:rsidTr="41C6E7CD">
        <w:trPr>
          <w:trHeight w:val="309"/>
        </w:trPr>
        <w:tc>
          <w:tcPr>
            <w:tcW w:w="0" w:type="auto"/>
            <w:tcBorders>
              <w:top w:val="single" w:sz="12" w:space="0" w:color="auto"/>
            </w:tcBorders>
            <w:noWrap/>
            <w:vAlign w:val="bottom"/>
          </w:tcPr>
          <w:p w14:paraId="03FF0424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7010-0005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vAlign w:val="bottom"/>
          </w:tcPr>
          <w:p w14:paraId="694E9E29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Department of Elementary and Secondary Education</w:t>
            </w:r>
          </w:p>
        </w:tc>
        <w:tc>
          <w:tcPr>
            <w:tcW w:w="3019" w:type="dxa"/>
            <w:tcBorders>
              <w:top w:val="single" w:sz="12" w:space="0" w:color="auto"/>
            </w:tcBorders>
            <w:vAlign w:val="bottom"/>
          </w:tcPr>
          <w:p w14:paraId="081676DF" w14:textId="6C17426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C6576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12,</w:t>
            </w:r>
            <w:r w:rsidR="005E7C5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491,871</w:t>
            </w:r>
          </w:p>
        </w:tc>
      </w:tr>
      <w:tr w:rsidR="00A34507" w:rsidRPr="007835CD" w14:paraId="7084867C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A9C8A0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7010-0012</w:t>
            </w:r>
          </w:p>
        </w:tc>
        <w:tc>
          <w:tcPr>
            <w:tcW w:w="0" w:type="auto"/>
            <w:vAlign w:val="bottom"/>
          </w:tcPr>
          <w:p w14:paraId="7267E457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Programs to Eliminate Racial Imbalance - METCO</w:t>
            </w:r>
          </w:p>
        </w:tc>
        <w:tc>
          <w:tcPr>
            <w:tcW w:w="3019" w:type="dxa"/>
            <w:noWrap/>
            <w:vAlign w:val="bottom"/>
          </w:tcPr>
          <w:p w14:paraId="16AFC77B" w14:textId="7690DC19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0778A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29,408,138</w:t>
            </w:r>
          </w:p>
        </w:tc>
      </w:tr>
      <w:tr w:rsidR="00A34507" w:rsidRPr="007835CD" w14:paraId="165946E5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272823DB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7010-0033</w:t>
            </w:r>
          </w:p>
        </w:tc>
        <w:tc>
          <w:tcPr>
            <w:tcW w:w="0" w:type="auto"/>
            <w:vAlign w:val="bottom"/>
          </w:tcPr>
          <w:p w14:paraId="49F4561C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Literacy Programs</w:t>
            </w:r>
          </w:p>
        </w:tc>
        <w:tc>
          <w:tcPr>
            <w:tcW w:w="3019" w:type="dxa"/>
            <w:noWrap/>
            <w:vAlign w:val="bottom"/>
          </w:tcPr>
          <w:p w14:paraId="3D9849F0" w14:textId="288DBB0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06362C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5,622,582</w:t>
            </w:r>
          </w:p>
        </w:tc>
      </w:tr>
      <w:tr w:rsidR="0006362C" w:rsidRPr="007835CD" w14:paraId="1503F1F3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6A706CD" w14:textId="04E8B95B" w:rsidR="0006362C" w:rsidRDefault="0006362C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7010-1192</w:t>
            </w:r>
          </w:p>
        </w:tc>
        <w:tc>
          <w:tcPr>
            <w:tcW w:w="0" w:type="auto"/>
            <w:vAlign w:val="bottom"/>
          </w:tcPr>
          <w:p w14:paraId="50BC92E8" w14:textId="17A0DE21" w:rsidR="0006362C" w:rsidRDefault="0006362C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Educational </w:t>
            </w:r>
            <w:r w:rsidR="007D262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Improvement Project Grants</w:t>
            </w:r>
          </w:p>
        </w:tc>
        <w:tc>
          <w:tcPr>
            <w:tcW w:w="3019" w:type="dxa"/>
            <w:vAlign w:val="bottom"/>
          </w:tcPr>
          <w:p w14:paraId="6D5C9D1A" w14:textId="3436713C" w:rsidR="0006362C" w:rsidRDefault="007D262B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$9,363,000</w:t>
            </w:r>
          </w:p>
        </w:tc>
      </w:tr>
      <w:tr w:rsidR="00C65763" w:rsidRPr="007835CD" w14:paraId="6DEA193C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9B3DA03" w14:textId="00CD6FF2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7010-1193</w:t>
            </w:r>
          </w:p>
        </w:tc>
        <w:tc>
          <w:tcPr>
            <w:tcW w:w="0" w:type="auto"/>
            <w:vAlign w:val="bottom"/>
          </w:tcPr>
          <w:p w14:paraId="53BF5BA3" w14:textId="78B49E81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Civics Education Programs</w:t>
            </w:r>
          </w:p>
        </w:tc>
        <w:tc>
          <w:tcPr>
            <w:tcW w:w="3019" w:type="dxa"/>
            <w:vAlign w:val="bottom"/>
          </w:tcPr>
          <w:p w14:paraId="6F2B5F0B" w14:textId="2DC882CC" w:rsidR="00C65763" w:rsidRPr="007835CD" w:rsidRDefault="00C6576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$1,</w:t>
            </w:r>
            <w:r w:rsidR="007D262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  <w:r w:rsidR="009D6765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009D6765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</w:t>
            </w:r>
          </w:p>
        </w:tc>
      </w:tr>
      <w:tr w:rsidR="00C65763" w:rsidRPr="007835CD" w14:paraId="3679CE97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BFF4F30" w14:textId="6722085F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7010-1194</w:t>
            </w:r>
          </w:p>
        </w:tc>
        <w:tc>
          <w:tcPr>
            <w:tcW w:w="0" w:type="auto"/>
            <w:vAlign w:val="bottom"/>
          </w:tcPr>
          <w:p w14:paraId="5C8DA0D4" w14:textId="19C11437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Financial Literacy Education</w:t>
            </w:r>
          </w:p>
        </w:tc>
        <w:tc>
          <w:tcPr>
            <w:tcW w:w="3019" w:type="dxa"/>
            <w:vAlign w:val="bottom"/>
          </w:tcPr>
          <w:p w14:paraId="405FCE4A" w14:textId="766453FC" w:rsidR="00C65763" w:rsidRPr="007835CD" w:rsidRDefault="00C6576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$250,000</w:t>
            </w:r>
          </w:p>
        </w:tc>
      </w:tr>
      <w:tr w:rsidR="00C65763" w:rsidRPr="007835CD" w14:paraId="3A702D3F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5C521038" w14:textId="19635AE3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7010-1202</w:t>
            </w:r>
          </w:p>
        </w:tc>
        <w:tc>
          <w:tcPr>
            <w:tcW w:w="0" w:type="auto"/>
            <w:vAlign w:val="bottom"/>
          </w:tcPr>
          <w:p w14:paraId="53450F3B" w14:textId="5354AA0F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Computer Science Education (Digital Literacy Now)</w:t>
            </w:r>
          </w:p>
        </w:tc>
        <w:tc>
          <w:tcPr>
            <w:tcW w:w="3019" w:type="dxa"/>
            <w:vAlign w:val="bottom"/>
          </w:tcPr>
          <w:p w14:paraId="1B6630F0" w14:textId="04FE304A" w:rsidR="00C65763" w:rsidRPr="007835CD" w:rsidRDefault="00C6576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$1,000,000</w:t>
            </w:r>
          </w:p>
        </w:tc>
      </w:tr>
      <w:tr w:rsidR="00A34507" w:rsidRPr="007835CD" w14:paraId="30CA2EDF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6955C47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7027-0019</w:t>
            </w:r>
          </w:p>
        </w:tc>
        <w:tc>
          <w:tcPr>
            <w:tcW w:w="0" w:type="auto"/>
            <w:vAlign w:val="bottom"/>
          </w:tcPr>
          <w:p w14:paraId="1B01CFF0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Connecting Activities</w:t>
            </w:r>
          </w:p>
        </w:tc>
        <w:tc>
          <w:tcPr>
            <w:tcW w:w="3019" w:type="dxa"/>
            <w:vAlign w:val="bottom"/>
          </w:tcPr>
          <w:p w14:paraId="2F92E0E3" w14:textId="6D684EAB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987C64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8,65</w:t>
            </w:r>
            <w:r w:rsidR="62844F4E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987C64" w:rsidRPr="007835CD" w14:paraId="0AE11961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CFF2E42" w14:textId="7E3CB479" w:rsidR="00987C64" w:rsidRPr="007835CD" w:rsidRDefault="00987C64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7027-0020</w:t>
            </w:r>
          </w:p>
        </w:tc>
        <w:tc>
          <w:tcPr>
            <w:tcW w:w="0" w:type="auto"/>
            <w:vAlign w:val="bottom"/>
          </w:tcPr>
          <w:p w14:paraId="349E5146" w14:textId="61FC6509" w:rsidR="00987C64" w:rsidRPr="007835CD" w:rsidRDefault="00253668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Career Technical Partnership Grants</w:t>
            </w:r>
          </w:p>
        </w:tc>
        <w:tc>
          <w:tcPr>
            <w:tcW w:w="3019" w:type="dxa"/>
            <w:vAlign w:val="bottom"/>
          </w:tcPr>
          <w:p w14:paraId="38A0C638" w14:textId="51875E76" w:rsidR="00987C64" w:rsidRPr="41C6E7CD" w:rsidRDefault="00253668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$4,830,000</w:t>
            </w:r>
          </w:p>
        </w:tc>
      </w:tr>
      <w:tr w:rsidR="00A34507" w:rsidRPr="007835CD" w14:paraId="3FD5405D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5774E2A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7027-1004</w:t>
            </w:r>
          </w:p>
        </w:tc>
        <w:tc>
          <w:tcPr>
            <w:tcW w:w="0" w:type="auto"/>
            <w:vAlign w:val="bottom"/>
          </w:tcPr>
          <w:p w14:paraId="3A27D8A4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English Language Acquisition</w:t>
            </w:r>
          </w:p>
        </w:tc>
        <w:tc>
          <w:tcPr>
            <w:tcW w:w="3019" w:type="dxa"/>
            <w:vAlign w:val="bottom"/>
          </w:tcPr>
          <w:p w14:paraId="25AED95B" w14:textId="7B1E296D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548A98F4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4,5</w:t>
            </w:r>
            <w:r w:rsidR="00253668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92,725</w:t>
            </w:r>
          </w:p>
        </w:tc>
      </w:tr>
      <w:tr w:rsidR="00A34507" w:rsidRPr="007835CD" w14:paraId="422DB8FF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7313147C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7028-0031</w:t>
            </w:r>
          </w:p>
        </w:tc>
        <w:tc>
          <w:tcPr>
            <w:tcW w:w="0" w:type="auto"/>
            <w:vAlign w:val="bottom"/>
          </w:tcPr>
          <w:p w14:paraId="3E05DE0C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School-Age Children in Institutional Schools and Houses of Correction</w:t>
            </w:r>
          </w:p>
        </w:tc>
        <w:tc>
          <w:tcPr>
            <w:tcW w:w="3019" w:type="dxa"/>
            <w:vAlign w:val="bottom"/>
          </w:tcPr>
          <w:p w14:paraId="022435B9" w14:textId="43C26B82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33549368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8,</w:t>
            </w:r>
            <w:r w:rsidR="00253668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597,963</w:t>
            </w:r>
          </w:p>
        </w:tc>
      </w:tr>
      <w:tr w:rsidR="00C65763" w:rsidRPr="007835CD" w14:paraId="56CC006C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E004413" w14:textId="2EC749AB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7035-0001</w:t>
            </w:r>
          </w:p>
        </w:tc>
        <w:tc>
          <w:tcPr>
            <w:tcW w:w="0" w:type="auto"/>
            <w:vAlign w:val="bottom"/>
          </w:tcPr>
          <w:p w14:paraId="2B405A28" w14:textId="17D3D868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C6576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Career and Technical Education Program</w:t>
            </w:r>
          </w:p>
        </w:tc>
        <w:tc>
          <w:tcPr>
            <w:tcW w:w="3019" w:type="dxa"/>
            <w:vAlign w:val="bottom"/>
          </w:tcPr>
          <w:p w14:paraId="5ECF6E6C" w14:textId="66E70A5E" w:rsidR="00C65763" w:rsidRPr="007835CD" w:rsidRDefault="00C6576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29727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  <w:r w:rsidR="59BFAD54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500,000</w:t>
            </w:r>
          </w:p>
        </w:tc>
      </w:tr>
      <w:tr w:rsidR="00A34507" w:rsidRPr="007835CD" w14:paraId="25336898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6F1EF0B8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7035-0002</w:t>
            </w:r>
          </w:p>
        </w:tc>
        <w:tc>
          <w:tcPr>
            <w:tcW w:w="0" w:type="auto"/>
            <w:vAlign w:val="bottom"/>
          </w:tcPr>
          <w:p w14:paraId="1105AAC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Adult Basic Education</w:t>
            </w:r>
          </w:p>
        </w:tc>
        <w:tc>
          <w:tcPr>
            <w:tcW w:w="3019" w:type="dxa"/>
            <w:noWrap/>
            <w:vAlign w:val="bottom"/>
          </w:tcPr>
          <w:p w14:paraId="21751F03" w14:textId="114A1753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29727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60,000</w:t>
            </w:r>
            <w:r w:rsidR="1624F919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7835CD" w14:paraId="6B3BE55A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0405307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7035-0006</w:t>
            </w:r>
          </w:p>
        </w:tc>
        <w:tc>
          <w:tcPr>
            <w:tcW w:w="0" w:type="auto"/>
            <w:vAlign w:val="bottom"/>
          </w:tcPr>
          <w:p w14:paraId="7EBE1C24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Transportation of Pupils - Regional School Districts</w:t>
            </w:r>
          </w:p>
        </w:tc>
        <w:tc>
          <w:tcPr>
            <w:tcW w:w="3019" w:type="dxa"/>
            <w:noWrap/>
            <w:vAlign w:val="bottom"/>
          </w:tcPr>
          <w:p w14:paraId="5E4A80CB" w14:textId="539D387D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C6576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</w:t>
            </w:r>
            <w:r w:rsidR="620AB6EC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2,178,615</w:t>
            </w:r>
          </w:p>
        </w:tc>
      </w:tr>
      <w:tr w:rsidR="00A34507" w:rsidRPr="007835CD" w14:paraId="1D546044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73DAA654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7035-0007</w:t>
            </w:r>
          </w:p>
        </w:tc>
        <w:tc>
          <w:tcPr>
            <w:tcW w:w="0" w:type="auto"/>
            <w:vAlign w:val="bottom"/>
          </w:tcPr>
          <w:p w14:paraId="262BCF7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Non-Resident Vocational Students Transportation</w:t>
            </w:r>
          </w:p>
        </w:tc>
        <w:tc>
          <w:tcPr>
            <w:tcW w:w="3019" w:type="dxa"/>
            <w:vAlign w:val="bottom"/>
          </w:tcPr>
          <w:p w14:paraId="79C1DD51" w14:textId="6D874AC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$250,</w:t>
            </w:r>
            <w:r w:rsidR="009D6765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</w:t>
            </w:r>
          </w:p>
        </w:tc>
      </w:tr>
      <w:tr w:rsidR="00A34507" w:rsidRPr="007835CD" w14:paraId="478395A9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8FDE3A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7035-0008</w:t>
            </w:r>
          </w:p>
        </w:tc>
        <w:tc>
          <w:tcPr>
            <w:tcW w:w="0" w:type="auto"/>
            <w:vAlign w:val="bottom"/>
          </w:tcPr>
          <w:p w14:paraId="4F13341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Reimbursement for Transportation of Homeless Students</w:t>
            </w:r>
          </w:p>
        </w:tc>
        <w:tc>
          <w:tcPr>
            <w:tcW w:w="3019" w:type="dxa"/>
            <w:vAlign w:val="bottom"/>
          </w:tcPr>
          <w:p w14:paraId="2EC14512" w14:textId="0959F5F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29727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22,981,479</w:t>
            </w:r>
          </w:p>
        </w:tc>
      </w:tr>
      <w:tr w:rsidR="00A34507" w:rsidRPr="007835CD" w14:paraId="41032AE2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1E11513C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7035-0035</w:t>
            </w:r>
          </w:p>
        </w:tc>
        <w:tc>
          <w:tcPr>
            <w:tcW w:w="0" w:type="auto"/>
            <w:vAlign w:val="bottom"/>
          </w:tcPr>
          <w:p w14:paraId="1966204C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Advanced Placement Math and Science Programs </w:t>
            </w:r>
          </w:p>
        </w:tc>
        <w:tc>
          <w:tcPr>
            <w:tcW w:w="3019" w:type="dxa"/>
            <w:vAlign w:val="bottom"/>
          </w:tcPr>
          <w:p w14:paraId="7DF1D19B" w14:textId="0154B88B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71F2F332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3,</w:t>
            </w:r>
            <w:r w:rsidR="001C66D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92,809</w:t>
            </w:r>
          </w:p>
        </w:tc>
      </w:tr>
      <w:tr w:rsidR="00A34507" w:rsidRPr="007835CD" w14:paraId="1CF32141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190F87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7053-1909</w:t>
            </w:r>
          </w:p>
        </w:tc>
        <w:tc>
          <w:tcPr>
            <w:tcW w:w="0" w:type="auto"/>
            <w:vAlign w:val="bottom"/>
          </w:tcPr>
          <w:p w14:paraId="2197E6D0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School Lunch Program</w:t>
            </w:r>
          </w:p>
        </w:tc>
        <w:tc>
          <w:tcPr>
            <w:tcW w:w="3019" w:type="dxa"/>
            <w:vAlign w:val="bottom"/>
          </w:tcPr>
          <w:p w14:paraId="5B7E7248" w14:textId="15B0FA69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$5,3</w:t>
            </w:r>
            <w:r w:rsidR="00C6576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4,176</w:t>
            </w:r>
          </w:p>
        </w:tc>
      </w:tr>
      <w:tr w:rsidR="00A34507" w:rsidRPr="007835CD" w14:paraId="5C3C8AB6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64F8013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7053-1925</w:t>
            </w:r>
          </w:p>
        </w:tc>
        <w:tc>
          <w:tcPr>
            <w:tcW w:w="0" w:type="auto"/>
            <w:vAlign w:val="bottom"/>
          </w:tcPr>
          <w:p w14:paraId="22F11AFE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School Breakfast Program</w:t>
            </w:r>
          </w:p>
        </w:tc>
        <w:tc>
          <w:tcPr>
            <w:tcW w:w="3019" w:type="dxa"/>
            <w:vAlign w:val="bottom"/>
          </w:tcPr>
          <w:p w14:paraId="16A53DB2" w14:textId="147A1DA8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C66D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180,016,445</w:t>
            </w:r>
          </w:p>
        </w:tc>
      </w:tr>
      <w:tr w:rsidR="00A34507" w:rsidRPr="007835CD" w14:paraId="6A9F6BD6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19A25909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7061-0008</w:t>
            </w:r>
          </w:p>
        </w:tc>
        <w:tc>
          <w:tcPr>
            <w:tcW w:w="0" w:type="auto"/>
            <w:vAlign w:val="bottom"/>
          </w:tcPr>
          <w:p w14:paraId="043E7DD9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Chapter 70 Payments to Cities and Towns</w:t>
            </w:r>
          </w:p>
        </w:tc>
        <w:tc>
          <w:tcPr>
            <w:tcW w:w="3019" w:type="dxa"/>
            <w:noWrap/>
            <w:vAlign w:val="bottom"/>
          </w:tcPr>
          <w:p w14:paraId="6C6E9D8F" w14:textId="4B5D410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C6576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</w:t>
            </w:r>
            <w:r w:rsidR="001C66D0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988,520,366</w:t>
            </w:r>
          </w:p>
        </w:tc>
      </w:tr>
      <w:tr w:rsidR="00E033B5" w:rsidRPr="007835CD" w14:paraId="4A8E1A59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C89BBD6" w14:textId="3E70C5A5" w:rsidR="00E033B5" w:rsidRPr="41C6E7CD" w:rsidRDefault="00E033B5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7061-0009</w:t>
            </w:r>
          </w:p>
        </w:tc>
        <w:tc>
          <w:tcPr>
            <w:tcW w:w="0" w:type="auto"/>
            <w:vAlign w:val="bottom"/>
          </w:tcPr>
          <w:p w14:paraId="1AF7BB6A" w14:textId="7CADDD18" w:rsidR="00E033B5" w:rsidRPr="007835CD" w:rsidRDefault="00E033B5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Minimum Pupil Aid</w:t>
            </w:r>
          </w:p>
        </w:tc>
        <w:tc>
          <w:tcPr>
            <w:tcW w:w="3019" w:type="dxa"/>
            <w:noWrap/>
            <w:vAlign w:val="bottom"/>
          </w:tcPr>
          <w:p w14:paraId="2CDD8D9A" w14:textId="2F3A16F1" w:rsidR="00E033B5" w:rsidRPr="41C6E7CD" w:rsidRDefault="00E033B5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$9,689,521</w:t>
            </w:r>
          </w:p>
        </w:tc>
      </w:tr>
      <w:tr w:rsidR="00A34507" w:rsidRPr="007835CD" w14:paraId="23715212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625CB5C" w14:textId="07255D54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</w:t>
            </w:r>
            <w:r w:rsidR="57B28196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12</w:t>
            </w:r>
          </w:p>
        </w:tc>
        <w:tc>
          <w:tcPr>
            <w:tcW w:w="0" w:type="auto"/>
            <w:vAlign w:val="bottom"/>
          </w:tcPr>
          <w:p w14:paraId="62F75A5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Circuit Breaker - Reimbursement for Special Education Residential Schools</w:t>
            </w:r>
          </w:p>
        </w:tc>
        <w:tc>
          <w:tcPr>
            <w:tcW w:w="3019" w:type="dxa"/>
            <w:noWrap/>
            <w:vAlign w:val="bottom"/>
          </w:tcPr>
          <w:p w14:paraId="4650C3B8" w14:textId="67CD2EF1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9D6765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  <w:r w:rsidR="00C6576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</w:t>
            </w:r>
            <w:r w:rsidR="09C14C40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5,154,803</w:t>
            </w:r>
          </w:p>
        </w:tc>
      </w:tr>
      <w:tr w:rsidR="00C65763" w:rsidRPr="007835CD" w14:paraId="69B25A5D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5E76C762" w14:textId="521F8834" w:rsidR="00C65763" w:rsidRPr="007835CD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</w:t>
            </w:r>
            <w:r w:rsidR="4C442D37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27</w:t>
            </w:r>
          </w:p>
        </w:tc>
        <w:tc>
          <w:tcPr>
            <w:tcW w:w="0" w:type="auto"/>
            <w:vAlign w:val="bottom"/>
          </w:tcPr>
          <w:p w14:paraId="0DCBD8B7" w14:textId="7E4A8801" w:rsidR="00C65763" w:rsidRPr="007835CD" w:rsidRDefault="4C442D3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COVID and Student Support Grants</w:t>
            </w:r>
          </w:p>
        </w:tc>
        <w:tc>
          <w:tcPr>
            <w:tcW w:w="3019" w:type="dxa"/>
            <w:noWrap/>
            <w:vAlign w:val="bottom"/>
          </w:tcPr>
          <w:p w14:paraId="60459D59" w14:textId="3EFFB923" w:rsidR="00C65763" w:rsidRPr="007835CD" w:rsidRDefault="00C6576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503B504C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53,060,000</w:t>
            </w:r>
          </w:p>
        </w:tc>
      </w:tr>
      <w:tr w:rsidR="00A34507" w:rsidRPr="007835CD" w14:paraId="5009806A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D66496A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7061-0029</w:t>
            </w:r>
          </w:p>
        </w:tc>
        <w:tc>
          <w:tcPr>
            <w:tcW w:w="0" w:type="auto"/>
            <w:vAlign w:val="bottom"/>
          </w:tcPr>
          <w:p w14:paraId="681B4F48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Educational Quality and Accountability</w:t>
            </w:r>
          </w:p>
        </w:tc>
        <w:tc>
          <w:tcPr>
            <w:tcW w:w="3019" w:type="dxa"/>
            <w:noWrap/>
            <w:vAlign w:val="bottom"/>
          </w:tcPr>
          <w:p w14:paraId="7ABD6CF2" w14:textId="620BDBC1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3704F42F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1,016,512</w:t>
            </w:r>
          </w:p>
        </w:tc>
      </w:tr>
      <w:tr w:rsidR="00A34507" w:rsidRPr="007835CD" w14:paraId="4B31A6DE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1790502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7061-0033</w:t>
            </w:r>
          </w:p>
        </w:tc>
        <w:tc>
          <w:tcPr>
            <w:tcW w:w="0" w:type="auto"/>
            <w:vAlign w:val="bottom"/>
          </w:tcPr>
          <w:p w14:paraId="165ED1DD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Public School Military Mitigation</w:t>
            </w:r>
          </w:p>
        </w:tc>
        <w:tc>
          <w:tcPr>
            <w:tcW w:w="3019" w:type="dxa"/>
            <w:noWrap/>
            <w:vAlign w:val="bottom"/>
          </w:tcPr>
          <w:p w14:paraId="4EA5D6E3" w14:textId="204443F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$1,4</w:t>
            </w:r>
            <w:r w:rsidR="0EC70E2F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7835CD" w14:paraId="210EEB68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ADB7BC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7061-9010</w:t>
            </w:r>
          </w:p>
        </w:tc>
        <w:tc>
          <w:tcPr>
            <w:tcW w:w="0" w:type="auto"/>
            <w:vAlign w:val="bottom"/>
          </w:tcPr>
          <w:p w14:paraId="61282EB3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Charter School Reimbursement</w:t>
            </w:r>
          </w:p>
        </w:tc>
        <w:tc>
          <w:tcPr>
            <w:tcW w:w="3019" w:type="dxa"/>
            <w:noWrap/>
            <w:vAlign w:val="bottom"/>
          </w:tcPr>
          <w:p w14:paraId="5D9465B6" w14:textId="29C83260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C6576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</w:t>
            </w:r>
            <w:r w:rsidR="2C094A66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17,357,887</w:t>
            </w:r>
          </w:p>
        </w:tc>
      </w:tr>
      <w:tr w:rsidR="00A34507" w:rsidRPr="007835CD" w14:paraId="27919C83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6A1275AA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7061-9200</w:t>
            </w:r>
          </w:p>
        </w:tc>
        <w:tc>
          <w:tcPr>
            <w:tcW w:w="0" w:type="auto"/>
            <w:vAlign w:val="bottom"/>
          </w:tcPr>
          <w:p w14:paraId="6138E095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Education Technology Program</w:t>
            </w:r>
          </w:p>
        </w:tc>
        <w:tc>
          <w:tcPr>
            <w:tcW w:w="3019" w:type="dxa"/>
            <w:noWrap/>
            <w:vAlign w:val="bottom"/>
          </w:tcPr>
          <w:p w14:paraId="5E0CAE8F" w14:textId="6F2CAAA2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578,231</w:t>
            </w:r>
          </w:p>
        </w:tc>
      </w:tr>
      <w:tr w:rsidR="00A34507" w:rsidRPr="007835CD" w14:paraId="239133E7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182E0B09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lastRenderedPageBreak/>
              <w:t>7061-9400</w:t>
            </w:r>
          </w:p>
        </w:tc>
        <w:tc>
          <w:tcPr>
            <w:tcW w:w="0" w:type="auto"/>
            <w:vAlign w:val="bottom"/>
          </w:tcPr>
          <w:p w14:paraId="396A09A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Student and School Assessment</w:t>
            </w:r>
          </w:p>
        </w:tc>
        <w:tc>
          <w:tcPr>
            <w:tcW w:w="3019" w:type="dxa"/>
            <w:noWrap/>
            <w:vAlign w:val="bottom"/>
          </w:tcPr>
          <w:p w14:paraId="3400F3AE" w14:textId="1F9B0336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$32,</w:t>
            </w:r>
            <w:r w:rsid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235,270</w:t>
            </w:r>
          </w:p>
        </w:tc>
      </w:tr>
      <w:tr w:rsidR="00A34507" w:rsidRPr="007835CD" w14:paraId="48AF5993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1480E8A8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7061-9401</w:t>
            </w:r>
          </w:p>
        </w:tc>
        <w:tc>
          <w:tcPr>
            <w:tcW w:w="0" w:type="auto"/>
            <w:vAlign w:val="bottom"/>
          </w:tcPr>
          <w:p w14:paraId="306A304D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Assessment Consortium</w:t>
            </w:r>
          </w:p>
        </w:tc>
        <w:tc>
          <w:tcPr>
            <w:tcW w:w="3019" w:type="dxa"/>
            <w:noWrap/>
            <w:vAlign w:val="bottom"/>
          </w:tcPr>
          <w:p w14:paraId="74CBC772" w14:textId="6795D06A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482F1F31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A34507" w:rsidRPr="007835CD" w14:paraId="4E5EFD35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A0C2B4E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7061-9406</w:t>
            </w:r>
          </w:p>
        </w:tc>
        <w:tc>
          <w:tcPr>
            <w:tcW w:w="0" w:type="auto"/>
            <w:vAlign w:val="bottom"/>
          </w:tcPr>
          <w:p w14:paraId="0FE60D15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College and Career Readiness</w:t>
            </w:r>
          </w:p>
        </w:tc>
        <w:tc>
          <w:tcPr>
            <w:tcW w:w="3019" w:type="dxa"/>
            <w:noWrap/>
            <w:vAlign w:val="bottom"/>
          </w:tcPr>
          <w:p w14:paraId="07908585" w14:textId="7D18D462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57F71D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875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7835CD" w14:paraId="2FBD23CC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2D24B57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7061-9408</w:t>
            </w:r>
          </w:p>
        </w:tc>
        <w:tc>
          <w:tcPr>
            <w:tcW w:w="0" w:type="auto"/>
            <w:vAlign w:val="bottom"/>
          </w:tcPr>
          <w:p w14:paraId="74518C0F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Targeted Intervention in Underperforming Schools</w:t>
            </w:r>
          </w:p>
        </w:tc>
        <w:tc>
          <w:tcPr>
            <w:tcW w:w="3019" w:type="dxa"/>
            <w:noWrap/>
            <w:vAlign w:val="bottom"/>
          </w:tcPr>
          <w:p w14:paraId="77771DBF" w14:textId="3533B0D0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</w:t>
            </w:r>
            <w:r w:rsidR="721A66E6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4,077,049</w:t>
            </w:r>
          </w:p>
        </w:tc>
      </w:tr>
      <w:tr w:rsidR="00A34507" w:rsidRPr="007835CD" w14:paraId="168DAB91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61302E2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7061-9412</w:t>
            </w:r>
          </w:p>
        </w:tc>
        <w:tc>
          <w:tcPr>
            <w:tcW w:w="0" w:type="auto"/>
            <w:vAlign w:val="bottom"/>
          </w:tcPr>
          <w:p w14:paraId="22624D4E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Extended Learning Time Grants</w:t>
            </w:r>
          </w:p>
        </w:tc>
        <w:tc>
          <w:tcPr>
            <w:tcW w:w="3019" w:type="dxa"/>
            <w:noWrap/>
            <w:vAlign w:val="bottom"/>
          </w:tcPr>
          <w:p w14:paraId="303C5B77" w14:textId="1F5FA794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489C38E8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9,323,255</w:t>
            </w:r>
          </w:p>
        </w:tc>
      </w:tr>
      <w:tr w:rsidR="00A34507" w:rsidRPr="007835CD" w14:paraId="2795ED54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53FB8A27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7061-9607</w:t>
            </w:r>
          </w:p>
        </w:tc>
        <w:tc>
          <w:tcPr>
            <w:tcW w:w="0" w:type="auto"/>
            <w:vAlign w:val="bottom"/>
          </w:tcPr>
          <w:p w14:paraId="73EFE803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Recovery High Schools</w:t>
            </w:r>
          </w:p>
        </w:tc>
        <w:tc>
          <w:tcPr>
            <w:tcW w:w="3019" w:type="dxa"/>
            <w:noWrap/>
            <w:vAlign w:val="bottom"/>
          </w:tcPr>
          <w:p w14:paraId="55A49FDE" w14:textId="33950EFE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5ADEB03B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00E96BD0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7835CD" w14:paraId="7CCF9D0C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3DBE75A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7061-9611</w:t>
            </w:r>
          </w:p>
        </w:tc>
        <w:tc>
          <w:tcPr>
            <w:tcW w:w="0" w:type="auto"/>
            <w:vAlign w:val="bottom"/>
          </w:tcPr>
          <w:p w14:paraId="4EB43BBE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After-School and Out-of-School Grants</w:t>
            </w:r>
          </w:p>
        </w:tc>
        <w:tc>
          <w:tcPr>
            <w:tcW w:w="3019" w:type="dxa"/>
            <w:noWrap/>
            <w:vAlign w:val="bottom"/>
          </w:tcPr>
          <w:p w14:paraId="7364CB13" w14:textId="1AB3A822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67B7D920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11,242,017</w:t>
            </w:r>
          </w:p>
        </w:tc>
      </w:tr>
      <w:tr w:rsidR="00A34507" w:rsidRPr="007835CD" w14:paraId="4BEC9A30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3C8CD05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7061-9612</w:t>
            </w:r>
          </w:p>
        </w:tc>
        <w:tc>
          <w:tcPr>
            <w:tcW w:w="0" w:type="auto"/>
            <w:vAlign w:val="bottom"/>
          </w:tcPr>
          <w:p w14:paraId="096E15CE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Safe and Supportive Schools Grant</w:t>
            </w:r>
          </w:p>
        </w:tc>
        <w:tc>
          <w:tcPr>
            <w:tcW w:w="3019" w:type="dxa"/>
            <w:noWrap/>
            <w:vAlign w:val="bottom"/>
          </w:tcPr>
          <w:p w14:paraId="5F474345" w14:textId="2CC3910C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33A4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</w:t>
            </w:r>
            <w:r w:rsidR="54FC4BF9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10,684</w:t>
            </w:r>
          </w:p>
        </w:tc>
      </w:tr>
      <w:tr w:rsidR="00A34507" w:rsidRPr="007835CD" w14:paraId="496AE124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EE4016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7061-9619</w:t>
            </w:r>
          </w:p>
        </w:tc>
        <w:tc>
          <w:tcPr>
            <w:tcW w:w="0" w:type="auto"/>
            <w:vAlign w:val="bottom"/>
          </w:tcPr>
          <w:p w14:paraId="1C16775B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Franklin Institute of Boston</w:t>
            </w:r>
          </w:p>
        </w:tc>
        <w:tc>
          <w:tcPr>
            <w:tcW w:w="3019" w:type="dxa"/>
            <w:noWrap/>
            <w:vAlign w:val="bottom"/>
          </w:tcPr>
          <w:p w14:paraId="24ED949C" w14:textId="77777777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</w:t>
            </w:r>
          </w:p>
        </w:tc>
      </w:tr>
      <w:tr w:rsidR="00A34507" w:rsidRPr="007835CD" w14:paraId="50AB0400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244BEBF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7061-9624</w:t>
            </w:r>
          </w:p>
        </w:tc>
        <w:tc>
          <w:tcPr>
            <w:tcW w:w="0" w:type="auto"/>
            <w:vAlign w:val="bottom"/>
          </w:tcPr>
          <w:p w14:paraId="0FA7F398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WPI Schools of Excellence</w:t>
            </w:r>
          </w:p>
        </w:tc>
        <w:tc>
          <w:tcPr>
            <w:tcW w:w="3019" w:type="dxa"/>
            <w:noWrap/>
            <w:vAlign w:val="bottom"/>
          </w:tcPr>
          <w:p w14:paraId="3938BCAD" w14:textId="77777777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$1,500,000</w:t>
            </w:r>
          </w:p>
        </w:tc>
      </w:tr>
      <w:tr w:rsidR="00A34507" w:rsidRPr="007835CD" w14:paraId="6B5E7C0F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4BC554F5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7061-9626</w:t>
            </w:r>
          </w:p>
        </w:tc>
        <w:tc>
          <w:tcPr>
            <w:tcW w:w="0" w:type="auto"/>
            <w:vAlign w:val="bottom"/>
          </w:tcPr>
          <w:p w14:paraId="6C59167D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Youth-Build Grants</w:t>
            </w:r>
          </w:p>
        </w:tc>
        <w:tc>
          <w:tcPr>
            <w:tcW w:w="3019" w:type="dxa"/>
            <w:noWrap/>
            <w:vAlign w:val="bottom"/>
          </w:tcPr>
          <w:p w14:paraId="30C0B14C" w14:textId="7A2AF9FB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564FB115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3,0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7835CD" w14:paraId="0602E886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22CA4848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7061-9634</w:t>
            </w:r>
          </w:p>
        </w:tc>
        <w:tc>
          <w:tcPr>
            <w:tcW w:w="0" w:type="auto"/>
            <w:vAlign w:val="bottom"/>
          </w:tcPr>
          <w:p w14:paraId="4543BD4F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Mentoring Matching Grants</w:t>
            </w:r>
          </w:p>
        </w:tc>
        <w:tc>
          <w:tcPr>
            <w:tcW w:w="3019" w:type="dxa"/>
            <w:vAlign w:val="bottom"/>
          </w:tcPr>
          <w:p w14:paraId="52C260A8" w14:textId="5DAC0178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1,00</w:t>
            </w: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0,000</w:t>
            </w:r>
          </w:p>
        </w:tc>
      </w:tr>
      <w:tr w:rsidR="00133A43" w:rsidRPr="007835CD" w14:paraId="7B5F35C9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0CD027C8" w14:textId="2413F073" w:rsidR="00133A43" w:rsidRPr="007835CD" w:rsidRDefault="00133A4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7061-9650</w:t>
            </w:r>
          </w:p>
        </w:tc>
        <w:tc>
          <w:tcPr>
            <w:tcW w:w="0" w:type="auto"/>
            <w:vAlign w:val="bottom"/>
          </w:tcPr>
          <w:p w14:paraId="2892DBC8" w14:textId="7E67BFD2" w:rsidR="00133A43" w:rsidRPr="007835CD" w:rsidRDefault="00133A4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Supporting Healthy Alliances Reinforcing Education (SHARE) Grant Program</w:t>
            </w:r>
          </w:p>
        </w:tc>
        <w:tc>
          <w:tcPr>
            <w:tcW w:w="3019" w:type="dxa"/>
            <w:vAlign w:val="bottom"/>
          </w:tcPr>
          <w:p w14:paraId="25063D02" w14:textId="0A64ED45" w:rsidR="00133A43" w:rsidRPr="007835CD" w:rsidRDefault="00133A4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$2,000,000</w:t>
            </w:r>
          </w:p>
        </w:tc>
      </w:tr>
      <w:tr w:rsidR="00133A43" w:rsidRPr="007835CD" w14:paraId="178B9B92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793307EC" w14:textId="008862F1" w:rsidR="00133A43" w:rsidRPr="007835CD" w:rsidRDefault="00133A4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7061-9809</w:t>
            </w:r>
          </w:p>
        </w:tc>
        <w:tc>
          <w:tcPr>
            <w:tcW w:w="0" w:type="auto"/>
            <w:vAlign w:val="bottom"/>
          </w:tcPr>
          <w:p w14:paraId="35C3D2D5" w14:textId="5A7BB390" w:rsidR="00133A43" w:rsidRPr="007835CD" w:rsidRDefault="00133A4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School District Regionalization Grants</w:t>
            </w:r>
          </w:p>
        </w:tc>
        <w:tc>
          <w:tcPr>
            <w:tcW w:w="3019" w:type="dxa"/>
            <w:vAlign w:val="bottom"/>
          </w:tcPr>
          <w:p w14:paraId="347C1703" w14:textId="320CE43A" w:rsidR="00133A43" w:rsidRPr="007835CD" w:rsidRDefault="00133A43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$500,000</w:t>
            </w:r>
          </w:p>
        </w:tc>
      </w:tr>
      <w:tr w:rsidR="00A34507" w:rsidRPr="007835CD" w14:paraId="052CDE3A" w14:textId="77777777" w:rsidTr="41C6E7CD">
        <w:trPr>
          <w:trHeight w:val="309"/>
        </w:trPr>
        <w:tc>
          <w:tcPr>
            <w:tcW w:w="0" w:type="auto"/>
            <w:noWrap/>
            <w:vAlign w:val="bottom"/>
          </w:tcPr>
          <w:p w14:paraId="52F33565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7061-9812</w:t>
            </w:r>
          </w:p>
        </w:tc>
        <w:tc>
          <w:tcPr>
            <w:tcW w:w="0" w:type="auto"/>
            <w:vAlign w:val="bottom"/>
          </w:tcPr>
          <w:p w14:paraId="5754476B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Child Sexual Abuse Prevention</w:t>
            </w:r>
          </w:p>
        </w:tc>
        <w:tc>
          <w:tcPr>
            <w:tcW w:w="3019" w:type="dxa"/>
            <w:vAlign w:val="bottom"/>
          </w:tcPr>
          <w:p w14:paraId="5744CB02" w14:textId="5B928CDF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3F7338B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600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,000</w:t>
            </w:r>
          </w:p>
        </w:tc>
      </w:tr>
      <w:tr w:rsidR="00A34507" w:rsidRPr="007835CD" w14:paraId="73669F10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25560A06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7061-9813</w:t>
            </w:r>
          </w:p>
        </w:tc>
        <w:tc>
          <w:tcPr>
            <w:tcW w:w="0" w:type="auto"/>
            <w:noWrap/>
            <w:vAlign w:val="bottom"/>
          </w:tcPr>
          <w:p w14:paraId="70CB4F6F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Rural School Aid</w:t>
            </w:r>
          </w:p>
        </w:tc>
        <w:tc>
          <w:tcPr>
            <w:tcW w:w="3019" w:type="dxa"/>
            <w:vAlign w:val="bottom"/>
          </w:tcPr>
          <w:p w14:paraId="42B34B90" w14:textId="036B53FC" w:rsidR="00A34507" w:rsidRPr="007835CD" w:rsidRDefault="00A34507" w:rsidP="41C6E7CD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33A43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3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,</w:t>
            </w:r>
            <w:r w:rsidR="7D4CC310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7835CD" w14:paraId="05A106F4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42F11B27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7061-9814</w:t>
            </w:r>
          </w:p>
        </w:tc>
        <w:tc>
          <w:tcPr>
            <w:tcW w:w="0" w:type="auto"/>
            <w:noWrap/>
            <w:vAlign w:val="bottom"/>
          </w:tcPr>
          <w:p w14:paraId="36AB8833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Summer Learning Grants</w:t>
            </w:r>
          </w:p>
        </w:tc>
        <w:tc>
          <w:tcPr>
            <w:tcW w:w="3019" w:type="dxa"/>
            <w:vAlign w:val="bottom"/>
          </w:tcPr>
          <w:p w14:paraId="6D94EEFB" w14:textId="593CFB16" w:rsidR="00A34507" w:rsidRPr="007835CD" w:rsidRDefault="00A34507" w:rsidP="41C6E7CD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6515FE45"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1,0</w:t>
            </w:r>
            <w:r w:rsidRPr="41C6E7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A34507" w:rsidRPr="007835CD" w14:paraId="4253108F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0D94642F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10D412A1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Retained Revenues</w:t>
            </w:r>
          </w:p>
        </w:tc>
        <w:tc>
          <w:tcPr>
            <w:tcW w:w="0" w:type="auto"/>
            <w:noWrap/>
            <w:vAlign w:val="bottom"/>
          </w:tcPr>
          <w:p w14:paraId="32DB5CC4" w14:textId="77777777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019" w:type="dxa"/>
            <w:vAlign w:val="bottom"/>
          </w:tcPr>
          <w:p w14:paraId="2482A079" w14:textId="77777777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bCs/>
                <w:color w:val="404040" w:themeColor="text1" w:themeTint="BF"/>
                <w:sz w:val="21"/>
                <w:szCs w:val="21"/>
              </w:rPr>
            </w:pPr>
          </w:p>
        </w:tc>
      </w:tr>
      <w:tr w:rsidR="00A34507" w:rsidRPr="007835CD" w14:paraId="539EE2E5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07AF062F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7061-9601</w:t>
            </w:r>
          </w:p>
        </w:tc>
        <w:tc>
          <w:tcPr>
            <w:tcW w:w="0" w:type="auto"/>
            <w:noWrap/>
            <w:vAlign w:val="bottom"/>
          </w:tcPr>
          <w:p w14:paraId="608CF072" w14:textId="77777777" w:rsidR="00A34507" w:rsidRPr="007835CD" w:rsidRDefault="00A34507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Teacher Certification Retained Revenue</w:t>
            </w:r>
          </w:p>
        </w:tc>
        <w:tc>
          <w:tcPr>
            <w:tcW w:w="3019" w:type="dxa"/>
            <w:vAlign w:val="bottom"/>
          </w:tcPr>
          <w:p w14:paraId="19F1282C" w14:textId="50AAE5C0" w:rsidR="00A34507" w:rsidRPr="007835CD" w:rsidRDefault="00A34507" w:rsidP="00A34507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133A43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2,300,000</w:t>
            </w:r>
          </w:p>
        </w:tc>
      </w:tr>
      <w:tr w:rsidR="00D46DB6" w:rsidRPr="007835CD" w14:paraId="5AD1C79C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6EDA66CF" w14:textId="68AC8BDD" w:rsidR="00D46DB6" w:rsidRPr="007835CD" w:rsidRDefault="00D46DB6" w:rsidP="41C6E7CD">
            <w:pPr>
              <w:spacing w:after="120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</w:p>
          <w:p w14:paraId="77BBEC86" w14:textId="50BCB3AE" w:rsidR="00D46DB6" w:rsidRPr="007835CD" w:rsidRDefault="13A1312B" w:rsidP="41C6E7CD">
            <w:pPr>
              <w:spacing w:after="120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Trust Funding</w:t>
            </w:r>
          </w:p>
        </w:tc>
        <w:tc>
          <w:tcPr>
            <w:tcW w:w="0" w:type="auto"/>
            <w:noWrap/>
            <w:vAlign w:val="bottom"/>
          </w:tcPr>
          <w:p w14:paraId="7F6DBF6C" w14:textId="355493B9" w:rsidR="00D46DB6" w:rsidRPr="007835CD" w:rsidRDefault="00D46DB6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019" w:type="dxa"/>
            <w:vAlign w:val="bottom"/>
          </w:tcPr>
          <w:p w14:paraId="30557E0F" w14:textId="688395D3" w:rsidR="00C65763" w:rsidRPr="007835CD" w:rsidRDefault="00C65763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C76C71" w:rsidRPr="007835CD" w14:paraId="161546E2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49DCF656" w14:textId="386F0DFE" w:rsidR="00C76C71" w:rsidRDefault="00C76C71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1595-0035</w:t>
            </w:r>
          </w:p>
        </w:tc>
        <w:tc>
          <w:tcPr>
            <w:tcW w:w="0" w:type="auto"/>
            <w:noWrap/>
            <w:vAlign w:val="bottom"/>
          </w:tcPr>
          <w:p w14:paraId="3CE31E27" w14:textId="3272EF9B" w:rsidR="00C76C71" w:rsidRDefault="00CB2275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Twenty-First Century Education Trust Fund</w:t>
            </w:r>
          </w:p>
        </w:tc>
        <w:tc>
          <w:tcPr>
            <w:tcW w:w="3019" w:type="dxa"/>
            <w:vAlign w:val="bottom"/>
          </w:tcPr>
          <w:p w14:paraId="7008A0FF" w14:textId="4E84A464" w:rsidR="00C76C71" w:rsidRDefault="00CB2275" w:rsidP="00C65763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0C4C1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5,000,000</w:t>
            </w:r>
          </w:p>
        </w:tc>
      </w:tr>
      <w:tr w:rsidR="00C65763" w:rsidRPr="007835CD" w14:paraId="18F76D2B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26D0F960" w14:textId="3A621B49" w:rsidR="00C65763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1595-0115</w:t>
            </w:r>
          </w:p>
        </w:tc>
        <w:tc>
          <w:tcPr>
            <w:tcW w:w="0" w:type="auto"/>
            <w:noWrap/>
            <w:vAlign w:val="bottom"/>
          </w:tcPr>
          <w:p w14:paraId="39FB9325" w14:textId="0BD4850D" w:rsidR="00C65763" w:rsidRDefault="00C65763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Civics Project Trust Fund</w:t>
            </w:r>
          </w:p>
        </w:tc>
        <w:tc>
          <w:tcPr>
            <w:tcW w:w="3019" w:type="dxa"/>
            <w:vAlign w:val="bottom"/>
          </w:tcPr>
          <w:p w14:paraId="0348BFEC" w14:textId="0A3C9841" w:rsidR="00C65763" w:rsidRDefault="00C65763" w:rsidP="00C65763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</w:t>
            </w:r>
            <w:r w:rsidR="000C4C11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2,0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00,000</w:t>
            </w:r>
          </w:p>
        </w:tc>
      </w:tr>
      <w:tr w:rsidR="00C76C71" w:rsidRPr="007835CD" w14:paraId="16C78778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6B6E8116" w14:textId="42B9848F" w:rsidR="00C76C71" w:rsidRDefault="000C4C11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1595-0116</w:t>
            </w:r>
          </w:p>
        </w:tc>
        <w:tc>
          <w:tcPr>
            <w:tcW w:w="0" w:type="auto"/>
            <w:noWrap/>
            <w:vAlign w:val="bottom"/>
          </w:tcPr>
          <w:p w14:paraId="095B20A8" w14:textId="379EA1A6" w:rsidR="00C76C71" w:rsidRDefault="000C4C11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Genocide Education Trust Fund</w:t>
            </w:r>
          </w:p>
        </w:tc>
        <w:tc>
          <w:tcPr>
            <w:tcW w:w="3019" w:type="dxa"/>
            <w:vAlign w:val="bottom"/>
          </w:tcPr>
          <w:p w14:paraId="080083A8" w14:textId="698ACD0B" w:rsidR="00C76C71" w:rsidRDefault="000C4C11" w:rsidP="00C65763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$1,500,000</w:t>
            </w:r>
          </w:p>
        </w:tc>
      </w:tr>
      <w:tr w:rsidR="00C76C71" w:rsidRPr="007835CD" w14:paraId="4C0D6286" w14:textId="77777777" w:rsidTr="41C6E7CD">
        <w:trPr>
          <w:trHeight w:val="300"/>
        </w:trPr>
        <w:tc>
          <w:tcPr>
            <w:tcW w:w="0" w:type="auto"/>
            <w:noWrap/>
            <w:vAlign w:val="bottom"/>
          </w:tcPr>
          <w:p w14:paraId="5F5B1F3E" w14:textId="77777777" w:rsidR="00C76C71" w:rsidRDefault="00C76C71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0" w:type="auto"/>
            <w:noWrap/>
            <w:vAlign w:val="bottom"/>
          </w:tcPr>
          <w:p w14:paraId="45CA6F28" w14:textId="77777777" w:rsidR="00C76C71" w:rsidRDefault="00C76C71" w:rsidP="00A34507">
            <w:pPr>
              <w:spacing w:after="120" w:line="280" w:lineRule="atLeas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019" w:type="dxa"/>
            <w:vAlign w:val="bottom"/>
          </w:tcPr>
          <w:p w14:paraId="02171F03" w14:textId="77777777" w:rsidR="00C76C71" w:rsidRDefault="00C76C71" w:rsidP="00C65763">
            <w:pPr>
              <w:spacing w:after="120" w:line="280" w:lineRule="atLeast"/>
              <w:jc w:val="right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A34507" w:rsidRPr="007835CD" w14:paraId="5D2E37F9" w14:textId="77777777" w:rsidTr="41C6E7CD">
        <w:trPr>
          <w:trHeight w:val="30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1734CE7" w14:textId="77777777" w:rsidR="00A34507" w:rsidRPr="007835CD" w:rsidRDefault="00A34507" w:rsidP="00A76E84">
            <w:pPr>
              <w:spacing w:after="120" w:line="240" w:lineRule="auto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  <w:p w14:paraId="0F59E801" w14:textId="77777777" w:rsidR="00A34507" w:rsidRPr="007835CD" w:rsidRDefault="00A34507" w:rsidP="00A76E84">
            <w:pPr>
              <w:spacing w:after="120" w:line="240" w:lineRule="auto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72616AE" w14:textId="77777777" w:rsidR="00A34507" w:rsidRPr="007835CD" w:rsidRDefault="00A34507" w:rsidP="00A76E84">
            <w:pPr>
              <w:spacing w:after="120" w:line="240" w:lineRule="auto"/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</w:pPr>
            <w:r w:rsidRPr="007835CD">
              <w:rPr>
                <w:rFonts w:ascii="Arial" w:hAnsi="Arial" w:cs="Arial"/>
                <w:b/>
                <w:color w:val="404040" w:themeColor="text1" w:themeTint="BF"/>
                <w:sz w:val="21"/>
                <w:szCs w:val="21"/>
              </w:rPr>
              <w:t>TOTAL</w:t>
            </w:r>
          </w:p>
        </w:tc>
        <w:tc>
          <w:tcPr>
            <w:tcW w:w="301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B40BA0C" w14:textId="6852C88A" w:rsidR="00A34507" w:rsidRPr="007835CD" w:rsidRDefault="00A34507" w:rsidP="00A76E84">
            <w:pPr>
              <w:spacing w:after="120" w:line="240" w:lineRule="auto"/>
              <w:jc w:val="right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41C6E7CD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$</w:t>
            </w:r>
            <w:r w:rsidR="005E7C50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7,248,568,534</w:t>
            </w:r>
          </w:p>
        </w:tc>
      </w:tr>
    </w:tbl>
    <w:p w14:paraId="51262E96" w14:textId="77777777" w:rsidR="00A34507" w:rsidRPr="007835CD" w:rsidRDefault="00A34507" w:rsidP="00A34507">
      <w:pPr>
        <w:spacing w:after="0" w:line="240" w:lineRule="auto"/>
        <w:rPr>
          <w:rFonts w:ascii="Arial" w:hAnsi="Arial" w:cs="Arial"/>
          <w:color w:val="404040" w:themeColor="text1" w:themeTint="BF"/>
          <w:sz w:val="21"/>
          <w:szCs w:val="21"/>
        </w:rPr>
      </w:pPr>
    </w:p>
    <w:p w14:paraId="40D6163F" w14:textId="77777777" w:rsidR="00A34507" w:rsidRPr="007835CD" w:rsidRDefault="00A34507" w:rsidP="00A34507">
      <w:pPr>
        <w:spacing w:after="0" w:line="240" w:lineRule="auto"/>
        <w:jc w:val="center"/>
        <w:rPr>
          <w:rFonts w:ascii="Arial" w:hAnsi="Arial" w:cs="Arial"/>
          <w:b/>
          <w:i/>
          <w:color w:val="404040" w:themeColor="text1" w:themeTint="BF"/>
          <w:sz w:val="21"/>
          <w:szCs w:val="21"/>
        </w:rPr>
      </w:pPr>
    </w:p>
    <w:p w14:paraId="5F3AF0A8" w14:textId="0E245CBA" w:rsidR="41C6E7CD" w:rsidRPr="008712A5" w:rsidRDefault="00A34507" w:rsidP="41C6E7CD">
      <w:pPr>
        <w:spacing w:after="0" w:line="240" w:lineRule="auto"/>
        <w:rPr>
          <w:rFonts w:ascii="Arial" w:hAnsi="Arial" w:cs="Arial"/>
          <w:i/>
          <w:iCs/>
          <w:color w:val="404040" w:themeColor="text1" w:themeTint="BF"/>
          <w:sz w:val="21"/>
          <w:szCs w:val="21"/>
        </w:rPr>
      </w:pPr>
      <w:r w:rsidRPr="008712A5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>Source</w:t>
      </w:r>
      <w:r w:rsidR="00737353" w:rsidRPr="008712A5">
        <w:rPr>
          <w:rFonts w:ascii="Arial" w:hAnsi="Arial" w:cs="Arial"/>
          <w:i/>
          <w:iCs/>
          <w:color w:val="404040" w:themeColor="text1" w:themeTint="BF"/>
          <w:sz w:val="21"/>
          <w:szCs w:val="21"/>
        </w:rPr>
        <w:t xml:space="preserve">: </w:t>
      </w:r>
      <w:hyperlink r:id="rId7" w:history="1">
        <w:r w:rsidR="00FB124C">
          <w:rPr>
            <w:rStyle w:val="Hyperlink"/>
          </w:rPr>
          <w:t>Enacted budget for Department of Elementary and Secondary Education | Summary FY23 Budget (mass.gov)</w:t>
        </w:r>
      </w:hyperlink>
    </w:p>
    <w:p w14:paraId="1FAA2F3B" w14:textId="77777777" w:rsidR="00A34507" w:rsidRPr="008712A5" w:rsidRDefault="00A34507" w:rsidP="00A34507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5EE2A780" w14:textId="77777777" w:rsidR="00A34507" w:rsidRPr="008712A5" w:rsidRDefault="00A34507" w:rsidP="00A34507">
      <w:pPr>
        <w:rPr>
          <w:rFonts w:ascii="Arial" w:hAnsi="Arial" w:cs="Arial"/>
          <w:sz w:val="21"/>
          <w:szCs w:val="21"/>
        </w:rPr>
      </w:pPr>
    </w:p>
    <w:p w14:paraId="3840B4C3" w14:textId="77777777" w:rsidR="00A47DDB" w:rsidRPr="008712A5" w:rsidRDefault="00A47DDB" w:rsidP="00A47DDB">
      <w:pPr>
        <w:spacing w:after="120" w:line="280" w:lineRule="atLeast"/>
        <w:rPr>
          <w:rFonts w:ascii="Arial" w:hAnsi="Arial" w:cs="Arial"/>
          <w:sz w:val="21"/>
          <w:szCs w:val="21"/>
        </w:rPr>
      </w:pPr>
    </w:p>
    <w:p w14:paraId="25637FD2" w14:textId="77777777" w:rsidR="00A47DDB" w:rsidRPr="008712A5" w:rsidRDefault="00A47DDB" w:rsidP="00A47DDB">
      <w:pPr>
        <w:spacing w:after="120" w:line="280" w:lineRule="atLeast"/>
        <w:rPr>
          <w:rFonts w:ascii="Arial" w:hAnsi="Arial" w:cs="Arial"/>
          <w:sz w:val="21"/>
          <w:szCs w:val="21"/>
        </w:rPr>
      </w:pPr>
    </w:p>
    <w:p w14:paraId="752B731A" w14:textId="77777777" w:rsidR="00C71438" w:rsidRPr="008712A5" w:rsidRDefault="00C71438" w:rsidP="00E864B4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C71438" w:rsidRPr="008712A5" w:rsidSect="004F388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2244" w14:textId="77777777" w:rsidR="004F3886" w:rsidRDefault="004F3886" w:rsidP="009E6183">
      <w:pPr>
        <w:spacing w:after="0" w:line="240" w:lineRule="auto"/>
      </w:pPr>
      <w:r>
        <w:separator/>
      </w:r>
    </w:p>
  </w:endnote>
  <w:endnote w:type="continuationSeparator" w:id="0">
    <w:p w14:paraId="3FCB81EE" w14:textId="77777777" w:rsidR="004F3886" w:rsidRDefault="004F3886" w:rsidP="009E6183">
      <w:pPr>
        <w:spacing w:after="0" w:line="240" w:lineRule="auto"/>
      </w:pPr>
      <w:r>
        <w:continuationSeparator/>
      </w:r>
    </w:p>
  </w:endnote>
  <w:endnote w:type="continuationNotice" w:id="1">
    <w:p w14:paraId="4013FE26" w14:textId="77777777" w:rsidR="004F3886" w:rsidRDefault="004F38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39E0" w14:textId="77777777" w:rsidR="009E6183" w:rsidRDefault="009E6183" w:rsidP="009E61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4E32F" wp14:editId="66CC5BC3">
              <wp:simplePos x="0" y="0"/>
              <wp:positionH relativeFrom="page">
                <wp:posOffset>450850</wp:posOffset>
              </wp:positionH>
              <wp:positionV relativeFrom="page">
                <wp:posOffset>9574530</wp:posOffset>
              </wp:positionV>
              <wp:extent cx="5215255" cy="167005"/>
              <wp:effectExtent l="3175" t="1905" r="1270" b="2540"/>
              <wp:wrapNone/>
              <wp:docPr id="4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52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F36C4" w14:textId="4DD60EFC" w:rsidR="009E6183" w:rsidRDefault="00361086" w:rsidP="009E618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t>20</w:t>
                          </w:r>
                          <w:r w:rsidR="00737353">
                            <w:rPr>
                              <w:rFonts w:ascii="Arial"/>
                              <w:color w:val="404040"/>
                              <w:sz w:val="20"/>
                            </w:rPr>
                            <w:t>2</w:t>
                          </w:r>
                          <w:r w:rsidR="007914F0">
                            <w:rPr>
                              <w:rFonts w:ascii="Arial"/>
                              <w:color w:val="404040"/>
                              <w:sz w:val="20"/>
                            </w:rPr>
                            <w:t>3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Annual Report   |  </w:t>
                          </w:r>
                          <w:r w:rsidR="007E16BA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Massachusetts </w:t>
                          </w:r>
                          <w:r w:rsidR="00887057">
                            <w:rPr>
                              <w:rFonts w:ascii="Arial"/>
                              <w:color w:val="404040"/>
                              <w:sz w:val="20"/>
                            </w:rPr>
                            <w:t>Board</w:t>
                          </w:r>
                          <w:r w:rsidR="009E6183">
                            <w:rPr>
                              <w:rFonts w:ascii="Arial"/>
                              <w:color w:val="404040"/>
                              <w:sz w:val="20"/>
                            </w:rPr>
                            <w:t xml:space="preserve"> of Elementary and Secondary Education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4E32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5.5pt;margin-top:753.9pt;width:410.6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" filled="f" stroked="f">
              <v:textbox inset="0,0,0,0">
                <w:txbxContent>
                  <w:p w14:paraId="333F36C4" w14:textId="4DD60EFC" w:rsidR="009E6183" w:rsidRDefault="00361086" w:rsidP="009E618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404040"/>
                        <w:sz w:val="20"/>
                      </w:rPr>
                      <w:t>20</w:t>
                    </w:r>
                    <w:r w:rsidR="00737353">
                      <w:rPr>
                        <w:rFonts w:ascii="Arial"/>
                        <w:color w:val="404040"/>
                        <w:sz w:val="20"/>
                      </w:rPr>
                      <w:t>2</w:t>
                    </w:r>
                    <w:r w:rsidR="007914F0">
                      <w:rPr>
                        <w:rFonts w:ascii="Arial"/>
                        <w:color w:val="404040"/>
                        <w:sz w:val="20"/>
                      </w:rPr>
                      <w:t>3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 Annual Report   |  </w:t>
                    </w:r>
                    <w:r w:rsidR="007E16BA">
                      <w:rPr>
                        <w:rFonts w:ascii="Arial"/>
                        <w:color w:val="404040"/>
                        <w:sz w:val="20"/>
                      </w:rPr>
                      <w:t xml:space="preserve"> 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Massachusetts </w:t>
                    </w:r>
                    <w:r w:rsidR="00887057">
                      <w:rPr>
                        <w:rFonts w:ascii="Arial"/>
                        <w:color w:val="404040"/>
                        <w:sz w:val="20"/>
                      </w:rPr>
                      <w:t>Board</w:t>
                    </w:r>
                    <w:r w:rsidR="009E6183">
                      <w:rPr>
                        <w:rFonts w:ascii="Arial"/>
                        <w:color w:val="404040"/>
                        <w:sz w:val="20"/>
                      </w:rPr>
                      <w:t xml:space="preserve"> of Elementary and Secondary 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8E931F0" wp14:editId="352DA5D2">
              <wp:simplePos x="0" y="0"/>
              <wp:positionH relativeFrom="page">
                <wp:posOffset>7149465</wp:posOffset>
              </wp:positionH>
              <wp:positionV relativeFrom="page">
                <wp:posOffset>9574530</wp:posOffset>
              </wp:positionV>
              <wp:extent cx="191135" cy="167005"/>
              <wp:effectExtent l="0" t="1905" r="3175" b="2540"/>
              <wp:wrapNone/>
              <wp:docPr id="4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C5ED2" w14:textId="77777777" w:rsidR="009E6183" w:rsidRDefault="009E6183" w:rsidP="009E6183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0404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2A4">
                            <w:rPr>
                              <w:rFonts w:ascii="Arial"/>
                              <w:noProof/>
                              <w:color w:val="404040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931F0" id="Text Box 27" o:spid="_x0000_s1027" type="#_x0000_t202" style="position:absolute;margin-left:562.95pt;margin-top:753.9pt;width:15.05pt;height:1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" filled="f" stroked="f">
              <v:textbox inset="0,0,0,0">
                <w:txbxContent>
                  <w:p w14:paraId="6E4C5ED2" w14:textId="77777777" w:rsidR="009E6183" w:rsidRDefault="009E6183" w:rsidP="009E6183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40404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2A4">
                      <w:rPr>
                        <w:rFonts w:ascii="Arial"/>
                        <w:noProof/>
                        <w:color w:val="404040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8FD0" w14:textId="77777777" w:rsidR="004F3886" w:rsidRDefault="004F3886" w:rsidP="009E6183">
      <w:pPr>
        <w:spacing w:after="0" w:line="240" w:lineRule="auto"/>
      </w:pPr>
      <w:r>
        <w:separator/>
      </w:r>
    </w:p>
  </w:footnote>
  <w:footnote w:type="continuationSeparator" w:id="0">
    <w:p w14:paraId="36A5AF13" w14:textId="77777777" w:rsidR="004F3886" w:rsidRDefault="004F3886" w:rsidP="009E6183">
      <w:pPr>
        <w:spacing w:after="0" w:line="240" w:lineRule="auto"/>
      </w:pPr>
      <w:r>
        <w:continuationSeparator/>
      </w:r>
    </w:p>
  </w:footnote>
  <w:footnote w:type="continuationNotice" w:id="1">
    <w:p w14:paraId="11024B25" w14:textId="77777777" w:rsidR="004F3886" w:rsidRDefault="004F38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EB3"/>
    <w:multiLevelType w:val="hybridMultilevel"/>
    <w:tmpl w:val="4A228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1604"/>
    <w:multiLevelType w:val="hybridMultilevel"/>
    <w:tmpl w:val="53FC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D4C84"/>
    <w:multiLevelType w:val="hybridMultilevel"/>
    <w:tmpl w:val="3676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C06CD"/>
    <w:multiLevelType w:val="hybridMultilevel"/>
    <w:tmpl w:val="39FE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3C8"/>
    <w:multiLevelType w:val="hybridMultilevel"/>
    <w:tmpl w:val="C924EF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F8705A"/>
    <w:multiLevelType w:val="hybridMultilevel"/>
    <w:tmpl w:val="AF6667DA"/>
    <w:lvl w:ilvl="0" w:tplc="E0CA68C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2358"/>
    <w:multiLevelType w:val="hybridMultilevel"/>
    <w:tmpl w:val="C4FE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7C5"/>
    <w:multiLevelType w:val="hybridMultilevel"/>
    <w:tmpl w:val="21E6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C61B6"/>
    <w:multiLevelType w:val="hybridMultilevel"/>
    <w:tmpl w:val="E424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66B1"/>
    <w:multiLevelType w:val="hybridMultilevel"/>
    <w:tmpl w:val="3BF6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22AEF"/>
    <w:multiLevelType w:val="hybridMultilevel"/>
    <w:tmpl w:val="FF7A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1CDB"/>
    <w:multiLevelType w:val="hybridMultilevel"/>
    <w:tmpl w:val="804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91BB1"/>
    <w:multiLevelType w:val="hybridMultilevel"/>
    <w:tmpl w:val="2BF00E56"/>
    <w:lvl w:ilvl="0" w:tplc="6C1C088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404040"/>
        <w:w w:val="100"/>
        <w:sz w:val="24"/>
        <w:szCs w:val="24"/>
      </w:rPr>
    </w:lvl>
    <w:lvl w:ilvl="1" w:tplc="64E4E698"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1B40B708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3FEE4AE"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A7CE003C"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5FDCE55E"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DD400AE"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5BCB476"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91B09240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3" w15:restartNumberingAfterBreak="0">
    <w:nsid w:val="759063B4"/>
    <w:multiLevelType w:val="hybridMultilevel"/>
    <w:tmpl w:val="C138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723982">
    <w:abstractNumId w:val="2"/>
  </w:num>
  <w:num w:numId="2" w16cid:durableId="1371800707">
    <w:abstractNumId w:val="3"/>
  </w:num>
  <w:num w:numId="3" w16cid:durableId="981424686">
    <w:abstractNumId w:val="12"/>
  </w:num>
  <w:num w:numId="4" w16cid:durableId="1727605532">
    <w:abstractNumId w:val="6"/>
  </w:num>
  <w:num w:numId="5" w16cid:durableId="149564507">
    <w:abstractNumId w:val="9"/>
  </w:num>
  <w:num w:numId="6" w16cid:durableId="1431200753">
    <w:abstractNumId w:val="0"/>
  </w:num>
  <w:num w:numId="7" w16cid:durableId="1512256952">
    <w:abstractNumId w:val="13"/>
  </w:num>
  <w:num w:numId="8" w16cid:durableId="26612343">
    <w:abstractNumId w:val="8"/>
  </w:num>
  <w:num w:numId="9" w16cid:durableId="9647482">
    <w:abstractNumId w:val="1"/>
  </w:num>
  <w:num w:numId="10" w16cid:durableId="1156216731">
    <w:abstractNumId w:val="5"/>
  </w:num>
  <w:num w:numId="11" w16cid:durableId="1412772421">
    <w:abstractNumId w:val="11"/>
  </w:num>
  <w:num w:numId="12" w16cid:durableId="1129661635">
    <w:abstractNumId w:val="10"/>
  </w:num>
  <w:num w:numId="13" w16cid:durableId="929431847">
    <w:abstractNumId w:val="7"/>
  </w:num>
  <w:num w:numId="14" w16cid:durableId="1442994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38"/>
    <w:rsid w:val="0006362C"/>
    <w:rsid w:val="000778A9"/>
    <w:rsid w:val="000C28D6"/>
    <w:rsid w:val="000C4C11"/>
    <w:rsid w:val="000D463F"/>
    <w:rsid w:val="000D5B2A"/>
    <w:rsid w:val="00133A43"/>
    <w:rsid w:val="00134934"/>
    <w:rsid w:val="00162E2A"/>
    <w:rsid w:val="001827B2"/>
    <w:rsid w:val="001C66D0"/>
    <w:rsid w:val="001D0333"/>
    <w:rsid w:val="001F02EC"/>
    <w:rsid w:val="001F42EE"/>
    <w:rsid w:val="001F6998"/>
    <w:rsid w:val="00206A72"/>
    <w:rsid w:val="00240CAF"/>
    <w:rsid w:val="00246096"/>
    <w:rsid w:val="00253668"/>
    <w:rsid w:val="00273EA9"/>
    <w:rsid w:val="00282431"/>
    <w:rsid w:val="0029727E"/>
    <w:rsid w:val="002A7C4F"/>
    <w:rsid w:val="002B3DEC"/>
    <w:rsid w:val="003041F2"/>
    <w:rsid w:val="00314703"/>
    <w:rsid w:val="00321486"/>
    <w:rsid w:val="003430C4"/>
    <w:rsid w:val="00361086"/>
    <w:rsid w:val="003B5E6F"/>
    <w:rsid w:val="003E5DEF"/>
    <w:rsid w:val="0045424B"/>
    <w:rsid w:val="0048536D"/>
    <w:rsid w:val="00497FD6"/>
    <w:rsid w:val="004C7AC3"/>
    <w:rsid w:val="004F3886"/>
    <w:rsid w:val="00502D6A"/>
    <w:rsid w:val="005560C2"/>
    <w:rsid w:val="00571409"/>
    <w:rsid w:val="0057F71D"/>
    <w:rsid w:val="005A3C02"/>
    <w:rsid w:val="005C75AC"/>
    <w:rsid w:val="005E7C50"/>
    <w:rsid w:val="006B35F4"/>
    <w:rsid w:val="00725844"/>
    <w:rsid w:val="00737353"/>
    <w:rsid w:val="00766CF6"/>
    <w:rsid w:val="007835CD"/>
    <w:rsid w:val="007914F0"/>
    <w:rsid w:val="007A42A4"/>
    <w:rsid w:val="007D262B"/>
    <w:rsid w:val="007D4EC5"/>
    <w:rsid w:val="007D648F"/>
    <w:rsid w:val="007E16BA"/>
    <w:rsid w:val="00843014"/>
    <w:rsid w:val="008712A5"/>
    <w:rsid w:val="00887057"/>
    <w:rsid w:val="008A6320"/>
    <w:rsid w:val="008D6D08"/>
    <w:rsid w:val="008D72A8"/>
    <w:rsid w:val="008E7663"/>
    <w:rsid w:val="00901AA7"/>
    <w:rsid w:val="00927E4C"/>
    <w:rsid w:val="00944170"/>
    <w:rsid w:val="00987C64"/>
    <w:rsid w:val="009B4B73"/>
    <w:rsid w:val="009D6765"/>
    <w:rsid w:val="009E20B6"/>
    <w:rsid w:val="009E6183"/>
    <w:rsid w:val="009F5321"/>
    <w:rsid w:val="009F7C60"/>
    <w:rsid w:val="00A1020E"/>
    <w:rsid w:val="00A1118E"/>
    <w:rsid w:val="00A34507"/>
    <w:rsid w:val="00A47DDB"/>
    <w:rsid w:val="00A76E84"/>
    <w:rsid w:val="00AF36C3"/>
    <w:rsid w:val="00B17EB4"/>
    <w:rsid w:val="00B226C5"/>
    <w:rsid w:val="00B32231"/>
    <w:rsid w:val="00B837D2"/>
    <w:rsid w:val="00BF4E16"/>
    <w:rsid w:val="00C65763"/>
    <w:rsid w:val="00C71438"/>
    <w:rsid w:val="00C76C71"/>
    <w:rsid w:val="00CB2275"/>
    <w:rsid w:val="00CD1154"/>
    <w:rsid w:val="00CE2CFB"/>
    <w:rsid w:val="00CE3D50"/>
    <w:rsid w:val="00CF4541"/>
    <w:rsid w:val="00D12A71"/>
    <w:rsid w:val="00D46DB6"/>
    <w:rsid w:val="00DB59B8"/>
    <w:rsid w:val="00DE7B08"/>
    <w:rsid w:val="00E033B5"/>
    <w:rsid w:val="00E03D12"/>
    <w:rsid w:val="00E149E8"/>
    <w:rsid w:val="00E7782F"/>
    <w:rsid w:val="00E864B4"/>
    <w:rsid w:val="00E96BD0"/>
    <w:rsid w:val="00EA43A2"/>
    <w:rsid w:val="00EB026D"/>
    <w:rsid w:val="00EB040A"/>
    <w:rsid w:val="00F233E4"/>
    <w:rsid w:val="00FB124C"/>
    <w:rsid w:val="04A9B80D"/>
    <w:rsid w:val="09C14C40"/>
    <w:rsid w:val="0A0251E2"/>
    <w:rsid w:val="0EC70E2F"/>
    <w:rsid w:val="117179F4"/>
    <w:rsid w:val="12A70601"/>
    <w:rsid w:val="13A1312B"/>
    <w:rsid w:val="1624F919"/>
    <w:rsid w:val="17FF6A1F"/>
    <w:rsid w:val="1958B9E8"/>
    <w:rsid w:val="1C428E4C"/>
    <w:rsid w:val="1CD2DB42"/>
    <w:rsid w:val="241CB75C"/>
    <w:rsid w:val="2C094A66"/>
    <w:rsid w:val="2DB74175"/>
    <w:rsid w:val="33549368"/>
    <w:rsid w:val="345B06FA"/>
    <w:rsid w:val="3704F42F"/>
    <w:rsid w:val="3751538B"/>
    <w:rsid w:val="38ED23EC"/>
    <w:rsid w:val="3A88F44D"/>
    <w:rsid w:val="3BE8EA35"/>
    <w:rsid w:val="3F5C6570"/>
    <w:rsid w:val="3F7338B3"/>
    <w:rsid w:val="40E3C71B"/>
    <w:rsid w:val="41C6E7CD"/>
    <w:rsid w:val="42940632"/>
    <w:rsid w:val="429F4FFC"/>
    <w:rsid w:val="48006B5D"/>
    <w:rsid w:val="482F1F31"/>
    <w:rsid w:val="489C38E8"/>
    <w:rsid w:val="4A207034"/>
    <w:rsid w:val="4C442D37"/>
    <w:rsid w:val="503B504C"/>
    <w:rsid w:val="548A98F4"/>
    <w:rsid w:val="54FC4BF9"/>
    <w:rsid w:val="564FB115"/>
    <w:rsid w:val="57B28196"/>
    <w:rsid w:val="587FC23B"/>
    <w:rsid w:val="59BFAD54"/>
    <w:rsid w:val="59E48511"/>
    <w:rsid w:val="5ADEB03B"/>
    <w:rsid w:val="5E6DAF06"/>
    <w:rsid w:val="606B3520"/>
    <w:rsid w:val="62070581"/>
    <w:rsid w:val="620AB6EC"/>
    <w:rsid w:val="62844F4E"/>
    <w:rsid w:val="6515FE45"/>
    <w:rsid w:val="67B7D920"/>
    <w:rsid w:val="71F2F332"/>
    <w:rsid w:val="721A66E6"/>
    <w:rsid w:val="78600EFD"/>
    <w:rsid w:val="7C9EA627"/>
    <w:rsid w:val="7D4CC310"/>
    <w:rsid w:val="7E42733F"/>
    <w:rsid w:val="7EE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70DE0"/>
  <w15:chartTrackingRefBased/>
  <w15:docId w15:val="{EAC922AE-ECC9-487A-95A3-0EE49282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3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14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71438"/>
    <w:pPr>
      <w:widowControl w:val="0"/>
      <w:autoSpaceDE w:val="0"/>
      <w:autoSpaceDN w:val="0"/>
      <w:spacing w:after="0" w:line="240" w:lineRule="auto"/>
      <w:ind w:left="2440" w:hanging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25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183"/>
  </w:style>
  <w:style w:type="paragraph" w:styleId="Footer">
    <w:name w:val="footer"/>
    <w:basedOn w:val="Normal"/>
    <w:link w:val="FooterChar"/>
    <w:uiPriority w:val="99"/>
    <w:unhideWhenUsed/>
    <w:rsid w:val="009E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183"/>
  </w:style>
  <w:style w:type="paragraph" w:styleId="BodyText">
    <w:name w:val="Body Text"/>
    <w:basedOn w:val="Normal"/>
    <w:link w:val="BodyTextChar"/>
    <w:uiPriority w:val="1"/>
    <w:qFormat/>
    <w:rsid w:val="009E61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6183"/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D6D0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3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033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17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udget.digital.mass.gov/summary/fy23/enacted/education/education-k-12?tab=budget-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2023 Annual Report - Agency Information</vt:lpstr>
    </vt:vector>
  </TitlesOfParts>
  <Company/>
  <LinksUpToDate>false</LinksUpToDate>
  <CharactersWithSpaces>3160</CharactersWithSpaces>
  <SharedDoc>false</SharedDoc>
  <HLinks>
    <vt:vector size="6" baseType="variant">
      <vt:variant>
        <vt:i4>6029396</vt:i4>
      </vt:variant>
      <vt:variant>
        <vt:i4>0</vt:i4>
      </vt:variant>
      <vt:variant>
        <vt:i4>0</vt:i4>
      </vt:variant>
      <vt:variant>
        <vt:i4>5</vt:i4>
      </vt:variant>
      <vt:variant>
        <vt:lpwstr>https://budget.digital.mass.gov/summary/fy21/enacted/education/education-k-12?tab=budget-summary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2023 Annual Report - Agency Information</dc:title>
  <dc:subject/>
  <dc:creator>DESE</dc:creator>
  <cp:keywords/>
  <dc:description/>
  <cp:lastModifiedBy>Zou, Dong (EOE)</cp:lastModifiedBy>
  <cp:revision>4</cp:revision>
  <cp:lastPrinted>2019-01-07T21:55:00Z</cp:lastPrinted>
  <dcterms:created xsi:type="dcterms:W3CDTF">2024-03-21T15:27:00Z</dcterms:created>
  <dcterms:modified xsi:type="dcterms:W3CDTF">2024-03-21T15:41:00Z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2024 12:00AM</vt:lpwstr>
  </property>
</Properties>
</file>