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44CA" w14:textId="73AC9693" w:rsidR="00626470" w:rsidRDefault="00626470">
      <w:r>
        <w:rPr>
          <w:noProof/>
        </w:rPr>
        <w:drawing>
          <wp:inline distT="0" distB="0" distL="0" distR="0" wp14:anchorId="3F196CCE" wp14:editId="546EC54E">
            <wp:extent cx="5943600" cy="1162050"/>
            <wp:effectExtent l="0" t="0" r="0" b="0"/>
            <wp:docPr id="1651524709" name="Picture 1" descr="Mural banner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24709" name="Picture 1" descr="Mural banner imag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71"/>
                    <a:stretch/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19354" w14:textId="3A18E3BB" w:rsidR="00AB6D9F" w:rsidRDefault="00AB6D9F">
      <w:r>
        <w:t>Dear Board Members,</w:t>
      </w:r>
    </w:p>
    <w:p w14:paraId="1E36B187" w14:textId="182A1B2F" w:rsidR="003C49A3" w:rsidRDefault="7BD88537">
      <w:r>
        <w:t xml:space="preserve">The 2022-23 school year was a productive one for DESE. </w:t>
      </w:r>
      <w:r w:rsidR="39BD5C13">
        <w:t xml:space="preserve">The policies and priorities the Board </w:t>
      </w:r>
      <w:r w:rsidR="1DBF6095">
        <w:t>established</w:t>
      </w:r>
      <w:r w:rsidR="39BD5C13">
        <w:t xml:space="preserve"> </w:t>
      </w:r>
      <w:r w:rsidR="0127E5B9">
        <w:t xml:space="preserve">in prior years continued to bear </w:t>
      </w:r>
      <w:r w:rsidR="39BD5C13">
        <w:t xml:space="preserve">fruit with the addition of </w:t>
      </w:r>
      <w:proofErr w:type="gramStart"/>
      <w:r w:rsidR="39BD5C13">
        <w:t>new Innovation</w:t>
      </w:r>
      <w:proofErr w:type="gramEnd"/>
      <w:r w:rsidR="39BD5C13">
        <w:t xml:space="preserve"> Career Pathways for students, </w:t>
      </w:r>
      <w:r w:rsidR="0127E5B9">
        <w:t xml:space="preserve">new Early College programs, </w:t>
      </w:r>
      <w:r w:rsidR="21EB264D">
        <w:t xml:space="preserve">and an improved Individualized Education Program process </w:t>
      </w:r>
      <w:r w:rsidR="0A1FD766">
        <w:t xml:space="preserve">guide </w:t>
      </w:r>
      <w:r w:rsidR="5E69884A">
        <w:t xml:space="preserve">for students with disabilities and their families. The year was also notable for advances in adult education, with $250 million over five years awarded to programs throughout the Commonwealth and </w:t>
      </w:r>
      <w:r w:rsidR="5C232356">
        <w:t>the beginning of free high school equivalency testing for Massachusetts residents.</w:t>
      </w:r>
    </w:p>
    <w:p w14:paraId="137E31F8" w14:textId="148A69CE" w:rsidR="00C6187C" w:rsidRDefault="0086302B">
      <w:r>
        <w:t xml:space="preserve">We continued to rank first among states in terms of our results on the National Assessment of Educational Progress and Advanced Placement </w:t>
      </w:r>
      <w:r w:rsidR="00213B9F">
        <w:t xml:space="preserve">success, but </w:t>
      </w:r>
      <w:r w:rsidR="003222CC">
        <w:t xml:space="preserve">the spring 2022 </w:t>
      </w:r>
      <w:r w:rsidR="00213B9F">
        <w:t xml:space="preserve">MCAS </w:t>
      </w:r>
      <w:r w:rsidR="003222CC">
        <w:t xml:space="preserve">results </w:t>
      </w:r>
      <w:r w:rsidR="006138F2">
        <w:t xml:space="preserve">reminded us that </w:t>
      </w:r>
      <w:r w:rsidR="003222CC">
        <w:t>it will</w:t>
      </w:r>
      <w:r w:rsidR="00213B9F">
        <w:t xml:space="preserve"> take several years to recover from the </w:t>
      </w:r>
      <w:r w:rsidR="003222CC">
        <w:t xml:space="preserve">pandemic’s </w:t>
      </w:r>
      <w:r w:rsidR="00213B9F">
        <w:t>effects</w:t>
      </w:r>
      <w:r w:rsidR="003222CC">
        <w:t>, and</w:t>
      </w:r>
      <w:r w:rsidR="006138F2">
        <w:t xml:space="preserve"> we are still only #1 for some</w:t>
      </w:r>
      <w:r w:rsidR="00213B9F">
        <w:t xml:space="preserve">. </w:t>
      </w:r>
      <w:r w:rsidR="00967EEE">
        <w:t>To address these gaps, we</w:t>
      </w:r>
      <w:r w:rsidR="00A4765E">
        <w:t xml:space="preserve"> provided districts with opportunities to give students more time on</w:t>
      </w:r>
      <w:r w:rsidR="000B2D1F">
        <w:t xml:space="preserve"> learning through </w:t>
      </w:r>
      <w:r w:rsidR="00EF01AF">
        <w:t xml:space="preserve">tutoring, Acceleration Academies, and afterschool and summer programs. </w:t>
      </w:r>
    </w:p>
    <w:p w14:paraId="32101C4F" w14:textId="1117931A" w:rsidR="00441CA1" w:rsidRDefault="00EF01AF">
      <w:r>
        <w:t>We also continued our work to get early literacy</w:t>
      </w:r>
      <w:r w:rsidR="00FF51FB">
        <w:t xml:space="preserve"> instruction right, so that all students have a foundation for success.</w:t>
      </w:r>
      <w:r w:rsidR="00441CA1">
        <w:t xml:space="preserve"> </w:t>
      </w:r>
      <w:r w:rsidR="00802365">
        <w:t xml:space="preserve">As </w:t>
      </w:r>
      <w:r w:rsidR="00A0369D">
        <w:t xml:space="preserve">a result of the Board’s work, </w:t>
      </w:r>
      <w:r w:rsidR="00802365">
        <w:t xml:space="preserve">all schools now screen students in kindergarten through grade 3 for reading challenges, a huge </w:t>
      </w:r>
      <w:r w:rsidR="00A0369D">
        <w:t>step toward helping all students read effectively.</w:t>
      </w:r>
    </w:p>
    <w:p w14:paraId="30461797" w14:textId="1968E45C" w:rsidR="00875BE8" w:rsidRDefault="7E52080A" w:rsidP="00875BE8">
      <w:r>
        <w:t>I appreciate the insights that each of you bring to</w:t>
      </w:r>
      <w:r w:rsidR="2889EC21">
        <w:t xml:space="preserve"> our work</w:t>
      </w:r>
      <w:r>
        <w:t xml:space="preserve">. I would like to thank Tricia Canavan </w:t>
      </w:r>
      <w:r w:rsidR="47669B27">
        <w:t xml:space="preserve">and Darlene Lombos </w:t>
      </w:r>
      <w:r>
        <w:t xml:space="preserve">for </w:t>
      </w:r>
      <w:r w:rsidR="47669B27">
        <w:t>th</w:t>
      </w:r>
      <w:r>
        <w:t>e</w:t>
      </w:r>
      <w:r w:rsidR="47669B27">
        <w:t>i</w:t>
      </w:r>
      <w:r>
        <w:t>r service</w:t>
      </w:r>
      <w:r w:rsidR="0E7D4ED5">
        <w:t>, which ended last year, and note</w:t>
      </w:r>
      <w:r w:rsidR="2889EC21">
        <w:t xml:space="preserve"> that we welcomed Dr. Ericka Fisher to the Board in June. </w:t>
      </w:r>
    </w:p>
    <w:p w14:paraId="10052324" w14:textId="5914CC91" w:rsidR="00181EBB" w:rsidRDefault="00875BE8">
      <w:r>
        <w:t xml:space="preserve">I look forward to continuing our </w:t>
      </w:r>
      <w:r w:rsidR="00866A3A">
        <w:t>service together</w:t>
      </w:r>
      <w:r w:rsidR="003277F8">
        <w:t xml:space="preserve"> for the</w:t>
      </w:r>
      <w:r w:rsidR="00FD521F">
        <w:t xml:space="preserve"> benefit</w:t>
      </w:r>
      <w:r w:rsidR="003277F8">
        <w:t xml:space="preserve"> </w:t>
      </w:r>
      <w:r w:rsidR="001A1748">
        <w:t xml:space="preserve">of our </w:t>
      </w:r>
      <w:r w:rsidR="003277F8">
        <w:t>students.</w:t>
      </w:r>
    </w:p>
    <w:p w14:paraId="5419DBD3" w14:textId="2F99E37A" w:rsidR="00AD2C25" w:rsidRDefault="00866A3A">
      <w:r>
        <w:t>Sincerely,</w:t>
      </w:r>
    </w:p>
    <w:p w14:paraId="3FEB271B" w14:textId="4C43E2E5" w:rsidR="00866A3A" w:rsidRDefault="00866A3A" w:rsidP="00866A3A">
      <w:pPr>
        <w:spacing w:after="0"/>
      </w:pPr>
      <w:r>
        <w:t>Jeffrey C. Riley</w:t>
      </w:r>
    </w:p>
    <w:p w14:paraId="1AFDBB75" w14:textId="14DDE389" w:rsidR="00866A3A" w:rsidRDefault="00866A3A" w:rsidP="00866A3A">
      <w:pPr>
        <w:spacing w:after="0"/>
      </w:pPr>
      <w:r>
        <w:t>Commissioner</w:t>
      </w:r>
    </w:p>
    <w:sectPr w:rsidR="0086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9EB7" w14:textId="77777777" w:rsidR="00356772" w:rsidRDefault="00356772" w:rsidP="005B4138">
      <w:pPr>
        <w:spacing w:after="0" w:line="240" w:lineRule="auto"/>
      </w:pPr>
      <w:r>
        <w:separator/>
      </w:r>
    </w:p>
  </w:endnote>
  <w:endnote w:type="continuationSeparator" w:id="0">
    <w:p w14:paraId="56C7C50A" w14:textId="77777777" w:rsidR="00356772" w:rsidRDefault="00356772" w:rsidP="005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1973" w14:textId="77777777" w:rsidR="00356772" w:rsidRDefault="00356772" w:rsidP="005B4138">
      <w:pPr>
        <w:spacing w:after="0" w:line="240" w:lineRule="auto"/>
      </w:pPr>
      <w:r>
        <w:separator/>
      </w:r>
    </w:p>
  </w:footnote>
  <w:footnote w:type="continuationSeparator" w:id="0">
    <w:p w14:paraId="283343B7" w14:textId="77777777" w:rsidR="00356772" w:rsidRDefault="00356772" w:rsidP="005B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654A" w14:textId="1B4DD17A" w:rsidR="005B4138" w:rsidRDefault="005B4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1"/>
    <w:rsid w:val="0001695D"/>
    <w:rsid w:val="0001703B"/>
    <w:rsid w:val="000B2D1F"/>
    <w:rsid w:val="00181EBB"/>
    <w:rsid w:val="001A1748"/>
    <w:rsid w:val="001A2E6A"/>
    <w:rsid w:val="001C0B03"/>
    <w:rsid w:val="001D48A1"/>
    <w:rsid w:val="00213B9F"/>
    <w:rsid w:val="002516C0"/>
    <w:rsid w:val="002E263A"/>
    <w:rsid w:val="003222CC"/>
    <w:rsid w:val="003277F8"/>
    <w:rsid w:val="00356772"/>
    <w:rsid w:val="00373F6F"/>
    <w:rsid w:val="003A646A"/>
    <w:rsid w:val="003C49A3"/>
    <w:rsid w:val="00441CA1"/>
    <w:rsid w:val="005B4138"/>
    <w:rsid w:val="006138F2"/>
    <w:rsid w:val="00626470"/>
    <w:rsid w:val="006540E5"/>
    <w:rsid w:val="006C6696"/>
    <w:rsid w:val="006F29B1"/>
    <w:rsid w:val="00802365"/>
    <w:rsid w:val="00842D11"/>
    <w:rsid w:val="00852D7F"/>
    <w:rsid w:val="0086302B"/>
    <w:rsid w:val="00866A3A"/>
    <w:rsid w:val="00875BE8"/>
    <w:rsid w:val="008D00FC"/>
    <w:rsid w:val="00967EEE"/>
    <w:rsid w:val="009A2B48"/>
    <w:rsid w:val="009A621B"/>
    <w:rsid w:val="009D1CDD"/>
    <w:rsid w:val="00A0369D"/>
    <w:rsid w:val="00A06871"/>
    <w:rsid w:val="00A4765E"/>
    <w:rsid w:val="00A904B2"/>
    <w:rsid w:val="00AB6D9F"/>
    <w:rsid w:val="00AD2C25"/>
    <w:rsid w:val="00B04788"/>
    <w:rsid w:val="00B133F5"/>
    <w:rsid w:val="00B66EC5"/>
    <w:rsid w:val="00B77E59"/>
    <w:rsid w:val="00C44550"/>
    <w:rsid w:val="00C6072C"/>
    <w:rsid w:val="00C6187C"/>
    <w:rsid w:val="00C94000"/>
    <w:rsid w:val="00CE126B"/>
    <w:rsid w:val="00E97A8A"/>
    <w:rsid w:val="00EF01AF"/>
    <w:rsid w:val="00EF1791"/>
    <w:rsid w:val="00F131D1"/>
    <w:rsid w:val="00F207A9"/>
    <w:rsid w:val="00F20DA9"/>
    <w:rsid w:val="00FD0B74"/>
    <w:rsid w:val="00FD521F"/>
    <w:rsid w:val="00FF51FB"/>
    <w:rsid w:val="0127E5B9"/>
    <w:rsid w:val="0A1FD766"/>
    <w:rsid w:val="0E7D4ED5"/>
    <w:rsid w:val="111943D3"/>
    <w:rsid w:val="1DBF6095"/>
    <w:rsid w:val="21EB264D"/>
    <w:rsid w:val="2889EC21"/>
    <w:rsid w:val="39BD5C13"/>
    <w:rsid w:val="47669B27"/>
    <w:rsid w:val="50EAEA3F"/>
    <w:rsid w:val="5C232356"/>
    <w:rsid w:val="5E69884A"/>
    <w:rsid w:val="7BD88537"/>
    <w:rsid w:val="7E5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E8E58"/>
  <w15:chartTrackingRefBased/>
  <w15:docId w15:val="{133C008D-0A61-4902-BF16-C82FD844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8A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8A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8A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D48A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D48A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D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8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38"/>
  </w:style>
  <w:style w:type="paragraph" w:styleId="Footer">
    <w:name w:val="footer"/>
    <w:basedOn w:val="Normal"/>
    <w:link w:val="FooterChar"/>
    <w:uiPriority w:val="99"/>
    <w:unhideWhenUsed/>
    <w:rsid w:val="005B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38"/>
  </w:style>
  <w:style w:type="paragraph" w:styleId="Revision">
    <w:name w:val="Revision"/>
    <w:hidden/>
    <w:uiPriority w:val="99"/>
    <w:semiHidden/>
    <w:rsid w:val="00842D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2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D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D1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D1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Letter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Annual Report to BESE: Commissioner Letter</dc:title>
  <dc:subject/>
  <dc:creator>DESE</dc:creator>
  <cp:keywords/>
  <dc:description/>
  <cp:lastModifiedBy>Zou, Dong (EOE)</cp:lastModifiedBy>
  <cp:revision>4</cp:revision>
  <dcterms:created xsi:type="dcterms:W3CDTF">2024-03-28T13:01:00Z</dcterms:created>
  <dcterms:modified xsi:type="dcterms:W3CDTF">2024-03-28T15:23:00Z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2024 12:00AM</vt:lpwstr>
  </property>
</Properties>
</file>