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E32EE" w14:textId="0DAB3023" w:rsidR="0066104C" w:rsidRDefault="00070FFF" w:rsidP="00043D0B">
      <w:pPr>
        <w:spacing w:after="0" w:line="240" w:lineRule="auto"/>
        <w:rPr>
          <w:rFonts w:ascii="Avenir Black" w:hAnsi="Avenir Black"/>
          <w:b/>
          <w:bCs/>
          <w:color w:val="002060"/>
          <w:sz w:val="48"/>
          <w:szCs w:val="48"/>
        </w:rPr>
      </w:pPr>
      <w:r>
        <w:rPr>
          <w:rFonts w:ascii="Avenir Black" w:hAnsi="Avenir Black"/>
          <w:b/>
          <w:bCs/>
          <w:noProof/>
          <w:color w:val="002060"/>
          <w:sz w:val="48"/>
          <w:szCs w:val="48"/>
        </w:rPr>
        <w:drawing>
          <wp:anchor distT="0" distB="0" distL="114300" distR="114300" simplePos="0" relativeHeight="251663360" behindDoc="0" locked="0" layoutInCell="1" allowOverlap="1" wp14:anchorId="134621CC" wp14:editId="6B4B4E0C">
            <wp:simplePos x="0" y="0"/>
            <wp:positionH relativeFrom="margin">
              <wp:posOffset>-342900</wp:posOffset>
            </wp:positionH>
            <wp:positionV relativeFrom="paragraph">
              <wp:posOffset>0</wp:posOffset>
            </wp:positionV>
            <wp:extent cx="7524750" cy="1514475"/>
            <wp:effectExtent l="0" t="0" r="0" b="9525"/>
            <wp:wrapThrough wrapText="bothSides">
              <wp:wrapPolygon edited="0">
                <wp:start x="0" y="0"/>
                <wp:lineTo x="0" y="21464"/>
                <wp:lineTo x="21545" y="21464"/>
                <wp:lineTo x="21545" y="0"/>
                <wp:lineTo x="0" y="0"/>
              </wp:wrapPolygon>
            </wp:wrapThrough>
            <wp:docPr id="675299067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299067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7BA4CB" w14:textId="51FCEF1E" w:rsidR="00CE2CFB" w:rsidRPr="00BC60EE" w:rsidRDefault="31E2309E" w:rsidP="00070FFF">
      <w:pPr>
        <w:pStyle w:val="Heading1"/>
      </w:pPr>
      <w:r w:rsidRPr="00B3781F">
        <w:t>BESE 202</w:t>
      </w:r>
      <w:r w:rsidR="00F94F06">
        <w:t>5</w:t>
      </w:r>
      <w:r w:rsidRPr="00B3781F">
        <w:t xml:space="preserve"> Annual Report Agency Information</w:t>
      </w:r>
    </w:p>
    <w:p w14:paraId="509D3CBA" w14:textId="13743E61" w:rsidR="00185262" w:rsidRPr="00185262" w:rsidRDefault="00043D0B" w:rsidP="00070FFF">
      <w:pPr>
        <w:pStyle w:val="Heading2"/>
        <w:rPr>
          <w:caps/>
        </w:rPr>
      </w:pPr>
      <w:r w:rsidRPr="00185262">
        <w:t xml:space="preserve">State </w:t>
      </w:r>
      <w:r w:rsidR="00185262">
        <w:t>E</w:t>
      </w:r>
      <w:r w:rsidRPr="00185262">
        <w:t xml:space="preserve">ducation </w:t>
      </w:r>
      <w:r w:rsidR="00185262">
        <w:t>F</w:t>
      </w:r>
      <w:r w:rsidRPr="00185262">
        <w:t xml:space="preserve">unding, </w:t>
      </w:r>
      <w:r w:rsidR="00185262">
        <w:t>FY</w:t>
      </w:r>
      <w:r w:rsidR="00AF36C3" w:rsidRPr="00185262">
        <w:rPr>
          <w:caps/>
        </w:rPr>
        <w:t>2</w:t>
      </w:r>
      <w:r w:rsidR="00F94F06">
        <w:rPr>
          <w:caps/>
        </w:rPr>
        <w:t>5</w:t>
      </w:r>
      <w:r w:rsidRPr="00185262">
        <w:t xml:space="preserve"> </w:t>
      </w:r>
      <w:r w:rsidR="00185262">
        <w:t>B</w:t>
      </w:r>
      <w:r w:rsidRPr="00185262">
        <w:t xml:space="preserve">udget </w:t>
      </w:r>
      <w:r w:rsidR="00185262">
        <w:t>S</w:t>
      </w:r>
      <w:r w:rsidRPr="00185262">
        <w:t>ummary (</w:t>
      </w:r>
      <w:r w:rsidR="00185262">
        <w:t>I</w:t>
      </w:r>
      <w:r w:rsidRPr="00185262">
        <w:t xml:space="preserve">ncluding </w:t>
      </w:r>
      <w:r w:rsidR="00185262">
        <w:t>S</w:t>
      </w:r>
      <w:r w:rsidRPr="00185262">
        <w:t xml:space="preserve">upplemental </w:t>
      </w:r>
      <w:r w:rsidR="00185262">
        <w:t>B</w:t>
      </w:r>
      <w:r w:rsidRPr="00185262">
        <w:t>udget</w:t>
      </w:r>
      <w:r w:rsidR="00A34507" w:rsidRPr="00185262">
        <w:rPr>
          <w:caps/>
        </w:rPr>
        <w:t>)</w:t>
      </w:r>
    </w:p>
    <w:tbl>
      <w:tblPr>
        <w:tblW w:w="0" w:type="auto"/>
        <w:tblInd w:w="-108" w:type="dxa"/>
        <w:tblLook w:val="00A0" w:firstRow="1" w:lastRow="0" w:firstColumn="1" w:lastColumn="0" w:noHBand="0" w:noVBand="0"/>
      </w:tblPr>
      <w:tblGrid>
        <w:gridCol w:w="2255"/>
        <w:gridCol w:w="5634"/>
        <w:gridCol w:w="3019"/>
      </w:tblGrid>
      <w:tr w:rsidR="008B5A6B" w:rsidRPr="00226B36" w14:paraId="3A161600" w14:textId="77777777" w:rsidTr="005E1C52">
        <w:trPr>
          <w:trHeight w:val="309"/>
        </w:trPr>
        <w:tc>
          <w:tcPr>
            <w:tcW w:w="0" w:type="auto"/>
            <w:tcBorders>
              <w:top w:val="single" w:sz="12" w:space="0" w:color="auto"/>
            </w:tcBorders>
            <w:noWrap/>
            <w:vAlign w:val="bottom"/>
          </w:tcPr>
          <w:p w14:paraId="1693EFA0" w14:textId="5F0DBCCA" w:rsidR="008B5A6B" w:rsidRPr="00226B36" w:rsidRDefault="008B5A6B" w:rsidP="00A34507">
            <w:pPr>
              <w:spacing w:after="120" w:line="280" w:lineRule="atLeast"/>
              <w:rPr>
                <w:rFonts w:ascii="Avenir Book" w:hAnsi="Avenir Book" w:cs="Arial"/>
                <w:b/>
                <w:bCs/>
                <w:color w:val="404040" w:themeColor="text1" w:themeTint="BF"/>
                <w:sz w:val="21"/>
                <w:szCs w:val="21"/>
              </w:rPr>
            </w:pPr>
            <w:r w:rsidRPr="00226B36">
              <w:rPr>
                <w:rFonts w:ascii="Avenir Book" w:hAnsi="Avenir Book" w:cs="Arial"/>
                <w:b/>
                <w:bCs/>
                <w:color w:val="404040" w:themeColor="text1" w:themeTint="BF"/>
                <w:sz w:val="21"/>
                <w:szCs w:val="21"/>
              </w:rPr>
              <w:t>Account Number</w:t>
            </w:r>
          </w:p>
        </w:tc>
        <w:tc>
          <w:tcPr>
            <w:tcW w:w="0" w:type="auto"/>
            <w:tcBorders>
              <w:top w:val="single" w:sz="12" w:space="0" w:color="auto"/>
            </w:tcBorders>
            <w:noWrap/>
            <w:vAlign w:val="bottom"/>
          </w:tcPr>
          <w:p w14:paraId="445C8E2A" w14:textId="066A1813" w:rsidR="008B5A6B" w:rsidRPr="00226B36" w:rsidRDefault="008B5A6B" w:rsidP="00A34507">
            <w:pPr>
              <w:spacing w:after="120" w:line="280" w:lineRule="atLeast"/>
              <w:rPr>
                <w:rFonts w:ascii="Avenir Book" w:hAnsi="Avenir Book" w:cs="Arial"/>
                <w:b/>
                <w:bCs/>
                <w:color w:val="404040" w:themeColor="text1" w:themeTint="BF"/>
                <w:sz w:val="21"/>
                <w:szCs w:val="21"/>
              </w:rPr>
            </w:pPr>
            <w:r w:rsidRPr="00226B36">
              <w:rPr>
                <w:rFonts w:ascii="Avenir Book" w:hAnsi="Avenir Book" w:cs="Arial"/>
                <w:b/>
                <w:bCs/>
                <w:color w:val="404040" w:themeColor="text1" w:themeTint="BF"/>
                <w:sz w:val="21"/>
                <w:szCs w:val="21"/>
              </w:rPr>
              <w:t>Desc</w:t>
            </w:r>
            <w:r w:rsidR="005E0EB8" w:rsidRPr="00226B36">
              <w:rPr>
                <w:rFonts w:ascii="Avenir Book" w:hAnsi="Avenir Book" w:cs="Arial"/>
                <w:b/>
                <w:bCs/>
                <w:color w:val="404040" w:themeColor="text1" w:themeTint="BF"/>
                <w:sz w:val="21"/>
                <w:szCs w:val="21"/>
              </w:rPr>
              <w:t>ription</w:t>
            </w:r>
          </w:p>
        </w:tc>
        <w:tc>
          <w:tcPr>
            <w:tcW w:w="3019" w:type="dxa"/>
            <w:tcBorders>
              <w:top w:val="single" w:sz="12" w:space="0" w:color="auto"/>
            </w:tcBorders>
            <w:vAlign w:val="bottom"/>
          </w:tcPr>
          <w:p w14:paraId="2DC6AE36" w14:textId="6FA9A37D" w:rsidR="008B5A6B" w:rsidRPr="00226B36" w:rsidRDefault="005E0EB8" w:rsidP="00A34507">
            <w:pPr>
              <w:spacing w:after="120" w:line="280" w:lineRule="atLeast"/>
              <w:jc w:val="right"/>
              <w:rPr>
                <w:rFonts w:ascii="Avenir Book" w:hAnsi="Avenir Book" w:cs="Arial"/>
                <w:b/>
                <w:bCs/>
                <w:color w:val="404040" w:themeColor="text1" w:themeTint="BF"/>
                <w:sz w:val="21"/>
                <w:szCs w:val="21"/>
              </w:rPr>
            </w:pPr>
            <w:r w:rsidRPr="00226B36">
              <w:rPr>
                <w:rFonts w:ascii="Avenir Book" w:hAnsi="Avenir Book" w:cs="Arial"/>
                <w:b/>
                <w:bCs/>
                <w:color w:val="404040" w:themeColor="text1" w:themeTint="BF"/>
                <w:sz w:val="21"/>
                <w:szCs w:val="21"/>
              </w:rPr>
              <w:t>Total Amount</w:t>
            </w:r>
          </w:p>
        </w:tc>
      </w:tr>
      <w:tr w:rsidR="00A34507" w:rsidRPr="00210206" w14:paraId="60DAF2AC" w14:textId="77777777" w:rsidTr="005E1C52">
        <w:trPr>
          <w:trHeight w:val="309"/>
        </w:trPr>
        <w:tc>
          <w:tcPr>
            <w:tcW w:w="0" w:type="auto"/>
            <w:tcBorders>
              <w:top w:val="single" w:sz="12" w:space="0" w:color="auto"/>
            </w:tcBorders>
            <w:noWrap/>
            <w:vAlign w:val="bottom"/>
          </w:tcPr>
          <w:p w14:paraId="03FF0424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7010-0005</w:t>
            </w:r>
          </w:p>
        </w:tc>
        <w:tc>
          <w:tcPr>
            <w:tcW w:w="0" w:type="auto"/>
            <w:tcBorders>
              <w:top w:val="single" w:sz="12" w:space="0" w:color="auto"/>
            </w:tcBorders>
            <w:noWrap/>
            <w:vAlign w:val="bottom"/>
          </w:tcPr>
          <w:p w14:paraId="694E9E29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Department of Elementary and Secondary Education</w:t>
            </w:r>
          </w:p>
        </w:tc>
        <w:tc>
          <w:tcPr>
            <w:tcW w:w="3019" w:type="dxa"/>
            <w:tcBorders>
              <w:top w:val="single" w:sz="12" w:space="0" w:color="auto"/>
            </w:tcBorders>
            <w:vAlign w:val="bottom"/>
          </w:tcPr>
          <w:p w14:paraId="081676DF" w14:textId="1BBC5C29" w:rsidR="00A34507" w:rsidRPr="00210206" w:rsidRDefault="00A34507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C65763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1</w:t>
            </w:r>
            <w:r w:rsidR="00C0138A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3,125,593</w:t>
            </w:r>
          </w:p>
        </w:tc>
      </w:tr>
      <w:tr w:rsidR="00A34507" w:rsidRPr="00210206" w14:paraId="7084867C" w14:textId="77777777" w:rsidTr="005E1C52">
        <w:trPr>
          <w:trHeight w:val="309"/>
        </w:trPr>
        <w:tc>
          <w:tcPr>
            <w:tcW w:w="0" w:type="auto"/>
            <w:noWrap/>
            <w:vAlign w:val="bottom"/>
          </w:tcPr>
          <w:p w14:paraId="4A9C8A06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7010-0012</w:t>
            </w:r>
          </w:p>
        </w:tc>
        <w:tc>
          <w:tcPr>
            <w:tcW w:w="0" w:type="auto"/>
            <w:vAlign w:val="bottom"/>
          </w:tcPr>
          <w:p w14:paraId="7267E457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Programs to Eliminate Racial Imbalance - METCO</w:t>
            </w:r>
          </w:p>
        </w:tc>
        <w:tc>
          <w:tcPr>
            <w:tcW w:w="3019" w:type="dxa"/>
            <w:noWrap/>
            <w:vAlign w:val="bottom"/>
          </w:tcPr>
          <w:p w14:paraId="16AFC77B" w14:textId="3B36A0E4" w:rsidR="00A34507" w:rsidRPr="00210206" w:rsidRDefault="00A34507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0778A9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29,</w:t>
            </w:r>
            <w:r w:rsidR="00C0138A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908.285</w:t>
            </w:r>
          </w:p>
        </w:tc>
      </w:tr>
      <w:tr w:rsidR="00A34507" w:rsidRPr="00210206" w14:paraId="165946E5" w14:textId="77777777" w:rsidTr="005E1C52">
        <w:trPr>
          <w:trHeight w:val="309"/>
        </w:trPr>
        <w:tc>
          <w:tcPr>
            <w:tcW w:w="0" w:type="auto"/>
            <w:noWrap/>
            <w:vAlign w:val="bottom"/>
          </w:tcPr>
          <w:p w14:paraId="272823DB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7010-0033</w:t>
            </w:r>
          </w:p>
        </w:tc>
        <w:tc>
          <w:tcPr>
            <w:tcW w:w="0" w:type="auto"/>
            <w:vAlign w:val="bottom"/>
          </w:tcPr>
          <w:p w14:paraId="49F4561C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Literacy Programs</w:t>
            </w:r>
          </w:p>
        </w:tc>
        <w:tc>
          <w:tcPr>
            <w:tcW w:w="3019" w:type="dxa"/>
            <w:noWrap/>
            <w:vAlign w:val="bottom"/>
          </w:tcPr>
          <w:p w14:paraId="3D9849F0" w14:textId="40C982FB" w:rsidR="00A34507" w:rsidRPr="00210206" w:rsidRDefault="00A34507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9411EC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6,338,364</w:t>
            </w:r>
          </w:p>
        </w:tc>
      </w:tr>
      <w:tr w:rsidR="0006362C" w:rsidRPr="00210206" w14:paraId="1503F1F3" w14:textId="77777777" w:rsidTr="005E1C52">
        <w:trPr>
          <w:trHeight w:val="309"/>
        </w:trPr>
        <w:tc>
          <w:tcPr>
            <w:tcW w:w="0" w:type="auto"/>
            <w:noWrap/>
            <w:vAlign w:val="bottom"/>
          </w:tcPr>
          <w:p w14:paraId="06A706CD" w14:textId="04E8B95B" w:rsidR="0006362C" w:rsidRPr="00210206" w:rsidRDefault="0006362C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7010-1192</w:t>
            </w:r>
          </w:p>
        </w:tc>
        <w:tc>
          <w:tcPr>
            <w:tcW w:w="0" w:type="auto"/>
            <w:vAlign w:val="bottom"/>
          </w:tcPr>
          <w:p w14:paraId="50BC92E8" w14:textId="17A0DE21" w:rsidR="0006362C" w:rsidRPr="00210206" w:rsidRDefault="0006362C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 xml:space="preserve">Educational </w:t>
            </w:r>
            <w:r w:rsidR="007D262B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Improvement Project Grants</w:t>
            </w:r>
          </w:p>
        </w:tc>
        <w:tc>
          <w:tcPr>
            <w:tcW w:w="3019" w:type="dxa"/>
            <w:vAlign w:val="bottom"/>
          </w:tcPr>
          <w:p w14:paraId="6D5C9D1A" w14:textId="3690EEBA" w:rsidR="0006362C" w:rsidRPr="00210206" w:rsidRDefault="007D262B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9411EC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10,066,911</w:t>
            </w:r>
          </w:p>
        </w:tc>
      </w:tr>
      <w:tr w:rsidR="00C65763" w:rsidRPr="00210206" w14:paraId="6DEA193C" w14:textId="77777777" w:rsidTr="005E1C52">
        <w:trPr>
          <w:trHeight w:val="309"/>
        </w:trPr>
        <w:tc>
          <w:tcPr>
            <w:tcW w:w="0" w:type="auto"/>
            <w:noWrap/>
            <w:vAlign w:val="bottom"/>
          </w:tcPr>
          <w:p w14:paraId="09B3DA03" w14:textId="00CD6FF2" w:rsidR="00C65763" w:rsidRPr="00210206" w:rsidRDefault="00C65763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7010-1193</w:t>
            </w:r>
          </w:p>
        </w:tc>
        <w:tc>
          <w:tcPr>
            <w:tcW w:w="0" w:type="auto"/>
            <w:vAlign w:val="bottom"/>
          </w:tcPr>
          <w:p w14:paraId="53BF5BA3" w14:textId="78B49E81" w:rsidR="00C65763" w:rsidRPr="00210206" w:rsidRDefault="00C65763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Civics Education Programs</w:t>
            </w:r>
          </w:p>
        </w:tc>
        <w:tc>
          <w:tcPr>
            <w:tcW w:w="3019" w:type="dxa"/>
            <w:vAlign w:val="bottom"/>
          </w:tcPr>
          <w:p w14:paraId="6F2B5F0B" w14:textId="5421398D" w:rsidR="00C65763" w:rsidRPr="00210206" w:rsidRDefault="00C65763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9411EC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1,5</w:t>
            </w: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0</w:t>
            </w:r>
            <w:r w:rsidR="009D6765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0</w:t>
            </w: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,</w:t>
            </w:r>
            <w:r w:rsidR="009D6765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0</w:t>
            </w: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00</w:t>
            </w:r>
          </w:p>
        </w:tc>
      </w:tr>
      <w:tr w:rsidR="00C65763" w:rsidRPr="00210206" w14:paraId="3A702D3F" w14:textId="77777777" w:rsidTr="005E1C52">
        <w:trPr>
          <w:trHeight w:val="309"/>
        </w:trPr>
        <w:tc>
          <w:tcPr>
            <w:tcW w:w="0" w:type="auto"/>
            <w:noWrap/>
            <w:vAlign w:val="bottom"/>
          </w:tcPr>
          <w:p w14:paraId="5C521038" w14:textId="48538551" w:rsidR="00C65763" w:rsidRPr="00210206" w:rsidRDefault="009D6AB1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7010-1196</w:t>
            </w:r>
          </w:p>
        </w:tc>
        <w:tc>
          <w:tcPr>
            <w:tcW w:w="0" w:type="auto"/>
            <w:vAlign w:val="bottom"/>
          </w:tcPr>
          <w:p w14:paraId="53450F3B" w14:textId="602CDDE6" w:rsidR="00C65763" w:rsidRPr="00210206" w:rsidRDefault="0069588C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Smart from the Start</w:t>
            </w:r>
          </w:p>
        </w:tc>
        <w:tc>
          <w:tcPr>
            <w:tcW w:w="3019" w:type="dxa"/>
            <w:vAlign w:val="bottom"/>
          </w:tcPr>
          <w:p w14:paraId="1B6630F0" w14:textId="0A06F87B" w:rsidR="00C65763" w:rsidRPr="00210206" w:rsidRDefault="00C65763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69588C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5</w:t>
            </w:r>
            <w:r w:rsidR="00077262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00</w:t>
            </w: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,000</w:t>
            </w:r>
          </w:p>
        </w:tc>
      </w:tr>
      <w:tr w:rsidR="00A34507" w:rsidRPr="00210206" w14:paraId="30CA2EDF" w14:textId="77777777" w:rsidTr="005E1C52">
        <w:trPr>
          <w:trHeight w:val="309"/>
        </w:trPr>
        <w:tc>
          <w:tcPr>
            <w:tcW w:w="0" w:type="auto"/>
            <w:noWrap/>
            <w:vAlign w:val="bottom"/>
          </w:tcPr>
          <w:p w14:paraId="36955C47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7027-0019</w:t>
            </w:r>
          </w:p>
        </w:tc>
        <w:tc>
          <w:tcPr>
            <w:tcW w:w="0" w:type="auto"/>
            <w:vAlign w:val="bottom"/>
          </w:tcPr>
          <w:p w14:paraId="1B01CFF0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Connecting Activities</w:t>
            </w:r>
          </w:p>
        </w:tc>
        <w:tc>
          <w:tcPr>
            <w:tcW w:w="3019" w:type="dxa"/>
            <w:vAlign w:val="bottom"/>
          </w:tcPr>
          <w:p w14:paraId="2F92E0E3" w14:textId="5246BD38" w:rsidR="00A34507" w:rsidRPr="00210206" w:rsidRDefault="00A34507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481E40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8,143,346</w:t>
            </w:r>
          </w:p>
        </w:tc>
      </w:tr>
      <w:tr w:rsidR="00987C64" w:rsidRPr="00210206" w14:paraId="0AE11961" w14:textId="77777777" w:rsidTr="005E1C52">
        <w:trPr>
          <w:trHeight w:val="309"/>
        </w:trPr>
        <w:tc>
          <w:tcPr>
            <w:tcW w:w="0" w:type="auto"/>
            <w:noWrap/>
            <w:vAlign w:val="bottom"/>
          </w:tcPr>
          <w:p w14:paraId="0CFF2E42" w14:textId="7E3CB479" w:rsidR="00987C64" w:rsidRPr="00210206" w:rsidRDefault="00987C64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7027-0020</w:t>
            </w:r>
          </w:p>
        </w:tc>
        <w:tc>
          <w:tcPr>
            <w:tcW w:w="0" w:type="auto"/>
            <w:vAlign w:val="bottom"/>
          </w:tcPr>
          <w:p w14:paraId="349E5146" w14:textId="61FC6509" w:rsidR="00987C64" w:rsidRPr="00210206" w:rsidRDefault="00253668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Career Technical Partnership Grants</w:t>
            </w:r>
          </w:p>
        </w:tc>
        <w:tc>
          <w:tcPr>
            <w:tcW w:w="3019" w:type="dxa"/>
            <w:vAlign w:val="bottom"/>
          </w:tcPr>
          <w:p w14:paraId="38A0C638" w14:textId="2ACBD89F" w:rsidR="00987C64" w:rsidRPr="00210206" w:rsidRDefault="00253668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341D04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5,</w:t>
            </w:r>
            <w:r w:rsidR="00481E40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386,584</w:t>
            </w:r>
          </w:p>
        </w:tc>
      </w:tr>
      <w:tr w:rsidR="00A34507" w:rsidRPr="00210206" w14:paraId="3FD5405D" w14:textId="77777777" w:rsidTr="005E1C52">
        <w:trPr>
          <w:trHeight w:val="309"/>
        </w:trPr>
        <w:tc>
          <w:tcPr>
            <w:tcW w:w="0" w:type="auto"/>
            <w:noWrap/>
            <w:vAlign w:val="bottom"/>
          </w:tcPr>
          <w:p w14:paraId="5774E2A6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7027-1004</w:t>
            </w:r>
          </w:p>
        </w:tc>
        <w:tc>
          <w:tcPr>
            <w:tcW w:w="0" w:type="auto"/>
            <w:vAlign w:val="bottom"/>
          </w:tcPr>
          <w:p w14:paraId="3A27D8A4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English Language Acquisition</w:t>
            </w:r>
          </w:p>
        </w:tc>
        <w:tc>
          <w:tcPr>
            <w:tcW w:w="3019" w:type="dxa"/>
            <w:vAlign w:val="bottom"/>
          </w:tcPr>
          <w:p w14:paraId="25AED95B" w14:textId="69EEDD92" w:rsidR="00A34507" w:rsidRPr="00210206" w:rsidRDefault="00A34507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341D04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3,6</w:t>
            </w:r>
            <w:r w:rsidR="00481E40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97,228</w:t>
            </w:r>
          </w:p>
        </w:tc>
      </w:tr>
      <w:tr w:rsidR="00A34507" w:rsidRPr="00210206" w14:paraId="422DB8FF" w14:textId="77777777" w:rsidTr="005E1C52">
        <w:trPr>
          <w:trHeight w:val="309"/>
        </w:trPr>
        <w:tc>
          <w:tcPr>
            <w:tcW w:w="0" w:type="auto"/>
            <w:noWrap/>
            <w:vAlign w:val="bottom"/>
          </w:tcPr>
          <w:p w14:paraId="7313147C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7028-0031</w:t>
            </w:r>
          </w:p>
        </w:tc>
        <w:tc>
          <w:tcPr>
            <w:tcW w:w="0" w:type="auto"/>
            <w:vAlign w:val="bottom"/>
          </w:tcPr>
          <w:p w14:paraId="3E05DE0C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School-Age Children in Institutional Schools and Houses of Correction</w:t>
            </w:r>
          </w:p>
        </w:tc>
        <w:tc>
          <w:tcPr>
            <w:tcW w:w="3019" w:type="dxa"/>
            <w:vAlign w:val="bottom"/>
          </w:tcPr>
          <w:p w14:paraId="022435B9" w14:textId="0B96E1A8" w:rsidR="00A34507" w:rsidRPr="00210206" w:rsidRDefault="00A34507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33549368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8,</w:t>
            </w:r>
            <w:r w:rsidR="001D772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754,028</w:t>
            </w:r>
          </w:p>
        </w:tc>
      </w:tr>
      <w:tr w:rsidR="00C65763" w:rsidRPr="00210206" w14:paraId="56CC006C" w14:textId="77777777" w:rsidTr="005E1C52">
        <w:trPr>
          <w:trHeight w:val="309"/>
        </w:trPr>
        <w:tc>
          <w:tcPr>
            <w:tcW w:w="0" w:type="auto"/>
            <w:noWrap/>
            <w:vAlign w:val="bottom"/>
          </w:tcPr>
          <w:p w14:paraId="3E004413" w14:textId="2EC749AB" w:rsidR="00C65763" w:rsidRPr="00210206" w:rsidRDefault="00C65763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7035-0001</w:t>
            </w:r>
          </w:p>
        </w:tc>
        <w:tc>
          <w:tcPr>
            <w:tcW w:w="0" w:type="auto"/>
            <w:vAlign w:val="bottom"/>
          </w:tcPr>
          <w:p w14:paraId="2B405A28" w14:textId="17D3D868" w:rsidR="00C65763" w:rsidRPr="00210206" w:rsidRDefault="00C65763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Career and Technical Education Program</w:t>
            </w:r>
          </w:p>
        </w:tc>
        <w:tc>
          <w:tcPr>
            <w:tcW w:w="3019" w:type="dxa"/>
            <w:vAlign w:val="bottom"/>
          </w:tcPr>
          <w:p w14:paraId="5ECF6E6C" w14:textId="1140B8DC" w:rsidR="00C65763" w:rsidRPr="00210206" w:rsidRDefault="00C65763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29727E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3</w:t>
            </w:r>
            <w:r w:rsidR="59BFAD54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,</w:t>
            </w:r>
            <w:r w:rsidR="001D772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500,000</w:t>
            </w:r>
          </w:p>
        </w:tc>
      </w:tr>
      <w:tr w:rsidR="00A34507" w:rsidRPr="00210206" w14:paraId="25336898" w14:textId="77777777" w:rsidTr="005E1C52">
        <w:trPr>
          <w:trHeight w:val="309"/>
        </w:trPr>
        <w:tc>
          <w:tcPr>
            <w:tcW w:w="0" w:type="auto"/>
            <w:noWrap/>
            <w:vAlign w:val="bottom"/>
          </w:tcPr>
          <w:p w14:paraId="6F1EF0B8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7035-0002</w:t>
            </w:r>
          </w:p>
        </w:tc>
        <w:tc>
          <w:tcPr>
            <w:tcW w:w="0" w:type="auto"/>
            <w:vAlign w:val="bottom"/>
          </w:tcPr>
          <w:p w14:paraId="1105AAC6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Adult Basic Education</w:t>
            </w:r>
          </w:p>
        </w:tc>
        <w:tc>
          <w:tcPr>
            <w:tcW w:w="3019" w:type="dxa"/>
            <w:noWrap/>
            <w:vAlign w:val="bottom"/>
          </w:tcPr>
          <w:p w14:paraId="21751F03" w14:textId="4754C11E" w:rsidR="00A34507" w:rsidRPr="00210206" w:rsidRDefault="00A34507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1D772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59,853,278</w:t>
            </w:r>
          </w:p>
        </w:tc>
      </w:tr>
      <w:tr w:rsidR="00A34507" w:rsidRPr="00210206" w14:paraId="6B3BE55A" w14:textId="77777777" w:rsidTr="005E1C52">
        <w:trPr>
          <w:trHeight w:val="309"/>
        </w:trPr>
        <w:tc>
          <w:tcPr>
            <w:tcW w:w="0" w:type="auto"/>
            <w:noWrap/>
            <w:vAlign w:val="bottom"/>
          </w:tcPr>
          <w:p w14:paraId="40405307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7035-0006</w:t>
            </w:r>
          </w:p>
        </w:tc>
        <w:tc>
          <w:tcPr>
            <w:tcW w:w="0" w:type="auto"/>
            <w:vAlign w:val="bottom"/>
          </w:tcPr>
          <w:p w14:paraId="7EBE1C24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Transportation of Pupils - Regional School Districts</w:t>
            </w:r>
          </w:p>
        </w:tc>
        <w:tc>
          <w:tcPr>
            <w:tcW w:w="3019" w:type="dxa"/>
            <w:noWrap/>
            <w:vAlign w:val="bottom"/>
          </w:tcPr>
          <w:p w14:paraId="5E4A80CB" w14:textId="7D8BC2AF" w:rsidR="00A34507" w:rsidRPr="00210206" w:rsidRDefault="00A34507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1D772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99,456,813</w:t>
            </w:r>
          </w:p>
        </w:tc>
      </w:tr>
      <w:tr w:rsidR="00A34507" w:rsidRPr="00210206" w14:paraId="1D546044" w14:textId="77777777" w:rsidTr="005E1C52">
        <w:trPr>
          <w:trHeight w:val="309"/>
        </w:trPr>
        <w:tc>
          <w:tcPr>
            <w:tcW w:w="0" w:type="auto"/>
            <w:noWrap/>
            <w:vAlign w:val="bottom"/>
          </w:tcPr>
          <w:p w14:paraId="73DAA654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7035-0007</w:t>
            </w:r>
          </w:p>
        </w:tc>
        <w:tc>
          <w:tcPr>
            <w:tcW w:w="0" w:type="auto"/>
            <w:vAlign w:val="bottom"/>
          </w:tcPr>
          <w:p w14:paraId="262BCF71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Non-Resident Vocational Students Transportation</w:t>
            </w:r>
          </w:p>
        </w:tc>
        <w:tc>
          <w:tcPr>
            <w:tcW w:w="3019" w:type="dxa"/>
            <w:vAlign w:val="bottom"/>
          </w:tcPr>
          <w:p w14:paraId="79C1DD51" w14:textId="56ABC6B7" w:rsidR="00A34507" w:rsidRPr="00210206" w:rsidRDefault="00A34507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2F4409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1,00</w:t>
            </w: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0,</w:t>
            </w:r>
            <w:r w:rsidR="009D6765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0</w:t>
            </w: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00</w:t>
            </w:r>
          </w:p>
        </w:tc>
      </w:tr>
      <w:tr w:rsidR="00A34507" w:rsidRPr="00210206" w14:paraId="478395A9" w14:textId="77777777" w:rsidTr="005E1C52">
        <w:trPr>
          <w:trHeight w:val="309"/>
        </w:trPr>
        <w:tc>
          <w:tcPr>
            <w:tcW w:w="0" w:type="auto"/>
            <w:noWrap/>
            <w:vAlign w:val="bottom"/>
          </w:tcPr>
          <w:p w14:paraId="48FDE3A6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7035-0008</w:t>
            </w:r>
          </w:p>
        </w:tc>
        <w:tc>
          <w:tcPr>
            <w:tcW w:w="0" w:type="auto"/>
            <w:vAlign w:val="bottom"/>
          </w:tcPr>
          <w:p w14:paraId="4F133411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Reimbursement for Transportation of Homeless Students</w:t>
            </w:r>
          </w:p>
        </w:tc>
        <w:tc>
          <w:tcPr>
            <w:tcW w:w="3019" w:type="dxa"/>
            <w:vAlign w:val="bottom"/>
          </w:tcPr>
          <w:p w14:paraId="2EC14512" w14:textId="6F957871" w:rsidR="00A34507" w:rsidRPr="00210206" w:rsidRDefault="00A34507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2F4409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28,671,815</w:t>
            </w:r>
          </w:p>
        </w:tc>
      </w:tr>
      <w:tr w:rsidR="00A34507" w:rsidRPr="00210206" w14:paraId="41032AE2" w14:textId="77777777" w:rsidTr="005E1C52">
        <w:trPr>
          <w:trHeight w:val="309"/>
        </w:trPr>
        <w:tc>
          <w:tcPr>
            <w:tcW w:w="0" w:type="auto"/>
            <w:noWrap/>
            <w:vAlign w:val="bottom"/>
          </w:tcPr>
          <w:p w14:paraId="1E11513C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7035-0035</w:t>
            </w:r>
          </w:p>
        </w:tc>
        <w:tc>
          <w:tcPr>
            <w:tcW w:w="0" w:type="auto"/>
            <w:vAlign w:val="bottom"/>
          </w:tcPr>
          <w:p w14:paraId="1966204C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 xml:space="preserve">Advanced Placement Math and Science Programs </w:t>
            </w:r>
          </w:p>
        </w:tc>
        <w:tc>
          <w:tcPr>
            <w:tcW w:w="3019" w:type="dxa"/>
            <w:vAlign w:val="bottom"/>
          </w:tcPr>
          <w:p w14:paraId="7DF1D19B" w14:textId="6B297F43" w:rsidR="00A34507" w:rsidRPr="00210206" w:rsidRDefault="00A34507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197C9C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2,000,320</w:t>
            </w:r>
          </w:p>
        </w:tc>
      </w:tr>
      <w:tr w:rsidR="00A34507" w:rsidRPr="00210206" w14:paraId="1CF32141" w14:textId="77777777" w:rsidTr="005E1C52">
        <w:trPr>
          <w:trHeight w:val="309"/>
        </w:trPr>
        <w:tc>
          <w:tcPr>
            <w:tcW w:w="0" w:type="auto"/>
            <w:noWrap/>
            <w:vAlign w:val="bottom"/>
          </w:tcPr>
          <w:p w14:paraId="3190F871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7053-1909</w:t>
            </w:r>
          </w:p>
        </w:tc>
        <w:tc>
          <w:tcPr>
            <w:tcW w:w="0" w:type="auto"/>
            <w:vAlign w:val="bottom"/>
          </w:tcPr>
          <w:p w14:paraId="2197E6D0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School Lunch Program</w:t>
            </w:r>
          </w:p>
        </w:tc>
        <w:tc>
          <w:tcPr>
            <w:tcW w:w="3019" w:type="dxa"/>
            <w:vAlign w:val="bottom"/>
          </w:tcPr>
          <w:p w14:paraId="5B7E7248" w14:textId="15B0FA69" w:rsidR="00A34507" w:rsidRPr="00210206" w:rsidRDefault="00A34507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$5,3</w:t>
            </w:r>
            <w:r w:rsidR="00C65763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1</w:t>
            </w: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4,176</w:t>
            </w:r>
          </w:p>
        </w:tc>
      </w:tr>
      <w:tr w:rsidR="00A34507" w:rsidRPr="00210206" w14:paraId="5C3C8AB6" w14:textId="77777777" w:rsidTr="005E1C52">
        <w:trPr>
          <w:trHeight w:val="309"/>
        </w:trPr>
        <w:tc>
          <w:tcPr>
            <w:tcW w:w="0" w:type="auto"/>
            <w:noWrap/>
            <w:vAlign w:val="bottom"/>
          </w:tcPr>
          <w:p w14:paraId="364F8013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7053-1925</w:t>
            </w:r>
          </w:p>
        </w:tc>
        <w:tc>
          <w:tcPr>
            <w:tcW w:w="0" w:type="auto"/>
            <w:vAlign w:val="bottom"/>
          </w:tcPr>
          <w:p w14:paraId="22F11AFE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School Breakfast Program</w:t>
            </w:r>
          </w:p>
        </w:tc>
        <w:tc>
          <w:tcPr>
            <w:tcW w:w="3019" w:type="dxa"/>
            <w:vAlign w:val="bottom"/>
          </w:tcPr>
          <w:p w14:paraId="16A53DB2" w14:textId="04D440C4" w:rsidR="00A34507" w:rsidRPr="00210206" w:rsidRDefault="00A34507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197C9C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13,716,445</w:t>
            </w:r>
          </w:p>
        </w:tc>
      </w:tr>
      <w:tr w:rsidR="00A34507" w:rsidRPr="00210206" w14:paraId="6A9F6BD6" w14:textId="77777777" w:rsidTr="005E1C52">
        <w:trPr>
          <w:trHeight w:val="309"/>
        </w:trPr>
        <w:tc>
          <w:tcPr>
            <w:tcW w:w="0" w:type="auto"/>
            <w:noWrap/>
            <w:vAlign w:val="bottom"/>
          </w:tcPr>
          <w:p w14:paraId="19A25909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7061-0008</w:t>
            </w:r>
          </w:p>
        </w:tc>
        <w:tc>
          <w:tcPr>
            <w:tcW w:w="0" w:type="auto"/>
            <w:vAlign w:val="bottom"/>
          </w:tcPr>
          <w:p w14:paraId="043E7DD9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Chapter 70 Payments to Cities and Towns</w:t>
            </w:r>
          </w:p>
        </w:tc>
        <w:tc>
          <w:tcPr>
            <w:tcW w:w="3019" w:type="dxa"/>
            <w:noWrap/>
            <w:vAlign w:val="bottom"/>
          </w:tcPr>
          <w:p w14:paraId="6C6E9D8F" w14:textId="284A8D94" w:rsidR="00A34507" w:rsidRPr="00210206" w:rsidRDefault="00A34507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C676A8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6,</w:t>
            </w:r>
            <w:r w:rsidR="00197C9C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864,918,685</w:t>
            </w:r>
          </w:p>
        </w:tc>
      </w:tr>
      <w:tr w:rsidR="00A34507" w:rsidRPr="00210206" w14:paraId="23715212" w14:textId="77777777" w:rsidTr="005E1C52">
        <w:trPr>
          <w:trHeight w:val="309"/>
        </w:trPr>
        <w:tc>
          <w:tcPr>
            <w:tcW w:w="0" w:type="auto"/>
            <w:noWrap/>
            <w:vAlign w:val="bottom"/>
          </w:tcPr>
          <w:p w14:paraId="3625CB5C" w14:textId="07255D54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7061-00</w:t>
            </w:r>
            <w:r w:rsidR="57B28196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12</w:t>
            </w:r>
          </w:p>
        </w:tc>
        <w:tc>
          <w:tcPr>
            <w:tcW w:w="0" w:type="auto"/>
            <w:vAlign w:val="bottom"/>
          </w:tcPr>
          <w:p w14:paraId="62F75A51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Circuit Breaker - Reimbursement for Special Education Residential Schools</w:t>
            </w:r>
          </w:p>
        </w:tc>
        <w:tc>
          <w:tcPr>
            <w:tcW w:w="3019" w:type="dxa"/>
            <w:noWrap/>
            <w:vAlign w:val="bottom"/>
          </w:tcPr>
          <w:p w14:paraId="4650C3B8" w14:textId="4BA1471F" w:rsidR="00A34507" w:rsidRPr="00210206" w:rsidRDefault="00A34507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C15945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551,177,484</w:t>
            </w:r>
          </w:p>
        </w:tc>
      </w:tr>
      <w:tr w:rsidR="00C65763" w:rsidRPr="00210206" w14:paraId="69B25A5D" w14:textId="77777777" w:rsidTr="005E1C52">
        <w:trPr>
          <w:trHeight w:val="309"/>
        </w:trPr>
        <w:tc>
          <w:tcPr>
            <w:tcW w:w="0" w:type="auto"/>
            <w:noWrap/>
            <w:vAlign w:val="bottom"/>
          </w:tcPr>
          <w:p w14:paraId="5E76C762" w14:textId="5C09C573" w:rsidR="00C65763" w:rsidRPr="00210206" w:rsidRDefault="00C65763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7061-00</w:t>
            </w:r>
            <w:r w:rsidR="4C442D37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2</w:t>
            </w:r>
            <w:r w:rsidR="00647A96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8</w:t>
            </w:r>
          </w:p>
        </w:tc>
        <w:tc>
          <w:tcPr>
            <w:tcW w:w="0" w:type="auto"/>
            <w:vAlign w:val="bottom"/>
          </w:tcPr>
          <w:p w14:paraId="0DCBD8B7" w14:textId="32EFDC61" w:rsidR="00C65763" w:rsidRPr="00210206" w:rsidRDefault="00647A96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Social E</w:t>
            </w:r>
            <w:r w:rsidR="00406D22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motional Learning</w:t>
            </w:r>
            <w:r w:rsidR="4C442D37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 xml:space="preserve"> Grants</w:t>
            </w:r>
          </w:p>
        </w:tc>
        <w:tc>
          <w:tcPr>
            <w:tcW w:w="3019" w:type="dxa"/>
            <w:noWrap/>
            <w:vAlign w:val="bottom"/>
          </w:tcPr>
          <w:p w14:paraId="60459D59" w14:textId="27FC15F0" w:rsidR="00C65763" w:rsidRPr="00210206" w:rsidRDefault="00C65763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406D22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6</w:t>
            </w:r>
            <w:r w:rsidR="503B504C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,0</w:t>
            </w:r>
            <w:r w:rsidR="00406D22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0</w:t>
            </w:r>
            <w:r w:rsidR="503B504C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0,000</w:t>
            </w:r>
          </w:p>
        </w:tc>
      </w:tr>
      <w:tr w:rsidR="00A34507" w:rsidRPr="00210206" w14:paraId="5009806A" w14:textId="77777777" w:rsidTr="005E1C52">
        <w:trPr>
          <w:trHeight w:val="309"/>
        </w:trPr>
        <w:tc>
          <w:tcPr>
            <w:tcW w:w="0" w:type="auto"/>
            <w:noWrap/>
            <w:vAlign w:val="bottom"/>
          </w:tcPr>
          <w:p w14:paraId="4D66496A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lastRenderedPageBreak/>
              <w:t>7061-0029</w:t>
            </w:r>
          </w:p>
        </w:tc>
        <w:tc>
          <w:tcPr>
            <w:tcW w:w="0" w:type="auto"/>
            <w:vAlign w:val="bottom"/>
          </w:tcPr>
          <w:p w14:paraId="681B4F48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Educational Quality and Accountability</w:t>
            </w:r>
          </w:p>
        </w:tc>
        <w:tc>
          <w:tcPr>
            <w:tcW w:w="3019" w:type="dxa"/>
            <w:noWrap/>
            <w:vAlign w:val="bottom"/>
          </w:tcPr>
          <w:p w14:paraId="7ABD6CF2" w14:textId="77000441" w:rsidR="00A34507" w:rsidRPr="00210206" w:rsidRDefault="00A34507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3704F42F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1,</w:t>
            </w:r>
            <w:r w:rsidR="008D321F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590,112</w:t>
            </w:r>
          </w:p>
        </w:tc>
      </w:tr>
      <w:tr w:rsidR="00A34507" w:rsidRPr="00210206" w14:paraId="4B31A6DE" w14:textId="77777777" w:rsidTr="005E1C52">
        <w:trPr>
          <w:trHeight w:val="309"/>
        </w:trPr>
        <w:tc>
          <w:tcPr>
            <w:tcW w:w="0" w:type="auto"/>
            <w:noWrap/>
            <w:vAlign w:val="bottom"/>
          </w:tcPr>
          <w:p w14:paraId="17905021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7061-0033</w:t>
            </w:r>
          </w:p>
        </w:tc>
        <w:tc>
          <w:tcPr>
            <w:tcW w:w="0" w:type="auto"/>
            <w:vAlign w:val="bottom"/>
          </w:tcPr>
          <w:p w14:paraId="165ED1DD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Public School Military Mitigation</w:t>
            </w:r>
          </w:p>
        </w:tc>
        <w:tc>
          <w:tcPr>
            <w:tcW w:w="3019" w:type="dxa"/>
            <w:noWrap/>
            <w:vAlign w:val="bottom"/>
          </w:tcPr>
          <w:p w14:paraId="4EA5D6E3" w14:textId="790AED3D" w:rsidR="00A34507" w:rsidRPr="00210206" w:rsidRDefault="00A34507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$1,4</w:t>
            </w:r>
            <w:r w:rsidR="00406D22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5</w:t>
            </w:r>
            <w:r w:rsidR="0EC70E2F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0</w:t>
            </w: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,000</w:t>
            </w:r>
          </w:p>
        </w:tc>
      </w:tr>
      <w:tr w:rsidR="00A34507" w:rsidRPr="00210206" w14:paraId="210EEB68" w14:textId="77777777" w:rsidTr="005E1C52">
        <w:trPr>
          <w:trHeight w:val="309"/>
        </w:trPr>
        <w:tc>
          <w:tcPr>
            <w:tcW w:w="0" w:type="auto"/>
            <w:noWrap/>
            <w:vAlign w:val="bottom"/>
          </w:tcPr>
          <w:p w14:paraId="4ADB7BC6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7061-9010</w:t>
            </w:r>
          </w:p>
        </w:tc>
        <w:tc>
          <w:tcPr>
            <w:tcW w:w="0" w:type="auto"/>
            <w:vAlign w:val="bottom"/>
          </w:tcPr>
          <w:p w14:paraId="61282EB3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Charter School Reimbursement</w:t>
            </w:r>
          </w:p>
        </w:tc>
        <w:tc>
          <w:tcPr>
            <w:tcW w:w="3019" w:type="dxa"/>
            <w:noWrap/>
            <w:vAlign w:val="bottom"/>
          </w:tcPr>
          <w:p w14:paraId="5D9465B6" w14:textId="12C540F0" w:rsidR="00A34507" w:rsidRPr="00210206" w:rsidRDefault="00A34507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8D321F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198,988,065</w:t>
            </w:r>
          </w:p>
        </w:tc>
      </w:tr>
      <w:tr w:rsidR="00A34507" w:rsidRPr="00210206" w14:paraId="27919C83" w14:textId="77777777" w:rsidTr="005E1C52">
        <w:trPr>
          <w:trHeight w:val="309"/>
        </w:trPr>
        <w:tc>
          <w:tcPr>
            <w:tcW w:w="0" w:type="auto"/>
            <w:noWrap/>
            <w:vAlign w:val="bottom"/>
          </w:tcPr>
          <w:p w14:paraId="6A1275AA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7061-9200</w:t>
            </w:r>
          </w:p>
        </w:tc>
        <w:tc>
          <w:tcPr>
            <w:tcW w:w="0" w:type="auto"/>
            <w:vAlign w:val="bottom"/>
          </w:tcPr>
          <w:p w14:paraId="6138E095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Education Technology Program</w:t>
            </w:r>
          </w:p>
        </w:tc>
        <w:tc>
          <w:tcPr>
            <w:tcW w:w="3019" w:type="dxa"/>
            <w:noWrap/>
            <w:vAlign w:val="bottom"/>
          </w:tcPr>
          <w:p w14:paraId="5E0CAE8F" w14:textId="56552A88" w:rsidR="00A34507" w:rsidRPr="00210206" w:rsidRDefault="00A34507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FD770B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1,</w:t>
            </w:r>
            <w:r w:rsidR="00573A75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162,475</w:t>
            </w:r>
          </w:p>
        </w:tc>
      </w:tr>
      <w:tr w:rsidR="00A34507" w:rsidRPr="00210206" w14:paraId="239133E7" w14:textId="77777777" w:rsidTr="005E1C52">
        <w:trPr>
          <w:trHeight w:val="309"/>
        </w:trPr>
        <w:tc>
          <w:tcPr>
            <w:tcW w:w="0" w:type="auto"/>
            <w:noWrap/>
            <w:vAlign w:val="bottom"/>
          </w:tcPr>
          <w:p w14:paraId="182E0B09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7061-9400</w:t>
            </w:r>
          </w:p>
        </w:tc>
        <w:tc>
          <w:tcPr>
            <w:tcW w:w="0" w:type="auto"/>
            <w:vAlign w:val="bottom"/>
          </w:tcPr>
          <w:p w14:paraId="396A09A6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Student and School Assessment</w:t>
            </w:r>
          </w:p>
        </w:tc>
        <w:tc>
          <w:tcPr>
            <w:tcW w:w="3019" w:type="dxa"/>
            <w:noWrap/>
            <w:vAlign w:val="bottom"/>
          </w:tcPr>
          <w:p w14:paraId="3400F3AE" w14:textId="1917A640" w:rsidR="00A34507" w:rsidRPr="00210206" w:rsidRDefault="00A34507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9574DD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41,</w:t>
            </w:r>
            <w:r w:rsidR="00573A75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439,132</w:t>
            </w:r>
          </w:p>
        </w:tc>
      </w:tr>
      <w:tr w:rsidR="00A34507" w:rsidRPr="00210206" w14:paraId="48AF5993" w14:textId="77777777" w:rsidTr="005E1C52">
        <w:trPr>
          <w:trHeight w:val="309"/>
        </w:trPr>
        <w:tc>
          <w:tcPr>
            <w:tcW w:w="0" w:type="auto"/>
            <w:noWrap/>
            <w:vAlign w:val="bottom"/>
          </w:tcPr>
          <w:p w14:paraId="1480E8A8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7061-9401</w:t>
            </w:r>
          </w:p>
        </w:tc>
        <w:tc>
          <w:tcPr>
            <w:tcW w:w="0" w:type="auto"/>
            <w:vAlign w:val="bottom"/>
          </w:tcPr>
          <w:p w14:paraId="306A304D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Assessment Consortium</w:t>
            </w:r>
          </w:p>
        </w:tc>
        <w:tc>
          <w:tcPr>
            <w:tcW w:w="3019" w:type="dxa"/>
            <w:noWrap/>
            <w:vAlign w:val="bottom"/>
          </w:tcPr>
          <w:p w14:paraId="74CBC772" w14:textId="678116F9" w:rsidR="00A34507" w:rsidRPr="00210206" w:rsidRDefault="00A34507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9574DD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55</w:t>
            </w: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0,000</w:t>
            </w:r>
          </w:p>
        </w:tc>
      </w:tr>
      <w:tr w:rsidR="00A34507" w:rsidRPr="00210206" w14:paraId="2FBD23CC" w14:textId="77777777" w:rsidTr="005E1C52">
        <w:trPr>
          <w:trHeight w:val="309"/>
        </w:trPr>
        <w:tc>
          <w:tcPr>
            <w:tcW w:w="0" w:type="auto"/>
            <w:noWrap/>
            <w:vAlign w:val="bottom"/>
          </w:tcPr>
          <w:p w14:paraId="2D24B571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7061-9408</w:t>
            </w:r>
          </w:p>
        </w:tc>
        <w:tc>
          <w:tcPr>
            <w:tcW w:w="0" w:type="auto"/>
            <w:vAlign w:val="bottom"/>
          </w:tcPr>
          <w:p w14:paraId="74518C0F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Targeted Intervention in Underperforming Schools</w:t>
            </w:r>
          </w:p>
        </w:tc>
        <w:tc>
          <w:tcPr>
            <w:tcW w:w="3019" w:type="dxa"/>
            <w:noWrap/>
            <w:vAlign w:val="bottom"/>
          </w:tcPr>
          <w:p w14:paraId="77771DBF" w14:textId="490266AC" w:rsidR="00A34507" w:rsidRPr="00210206" w:rsidRDefault="00A34507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9574DD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16,</w:t>
            </w:r>
            <w:r w:rsidR="00573A75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403</w:t>
            </w:r>
            <w:r w:rsidR="000F6945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,545</w:t>
            </w:r>
          </w:p>
        </w:tc>
      </w:tr>
      <w:tr w:rsidR="00A34507" w:rsidRPr="00210206" w14:paraId="2795ED54" w14:textId="77777777" w:rsidTr="005E1C52">
        <w:trPr>
          <w:trHeight w:val="309"/>
        </w:trPr>
        <w:tc>
          <w:tcPr>
            <w:tcW w:w="0" w:type="auto"/>
            <w:noWrap/>
            <w:vAlign w:val="bottom"/>
          </w:tcPr>
          <w:p w14:paraId="53FB8A27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7061-9607</w:t>
            </w:r>
          </w:p>
        </w:tc>
        <w:tc>
          <w:tcPr>
            <w:tcW w:w="0" w:type="auto"/>
            <w:vAlign w:val="bottom"/>
          </w:tcPr>
          <w:p w14:paraId="73EFE803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Recovery High Schools</w:t>
            </w:r>
          </w:p>
        </w:tc>
        <w:tc>
          <w:tcPr>
            <w:tcW w:w="3019" w:type="dxa"/>
            <w:noWrap/>
            <w:vAlign w:val="bottom"/>
          </w:tcPr>
          <w:p w14:paraId="55A49FDE" w14:textId="0557D76B" w:rsidR="00A34507" w:rsidRPr="00210206" w:rsidRDefault="00A34507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5ADEB03B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2</w:t>
            </w: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,</w:t>
            </w:r>
            <w:r w:rsidR="000F6945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919,704</w:t>
            </w:r>
          </w:p>
        </w:tc>
      </w:tr>
      <w:tr w:rsidR="00A34507" w:rsidRPr="00210206" w14:paraId="7CCF9D0C" w14:textId="77777777" w:rsidTr="005E1C52">
        <w:trPr>
          <w:trHeight w:val="309"/>
        </w:trPr>
        <w:tc>
          <w:tcPr>
            <w:tcW w:w="0" w:type="auto"/>
            <w:noWrap/>
            <w:vAlign w:val="bottom"/>
          </w:tcPr>
          <w:p w14:paraId="3DBE75A6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7061-9611</w:t>
            </w:r>
          </w:p>
        </w:tc>
        <w:tc>
          <w:tcPr>
            <w:tcW w:w="0" w:type="auto"/>
            <w:vAlign w:val="bottom"/>
          </w:tcPr>
          <w:p w14:paraId="4EB43BBE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After-School and Out-of-School Grants</w:t>
            </w:r>
          </w:p>
        </w:tc>
        <w:tc>
          <w:tcPr>
            <w:tcW w:w="3019" w:type="dxa"/>
            <w:noWrap/>
            <w:vAlign w:val="bottom"/>
          </w:tcPr>
          <w:p w14:paraId="7364CB13" w14:textId="07F129A8" w:rsidR="00A34507" w:rsidRPr="00210206" w:rsidRDefault="00A34507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0F6945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8,622,449</w:t>
            </w:r>
          </w:p>
        </w:tc>
      </w:tr>
      <w:tr w:rsidR="00A34507" w:rsidRPr="00210206" w14:paraId="4BEC9A30" w14:textId="77777777" w:rsidTr="005E1C52">
        <w:trPr>
          <w:trHeight w:val="309"/>
        </w:trPr>
        <w:tc>
          <w:tcPr>
            <w:tcW w:w="0" w:type="auto"/>
            <w:noWrap/>
            <w:vAlign w:val="bottom"/>
          </w:tcPr>
          <w:p w14:paraId="43C8CD05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7061-9612</w:t>
            </w:r>
          </w:p>
        </w:tc>
        <w:tc>
          <w:tcPr>
            <w:tcW w:w="0" w:type="auto"/>
            <w:vAlign w:val="bottom"/>
          </w:tcPr>
          <w:p w14:paraId="096E15CE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Safe and Supportive Schools Grant</w:t>
            </w:r>
          </w:p>
        </w:tc>
        <w:tc>
          <w:tcPr>
            <w:tcW w:w="3019" w:type="dxa"/>
            <w:noWrap/>
            <w:vAlign w:val="bottom"/>
          </w:tcPr>
          <w:p w14:paraId="5F474345" w14:textId="06C48B8C" w:rsidR="00A34507" w:rsidRPr="00210206" w:rsidRDefault="00A34507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EC1762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661,461</w:t>
            </w:r>
          </w:p>
        </w:tc>
      </w:tr>
      <w:tr w:rsidR="00A34507" w:rsidRPr="00210206" w14:paraId="496AE124" w14:textId="77777777" w:rsidTr="005E1C52">
        <w:trPr>
          <w:trHeight w:val="309"/>
        </w:trPr>
        <w:tc>
          <w:tcPr>
            <w:tcW w:w="0" w:type="auto"/>
            <w:noWrap/>
            <w:vAlign w:val="bottom"/>
          </w:tcPr>
          <w:p w14:paraId="4EE40166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7061-9619</w:t>
            </w:r>
          </w:p>
        </w:tc>
        <w:tc>
          <w:tcPr>
            <w:tcW w:w="0" w:type="auto"/>
            <w:vAlign w:val="bottom"/>
          </w:tcPr>
          <w:p w14:paraId="1C16775B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Franklin Institute of Boston</w:t>
            </w:r>
          </w:p>
        </w:tc>
        <w:tc>
          <w:tcPr>
            <w:tcW w:w="3019" w:type="dxa"/>
            <w:noWrap/>
            <w:vAlign w:val="bottom"/>
          </w:tcPr>
          <w:p w14:paraId="24ED949C" w14:textId="77777777" w:rsidR="00A34507" w:rsidRPr="00210206" w:rsidRDefault="00A34507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$1</w:t>
            </w:r>
          </w:p>
        </w:tc>
      </w:tr>
      <w:tr w:rsidR="00A34507" w:rsidRPr="00210206" w14:paraId="50AB0400" w14:textId="77777777" w:rsidTr="005E1C52">
        <w:trPr>
          <w:trHeight w:val="309"/>
        </w:trPr>
        <w:tc>
          <w:tcPr>
            <w:tcW w:w="0" w:type="auto"/>
            <w:noWrap/>
            <w:vAlign w:val="bottom"/>
          </w:tcPr>
          <w:p w14:paraId="244BEBF6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7061-9624</w:t>
            </w:r>
          </w:p>
        </w:tc>
        <w:tc>
          <w:tcPr>
            <w:tcW w:w="0" w:type="auto"/>
            <w:vAlign w:val="bottom"/>
          </w:tcPr>
          <w:p w14:paraId="0FA7F398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WPI Schools of Excellence</w:t>
            </w:r>
          </w:p>
        </w:tc>
        <w:tc>
          <w:tcPr>
            <w:tcW w:w="3019" w:type="dxa"/>
            <w:noWrap/>
            <w:vAlign w:val="bottom"/>
          </w:tcPr>
          <w:p w14:paraId="3938BCAD" w14:textId="1844A5E7" w:rsidR="00A34507" w:rsidRPr="00210206" w:rsidRDefault="00A34507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B77605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2,0</w:t>
            </w: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00,000</w:t>
            </w:r>
          </w:p>
        </w:tc>
      </w:tr>
      <w:tr w:rsidR="00A34507" w:rsidRPr="00210206" w14:paraId="6B5E7C0F" w14:textId="77777777" w:rsidTr="005E1C52">
        <w:trPr>
          <w:trHeight w:val="309"/>
        </w:trPr>
        <w:tc>
          <w:tcPr>
            <w:tcW w:w="0" w:type="auto"/>
            <w:noWrap/>
            <w:vAlign w:val="bottom"/>
          </w:tcPr>
          <w:p w14:paraId="4BC554F5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7061-9626</w:t>
            </w:r>
          </w:p>
        </w:tc>
        <w:tc>
          <w:tcPr>
            <w:tcW w:w="0" w:type="auto"/>
            <w:vAlign w:val="bottom"/>
          </w:tcPr>
          <w:p w14:paraId="6C59167D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Youth-Build Grants</w:t>
            </w:r>
          </w:p>
        </w:tc>
        <w:tc>
          <w:tcPr>
            <w:tcW w:w="3019" w:type="dxa"/>
            <w:noWrap/>
            <w:vAlign w:val="bottom"/>
          </w:tcPr>
          <w:p w14:paraId="30C0B14C" w14:textId="7A2AF9FB" w:rsidR="00A34507" w:rsidRPr="00210206" w:rsidRDefault="00A34507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564FB115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3,0</w:t>
            </w: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00,000</w:t>
            </w:r>
          </w:p>
        </w:tc>
      </w:tr>
      <w:tr w:rsidR="00A34507" w:rsidRPr="00210206" w14:paraId="0602E886" w14:textId="77777777" w:rsidTr="005E1C52">
        <w:trPr>
          <w:trHeight w:val="309"/>
        </w:trPr>
        <w:tc>
          <w:tcPr>
            <w:tcW w:w="0" w:type="auto"/>
            <w:noWrap/>
            <w:vAlign w:val="bottom"/>
          </w:tcPr>
          <w:p w14:paraId="22CA4848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7061-9634</w:t>
            </w:r>
          </w:p>
        </w:tc>
        <w:tc>
          <w:tcPr>
            <w:tcW w:w="0" w:type="auto"/>
            <w:vAlign w:val="bottom"/>
          </w:tcPr>
          <w:p w14:paraId="4543BD4F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Mentoring Matching Grants</w:t>
            </w:r>
          </w:p>
        </w:tc>
        <w:tc>
          <w:tcPr>
            <w:tcW w:w="3019" w:type="dxa"/>
            <w:vAlign w:val="bottom"/>
          </w:tcPr>
          <w:p w14:paraId="52C260A8" w14:textId="135CAD79" w:rsidR="00A34507" w:rsidRPr="00210206" w:rsidRDefault="00A34507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133A43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1,</w:t>
            </w:r>
            <w:r w:rsidR="00EC1762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5</w:t>
            </w:r>
            <w:r w:rsidR="00133A43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0</w:t>
            </w: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0,000</w:t>
            </w:r>
          </w:p>
        </w:tc>
      </w:tr>
      <w:tr w:rsidR="0085495C" w:rsidRPr="00210206" w14:paraId="3B04A352" w14:textId="77777777" w:rsidTr="005E1C52">
        <w:trPr>
          <w:trHeight w:val="300"/>
        </w:trPr>
        <w:tc>
          <w:tcPr>
            <w:tcW w:w="0" w:type="auto"/>
            <w:noWrap/>
            <w:vAlign w:val="bottom"/>
          </w:tcPr>
          <w:p w14:paraId="59817677" w14:textId="2C65B6A2" w:rsidR="0085495C" w:rsidRPr="00210206" w:rsidRDefault="003A73B2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7061-9805</w:t>
            </w:r>
          </w:p>
        </w:tc>
        <w:tc>
          <w:tcPr>
            <w:tcW w:w="0" w:type="auto"/>
            <w:noWrap/>
            <w:vAlign w:val="bottom"/>
          </w:tcPr>
          <w:p w14:paraId="56AA8C2B" w14:textId="294DA42F" w:rsidR="0085495C" w:rsidRPr="00210206" w:rsidRDefault="003A73B2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Tomorrow’s Teachers Program</w:t>
            </w:r>
          </w:p>
        </w:tc>
        <w:tc>
          <w:tcPr>
            <w:tcW w:w="3019" w:type="dxa"/>
            <w:vAlign w:val="bottom"/>
          </w:tcPr>
          <w:p w14:paraId="67D03EC3" w14:textId="0DE807CE" w:rsidR="0085495C" w:rsidRPr="00210206" w:rsidRDefault="003A73B2" w:rsidP="41C6E7CD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8C29A7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2,500,000</w:t>
            </w:r>
          </w:p>
        </w:tc>
      </w:tr>
      <w:tr w:rsidR="00A34507" w:rsidRPr="00210206" w14:paraId="73669F10" w14:textId="77777777" w:rsidTr="005E1C52">
        <w:trPr>
          <w:trHeight w:val="300"/>
        </w:trPr>
        <w:tc>
          <w:tcPr>
            <w:tcW w:w="0" w:type="auto"/>
            <w:noWrap/>
            <w:vAlign w:val="bottom"/>
          </w:tcPr>
          <w:p w14:paraId="25560A06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7061-9813</w:t>
            </w:r>
          </w:p>
        </w:tc>
        <w:tc>
          <w:tcPr>
            <w:tcW w:w="0" w:type="auto"/>
            <w:noWrap/>
            <w:vAlign w:val="bottom"/>
          </w:tcPr>
          <w:p w14:paraId="70CB4F6F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Rural School Aid</w:t>
            </w:r>
          </w:p>
        </w:tc>
        <w:tc>
          <w:tcPr>
            <w:tcW w:w="3019" w:type="dxa"/>
            <w:vAlign w:val="bottom"/>
          </w:tcPr>
          <w:p w14:paraId="42B34B90" w14:textId="1BBEA11D" w:rsidR="00A34507" w:rsidRPr="00210206" w:rsidRDefault="00A34507" w:rsidP="41C6E7CD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374D5C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1</w:t>
            </w:r>
            <w:r w:rsidR="00EC1762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6</w:t>
            </w: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,</w:t>
            </w:r>
            <w:r w:rsidR="7D4CC310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0</w:t>
            </w: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00,000</w:t>
            </w:r>
          </w:p>
        </w:tc>
      </w:tr>
      <w:tr w:rsidR="00A34507" w:rsidRPr="00210206" w14:paraId="05A106F4" w14:textId="77777777" w:rsidTr="005E1C52">
        <w:trPr>
          <w:trHeight w:val="300"/>
        </w:trPr>
        <w:tc>
          <w:tcPr>
            <w:tcW w:w="0" w:type="auto"/>
            <w:noWrap/>
            <w:vAlign w:val="bottom"/>
          </w:tcPr>
          <w:p w14:paraId="42F11B27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bookmarkStart w:id="0" w:name="_Hlk184121482"/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7061-9814</w:t>
            </w:r>
          </w:p>
        </w:tc>
        <w:tc>
          <w:tcPr>
            <w:tcW w:w="0" w:type="auto"/>
            <w:noWrap/>
            <w:vAlign w:val="bottom"/>
          </w:tcPr>
          <w:p w14:paraId="36AB8833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Summer Learning Grants</w:t>
            </w:r>
          </w:p>
        </w:tc>
        <w:tc>
          <w:tcPr>
            <w:tcW w:w="3019" w:type="dxa"/>
            <w:vAlign w:val="bottom"/>
          </w:tcPr>
          <w:p w14:paraId="6D94EEFB" w14:textId="3D6AC0B7" w:rsidR="00A34507" w:rsidRPr="00210206" w:rsidRDefault="00A34507" w:rsidP="41C6E7CD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374D5C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3</w:t>
            </w:r>
            <w:r w:rsidR="6515FE45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,0</w:t>
            </w: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00,000</w:t>
            </w:r>
          </w:p>
        </w:tc>
      </w:tr>
      <w:bookmarkEnd w:id="0"/>
      <w:tr w:rsidR="003F43CE" w:rsidRPr="00210206" w14:paraId="740B4758" w14:textId="77777777" w:rsidTr="002F7F0C">
        <w:trPr>
          <w:trHeight w:val="300"/>
        </w:trPr>
        <w:tc>
          <w:tcPr>
            <w:tcW w:w="0" w:type="auto"/>
            <w:noWrap/>
            <w:vAlign w:val="bottom"/>
          </w:tcPr>
          <w:p w14:paraId="54122E2A" w14:textId="3CC95DAA" w:rsidR="003F43CE" w:rsidRPr="00210206" w:rsidRDefault="003F43CE" w:rsidP="002F7F0C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7061-9815</w:t>
            </w:r>
          </w:p>
        </w:tc>
        <w:tc>
          <w:tcPr>
            <w:tcW w:w="0" w:type="auto"/>
            <w:noWrap/>
            <w:vAlign w:val="bottom"/>
          </w:tcPr>
          <w:p w14:paraId="5881D926" w14:textId="74BE6619" w:rsidR="003F43CE" w:rsidRPr="00210206" w:rsidRDefault="003F43CE" w:rsidP="002F7F0C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Grants for Hate Crimes and Bias Prevention</w:t>
            </w:r>
          </w:p>
        </w:tc>
        <w:tc>
          <w:tcPr>
            <w:tcW w:w="3019" w:type="dxa"/>
            <w:vAlign w:val="bottom"/>
          </w:tcPr>
          <w:p w14:paraId="0874631F" w14:textId="065D927B" w:rsidR="003F43CE" w:rsidRPr="00210206" w:rsidRDefault="003F43CE" w:rsidP="002F7F0C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EC1762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1,025</w:t>
            </w: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,000</w:t>
            </w:r>
          </w:p>
        </w:tc>
      </w:tr>
      <w:tr w:rsidR="00A34507" w:rsidRPr="005E0EB8" w14:paraId="4253108F" w14:textId="77777777" w:rsidTr="005E1C52">
        <w:trPr>
          <w:trHeight w:val="300"/>
        </w:trPr>
        <w:tc>
          <w:tcPr>
            <w:tcW w:w="0" w:type="auto"/>
            <w:noWrap/>
            <w:vAlign w:val="bottom"/>
          </w:tcPr>
          <w:p w14:paraId="0D94642F" w14:textId="77777777" w:rsidR="00A34507" w:rsidRPr="005E0EB8" w:rsidRDefault="00A34507" w:rsidP="00A34507">
            <w:pPr>
              <w:spacing w:after="120" w:line="280" w:lineRule="atLeast"/>
              <w:rPr>
                <w:rFonts w:ascii="Avenir Book" w:hAnsi="Avenir Book" w:cs="Arial"/>
                <w:b/>
                <w:color w:val="404040" w:themeColor="text1" w:themeTint="BF"/>
                <w:sz w:val="21"/>
                <w:szCs w:val="21"/>
              </w:rPr>
            </w:pPr>
          </w:p>
          <w:p w14:paraId="10D412A1" w14:textId="298E57E2" w:rsidR="00A34507" w:rsidRPr="005E0EB8" w:rsidRDefault="00A23089" w:rsidP="00A34507">
            <w:pPr>
              <w:spacing w:after="120" w:line="280" w:lineRule="atLeast"/>
              <w:rPr>
                <w:rFonts w:ascii="Avenir Book" w:hAnsi="Avenir Book" w:cs="Arial"/>
                <w:b/>
                <w:color w:val="404040" w:themeColor="text1" w:themeTint="BF"/>
                <w:sz w:val="21"/>
                <w:szCs w:val="21"/>
              </w:rPr>
            </w:pPr>
            <w:r>
              <w:rPr>
                <w:rFonts w:ascii="Avenir Book" w:hAnsi="Avenir Book" w:cs="Arial"/>
                <w:b/>
                <w:color w:val="404040" w:themeColor="text1" w:themeTint="BF"/>
                <w:sz w:val="21"/>
                <w:szCs w:val="21"/>
              </w:rPr>
              <w:t>Account Number</w:t>
            </w:r>
          </w:p>
        </w:tc>
        <w:tc>
          <w:tcPr>
            <w:tcW w:w="0" w:type="auto"/>
            <w:noWrap/>
            <w:vAlign w:val="bottom"/>
          </w:tcPr>
          <w:p w14:paraId="32DB5CC4" w14:textId="09A71D39" w:rsidR="00A34507" w:rsidRPr="005E0EB8" w:rsidRDefault="00A23089" w:rsidP="005E0EB8">
            <w:pPr>
              <w:spacing w:after="120" w:line="280" w:lineRule="atLeast"/>
              <w:jc w:val="center"/>
              <w:rPr>
                <w:rFonts w:ascii="Avenir Book" w:hAnsi="Avenir Book" w:cs="Arial"/>
                <w:b/>
                <w:color w:val="404040" w:themeColor="text1" w:themeTint="BF"/>
                <w:sz w:val="21"/>
                <w:szCs w:val="21"/>
              </w:rPr>
            </w:pPr>
            <w:r>
              <w:rPr>
                <w:rFonts w:ascii="Avenir Book" w:hAnsi="Avenir Book" w:cs="Arial"/>
                <w:b/>
                <w:color w:val="404040" w:themeColor="text1" w:themeTint="BF"/>
                <w:sz w:val="21"/>
                <w:szCs w:val="21"/>
              </w:rPr>
              <w:t>Description</w:t>
            </w:r>
          </w:p>
        </w:tc>
        <w:tc>
          <w:tcPr>
            <w:tcW w:w="3019" w:type="dxa"/>
            <w:vAlign w:val="bottom"/>
          </w:tcPr>
          <w:p w14:paraId="2482A079" w14:textId="00C52F80" w:rsidR="00A34507" w:rsidRPr="005E0EB8" w:rsidRDefault="00A23089" w:rsidP="00A34507">
            <w:pPr>
              <w:spacing w:after="120" w:line="280" w:lineRule="atLeast"/>
              <w:jc w:val="right"/>
              <w:rPr>
                <w:rFonts w:ascii="Avenir Book" w:hAnsi="Avenir Book" w:cs="Arial"/>
                <w:b/>
                <w:color w:val="404040" w:themeColor="text1" w:themeTint="BF"/>
                <w:sz w:val="21"/>
                <w:szCs w:val="21"/>
              </w:rPr>
            </w:pPr>
            <w:r>
              <w:rPr>
                <w:rFonts w:ascii="Avenir Book" w:hAnsi="Avenir Book" w:cs="Arial"/>
                <w:b/>
                <w:color w:val="404040" w:themeColor="text1" w:themeTint="BF"/>
                <w:sz w:val="21"/>
                <w:szCs w:val="21"/>
              </w:rPr>
              <w:t>Total Amount</w:t>
            </w:r>
          </w:p>
        </w:tc>
      </w:tr>
      <w:tr w:rsidR="00A34507" w:rsidRPr="00210206" w14:paraId="539EE2E5" w14:textId="77777777" w:rsidTr="005E1C52">
        <w:trPr>
          <w:trHeight w:val="300"/>
        </w:trPr>
        <w:tc>
          <w:tcPr>
            <w:tcW w:w="0" w:type="auto"/>
            <w:noWrap/>
            <w:vAlign w:val="bottom"/>
          </w:tcPr>
          <w:p w14:paraId="07AF062F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7061-9601</w:t>
            </w:r>
          </w:p>
        </w:tc>
        <w:tc>
          <w:tcPr>
            <w:tcW w:w="0" w:type="auto"/>
            <w:noWrap/>
            <w:vAlign w:val="bottom"/>
          </w:tcPr>
          <w:p w14:paraId="608CF072" w14:textId="77777777" w:rsidR="00A34507" w:rsidRPr="00210206" w:rsidRDefault="00A34507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Teacher Certification Retained Revenue</w:t>
            </w:r>
          </w:p>
        </w:tc>
        <w:tc>
          <w:tcPr>
            <w:tcW w:w="3019" w:type="dxa"/>
            <w:vAlign w:val="bottom"/>
          </w:tcPr>
          <w:p w14:paraId="19F1282C" w14:textId="1C0D7FCC" w:rsidR="00A34507" w:rsidRPr="00210206" w:rsidRDefault="00A34507" w:rsidP="00A34507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133A43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2,</w:t>
            </w:r>
            <w:r w:rsidR="000F6945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612,438</w:t>
            </w:r>
          </w:p>
        </w:tc>
      </w:tr>
      <w:tr w:rsidR="00D46DB6" w:rsidRPr="00A23089" w14:paraId="5AD1C79C" w14:textId="77777777" w:rsidTr="005E1C52">
        <w:trPr>
          <w:trHeight w:val="300"/>
        </w:trPr>
        <w:tc>
          <w:tcPr>
            <w:tcW w:w="0" w:type="auto"/>
            <w:noWrap/>
            <w:vAlign w:val="bottom"/>
          </w:tcPr>
          <w:p w14:paraId="6EDA66CF" w14:textId="68AC8BDD" w:rsidR="00D46DB6" w:rsidRPr="00A23089" w:rsidRDefault="00D46DB6" w:rsidP="41C6E7CD">
            <w:pPr>
              <w:spacing w:after="120"/>
              <w:rPr>
                <w:rFonts w:ascii="Avenir Book" w:hAnsi="Avenir Book" w:cs="Arial"/>
                <w:b/>
                <w:bCs/>
                <w:color w:val="404040" w:themeColor="text1" w:themeTint="BF"/>
                <w:sz w:val="21"/>
                <w:szCs w:val="21"/>
              </w:rPr>
            </w:pPr>
          </w:p>
          <w:p w14:paraId="77BBEC86" w14:textId="5ADA47D7" w:rsidR="00D46DB6" w:rsidRPr="00A23089" w:rsidRDefault="13A1312B" w:rsidP="41C6E7CD">
            <w:pPr>
              <w:spacing w:after="120"/>
              <w:rPr>
                <w:rFonts w:ascii="Avenir Book" w:hAnsi="Avenir Book" w:cs="Arial"/>
                <w:b/>
                <w:bCs/>
                <w:color w:val="404040" w:themeColor="text1" w:themeTint="BF"/>
                <w:sz w:val="21"/>
                <w:szCs w:val="21"/>
              </w:rPr>
            </w:pPr>
            <w:r w:rsidRPr="00A23089">
              <w:rPr>
                <w:rFonts w:ascii="Avenir Book" w:hAnsi="Avenir Book" w:cs="Arial"/>
                <w:b/>
                <w:bCs/>
                <w:color w:val="404040" w:themeColor="text1" w:themeTint="BF"/>
                <w:sz w:val="21"/>
                <w:szCs w:val="21"/>
              </w:rPr>
              <w:t>Trust Funding</w:t>
            </w:r>
            <w:r w:rsidR="00A23089" w:rsidRPr="00A23089">
              <w:rPr>
                <w:rFonts w:ascii="Avenir Book" w:hAnsi="Avenir Book" w:cs="Arial"/>
                <w:b/>
                <w:bCs/>
                <w:color w:val="404040" w:themeColor="text1" w:themeTint="BF"/>
                <w:sz w:val="21"/>
                <w:szCs w:val="21"/>
              </w:rPr>
              <w:t xml:space="preserve"> Accounts</w:t>
            </w:r>
          </w:p>
        </w:tc>
        <w:tc>
          <w:tcPr>
            <w:tcW w:w="0" w:type="auto"/>
            <w:noWrap/>
            <w:vAlign w:val="bottom"/>
          </w:tcPr>
          <w:p w14:paraId="7F6DBF6C" w14:textId="00823234" w:rsidR="00D46DB6" w:rsidRPr="00A23089" w:rsidRDefault="00A23089" w:rsidP="00A34507">
            <w:pPr>
              <w:spacing w:after="120" w:line="280" w:lineRule="atLeast"/>
              <w:rPr>
                <w:rFonts w:ascii="Avenir Book" w:hAnsi="Avenir Book" w:cs="Arial"/>
                <w:b/>
                <w:bCs/>
                <w:color w:val="404040" w:themeColor="text1" w:themeTint="BF"/>
                <w:sz w:val="21"/>
                <w:szCs w:val="21"/>
              </w:rPr>
            </w:pPr>
            <w:r w:rsidRPr="00A23089">
              <w:rPr>
                <w:rFonts w:ascii="Avenir Book" w:hAnsi="Avenir Book" w:cs="Arial"/>
                <w:b/>
                <w:bCs/>
                <w:color w:val="404040" w:themeColor="text1" w:themeTint="BF"/>
                <w:sz w:val="21"/>
                <w:szCs w:val="21"/>
              </w:rPr>
              <w:t>Description</w:t>
            </w:r>
          </w:p>
        </w:tc>
        <w:tc>
          <w:tcPr>
            <w:tcW w:w="3019" w:type="dxa"/>
            <w:vAlign w:val="bottom"/>
          </w:tcPr>
          <w:p w14:paraId="30557E0F" w14:textId="31032082" w:rsidR="00C65763" w:rsidRPr="00A23089" w:rsidRDefault="00A23089">
            <w:pPr>
              <w:spacing w:after="120" w:line="280" w:lineRule="atLeast"/>
              <w:jc w:val="right"/>
              <w:rPr>
                <w:rFonts w:ascii="Avenir Book" w:hAnsi="Avenir Book" w:cs="Arial"/>
                <w:b/>
                <w:bCs/>
                <w:color w:val="404040" w:themeColor="text1" w:themeTint="BF"/>
                <w:sz w:val="21"/>
                <w:szCs w:val="21"/>
              </w:rPr>
            </w:pPr>
            <w:r w:rsidRPr="00A23089">
              <w:rPr>
                <w:rFonts w:ascii="Avenir Book" w:hAnsi="Avenir Book" w:cs="Arial"/>
                <w:b/>
                <w:bCs/>
                <w:color w:val="404040" w:themeColor="text1" w:themeTint="BF"/>
                <w:sz w:val="21"/>
                <w:szCs w:val="21"/>
              </w:rPr>
              <w:t>Total Amount</w:t>
            </w:r>
          </w:p>
        </w:tc>
      </w:tr>
      <w:tr w:rsidR="00C76C71" w:rsidRPr="00210206" w14:paraId="161546E2" w14:textId="77777777" w:rsidTr="005E1C52">
        <w:trPr>
          <w:trHeight w:val="300"/>
        </w:trPr>
        <w:tc>
          <w:tcPr>
            <w:tcW w:w="0" w:type="auto"/>
            <w:noWrap/>
            <w:vAlign w:val="bottom"/>
          </w:tcPr>
          <w:p w14:paraId="49DCF656" w14:textId="386F0DFE" w:rsidR="00C76C71" w:rsidRPr="00210206" w:rsidRDefault="00C76C71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1595-0035</w:t>
            </w:r>
          </w:p>
        </w:tc>
        <w:tc>
          <w:tcPr>
            <w:tcW w:w="0" w:type="auto"/>
            <w:noWrap/>
            <w:vAlign w:val="bottom"/>
          </w:tcPr>
          <w:p w14:paraId="3CE31E27" w14:textId="3272EF9B" w:rsidR="00C76C71" w:rsidRPr="00210206" w:rsidRDefault="00CB2275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Twenty-First Century Education Trust Fund</w:t>
            </w:r>
          </w:p>
        </w:tc>
        <w:tc>
          <w:tcPr>
            <w:tcW w:w="3019" w:type="dxa"/>
            <w:vAlign w:val="bottom"/>
          </w:tcPr>
          <w:p w14:paraId="7008A0FF" w14:textId="0574D1E3" w:rsidR="00C76C71" w:rsidRPr="00210206" w:rsidRDefault="00CB2275" w:rsidP="00C65763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457D1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1</w:t>
            </w:r>
            <w:r w:rsidR="000C4C11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,000,000</w:t>
            </w:r>
          </w:p>
        </w:tc>
      </w:tr>
      <w:tr w:rsidR="00C65763" w:rsidRPr="00210206" w14:paraId="18F76D2B" w14:textId="77777777" w:rsidTr="005E1C52">
        <w:trPr>
          <w:trHeight w:val="300"/>
        </w:trPr>
        <w:tc>
          <w:tcPr>
            <w:tcW w:w="0" w:type="auto"/>
            <w:noWrap/>
            <w:vAlign w:val="bottom"/>
          </w:tcPr>
          <w:p w14:paraId="26D0F960" w14:textId="3A621B49" w:rsidR="00C65763" w:rsidRPr="00210206" w:rsidRDefault="00C65763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1595-0115</w:t>
            </w:r>
          </w:p>
        </w:tc>
        <w:tc>
          <w:tcPr>
            <w:tcW w:w="0" w:type="auto"/>
            <w:noWrap/>
            <w:vAlign w:val="bottom"/>
          </w:tcPr>
          <w:p w14:paraId="39FB9325" w14:textId="0BD4850D" w:rsidR="00C65763" w:rsidRPr="00210206" w:rsidRDefault="00C65763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Civics Project Trust Fund</w:t>
            </w:r>
          </w:p>
        </w:tc>
        <w:tc>
          <w:tcPr>
            <w:tcW w:w="3019" w:type="dxa"/>
            <w:vAlign w:val="bottom"/>
          </w:tcPr>
          <w:p w14:paraId="0348BFEC" w14:textId="3CB26F9D" w:rsidR="00C65763" w:rsidRPr="00210206" w:rsidRDefault="00C65763" w:rsidP="00C65763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0C4C11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2,</w:t>
            </w:r>
            <w:r w:rsidR="003946CF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5</w:t>
            </w: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00,000</w:t>
            </w:r>
          </w:p>
        </w:tc>
      </w:tr>
      <w:tr w:rsidR="00C76C71" w:rsidRPr="00210206" w14:paraId="16C78778" w14:textId="77777777" w:rsidTr="005E1C52">
        <w:trPr>
          <w:trHeight w:val="300"/>
        </w:trPr>
        <w:tc>
          <w:tcPr>
            <w:tcW w:w="0" w:type="auto"/>
            <w:noWrap/>
            <w:vAlign w:val="bottom"/>
          </w:tcPr>
          <w:p w14:paraId="6B6E8116" w14:textId="42B9848F" w:rsidR="00C76C71" w:rsidRPr="00210206" w:rsidRDefault="000C4C11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1595-0116</w:t>
            </w:r>
          </w:p>
        </w:tc>
        <w:tc>
          <w:tcPr>
            <w:tcW w:w="0" w:type="auto"/>
            <w:noWrap/>
            <w:vAlign w:val="bottom"/>
          </w:tcPr>
          <w:p w14:paraId="095B20A8" w14:textId="379EA1A6" w:rsidR="00C76C71" w:rsidRPr="00210206" w:rsidRDefault="000C4C11" w:rsidP="00A34507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Genocide Education Trust Fund</w:t>
            </w:r>
          </w:p>
        </w:tc>
        <w:tc>
          <w:tcPr>
            <w:tcW w:w="3019" w:type="dxa"/>
            <w:vAlign w:val="bottom"/>
          </w:tcPr>
          <w:p w14:paraId="080083A8" w14:textId="5EDD1FCA" w:rsidR="00C76C71" w:rsidRPr="00210206" w:rsidRDefault="000C4C11" w:rsidP="00C65763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457D1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3</w:t>
            </w:r>
            <w:r w:rsidR="003946CF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,0</w:t>
            </w: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00,000</w:t>
            </w:r>
          </w:p>
        </w:tc>
      </w:tr>
      <w:tr w:rsidR="005E1C52" w:rsidRPr="00210206" w14:paraId="4C0D6286" w14:textId="77777777" w:rsidTr="005E1C52">
        <w:trPr>
          <w:trHeight w:val="300"/>
        </w:trPr>
        <w:tc>
          <w:tcPr>
            <w:tcW w:w="0" w:type="auto"/>
            <w:noWrap/>
            <w:vAlign w:val="bottom"/>
          </w:tcPr>
          <w:p w14:paraId="5F5B1F3E" w14:textId="7A32685B" w:rsidR="005E1C52" w:rsidRPr="00210206" w:rsidRDefault="00950FE3" w:rsidP="005E1C52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1596-2422</w:t>
            </w:r>
          </w:p>
        </w:tc>
        <w:tc>
          <w:tcPr>
            <w:tcW w:w="0" w:type="auto"/>
            <w:noWrap/>
            <w:vAlign w:val="bottom"/>
          </w:tcPr>
          <w:p w14:paraId="45CA6F28" w14:textId="0B86E05F" w:rsidR="005E1C52" w:rsidRPr="00210206" w:rsidRDefault="009B34C6" w:rsidP="005E1C52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Universal School Meals</w:t>
            </w:r>
          </w:p>
        </w:tc>
        <w:tc>
          <w:tcPr>
            <w:tcW w:w="3019" w:type="dxa"/>
            <w:vAlign w:val="bottom"/>
          </w:tcPr>
          <w:p w14:paraId="02171F03" w14:textId="400FDE3C" w:rsidR="005E1C52" w:rsidRPr="00210206" w:rsidRDefault="005E1C52" w:rsidP="005E1C52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8347B1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170</w:t>
            </w: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,000,000</w:t>
            </w:r>
          </w:p>
        </w:tc>
      </w:tr>
      <w:tr w:rsidR="005E1C52" w:rsidRPr="00210206" w14:paraId="23904848" w14:textId="77777777" w:rsidTr="005E1C52">
        <w:trPr>
          <w:trHeight w:val="300"/>
        </w:trPr>
        <w:tc>
          <w:tcPr>
            <w:tcW w:w="0" w:type="auto"/>
            <w:noWrap/>
            <w:vAlign w:val="bottom"/>
          </w:tcPr>
          <w:p w14:paraId="6C0689E8" w14:textId="4921CD28" w:rsidR="005E1C52" w:rsidRPr="00210206" w:rsidRDefault="00950FE3" w:rsidP="002F7F0C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1596-2424</w:t>
            </w:r>
          </w:p>
        </w:tc>
        <w:tc>
          <w:tcPr>
            <w:tcW w:w="0" w:type="auto"/>
            <w:noWrap/>
            <w:vAlign w:val="bottom"/>
          </w:tcPr>
          <w:p w14:paraId="51E57002" w14:textId="4C3A4C08" w:rsidR="005E1C52" w:rsidRPr="00210206" w:rsidRDefault="009B34C6" w:rsidP="002F7F0C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Green School Works</w:t>
            </w:r>
          </w:p>
        </w:tc>
        <w:tc>
          <w:tcPr>
            <w:tcW w:w="3019" w:type="dxa"/>
            <w:vAlign w:val="bottom"/>
          </w:tcPr>
          <w:p w14:paraId="6A06D7C3" w14:textId="57ACAD1D" w:rsidR="005E1C52" w:rsidRPr="00210206" w:rsidRDefault="005E1C52" w:rsidP="002F7F0C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</w:t>
            </w:r>
            <w:r w:rsidR="008347B1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1</w:t>
            </w:r>
            <w:r w:rsidR="009B34C6"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0</w:t>
            </w:r>
            <w:r w:rsidRPr="00210206"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,000,000</w:t>
            </w:r>
          </w:p>
        </w:tc>
      </w:tr>
      <w:tr w:rsidR="00212AA0" w:rsidRPr="00210206" w14:paraId="28CE0785" w14:textId="77777777" w:rsidTr="005E1C52">
        <w:trPr>
          <w:trHeight w:val="300"/>
        </w:trPr>
        <w:tc>
          <w:tcPr>
            <w:tcW w:w="0" w:type="auto"/>
            <w:noWrap/>
            <w:vAlign w:val="bottom"/>
          </w:tcPr>
          <w:p w14:paraId="23C1ECA5" w14:textId="65F0FEB2" w:rsidR="00212AA0" w:rsidRPr="00210206" w:rsidRDefault="00212AA0" w:rsidP="002F7F0C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1596-2436</w:t>
            </w:r>
          </w:p>
        </w:tc>
        <w:tc>
          <w:tcPr>
            <w:tcW w:w="0" w:type="auto"/>
            <w:noWrap/>
            <w:vAlign w:val="bottom"/>
          </w:tcPr>
          <w:p w14:paraId="61A03ACC" w14:textId="57851AB1" w:rsidR="00212AA0" w:rsidRPr="00210206" w:rsidRDefault="00212AA0" w:rsidP="002F7F0C">
            <w:pPr>
              <w:spacing w:after="120" w:line="280" w:lineRule="atLeas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Mental Health Systems and Wraparounds</w:t>
            </w:r>
          </w:p>
        </w:tc>
        <w:tc>
          <w:tcPr>
            <w:tcW w:w="3019" w:type="dxa"/>
            <w:vAlign w:val="bottom"/>
          </w:tcPr>
          <w:p w14:paraId="5AFCA18A" w14:textId="3C884382" w:rsidR="00212AA0" w:rsidRPr="00210206" w:rsidRDefault="001E2AF0" w:rsidP="002F7F0C">
            <w:pPr>
              <w:spacing w:after="120" w:line="280" w:lineRule="atLeast"/>
              <w:jc w:val="right"/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</w:pPr>
            <w:r>
              <w:rPr>
                <w:rFonts w:ascii="Avenir Book" w:hAnsi="Avenir Book" w:cs="Arial"/>
                <w:color w:val="404040" w:themeColor="text1" w:themeTint="BF"/>
                <w:sz w:val="21"/>
                <w:szCs w:val="21"/>
              </w:rPr>
              <w:t>$5,000,000</w:t>
            </w:r>
          </w:p>
        </w:tc>
      </w:tr>
      <w:tr w:rsidR="008347B1" w:rsidRPr="00210206" w14:paraId="4BF3CA06" w14:textId="77777777" w:rsidTr="005E1C52">
        <w:trPr>
          <w:trHeight w:val="300"/>
        </w:trPr>
        <w:tc>
          <w:tcPr>
            <w:tcW w:w="0" w:type="auto"/>
            <w:tcBorders>
              <w:bottom w:val="single" w:sz="12" w:space="0" w:color="auto"/>
            </w:tcBorders>
            <w:noWrap/>
            <w:vAlign w:val="bottom"/>
          </w:tcPr>
          <w:p w14:paraId="42B6F094" w14:textId="7A16A655" w:rsidR="008347B1" w:rsidRPr="001E2AF0" w:rsidRDefault="001E2AF0" w:rsidP="005E1C52">
            <w:pPr>
              <w:spacing w:after="120" w:line="240" w:lineRule="auto"/>
              <w:rPr>
                <w:rFonts w:ascii="Avenir Book" w:hAnsi="Avenir Book" w:cs="Arial"/>
                <w:bCs/>
                <w:color w:val="404040" w:themeColor="text1" w:themeTint="BF"/>
                <w:sz w:val="21"/>
                <w:szCs w:val="21"/>
              </w:rPr>
            </w:pPr>
            <w:r w:rsidRPr="001E2AF0">
              <w:rPr>
                <w:rFonts w:ascii="Avenir Book" w:hAnsi="Avenir Book" w:cs="Arial"/>
                <w:bCs/>
                <w:color w:val="404040" w:themeColor="text1" w:themeTint="BF"/>
                <w:sz w:val="21"/>
                <w:szCs w:val="21"/>
              </w:rPr>
              <w:t>1596-2438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noWrap/>
            <w:vAlign w:val="bottom"/>
          </w:tcPr>
          <w:p w14:paraId="7F382385" w14:textId="2D952A32" w:rsidR="008347B1" w:rsidRPr="001E2AF0" w:rsidRDefault="001E2AF0" w:rsidP="005E1C52">
            <w:pPr>
              <w:spacing w:after="120" w:line="240" w:lineRule="auto"/>
              <w:rPr>
                <w:rFonts w:ascii="Avenir Book" w:hAnsi="Avenir Book" w:cs="Arial"/>
                <w:bCs/>
                <w:color w:val="404040" w:themeColor="text1" w:themeTint="BF"/>
                <w:sz w:val="21"/>
                <w:szCs w:val="21"/>
              </w:rPr>
            </w:pPr>
            <w:r>
              <w:rPr>
                <w:rFonts w:ascii="Avenir Book" w:hAnsi="Avenir Book" w:cs="Arial"/>
                <w:bCs/>
                <w:color w:val="404040" w:themeColor="text1" w:themeTint="BF"/>
                <w:sz w:val="21"/>
                <w:szCs w:val="21"/>
              </w:rPr>
              <w:t>Minimum Pupil Aid</w:t>
            </w:r>
          </w:p>
        </w:tc>
        <w:tc>
          <w:tcPr>
            <w:tcW w:w="3019" w:type="dxa"/>
            <w:tcBorders>
              <w:bottom w:val="single" w:sz="12" w:space="0" w:color="auto"/>
            </w:tcBorders>
            <w:vAlign w:val="bottom"/>
          </w:tcPr>
          <w:p w14:paraId="27B7A9A4" w14:textId="3AD7C03A" w:rsidR="008347B1" w:rsidRPr="001E2AF0" w:rsidRDefault="001E2AF0" w:rsidP="005E1C52">
            <w:pPr>
              <w:spacing w:after="120" w:line="240" w:lineRule="auto"/>
              <w:jc w:val="right"/>
              <w:rPr>
                <w:rFonts w:ascii="Avenir Book" w:hAnsi="Avenir Book" w:cs="Arial"/>
                <w:bCs/>
                <w:color w:val="404040" w:themeColor="text1" w:themeTint="BF"/>
                <w:sz w:val="21"/>
                <w:szCs w:val="21"/>
              </w:rPr>
            </w:pPr>
            <w:r>
              <w:rPr>
                <w:rFonts w:ascii="Avenir Book" w:hAnsi="Avenir Book" w:cs="Arial"/>
                <w:bCs/>
                <w:color w:val="404040" w:themeColor="text1" w:themeTint="BF"/>
                <w:sz w:val="21"/>
                <w:szCs w:val="21"/>
              </w:rPr>
              <w:t>$</w:t>
            </w:r>
            <w:r w:rsidR="00144F2F">
              <w:rPr>
                <w:rFonts w:ascii="Avenir Book" w:hAnsi="Avenir Book" w:cs="Arial"/>
                <w:bCs/>
                <w:color w:val="404040" w:themeColor="text1" w:themeTint="BF"/>
                <w:sz w:val="21"/>
                <w:szCs w:val="21"/>
              </w:rPr>
              <w:t>37,000,000</w:t>
            </w:r>
          </w:p>
        </w:tc>
      </w:tr>
      <w:tr w:rsidR="005E1C52" w:rsidRPr="00210206" w14:paraId="5D2E37F9" w14:textId="77777777" w:rsidTr="005E1C52">
        <w:trPr>
          <w:trHeight w:val="300"/>
        </w:trPr>
        <w:tc>
          <w:tcPr>
            <w:tcW w:w="0" w:type="auto"/>
            <w:tcBorders>
              <w:bottom w:val="single" w:sz="12" w:space="0" w:color="auto"/>
            </w:tcBorders>
            <w:noWrap/>
            <w:vAlign w:val="bottom"/>
          </w:tcPr>
          <w:p w14:paraId="11734CE7" w14:textId="77777777" w:rsidR="005E1C52" w:rsidRPr="00210206" w:rsidRDefault="005E1C52" w:rsidP="005E1C52">
            <w:pPr>
              <w:spacing w:after="120" w:line="240" w:lineRule="auto"/>
              <w:rPr>
                <w:rFonts w:ascii="Avenir Book" w:hAnsi="Avenir Book" w:cs="Arial"/>
                <w:b/>
                <w:color w:val="404040" w:themeColor="text1" w:themeTint="BF"/>
                <w:sz w:val="21"/>
                <w:szCs w:val="21"/>
              </w:rPr>
            </w:pPr>
          </w:p>
          <w:p w14:paraId="0F59E801" w14:textId="76F39D2E" w:rsidR="005E1C52" w:rsidRPr="00210206" w:rsidRDefault="00226B36" w:rsidP="005E1C52">
            <w:pPr>
              <w:spacing w:after="120" w:line="240" w:lineRule="auto"/>
              <w:rPr>
                <w:rFonts w:ascii="Avenir Book" w:hAnsi="Avenir Book" w:cs="Arial"/>
                <w:b/>
                <w:color w:val="404040" w:themeColor="text1" w:themeTint="BF"/>
                <w:sz w:val="21"/>
                <w:szCs w:val="21"/>
              </w:rPr>
            </w:pPr>
            <w:r>
              <w:rPr>
                <w:rFonts w:ascii="Avenir Book" w:hAnsi="Avenir Book" w:cs="Arial"/>
                <w:b/>
                <w:color w:val="404040" w:themeColor="text1" w:themeTint="BF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noWrap/>
            <w:vAlign w:val="bottom"/>
          </w:tcPr>
          <w:p w14:paraId="072616AE" w14:textId="017C0225" w:rsidR="005E1C52" w:rsidRPr="00210206" w:rsidRDefault="00A23089" w:rsidP="005E1C52">
            <w:pPr>
              <w:spacing w:after="120" w:line="240" w:lineRule="auto"/>
              <w:rPr>
                <w:rFonts w:ascii="Avenir Book" w:hAnsi="Avenir Book" w:cs="Arial"/>
                <w:b/>
                <w:color w:val="404040" w:themeColor="text1" w:themeTint="BF"/>
                <w:sz w:val="21"/>
                <w:szCs w:val="21"/>
              </w:rPr>
            </w:pPr>
            <w:r>
              <w:rPr>
                <w:rFonts w:ascii="Avenir Book" w:hAnsi="Avenir Book" w:cs="Arial"/>
                <w:b/>
                <w:color w:val="404040" w:themeColor="text1" w:themeTint="BF"/>
                <w:sz w:val="21"/>
                <w:szCs w:val="21"/>
              </w:rPr>
              <w:t xml:space="preserve">BUDGET </w:t>
            </w:r>
            <w:r w:rsidR="005E1C52" w:rsidRPr="00210206">
              <w:rPr>
                <w:rFonts w:ascii="Avenir Book" w:hAnsi="Avenir Book" w:cs="Arial"/>
                <w:b/>
                <w:color w:val="404040" w:themeColor="text1" w:themeTint="BF"/>
                <w:sz w:val="21"/>
                <w:szCs w:val="21"/>
              </w:rPr>
              <w:t>TOTAL</w:t>
            </w:r>
          </w:p>
        </w:tc>
        <w:tc>
          <w:tcPr>
            <w:tcW w:w="3019" w:type="dxa"/>
            <w:tcBorders>
              <w:bottom w:val="single" w:sz="12" w:space="0" w:color="auto"/>
            </w:tcBorders>
            <w:vAlign w:val="bottom"/>
          </w:tcPr>
          <w:p w14:paraId="5B40BA0C" w14:textId="0EDAC99E" w:rsidR="005E1C52" w:rsidRPr="00210206" w:rsidRDefault="005E1C52" w:rsidP="005E1C52">
            <w:pPr>
              <w:spacing w:after="120" w:line="240" w:lineRule="auto"/>
              <w:jc w:val="right"/>
              <w:rPr>
                <w:rFonts w:ascii="Avenir Book" w:hAnsi="Avenir Book" w:cs="Arial"/>
                <w:b/>
                <w:bCs/>
                <w:color w:val="404040" w:themeColor="text1" w:themeTint="BF"/>
                <w:sz w:val="21"/>
                <w:szCs w:val="21"/>
              </w:rPr>
            </w:pPr>
            <w:r w:rsidRPr="00210206">
              <w:rPr>
                <w:rFonts w:ascii="Avenir Book" w:hAnsi="Avenir Book" w:cs="Arial"/>
                <w:b/>
                <w:bCs/>
                <w:color w:val="404040" w:themeColor="text1" w:themeTint="BF"/>
                <w:sz w:val="21"/>
                <w:szCs w:val="21"/>
              </w:rPr>
              <w:t>$</w:t>
            </w:r>
            <w:r w:rsidR="00144F2F">
              <w:rPr>
                <w:rFonts w:ascii="Avenir Book" w:hAnsi="Avenir Book" w:cs="Arial"/>
                <w:b/>
                <w:bCs/>
                <w:color w:val="404040" w:themeColor="text1" w:themeTint="BF"/>
                <w:sz w:val="21"/>
                <w:szCs w:val="21"/>
              </w:rPr>
              <w:t>8,</w:t>
            </w:r>
            <w:r w:rsidR="006C75E3">
              <w:rPr>
                <w:rFonts w:ascii="Avenir Book" w:hAnsi="Avenir Book" w:cs="Arial"/>
                <w:b/>
                <w:bCs/>
                <w:color w:val="404040" w:themeColor="text1" w:themeTint="BF"/>
                <w:sz w:val="21"/>
                <w:szCs w:val="21"/>
              </w:rPr>
              <w:t>256,953,737</w:t>
            </w:r>
          </w:p>
        </w:tc>
      </w:tr>
    </w:tbl>
    <w:p w14:paraId="51262E96" w14:textId="77777777" w:rsidR="00A34507" w:rsidRPr="007835CD" w:rsidRDefault="00A34507" w:rsidP="00A34507">
      <w:pPr>
        <w:spacing w:after="0" w:line="240" w:lineRule="auto"/>
        <w:rPr>
          <w:rFonts w:ascii="Arial" w:hAnsi="Arial" w:cs="Arial"/>
          <w:color w:val="404040" w:themeColor="text1" w:themeTint="BF"/>
          <w:sz w:val="21"/>
          <w:szCs w:val="21"/>
        </w:rPr>
      </w:pPr>
    </w:p>
    <w:p w14:paraId="40D6163F" w14:textId="77777777" w:rsidR="00A34507" w:rsidRPr="007835CD" w:rsidRDefault="00A34507" w:rsidP="00A34507">
      <w:pPr>
        <w:spacing w:after="0" w:line="240" w:lineRule="auto"/>
        <w:jc w:val="center"/>
        <w:rPr>
          <w:rFonts w:ascii="Arial" w:hAnsi="Arial" w:cs="Arial"/>
          <w:b/>
          <w:i/>
          <w:color w:val="404040" w:themeColor="text1" w:themeTint="BF"/>
          <w:sz w:val="21"/>
          <w:szCs w:val="21"/>
        </w:rPr>
      </w:pPr>
    </w:p>
    <w:p w14:paraId="752B731A" w14:textId="1A29D58F" w:rsidR="00C71438" w:rsidRPr="00E54C06" w:rsidRDefault="0066104C" w:rsidP="243E71BE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BC83C83" wp14:editId="51F29515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215255" cy="167005"/>
                <wp:effectExtent l="0" t="0" r="4445" b="4445"/>
                <wp:wrapNone/>
                <wp:docPr id="4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5255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85CDC2" w14:textId="77777777" w:rsidR="0066104C" w:rsidRDefault="0066104C" w:rsidP="0066104C">
                            <w:pPr>
                              <w:spacing w:before="12"/>
                              <w:ind w:left="20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color w:val="404040"/>
                                <w:sz w:val="20"/>
                              </w:rPr>
                              <w:t>2025 Annual Report   |   Massachusetts Board of Elementary and Secondary Education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C83C83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0;margin-top:0;width:410.65pt;height:13.15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" filled="f" stroked="f">
                <v:textbox inset="0,0,0,0">
                  <w:txbxContent>
                    <w:p w14:paraId="6085CDC2" w14:textId="77777777" w:rsidR="0066104C" w:rsidRDefault="0066104C" w:rsidP="0066104C">
                      <w:pPr>
                        <w:spacing w:before="12"/>
                        <w:ind w:left="20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rial"/>
                          <w:color w:val="404040"/>
                          <w:sz w:val="20"/>
                        </w:rPr>
                        <w:t>2025 Annual Report   |   Massachusetts Board of Elementary and Secondary Education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34507" w:rsidRPr="00E54C06">
        <w:rPr>
          <w:rFonts w:ascii="Arial" w:hAnsi="Arial" w:cs="Arial"/>
          <w:i/>
          <w:iCs/>
          <w:color w:val="404040" w:themeColor="text1" w:themeTint="BF"/>
          <w:sz w:val="21"/>
          <w:szCs w:val="21"/>
        </w:rPr>
        <w:t>Source</w:t>
      </w:r>
      <w:r w:rsidR="00E776F0">
        <w:rPr>
          <w:rFonts w:ascii="Arial" w:hAnsi="Arial" w:cs="Arial"/>
          <w:i/>
          <w:iCs/>
          <w:color w:val="404040" w:themeColor="text1" w:themeTint="BF"/>
          <w:sz w:val="21"/>
          <w:szCs w:val="21"/>
        </w:rPr>
        <w:t xml:space="preserve"> </w:t>
      </w:r>
      <w:hyperlink r:id="rId11" w:history="1">
        <w:r w:rsidR="00E776F0" w:rsidRPr="00E776F0">
          <w:rPr>
            <w:rStyle w:val="Hyperlink"/>
            <w:rFonts w:ascii="Arial" w:hAnsi="Arial" w:cs="Arial"/>
            <w:i/>
            <w:iCs/>
            <w:sz w:val="21"/>
            <w:szCs w:val="21"/>
          </w:rPr>
          <w:t>Enacted budget for Department of Elementary and Secondary Education | Summary FY25 Budget</w:t>
        </w:r>
      </w:hyperlink>
    </w:p>
    <w:sectPr w:rsidR="00C71438" w:rsidRPr="00E54C06" w:rsidSect="00BC60EE">
      <w:footerReference w:type="defaul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B57E1" w14:textId="77777777" w:rsidR="00C93DB1" w:rsidRDefault="00C93DB1" w:rsidP="009E6183">
      <w:pPr>
        <w:spacing w:after="0" w:line="240" w:lineRule="auto"/>
      </w:pPr>
      <w:r>
        <w:separator/>
      </w:r>
    </w:p>
  </w:endnote>
  <w:endnote w:type="continuationSeparator" w:id="0">
    <w:p w14:paraId="49F3C375" w14:textId="77777777" w:rsidR="00C93DB1" w:rsidRDefault="00C93DB1" w:rsidP="009E6183">
      <w:pPr>
        <w:spacing w:after="0" w:line="240" w:lineRule="auto"/>
      </w:pPr>
      <w:r>
        <w:continuationSeparator/>
      </w:r>
    </w:p>
  </w:endnote>
  <w:endnote w:type="continuationNotice" w:id="1">
    <w:p w14:paraId="7A054DEB" w14:textId="77777777" w:rsidR="00C93DB1" w:rsidRDefault="00C93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Black">
    <w:altName w:val="Calibri"/>
    <w:charset w:val="4D"/>
    <w:family w:val="swiss"/>
    <w:pitch w:val="variable"/>
    <w:sig w:usb0="800000AF" w:usb1="5000204A" w:usb2="00000000" w:usb3="00000000" w:csb0="0000009B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E39E0" w14:textId="58BB029C" w:rsidR="009E6183" w:rsidRDefault="009E6183" w:rsidP="009E618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8E931F0" wp14:editId="196011F6">
              <wp:simplePos x="0" y="0"/>
              <wp:positionH relativeFrom="page">
                <wp:posOffset>7149465</wp:posOffset>
              </wp:positionH>
              <wp:positionV relativeFrom="page">
                <wp:posOffset>9574530</wp:posOffset>
              </wp:positionV>
              <wp:extent cx="191135" cy="167005"/>
              <wp:effectExtent l="0" t="1905" r="3175" b="2540"/>
              <wp:wrapNone/>
              <wp:docPr id="40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4C5ED2" w14:textId="77777777" w:rsidR="009E6183" w:rsidRDefault="009E6183" w:rsidP="009E6183">
                          <w:pPr>
                            <w:spacing w:before="12"/>
                            <w:ind w:left="4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40404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A42A4">
                            <w:rPr>
                              <w:rFonts w:ascii="Arial"/>
                              <w:noProof/>
                              <w:color w:val="404040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E931F0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7" type="#_x0000_t202" style="position:absolute;margin-left:562.95pt;margin-top:753.9pt;width:15.05pt;height:13.1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" filled="f" stroked="f">
              <v:textbox inset="0,0,0,0">
                <w:txbxContent>
                  <w:p w14:paraId="6E4C5ED2" w14:textId="77777777" w:rsidR="009E6183" w:rsidRDefault="009E6183" w:rsidP="009E6183">
                    <w:pPr>
                      <w:spacing w:before="12"/>
                      <w:ind w:left="40"/>
                      <w:rPr>
                        <w:rFonts w:ascii="Arial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40404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A42A4">
                      <w:rPr>
                        <w:rFonts w:ascii="Arial"/>
                        <w:noProof/>
                        <w:color w:val="404040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69D68" w14:textId="77777777" w:rsidR="00C93DB1" w:rsidRDefault="00C93DB1" w:rsidP="009E6183">
      <w:pPr>
        <w:spacing w:after="0" w:line="240" w:lineRule="auto"/>
      </w:pPr>
      <w:r>
        <w:separator/>
      </w:r>
    </w:p>
  </w:footnote>
  <w:footnote w:type="continuationSeparator" w:id="0">
    <w:p w14:paraId="41A89BCF" w14:textId="77777777" w:rsidR="00C93DB1" w:rsidRDefault="00C93DB1" w:rsidP="009E6183">
      <w:pPr>
        <w:spacing w:after="0" w:line="240" w:lineRule="auto"/>
      </w:pPr>
      <w:r>
        <w:continuationSeparator/>
      </w:r>
    </w:p>
  </w:footnote>
  <w:footnote w:type="continuationNotice" w:id="1">
    <w:p w14:paraId="2A3F436D" w14:textId="77777777" w:rsidR="00C93DB1" w:rsidRDefault="00C93DB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26EB3"/>
    <w:multiLevelType w:val="hybridMultilevel"/>
    <w:tmpl w:val="4A228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91604"/>
    <w:multiLevelType w:val="hybridMultilevel"/>
    <w:tmpl w:val="53FC3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D4C84"/>
    <w:multiLevelType w:val="hybridMultilevel"/>
    <w:tmpl w:val="36769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C06CD"/>
    <w:multiLevelType w:val="hybridMultilevel"/>
    <w:tmpl w:val="39FE1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053C8"/>
    <w:multiLevelType w:val="hybridMultilevel"/>
    <w:tmpl w:val="C924EF4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2F8705A"/>
    <w:multiLevelType w:val="hybridMultilevel"/>
    <w:tmpl w:val="AF6667DA"/>
    <w:lvl w:ilvl="0" w:tplc="E0CA68C4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A2358"/>
    <w:multiLevelType w:val="hybridMultilevel"/>
    <w:tmpl w:val="C4FED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D17C5"/>
    <w:multiLevelType w:val="hybridMultilevel"/>
    <w:tmpl w:val="21E6D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9C61B6"/>
    <w:multiLevelType w:val="hybridMultilevel"/>
    <w:tmpl w:val="E424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066B1"/>
    <w:multiLevelType w:val="hybridMultilevel"/>
    <w:tmpl w:val="3BF6C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E22AEF"/>
    <w:multiLevelType w:val="hybridMultilevel"/>
    <w:tmpl w:val="FF7A7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251CDB"/>
    <w:multiLevelType w:val="hybridMultilevel"/>
    <w:tmpl w:val="80407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891BB1"/>
    <w:multiLevelType w:val="hybridMultilevel"/>
    <w:tmpl w:val="2BF00E56"/>
    <w:lvl w:ilvl="0" w:tplc="6C1C0880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color w:val="404040"/>
        <w:w w:val="100"/>
        <w:sz w:val="24"/>
        <w:szCs w:val="24"/>
      </w:rPr>
    </w:lvl>
    <w:lvl w:ilvl="1" w:tplc="64E4E698">
      <w:numFmt w:val="bullet"/>
      <w:lvlText w:val="•"/>
      <w:lvlJc w:val="left"/>
      <w:pPr>
        <w:ind w:left="1840" w:hanging="361"/>
      </w:pPr>
      <w:rPr>
        <w:rFonts w:hint="default"/>
      </w:rPr>
    </w:lvl>
    <w:lvl w:ilvl="2" w:tplc="1B40B708">
      <w:numFmt w:val="bullet"/>
      <w:lvlText w:val="•"/>
      <w:lvlJc w:val="left"/>
      <w:pPr>
        <w:ind w:left="2860" w:hanging="361"/>
      </w:pPr>
      <w:rPr>
        <w:rFonts w:hint="default"/>
      </w:rPr>
    </w:lvl>
    <w:lvl w:ilvl="3" w:tplc="43FEE4AE">
      <w:numFmt w:val="bullet"/>
      <w:lvlText w:val="•"/>
      <w:lvlJc w:val="left"/>
      <w:pPr>
        <w:ind w:left="3880" w:hanging="361"/>
      </w:pPr>
      <w:rPr>
        <w:rFonts w:hint="default"/>
      </w:rPr>
    </w:lvl>
    <w:lvl w:ilvl="4" w:tplc="A7CE003C">
      <w:numFmt w:val="bullet"/>
      <w:lvlText w:val="•"/>
      <w:lvlJc w:val="left"/>
      <w:pPr>
        <w:ind w:left="4900" w:hanging="361"/>
      </w:pPr>
      <w:rPr>
        <w:rFonts w:hint="default"/>
      </w:rPr>
    </w:lvl>
    <w:lvl w:ilvl="5" w:tplc="5FDCE55E">
      <w:numFmt w:val="bullet"/>
      <w:lvlText w:val="•"/>
      <w:lvlJc w:val="left"/>
      <w:pPr>
        <w:ind w:left="5920" w:hanging="361"/>
      </w:pPr>
      <w:rPr>
        <w:rFonts w:hint="default"/>
      </w:rPr>
    </w:lvl>
    <w:lvl w:ilvl="6" w:tplc="0DD400AE">
      <w:numFmt w:val="bullet"/>
      <w:lvlText w:val="•"/>
      <w:lvlJc w:val="left"/>
      <w:pPr>
        <w:ind w:left="6940" w:hanging="361"/>
      </w:pPr>
      <w:rPr>
        <w:rFonts w:hint="default"/>
      </w:rPr>
    </w:lvl>
    <w:lvl w:ilvl="7" w:tplc="95BCB476">
      <w:numFmt w:val="bullet"/>
      <w:lvlText w:val="•"/>
      <w:lvlJc w:val="left"/>
      <w:pPr>
        <w:ind w:left="7960" w:hanging="361"/>
      </w:pPr>
      <w:rPr>
        <w:rFonts w:hint="default"/>
      </w:rPr>
    </w:lvl>
    <w:lvl w:ilvl="8" w:tplc="91B09240">
      <w:numFmt w:val="bullet"/>
      <w:lvlText w:val="•"/>
      <w:lvlJc w:val="left"/>
      <w:pPr>
        <w:ind w:left="8980" w:hanging="361"/>
      </w:pPr>
      <w:rPr>
        <w:rFonts w:hint="default"/>
      </w:rPr>
    </w:lvl>
  </w:abstractNum>
  <w:abstractNum w:abstractNumId="13" w15:restartNumberingAfterBreak="0">
    <w:nsid w:val="759063B4"/>
    <w:multiLevelType w:val="hybridMultilevel"/>
    <w:tmpl w:val="C1380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723982">
    <w:abstractNumId w:val="2"/>
  </w:num>
  <w:num w:numId="2" w16cid:durableId="1371800707">
    <w:abstractNumId w:val="3"/>
  </w:num>
  <w:num w:numId="3" w16cid:durableId="981424686">
    <w:abstractNumId w:val="12"/>
  </w:num>
  <w:num w:numId="4" w16cid:durableId="1727605532">
    <w:abstractNumId w:val="6"/>
  </w:num>
  <w:num w:numId="5" w16cid:durableId="149564507">
    <w:abstractNumId w:val="9"/>
  </w:num>
  <w:num w:numId="6" w16cid:durableId="1431200753">
    <w:abstractNumId w:val="0"/>
  </w:num>
  <w:num w:numId="7" w16cid:durableId="1512256952">
    <w:abstractNumId w:val="13"/>
  </w:num>
  <w:num w:numId="8" w16cid:durableId="26612343">
    <w:abstractNumId w:val="8"/>
  </w:num>
  <w:num w:numId="9" w16cid:durableId="9647482">
    <w:abstractNumId w:val="1"/>
  </w:num>
  <w:num w:numId="10" w16cid:durableId="1156216731">
    <w:abstractNumId w:val="5"/>
  </w:num>
  <w:num w:numId="11" w16cid:durableId="1412772421">
    <w:abstractNumId w:val="11"/>
  </w:num>
  <w:num w:numId="12" w16cid:durableId="1129661635">
    <w:abstractNumId w:val="10"/>
  </w:num>
  <w:num w:numId="13" w16cid:durableId="929431847">
    <w:abstractNumId w:val="7"/>
  </w:num>
  <w:num w:numId="14" w16cid:durableId="14429943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438"/>
    <w:rsid w:val="00043D0B"/>
    <w:rsid w:val="0006362C"/>
    <w:rsid w:val="00070FFF"/>
    <w:rsid w:val="00077262"/>
    <w:rsid w:val="000778A9"/>
    <w:rsid w:val="000C28D6"/>
    <w:rsid w:val="000C4C11"/>
    <w:rsid w:val="000D463F"/>
    <w:rsid w:val="000D5B2A"/>
    <w:rsid w:val="000F6945"/>
    <w:rsid w:val="00133A43"/>
    <w:rsid w:val="00134934"/>
    <w:rsid w:val="00144F2F"/>
    <w:rsid w:val="00162E2A"/>
    <w:rsid w:val="001827B2"/>
    <w:rsid w:val="00185262"/>
    <w:rsid w:val="00197C9C"/>
    <w:rsid w:val="001C66D0"/>
    <w:rsid w:val="001D0333"/>
    <w:rsid w:val="001D7726"/>
    <w:rsid w:val="001E2AF0"/>
    <w:rsid w:val="001F02EC"/>
    <w:rsid w:val="001F42EE"/>
    <w:rsid w:val="001F6998"/>
    <w:rsid w:val="00206A72"/>
    <w:rsid w:val="00210206"/>
    <w:rsid w:val="00212AA0"/>
    <w:rsid w:val="00213989"/>
    <w:rsid w:val="00226B36"/>
    <w:rsid w:val="00240CAF"/>
    <w:rsid w:val="00246096"/>
    <w:rsid w:val="00253668"/>
    <w:rsid w:val="00273EA9"/>
    <w:rsid w:val="00282431"/>
    <w:rsid w:val="0029727E"/>
    <w:rsid w:val="002A7C4F"/>
    <w:rsid w:val="002B2967"/>
    <w:rsid w:val="002B3DEC"/>
    <w:rsid w:val="002F4409"/>
    <w:rsid w:val="003041F2"/>
    <w:rsid w:val="00321486"/>
    <w:rsid w:val="0032659F"/>
    <w:rsid w:val="00341D04"/>
    <w:rsid w:val="003430C4"/>
    <w:rsid w:val="0034477A"/>
    <w:rsid w:val="00361086"/>
    <w:rsid w:val="00374D5C"/>
    <w:rsid w:val="00382C40"/>
    <w:rsid w:val="003946CF"/>
    <w:rsid w:val="003A73B2"/>
    <w:rsid w:val="003B5E6F"/>
    <w:rsid w:val="003E069E"/>
    <w:rsid w:val="003E5DEF"/>
    <w:rsid w:val="003F1E6B"/>
    <w:rsid w:val="003F43CE"/>
    <w:rsid w:val="00406D22"/>
    <w:rsid w:val="0045424B"/>
    <w:rsid w:val="00457D16"/>
    <w:rsid w:val="00481E40"/>
    <w:rsid w:val="0048536D"/>
    <w:rsid w:val="00497FD6"/>
    <w:rsid w:val="004A1F3A"/>
    <w:rsid w:val="004C7AC3"/>
    <w:rsid w:val="00502D6A"/>
    <w:rsid w:val="00505F4B"/>
    <w:rsid w:val="005560C2"/>
    <w:rsid w:val="00571409"/>
    <w:rsid w:val="00573A75"/>
    <w:rsid w:val="0057F71D"/>
    <w:rsid w:val="00594F6E"/>
    <w:rsid w:val="005A3C02"/>
    <w:rsid w:val="005C75AC"/>
    <w:rsid w:val="005E0EB8"/>
    <w:rsid w:val="005E1C52"/>
    <w:rsid w:val="005E7C50"/>
    <w:rsid w:val="005F0F57"/>
    <w:rsid w:val="00624FF1"/>
    <w:rsid w:val="00647A96"/>
    <w:rsid w:val="0066104C"/>
    <w:rsid w:val="00670AF4"/>
    <w:rsid w:val="0069588C"/>
    <w:rsid w:val="006B35F4"/>
    <w:rsid w:val="006C75E3"/>
    <w:rsid w:val="00725844"/>
    <w:rsid w:val="00737353"/>
    <w:rsid w:val="00766CF6"/>
    <w:rsid w:val="007835CD"/>
    <w:rsid w:val="007914F0"/>
    <w:rsid w:val="007A42A4"/>
    <w:rsid w:val="007B1A87"/>
    <w:rsid w:val="007D262B"/>
    <w:rsid w:val="007D4EC5"/>
    <w:rsid w:val="007D648F"/>
    <w:rsid w:val="007E16BA"/>
    <w:rsid w:val="008347B1"/>
    <w:rsid w:val="008363EC"/>
    <w:rsid w:val="00843014"/>
    <w:rsid w:val="008434DB"/>
    <w:rsid w:val="0085495C"/>
    <w:rsid w:val="00887057"/>
    <w:rsid w:val="008A6320"/>
    <w:rsid w:val="008B5A6B"/>
    <w:rsid w:val="008B7047"/>
    <w:rsid w:val="008C29A7"/>
    <w:rsid w:val="008D321F"/>
    <w:rsid w:val="008D6D08"/>
    <w:rsid w:val="008D72A8"/>
    <w:rsid w:val="008E7663"/>
    <w:rsid w:val="00901666"/>
    <w:rsid w:val="00901AA7"/>
    <w:rsid w:val="009022F5"/>
    <w:rsid w:val="00927E4C"/>
    <w:rsid w:val="009411EC"/>
    <w:rsid w:val="00944170"/>
    <w:rsid w:val="00950FE3"/>
    <w:rsid w:val="009574DD"/>
    <w:rsid w:val="00987C64"/>
    <w:rsid w:val="009B34C6"/>
    <w:rsid w:val="009B4B73"/>
    <w:rsid w:val="009D6765"/>
    <w:rsid w:val="009D6AB1"/>
    <w:rsid w:val="009E20B6"/>
    <w:rsid w:val="009E6183"/>
    <w:rsid w:val="009F5321"/>
    <w:rsid w:val="009F7C60"/>
    <w:rsid w:val="00A06F7F"/>
    <w:rsid w:val="00A1020E"/>
    <w:rsid w:val="00A1118E"/>
    <w:rsid w:val="00A23089"/>
    <w:rsid w:val="00A34507"/>
    <w:rsid w:val="00A47DDB"/>
    <w:rsid w:val="00A5738B"/>
    <w:rsid w:val="00A70D31"/>
    <w:rsid w:val="00A76E84"/>
    <w:rsid w:val="00AF36C3"/>
    <w:rsid w:val="00B05C8B"/>
    <w:rsid w:val="00B17EB4"/>
    <w:rsid w:val="00B226C5"/>
    <w:rsid w:val="00B32231"/>
    <w:rsid w:val="00B3781F"/>
    <w:rsid w:val="00B77605"/>
    <w:rsid w:val="00B837D2"/>
    <w:rsid w:val="00BC0E09"/>
    <w:rsid w:val="00BC60EE"/>
    <w:rsid w:val="00BD519E"/>
    <w:rsid w:val="00BF4E16"/>
    <w:rsid w:val="00BF6D58"/>
    <w:rsid w:val="00C0138A"/>
    <w:rsid w:val="00C075DD"/>
    <w:rsid w:val="00C15945"/>
    <w:rsid w:val="00C65763"/>
    <w:rsid w:val="00C676A8"/>
    <w:rsid w:val="00C71438"/>
    <w:rsid w:val="00C76C71"/>
    <w:rsid w:val="00C93DB1"/>
    <w:rsid w:val="00CB2275"/>
    <w:rsid w:val="00CB26BC"/>
    <w:rsid w:val="00CD1154"/>
    <w:rsid w:val="00CE2CFB"/>
    <w:rsid w:val="00CE3D50"/>
    <w:rsid w:val="00CE6698"/>
    <w:rsid w:val="00CF4541"/>
    <w:rsid w:val="00D46DB6"/>
    <w:rsid w:val="00D71008"/>
    <w:rsid w:val="00DB59B8"/>
    <w:rsid w:val="00DC57BA"/>
    <w:rsid w:val="00DE7B08"/>
    <w:rsid w:val="00DF03E1"/>
    <w:rsid w:val="00E033B5"/>
    <w:rsid w:val="00E03D12"/>
    <w:rsid w:val="00E149E8"/>
    <w:rsid w:val="00E54C06"/>
    <w:rsid w:val="00E776F0"/>
    <w:rsid w:val="00E7782F"/>
    <w:rsid w:val="00E864B4"/>
    <w:rsid w:val="00E96BD0"/>
    <w:rsid w:val="00EA43A2"/>
    <w:rsid w:val="00EB026D"/>
    <w:rsid w:val="00EB040A"/>
    <w:rsid w:val="00EC1762"/>
    <w:rsid w:val="00F11AE2"/>
    <w:rsid w:val="00F233E4"/>
    <w:rsid w:val="00F64662"/>
    <w:rsid w:val="00F94F06"/>
    <w:rsid w:val="00FB124C"/>
    <w:rsid w:val="00FD770B"/>
    <w:rsid w:val="04A9B80D"/>
    <w:rsid w:val="09C14C40"/>
    <w:rsid w:val="0A0251E2"/>
    <w:rsid w:val="0EC70E2F"/>
    <w:rsid w:val="117179F4"/>
    <w:rsid w:val="12A70601"/>
    <w:rsid w:val="13A1312B"/>
    <w:rsid w:val="1624F919"/>
    <w:rsid w:val="17FF6A1F"/>
    <w:rsid w:val="1958B9E8"/>
    <w:rsid w:val="1C428E4C"/>
    <w:rsid w:val="1CD2DB42"/>
    <w:rsid w:val="241CB75C"/>
    <w:rsid w:val="243E71BE"/>
    <w:rsid w:val="2C094A66"/>
    <w:rsid w:val="2DB74175"/>
    <w:rsid w:val="31E2309E"/>
    <w:rsid w:val="33549368"/>
    <w:rsid w:val="345270A1"/>
    <w:rsid w:val="345B06FA"/>
    <w:rsid w:val="3704F42F"/>
    <w:rsid w:val="3751538B"/>
    <w:rsid w:val="38ED23EC"/>
    <w:rsid w:val="3A88F44D"/>
    <w:rsid w:val="3BE8EA35"/>
    <w:rsid w:val="3F5C6570"/>
    <w:rsid w:val="3F7338B3"/>
    <w:rsid w:val="40E3C71B"/>
    <w:rsid w:val="41C6E7CD"/>
    <w:rsid w:val="42940632"/>
    <w:rsid w:val="429F4FFC"/>
    <w:rsid w:val="48006B5D"/>
    <w:rsid w:val="482F1F31"/>
    <w:rsid w:val="489C38E8"/>
    <w:rsid w:val="4A207034"/>
    <w:rsid w:val="4C442D37"/>
    <w:rsid w:val="503B504C"/>
    <w:rsid w:val="548A98F4"/>
    <w:rsid w:val="54FC4BF9"/>
    <w:rsid w:val="564FB115"/>
    <w:rsid w:val="57B28196"/>
    <w:rsid w:val="587FC23B"/>
    <w:rsid w:val="59BFAD54"/>
    <w:rsid w:val="59E48511"/>
    <w:rsid w:val="5A22234A"/>
    <w:rsid w:val="5ADEB03B"/>
    <w:rsid w:val="5E6DAF06"/>
    <w:rsid w:val="606B3520"/>
    <w:rsid w:val="62070581"/>
    <w:rsid w:val="620AB6EC"/>
    <w:rsid w:val="62844F4E"/>
    <w:rsid w:val="6515FE45"/>
    <w:rsid w:val="67B7D920"/>
    <w:rsid w:val="71F2F332"/>
    <w:rsid w:val="721A66E6"/>
    <w:rsid w:val="78600EFD"/>
    <w:rsid w:val="7C9EA627"/>
    <w:rsid w:val="7D4CC310"/>
    <w:rsid w:val="7E42733F"/>
    <w:rsid w:val="7EEA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970DE0"/>
  <w15:chartTrackingRefBased/>
  <w15:docId w15:val="{EAC922AE-ECC9-487A-95A3-0EE49282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258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0F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3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1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714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C71438"/>
    <w:pPr>
      <w:widowControl w:val="0"/>
      <w:autoSpaceDE w:val="0"/>
      <w:autoSpaceDN w:val="0"/>
      <w:spacing w:after="0" w:line="240" w:lineRule="auto"/>
      <w:ind w:left="2440" w:hanging="360"/>
    </w:pPr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7258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4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6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183"/>
  </w:style>
  <w:style w:type="paragraph" w:styleId="Footer">
    <w:name w:val="footer"/>
    <w:basedOn w:val="Normal"/>
    <w:link w:val="FooterChar"/>
    <w:uiPriority w:val="99"/>
    <w:unhideWhenUsed/>
    <w:rsid w:val="009E6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183"/>
  </w:style>
  <w:style w:type="paragraph" w:styleId="BodyText">
    <w:name w:val="Body Text"/>
    <w:basedOn w:val="Normal"/>
    <w:link w:val="BodyTextChar"/>
    <w:uiPriority w:val="1"/>
    <w:qFormat/>
    <w:rsid w:val="009E618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E6183"/>
    <w:rPr>
      <w:rFonts w:ascii="Calibri" w:eastAsia="Calibri" w:hAnsi="Calibri" w:cs="Calibri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6D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6D0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8D6D08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33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D0333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B17EB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E069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070F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7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udget.digital.mass.gov/summary/fy25/enacted/education/education-k-12/?tab=budget-summary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7AC710076FF4CABC0A0487FBE6BB9" ma:contentTypeVersion="16" ma:contentTypeDescription="Create a new document." ma:contentTypeScope="" ma:versionID="5546022f67acecccba42a6e2d861597f">
  <xsd:schema xmlns:xsd="http://www.w3.org/2001/XMLSchema" xmlns:xs="http://www.w3.org/2001/XMLSchema" xmlns:p="http://schemas.microsoft.com/office/2006/metadata/properties" xmlns:ns2="ad53617d-7bd9-4777-900e-ab41efeeebff" xmlns:ns3="936bd230-08f0-4b34-afab-3e8f115e5644" targetNamespace="http://schemas.microsoft.com/office/2006/metadata/properties" ma:root="true" ma:fieldsID="d98d418b59b93a6c74edab4cbf047c39" ns2:_="" ns3:_="">
    <xsd:import namespace="ad53617d-7bd9-4777-900e-ab41efeeebff"/>
    <xsd:import namespace="936bd230-08f0-4b34-afab-3e8f115e56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3617d-7bd9-4777-900e-ab41efeeeb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bd230-08f0-4b34-afab-3e8f115e56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b2a15d-0fdd-4d88-8dc0-c1f138f9aece}" ma:internalName="TaxCatchAll" ma:showField="CatchAllData" ma:web="936bd230-08f0-4b34-afab-3e8f115e56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6bd230-08f0-4b34-afab-3e8f115e5644" xsi:nil="true"/>
    <lcf76f155ced4ddcb4097134ff3c332f xmlns="ad53617d-7bd9-4777-900e-ab41efeeebf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952A3A-9290-4B4A-B86E-686255D2D2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53617d-7bd9-4777-900e-ab41efeeebff"/>
    <ds:schemaRef ds:uri="936bd230-08f0-4b34-afab-3e8f115e56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9FE5C8-1C01-4465-B053-CF7E4AD91B85}">
  <ds:schemaRefs>
    <ds:schemaRef ds:uri="http://schemas.microsoft.com/office/2006/metadata/properties"/>
    <ds:schemaRef ds:uri="http://schemas.microsoft.com/office/infopath/2007/PartnerControls"/>
    <ds:schemaRef ds:uri="936bd230-08f0-4b34-afab-3e8f115e5644"/>
    <ds:schemaRef ds:uri="ad53617d-7bd9-4777-900e-ab41efeeebff"/>
  </ds:schemaRefs>
</ds:datastoreItem>
</file>

<file path=customXml/itemProps3.xml><?xml version="1.0" encoding="utf-8"?>
<ds:datastoreItem xmlns:ds="http://schemas.openxmlformats.org/officeDocument/2006/customXml" ds:itemID="{064D3340-F894-4ACE-8079-BA86D9F8705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BESE 2025 Annual Report Agency Information</vt:lpstr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BESE 2025 Annual Report - Agency Information</dc:title>
  <dc:subject/>
  <dc:creator>DESE</dc:creator>
  <cp:keywords/>
  <dc:description/>
  <cp:lastModifiedBy>Zou, Dong (EOE)</cp:lastModifiedBy>
  <cp:revision>13</cp:revision>
  <cp:lastPrinted>2019-01-07T21:55:00Z</cp:lastPrinted>
  <dcterms:created xsi:type="dcterms:W3CDTF">2025-12-23T16:01:00Z</dcterms:created>
  <dcterms:modified xsi:type="dcterms:W3CDTF">2026-02-09T14:56:00Z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Feb 9 2026 12:00AM</vt:lpwstr>
  </property>
</Properties>
</file>