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3AD" w14:textId="71575351" w:rsidR="005B1C0C" w:rsidRDefault="005B1C0C" w:rsidP="00D93534">
      <w:pPr>
        <w:jc w:val="center"/>
        <w:rPr>
          <w:rFonts w:asciiTheme="minorHAnsi" w:hAnsiTheme="minorHAnsi"/>
          <w:b/>
          <w:i/>
          <w:sz w:val="20"/>
        </w:rPr>
      </w:pPr>
    </w:p>
    <w:p w14:paraId="6269441C" w14:textId="1CC998B4" w:rsidR="0088023B" w:rsidRPr="00897321" w:rsidRDefault="003D462A" w:rsidP="00897321">
      <w:pPr>
        <w:pStyle w:val="Heading1"/>
      </w:pPr>
      <w:r w:rsidRPr="00897321">
        <w:t>FY2</w:t>
      </w:r>
      <w:r w:rsidR="004B04CD" w:rsidRPr="00897321">
        <w:t>6</w:t>
      </w:r>
      <w:r w:rsidRPr="00897321">
        <w:t xml:space="preserve"> </w:t>
      </w:r>
      <w:r w:rsidR="002C004A" w:rsidRPr="00897321">
        <w:t xml:space="preserve">Adult Education Advisory Council </w:t>
      </w:r>
    </w:p>
    <w:p w14:paraId="1D11E3F8" w14:textId="700712D7" w:rsidR="00AA2C83" w:rsidRDefault="00544A6A" w:rsidP="00E30D10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529B">
        <w:rPr>
          <w:rFonts w:asciiTheme="minorHAnsi" w:hAnsiTheme="minorHAnsi" w:cstheme="minorHAnsi"/>
          <w:b/>
          <w:sz w:val="28"/>
          <w:szCs w:val="28"/>
        </w:rPr>
        <w:t xml:space="preserve">Friday, </w:t>
      </w:r>
      <w:r w:rsidR="00AA2C83" w:rsidRPr="0076529B">
        <w:rPr>
          <w:rFonts w:asciiTheme="minorHAnsi" w:hAnsiTheme="minorHAnsi" w:cstheme="minorHAnsi"/>
          <w:b/>
          <w:sz w:val="28"/>
          <w:szCs w:val="28"/>
        </w:rPr>
        <w:t xml:space="preserve">November </w:t>
      </w:r>
      <w:r w:rsidR="004B04CD">
        <w:rPr>
          <w:rFonts w:asciiTheme="minorHAnsi" w:hAnsiTheme="minorHAnsi" w:cstheme="minorHAnsi"/>
          <w:b/>
          <w:sz w:val="28"/>
          <w:szCs w:val="28"/>
        </w:rPr>
        <w:t>7</w:t>
      </w:r>
      <w:r w:rsidR="00AA2C83" w:rsidRPr="0076529B">
        <w:rPr>
          <w:rFonts w:asciiTheme="minorHAnsi" w:hAnsiTheme="minorHAnsi" w:cstheme="minorHAnsi"/>
          <w:b/>
          <w:sz w:val="28"/>
          <w:szCs w:val="28"/>
        </w:rPr>
        <w:t>, 202</w:t>
      </w:r>
      <w:r w:rsidR="004B04CD">
        <w:rPr>
          <w:rFonts w:asciiTheme="minorHAnsi" w:hAnsiTheme="minorHAnsi" w:cstheme="minorHAnsi"/>
          <w:b/>
          <w:sz w:val="28"/>
          <w:szCs w:val="28"/>
        </w:rPr>
        <w:t>6</w:t>
      </w:r>
      <w:r w:rsidR="00E30D10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A2C83" w:rsidRPr="0076529B">
        <w:rPr>
          <w:rFonts w:asciiTheme="minorHAnsi" w:hAnsiTheme="minorHAnsi" w:cstheme="minorHAnsi"/>
          <w:b/>
          <w:sz w:val="28"/>
          <w:szCs w:val="28"/>
        </w:rPr>
        <w:t>1:00-3:00 PM</w:t>
      </w:r>
    </w:p>
    <w:p w14:paraId="4961CD8A" w14:textId="22824091" w:rsidR="002C7824" w:rsidRPr="002C7824" w:rsidRDefault="002C7824" w:rsidP="002C782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2C7824">
        <w:rPr>
          <w:rFonts w:asciiTheme="minorHAnsi" w:hAnsiTheme="minorHAnsi"/>
          <w:b/>
          <w:sz w:val="28"/>
          <w:szCs w:val="28"/>
        </w:rPr>
        <w:t xml:space="preserve">Topic: Adult Education Advisory </w:t>
      </w:r>
      <w:r w:rsidR="004B04CD">
        <w:rPr>
          <w:rFonts w:asciiTheme="minorHAnsi" w:hAnsiTheme="minorHAnsi"/>
          <w:b/>
          <w:sz w:val="28"/>
          <w:szCs w:val="28"/>
        </w:rPr>
        <w:t>Council</w:t>
      </w:r>
    </w:p>
    <w:p w14:paraId="0002EFD0" w14:textId="4786ADC1" w:rsidR="00D75091" w:rsidRDefault="002C7824" w:rsidP="002C782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2C7824">
        <w:rPr>
          <w:rFonts w:asciiTheme="minorHAnsi" w:hAnsiTheme="minorHAnsi"/>
          <w:b/>
          <w:sz w:val="28"/>
          <w:szCs w:val="28"/>
        </w:rPr>
        <w:t>Join Zoom Meeting</w:t>
      </w:r>
      <w:r w:rsidR="003E5E0B">
        <w:rPr>
          <w:rFonts w:asciiTheme="minorHAnsi" w:hAnsiTheme="minorHAnsi"/>
          <w:b/>
          <w:sz w:val="28"/>
          <w:szCs w:val="28"/>
        </w:rPr>
        <w:t xml:space="preserve"> </w:t>
      </w:r>
      <w:r w:rsidR="004739A6">
        <w:rPr>
          <w:rFonts w:asciiTheme="minorHAnsi" w:hAnsiTheme="minorHAnsi"/>
          <w:b/>
          <w:sz w:val="28"/>
          <w:szCs w:val="28"/>
        </w:rPr>
        <w:t>– (panelist)</w:t>
      </w:r>
    </w:p>
    <w:p w14:paraId="7CA123F8" w14:textId="77777777" w:rsidR="0017043D" w:rsidRDefault="0017043D" w:rsidP="002C782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40E4891D" w14:textId="3F4454AC" w:rsidR="003B4AAF" w:rsidRDefault="003B4AAF" w:rsidP="002C782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hyperlink r:id="rId11" w:history="1">
        <w:r w:rsidRPr="00B63195">
          <w:rPr>
            <w:rStyle w:val="Hyperlink"/>
            <w:rFonts w:asciiTheme="minorHAnsi" w:hAnsiTheme="minorHAnsi"/>
            <w:b/>
            <w:sz w:val="28"/>
            <w:szCs w:val="28"/>
          </w:rPr>
          <w:t>https://zoom.us/w/98444963254?tk=RDyZUGLkQDSSqwH4kz_NYVsZ2qwDfuTcOfbM1Z6ok2U.DQkAAAAW68btthZSaHFBelhMdFJFS1dzVTViWEhPUmRRAAAAAAAAAAAAAAAAAAAAAAAAAAAAAAAAAAAAAAAAAAA</w:t>
        </w:r>
      </w:hyperlink>
    </w:p>
    <w:p w14:paraId="436F665C" w14:textId="77777777" w:rsidR="003B4AAF" w:rsidRDefault="003B4AAF" w:rsidP="002C782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3F4ABB93" w14:textId="15B09FB5" w:rsidR="00AA2C83" w:rsidRPr="0076529B" w:rsidRDefault="00AA2C83" w:rsidP="00FE3EF9">
      <w:pPr>
        <w:contextualSpacing/>
        <w:jc w:val="center"/>
        <w:rPr>
          <w:rFonts w:asciiTheme="minorHAnsi" w:hAnsiTheme="minorHAnsi"/>
          <w:b/>
          <w:sz w:val="16"/>
          <w:szCs w:val="16"/>
        </w:rPr>
      </w:pPr>
    </w:p>
    <w:p w14:paraId="4E53C188" w14:textId="0FDB5382" w:rsidR="00455FE6" w:rsidRPr="0076529B" w:rsidRDefault="00455FE6" w:rsidP="00455FE6">
      <w:pPr>
        <w:pStyle w:val="ListParagraph"/>
        <w:ind w:left="360"/>
        <w:rPr>
          <w:rFonts w:ascii="Aptos Display" w:hAnsi="Aptos Display"/>
          <w:b/>
        </w:rPr>
      </w:pPr>
      <w:r w:rsidRPr="0076529B">
        <w:rPr>
          <w:rFonts w:ascii="Aptos Display" w:hAnsi="Aptos Display"/>
          <w:b/>
        </w:rPr>
        <w:t>FY</w:t>
      </w:r>
      <w:r w:rsidR="008B49DE">
        <w:rPr>
          <w:rFonts w:ascii="Aptos Display" w:hAnsi="Aptos Display"/>
          <w:b/>
        </w:rPr>
        <w:t>26</w:t>
      </w:r>
      <w:r w:rsidRPr="0076529B">
        <w:rPr>
          <w:rFonts w:ascii="Aptos Display" w:hAnsi="Aptos Display"/>
          <w:b/>
        </w:rPr>
        <w:t xml:space="preserve"> </w:t>
      </w:r>
      <w:proofErr w:type="spellStart"/>
      <w:r w:rsidRPr="0076529B">
        <w:rPr>
          <w:rFonts w:ascii="Aptos Display" w:hAnsi="Aptos Display"/>
          <w:b/>
        </w:rPr>
        <w:t>AdEd</w:t>
      </w:r>
      <w:proofErr w:type="spellEnd"/>
      <w:r w:rsidRPr="0076529B">
        <w:rPr>
          <w:rFonts w:ascii="Aptos Display" w:hAnsi="Aptos Display"/>
          <w:b/>
        </w:rPr>
        <w:t xml:space="preserve"> Advisory </w:t>
      </w:r>
      <w:r w:rsidR="00E30D10">
        <w:rPr>
          <w:rFonts w:ascii="Aptos Display" w:hAnsi="Aptos Display"/>
          <w:b/>
        </w:rPr>
        <w:t>Leaders</w:t>
      </w:r>
      <w:r w:rsidRPr="0076529B">
        <w:rPr>
          <w:rFonts w:ascii="Aptos Display" w:hAnsi="Aptos Display"/>
          <w:b/>
          <w:color w:val="365F91" w:themeColor="accent1" w:themeShade="BF"/>
        </w:rPr>
        <w:t xml:space="preserve">: </w:t>
      </w:r>
      <w:r w:rsidR="006775EF" w:rsidRPr="00642F22">
        <w:rPr>
          <w:rFonts w:ascii="Aptos Display" w:hAnsi="Aptos Display"/>
          <w:b/>
          <w:i/>
          <w:iCs/>
          <w:color w:val="365F91" w:themeColor="accent1" w:themeShade="BF"/>
        </w:rPr>
        <w:t>*</w:t>
      </w:r>
      <w:r w:rsidRPr="00642F22">
        <w:rPr>
          <w:rFonts w:ascii="Aptos Display" w:hAnsi="Aptos Display"/>
          <w:b/>
          <w:i/>
          <w:iCs/>
        </w:rPr>
        <w:t xml:space="preserve">Wyvonne Stevens-Carter, </w:t>
      </w:r>
      <w:r w:rsidR="006775EF" w:rsidRPr="00642F22">
        <w:rPr>
          <w:rFonts w:ascii="Aptos Display" w:hAnsi="Aptos Display"/>
          <w:b/>
          <w:i/>
          <w:iCs/>
        </w:rPr>
        <w:t>*</w:t>
      </w:r>
      <w:r w:rsidRPr="00642F22">
        <w:rPr>
          <w:rFonts w:ascii="Aptos Display" w:hAnsi="Aptos Display"/>
          <w:b/>
          <w:i/>
          <w:iCs/>
        </w:rPr>
        <w:t>Toby Ma</w:t>
      </w:r>
      <w:r w:rsidR="00B5593C" w:rsidRPr="00642F22">
        <w:rPr>
          <w:rFonts w:ascii="Aptos Display" w:hAnsi="Aptos Display"/>
          <w:b/>
          <w:i/>
          <w:iCs/>
        </w:rPr>
        <w:t>g</w:t>
      </w:r>
      <w:r w:rsidRPr="00642F22">
        <w:rPr>
          <w:rFonts w:ascii="Aptos Display" w:hAnsi="Aptos Display"/>
          <w:b/>
          <w:i/>
          <w:iCs/>
        </w:rPr>
        <w:t>uire</w:t>
      </w:r>
      <w:r w:rsidRPr="00642F22">
        <w:rPr>
          <w:rFonts w:ascii="Aptos Display" w:hAnsi="Aptos Display"/>
          <w:b/>
          <w:i/>
          <w:iCs/>
        </w:rPr>
        <w:tab/>
      </w:r>
    </w:p>
    <w:p w14:paraId="2B364373" w14:textId="77777777" w:rsidR="0076529B" w:rsidRPr="0076529B" w:rsidRDefault="0076529B" w:rsidP="00CF0883">
      <w:pPr>
        <w:pStyle w:val="ListParagraph"/>
        <w:ind w:left="360"/>
        <w:rPr>
          <w:rFonts w:ascii="Aptos Display" w:hAnsi="Aptos Display"/>
          <w:b/>
          <w:color w:val="365F91" w:themeColor="accent1" w:themeShade="BF"/>
          <w:sz w:val="16"/>
          <w:szCs w:val="16"/>
        </w:rPr>
      </w:pPr>
    </w:p>
    <w:p w14:paraId="0EF852FB" w14:textId="33192E91" w:rsidR="004E6B59" w:rsidRPr="00746AF8" w:rsidRDefault="00405ABE" w:rsidP="00CF0883">
      <w:pPr>
        <w:pStyle w:val="ListParagraph"/>
        <w:ind w:left="360"/>
        <w:rPr>
          <w:rFonts w:ascii="Aptos Display" w:hAnsi="Aptos Display"/>
          <w:b/>
          <w:i/>
          <w:iCs/>
          <w:color w:val="1F497D" w:themeColor="text2"/>
        </w:rPr>
      </w:pPr>
      <w:r w:rsidRPr="00746AF8">
        <w:rPr>
          <w:rFonts w:ascii="Aptos Display" w:hAnsi="Aptos Display"/>
          <w:b/>
          <w:color w:val="1F497D" w:themeColor="text2"/>
        </w:rPr>
        <w:t>FY2</w:t>
      </w:r>
      <w:r w:rsidR="008B49DE" w:rsidRPr="00746AF8">
        <w:rPr>
          <w:rFonts w:ascii="Aptos Display" w:hAnsi="Aptos Display"/>
          <w:b/>
          <w:color w:val="1F497D" w:themeColor="text2"/>
        </w:rPr>
        <w:t>6</w:t>
      </w:r>
      <w:r w:rsidRPr="00746AF8">
        <w:rPr>
          <w:rFonts w:ascii="Aptos Display" w:hAnsi="Aptos Display"/>
          <w:b/>
          <w:color w:val="1F497D" w:themeColor="text2"/>
        </w:rPr>
        <w:t xml:space="preserve"> Chair</w:t>
      </w:r>
      <w:r w:rsidR="00B5063B" w:rsidRPr="00746AF8">
        <w:rPr>
          <w:rFonts w:ascii="Aptos Display" w:hAnsi="Aptos Display"/>
          <w:b/>
          <w:color w:val="1F497D" w:themeColor="text2"/>
        </w:rPr>
        <w:t xml:space="preserve">: </w:t>
      </w:r>
      <w:r w:rsidRPr="00746AF8">
        <w:rPr>
          <w:rFonts w:ascii="Aptos Display" w:hAnsi="Aptos Display"/>
          <w:b/>
          <w:color w:val="1F497D" w:themeColor="text2"/>
        </w:rPr>
        <w:t xml:space="preserve"> </w:t>
      </w:r>
      <w:r w:rsidR="008B49DE" w:rsidRPr="00746AF8">
        <w:rPr>
          <w:rFonts w:ascii="Aptos Display" w:hAnsi="Aptos Display"/>
          <w:b/>
          <w:i/>
          <w:iCs/>
          <w:color w:val="1F497D" w:themeColor="text2"/>
        </w:rPr>
        <w:t xml:space="preserve"> Joselyn Marte</w:t>
      </w:r>
      <w:r w:rsidR="008756D4" w:rsidRPr="00746AF8">
        <w:rPr>
          <w:rFonts w:ascii="Aptos Display" w:hAnsi="Aptos Display"/>
          <w:b/>
          <w:i/>
          <w:iCs/>
          <w:color w:val="1F497D" w:themeColor="text2"/>
        </w:rPr>
        <w:t>/ Co Chair:</w:t>
      </w:r>
    </w:p>
    <w:p w14:paraId="1DA3C614" w14:textId="575C9D94" w:rsidR="00DB7711" w:rsidRPr="00746AF8" w:rsidRDefault="00DB7711" w:rsidP="00CF0883">
      <w:pPr>
        <w:pStyle w:val="ListParagraph"/>
        <w:ind w:left="360"/>
        <w:rPr>
          <w:rFonts w:ascii="Aptos Display" w:hAnsi="Aptos Display"/>
          <w:b/>
          <w:color w:val="1F497D" w:themeColor="text2"/>
        </w:rPr>
      </w:pPr>
      <w:r>
        <w:rPr>
          <w:rFonts w:ascii="Aptos Display" w:hAnsi="Aptos Display"/>
          <w:b/>
        </w:rPr>
        <w:t>Liaison:</w:t>
      </w:r>
      <w:r>
        <w:rPr>
          <w:rFonts w:ascii="Aptos Display" w:hAnsi="Aptos Display"/>
          <w:b/>
          <w:color w:val="365F91" w:themeColor="accent1" w:themeShade="BF"/>
        </w:rPr>
        <w:t xml:space="preserve"> </w:t>
      </w:r>
      <w:r w:rsidRPr="00746AF8">
        <w:rPr>
          <w:rFonts w:ascii="Aptos Display" w:hAnsi="Aptos Display"/>
          <w:b/>
          <w:color w:val="1F497D" w:themeColor="text2"/>
        </w:rPr>
        <w:t>Michelle Perry</w:t>
      </w:r>
    </w:p>
    <w:p w14:paraId="6678589C" w14:textId="77777777" w:rsidR="0076529B" w:rsidRPr="0076529B" w:rsidRDefault="0076529B" w:rsidP="004E6B59">
      <w:pPr>
        <w:pStyle w:val="ListParagraph"/>
        <w:ind w:left="360"/>
        <w:rPr>
          <w:rFonts w:ascii="Aptos Display" w:hAnsi="Aptos Display"/>
          <w:b/>
          <w:color w:val="365F91" w:themeColor="accent1" w:themeShade="BF"/>
          <w:sz w:val="16"/>
          <w:szCs w:val="16"/>
        </w:rPr>
      </w:pPr>
    </w:p>
    <w:p w14:paraId="440891DF" w14:textId="35D3A7BE" w:rsidR="00755812" w:rsidRPr="00314FAF" w:rsidRDefault="004E6B59" w:rsidP="00314FAF">
      <w:pPr>
        <w:pStyle w:val="ListParagraph"/>
        <w:ind w:left="360"/>
        <w:rPr>
          <w:rFonts w:ascii="Aptos Display" w:hAnsi="Aptos Display"/>
          <w:b/>
        </w:rPr>
      </w:pPr>
      <w:r w:rsidRPr="006775EF">
        <w:rPr>
          <w:rFonts w:ascii="Aptos Display" w:hAnsi="Aptos Display"/>
          <w:b/>
        </w:rPr>
        <w:t>Current Members</w:t>
      </w:r>
      <w:r w:rsidRPr="006775EF">
        <w:rPr>
          <w:rFonts w:ascii="Aptos Display" w:hAnsi="Aptos Display"/>
          <w:b/>
          <w:color w:val="365F91" w:themeColor="accent1" w:themeShade="BF"/>
        </w:rPr>
        <w:t xml:space="preserve">: </w:t>
      </w:r>
      <w:r w:rsidR="00455FE6" w:rsidRPr="006775EF">
        <w:rPr>
          <w:rFonts w:ascii="Aptos Display" w:hAnsi="Aptos Display"/>
          <w:b/>
        </w:rPr>
        <w:t>Ernest Best</w:t>
      </w:r>
      <w:r w:rsidR="00CF0883" w:rsidRPr="006775EF">
        <w:rPr>
          <w:rFonts w:ascii="Aptos Display" w:hAnsi="Aptos Display"/>
          <w:b/>
        </w:rPr>
        <w:t xml:space="preserve">, </w:t>
      </w:r>
      <w:r w:rsidR="00314EDD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>Rachel McDonnell</w:t>
      </w:r>
      <w:r w:rsidR="00CF0883" w:rsidRPr="00642F22">
        <w:rPr>
          <w:rFonts w:ascii="Aptos Display" w:hAnsi="Aptos Display"/>
          <w:b/>
          <w:i/>
          <w:iCs/>
        </w:rPr>
        <w:t xml:space="preserve">, </w:t>
      </w:r>
      <w:r w:rsidR="00314EDD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>Leah Gregory</w:t>
      </w:r>
      <w:r w:rsidRPr="00642F22">
        <w:rPr>
          <w:rFonts w:ascii="Aptos Display" w:hAnsi="Aptos Display"/>
          <w:b/>
          <w:i/>
          <w:iCs/>
        </w:rPr>
        <w:t xml:space="preserve">, </w:t>
      </w:r>
      <w:r w:rsidR="00314EDD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>Heidi Larson</w:t>
      </w:r>
      <w:r w:rsidR="00B87A25" w:rsidRPr="00642F22">
        <w:rPr>
          <w:rFonts w:ascii="Aptos Display" w:hAnsi="Aptos Display"/>
          <w:b/>
          <w:i/>
          <w:iCs/>
        </w:rPr>
        <w:t>,</w:t>
      </w:r>
      <w:r w:rsidR="00B87A25" w:rsidRPr="0076529B">
        <w:rPr>
          <w:rFonts w:ascii="Aptos Display" w:hAnsi="Aptos Display"/>
          <w:b/>
        </w:rPr>
        <w:t xml:space="preserve"> </w:t>
      </w:r>
      <w:r w:rsidR="00455FE6" w:rsidRPr="0076529B">
        <w:rPr>
          <w:rFonts w:ascii="Aptos Display" w:hAnsi="Aptos Display"/>
          <w:b/>
        </w:rPr>
        <w:t>Lori D’Alleva</w:t>
      </w:r>
      <w:r w:rsidR="00B87A25" w:rsidRPr="0076529B">
        <w:rPr>
          <w:rFonts w:ascii="Aptos Display" w:hAnsi="Aptos Display"/>
          <w:b/>
        </w:rPr>
        <w:t xml:space="preserve">, </w:t>
      </w:r>
      <w:r w:rsidR="00314EDD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 xml:space="preserve">William J. </w:t>
      </w:r>
      <w:proofErr w:type="spellStart"/>
      <w:r w:rsidR="00455FE6" w:rsidRPr="00642F22">
        <w:rPr>
          <w:rFonts w:ascii="Aptos Display" w:hAnsi="Aptos Display"/>
          <w:b/>
          <w:i/>
          <w:iCs/>
        </w:rPr>
        <w:t>Villineau</w:t>
      </w:r>
      <w:proofErr w:type="spellEnd"/>
      <w:r w:rsidR="00B87A25" w:rsidRPr="00642F22">
        <w:rPr>
          <w:rFonts w:ascii="Aptos Display" w:hAnsi="Aptos Display"/>
          <w:b/>
          <w:i/>
          <w:iCs/>
        </w:rPr>
        <w:t>,</w:t>
      </w:r>
      <w:r w:rsidR="00B87A25" w:rsidRPr="0076529B">
        <w:rPr>
          <w:rFonts w:ascii="Aptos Display" w:hAnsi="Aptos Display"/>
          <w:b/>
        </w:rPr>
        <w:t xml:space="preserve"> </w:t>
      </w:r>
      <w:r w:rsidR="00455FE6" w:rsidRPr="0076529B">
        <w:rPr>
          <w:rFonts w:ascii="Aptos Display" w:hAnsi="Aptos Display"/>
          <w:b/>
        </w:rPr>
        <w:t>Michael Gatanio</w:t>
      </w:r>
      <w:r w:rsidR="00B87A25" w:rsidRPr="0076529B">
        <w:rPr>
          <w:rFonts w:ascii="Aptos Display" w:hAnsi="Aptos Display"/>
          <w:b/>
        </w:rPr>
        <w:t>,</w:t>
      </w:r>
      <w:r w:rsidR="009F6C2D" w:rsidRPr="0076529B">
        <w:rPr>
          <w:rFonts w:ascii="Aptos Display" w:hAnsi="Aptos Display"/>
          <w:b/>
        </w:rPr>
        <w:t xml:space="preserve"> </w:t>
      </w:r>
      <w:r w:rsidR="004C1CF4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>T. Marie Cropper</w:t>
      </w:r>
      <w:r w:rsidR="009F6C2D" w:rsidRPr="00642F22">
        <w:rPr>
          <w:rFonts w:ascii="Aptos Display" w:hAnsi="Aptos Display"/>
          <w:b/>
          <w:i/>
          <w:iCs/>
        </w:rPr>
        <w:t>,</w:t>
      </w:r>
      <w:r w:rsidR="009F6C2D" w:rsidRPr="0076529B">
        <w:rPr>
          <w:rFonts w:ascii="Aptos Display" w:hAnsi="Aptos Display"/>
          <w:b/>
        </w:rPr>
        <w:t xml:space="preserve"> </w:t>
      </w:r>
      <w:r w:rsidR="00455FE6" w:rsidRPr="0076529B">
        <w:rPr>
          <w:rFonts w:ascii="Aptos Display" w:hAnsi="Aptos Display"/>
          <w:b/>
        </w:rPr>
        <w:t xml:space="preserve">Christine </w:t>
      </w:r>
      <w:r w:rsidR="000A0CD2" w:rsidRPr="0076529B">
        <w:rPr>
          <w:rFonts w:ascii="Aptos Display" w:hAnsi="Aptos Display"/>
          <w:b/>
        </w:rPr>
        <w:t xml:space="preserve">Lewis, </w:t>
      </w:r>
      <w:r w:rsidR="000A0CD2" w:rsidRPr="00642F22">
        <w:rPr>
          <w:rFonts w:ascii="Aptos Display" w:hAnsi="Aptos Display"/>
          <w:b/>
        </w:rPr>
        <w:t>Kenechukwu</w:t>
      </w:r>
      <w:r w:rsidR="00455FE6" w:rsidRPr="00642F22">
        <w:rPr>
          <w:rFonts w:ascii="Aptos Display" w:hAnsi="Aptos Display"/>
          <w:b/>
        </w:rPr>
        <w:t xml:space="preserve"> </w:t>
      </w:r>
      <w:proofErr w:type="spellStart"/>
      <w:r w:rsidR="00455FE6" w:rsidRPr="00642F22">
        <w:rPr>
          <w:rFonts w:ascii="Aptos Display" w:hAnsi="Aptos Display"/>
          <w:b/>
        </w:rPr>
        <w:t>A</w:t>
      </w:r>
      <w:r w:rsidR="00455FE6" w:rsidRPr="0076529B">
        <w:rPr>
          <w:rFonts w:ascii="Aptos Display" w:hAnsi="Aptos Display"/>
          <w:b/>
        </w:rPr>
        <w:t>bajueUmeh</w:t>
      </w:r>
      <w:proofErr w:type="spellEnd"/>
      <w:r w:rsidR="009F6C2D" w:rsidRPr="0076529B">
        <w:rPr>
          <w:rFonts w:ascii="Aptos Display" w:hAnsi="Aptos Display"/>
          <w:b/>
        </w:rPr>
        <w:t xml:space="preserve">, </w:t>
      </w:r>
      <w:r w:rsidR="00455FE6" w:rsidRPr="0076529B">
        <w:rPr>
          <w:rFonts w:ascii="Aptos Display" w:hAnsi="Aptos Display"/>
          <w:b/>
        </w:rPr>
        <w:t>Michele Ameno</w:t>
      </w:r>
      <w:r w:rsidR="009F6C2D" w:rsidRPr="0076529B">
        <w:rPr>
          <w:rFonts w:ascii="Aptos Display" w:hAnsi="Aptos Display"/>
          <w:b/>
        </w:rPr>
        <w:t xml:space="preserve">, </w:t>
      </w:r>
      <w:r w:rsidR="00455FE6" w:rsidRPr="0076529B">
        <w:rPr>
          <w:rFonts w:ascii="Aptos Display" w:hAnsi="Aptos Display"/>
          <w:b/>
        </w:rPr>
        <w:t xml:space="preserve">Beth </w:t>
      </w:r>
      <w:r w:rsidR="00876DC8" w:rsidRPr="0076529B">
        <w:rPr>
          <w:rFonts w:ascii="Aptos Display" w:hAnsi="Aptos Display"/>
          <w:b/>
        </w:rPr>
        <w:t>Gould,</w:t>
      </w:r>
      <w:r w:rsidR="009F6C2D" w:rsidRPr="0076529B">
        <w:rPr>
          <w:rFonts w:ascii="Aptos Display" w:hAnsi="Aptos Display"/>
          <w:b/>
        </w:rPr>
        <w:t xml:space="preserve"> </w:t>
      </w:r>
      <w:r w:rsidR="00455FE6" w:rsidRPr="0076529B">
        <w:rPr>
          <w:rFonts w:ascii="Aptos Display" w:hAnsi="Aptos Display"/>
          <w:b/>
        </w:rPr>
        <w:t xml:space="preserve">Matthew Herd, </w:t>
      </w:r>
      <w:r w:rsidR="000A0CD2" w:rsidRPr="00642F22">
        <w:rPr>
          <w:rFonts w:ascii="Aptos Display" w:hAnsi="Aptos Display"/>
          <w:b/>
          <w:i/>
          <w:iCs/>
        </w:rPr>
        <w:t>*</w:t>
      </w:r>
      <w:r w:rsidR="00455FE6" w:rsidRPr="00642F22">
        <w:rPr>
          <w:rFonts w:ascii="Aptos Display" w:hAnsi="Aptos Display"/>
          <w:b/>
          <w:i/>
          <w:iCs/>
        </w:rPr>
        <w:t>Michaun Fowler</w:t>
      </w:r>
      <w:r w:rsidR="00BB082E" w:rsidRPr="00642F22">
        <w:rPr>
          <w:rFonts w:ascii="Aptos Display" w:hAnsi="Aptos Display"/>
          <w:b/>
          <w:i/>
          <w:iCs/>
        </w:rPr>
        <w:t>,</w:t>
      </w:r>
      <w:r w:rsidR="00BB082E" w:rsidRPr="0076529B">
        <w:rPr>
          <w:rFonts w:ascii="Aptos Display" w:hAnsi="Aptos Display"/>
          <w:b/>
        </w:rPr>
        <w:t xml:space="preserve"> </w:t>
      </w:r>
      <w:r w:rsidR="008D5100">
        <w:rPr>
          <w:rFonts w:ascii="Aptos Display" w:hAnsi="Aptos Display"/>
          <w:b/>
        </w:rPr>
        <w:t>Alexandra Papag</w:t>
      </w:r>
      <w:r w:rsidR="00A13B01">
        <w:rPr>
          <w:rFonts w:ascii="Aptos Display" w:hAnsi="Aptos Display"/>
          <w:b/>
        </w:rPr>
        <w:t>no</w:t>
      </w:r>
      <w:r w:rsidR="00E30D10">
        <w:rPr>
          <w:rFonts w:ascii="Aptos Display" w:hAnsi="Aptos Display"/>
          <w:b/>
        </w:rPr>
        <w:t>,</w:t>
      </w:r>
    </w:p>
    <w:p w14:paraId="70F2DC6E" w14:textId="69E9AACA" w:rsidR="00A215DF" w:rsidRPr="00746AF8" w:rsidRDefault="00A215DF" w:rsidP="00314FAF">
      <w:pPr>
        <w:pStyle w:val="ListParagraph"/>
        <w:ind w:left="5040"/>
        <w:rPr>
          <w:rFonts w:ascii="Aptos Display" w:hAnsi="Aptos Display"/>
          <w:b/>
          <w:i/>
          <w:iCs/>
          <w:color w:val="1F497D" w:themeColor="text2"/>
          <w:sz w:val="20"/>
          <w:szCs w:val="20"/>
        </w:rPr>
      </w:pPr>
      <w:r w:rsidRPr="00746AF8">
        <w:rPr>
          <w:rFonts w:ascii="Aptos Display" w:hAnsi="Aptos Display"/>
          <w:b/>
          <w:i/>
          <w:iCs/>
          <w:color w:val="1F497D" w:themeColor="text2"/>
          <w:sz w:val="20"/>
          <w:szCs w:val="20"/>
        </w:rPr>
        <w:t>*</w:t>
      </w:r>
      <w:r w:rsidR="00AC4449" w:rsidRPr="00746AF8">
        <w:rPr>
          <w:rFonts w:ascii="Aptos Display" w:hAnsi="Aptos Display"/>
          <w:b/>
          <w:i/>
          <w:iCs/>
          <w:color w:val="1F497D" w:themeColor="text2"/>
          <w:sz w:val="20"/>
          <w:szCs w:val="20"/>
        </w:rPr>
        <w:t>Members with an *</w:t>
      </w:r>
      <w:r w:rsidR="00642F22" w:rsidRPr="00746AF8">
        <w:rPr>
          <w:rFonts w:ascii="Aptos Display" w:hAnsi="Aptos Display"/>
          <w:b/>
          <w:i/>
          <w:iCs/>
          <w:color w:val="1F497D" w:themeColor="text2"/>
          <w:sz w:val="20"/>
          <w:szCs w:val="20"/>
        </w:rPr>
        <w:t xml:space="preserve">asterisk and italics </w:t>
      </w:r>
      <w:r w:rsidR="00AC4449" w:rsidRPr="00746AF8">
        <w:rPr>
          <w:rFonts w:ascii="Aptos Display" w:hAnsi="Aptos Display"/>
          <w:b/>
          <w:i/>
          <w:iCs/>
          <w:color w:val="1F497D" w:themeColor="text2"/>
          <w:sz w:val="20"/>
          <w:szCs w:val="20"/>
        </w:rPr>
        <w:t xml:space="preserve">were in attendance </w:t>
      </w:r>
    </w:p>
    <w:p w14:paraId="2749FE77" w14:textId="1F6448E9" w:rsidR="00E30D10" w:rsidRPr="00897321" w:rsidRDefault="00E30D10" w:rsidP="00897321">
      <w:pPr>
        <w:pStyle w:val="Heading2"/>
        <w:spacing w:before="0" w:beforeAutospacing="0"/>
      </w:pPr>
      <w:r w:rsidRPr="00897321">
        <w:t>Welcome &amp; Introductions (10 min)</w:t>
      </w:r>
    </w:p>
    <w:p w14:paraId="5CB3E2DC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Warm welcome and introductions</w:t>
      </w:r>
    </w:p>
    <w:p w14:paraId="00A5BE94" w14:textId="4B28D1DE" w:rsidR="00E30D10" w:rsidRPr="00544323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Overview of meeting goals and agenda</w:t>
      </w:r>
    </w:p>
    <w:p w14:paraId="718CF3D4" w14:textId="3EADE73A" w:rsidR="00E30D10" w:rsidRPr="00314FAF" w:rsidRDefault="00E30D10" w:rsidP="00897321">
      <w:pPr>
        <w:pStyle w:val="Heading2"/>
        <w:spacing w:before="0"/>
        <w:rPr>
          <w:b w:val="0"/>
          <w:bCs w:val="0"/>
        </w:rPr>
      </w:pPr>
      <w:r w:rsidRPr="00314FAF">
        <w:t xml:space="preserve">Council Announcements </w:t>
      </w:r>
      <w:r w:rsidRPr="00314FAF">
        <w:rPr>
          <w:i/>
          <w:iCs/>
        </w:rPr>
        <w:t>(10 min)</w:t>
      </w:r>
    </w:p>
    <w:p w14:paraId="4772F178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Member updates and announcements</w:t>
      </w:r>
    </w:p>
    <w:p w14:paraId="1FA66BBA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Sharing current initiatives and highlights</w:t>
      </w:r>
    </w:p>
    <w:p w14:paraId="0C101379" w14:textId="1EBF584E" w:rsidR="00E30D10" w:rsidRPr="00314FAF" w:rsidRDefault="00E30D10" w:rsidP="00897321">
      <w:pPr>
        <w:pStyle w:val="Heading2"/>
        <w:spacing w:before="0"/>
        <w:rPr>
          <w:b w:val="0"/>
          <w:bCs w:val="0"/>
        </w:rPr>
      </w:pPr>
      <w:proofErr w:type="spellStart"/>
      <w:r w:rsidRPr="00314FAF">
        <w:t>AdEd</w:t>
      </w:r>
      <w:proofErr w:type="spellEnd"/>
      <w:r w:rsidRPr="00314FAF">
        <w:t xml:space="preserve"> Advisory Liaison Update </w:t>
      </w:r>
      <w:r w:rsidRPr="00314FAF">
        <w:rPr>
          <w:i/>
          <w:iCs/>
        </w:rPr>
        <w:t>(15 min)</w:t>
      </w:r>
    </w:p>
    <w:p w14:paraId="5FC7B8E9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Purpose &amp; Mission:</w:t>
      </w:r>
      <w:r w:rsidRPr="00E30D10">
        <w:rPr>
          <w:rFonts w:ascii="Arial" w:hAnsi="Arial" w:cs="Arial"/>
          <w:snapToGrid/>
          <w:sz w:val="20"/>
        </w:rPr>
        <w:t xml:space="preserve"> Advise the Commissioner of Education on matters pertinent to the development of adult education in Massachusetts, centering student voice and experience.</w:t>
      </w:r>
    </w:p>
    <w:p w14:paraId="0C0DA614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Meeting Schedule:</w:t>
      </w:r>
    </w:p>
    <w:p w14:paraId="02A9022B" w14:textId="77777777" w:rsidR="00E30D10" w:rsidRPr="00E30D10" w:rsidRDefault="00E30D10" w:rsidP="00544323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11/7/25 | 2/6/26 | 3/27/26 | 5/15/26 (possible in-person)</w:t>
      </w:r>
    </w:p>
    <w:p w14:paraId="28C4E83D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Open Meeting Law:</w:t>
      </w:r>
      <w:r w:rsidRPr="00E30D10">
        <w:rPr>
          <w:rFonts w:ascii="Arial" w:hAnsi="Arial" w:cs="Arial"/>
          <w:snapToGrid/>
          <w:sz w:val="20"/>
        </w:rPr>
        <w:t xml:space="preserve"> Required signatures from all members</w:t>
      </w:r>
    </w:p>
    <w:p w14:paraId="250E43FB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proofErr w:type="spellStart"/>
      <w:r w:rsidRPr="00E30D10">
        <w:rPr>
          <w:rFonts w:ascii="Arial" w:hAnsi="Arial" w:cs="Arial"/>
          <w:b/>
          <w:bCs/>
          <w:snapToGrid/>
          <w:sz w:val="20"/>
        </w:rPr>
        <w:t>AdEd</w:t>
      </w:r>
      <w:proofErr w:type="spellEnd"/>
      <w:r w:rsidRPr="00E30D10">
        <w:rPr>
          <w:rFonts w:ascii="Arial" w:hAnsi="Arial" w:cs="Arial"/>
          <w:b/>
          <w:bCs/>
          <w:snapToGrid/>
          <w:sz w:val="20"/>
        </w:rPr>
        <w:t xml:space="preserve"> Advisory Responsibilities:</w:t>
      </w:r>
      <w:r w:rsidRPr="00E30D10">
        <w:rPr>
          <w:rFonts w:ascii="Arial" w:hAnsi="Arial" w:cs="Arial"/>
          <w:snapToGrid/>
          <w:sz w:val="20"/>
        </w:rPr>
        <w:t xml:space="preserve"> Updates from DESE Program Coordinator &amp; External Partnerships</w:t>
      </w:r>
    </w:p>
    <w:p w14:paraId="13BCD020" w14:textId="153C3D27" w:rsidR="00E30D10" w:rsidRPr="00544323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Membership Verification:</w:t>
      </w:r>
      <w:r w:rsidRPr="00E30D10">
        <w:rPr>
          <w:rFonts w:ascii="Arial" w:hAnsi="Arial" w:cs="Arial"/>
          <w:snapToGrid/>
          <w:sz w:val="20"/>
        </w:rPr>
        <w:t xml:space="preserve"> Members to email current contact info, title, and FY25–26 interest</w:t>
      </w:r>
    </w:p>
    <w:p w14:paraId="4D89208F" w14:textId="6A63327E" w:rsidR="00E30D10" w:rsidRPr="00746AF8" w:rsidRDefault="00E30D10" w:rsidP="00897321">
      <w:pPr>
        <w:pStyle w:val="Heading2"/>
        <w:spacing w:before="0"/>
        <w:rPr>
          <w:b w:val="0"/>
          <w:bCs w:val="0"/>
          <w:color w:val="1F497D" w:themeColor="text2"/>
        </w:rPr>
      </w:pPr>
      <w:r w:rsidRPr="00746AF8">
        <w:rPr>
          <w:color w:val="1F497D" w:themeColor="text2"/>
        </w:rPr>
        <w:t xml:space="preserve">FY26 Council Business &amp; Updates </w:t>
      </w:r>
      <w:r w:rsidRPr="00746AF8">
        <w:rPr>
          <w:i/>
          <w:iCs/>
          <w:color w:val="1F497D" w:themeColor="text2"/>
        </w:rPr>
        <w:t>(40 min)</w:t>
      </w:r>
    </w:p>
    <w:p w14:paraId="20B2EBFD" w14:textId="77777777" w:rsidR="00E30D10" w:rsidRPr="00E30D10" w:rsidRDefault="00E30D10" w:rsidP="00314FAF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Current Landscape and Challenges:</w:t>
      </w:r>
    </w:p>
    <w:p w14:paraId="0B13FAD1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Defining long-term vision for Public Adult Education (PAE)</w:t>
      </w:r>
    </w:p>
    <w:p w14:paraId="1889D65B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Identifying career pathways that create strong outcomes for students</w:t>
      </w:r>
    </w:p>
    <w:p w14:paraId="7AF11DE6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 xml:space="preserve">Expanding funding sources (e.g., </w:t>
      </w:r>
      <w:proofErr w:type="spellStart"/>
      <w:r w:rsidRPr="00E30D10">
        <w:rPr>
          <w:rFonts w:ascii="Arial" w:hAnsi="Arial" w:cs="Arial"/>
          <w:snapToGrid/>
          <w:sz w:val="20"/>
        </w:rPr>
        <w:t>MassHIRE</w:t>
      </w:r>
      <w:proofErr w:type="spellEnd"/>
      <w:r w:rsidRPr="00E30D10">
        <w:rPr>
          <w:rFonts w:ascii="Arial" w:hAnsi="Arial" w:cs="Arial"/>
          <w:snapToGrid/>
          <w:sz w:val="20"/>
        </w:rPr>
        <w:t>, vocational schools, employers)</w:t>
      </w:r>
    </w:p>
    <w:p w14:paraId="0F14ED47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Redefining PAE beyond entry-level employment</w:t>
      </w:r>
    </w:p>
    <w:p w14:paraId="30DF85D9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Imagining new program models and identifying existing best practices</w:t>
      </w:r>
    </w:p>
    <w:p w14:paraId="0A1EB37F" w14:textId="77777777" w:rsidR="00E30D10" w:rsidRPr="00E30D10" w:rsidRDefault="00E30D10" w:rsidP="00314FAF">
      <w:pPr>
        <w:widowControl/>
        <w:numPr>
          <w:ilvl w:val="2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Mapping and strengthening current partnerships</w:t>
      </w:r>
    </w:p>
    <w:p w14:paraId="56D8C48F" w14:textId="77777777" w:rsidR="00E30D10" w:rsidRPr="00746AF8" w:rsidRDefault="00E30D10" w:rsidP="00544323">
      <w:pPr>
        <w:widowControl/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napToGrid/>
          <w:color w:val="1F497D" w:themeColor="text2"/>
          <w:sz w:val="20"/>
        </w:rPr>
      </w:pPr>
      <w:r w:rsidRPr="00746AF8">
        <w:rPr>
          <w:rFonts w:ascii="Arial" w:hAnsi="Arial" w:cs="Arial"/>
          <w:b/>
          <w:bCs/>
          <w:snapToGrid/>
          <w:color w:val="1F497D" w:themeColor="text2"/>
          <w:sz w:val="20"/>
        </w:rPr>
        <w:t>Strategic Opportunities:</w:t>
      </w:r>
    </w:p>
    <w:p w14:paraId="54F98F58" w14:textId="77777777" w:rsidR="00E30D10" w:rsidRPr="00E30D10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lastRenderedPageBreak/>
        <w:t>Identifying additional student support services and wraparound needs</w:t>
      </w:r>
    </w:p>
    <w:p w14:paraId="799AD5EF" w14:textId="77769CF0" w:rsidR="00E30D10" w:rsidRPr="00544323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Exploring ways to stay relevant and sustainable</w:t>
      </w:r>
    </w:p>
    <w:p w14:paraId="440E3B78" w14:textId="5A43E803" w:rsidR="00E30D10" w:rsidRPr="00746AF8" w:rsidRDefault="00E30D10" w:rsidP="00897321">
      <w:pPr>
        <w:pStyle w:val="Heading2"/>
        <w:spacing w:before="0"/>
        <w:rPr>
          <w:b w:val="0"/>
          <w:bCs w:val="0"/>
          <w:color w:val="1F497D" w:themeColor="text2"/>
          <w:sz w:val="20"/>
        </w:rPr>
      </w:pPr>
      <w:r w:rsidRPr="00746AF8">
        <w:rPr>
          <w:color w:val="1F497D" w:themeColor="text2"/>
          <w:sz w:val="20"/>
        </w:rPr>
        <w:t xml:space="preserve">ACLS Updates </w:t>
      </w:r>
      <w:r w:rsidRPr="00746AF8">
        <w:rPr>
          <w:i/>
          <w:iCs/>
          <w:color w:val="1F497D" w:themeColor="text2"/>
          <w:sz w:val="20"/>
        </w:rPr>
        <w:t>(15 min)</w:t>
      </w:r>
    </w:p>
    <w:p w14:paraId="710C37FE" w14:textId="77777777" w:rsidR="00E30D10" w:rsidRPr="00746AF8" w:rsidRDefault="00E30D10" w:rsidP="00544323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color w:val="1F497D" w:themeColor="text2"/>
          <w:sz w:val="20"/>
        </w:rPr>
      </w:pPr>
      <w:r w:rsidRPr="00746AF8">
        <w:rPr>
          <w:rFonts w:ascii="Arial" w:hAnsi="Arial" w:cs="Arial"/>
          <w:snapToGrid/>
          <w:color w:val="1F497D" w:themeColor="text2"/>
          <w:sz w:val="20"/>
        </w:rPr>
        <w:t>Presenters: Wyvonne Stevens Carter &amp; Toby Maguire</w:t>
      </w:r>
    </w:p>
    <w:p w14:paraId="7B3BD6FE" w14:textId="48741FB4" w:rsidR="00314FAF" w:rsidRPr="00746AF8" w:rsidRDefault="00E30D10" w:rsidP="007E15FB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color w:val="1F497D" w:themeColor="text2"/>
          <w:sz w:val="20"/>
        </w:rPr>
      </w:pPr>
      <w:r w:rsidRPr="00746AF8">
        <w:rPr>
          <w:rFonts w:ascii="Arial" w:hAnsi="Arial" w:cs="Arial"/>
          <w:snapToGrid/>
          <w:color w:val="1F497D" w:themeColor="text2"/>
          <w:sz w:val="20"/>
        </w:rPr>
        <w:t>Department updates and priorities for FY26</w:t>
      </w:r>
    </w:p>
    <w:p w14:paraId="18E24830" w14:textId="24215774" w:rsidR="00E30D10" w:rsidRPr="00544323" w:rsidRDefault="00E30D10" w:rsidP="00897321">
      <w:pPr>
        <w:pStyle w:val="Heading2"/>
        <w:spacing w:before="0"/>
        <w:rPr>
          <w:b w:val="0"/>
          <w:bCs w:val="0"/>
          <w:sz w:val="20"/>
        </w:rPr>
      </w:pPr>
      <w:r w:rsidRPr="00544323">
        <w:rPr>
          <w:sz w:val="20"/>
        </w:rPr>
        <w:t xml:space="preserve">Council Discussion &amp; Student Voice </w:t>
      </w:r>
      <w:r w:rsidRPr="00544323">
        <w:rPr>
          <w:i/>
          <w:iCs/>
          <w:sz w:val="20"/>
        </w:rPr>
        <w:t>(25 min)</w:t>
      </w:r>
    </w:p>
    <w:p w14:paraId="3BF80EF0" w14:textId="77777777" w:rsidR="00E30D10" w:rsidRPr="00E30D10" w:rsidRDefault="00E30D10" w:rsidP="00544323">
      <w:pPr>
        <w:widowControl/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b/>
          <w:bCs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Open dialogue: questions, comments, and reflections from council members</w:t>
      </w:r>
    </w:p>
    <w:p w14:paraId="3661DB30" w14:textId="77777777" w:rsidR="00E30D10" w:rsidRPr="00E30D10" w:rsidRDefault="00E30D10" w:rsidP="00544323">
      <w:pPr>
        <w:widowControl/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b/>
          <w:bCs/>
          <w:snapToGrid/>
          <w:sz w:val="20"/>
        </w:rPr>
      </w:pPr>
      <w:r w:rsidRPr="00E30D10">
        <w:rPr>
          <w:rFonts w:ascii="Arial" w:hAnsi="Arial" w:cs="Arial"/>
          <w:b/>
          <w:bCs/>
          <w:snapToGrid/>
          <w:sz w:val="20"/>
        </w:rPr>
        <w:t>Student comments and perspectives</w:t>
      </w:r>
    </w:p>
    <w:p w14:paraId="76AD2B4A" w14:textId="77777777" w:rsidR="00755812" w:rsidRPr="00755812" w:rsidRDefault="00755812" w:rsidP="00897321"/>
    <w:p w14:paraId="397FFC6B" w14:textId="77777777" w:rsidR="00755812" w:rsidRDefault="00755812" w:rsidP="00897321"/>
    <w:p w14:paraId="440A3F06" w14:textId="0C19167A" w:rsidR="00755812" w:rsidRPr="00746AF8" w:rsidRDefault="00755812" w:rsidP="00897321">
      <w:pPr>
        <w:pStyle w:val="Heading2"/>
        <w:numPr>
          <w:ilvl w:val="0"/>
          <w:numId w:val="0"/>
        </w:numPr>
        <w:ind w:left="360"/>
        <w:rPr>
          <w:color w:val="1F497D" w:themeColor="text2"/>
          <w:sz w:val="24"/>
          <w:szCs w:val="24"/>
        </w:rPr>
      </w:pPr>
      <w:r w:rsidRPr="00746AF8">
        <w:rPr>
          <w:color w:val="1F497D" w:themeColor="text2"/>
          <w:sz w:val="24"/>
          <w:szCs w:val="24"/>
        </w:rPr>
        <w:t xml:space="preserve">Essential Questions for Strategic Action </w:t>
      </w:r>
      <w:r w:rsidRPr="00746AF8">
        <w:rPr>
          <w:i/>
          <w:iCs/>
          <w:color w:val="1F497D" w:themeColor="text2"/>
          <w:sz w:val="24"/>
          <w:szCs w:val="24"/>
        </w:rPr>
        <w:t>(10 min)</w:t>
      </w:r>
    </w:p>
    <w:p w14:paraId="183FB6B4" w14:textId="448C1F06" w:rsidR="00E30D10" w:rsidRPr="00E30D10" w:rsidRDefault="00D84560" w:rsidP="00755812">
      <w:pPr>
        <w:widowControl/>
        <w:spacing w:before="100" w:beforeAutospacing="1" w:after="100" w:afterAutospacing="1"/>
        <w:ind w:left="72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Q: </w:t>
      </w:r>
      <w:r w:rsidR="00E30D10" w:rsidRPr="00E30D10">
        <w:rPr>
          <w:rFonts w:ascii="Arial" w:hAnsi="Arial" w:cs="Arial"/>
          <w:snapToGrid/>
          <w:sz w:val="20"/>
        </w:rPr>
        <w:t xml:space="preserve">How are adult education programs partnering with </w:t>
      </w:r>
      <w:proofErr w:type="spellStart"/>
      <w:r w:rsidR="00E30D10" w:rsidRPr="00E30D10">
        <w:rPr>
          <w:rFonts w:ascii="Arial" w:hAnsi="Arial" w:cs="Arial"/>
          <w:b/>
          <w:bCs/>
          <w:snapToGrid/>
          <w:sz w:val="20"/>
        </w:rPr>
        <w:t>MassHIRE</w:t>
      </w:r>
      <w:proofErr w:type="spellEnd"/>
      <w:r w:rsidR="00E30D10" w:rsidRPr="00E30D10">
        <w:rPr>
          <w:rFonts w:ascii="Arial" w:hAnsi="Arial" w:cs="Arial"/>
          <w:snapToGrid/>
          <w:sz w:val="20"/>
        </w:rPr>
        <w:t xml:space="preserve">, </w:t>
      </w:r>
      <w:r w:rsidR="00E30D10" w:rsidRPr="00E30D10">
        <w:rPr>
          <w:rFonts w:ascii="Arial" w:hAnsi="Arial" w:cs="Arial"/>
          <w:b/>
          <w:bCs/>
          <w:snapToGrid/>
          <w:sz w:val="20"/>
        </w:rPr>
        <w:t>WFB</w:t>
      </w:r>
      <w:r w:rsidR="00E30D10" w:rsidRPr="00E30D10">
        <w:rPr>
          <w:rFonts w:ascii="Arial" w:hAnsi="Arial" w:cs="Arial"/>
          <w:snapToGrid/>
          <w:sz w:val="20"/>
        </w:rPr>
        <w:t xml:space="preserve">, and </w:t>
      </w:r>
      <w:r w:rsidR="00E30D10" w:rsidRPr="00E30D10">
        <w:rPr>
          <w:rFonts w:ascii="Arial" w:hAnsi="Arial" w:cs="Arial"/>
          <w:b/>
          <w:bCs/>
          <w:snapToGrid/>
          <w:sz w:val="20"/>
        </w:rPr>
        <w:t>WIOA</w:t>
      </w:r>
      <w:r w:rsidR="00E30D10" w:rsidRPr="00E30D10">
        <w:rPr>
          <w:rFonts w:ascii="Arial" w:hAnsi="Arial" w:cs="Arial"/>
          <w:snapToGrid/>
          <w:sz w:val="20"/>
        </w:rPr>
        <w:t xml:space="preserve"> to braid funding streams?</w:t>
      </w:r>
    </w:p>
    <w:p w14:paraId="5F50D01C" w14:textId="224823A4" w:rsidR="00E30D10" w:rsidRPr="00E30D10" w:rsidRDefault="00D84560" w:rsidP="00755812">
      <w:pPr>
        <w:widowControl/>
        <w:spacing w:before="100" w:beforeAutospacing="1" w:after="100" w:afterAutospacing="1"/>
        <w:ind w:left="72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Q: </w:t>
      </w:r>
      <w:r w:rsidR="00E30D10" w:rsidRPr="00E30D10">
        <w:rPr>
          <w:rFonts w:ascii="Arial" w:hAnsi="Arial" w:cs="Arial"/>
          <w:snapToGrid/>
          <w:sz w:val="20"/>
        </w:rPr>
        <w:t>What conversations should directors be having with external partners to expand funding and pathways?</w:t>
      </w:r>
    </w:p>
    <w:p w14:paraId="2AECAF87" w14:textId="6762AB88" w:rsidR="00E30D10" w:rsidRPr="00755812" w:rsidRDefault="00D84560" w:rsidP="00755812">
      <w:pPr>
        <w:widowControl/>
        <w:spacing w:before="100" w:beforeAutospacing="1" w:after="100" w:afterAutospacing="1"/>
        <w:ind w:left="72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Q: </w:t>
      </w:r>
      <w:r w:rsidR="00E30D10" w:rsidRPr="00E30D10">
        <w:rPr>
          <w:rFonts w:ascii="Arial" w:hAnsi="Arial" w:cs="Arial"/>
          <w:snapToGrid/>
          <w:sz w:val="20"/>
        </w:rPr>
        <w:t>How can we design or strengthen programs to ensure meaningful, sustainable career outcomes</w:t>
      </w:r>
    </w:p>
    <w:p w14:paraId="55169021" w14:textId="3C90BC7C" w:rsidR="00E30D10" w:rsidRPr="00755812" w:rsidRDefault="00E30D10" w:rsidP="00897321">
      <w:pPr>
        <w:pStyle w:val="Heading2"/>
        <w:numPr>
          <w:ilvl w:val="0"/>
          <w:numId w:val="0"/>
        </w:numPr>
        <w:spacing w:before="0"/>
        <w:ind w:left="360"/>
        <w:rPr>
          <w:b w:val="0"/>
          <w:bCs w:val="0"/>
          <w:sz w:val="20"/>
        </w:rPr>
      </w:pPr>
      <w:r w:rsidRPr="00755812">
        <w:rPr>
          <w:sz w:val="20"/>
        </w:rPr>
        <w:t xml:space="preserve">Next Steps &amp; Closing </w:t>
      </w:r>
      <w:r w:rsidRPr="00755812">
        <w:rPr>
          <w:i/>
          <w:iCs/>
          <w:sz w:val="20"/>
        </w:rPr>
        <w:t>(5 min)</w:t>
      </w:r>
    </w:p>
    <w:p w14:paraId="5DA423C5" w14:textId="77777777" w:rsidR="00E30D10" w:rsidRPr="00E30D10" w:rsidRDefault="00E30D10" w:rsidP="00755812">
      <w:pPr>
        <w:widowControl/>
        <w:numPr>
          <w:ilvl w:val="1"/>
          <w:numId w:val="44"/>
        </w:numPr>
        <w:spacing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Recap of key points and action items</w:t>
      </w:r>
    </w:p>
    <w:p w14:paraId="7CFD17FA" w14:textId="77777777" w:rsidR="00E30D10" w:rsidRDefault="00E30D10" w:rsidP="00755812">
      <w:pPr>
        <w:widowControl/>
        <w:numPr>
          <w:ilvl w:val="1"/>
          <w:numId w:val="44"/>
        </w:numPr>
        <w:spacing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Confirm future meeting dates and deliverables</w:t>
      </w:r>
    </w:p>
    <w:p w14:paraId="609C3C52" w14:textId="77777777" w:rsidR="00755812" w:rsidRDefault="00755812" w:rsidP="00755812">
      <w:pPr>
        <w:widowControl/>
        <w:numPr>
          <w:ilvl w:val="1"/>
          <w:numId w:val="44"/>
        </w:numPr>
        <w:spacing w:after="100" w:afterAutospacing="1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>Adjourn Meeting</w:t>
      </w:r>
    </w:p>
    <w:p w14:paraId="593ADCFD" w14:textId="77777777" w:rsidR="00755812" w:rsidRDefault="00755812" w:rsidP="00755812">
      <w:pPr>
        <w:widowControl/>
        <w:spacing w:after="100" w:afterAutospacing="1"/>
        <w:rPr>
          <w:rFonts w:ascii="Arial" w:hAnsi="Arial" w:cs="Arial"/>
          <w:snapToGrid/>
          <w:sz w:val="20"/>
        </w:rPr>
      </w:pPr>
    </w:p>
    <w:p w14:paraId="1D9D5FC3" w14:textId="2FF18C33" w:rsidR="00E30D10" w:rsidRPr="00755812" w:rsidRDefault="00E30D10" w:rsidP="00755812">
      <w:pPr>
        <w:widowControl/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755812">
        <w:rPr>
          <w:rFonts w:ascii="Arial" w:hAnsi="Arial" w:cs="Arial"/>
          <w:snapToGrid/>
          <w:sz w:val="20"/>
        </w:rPr>
        <w:t xml:space="preserve"> </w:t>
      </w:r>
      <w:r w:rsidRPr="00755812">
        <w:rPr>
          <w:rFonts w:ascii="Arial" w:hAnsi="Arial" w:cs="Arial"/>
          <w:b/>
          <w:bCs/>
          <w:snapToGrid/>
          <w:sz w:val="20"/>
        </w:rPr>
        <w:t>Meeting Goals:</w:t>
      </w:r>
    </w:p>
    <w:p w14:paraId="396F863F" w14:textId="77777777" w:rsidR="00E30D10" w:rsidRPr="00E30D10" w:rsidRDefault="00E30D10" w:rsidP="00755812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proofErr w:type="gramStart"/>
      <w:r w:rsidRPr="00E30D10">
        <w:rPr>
          <w:rFonts w:ascii="Arial" w:hAnsi="Arial" w:cs="Arial"/>
          <w:snapToGrid/>
          <w:sz w:val="20"/>
        </w:rPr>
        <w:t>Strengthen</w:t>
      </w:r>
      <w:proofErr w:type="gramEnd"/>
      <w:r w:rsidRPr="00E30D10">
        <w:rPr>
          <w:rFonts w:ascii="Arial" w:hAnsi="Arial" w:cs="Arial"/>
          <w:snapToGrid/>
          <w:sz w:val="20"/>
        </w:rPr>
        <w:t xml:space="preserve"> alignment between adult education and workforce development.</w:t>
      </w:r>
    </w:p>
    <w:p w14:paraId="067DE087" w14:textId="77777777" w:rsidR="00E30D10" w:rsidRPr="00E30D10" w:rsidRDefault="00E30D10" w:rsidP="00755812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Clarify council responsibilities and vision.</w:t>
      </w:r>
    </w:p>
    <w:p w14:paraId="261B5304" w14:textId="77777777" w:rsidR="00E30D10" w:rsidRPr="00E30D10" w:rsidRDefault="00E30D10" w:rsidP="00755812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Identify strategic opportunities to expand career pathways and funding partnerships.</w:t>
      </w:r>
    </w:p>
    <w:p w14:paraId="08FB2BA0" w14:textId="32932C20" w:rsidR="00E30D10" w:rsidRPr="00755812" w:rsidRDefault="00E30D10" w:rsidP="00755812">
      <w:pPr>
        <w:widowControl/>
        <w:numPr>
          <w:ilvl w:val="1"/>
          <w:numId w:val="44"/>
        </w:numPr>
        <w:spacing w:before="100" w:beforeAutospacing="1" w:after="100" w:afterAutospacing="1"/>
        <w:rPr>
          <w:rFonts w:ascii="Arial" w:hAnsi="Arial" w:cs="Arial"/>
          <w:snapToGrid/>
          <w:sz w:val="20"/>
        </w:rPr>
      </w:pPr>
      <w:r w:rsidRPr="00E30D10">
        <w:rPr>
          <w:rFonts w:ascii="Arial" w:hAnsi="Arial" w:cs="Arial"/>
          <w:snapToGrid/>
          <w:sz w:val="20"/>
        </w:rPr>
        <w:t>Elevate student voice in decision-making.</w:t>
      </w:r>
    </w:p>
    <w:p w14:paraId="3F3177D2" w14:textId="58A69050" w:rsidR="007117C6" w:rsidRPr="00746AF8" w:rsidRDefault="007117C6" w:rsidP="00544323">
      <w:pPr>
        <w:pStyle w:val="ListParagraph"/>
        <w:numPr>
          <w:ilvl w:val="0"/>
          <w:numId w:val="4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746AF8">
        <w:rPr>
          <w:rFonts w:ascii="Arial" w:hAnsi="Arial" w:cs="Arial"/>
          <w:b/>
          <w:color w:val="1F497D" w:themeColor="text2"/>
          <w:sz w:val="20"/>
          <w:szCs w:val="20"/>
        </w:rPr>
        <w:t>Survey of Students pathways created in programs- who hired</w:t>
      </w:r>
      <w:r w:rsidR="00E613BF" w:rsidRPr="00746AF8">
        <w:rPr>
          <w:rFonts w:ascii="Arial" w:hAnsi="Arial" w:cs="Arial"/>
          <w:b/>
          <w:color w:val="1F497D" w:themeColor="text2"/>
          <w:sz w:val="20"/>
          <w:szCs w:val="20"/>
        </w:rPr>
        <w:t xml:space="preserve"> students and where are they now?</w:t>
      </w:r>
    </w:p>
    <w:p w14:paraId="77DA4E7D" w14:textId="0ABCF857" w:rsidR="00876DC8" w:rsidRPr="00E30D10" w:rsidRDefault="00876DC8" w:rsidP="009F6C2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8D88D16" w14:textId="77777777" w:rsidR="00AB5162" w:rsidRDefault="00AB5162" w:rsidP="0076529B">
      <w:pPr>
        <w:rPr>
          <w:rFonts w:ascii="Aptos Display" w:hAnsi="Aptos Display" w:cstheme="minorHAnsi"/>
          <w:b/>
          <w:szCs w:val="24"/>
        </w:rPr>
      </w:pPr>
    </w:p>
    <w:p w14:paraId="2B1BC314" w14:textId="65F263FD" w:rsidR="00092DFA" w:rsidRPr="007E15FB" w:rsidRDefault="00A33986" w:rsidP="007E15FB">
      <w:pPr>
        <w:pStyle w:val="ListParagraph"/>
        <w:numPr>
          <w:ilvl w:val="1"/>
          <w:numId w:val="44"/>
        </w:numPr>
        <w:jc w:val="both"/>
        <w:rPr>
          <w:rFonts w:ascii="Arial" w:hAnsi="Arial" w:cs="Arial"/>
          <w:b/>
          <w:color w:val="984806" w:themeColor="accent6" w:themeShade="80"/>
          <w:sz w:val="22"/>
          <w:szCs w:val="22"/>
        </w:rPr>
      </w:pPr>
      <w:r w:rsidRPr="007E15FB">
        <w:rPr>
          <w:rFonts w:ascii="Arial" w:hAnsi="Arial" w:cs="Arial"/>
          <w:b/>
          <w:color w:val="984806" w:themeColor="accent6" w:themeShade="80"/>
          <w:sz w:val="22"/>
          <w:szCs w:val="22"/>
        </w:rPr>
        <w:t xml:space="preserve">NEXT MEETING- Friday, </w:t>
      </w:r>
      <w:r w:rsidR="002A4B99" w:rsidRPr="007E15FB">
        <w:rPr>
          <w:rFonts w:ascii="Arial" w:hAnsi="Arial" w:cs="Arial"/>
          <w:b/>
          <w:color w:val="984806" w:themeColor="accent6" w:themeShade="80"/>
          <w:sz w:val="22"/>
          <w:szCs w:val="22"/>
        </w:rPr>
        <w:t>2/6</w:t>
      </w:r>
      <w:r w:rsidRPr="007E15FB">
        <w:rPr>
          <w:rFonts w:ascii="Arial" w:hAnsi="Arial" w:cs="Arial"/>
          <w:b/>
          <w:color w:val="984806" w:themeColor="accent6" w:themeShade="80"/>
          <w:sz w:val="22"/>
          <w:szCs w:val="22"/>
        </w:rPr>
        <w:t>/2</w:t>
      </w:r>
      <w:r w:rsidR="002A4B99" w:rsidRPr="007E15FB">
        <w:rPr>
          <w:rFonts w:ascii="Arial" w:hAnsi="Arial" w:cs="Arial"/>
          <w:b/>
          <w:color w:val="984806" w:themeColor="accent6" w:themeShade="80"/>
          <w:sz w:val="22"/>
          <w:szCs w:val="22"/>
        </w:rPr>
        <w:t>6</w:t>
      </w:r>
      <w:r w:rsidRPr="007E15FB">
        <w:rPr>
          <w:rFonts w:ascii="Arial" w:hAnsi="Arial" w:cs="Arial"/>
          <w:b/>
          <w:color w:val="984806" w:themeColor="accent6" w:themeShade="80"/>
          <w:sz w:val="22"/>
          <w:szCs w:val="22"/>
        </w:rPr>
        <w:t xml:space="preserve"> – 1:00-3:00</w:t>
      </w:r>
    </w:p>
    <w:p w14:paraId="510408C8" w14:textId="77777777" w:rsidR="008756D4" w:rsidRDefault="008756D4" w:rsidP="005F4D1A">
      <w:pPr>
        <w:ind w:firstLine="720"/>
        <w:jc w:val="center"/>
        <w:rPr>
          <w:rFonts w:ascii="Aptos Display" w:hAnsi="Aptos Display"/>
          <w:b/>
          <w:color w:val="00B050"/>
          <w:szCs w:val="24"/>
        </w:rPr>
      </w:pPr>
    </w:p>
    <w:p w14:paraId="66A6CC56" w14:textId="77777777" w:rsidR="008756D4" w:rsidRDefault="008756D4" w:rsidP="008756D4">
      <w:pPr>
        <w:ind w:firstLine="720"/>
        <w:jc w:val="center"/>
        <w:rPr>
          <w:rFonts w:ascii="Aptos Display" w:hAnsi="Aptos Display"/>
          <w:b/>
          <w:color w:val="00B050"/>
          <w:szCs w:val="24"/>
        </w:rPr>
      </w:pPr>
    </w:p>
    <w:p w14:paraId="21690FDC" w14:textId="77777777" w:rsidR="008756D4" w:rsidRDefault="008756D4" w:rsidP="005F4D1A">
      <w:pPr>
        <w:ind w:firstLine="720"/>
        <w:jc w:val="center"/>
        <w:rPr>
          <w:rFonts w:ascii="Aptos Display" w:hAnsi="Aptos Display"/>
          <w:b/>
          <w:color w:val="00B050"/>
          <w:szCs w:val="24"/>
        </w:rPr>
      </w:pPr>
    </w:p>
    <w:p w14:paraId="3FDE52A1" w14:textId="77777777" w:rsidR="008756D4" w:rsidRDefault="008756D4" w:rsidP="005F4D1A">
      <w:pPr>
        <w:ind w:firstLine="720"/>
        <w:jc w:val="center"/>
        <w:rPr>
          <w:rFonts w:ascii="Aptos Display" w:hAnsi="Aptos Display"/>
          <w:b/>
          <w:color w:val="00B050"/>
          <w:szCs w:val="24"/>
        </w:rPr>
      </w:pPr>
    </w:p>
    <w:p w14:paraId="6C57A9B1" w14:textId="529D8C95" w:rsidR="008756D4" w:rsidRPr="002A4B99" w:rsidRDefault="008756D4" w:rsidP="005F4D1A">
      <w:pPr>
        <w:ind w:firstLine="720"/>
        <w:jc w:val="center"/>
        <w:rPr>
          <w:rFonts w:ascii="Aptos Display" w:hAnsi="Aptos Display"/>
          <w:b/>
          <w:color w:val="00B050"/>
          <w:szCs w:val="24"/>
        </w:rPr>
      </w:pPr>
    </w:p>
    <w:sectPr w:rsidR="008756D4" w:rsidRPr="002A4B99" w:rsidSect="007652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/>
      <w:pgMar w:top="432" w:right="432" w:bottom="432" w:left="432" w:header="1440" w:footer="144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16BD" w14:textId="77777777" w:rsidR="00F01800" w:rsidRDefault="00F01800" w:rsidP="00854126">
      <w:r>
        <w:separator/>
      </w:r>
    </w:p>
  </w:endnote>
  <w:endnote w:type="continuationSeparator" w:id="0">
    <w:p w14:paraId="14081CEE" w14:textId="77777777" w:rsidR="00F01800" w:rsidRDefault="00F01800" w:rsidP="008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E261" w14:textId="77777777" w:rsidR="007E15FB" w:rsidRDefault="007E1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18D4" w14:textId="77777777" w:rsidR="007E15FB" w:rsidRDefault="007E1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62DF" w14:textId="77777777" w:rsidR="007E15FB" w:rsidRDefault="007E1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8606" w14:textId="77777777" w:rsidR="00F01800" w:rsidRDefault="00F01800" w:rsidP="00854126">
      <w:r>
        <w:separator/>
      </w:r>
    </w:p>
  </w:footnote>
  <w:footnote w:type="continuationSeparator" w:id="0">
    <w:p w14:paraId="1C43B110" w14:textId="77777777" w:rsidR="00F01800" w:rsidRDefault="00F01800" w:rsidP="0085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72CC" w14:textId="77777777" w:rsidR="007E15FB" w:rsidRDefault="007E1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3787" w14:textId="08218505" w:rsidR="00854126" w:rsidRDefault="00D93534" w:rsidP="0076529B">
    <w:pPr>
      <w:pStyle w:val="Header"/>
      <w:jc w:val="center"/>
    </w:pPr>
    <w:r w:rsidRPr="00850E18">
      <w:rPr>
        <w:rFonts w:asciiTheme="minorHAnsi" w:hAnsiTheme="minorHAnsi"/>
        <w:b/>
        <w:i/>
        <w:noProof/>
        <w:sz w:val="20"/>
      </w:rPr>
      <w:drawing>
        <wp:inline distT="0" distB="0" distL="0" distR="0" wp14:anchorId="08F8C9B1" wp14:editId="7F665E9E">
          <wp:extent cx="4667250" cy="787400"/>
          <wp:effectExtent l="0" t="0" r="0" b="0"/>
          <wp:docPr id="2110226317" name="Picture 2" descr="Graphical user interface, 2 Logos, 1 for Adult Education and one the Department of Elementary and Secfondary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26317" name="Picture 2" descr="Graphical user interface, 2 Logos, 1 for Adult Education and one the Department of Elementary and Secfondary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945" cy="80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40B8" w14:textId="77777777" w:rsidR="007E15FB" w:rsidRDefault="007E1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3388"/>
    <w:multiLevelType w:val="hybridMultilevel"/>
    <w:tmpl w:val="4EA80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708"/>
    <w:multiLevelType w:val="hybridMultilevel"/>
    <w:tmpl w:val="EDD6C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15DB"/>
    <w:multiLevelType w:val="hybridMultilevel"/>
    <w:tmpl w:val="5CEC2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E7D8F"/>
    <w:multiLevelType w:val="multilevel"/>
    <w:tmpl w:val="F800A7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3379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A87D1F"/>
    <w:multiLevelType w:val="hybridMultilevel"/>
    <w:tmpl w:val="3E78E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746DAC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0C82"/>
    <w:multiLevelType w:val="hybridMultilevel"/>
    <w:tmpl w:val="F2BA83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165B5"/>
    <w:multiLevelType w:val="hybridMultilevel"/>
    <w:tmpl w:val="68C26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5C9"/>
    <w:multiLevelType w:val="hybridMultilevel"/>
    <w:tmpl w:val="F64425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FC3EC0"/>
    <w:multiLevelType w:val="multilevel"/>
    <w:tmpl w:val="191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76A65"/>
    <w:multiLevelType w:val="hybridMultilevel"/>
    <w:tmpl w:val="0652D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515"/>
    <w:multiLevelType w:val="hybridMultilevel"/>
    <w:tmpl w:val="5D1EA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679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D2A5FCD"/>
    <w:multiLevelType w:val="hybridMultilevel"/>
    <w:tmpl w:val="0E9E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AF38AD"/>
    <w:multiLevelType w:val="multilevel"/>
    <w:tmpl w:val="047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F471C"/>
    <w:multiLevelType w:val="hybridMultilevel"/>
    <w:tmpl w:val="266C6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A5717"/>
    <w:multiLevelType w:val="multilevel"/>
    <w:tmpl w:val="9EA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42AF8"/>
    <w:multiLevelType w:val="hybridMultilevel"/>
    <w:tmpl w:val="45206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702B77"/>
    <w:multiLevelType w:val="hybridMultilevel"/>
    <w:tmpl w:val="836C7052"/>
    <w:lvl w:ilvl="0" w:tplc="92043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9434F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78A7E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218C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80DC1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1BC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6D0A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3586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7E85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9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D2B8D"/>
    <w:multiLevelType w:val="hybridMultilevel"/>
    <w:tmpl w:val="426C9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000A2"/>
    <w:multiLevelType w:val="hybridMultilevel"/>
    <w:tmpl w:val="DA3A6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045C"/>
    <w:multiLevelType w:val="hybridMultilevel"/>
    <w:tmpl w:val="E0104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039AE"/>
    <w:multiLevelType w:val="hybridMultilevel"/>
    <w:tmpl w:val="25C2004E"/>
    <w:lvl w:ilvl="0" w:tplc="185E551C">
      <w:start w:val="1"/>
      <w:numFmt w:val="bullet"/>
      <w:pStyle w:val="Heading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52453"/>
    <w:multiLevelType w:val="hybridMultilevel"/>
    <w:tmpl w:val="7FCAD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746DAC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68E5"/>
    <w:multiLevelType w:val="multilevel"/>
    <w:tmpl w:val="BB38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625E2"/>
    <w:multiLevelType w:val="hybridMultilevel"/>
    <w:tmpl w:val="333874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E4BF2"/>
    <w:multiLevelType w:val="hybridMultilevel"/>
    <w:tmpl w:val="6CCAE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45DDC"/>
    <w:multiLevelType w:val="hybridMultilevel"/>
    <w:tmpl w:val="35EAB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31D88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30" w15:restartNumberingAfterBreak="0">
    <w:nsid w:val="56B514E4"/>
    <w:multiLevelType w:val="hybridMultilevel"/>
    <w:tmpl w:val="2580F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46947"/>
    <w:multiLevelType w:val="hybridMultilevel"/>
    <w:tmpl w:val="42320BB2"/>
    <w:lvl w:ilvl="0" w:tplc="F3746DAC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C96175"/>
    <w:multiLevelType w:val="multilevel"/>
    <w:tmpl w:val="1D5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37105"/>
    <w:multiLevelType w:val="hybridMultilevel"/>
    <w:tmpl w:val="F410C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A1817"/>
    <w:multiLevelType w:val="hybridMultilevel"/>
    <w:tmpl w:val="BE0C81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4D6B34"/>
    <w:multiLevelType w:val="multilevel"/>
    <w:tmpl w:val="F54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33077E"/>
    <w:multiLevelType w:val="multilevel"/>
    <w:tmpl w:val="406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BE58B3"/>
    <w:multiLevelType w:val="multilevel"/>
    <w:tmpl w:val="02F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551ABD"/>
    <w:multiLevelType w:val="multilevel"/>
    <w:tmpl w:val="057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3567A"/>
    <w:multiLevelType w:val="hybridMultilevel"/>
    <w:tmpl w:val="97C25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F4BE9"/>
    <w:multiLevelType w:val="hybridMultilevel"/>
    <w:tmpl w:val="EDE89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A294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97D06D9"/>
    <w:multiLevelType w:val="hybridMultilevel"/>
    <w:tmpl w:val="A06CB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8D295E"/>
    <w:multiLevelType w:val="multilevel"/>
    <w:tmpl w:val="651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70B25"/>
    <w:multiLevelType w:val="hybridMultilevel"/>
    <w:tmpl w:val="E1DC3FD6"/>
    <w:lvl w:ilvl="0" w:tplc="3A8EC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890128">
    <w:abstractNumId w:val="19"/>
  </w:num>
  <w:num w:numId="2" w16cid:durableId="2050572770">
    <w:abstractNumId w:val="27"/>
  </w:num>
  <w:num w:numId="3" w16cid:durableId="1162156035">
    <w:abstractNumId w:val="34"/>
  </w:num>
  <w:num w:numId="4" w16cid:durableId="142235393">
    <w:abstractNumId w:val="31"/>
  </w:num>
  <w:num w:numId="5" w16cid:durableId="135686123">
    <w:abstractNumId w:val="13"/>
  </w:num>
  <w:num w:numId="6" w16cid:durableId="968240627">
    <w:abstractNumId w:val="6"/>
  </w:num>
  <w:num w:numId="7" w16cid:durableId="189300162">
    <w:abstractNumId w:val="44"/>
  </w:num>
  <w:num w:numId="8" w16cid:durableId="94640967">
    <w:abstractNumId w:val="24"/>
  </w:num>
  <w:num w:numId="9" w16cid:durableId="1249072047">
    <w:abstractNumId w:val="21"/>
  </w:num>
  <w:num w:numId="10" w16cid:durableId="1388992795">
    <w:abstractNumId w:val="5"/>
  </w:num>
  <w:num w:numId="11" w16cid:durableId="2003971935">
    <w:abstractNumId w:val="0"/>
  </w:num>
  <w:num w:numId="12" w16cid:durableId="1964847576">
    <w:abstractNumId w:val="15"/>
  </w:num>
  <w:num w:numId="13" w16cid:durableId="1195073146">
    <w:abstractNumId w:val="10"/>
  </w:num>
  <w:num w:numId="14" w16cid:durableId="1366326922">
    <w:abstractNumId w:val="39"/>
  </w:num>
  <w:num w:numId="15" w16cid:durableId="647058009">
    <w:abstractNumId w:val="33"/>
  </w:num>
  <w:num w:numId="16" w16cid:durableId="1222056470">
    <w:abstractNumId w:val="28"/>
  </w:num>
  <w:num w:numId="17" w16cid:durableId="1844315839">
    <w:abstractNumId w:val="30"/>
  </w:num>
  <w:num w:numId="18" w16cid:durableId="486479380">
    <w:abstractNumId w:val="20"/>
  </w:num>
  <w:num w:numId="19" w16cid:durableId="228272439">
    <w:abstractNumId w:val="11"/>
  </w:num>
  <w:num w:numId="20" w16cid:durableId="1012996926">
    <w:abstractNumId w:val="1"/>
  </w:num>
  <w:num w:numId="21" w16cid:durableId="75322624">
    <w:abstractNumId w:val="22"/>
  </w:num>
  <w:num w:numId="22" w16cid:durableId="1508325632">
    <w:abstractNumId w:val="41"/>
  </w:num>
  <w:num w:numId="23" w16cid:durableId="575358472">
    <w:abstractNumId w:val="12"/>
  </w:num>
  <w:num w:numId="24" w16cid:durableId="340551836">
    <w:abstractNumId w:val="38"/>
  </w:num>
  <w:num w:numId="25" w16cid:durableId="1416826452">
    <w:abstractNumId w:val="4"/>
  </w:num>
  <w:num w:numId="26" w16cid:durableId="1138374718">
    <w:abstractNumId w:val="17"/>
  </w:num>
  <w:num w:numId="27" w16cid:durableId="1720546326">
    <w:abstractNumId w:val="29"/>
  </w:num>
  <w:num w:numId="28" w16cid:durableId="1233811738">
    <w:abstractNumId w:val="8"/>
  </w:num>
  <w:num w:numId="29" w16cid:durableId="862130866">
    <w:abstractNumId w:val="3"/>
  </w:num>
  <w:num w:numId="30" w16cid:durableId="683288814">
    <w:abstractNumId w:val="42"/>
  </w:num>
  <w:num w:numId="31" w16cid:durableId="76677313">
    <w:abstractNumId w:val="2"/>
  </w:num>
  <w:num w:numId="32" w16cid:durableId="29650034">
    <w:abstractNumId w:val="18"/>
  </w:num>
  <w:num w:numId="33" w16cid:durableId="1349676222">
    <w:abstractNumId w:val="40"/>
  </w:num>
  <w:num w:numId="34" w16cid:durableId="203250001">
    <w:abstractNumId w:val="26"/>
  </w:num>
  <w:num w:numId="35" w16cid:durableId="714891363">
    <w:abstractNumId w:val="37"/>
  </w:num>
  <w:num w:numId="36" w16cid:durableId="311104347">
    <w:abstractNumId w:val="43"/>
  </w:num>
  <w:num w:numId="37" w16cid:durableId="382945203">
    <w:abstractNumId w:val="25"/>
  </w:num>
  <w:num w:numId="38" w16cid:durableId="1805342629">
    <w:abstractNumId w:val="32"/>
  </w:num>
  <w:num w:numId="39" w16cid:durableId="1775125991">
    <w:abstractNumId w:val="9"/>
  </w:num>
  <w:num w:numId="40" w16cid:durableId="1236892647">
    <w:abstractNumId w:val="35"/>
  </w:num>
  <w:num w:numId="41" w16cid:durableId="443040427">
    <w:abstractNumId w:val="16"/>
  </w:num>
  <w:num w:numId="42" w16cid:durableId="376468051">
    <w:abstractNumId w:val="36"/>
  </w:num>
  <w:num w:numId="43" w16cid:durableId="1511404659">
    <w:abstractNumId w:val="14"/>
  </w:num>
  <w:num w:numId="44" w16cid:durableId="18702060">
    <w:abstractNumId w:val="23"/>
  </w:num>
  <w:num w:numId="45" w16cid:durableId="1082220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5A"/>
    <w:rsid w:val="00020CB4"/>
    <w:rsid w:val="00021EE7"/>
    <w:rsid w:val="00022346"/>
    <w:rsid w:val="0002433A"/>
    <w:rsid w:val="00025507"/>
    <w:rsid w:val="00025B7B"/>
    <w:rsid w:val="000267D3"/>
    <w:rsid w:val="00026D9D"/>
    <w:rsid w:val="000351FC"/>
    <w:rsid w:val="00041CA1"/>
    <w:rsid w:val="00042E32"/>
    <w:rsid w:val="00044B80"/>
    <w:rsid w:val="00046D5D"/>
    <w:rsid w:val="00052E6F"/>
    <w:rsid w:val="00060A87"/>
    <w:rsid w:val="00073399"/>
    <w:rsid w:val="0008307C"/>
    <w:rsid w:val="000868A3"/>
    <w:rsid w:val="000871FF"/>
    <w:rsid w:val="00092DFA"/>
    <w:rsid w:val="000A0CD2"/>
    <w:rsid w:val="000A35AE"/>
    <w:rsid w:val="000B4519"/>
    <w:rsid w:val="000C5DB8"/>
    <w:rsid w:val="000C6051"/>
    <w:rsid w:val="000E0994"/>
    <w:rsid w:val="000E34C0"/>
    <w:rsid w:val="000F25D4"/>
    <w:rsid w:val="00100DC4"/>
    <w:rsid w:val="00105FFE"/>
    <w:rsid w:val="00106E31"/>
    <w:rsid w:val="00110C53"/>
    <w:rsid w:val="00111CCE"/>
    <w:rsid w:val="00116D18"/>
    <w:rsid w:val="00116E57"/>
    <w:rsid w:val="00120514"/>
    <w:rsid w:val="00123FC1"/>
    <w:rsid w:val="00127348"/>
    <w:rsid w:val="00127406"/>
    <w:rsid w:val="00136CD0"/>
    <w:rsid w:val="00137F91"/>
    <w:rsid w:val="0014408B"/>
    <w:rsid w:val="001451D5"/>
    <w:rsid w:val="001461F2"/>
    <w:rsid w:val="00150701"/>
    <w:rsid w:val="00154F6B"/>
    <w:rsid w:val="00163105"/>
    <w:rsid w:val="0017043D"/>
    <w:rsid w:val="00177FF4"/>
    <w:rsid w:val="00191734"/>
    <w:rsid w:val="001A1C65"/>
    <w:rsid w:val="001A3ED1"/>
    <w:rsid w:val="001A443E"/>
    <w:rsid w:val="001A72D8"/>
    <w:rsid w:val="001B1F1B"/>
    <w:rsid w:val="001B6D91"/>
    <w:rsid w:val="001B70E1"/>
    <w:rsid w:val="001C0D6D"/>
    <w:rsid w:val="001C24F2"/>
    <w:rsid w:val="001C333B"/>
    <w:rsid w:val="001C75A0"/>
    <w:rsid w:val="001E7CA2"/>
    <w:rsid w:val="001F15B5"/>
    <w:rsid w:val="00201172"/>
    <w:rsid w:val="00202135"/>
    <w:rsid w:val="00205176"/>
    <w:rsid w:val="002060E8"/>
    <w:rsid w:val="00207385"/>
    <w:rsid w:val="00213A70"/>
    <w:rsid w:val="00221E10"/>
    <w:rsid w:val="00222B34"/>
    <w:rsid w:val="0022355A"/>
    <w:rsid w:val="00223704"/>
    <w:rsid w:val="00223BA9"/>
    <w:rsid w:val="00223E48"/>
    <w:rsid w:val="00231188"/>
    <w:rsid w:val="00233F36"/>
    <w:rsid w:val="00237175"/>
    <w:rsid w:val="00237A44"/>
    <w:rsid w:val="002402B5"/>
    <w:rsid w:val="00246970"/>
    <w:rsid w:val="00257239"/>
    <w:rsid w:val="00265E89"/>
    <w:rsid w:val="002672AD"/>
    <w:rsid w:val="00272FED"/>
    <w:rsid w:val="00273445"/>
    <w:rsid w:val="00280278"/>
    <w:rsid w:val="002852E5"/>
    <w:rsid w:val="00292B3A"/>
    <w:rsid w:val="002944F4"/>
    <w:rsid w:val="002A2E5E"/>
    <w:rsid w:val="002A3E22"/>
    <w:rsid w:val="002A4B99"/>
    <w:rsid w:val="002A7A41"/>
    <w:rsid w:val="002B0297"/>
    <w:rsid w:val="002B111A"/>
    <w:rsid w:val="002B3174"/>
    <w:rsid w:val="002B396C"/>
    <w:rsid w:val="002B4B0D"/>
    <w:rsid w:val="002B4B10"/>
    <w:rsid w:val="002B6AAA"/>
    <w:rsid w:val="002C004A"/>
    <w:rsid w:val="002C0CF9"/>
    <w:rsid w:val="002C6B26"/>
    <w:rsid w:val="002C7824"/>
    <w:rsid w:val="002D7F28"/>
    <w:rsid w:val="002E16D7"/>
    <w:rsid w:val="002E2B44"/>
    <w:rsid w:val="002E7012"/>
    <w:rsid w:val="002F5424"/>
    <w:rsid w:val="00302377"/>
    <w:rsid w:val="00311FF4"/>
    <w:rsid w:val="00314EDD"/>
    <w:rsid w:val="00314FAF"/>
    <w:rsid w:val="0031573F"/>
    <w:rsid w:val="00320712"/>
    <w:rsid w:val="003432B5"/>
    <w:rsid w:val="0034331F"/>
    <w:rsid w:val="00343E6E"/>
    <w:rsid w:val="00356F09"/>
    <w:rsid w:val="003578E9"/>
    <w:rsid w:val="0038295F"/>
    <w:rsid w:val="003953C8"/>
    <w:rsid w:val="003A43A3"/>
    <w:rsid w:val="003A70AC"/>
    <w:rsid w:val="003B14BF"/>
    <w:rsid w:val="003B4004"/>
    <w:rsid w:val="003B4AAF"/>
    <w:rsid w:val="003D2097"/>
    <w:rsid w:val="003D462A"/>
    <w:rsid w:val="003E001C"/>
    <w:rsid w:val="003E5E0B"/>
    <w:rsid w:val="003E61AC"/>
    <w:rsid w:val="003F53AD"/>
    <w:rsid w:val="003F5D47"/>
    <w:rsid w:val="00405ABE"/>
    <w:rsid w:val="0041125B"/>
    <w:rsid w:val="0041210C"/>
    <w:rsid w:val="00417593"/>
    <w:rsid w:val="0042362F"/>
    <w:rsid w:val="004241B8"/>
    <w:rsid w:val="00426407"/>
    <w:rsid w:val="00434002"/>
    <w:rsid w:val="0043648B"/>
    <w:rsid w:val="00440EAC"/>
    <w:rsid w:val="004457F9"/>
    <w:rsid w:val="00447FAF"/>
    <w:rsid w:val="004501F9"/>
    <w:rsid w:val="00450730"/>
    <w:rsid w:val="0045449B"/>
    <w:rsid w:val="00454877"/>
    <w:rsid w:val="0045581C"/>
    <w:rsid w:val="00455FE6"/>
    <w:rsid w:val="004677C4"/>
    <w:rsid w:val="004739A6"/>
    <w:rsid w:val="0047555C"/>
    <w:rsid w:val="00486F0A"/>
    <w:rsid w:val="0049074E"/>
    <w:rsid w:val="00490C02"/>
    <w:rsid w:val="00490D81"/>
    <w:rsid w:val="0049161F"/>
    <w:rsid w:val="004A52CA"/>
    <w:rsid w:val="004A733B"/>
    <w:rsid w:val="004B04CD"/>
    <w:rsid w:val="004B4F0F"/>
    <w:rsid w:val="004C1CF4"/>
    <w:rsid w:val="004C79C7"/>
    <w:rsid w:val="004D13B6"/>
    <w:rsid w:val="004D65F6"/>
    <w:rsid w:val="004E3706"/>
    <w:rsid w:val="004E38CD"/>
    <w:rsid w:val="004E5697"/>
    <w:rsid w:val="004E6B59"/>
    <w:rsid w:val="004E71FE"/>
    <w:rsid w:val="004F5845"/>
    <w:rsid w:val="004F67C0"/>
    <w:rsid w:val="005010D9"/>
    <w:rsid w:val="00512E94"/>
    <w:rsid w:val="00523768"/>
    <w:rsid w:val="0052494C"/>
    <w:rsid w:val="00533392"/>
    <w:rsid w:val="005430E2"/>
    <w:rsid w:val="00544323"/>
    <w:rsid w:val="00544A6A"/>
    <w:rsid w:val="0056350E"/>
    <w:rsid w:val="005642F1"/>
    <w:rsid w:val="00566ACA"/>
    <w:rsid w:val="00571666"/>
    <w:rsid w:val="00572B2A"/>
    <w:rsid w:val="00572F0D"/>
    <w:rsid w:val="00574841"/>
    <w:rsid w:val="005824C3"/>
    <w:rsid w:val="0059527E"/>
    <w:rsid w:val="00597E3E"/>
    <w:rsid w:val="005B1C0C"/>
    <w:rsid w:val="005B6C48"/>
    <w:rsid w:val="005B7072"/>
    <w:rsid w:val="005C1013"/>
    <w:rsid w:val="005C19CF"/>
    <w:rsid w:val="005C2159"/>
    <w:rsid w:val="005D40A3"/>
    <w:rsid w:val="005D4410"/>
    <w:rsid w:val="005D5C35"/>
    <w:rsid w:val="005E016F"/>
    <w:rsid w:val="005E0298"/>
    <w:rsid w:val="005E3535"/>
    <w:rsid w:val="005F1097"/>
    <w:rsid w:val="005F4D1A"/>
    <w:rsid w:val="006003DE"/>
    <w:rsid w:val="00603655"/>
    <w:rsid w:val="00604764"/>
    <w:rsid w:val="00605C5C"/>
    <w:rsid w:val="006234EF"/>
    <w:rsid w:val="00635070"/>
    <w:rsid w:val="00642F22"/>
    <w:rsid w:val="00645192"/>
    <w:rsid w:val="00647229"/>
    <w:rsid w:val="00647B66"/>
    <w:rsid w:val="00652A14"/>
    <w:rsid w:val="006559F8"/>
    <w:rsid w:val="00656C91"/>
    <w:rsid w:val="00661568"/>
    <w:rsid w:val="00665F34"/>
    <w:rsid w:val="006709A7"/>
    <w:rsid w:val="0067127D"/>
    <w:rsid w:val="0067594A"/>
    <w:rsid w:val="006775EF"/>
    <w:rsid w:val="0069073B"/>
    <w:rsid w:val="006930F8"/>
    <w:rsid w:val="00693911"/>
    <w:rsid w:val="006A42B5"/>
    <w:rsid w:val="006A6544"/>
    <w:rsid w:val="006B1C57"/>
    <w:rsid w:val="006C0012"/>
    <w:rsid w:val="006C073A"/>
    <w:rsid w:val="006C76A2"/>
    <w:rsid w:val="006D4188"/>
    <w:rsid w:val="006D5D82"/>
    <w:rsid w:val="006E093A"/>
    <w:rsid w:val="006E4BDA"/>
    <w:rsid w:val="006F74D2"/>
    <w:rsid w:val="00704214"/>
    <w:rsid w:val="007117C6"/>
    <w:rsid w:val="00711B29"/>
    <w:rsid w:val="00720829"/>
    <w:rsid w:val="00731B07"/>
    <w:rsid w:val="007437EC"/>
    <w:rsid w:val="00743C55"/>
    <w:rsid w:val="00745EB1"/>
    <w:rsid w:val="00746AF8"/>
    <w:rsid w:val="0075312B"/>
    <w:rsid w:val="0075412E"/>
    <w:rsid w:val="00754F2C"/>
    <w:rsid w:val="00755812"/>
    <w:rsid w:val="007573FF"/>
    <w:rsid w:val="00761FD8"/>
    <w:rsid w:val="007648A8"/>
    <w:rsid w:val="0076529B"/>
    <w:rsid w:val="007732FB"/>
    <w:rsid w:val="00775D9E"/>
    <w:rsid w:val="00781B56"/>
    <w:rsid w:val="00791886"/>
    <w:rsid w:val="00796A81"/>
    <w:rsid w:val="007A3EBB"/>
    <w:rsid w:val="007A7814"/>
    <w:rsid w:val="007A7B0D"/>
    <w:rsid w:val="007D07A5"/>
    <w:rsid w:val="007E15FB"/>
    <w:rsid w:val="007E228D"/>
    <w:rsid w:val="007E43FC"/>
    <w:rsid w:val="007F2F63"/>
    <w:rsid w:val="00800559"/>
    <w:rsid w:val="00804F5F"/>
    <w:rsid w:val="00816891"/>
    <w:rsid w:val="008179E4"/>
    <w:rsid w:val="00836F6F"/>
    <w:rsid w:val="00840723"/>
    <w:rsid w:val="00850E18"/>
    <w:rsid w:val="008522E9"/>
    <w:rsid w:val="00854126"/>
    <w:rsid w:val="008554E2"/>
    <w:rsid w:val="00872A59"/>
    <w:rsid w:val="008749AD"/>
    <w:rsid w:val="00874D4B"/>
    <w:rsid w:val="008756D4"/>
    <w:rsid w:val="00876DC8"/>
    <w:rsid w:val="00877A48"/>
    <w:rsid w:val="0088023B"/>
    <w:rsid w:val="008803C1"/>
    <w:rsid w:val="00881001"/>
    <w:rsid w:val="00891D7E"/>
    <w:rsid w:val="00897321"/>
    <w:rsid w:val="008A4B29"/>
    <w:rsid w:val="008A53DC"/>
    <w:rsid w:val="008B49DE"/>
    <w:rsid w:val="008C1D5B"/>
    <w:rsid w:val="008C1E34"/>
    <w:rsid w:val="008C238A"/>
    <w:rsid w:val="008C54BA"/>
    <w:rsid w:val="008D2519"/>
    <w:rsid w:val="008D4C8E"/>
    <w:rsid w:val="008D5100"/>
    <w:rsid w:val="008D62F3"/>
    <w:rsid w:val="008E2096"/>
    <w:rsid w:val="008E49E1"/>
    <w:rsid w:val="00905A3F"/>
    <w:rsid w:val="00905D42"/>
    <w:rsid w:val="00913D68"/>
    <w:rsid w:val="00947F45"/>
    <w:rsid w:val="00953A09"/>
    <w:rsid w:val="00955AB1"/>
    <w:rsid w:val="00955D11"/>
    <w:rsid w:val="0096110F"/>
    <w:rsid w:val="009611A5"/>
    <w:rsid w:val="00962F52"/>
    <w:rsid w:val="0096788E"/>
    <w:rsid w:val="00974D56"/>
    <w:rsid w:val="0098306B"/>
    <w:rsid w:val="00992368"/>
    <w:rsid w:val="00996921"/>
    <w:rsid w:val="009A4AC3"/>
    <w:rsid w:val="009A58BD"/>
    <w:rsid w:val="009A5E9A"/>
    <w:rsid w:val="009C09B3"/>
    <w:rsid w:val="009C1B0A"/>
    <w:rsid w:val="009F2C84"/>
    <w:rsid w:val="009F61EB"/>
    <w:rsid w:val="009F6C2D"/>
    <w:rsid w:val="00A01C82"/>
    <w:rsid w:val="00A02626"/>
    <w:rsid w:val="00A1365E"/>
    <w:rsid w:val="00A13B01"/>
    <w:rsid w:val="00A13B47"/>
    <w:rsid w:val="00A20194"/>
    <w:rsid w:val="00A215DF"/>
    <w:rsid w:val="00A2230B"/>
    <w:rsid w:val="00A233AE"/>
    <w:rsid w:val="00A26FD7"/>
    <w:rsid w:val="00A3127D"/>
    <w:rsid w:val="00A33986"/>
    <w:rsid w:val="00A347F4"/>
    <w:rsid w:val="00A35D25"/>
    <w:rsid w:val="00A368D6"/>
    <w:rsid w:val="00A372D2"/>
    <w:rsid w:val="00A43CA1"/>
    <w:rsid w:val="00A4651E"/>
    <w:rsid w:val="00A5387A"/>
    <w:rsid w:val="00A607DC"/>
    <w:rsid w:val="00A66FC7"/>
    <w:rsid w:val="00A6751A"/>
    <w:rsid w:val="00A70FE3"/>
    <w:rsid w:val="00A7681B"/>
    <w:rsid w:val="00A811C6"/>
    <w:rsid w:val="00A83B9A"/>
    <w:rsid w:val="00A9005F"/>
    <w:rsid w:val="00A930F1"/>
    <w:rsid w:val="00AA2C83"/>
    <w:rsid w:val="00AA4AD0"/>
    <w:rsid w:val="00AA60DD"/>
    <w:rsid w:val="00AB5162"/>
    <w:rsid w:val="00AC240A"/>
    <w:rsid w:val="00AC4449"/>
    <w:rsid w:val="00AD0BF9"/>
    <w:rsid w:val="00AD4648"/>
    <w:rsid w:val="00AE04D3"/>
    <w:rsid w:val="00AE155A"/>
    <w:rsid w:val="00AE1F77"/>
    <w:rsid w:val="00AE416C"/>
    <w:rsid w:val="00AF7A59"/>
    <w:rsid w:val="00B01418"/>
    <w:rsid w:val="00B10F8D"/>
    <w:rsid w:val="00B11058"/>
    <w:rsid w:val="00B13DB8"/>
    <w:rsid w:val="00B15593"/>
    <w:rsid w:val="00B15E7C"/>
    <w:rsid w:val="00B201DF"/>
    <w:rsid w:val="00B22B4E"/>
    <w:rsid w:val="00B23049"/>
    <w:rsid w:val="00B24594"/>
    <w:rsid w:val="00B32EE0"/>
    <w:rsid w:val="00B34968"/>
    <w:rsid w:val="00B34B2D"/>
    <w:rsid w:val="00B36A4F"/>
    <w:rsid w:val="00B4360E"/>
    <w:rsid w:val="00B44A60"/>
    <w:rsid w:val="00B5063B"/>
    <w:rsid w:val="00B53798"/>
    <w:rsid w:val="00B5593C"/>
    <w:rsid w:val="00B5723F"/>
    <w:rsid w:val="00B576BC"/>
    <w:rsid w:val="00B75B5D"/>
    <w:rsid w:val="00B8246A"/>
    <w:rsid w:val="00B87A25"/>
    <w:rsid w:val="00B90914"/>
    <w:rsid w:val="00BA5FD0"/>
    <w:rsid w:val="00BB082E"/>
    <w:rsid w:val="00BB56BC"/>
    <w:rsid w:val="00BB5EE8"/>
    <w:rsid w:val="00BC0807"/>
    <w:rsid w:val="00BC0CF3"/>
    <w:rsid w:val="00BC4581"/>
    <w:rsid w:val="00BC499B"/>
    <w:rsid w:val="00BC4BBC"/>
    <w:rsid w:val="00BC54D5"/>
    <w:rsid w:val="00BC6714"/>
    <w:rsid w:val="00BD0E8A"/>
    <w:rsid w:val="00BD44C2"/>
    <w:rsid w:val="00BD5B3E"/>
    <w:rsid w:val="00BD6EE3"/>
    <w:rsid w:val="00BE49C4"/>
    <w:rsid w:val="00BE51F5"/>
    <w:rsid w:val="00C024EC"/>
    <w:rsid w:val="00C02CF1"/>
    <w:rsid w:val="00C07EE2"/>
    <w:rsid w:val="00C17ECA"/>
    <w:rsid w:val="00C215EE"/>
    <w:rsid w:val="00C235D5"/>
    <w:rsid w:val="00C2785F"/>
    <w:rsid w:val="00C30159"/>
    <w:rsid w:val="00C31BAE"/>
    <w:rsid w:val="00C329EA"/>
    <w:rsid w:val="00C353EF"/>
    <w:rsid w:val="00C502DB"/>
    <w:rsid w:val="00C75850"/>
    <w:rsid w:val="00C90E57"/>
    <w:rsid w:val="00C93F2E"/>
    <w:rsid w:val="00C9440F"/>
    <w:rsid w:val="00C974A6"/>
    <w:rsid w:val="00CA003F"/>
    <w:rsid w:val="00CB03FD"/>
    <w:rsid w:val="00CB3AA3"/>
    <w:rsid w:val="00CB4C85"/>
    <w:rsid w:val="00CB7C26"/>
    <w:rsid w:val="00CC5A6C"/>
    <w:rsid w:val="00CD34F1"/>
    <w:rsid w:val="00CE0F49"/>
    <w:rsid w:val="00CF0883"/>
    <w:rsid w:val="00D02EFA"/>
    <w:rsid w:val="00D0768D"/>
    <w:rsid w:val="00D1782C"/>
    <w:rsid w:val="00D1784E"/>
    <w:rsid w:val="00D24618"/>
    <w:rsid w:val="00D30521"/>
    <w:rsid w:val="00D43842"/>
    <w:rsid w:val="00D456B8"/>
    <w:rsid w:val="00D4652E"/>
    <w:rsid w:val="00D57B63"/>
    <w:rsid w:val="00D61984"/>
    <w:rsid w:val="00D62315"/>
    <w:rsid w:val="00D62550"/>
    <w:rsid w:val="00D62657"/>
    <w:rsid w:val="00D65021"/>
    <w:rsid w:val="00D73B50"/>
    <w:rsid w:val="00D75091"/>
    <w:rsid w:val="00D76417"/>
    <w:rsid w:val="00D84560"/>
    <w:rsid w:val="00D870F0"/>
    <w:rsid w:val="00D93534"/>
    <w:rsid w:val="00D94F72"/>
    <w:rsid w:val="00DA16C6"/>
    <w:rsid w:val="00DB0CCD"/>
    <w:rsid w:val="00DB7711"/>
    <w:rsid w:val="00DD2BFB"/>
    <w:rsid w:val="00DF1EAC"/>
    <w:rsid w:val="00DF3417"/>
    <w:rsid w:val="00DF3833"/>
    <w:rsid w:val="00DF3EB8"/>
    <w:rsid w:val="00E00190"/>
    <w:rsid w:val="00E05A10"/>
    <w:rsid w:val="00E23831"/>
    <w:rsid w:val="00E239AE"/>
    <w:rsid w:val="00E30D10"/>
    <w:rsid w:val="00E44BA6"/>
    <w:rsid w:val="00E45A68"/>
    <w:rsid w:val="00E53EBC"/>
    <w:rsid w:val="00E613BF"/>
    <w:rsid w:val="00E67605"/>
    <w:rsid w:val="00E77FAD"/>
    <w:rsid w:val="00E874D6"/>
    <w:rsid w:val="00E92454"/>
    <w:rsid w:val="00E968A9"/>
    <w:rsid w:val="00E97766"/>
    <w:rsid w:val="00EA073E"/>
    <w:rsid w:val="00EA6387"/>
    <w:rsid w:val="00EA7D06"/>
    <w:rsid w:val="00EB465D"/>
    <w:rsid w:val="00EB5FF7"/>
    <w:rsid w:val="00EC1053"/>
    <w:rsid w:val="00EC1C7D"/>
    <w:rsid w:val="00EC7EA0"/>
    <w:rsid w:val="00ED3A4F"/>
    <w:rsid w:val="00EE0A55"/>
    <w:rsid w:val="00EE2FF3"/>
    <w:rsid w:val="00EE7895"/>
    <w:rsid w:val="00F01800"/>
    <w:rsid w:val="00F13308"/>
    <w:rsid w:val="00F16860"/>
    <w:rsid w:val="00F25840"/>
    <w:rsid w:val="00F345F7"/>
    <w:rsid w:val="00F47C56"/>
    <w:rsid w:val="00F47D5F"/>
    <w:rsid w:val="00F5519A"/>
    <w:rsid w:val="00F72495"/>
    <w:rsid w:val="00F72691"/>
    <w:rsid w:val="00F76E32"/>
    <w:rsid w:val="00F80989"/>
    <w:rsid w:val="00F878C5"/>
    <w:rsid w:val="00FA30E4"/>
    <w:rsid w:val="00FB2954"/>
    <w:rsid w:val="00FC5DAF"/>
    <w:rsid w:val="00FD6F94"/>
    <w:rsid w:val="00FE0D9B"/>
    <w:rsid w:val="00FE0E69"/>
    <w:rsid w:val="00FE3EF9"/>
    <w:rsid w:val="00FE71B5"/>
    <w:rsid w:val="00FF1EF6"/>
    <w:rsid w:val="00FF5F51"/>
    <w:rsid w:val="074F8051"/>
    <w:rsid w:val="2C4CBDA2"/>
    <w:rsid w:val="3D3A6EC6"/>
    <w:rsid w:val="4575C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B21C0"/>
  <w15:docId w15:val="{DA6492E0-19C6-4F17-8DD1-C893AC8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97321"/>
    <w:pPr>
      <w:contextualSpacing/>
      <w:jc w:val="center"/>
      <w:outlineLvl w:val="0"/>
    </w:pPr>
    <w:rPr>
      <w:rFonts w:asciiTheme="minorHAnsi" w:hAnsiTheme="minorHAnsi" w:cstheme="minorHAnsi"/>
      <w:b/>
      <w:sz w:val="36"/>
      <w:szCs w:val="36"/>
    </w:rPr>
  </w:style>
  <w:style w:type="paragraph" w:styleId="Heading2">
    <w:name w:val="heading 2"/>
    <w:basedOn w:val="ListParagraph"/>
    <w:next w:val="Normal"/>
    <w:qFormat/>
    <w:rsid w:val="00897321"/>
    <w:pPr>
      <w:numPr>
        <w:numId w:val="44"/>
      </w:numPr>
      <w:spacing w:before="100" w:beforeAutospacing="1" w:after="100" w:afterAutospacing="1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55A"/>
    <w:pPr>
      <w:widowControl/>
      <w:ind w:left="720"/>
      <w:contextualSpacing/>
    </w:pPr>
    <w:rPr>
      <w:snapToGrid/>
      <w:szCs w:val="24"/>
    </w:rPr>
  </w:style>
  <w:style w:type="character" w:styleId="Hyperlink">
    <w:name w:val="Hyperlink"/>
    <w:basedOn w:val="DefaultParagraphFont"/>
    <w:unhideWhenUsed/>
    <w:rsid w:val="00A811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54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4126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854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4126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626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1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2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/98444963254?tk=RDyZUGLkQDSSqwH4kz_NYVsZ2qwDfuTcOfbM1Z6ok2U.DQkAAAAW68btthZSaHFBelhMdFJFS1dzVTViWEhPUmRRAAAAAAAAAAAAAAAAAAAAAAAAAAAAAAAAAAAAAAAAAA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c7bc-a1e9-48e9-a56f-14e827214cd5" xsi:nil="true"/>
    <lcf76f155ced4ddcb4097134ff3c332f xmlns="99e0dfea-43d5-4072-846c-d949cc7e95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15" ma:contentTypeDescription="Create a new document." ma:contentTypeScope="" ma:versionID="b263f29782c78c55c26c6fd2b91ad23c">
  <xsd:schema xmlns:xsd="http://www.w3.org/2001/XMLSchema" xmlns:xs="http://www.w3.org/2001/XMLSchema" xmlns:p="http://schemas.microsoft.com/office/2006/metadata/properties" xmlns:ns2="5ef0c7bc-a1e9-48e9-a56f-14e827214cd5" xmlns:ns3="99e0dfea-43d5-4072-846c-d949cc7e95e9" targetNamespace="http://schemas.microsoft.com/office/2006/metadata/properties" ma:root="true" ma:fieldsID="4209510b5856a02698d1752ce0177624" ns2:_="" ns3:_="">
    <xsd:import namespace="5ef0c7bc-a1e9-48e9-a56f-14e827214cd5"/>
    <xsd:import namespace="99e0dfea-43d5-4072-846c-d949cc7e95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542a5e-8299-4de9-b264-08b69b242981}" ma:internalName="TaxCatchAll" ma:showField="CatchAllData" ma:web="5ef0c7bc-a1e9-48e9-a56f-14e827214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54CDD-7A1D-4A91-A7D4-19FB145CC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1ECE2-E5C4-4AC0-BDF6-E44AFB7CBE78}">
  <ds:schemaRefs>
    <ds:schemaRef ds:uri="http://schemas.microsoft.com/office/2006/metadata/properties"/>
    <ds:schemaRef ds:uri="http://schemas.microsoft.com/office/infopath/2007/PartnerControls"/>
    <ds:schemaRef ds:uri="5ef0c7bc-a1e9-48e9-a56f-14e827214cd5"/>
    <ds:schemaRef ds:uri="99e0dfea-43d5-4072-846c-d949cc7e95e9"/>
  </ds:schemaRefs>
</ds:datastoreItem>
</file>

<file path=customXml/itemProps3.xml><?xml version="1.0" encoding="utf-8"?>
<ds:datastoreItem xmlns:ds="http://schemas.openxmlformats.org/officeDocument/2006/customXml" ds:itemID="{4F70D241-AEC6-4016-BE12-C982A7E63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54E08-F2C3-49A3-BC10-CBCD11844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0c7bc-a1e9-48e9-a56f-14e827214cd5"/>
    <ds:schemaRef ds:uri="99e0dfea-43d5-4072-846c-d949cc7e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Education Advisory Council Meeting Friday, November 7, 2025 Agenda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Education Advisory Council Meeting Friday, November 7, 2025 Agenda</dc:title>
  <dc:creator>DESE</dc:creator>
  <cp:lastModifiedBy>Zou, Dong (EOE)</cp:lastModifiedBy>
  <cp:revision>4</cp:revision>
  <cp:lastPrinted>2008-03-05T18:17:00Z</cp:lastPrinted>
  <dcterms:created xsi:type="dcterms:W3CDTF">2025-11-03T15:52:00Z</dcterms:created>
  <dcterms:modified xsi:type="dcterms:W3CDTF">2025-11-03T16:46:00Z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3 2025 12:00AM</vt:lpwstr>
  </property>
</Properties>
</file>