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79D3" w14:textId="77777777" w:rsidR="00AF46F0" w:rsidRDefault="00727E35">
      <w:pPr>
        <w:spacing w:after="0" w:line="240" w:lineRule="auto"/>
        <w:jc w:val="center"/>
        <w:rPr>
          <w:b/>
          <w:sz w:val="28"/>
          <w:szCs w:val="28"/>
        </w:rPr>
      </w:pPr>
      <w:bookmarkStart w:id="0" w:name="OLE_LINK1"/>
      <w:bookmarkStart w:id="1" w:name="OLE_LINK2"/>
      <w:r>
        <w:rPr>
          <w:b/>
          <w:sz w:val="28"/>
          <w:szCs w:val="28"/>
        </w:rPr>
        <w:t xml:space="preserve">Timeline:  </w:t>
      </w:r>
      <w:r w:rsidR="009A77B6" w:rsidRPr="0029079C">
        <w:rPr>
          <w:b/>
          <w:sz w:val="28"/>
          <w:szCs w:val="28"/>
        </w:rPr>
        <w:t>Holyoke Public Schools</w:t>
      </w:r>
      <w:r w:rsidR="00E80DBD">
        <w:rPr>
          <w:b/>
          <w:sz w:val="28"/>
          <w:szCs w:val="28"/>
        </w:rPr>
        <w:t xml:space="preserve"> History as an Underperforming/</w:t>
      </w:r>
      <w:r w:rsidR="009A77B6" w:rsidRPr="0029079C">
        <w:rPr>
          <w:b/>
          <w:sz w:val="28"/>
          <w:szCs w:val="28"/>
        </w:rPr>
        <w:t>Level 4 District</w:t>
      </w:r>
    </w:p>
    <w:bookmarkEnd w:id="0"/>
    <w:bookmarkEnd w:id="1"/>
    <w:p w14:paraId="2F2979D4" w14:textId="77777777" w:rsidR="00FE5C5F" w:rsidRDefault="00FE5C5F">
      <w:pPr>
        <w:spacing w:after="0" w:line="240" w:lineRule="auto"/>
        <w:jc w:val="center"/>
        <w:rPr>
          <w:b/>
          <w:sz w:val="28"/>
          <w:szCs w:val="28"/>
        </w:rPr>
      </w:pPr>
    </w:p>
    <w:tbl>
      <w:tblPr>
        <w:tblStyle w:val="TableGrid"/>
        <w:tblW w:w="0" w:type="auto"/>
        <w:tblLook w:val="04A0" w:firstRow="1" w:lastRow="0" w:firstColumn="1" w:lastColumn="0" w:noHBand="0" w:noVBand="1"/>
      </w:tblPr>
      <w:tblGrid>
        <w:gridCol w:w="10790"/>
      </w:tblGrid>
      <w:tr w:rsidR="00B75C2A" w14:paraId="2F2979D6" w14:textId="77777777" w:rsidTr="00656262">
        <w:tc>
          <w:tcPr>
            <w:tcW w:w="10998" w:type="dxa"/>
            <w:shd w:val="clear" w:color="auto" w:fill="BFBFBF" w:themeFill="background1" w:themeFillShade="BF"/>
          </w:tcPr>
          <w:p w14:paraId="2F2979D5" w14:textId="77777777" w:rsidR="00B75C2A" w:rsidRPr="0029079C" w:rsidRDefault="0029079C" w:rsidP="0029079C">
            <w:pPr>
              <w:jc w:val="center"/>
              <w:rPr>
                <w:b/>
                <w:sz w:val="24"/>
                <w:szCs w:val="24"/>
              </w:rPr>
            </w:pPr>
            <w:r w:rsidRPr="0029079C">
              <w:rPr>
                <w:b/>
                <w:sz w:val="24"/>
                <w:szCs w:val="24"/>
              </w:rPr>
              <w:t>2003-</w:t>
            </w:r>
            <w:r w:rsidR="001B629B">
              <w:rPr>
                <w:b/>
                <w:sz w:val="24"/>
                <w:szCs w:val="24"/>
              </w:rPr>
              <w:t xml:space="preserve">Early </w:t>
            </w:r>
            <w:r w:rsidRPr="0029079C">
              <w:rPr>
                <w:b/>
                <w:sz w:val="24"/>
                <w:szCs w:val="24"/>
              </w:rPr>
              <w:t>2007</w:t>
            </w:r>
          </w:p>
        </w:tc>
      </w:tr>
      <w:tr w:rsidR="00B75C2A" w14:paraId="2F2979D8" w14:textId="77777777" w:rsidTr="00656262">
        <w:tc>
          <w:tcPr>
            <w:tcW w:w="10998" w:type="dxa"/>
            <w:shd w:val="clear" w:color="auto" w:fill="C6D9F1" w:themeFill="text2" w:themeFillTint="33"/>
          </w:tcPr>
          <w:p w14:paraId="2F2979D7" w14:textId="77777777" w:rsidR="00B75C2A" w:rsidRPr="0029079C" w:rsidRDefault="0029079C" w:rsidP="0029079C">
            <w:pPr>
              <w:jc w:val="center"/>
              <w:rPr>
                <w:sz w:val="24"/>
                <w:szCs w:val="24"/>
              </w:rPr>
            </w:pPr>
            <w:r w:rsidRPr="0029079C">
              <w:rPr>
                <w:b/>
                <w:sz w:val="24"/>
                <w:szCs w:val="24"/>
              </w:rPr>
              <w:t>Reports/Analyses</w:t>
            </w:r>
          </w:p>
        </w:tc>
      </w:tr>
      <w:tr w:rsidR="00B75C2A" w14:paraId="2F2979DF" w14:textId="77777777" w:rsidTr="00656262">
        <w:tc>
          <w:tcPr>
            <w:tcW w:w="10998" w:type="dxa"/>
          </w:tcPr>
          <w:p w14:paraId="2F2979D9" w14:textId="77777777" w:rsidR="0029079C" w:rsidRPr="0029079C" w:rsidRDefault="0029079C" w:rsidP="0029079C">
            <w:pPr>
              <w:rPr>
                <w:snapToGrid w:val="0"/>
                <w:sz w:val="24"/>
                <w:szCs w:val="24"/>
              </w:rPr>
            </w:pPr>
            <w:r w:rsidRPr="0029079C">
              <w:rPr>
                <w:rFonts w:eastAsia="Times New Roman" w:cs="Times New Roman"/>
                <w:b/>
                <w:sz w:val="24"/>
                <w:szCs w:val="24"/>
              </w:rPr>
              <w:t>District Review</w:t>
            </w:r>
            <w:r w:rsidR="00793204">
              <w:rPr>
                <w:rFonts w:eastAsia="Times New Roman" w:cs="Times New Roman"/>
                <w:b/>
                <w:sz w:val="24"/>
                <w:szCs w:val="24"/>
              </w:rPr>
              <w:t>s</w:t>
            </w:r>
            <w:r w:rsidRPr="0029079C">
              <w:rPr>
                <w:rFonts w:eastAsia="Times New Roman" w:cs="Times New Roman"/>
                <w:b/>
                <w:sz w:val="24"/>
                <w:szCs w:val="24"/>
              </w:rPr>
              <w:t xml:space="preserve"> of Holyoke Public Schools</w:t>
            </w:r>
            <w:r w:rsidR="006A46D7">
              <w:rPr>
                <w:rFonts w:eastAsia="Times New Roman" w:cs="Times New Roman"/>
                <w:b/>
                <w:sz w:val="24"/>
                <w:szCs w:val="24"/>
              </w:rPr>
              <w:t xml:space="preserve"> </w:t>
            </w:r>
            <w:r w:rsidR="00852A5C">
              <w:rPr>
                <w:rFonts w:eastAsia="Times New Roman" w:cs="Times New Roman"/>
                <w:b/>
                <w:sz w:val="24"/>
                <w:szCs w:val="24"/>
              </w:rPr>
              <w:t>(HPS)</w:t>
            </w:r>
          </w:p>
          <w:p w14:paraId="2F2979DA" w14:textId="5E9BE481" w:rsidR="00EB7659" w:rsidRPr="00ED6FF7" w:rsidRDefault="0029079C" w:rsidP="0029079C">
            <w:pPr>
              <w:pStyle w:val="ListParagraph"/>
              <w:numPr>
                <w:ilvl w:val="0"/>
                <w:numId w:val="1"/>
              </w:numPr>
              <w:rPr>
                <w:rStyle w:val="Hyperlink"/>
                <w:snapToGrid w:val="0"/>
                <w:sz w:val="24"/>
                <w:szCs w:val="24"/>
              </w:rPr>
            </w:pPr>
            <w:r w:rsidRPr="0029079C">
              <w:rPr>
                <w:b/>
                <w:color w:val="000000"/>
                <w:sz w:val="24"/>
                <w:szCs w:val="24"/>
              </w:rPr>
              <w:t>May 2003</w:t>
            </w:r>
            <w:r w:rsidRPr="0029079C">
              <w:rPr>
                <w:snapToGrid w:val="0"/>
                <w:sz w:val="24"/>
                <w:szCs w:val="24"/>
              </w:rPr>
              <w:t>:</w:t>
            </w:r>
            <w:r w:rsidR="00AA73EA">
              <w:rPr>
                <w:snapToGrid w:val="0"/>
                <w:sz w:val="24"/>
                <w:szCs w:val="24"/>
              </w:rPr>
              <w:t xml:space="preserve">  </w:t>
            </w:r>
            <w:r w:rsidRPr="0029079C">
              <w:rPr>
                <w:color w:val="000000"/>
                <w:sz w:val="24"/>
                <w:szCs w:val="24"/>
              </w:rPr>
              <w:t xml:space="preserve">Tier II </w:t>
            </w:r>
            <w:r w:rsidR="00E80DBD">
              <w:rPr>
                <w:color w:val="000000"/>
                <w:sz w:val="24"/>
                <w:szCs w:val="24"/>
              </w:rPr>
              <w:t xml:space="preserve">School District Examination Report </w:t>
            </w:r>
            <w:r w:rsidR="00727E35">
              <w:rPr>
                <w:color w:val="000000"/>
                <w:sz w:val="24"/>
                <w:szCs w:val="24"/>
              </w:rPr>
              <w:t xml:space="preserve">is </w:t>
            </w:r>
            <w:r w:rsidR="00E80DBD">
              <w:rPr>
                <w:color w:val="000000"/>
                <w:sz w:val="24"/>
                <w:szCs w:val="24"/>
              </w:rPr>
              <w:t>completed by</w:t>
            </w:r>
            <w:r w:rsidR="005007B8">
              <w:rPr>
                <w:color w:val="000000"/>
                <w:sz w:val="24"/>
                <w:szCs w:val="24"/>
              </w:rPr>
              <w:t xml:space="preserve"> the </w:t>
            </w:r>
            <w:r w:rsidR="00E80DBD">
              <w:rPr>
                <w:color w:val="000000"/>
                <w:sz w:val="24"/>
                <w:szCs w:val="24"/>
              </w:rPr>
              <w:t xml:space="preserve">Office of Educational Quality and Accountability (EQA) in partnership with </w:t>
            </w:r>
            <w:r w:rsidR="005007B8">
              <w:rPr>
                <w:color w:val="000000"/>
                <w:sz w:val="24"/>
                <w:szCs w:val="24"/>
              </w:rPr>
              <w:t xml:space="preserve">The Education Management </w:t>
            </w:r>
            <w:r w:rsidR="00085B3A">
              <w:rPr>
                <w:color w:val="000000"/>
                <w:sz w:val="24"/>
                <w:szCs w:val="24"/>
              </w:rPr>
              <w:t xml:space="preserve">Audit </w:t>
            </w:r>
            <w:r w:rsidR="005007B8">
              <w:rPr>
                <w:color w:val="000000"/>
                <w:sz w:val="24"/>
                <w:szCs w:val="24"/>
              </w:rPr>
              <w:t>Council</w:t>
            </w:r>
            <w:r w:rsidR="00085B3A">
              <w:rPr>
                <w:color w:val="000000"/>
                <w:sz w:val="24"/>
                <w:szCs w:val="24"/>
              </w:rPr>
              <w:t xml:space="preserve"> (EMAC)</w:t>
            </w:r>
            <w:r w:rsidR="005007B8">
              <w:rPr>
                <w:color w:val="000000"/>
                <w:sz w:val="24"/>
                <w:szCs w:val="24"/>
              </w:rPr>
              <w:t>.  The report recommend</w:t>
            </w:r>
            <w:r w:rsidR="00727E35">
              <w:rPr>
                <w:color w:val="000000"/>
                <w:sz w:val="24"/>
                <w:szCs w:val="24"/>
              </w:rPr>
              <w:t>s</w:t>
            </w:r>
            <w:r w:rsidR="006A46D7">
              <w:rPr>
                <w:color w:val="000000"/>
                <w:sz w:val="24"/>
                <w:szCs w:val="24"/>
              </w:rPr>
              <w:t xml:space="preserve"> HPS </w:t>
            </w:r>
            <w:r w:rsidR="005007B8">
              <w:rPr>
                <w:color w:val="000000"/>
                <w:sz w:val="24"/>
                <w:szCs w:val="24"/>
              </w:rPr>
              <w:t xml:space="preserve">to the Board of Elementary and Secondary Education (BESE) </w:t>
            </w:r>
            <w:r w:rsidR="00AA73EA">
              <w:rPr>
                <w:color w:val="000000"/>
                <w:sz w:val="24"/>
                <w:szCs w:val="24"/>
              </w:rPr>
              <w:t>for a “</w:t>
            </w:r>
            <w:r w:rsidRPr="0029079C">
              <w:rPr>
                <w:color w:val="000000"/>
                <w:sz w:val="24"/>
                <w:szCs w:val="24"/>
              </w:rPr>
              <w:t>declaration of underperformance.</w:t>
            </w:r>
            <w:r w:rsidR="00AA73EA">
              <w:rPr>
                <w:color w:val="000000"/>
                <w:sz w:val="24"/>
                <w:szCs w:val="24"/>
              </w:rPr>
              <w:t>”</w:t>
            </w:r>
            <w:r w:rsidR="00ED6FF7">
              <w:rPr>
                <w:sz w:val="20"/>
                <w:szCs w:val="20"/>
              </w:rPr>
              <w:fldChar w:fldCharType="begin"/>
            </w:r>
            <w:r w:rsidR="00F51094">
              <w:rPr>
                <w:sz w:val="20"/>
                <w:szCs w:val="20"/>
              </w:rPr>
              <w:instrText>HYPERLINK "http://www.doe.mass.edu/level5/districts/level5districts.html"</w:instrText>
            </w:r>
            <w:r w:rsidR="00F51094">
              <w:rPr>
                <w:sz w:val="20"/>
                <w:szCs w:val="20"/>
              </w:rPr>
            </w:r>
            <w:r w:rsidR="00ED6FF7">
              <w:rPr>
                <w:sz w:val="20"/>
                <w:szCs w:val="20"/>
              </w:rPr>
              <w:fldChar w:fldCharType="separate"/>
            </w:r>
          </w:p>
          <w:p w14:paraId="2F2979DB" w14:textId="02A7FE7B" w:rsidR="0029079C" w:rsidRPr="00ED6FF7" w:rsidRDefault="00EB7659" w:rsidP="00EB7659">
            <w:pPr>
              <w:pStyle w:val="ListParagraph"/>
              <w:ind w:left="360"/>
              <w:rPr>
                <w:rStyle w:val="Hyperlink"/>
              </w:rPr>
            </w:pPr>
            <w:r w:rsidRPr="00ED6FF7">
              <w:rPr>
                <w:rStyle w:val="Hyperlink"/>
                <w:sz w:val="20"/>
                <w:szCs w:val="20"/>
              </w:rPr>
              <w:t>http://www.doe.mass.edu/apa/review/district/reports/</w:t>
            </w:r>
            <w:bookmarkStart w:id="2" w:name="_GoBack"/>
            <w:r w:rsidRPr="00ED6FF7">
              <w:rPr>
                <w:rStyle w:val="Hyperlink"/>
                <w:sz w:val="20"/>
                <w:szCs w:val="20"/>
              </w:rPr>
              <w:t>technical</w:t>
            </w:r>
            <w:bookmarkEnd w:id="2"/>
            <w:r w:rsidRPr="00ED6FF7">
              <w:rPr>
                <w:rStyle w:val="Hyperlink"/>
                <w:sz w:val="20"/>
                <w:szCs w:val="20"/>
              </w:rPr>
              <w:t>/03_0137.pdf</w:t>
            </w:r>
          </w:p>
          <w:p w14:paraId="2F2979DC" w14:textId="3C078CFD" w:rsidR="001163EE" w:rsidRPr="0029079C" w:rsidRDefault="00ED6FF7" w:rsidP="00EB7659">
            <w:pPr>
              <w:pStyle w:val="ListParagraph"/>
              <w:ind w:left="360"/>
              <w:rPr>
                <w:snapToGrid w:val="0"/>
                <w:sz w:val="24"/>
                <w:szCs w:val="24"/>
              </w:rPr>
            </w:pPr>
            <w:r>
              <w:rPr>
                <w:sz w:val="20"/>
                <w:szCs w:val="20"/>
              </w:rPr>
              <w:fldChar w:fldCharType="end"/>
            </w:r>
          </w:p>
          <w:p w14:paraId="2F2979DD" w14:textId="619BC4CB" w:rsidR="0029079C" w:rsidRPr="0029079C" w:rsidRDefault="0029079C" w:rsidP="00656262">
            <w:pPr>
              <w:pStyle w:val="ListParagraph"/>
              <w:numPr>
                <w:ilvl w:val="0"/>
                <w:numId w:val="1"/>
              </w:numPr>
              <w:rPr>
                <w:color w:val="000000"/>
                <w:sz w:val="24"/>
                <w:szCs w:val="24"/>
              </w:rPr>
            </w:pPr>
            <w:r w:rsidRPr="0029079C">
              <w:rPr>
                <w:b/>
                <w:color w:val="000000"/>
                <w:sz w:val="24"/>
                <w:szCs w:val="24"/>
              </w:rPr>
              <w:t>April 2004</w:t>
            </w:r>
            <w:r w:rsidRPr="0029079C">
              <w:rPr>
                <w:color w:val="000000"/>
                <w:sz w:val="24"/>
                <w:szCs w:val="24"/>
              </w:rPr>
              <w:t xml:space="preserve">: </w:t>
            </w:r>
            <w:r w:rsidR="00AA73EA">
              <w:rPr>
                <w:color w:val="000000"/>
                <w:sz w:val="24"/>
                <w:szCs w:val="24"/>
              </w:rPr>
              <w:t xml:space="preserve"> </w:t>
            </w:r>
            <w:r w:rsidR="00085B3A" w:rsidRPr="0029079C">
              <w:rPr>
                <w:color w:val="000000"/>
                <w:sz w:val="24"/>
                <w:szCs w:val="24"/>
              </w:rPr>
              <w:t>Tier II</w:t>
            </w:r>
            <w:r w:rsidR="00085B3A">
              <w:rPr>
                <w:color w:val="000000"/>
                <w:sz w:val="24"/>
                <w:szCs w:val="24"/>
              </w:rPr>
              <w:t>I</w:t>
            </w:r>
            <w:r w:rsidR="00085B3A" w:rsidRPr="0029079C">
              <w:rPr>
                <w:color w:val="000000"/>
                <w:sz w:val="24"/>
                <w:szCs w:val="24"/>
              </w:rPr>
              <w:t xml:space="preserve"> </w:t>
            </w:r>
            <w:r w:rsidR="00085B3A">
              <w:rPr>
                <w:color w:val="000000"/>
                <w:sz w:val="24"/>
                <w:szCs w:val="24"/>
              </w:rPr>
              <w:t xml:space="preserve">School District Examination Report </w:t>
            </w:r>
            <w:r w:rsidR="00727E35">
              <w:rPr>
                <w:color w:val="000000"/>
                <w:sz w:val="24"/>
                <w:szCs w:val="24"/>
              </w:rPr>
              <w:t xml:space="preserve">is </w:t>
            </w:r>
            <w:r w:rsidR="00085B3A">
              <w:rPr>
                <w:color w:val="000000"/>
                <w:sz w:val="24"/>
                <w:szCs w:val="24"/>
              </w:rPr>
              <w:t xml:space="preserve">completed by EQA in partnership </w:t>
            </w:r>
            <w:r w:rsidR="00C905E4">
              <w:rPr>
                <w:color w:val="000000"/>
                <w:sz w:val="24"/>
                <w:szCs w:val="24"/>
              </w:rPr>
              <w:t>with EMAC</w:t>
            </w:r>
            <w:r w:rsidR="00AA73EA">
              <w:rPr>
                <w:color w:val="000000"/>
                <w:sz w:val="24"/>
                <w:szCs w:val="24"/>
              </w:rPr>
              <w:t xml:space="preserve">. </w:t>
            </w:r>
            <w:r w:rsidRPr="0029079C">
              <w:rPr>
                <w:color w:val="000000"/>
                <w:sz w:val="24"/>
                <w:szCs w:val="24"/>
              </w:rPr>
              <w:t xml:space="preserve"> </w:t>
            </w:r>
            <w:r w:rsidR="00085B3A">
              <w:rPr>
                <w:color w:val="000000"/>
                <w:sz w:val="24"/>
                <w:szCs w:val="24"/>
              </w:rPr>
              <w:t>The report provide</w:t>
            </w:r>
            <w:r w:rsidR="00727E35">
              <w:rPr>
                <w:color w:val="000000"/>
                <w:sz w:val="24"/>
                <w:szCs w:val="24"/>
              </w:rPr>
              <w:t>s</w:t>
            </w:r>
            <w:r w:rsidR="00085B3A">
              <w:rPr>
                <w:color w:val="000000"/>
                <w:sz w:val="24"/>
                <w:szCs w:val="24"/>
              </w:rPr>
              <w:t xml:space="preserve"> </w:t>
            </w:r>
            <w:r w:rsidR="00C905E4">
              <w:rPr>
                <w:rFonts w:eastAsia="Times New Roman" w:cs="Times New Roman"/>
                <w:sz w:val="24"/>
                <w:szCs w:val="24"/>
              </w:rPr>
              <w:t xml:space="preserve">HPS </w:t>
            </w:r>
            <w:r w:rsidRPr="0029079C">
              <w:rPr>
                <w:rFonts w:eastAsia="Times New Roman" w:cs="Times New Roman"/>
                <w:sz w:val="24"/>
                <w:szCs w:val="24"/>
              </w:rPr>
              <w:t>with more de</w:t>
            </w:r>
            <w:r w:rsidR="00C905E4">
              <w:rPr>
                <w:rFonts w:eastAsia="Times New Roman" w:cs="Times New Roman"/>
                <w:sz w:val="24"/>
                <w:szCs w:val="24"/>
              </w:rPr>
              <w:t>tails to inform the district’s turnaround p</w:t>
            </w:r>
            <w:r w:rsidRPr="0029079C">
              <w:rPr>
                <w:rFonts w:eastAsia="Times New Roman" w:cs="Times New Roman"/>
                <w:sz w:val="24"/>
                <w:szCs w:val="24"/>
              </w:rPr>
              <w:t>lan</w:t>
            </w:r>
            <w:hyperlink r:id="rId12" w:history="1">
              <w:r w:rsidRPr="00ED6FF7">
                <w:rPr>
                  <w:rStyle w:val="Hyperlink"/>
                  <w:rFonts w:eastAsia="Times New Roman" w:cs="Times New Roman"/>
                  <w:sz w:val="24"/>
                  <w:szCs w:val="24"/>
                </w:rPr>
                <w:t>.</w:t>
              </w:r>
              <w:r w:rsidR="00EB7659" w:rsidRPr="00ED6FF7">
                <w:rPr>
                  <w:rStyle w:val="Hyperlink"/>
                  <w:sz w:val="20"/>
                  <w:szCs w:val="20"/>
                </w:rPr>
                <w:t>http://www.doe.mass.edu/apa/review/district/reports/technical/04_0137.pdf</w:t>
              </w:r>
            </w:hyperlink>
          </w:p>
          <w:p w14:paraId="2F2979DE" w14:textId="77777777" w:rsidR="00B75C2A" w:rsidRPr="0029079C" w:rsidRDefault="00B75C2A">
            <w:pPr>
              <w:rPr>
                <w:sz w:val="24"/>
                <w:szCs w:val="24"/>
              </w:rPr>
            </w:pPr>
          </w:p>
        </w:tc>
      </w:tr>
      <w:tr w:rsidR="00B75C2A" w14:paraId="2F2979E1" w14:textId="77777777" w:rsidTr="00656262">
        <w:tc>
          <w:tcPr>
            <w:tcW w:w="10998" w:type="dxa"/>
            <w:shd w:val="clear" w:color="auto" w:fill="D6E3BC" w:themeFill="accent3" w:themeFillTint="66"/>
          </w:tcPr>
          <w:p w14:paraId="2F2979E0" w14:textId="77777777" w:rsidR="00B75C2A" w:rsidRPr="0029079C" w:rsidRDefault="0029079C" w:rsidP="0029079C">
            <w:pPr>
              <w:jc w:val="center"/>
              <w:rPr>
                <w:sz w:val="24"/>
                <w:szCs w:val="24"/>
              </w:rPr>
            </w:pPr>
            <w:r w:rsidRPr="0029079C">
              <w:rPr>
                <w:b/>
                <w:sz w:val="24"/>
                <w:szCs w:val="24"/>
              </w:rPr>
              <w:t>Responses/Assistance</w:t>
            </w:r>
          </w:p>
        </w:tc>
      </w:tr>
      <w:tr w:rsidR="00B75C2A" w14:paraId="2F2979F0" w14:textId="77777777" w:rsidTr="00656262">
        <w:tc>
          <w:tcPr>
            <w:tcW w:w="10998" w:type="dxa"/>
          </w:tcPr>
          <w:p w14:paraId="2F2979E2" w14:textId="77777777" w:rsidR="0029079C" w:rsidRPr="0029079C" w:rsidRDefault="0029079C" w:rsidP="0029079C">
            <w:pPr>
              <w:rPr>
                <w:b/>
                <w:snapToGrid w:val="0"/>
                <w:sz w:val="24"/>
                <w:szCs w:val="24"/>
              </w:rPr>
            </w:pPr>
            <w:r w:rsidRPr="0029079C">
              <w:rPr>
                <w:b/>
                <w:snapToGrid w:val="0"/>
                <w:sz w:val="24"/>
                <w:szCs w:val="24"/>
              </w:rPr>
              <w:t>District Accountability Designations and Planning</w:t>
            </w:r>
          </w:p>
          <w:p w14:paraId="2F2979E3" w14:textId="77777777" w:rsidR="0029079C" w:rsidRPr="001163EE" w:rsidRDefault="0029079C" w:rsidP="0029079C">
            <w:pPr>
              <w:pStyle w:val="ListParagraph"/>
              <w:numPr>
                <w:ilvl w:val="0"/>
                <w:numId w:val="4"/>
              </w:numPr>
              <w:rPr>
                <w:sz w:val="24"/>
                <w:szCs w:val="24"/>
              </w:rPr>
            </w:pPr>
            <w:r w:rsidRPr="0029079C">
              <w:rPr>
                <w:b/>
                <w:snapToGrid w:val="0"/>
                <w:sz w:val="24"/>
                <w:szCs w:val="24"/>
              </w:rPr>
              <w:t>November 2003:</w:t>
            </w:r>
            <w:r w:rsidR="00C905E4">
              <w:rPr>
                <w:snapToGrid w:val="0"/>
                <w:sz w:val="24"/>
                <w:szCs w:val="24"/>
              </w:rPr>
              <w:t xml:space="preserve">  BESE </w:t>
            </w:r>
            <w:r w:rsidR="00727E35">
              <w:rPr>
                <w:snapToGrid w:val="0"/>
                <w:sz w:val="24"/>
                <w:szCs w:val="24"/>
              </w:rPr>
              <w:t xml:space="preserve">designates </w:t>
            </w:r>
            <w:r w:rsidR="00C905E4">
              <w:rPr>
                <w:snapToGrid w:val="0"/>
                <w:sz w:val="24"/>
                <w:szCs w:val="24"/>
              </w:rPr>
              <w:t>HPS</w:t>
            </w:r>
            <w:r w:rsidRPr="0029079C">
              <w:rPr>
                <w:snapToGrid w:val="0"/>
                <w:sz w:val="24"/>
                <w:szCs w:val="24"/>
              </w:rPr>
              <w:t xml:space="preserve"> as an “underperforming” district as a result of the EQA review.</w:t>
            </w:r>
          </w:p>
          <w:p w14:paraId="2F2979E4" w14:textId="77777777" w:rsidR="001163EE" w:rsidRPr="0029079C" w:rsidRDefault="001163EE" w:rsidP="001163EE">
            <w:pPr>
              <w:pStyle w:val="ListParagraph"/>
              <w:ind w:left="360"/>
              <w:rPr>
                <w:sz w:val="24"/>
                <w:szCs w:val="24"/>
              </w:rPr>
            </w:pPr>
          </w:p>
          <w:p w14:paraId="2F2979E5" w14:textId="77777777" w:rsidR="0029079C" w:rsidRPr="001163EE" w:rsidRDefault="0029079C" w:rsidP="0029079C">
            <w:pPr>
              <w:pStyle w:val="ListParagraph"/>
              <w:numPr>
                <w:ilvl w:val="0"/>
                <w:numId w:val="1"/>
              </w:numPr>
              <w:rPr>
                <w:sz w:val="24"/>
                <w:szCs w:val="24"/>
              </w:rPr>
            </w:pPr>
            <w:r w:rsidRPr="0029079C">
              <w:rPr>
                <w:b/>
                <w:color w:val="000000"/>
                <w:sz w:val="24"/>
                <w:szCs w:val="24"/>
              </w:rPr>
              <w:t>August 2004</w:t>
            </w:r>
            <w:r w:rsidR="00C905E4">
              <w:rPr>
                <w:color w:val="000000"/>
                <w:sz w:val="24"/>
                <w:szCs w:val="24"/>
              </w:rPr>
              <w:t>:</w:t>
            </w:r>
            <w:r w:rsidR="00AA73EA">
              <w:rPr>
                <w:color w:val="000000"/>
                <w:sz w:val="24"/>
                <w:szCs w:val="24"/>
              </w:rPr>
              <w:t xml:space="preserve"> </w:t>
            </w:r>
            <w:r w:rsidR="00C905E4">
              <w:rPr>
                <w:color w:val="000000"/>
                <w:sz w:val="24"/>
                <w:szCs w:val="24"/>
              </w:rPr>
              <w:t xml:space="preserve"> HPS </w:t>
            </w:r>
            <w:r w:rsidR="00727E35">
              <w:rPr>
                <w:color w:val="000000"/>
                <w:sz w:val="24"/>
                <w:szCs w:val="24"/>
              </w:rPr>
              <w:t xml:space="preserve">submits </w:t>
            </w:r>
            <w:r w:rsidR="00C905E4">
              <w:rPr>
                <w:color w:val="000000"/>
                <w:sz w:val="24"/>
                <w:szCs w:val="24"/>
              </w:rPr>
              <w:t>a turnaround p</w:t>
            </w:r>
            <w:r w:rsidRPr="0029079C">
              <w:rPr>
                <w:color w:val="000000"/>
                <w:sz w:val="24"/>
                <w:szCs w:val="24"/>
              </w:rPr>
              <w:t>lan to BESE</w:t>
            </w:r>
            <w:r w:rsidR="00C905E4">
              <w:rPr>
                <w:color w:val="000000"/>
                <w:sz w:val="24"/>
                <w:szCs w:val="24"/>
              </w:rPr>
              <w:t>.</w:t>
            </w:r>
          </w:p>
          <w:p w14:paraId="2F2979E6" w14:textId="77777777" w:rsidR="001163EE" w:rsidRPr="0029079C" w:rsidRDefault="001163EE" w:rsidP="001163EE">
            <w:pPr>
              <w:pStyle w:val="ListParagraph"/>
              <w:ind w:left="360"/>
              <w:rPr>
                <w:sz w:val="24"/>
                <w:szCs w:val="24"/>
              </w:rPr>
            </w:pPr>
          </w:p>
          <w:p w14:paraId="2F2979E7" w14:textId="77777777" w:rsidR="0029079C" w:rsidRDefault="0029079C" w:rsidP="0029079C">
            <w:pPr>
              <w:pStyle w:val="ListParagraph"/>
              <w:numPr>
                <w:ilvl w:val="0"/>
                <w:numId w:val="1"/>
              </w:numPr>
              <w:rPr>
                <w:snapToGrid w:val="0"/>
                <w:sz w:val="24"/>
                <w:szCs w:val="24"/>
              </w:rPr>
            </w:pPr>
            <w:r w:rsidRPr="0029079C">
              <w:rPr>
                <w:b/>
                <w:color w:val="000000"/>
                <w:sz w:val="24"/>
                <w:szCs w:val="24"/>
              </w:rPr>
              <w:t>September 2004</w:t>
            </w:r>
            <w:r w:rsidRPr="0029079C">
              <w:rPr>
                <w:color w:val="000000"/>
                <w:sz w:val="24"/>
                <w:szCs w:val="24"/>
              </w:rPr>
              <w:t xml:space="preserve">: </w:t>
            </w:r>
            <w:r w:rsidR="005A7E05">
              <w:rPr>
                <w:color w:val="000000"/>
                <w:sz w:val="24"/>
                <w:szCs w:val="24"/>
              </w:rPr>
              <w:t xml:space="preserve"> </w:t>
            </w:r>
            <w:r w:rsidR="00C905E4">
              <w:rPr>
                <w:color w:val="000000"/>
                <w:sz w:val="24"/>
                <w:szCs w:val="24"/>
              </w:rPr>
              <w:t>BESE</w:t>
            </w:r>
            <w:r w:rsidR="00C905E4">
              <w:rPr>
                <w:snapToGrid w:val="0"/>
                <w:sz w:val="24"/>
                <w:szCs w:val="24"/>
              </w:rPr>
              <w:t xml:space="preserve"> </w:t>
            </w:r>
            <w:r w:rsidR="00727E35">
              <w:rPr>
                <w:snapToGrid w:val="0"/>
                <w:sz w:val="24"/>
                <w:szCs w:val="24"/>
              </w:rPr>
              <w:t xml:space="preserve">accepts </w:t>
            </w:r>
            <w:r w:rsidR="00C905E4">
              <w:rPr>
                <w:snapToGrid w:val="0"/>
                <w:sz w:val="24"/>
                <w:szCs w:val="24"/>
              </w:rPr>
              <w:t>HPS</w:t>
            </w:r>
            <w:r w:rsidR="00D904E6">
              <w:rPr>
                <w:snapToGrid w:val="0"/>
                <w:sz w:val="24"/>
                <w:szCs w:val="24"/>
              </w:rPr>
              <w:t>’</w:t>
            </w:r>
            <w:r w:rsidR="00C905E4">
              <w:rPr>
                <w:snapToGrid w:val="0"/>
                <w:sz w:val="24"/>
                <w:szCs w:val="24"/>
              </w:rPr>
              <w:t xml:space="preserve"> turnaround p</w:t>
            </w:r>
            <w:r w:rsidRPr="0029079C">
              <w:rPr>
                <w:snapToGrid w:val="0"/>
                <w:sz w:val="24"/>
                <w:szCs w:val="24"/>
              </w:rPr>
              <w:t>lan</w:t>
            </w:r>
            <w:r w:rsidR="00C905E4">
              <w:rPr>
                <w:snapToGrid w:val="0"/>
                <w:sz w:val="24"/>
                <w:szCs w:val="24"/>
              </w:rPr>
              <w:t>.</w:t>
            </w:r>
          </w:p>
          <w:p w14:paraId="2F2979E8" w14:textId="77777777" w:rsidR="001163EE" w:rsidRPr="0029079C" w:rsidRDefault="001163EE" w:rsidP="001163EE">
            <w:pPr>
              <w:pStyle w:val="ListParagraph"/>
              <w:ind w:left="360"/>
              <w:rPr>
                <w:snapToGrid w:val="0"/>
                <w:sz w:val="24"/>
                <w:szCs w:val="24"/>
              </w:rPr>
            </w:pPr>
          </w:p>
          <w:p w14:paraId="2F2979E9" w14:textId="77777777" w:rsidR="0029079C" w:rsidRPr="00AA73EA" w:rsidRDefault="00AA73EA" w:rsidP="00AA73EA">
            <w:pPr>
              <w:pStyle w:val="ListParagraph"/>
              <w:numPr>
                <w:ilvl w:val="0"/>
                <w:numId w:val="1"/>
              </w:numPr>
              <w:rPr>
                <w:b/>
                <w:bCs/>
                <w:sz w:val="24"/>
                <w:szCs w:val="24"/>
              </w:rPr>
            </w:pPr>
            <w:r w:rsidRPr="00AA73EA">
              <w:rPr>
                <w:b/>
                <w:bCs/>
                <w:sz w:val="24"/>
                <w:szCs w:val="24"/>
              </w:rPr>
              <w:t>2005-2007</w:t>
            </w:r>
            <w:r w:rsidR="00D904E6">
              <w:rPr>
                <w:b/>
                <w:bCs/>
                <w:sz w:val="24"/>
                <w:szCs w:val="24"/>
              </w:rPr>
              <w:t xml:space="preserve">:  </w:t>
            </w:r>
            <w:r>
              <w:rPr>
                <w:bCs/>
                <w:sz w:val="24"/>
                <w:szCs w:val="24"/>
              </w:rPr>
              <w:t xml:space="preserve">Turnaround partnership </w:t>
            </w:r>
            <w:r w:rsidR="00727E35">
              <w:rPr>
                <w:bCs/>
                <w:sz w:val="24"/>
                <w:szCs w:val="24"/>
              </w:rPr>
              <w:t xml:space="preserve">is </w:t>
            </w:r>
            <w:r>
              <w:rPr>
                <w:bCs/>
                <w:sz w:val="24"/>
                <w:szCs w:val="24"/>
              </w:rPr>
              <w:t>established to support the implementation of the turnaround p</w:t>
            </w:r>
            <w:r w:rsidR="0029079C" w:rsidRPr="00AA73EA">
              <w:rPr>
                <w:bCs/>
                <w:sz w:val="24"/>
                <w:szCs w:val="24"/>
              </w:rPr>
              <w:t>lan</w:t>
            </w:r>
            <w:r>
              <w:rPr>
                <w:bCs/>
                <w:sz w:val="24"/>
                <w:szCs w:val="24"/>
              </w:rPr>
              <w:t>.</w:t>
            </w:r>
          </w:p>
          <w:p w14:paraId="2F2979EA" w14:textId="77777777" w:rsidR="0029079C" w:rsidRPr="00AA73EA" w:rsidRDefault="002833F0" w:rsidP="00AA73EA">
            <w:pPr>
              <w:pStyle w:val="ListParagraph"/>
              <w:numPr>
                <w:ilvl w:val="0"/>
                <w:numId w:val="16"/>
              </w:numPr>
              <w:rPr>
                <w:b/>
                <w:bCs/>
                <w:sz w:val="24"/>
                <w:szCs w:val="24"/>
              </w:rPr>
            </w:pPr>
            <w:r>
              <w:rPr>
                <w:bCs/>
                <w:sz w:val="24"/>
                <w:szCs w:val="24"/>
              </w:rPr>
              <w:t>The Department of El</w:t>
            </w:r>
            <w:r w:rsidR="00A60CFA">
              <w:rPr>
                <w:bCs/>
                <w:sz w:val="24"/>
                <w:szCs w:val="24"/>
              </w:rPr>
              <w:t>e</w:t>
            </w:r>
            <w:r>
              <w:rPr>
                <w:bCs/>
                <w:sz w:val="24"/>
                <w:szCs w:val="24"/>
              </w:rPr>
              <w:t>mentary and Secondary Education (</w:t>
            </w:r>
            <w:r w:rsidR="00363932" w:rsidRPr="00AA73EA">
              <w:rPr>
                <w:bCs/>
                <w:sz w:val="24"/>
                <w:szCs w:val="24"/>
              </w:rPr>
              <w:t>ESE</w:t>
            </w:r>
            <w:r>
              <w:rPr>
                <w:bCs/>
                <w:sz w:val="24"/>
                <w:szCs w:val="24"/>
              </w:rPr>
              <w:t>)</w:t>
            </w:r>
            <w:r w:rsidR="00363932" w:rsidRPr="00AA73EA">
              <w:rPr>
                <w:bCs/>
                <w:sz w:val="24"/>
                <w:szCs w:val="24"/>
              </w:rPr>
              <w:t xml:space="preserve"> provid</w:t>
            </w:r>
            <w:r w:rsidR="00727E35">
              <w:rPr>
                <w:bCs/>
                <w:sz w:val="24"/>
                <w:szCs w:val="24"/>
              </w:rPr>
              <w:t>es</w:t>
            </w:r>
            <w:r w:rsidR="00363932" w:rsidRPr="00AA73EA">
              <w:rPr>
                <w:bCs/>
                <w:sz w:val="24"/>
                <w:szCs w:val="24"/>
              </w:rPr>
              <w:t xml:space="preserve"> HPS</w:t>
            </w:r>
            <w:r w:rsidR="0029079C" w:rsidRPr="00AA73EA">
              <w:rPr>
                <w:bCs/>
                <w:sz w:val="24"/>
                <w:szCs w:val="24"/>
              </w:rPr>
              <w:t xml:space="preserve"> with a partner, </w:t>
            </w:r>
            <w:r w:rsidR="00CC53A8" w:rsidRPr="00CC53A8">
              <w:rPr>
                <w:bCs/>
                <w:i/>
                <w:sz w:val="24"/>
                <w:szCs w:val="24"/>
              </w:rPr>
              <w:t>America’s Choice</w:t>
            </w:r>
            <w:r w:rsidR="00363932" w:rsidRPr="00AA73EA">
              <w:rPr>
                <w:bCs/>
                <w:sz w:val="24"/>
                <w:szCs w:val="24"/>
              </w:rPr>
              <w:t>,</w:t>
            </w:r>
            <w:r w:rsidR="0029079C" w:rsidRPr="00AA73EA">
              <w:rPr>
                <w:bCs/>
                <w:sz w:val="24"/>
                <w:szCs w:val="24"/>
              </w:rPr>
              <w:t xml:space="preserve"> to build </w:t>
            </w:r>
            <w:r w:rsidR="00727E35">
              <w:rPr>
                <w:bCs/>
                <w:sz w:val="24"/>
                <w:szCs w:val="24"/>
              </w:rPr>
              <w:t xml:space="preserve">on the district’s </w:t>
            </w:r>
            <w:r w:rsidR="0029079C" w:rsidRPr="00AA73EA">
              <w:rPr>
                <w:bCs/>
                <w:sz w:val="24"/>
                <w:szCs w:val="24"/>
              </w:rPr>
              <w:t>capacity to implement</w:t>
            </w:r>
            <w:r w:rsidR="00363932" w:rsidRPr="00AA73EA">
              <w:rPr>
                <w:bCs/>
                <w:sz w:val="24"/>
                <w:szCs w:val="24"/>
              </w:rPr>
              <w:t xml:space="preserve"> the turnaround</w:t>
            </w:r>
            <w:r w:rsidR="0029079C" w:rsidRPr="00AA73EA">
              <w:rPr>
                <w:bCs/>
                <w:sz w:val="24"/>
                <w:szCs w:val="24"/>
              </w:rPr>
              <w:t xml:space="preserve"> plan</w:t>
            </w:r>
            <w:r w:rsidR="00363932" w:rsidRPr="00AA73EA">
              <w:rPr>
                <w:bCs/>
                <w:sz w:val="24"/>
                <w:szCs w:val="24"/>
              </w:rPr>
              <w:t xml:space="preserve"> and establishe</w:t>
            </w:r>
            <w:r w:rsidR="00727E35">
              <w:rPr>
                <w:bCs/>
                <w:sz w:val="24"/>
                <w:szCs w:val="24"/>
              </w:rPr>
              <w:t>s</w:t>
            </w:r>
            <w:r w:rsidR="00363932" w:rsidRPr="00AA73EA">
              <w:rPr>
                <w:bCs/>
                <w:sz w:val="24"/>
                <w:szCs w:val="24"/>
              </w:rPr>
              <w:t xml:space="preserve"> a turnaround partnership t</w:t>
            </w:r>
            <w:r w:rsidR="0029079C" w:rsidRPr="00AA73EA">
              <w:rPr>
                <w:bCs/>
                <w:sz w:val="24"/>
                <w:szCs w:val="24"/>
              </w:rPr>
              <w:t xml:space="preserve">eam with </w:t>
            </w:r>
            <w:r w:rsidR="00CC53A8" w:rsidRPr="00CC53A8">
              <w:rPr>
                <w:bCs/>
                <w:i/>
                <w:sz w:val="24"/>
                <w:szCs w:val="24"/>
              </w:rPr>
              <w:t>America’s Choice</w:t>
            </w:r>
            <w:r w:rsidR="00363932" w:rsidRPr="00AA73EA">
              <w:rPr>
                <w:bCs/>
                <w:sz w:val="24"/>
                <w:szCs w:val="24"/>
              </w:rPr>
              <w:t>, HPS</w:t>
            </w:r>
            <w:r w:rsidR="0029079C" w:rsidRPr="00AA73EA">
              <w:rPr>
                <w:bCs/>
                <w:sz w:val="24"/>
                <w:szCs w:val="24"/>
              </w:rPr>
              <w:t>, and ESE.</w:t>
            </w:r>
            <w:r w:rsidR="00363932">
              <w:rPr>
                <w:rStyle w:val="FootnoteReference"/>
                <w:bCs/>
                <w:sz w:val="24"/>
                <w:szCs w:val="24"/>
              </w:rPr>
              <w:footnoteReference w:id="1"/>
            </w:r>
            <w:r w:rsidR="00363932" w:rsidRPr="00AA73EA">
              <w:rPr>
                <w:bCs/>
                <w:sz w:val="24"/>
                <w:szCs w:val="24"/>
              </w:rPr>
              <w:t xml:space="preserve"> </w:t>
            </w:r>
            <w:r w:rsidR="00727E35">
              <w:rPr>
                <w:bCs/>
                <w:sz w:val="24"/>
                <w:szCs w:val="24"/>
              </w:rPr>
              <w:t xml:space="preserve"> </w:t>
            </w:r>
            <w:r w:rsidR="00363932" w:rsidRPr="00AA73EA">
              <w:rPr>
                <w:bCs/>
                <w:sz w:val="24"/>
                <w:szCs w:val="24"/>
              </w:rPr>
              <w:t xml:space="preserve">The </w:t>
            </w:r>
            <w:r w:rsidR="00727E35">
              <w:rPr>
                <w:bCs/>
                <w:sz w:val="24"/>
                <w:szCs w:val="24"/>
              </w:rPr>
              <w:t xml:space="preserve">resulting </w:t>
            </w:r>
            <w:r w:rsidR="00363932" w:rsidRPr="00AA73EA">
              <w:rPr>
                <w:bCs/>
                <w:sz w:val="24"/>
                <w:szCs w:val="24"/>
              </w:rPr>
              <w:t>partner</w:t>
            </w:r>
            <w:r w:rsidR="00AA73EA">
              <w:rPr>
                <w:bCs/>
                <w:sz w:val="24"/>
                <w:szCs w:val="24"/>
              </w:rPr>
              <w:t>ship focuse</w:t>
            </w:r>
            <w:r w:rsidR="00727E35">
              <w:rPr>
                <w:bCs/>
                <w:sz w:val="24"/>
                <w:szCs w:val="24"/>
              </w:rPr>
              <w:t>s</w:t>
            </w:r>
            <w:r w:rsidR="00AA73EA">
              <w:rPr>
                <w:bCs/>
                <w:sz w:val="24"/>
                <w:szCs w:val="24"/>
              </w:rPr>
              <w:t xml:space="preserve"> on</w:t>
            </w:r>
            <w:r w:rsidR="0029079C" w:rsidRPr="00AA73EA">
              <w:rPr>
                <w:bCs/>
                <w:sz w:val="24"/>
                <w:szCs w:val="24"/>
              </w:rPr>
              <w:t xml:space="preserve"> supporting district-wide initiatives, building district leadership team capacity, and providing targeted school</w:t>
            </w:r>
            <w:r w:rsidR="00363932" w:rsidRPr="00AA73EA">
              <w:rPr>
                <w:bCs/>
                <w:sz w:val="24"/>
                <w:szCs w:val="24"/>
              </w:rPr>
              <w:t>-</w:t>
            </w:r>
            <w:r w:rsidR="0029079C" w:rsidRPr="00AA73EA">
              <w:rPr>
                <w:bCs/>
                <w:sz w:val="24"/>
                <w:szCs w:val="24"/>
              </w:rPr>
              <w:t xml:space="preserve"> based interventions.  </w:t>
            </w:r>
          </w:p>
          <w:p w14:paraId="2F2979EB" w14:textId="77777777" w:rsidR="0029079C" w:rsidRPr="00AA73EA" w:rsidRDefault="00D904E6" w:rsidP="00AA73EA">
            <w:pPr>
              <w:pStyle w:val="ListParagraph"/>
              <w:numPr>
                <w:ilvl w:val="0"/>
                <w:numId w:val="16"/>
              </w:numPr>
              <w:rPr>
                <w:b/>
                <w:sz w:val="24"/>
                <w:szCs w:val="24"/>
              </w:rPr>
            </w:pPr>
            <w:r>
              <w:rPr>
                <w:bCs/>
                <w:sz w:val="24"/>
                <w:szCs w:val="24"/>
              </w:rPr>
              <w:t>ESE help</w:t>
            </w:r>
            <w:r w:rsidR="00727E35">
              <w:rPr>
                <w:bCs/>
                <w:sz w:val="24"/>
                <w:szCs w:val="24"/>
              </w:rPr>
              <w:t>s</w:t>
            </w:r>
            <w:r w:rsidR="00363932" w:rsidRPr="00AA73EA">
              <w:rPr>
                <w:bCs/>
                <w:sz w:val="24"/>
                <w:szCs w:val="24"/>
              </w:rPr>
              <w:t xml:space="preserve"> HPS</w:t>
            </w:r>
            <w:r w:rsidR="0029079C" w:rsidRPr="00AA73EA">
              <w:rPr>
                <w:bCs/>
                <w:sz w:val="24"/>
                <w:szCs w:val="24"/>
              </w:rPr>
              <w:t xml:space="preserve"> update </w:t>
            </w:r>
            <w:r w:rsidR="00363932" w:rsidRPr="00AA73EA">
              <w:rPr>
                <w:bCs/>
                <w:sz w:val="24"/>
                <w:szCs w:val="24"/>
              </w:rPr>
              <w:t>the turnaround p</w:t>
            </w:r>
            <w:r w:rsidR="0029079C" w:rsidRPr="00AA73EA">
              <w:rPr>
                <w:bCs/>
                <w:sz w:val="24"/>
                <w:szCs w:val="24"/>
              </w:rPr>
              <w:t>lan with clearer progress benchmarks and student performance goals that could be tracked and monitored.</w:t>
            </w:r>
          </w:p>
          <w:p w14:paraId="2F2979EC" w14:textId="77777777" w:rsidR="0029079C" w:rsidRPr="00AA73EA" w:rsidRDefault="00D904E6" w:rsidP="00AA73EA">
            <w:pPr>
              <w:pStyle w:val="ListParagraph"/>
              <w:numPr>
                <w:ilvl w:val="0"/>
                <w:numId w:val="16"/>
              </w:numPr>
              <w:rPr>
                <w:b/>
                <w:bCs/>
                <w:sz w:val="24"/>
                <w:szCs w:val="24"/>
              </w:rPr>
            </w:pPr>
            <w:r>
              <w:rPr>
                <w:bCs/>
                <w:sz w:val="24"/>
                <w:szCs w:val="24"/>
              </w:rPr>
              <w:t xml:space="preserve">ESE </w:t>
            </w:r>
            <w:r w:rsidR="00727E35">
              <w:rPr>
                <w:bCs/>
                <w:sz w:val="24"/>
                <w:szCs w:val="24"/>
              </w:rPr>
              <w:t>funds</w:t>
            </w:r>
            <w:r w:rsidR="00727E35" w:rsidRPr="00AA73EA">
              <w:rPr>
                <w:bCs/>
                <w:sz w:val="24"/>
                <w:szCs w:val="24"/>
              </w:rPr>
              <w:t xml:space="preserve"> </w:t>
            </w:r>
            <w:r w:rsidR="00363932" w:rsidRPr="00AA73EA">
              <w:rPr>
                <w:bCs/>
                <w:sz w:val="24"/>
                <w:szCs w:val="24"/>
              </w:rPr>
              <w:t>a</w:t>
            </w:r>
            <w:r w:rsidR="0029079C" w:rsidRPr="00AA73EA">
              <w:rPr>
                <w:bCs/>
                <w:sz w:val="24"/>
                <w:szCs w:val="24"/>
              </w:rPr>
              <w:t xml:space="preserve"> full time </w:t>
            </w:r>
            <w:r w:rsidR="00CC53A8" w:rsidRPr="00CC53A8">
              <w:rPr>
                <w:bCs/>
                <w:i/>
                <w:sz w:val="24"/>
                <w:szCs w:val="24"/>
              </w:rPr>
              <w:t>America’s Choice</w:t>
            </w:r>
            <w:r w:rsidR="0029079C" w:rsidRPr="00AA73EA">
              <w:rPr>
                <w:bCs/>
                <w:sz w:val="24"/>
                <w:szCs w:val="24"/>
              </w:rPr>
              <w:t xml:space="preserve"> leader to </w:t>
            </w:r>
            <w:r w:rsidR="00363932" w:rsidRPr="00AA73EA">
              <w:rPr>
                <w:bCs/>
                <w:sz w:val="24"/>
                <w:szCs w:val="24"/>
              </w:rPr>
              <w:t xml:space="preserve">work directly with HPS </w:t>
            </w:r>
            <w:r w:rsidR="0029079C" w:rsidRPr="00AA73EA">
              <w:rPr>
                <w:bCs/>
                <w:sz w:val="24"/>
                <w:szCs w:val="24"/>
              </w:rPr>
              <w:t xml:space="preserve">to support implementation of key partner strategies. </w:t>
            </w:r>
          </w:p>
          <w:p w14:paraId="2F2979ED" w14:textId="77777777" w:rsidR="0029079C" w:rsidRPr="005A7E05" w:rsidRDefault="00CC53A8" w:rsidP="005A7E05">
            <w:pPr>
              <w:pStyle w:val="ListParagraph"/>
              <w:numPr>
                <w:ilvl w:val="0"/>
                <w:numId w:val="16"/>
              </w:numPr>
              <w:rPr>
                <w:b/>
                <w:bCs/>
                <w:sz w:val="24"/>
                <w:szCs w:val="24"/>
              </w:rPr>
            </w:pPr>
            <w:r w:rsidRPr="00CC53A8">
              <w:rPr>
                <w:bCs/>
                <w:i/>
                <w:sz w:val="24"/>
                <w:szCs w:val="24"/>
              </w:rPr>
              <w:t>America’s Choice</w:t>
            </w:r>
            <w:r w:rsidR="00B3517F">
              <w:rPr>
                <w:bCs/>
                <w:sz w:val="24"/>
                <w:szCs w:val="24"/>
              </w:rPr>
              <w:t xml:space="preserve"> </w:t>
            </w:r>
            <w:r w:rsidR="00727E35">
              <w:rPr>
                <w:bCs/>
                <w:sz w:val="24"/>
                <w:szCs w:val="24"/>
              </w:rPr>
              <w:t>provides</w:t>
            </w:r>
            <w:r w:rsidR="00727E35" w:rsidRPr="005A7E05">
              <w:rPr>
                <w:bCs/>
                <w:sz w:val="24"/>
                <w:szCs w:val="24"/>
              </w:rPr>
              <w:t xml:space="preserve"> </w:t>
            </w:r>
            <w:r w:rsidR="00363932" w:rsidRPr="005A7E05">
              <w:rPr>
                <w:bCs/>
                <w:sz w:val="24"/>
                <w:szCs w:val="24"/>
              </w:rPr>
              <w:t>school-</w:t>
            </w:r>
            <w:r w:rsidR="0029079C" w:rsidRPr="005A7E05">
              <w:rPr>
                <w:bCs/>
                <w:sz w:val="24"/>
                <w:szCs w:val="24"/>
              </w:rPr>
              <w:t xml:space="preserve">based training for literacy programs and interventions </w:t>
            </w:r>
            <w:r w:rsidR="00AA73EA" w:rsidRPr="005A7E05">
              <w:rPr>
                <w:bCs/>
                <w:sz w:val="24"/>
                <w:szCs w:val="24"/>
              </w:rPr>
              <w:t xml:space="preserve">in </w:t>
            </w:r>
            <w:r w:rsidR="00363932" w:rsidRPr="005A7E05">
              <w:rPr>
                <w:bCs/>
                <w:sz w:val="24"/>
                <w:szCs w:val="24"/>
              </w:rPr>
              <w:t xml:space="preserve">elementary schools and </w:t>
            </w:r>
            <w:r w:rsidR="00727E35">
              <w:rPr>
                <w:bCs/>
                <w:sz w:val="24"/>
                <w:szCs w:val="24"/>
              </w:rPr>
              <w:t>G</w:t>
            </w:r>
            <w:r w:rsidR="00363932" w:rsidRPr="005A7E05">
              <w:rPr>
                <w:bCs/>
                <w:sz w:val="24"/>
                <w:szCs w:val="24"/>
              </w:rPr>
              <w:t xml:space="preserve">rade </w:t>
            </w:r>
            <w:r w:rsidR="00727E35">
              <w:rPr>
                <w:bCs/>
                <w:sz w:val="24"/>
                <w:szCs w:val="24"/>
              </w:rPr>
              <w:t>N</w:t>
            </w:r>
            <w:r w:rsidR="00363932" w:rsidRPr="005A7E05">
              <w:rPr>
                <w:bCs/>
                <w:sz w:val="24"/>
                <w:szCs w:val="24"/>
              </w:rPr>
              <w:t>ine</w:t>
            </w:r>
            <w:r w:rsidR="0029079C" w:rsidRPr="005A7E05">
              <w:rPr>
                <w:bCs/>
                <w:sz w:val="24"/>
                <w:szCs w:val="24"/>
              </w:rPr>
              <w:t xml:space="preserve">. </w:t>
            </w:r>
          </w:p>
          <w:p w14:paraId="2F2979EE" w14:textId="77777777" w:rsidR="0029079C" w:rsidRPr="005A7E05" w:rsidRDefault="00363932" w:rsidP="005A7E05">
            <w:pPr>
              <w:pStyle w:val="ListParagraph"/>
              <w:numPr>
                <w:ilvl w:val="0"/>
                <w:numId w:val="16"/>
              </w:numPr>
              <w:rPr>
                <w:b/>
                <w:sz w:val="24"/>
                <w:szCs w:val="24"/>
              </w:rPr>
            </w:pPr>
            <w:r w:rsidRPr="005A7E05">
              <w:rPr>
                <w:bCs/>
                <w:sz w:val="24"/>
                <w:szCs w:val="24"/>
              </w:rPr>
              <w:t>ESE provided</w:t>
            </w:r>
            <w:r w:rsidR="0029079C" w:rsidRPr="005A7E05">
              <w:rPr>
                <w:bCs/>
                <w:sz w:val="24"/>
                <w:szCs w:val="24"/>
              </w:rPr>
              <w:t xml:space="preserve"> funding for additional district positions</w:t>
            </w:r>
            <w:r w:rsidR="00D904E6">
              <w:rPr>
                <w:bCs/>
                <w:sz w:val="24"/>
                <w:szCs w:val="24"/>
              </w:rPr>
              <w:t>,</w:t>
            </w:r>
            <w:r w:rsidR="0029079C" w:rsidRPr="005A7E05">
              <w:rPr>
                <w:bCs/>
                <w:sz w:val="24"/>
                <w:szCs w:val="24"/>
              </w:rPr>
              <w:t xml:space="preserve"> including </w:t>
            </w:r>
            <w:r w:rsidR="00D904E6">
              <w:rPr>
                <w:bCs/>
                <w:sz w:val="24"/>
                <w:szCs w:val="24"/>
              </w:rPr>
              <w:t xml:space="preserve">a </w:t>
            </w:r>
            <w:r w:rsidR="00727E35">
              <w:rPr>
                <w:bCs/>
                <w:sz w:val="24"/>
                <w:szCs w:val="24"/>
              </w:rPr>
              <w:t>d</w:t>
            </w:r>
            <w:r w:rsidR="0029079C" w:rsidRPr="005A7E05">
              <w:rPr>
                <w:bCs/>
                <w:sz w:val="24"/>
                <w:szCs w:val="24"/>
              </w:rPr>
              <w:t>ata</w:t>
            </w:r>
            <w:r w:rsidR="00533A5E" w:rsidRPr="005A7E05">
              <w:rPr>
                <w:bCs/>
                <w:sz w:val="24"/>
                <w:szCs w:val="24"/>
              </w:rPr>
              <w:t xml:space="preserve"> </w:t>
            </w:r>
            <w:r w:rsidR="00727E35">
              <w:rPr>
                <w:bCs/>
                <w:sz w:val="24"/>
                <w:szCs w:val="24"/>
              </w:rPr>
              <w:t>a</w:t>
            </w:r>
            <w:r w:rsidR="00533A5E" w:rsidRPr="005A7E05">
              <w:rPr>
                <w:bCs/>
                <w:sz w:val="24"/>
                <w:szCs w:val="24"/>
              </w:rPr>
              <w:t xml:space="preserve">nalyst </w:t>
            </w:r>
            <w:r w:rsidR="0029079C" w:rsidRPr="005A7E05">
              <w:rPr>
                <w:bCs/>
                <w:sz w:val="24"/>
                <w:szCs w:val="24"/>
              </w:rPr>
              <w:t>and positions for an alt</w:t>
            </w:r>
            <w:r w:rsidR="00D904E6">
              <w:rPr>
                <w:bCs/>
                <w:sz w:val="24"/>
                <w:szCs w:val="24"/>
              </w:rPr>
              <w:t xml:space="preserve">ernative program for newcomers.  ESE also </w:t>
            </w:r>
            <w:r w:rsidR="006F1074">
              <w:rPr>
                <w:bCs/>
                <w:sz w:val="24"/>
                <w:szCs w:val="24"/>
              </w:rPr>
              <w:t>funds</w:t>
            </w:r>
            <w:r w:rsidR="006F1074" w:rsidRPr="005A7E05">
              <w:rPr>
                <w:bCs/>
                <w:sz w:val="24"/>
                <w:szCs w:val="24"/>
              </w:rPr>
              <w:t xml:space="preserve"> </w:t>
            </w:r>
            <w:r w:rsidR="00AA73EA" w:rsidRPr="005A7E05">
              <w:rPr>
                <w:bCs/>
                <w:sz w:val="24"/>
                <w:szCs w:val="24"/>
              </w:rPr>
              <w:t>work with</w:t>
            </w:r>
            <w:r w:rsidRPr="005A7E05">
              <w:rPr>
                <w:bCs/>
                <w:sz w:val="24"/>
                <w:szCs w:val="24"/>
              </w:rPr>
              <w:t xml:space="preserve"> </w:t>
            </w:r>
            <w:r w:rsidR="00AA73EA" w:rsidRPr="005A7E05">
              <w:rPr>
                <w:bCs/>
                <w:sz w:val="24"/>
                <w:szCs w:val="24"/>
              </w:rPr>
              <w:t>benchmark a</w:t>
            </w:r>
            <w:r w:rsidRPr="005A7E05">
              <w:rPr>
                <w:bCs/>
                <w:sz w:val="24"/>
                <w:szCs w:val="24"/>
              </w:rPr>
              <w:t>ssessments</w:t>
            </w:r>
            <w:r w:rsidR="00AA73EA" w:rsidRPr="005A7E05">
              <w:rPr>
                <w:bCs/>
                <w:sz w:val="24"/>
                <w:szCs w:val="24"/>
              </w:rPr>
              <w:t>.</w:t>
            </w:r>
          </w:p>
          <w:p w14:paraId="2F2979EF" w14:textId="77777777" w:rsidR="00B75C2A" w:rsidRPr="0029079C" w:rsidRDefault="00B75C2A">
            <w:pPr>
              <w:rPr>
                <w:sz w:val="24"/>
                <w:szCs w:val="24"/>
              </w:rPr>
            </w:pPr>
          </w:p>
        </w:tc>
      </w:tr>
    </w:tbl>
    <w:p w14:paraId="2F2979F1" w14:textId="77777777" w:rsidR="00BB1A2B" w:rsidRDefault="00BB1A2B">
      <w:r>
        <w:br w:type="page"/>
      </w:r>
    </w:p>
    <w:tbl>
      <w:tblPr>
        <w:tblStyle w:val="TableGrid"/>
        <w:tblW w:w="11178" w:type="dxa"/>
        <w:tblLook w:val="04A0" w:firstRow="1" w:lastRow="0" w:firstColumn="1" w:lastColumn="0" w:noHBand="0" w:noVBand="1"/>
      </w:tblPr>
      <w:tblGrid>
        <w:gridCol w:w="10908"/>
        <w:gridCol w:w="270"/>
      </w:tblGrid>
      <w:tr w:rsidR="00B75C2A" w14:paraId="2F2979F3" w14:textId="77777777" w:rsidTr="009C4D15">
        <w:trPr>
          <w:gridAfter w:val="1"/>
          <w:wAfter w:w="162" w:type="dxa"/>
        </w:trPr>
        <w:tc>
          <w:tcPr>
            <w:tcW w:w="0" w:type="auto"/>
            <w:shd w:val="clear" w:color="auto" w:fill="BFBFBF" w:themeFill="background1" w:themeFillShade="BF"/>
          </w:tcPr>
          <w:p w14:paraId="2F2979F2" w14:textId="77777777" w:rsidR="00B75C2A" w:rsidRPr="000F14FC" w:rsidRDefault="001B629B" w:rsidP="000E6592">
            <w:pPr>
              <w:jc w:val="center"/>
              <w:rPr>
                <w:b/>
                <w:sz w:val="24"/>
                <w:szCs w:val="24"/>
              </w:rPr>
            </w:pPr>
            <w:r>
              <w:rPr>
                <w:b/>
                <w:sz w:val="24"/>
                <w:szCs w:val="24"/>
              </w:rPr>
              <w:lastRenderedPageBreak/>
              <w:t xml:space="preserve">Late </w:t>
            </w:r>
            <w:r w:rsidR="000F14FC" w:rsidRPr="000F14FC">
              <w:rPr>
                <w:b/>
                <w:sz w:val="24"/>
                <w:szCs w:val="24"/>
              </w:rPr>
              <w:t>2007-2009</w:t>
            </w:r>
            <w:r w:rsidR="00BB1A2B">
              <w:rPr>
                <w:b/>
                <w:sz w:val="24"/>
                <w:szCs w:val="24"/>
              </w:rPr>
              <w:t xml:space="preserve"> </w:t>
            </w:r>
          </w:p>
        </w:tc>
      </w:tr>
      <w:tr w:rsidR="00B75C2A" w14:paraId="2F2979F5" w14:textId="77777777" w:rsidTr="009C4D15">
        <w:trPr>
          <w:gridAfter w:val="1"/>
          <w:wAfter w:w="162" w:type="dxa"/>
        </w:trPr>
        <w:tc>
          <w:tcPr>
            <w:tcW w:w="0" w:type="auto"/>
            <w:shd w:val="clear" w:color="auto" w:fill="B8CCE4" w:themeFill="accent1" w:themeFillTint="66"/>
          </w:tcPr>
          <w:p w14:paraId="2F2979F4" w14:textId="77777777" w:rsidR="00B75C2A" w:rsidRDefault="000F14FC" w:rsidP="000F14FC">
            <w:pPr>
              <w:jc w:val="center"/>
            </w:pPr>
            <w:r w:rsidRPr="0029079C">
              <w:rPr>
                <w:b/>
                <w:sz w:val="24"/>
                <w:szCs w:val="24"/>
              </w:rPr>
              <w:t>Reports/Analyses</w:t>
            </w:r>
          </w:p>
        </w:tc>
      </w:tr>
      <w:tr w:rsidR="00B75C2A" w14:paraId="2F297A08" w14:textId="77777777" w:rsidTr="009C4D15">
        <w:trPr>
          <w:gridAfter w:val="1"/>
          <w:wAfter w:w="162" w:type="dxa"/>
        </w:trPr>
        <w:tc>
          <w:tcPr>
            <w:tcW w:w="0" w:type="auto"/>
          </w:tcPr>
          <w:p w14:paraId="2F2979F6" w14:textId="77777777" w:rsidR="00127A2E" w:rsidRDefault="00F12FA4" w:rsidP="00AA73EA">
            <w:pPr>
              <w:pStyle w:val="Default"/>
              <w:rPr>
                <w:rFonts w:asciiTheme="minorHAnsi" w:eastAsia="Times New Roman" w:hAnsiTheme="minorHAnsi"/>
                <w:b/>
              </w:rPr>
            </w:pPr>
            <w:r>
              <w:rPr>
                <w:rFonts w:asciiTheme="minorHAnsi" w:eastAsia="Times New Roman" w:hAnsiTheme="minorHAnsi"/>
                <w:b/>
              </w:rPr>
              <w:t xml:space="preserve">Ongoing Feedback for Improvement </w:t>
            </w:r>
          </w:p>
          <w:p w14:paraId="2F2979F7" w14:textId="77777777" w:rsidR="00FE5C5F" w:rsidRDefault="00AA73EA" w:rsidP="00EE649F">
            <w:pPr>
              <w:pStyle w:val="Default"/>
              <w:numPr>
                <w:ilvl w:val="0"/>
                <w:numId w:val="19"/>
              </w:numPr>
              <w:rPr>
                <w:rFonts w:asciiTheme="minorHAnsi" w:hAnsiTheme="minorHAnsi"/>
              </w:rPr>
            </w:pPr>
            <w:r w:rsidRPr="00127A2E">
              <w:rPr>
                <w:rFonts w:asciiTheme="minorHAnsi" w:eastAsia="Times New Roman" w:hAnsiTheme="minorHAnsi"/>
                <w:b/>
              </w:rPr>
              <w:t>May 2007:</w:t>
            </w:r>
            <w:r w:rsidRPr="00127A2E">
              <w:rPr>
                <w:rFonts w:asciiTheme="minorHAnsi" w:hAnsiTheme="minorHAnsi"/>
              </w:rPr>
              <w:t xml:space="preserve"> </w:t>
            </w:r>
            <w:r w:rsidR="004B7288">
              <w:rPr>
                <w:rFonts w:asciiTheme="minorHAnsi" w:hAnsiTheme="minorHAnsi"/>
              </w:rPr>
              <w:t xml:space="preserve"> </w:t>
            </w:r>
            <w:r w:rsidRPr="00127A2E">
              <w:rPr>
                <w:rFonts w:asciiTheme="minorHAnsi" w:hAnsiTheme="minorHAnsi"/>
              </w:rPr>
              <w:t xml:space="preserve">A Turnaround Plan Benchmarking Report </w:t>
            </w:r>
            <w:r w:rsidR="006F1074">
              <w:rPr>
                <w:rFonts w:asciiTheme="minorHAnsi" w:hAnsiTheme="minorHAnsi"/>
              </w:rPr>
              <w:t>is</w:t>
            </w:r>
            <w:r w:rsidRPr="00127A2E">
              <w:rPr>
                <w:rFonts w:asciiTheme="minorHAnsi" w:hAnsiTheme="minorHAnsi"/>
              </w:rPr>
              <w:t xml:space="preserve"> completed by EQA in partnership with EMAC.</w:t>
            </w:r>
          </w:p>
          <w:p w14:paraId="2F2979F8" w14:textId="409E08B0" w:rsidR="003C1323" w:rsidRPr="00ED6FF7" w:rsidRDefault="00ED6FF7" w:rsidP="00FE5C5F">
            <w:pPr>
              <w:pStyle w:val="Default"/>
              <w:ind w:left="360"/>
              <w:rPr>
                <w:rStyle w:val="Hyperlink"/>
                <w:rFonts w:asciiTheme="minorHAnsi" w:hAnsiTheme="minorHAnsi"/>
              </w:rPr>
            </w:pPr>
            <w:r>
              <w:rPr>
                <w:rFonts w:asciiTheme="minorHAnsi" w:hAnsiTheme="minorHAnsi"/>
                <w:sz w:val="20"/>
                <w:szCs w:val="20"/>
              </w:rPr>
              <w:fldChar w:fldCharType="begin"/>
            </w:r>
            <w:r>
              <w:rPr>
                <w:rFonts w:asciiTheme="minorHAnsi" w:hAnsiTheme="minorHAnsi"/>
                <w:sz w:val="20"/>
                <w:szCs w:val="20"/>
              </w:rPr>
              <w:instrText xml:space="preserve"> HYPERLINK "http://www.doe.mass.edu/level5/districts/level5districts.html" </w:instrText>
            </w:r>
            <w:r>
              <w:rPr>
                <w:rFonts w:asciiTheme="minorHAnsi" w:hAnsiTheme="minorHAnsi"/>
                <w:sz w:val="20"/>
                <w:szCs w:val="20"/>
              </w:rPr>
              <w:fldChar w:fldCharType="separate"/>
            </w:r>
            <w:r w:rsidR="00CC53A8" w:rsidRPr="00ED6FF7">
              <w:rPr>
                <w:rStyle w:val="Hyperlink"/>
                <w:rFonts w:asciiTheme="minorHAnsi" w:hAnsiTheme="minorHAnsi"/>
                <w:sz w:val="20"/>
                <w:szCs w:val="20"/>
              </w:rPr>
              <w:t>http://www.doe.mass.edu/apa/review/district/reports/turnaround/07_0137.pdf</w:t>
            </w:r>
          </w:p>
          <w:p w14:paraId="2F2979F9" w14:textId="03E9E5AA" w:rsidR="000F14FC" w:rsidRPr="00EE649F" w:rsidRDefault="00ED6FF7" w:rsidP="00EE649F">
            <w:pPr>
              <w:pStyle w:val="ListParagraph"/>
              <w:numPr>
                <w:ilvl w:val="0"/>
                <w:numId w:val="20"/>
              </w:numPr>
              <w:rPr>
                <w:b/>
                <w:sz w:val="24"/>
                <w:szCs w:val="24"/>
              </w:rPr>
            </w:pPr>
            <w:r>
              <w:rPr>
                <w:rFonts w:cs="Times New Roman"/>
                <w:color w:val="000000"/>
                <w:sz w:val="20"/>
                <w:szCs w:val="20"/>
              </w:rPr>
              <w:fldChar w:fldCharType="end"/>
            </w:r>
            <w:r w:rsidR="000F1BAA" w:rsidRPr="00EE649F">
              <w:rPr>
                <w:color w:val="000000"/>
                <w:sz w:val="24"/>
                <w:szCs w:val="24"/>
              </w:rPr>
              <w:t>The report state</w:t>
            </w:r>
            <w:r w:rsidR="006F1074">
              <w:rPr>
                <w:color w:val="000000"/>
                <w:sz w:val="24"/>
                <w:szCs w:val="24"/>
              </w:rPr>
              <w:t>s</w:t>
            </w:r>
            <w:r w:rsidR="000F1BAA" w:rsidRPr="00EE649F">
              <w:rPr>
                <w:color w:val="000000"/>
                <w:sz w:val="24"/>
                <w:szCs w:val="24"/>
              </w:rPr>
              <w:t xml:space="preserve"> </w:t>
            </w:r>
            <w:r w:rsidR="00127A2E" w:rsidRPr="00EE649F">
              <w:rPr>
                <w:color w:val="000000"/>
                <w:sz w:val="24"/>
                <w:szCs w:val="24"/>
              </w:rPr>
              <w:t xml:space="preserve">that </w:t>
            </w:r>
            <w:r w:rsidR="000F1BAA" w:rsidRPr="00EE649F">
              <w:rPr>
                <w:color w:val="000000"/>
                <w:sz w:val="24"/>
                <w:szCs w:val="24"/>
              </w:rPr>
              <w:t>HPS</w:t>
            </w:r>
            <w:r w:rsidR="000F14FC" w:rsidRPr="00EE649F">
              <w:rPr>
                <w:color w:val="000000"/>
                <w:sz w:val="24"/>
                <w:szCs w:val="24"/>
              </w:rPr>
              <w:t xml:space="preserve"> improved its capacity</w:t>
            </w:r>
            <w:r w:rsidR="00127A2E" w:rsidRPr="00EE649F">
              <w:rPr>
                <w:color w:val="000000"/>
                <w:sz w:val="24"/>
                <w:szCs w:val="24"/>
              </w:rPr>
              <w:t xml:space="preserve"> and instructional program through</w:t>
            </w:r>
            <w:r w:rsidR="000F14FC" w:rsidRPr="00EE649F">
              <w:rPr>
                <w:color w:val="000000"/>
                <w:sz w:val="24"/>
                <w:szCs w:val="24"/>
              </w:rPr>
              <w:t xml:space="preserve"> greater alignment of district activities</w:t>
            </w:r>
            <w:r w:rsidR="009308DD">
              <w:rPr>
                <w:color w:val="000000"/>
                <w:sz w:val="24"/>
                <w:szCs w:val="24"/>
              </w:rPr>
              <w:t>,</w:t>
            </w:r>
            <w:r w:rsidR="000F14FC" w:rsidRPr="00EE649F">
              <w:rPr>
                <w:color w:val="000000"/>
                <w:sz w:val="24"/>
                <w:szCs w:val="24"/>
              </w:rPr>
              <w:t xml:space="preserve"> with central office staff and principals better organized and resourced to promote consistent curriculum delivery, coaching and profession</w:t>
            </w:r>
            <w:r w:rsidR="00127A2E" w:rsidRPr="00EE649F">
              <w:rPr>
                <w:color w:val="000000"/>
                <w:sz w:val="24"/>
                <w:szCs w:val="24"/>
              </w:rPr>
              <w:t>al development</w:t>
            </w:r>
            <w:r w:rsidR="00FE5C5F">
              <w:rPr>
                <w:color w:val="000000"/>
                <w:sz w:val="24"/>
                <w:szCs w:val="24"/>
              </w:rPr>
              <w:t xml:space="preserve">.  </w:t>
            </w:r>
            <w:r w:rsidR="006F1074">
              <w:rPr>
                <w:color w:val="000000"/>
                <w:sz w:val="24"/>
                <w:szCs w:val="24"/>
              </w:rPr>
              <w:t>R</w:t>
            </w:r>
            <w:r w:rsidR="003A4817" w:rsidRPr="00EE649F">
              <w:rPr>
                <w:color w:val="000000"/>
                <w:sz w:val="24"/>
                <w:szCs w:val="24"/>
              </w:rPr>
              <w:t>esources available to schools were increased and more equitably distributed across</w:t>
            </w:r>
            <w:r w:rsidR="006E4194" w:rsidRPr="00EE649F">
              <w:rPr>
                <w:color w:val="000000"/>
                <w:sz w:val="24"/>
                <w:szCs w:val="24"/>
              </w:rPr>
              <w:t xml:space="preserve"> HPS </w:t>
            </w:r>
            <w:r w:rsidR="000F14FC" w:rsidRPr="00EE649F">
              <w:rPr>
                <w:color w:val="000000"/>
                <w:sz w:val="24"/>
                <w:szCs w:val="24"/>
              </w:rPr>
              <w:t xml:space="preserve">schools. </w:t>
            </w:r>
          </w:p>
          <w:p w14:paraId="2F2979FA" w14:textId="77777777" w:rsidR="000F14FC" w:rsidRPr="00FA3E57" w:rsidRDefault="000F1BAA" w:rsidP="00EE649F">
            <w:pPr>
              <w:pStyle w:val="ListParagraph"/>
              <w:numPr>
                <w:ilvl w:val="0"/>
                <w:numId w:val="20"/>
              </w:numPr>
              <w:rPr>
                <w:b/>
                <w:sz w:val="24"/>
                <w:szCs w:val="24"/>
              </w:rPr>
            </w:pPr>
            <w:r>
              <w:rPr>
                <w:color w:val="000000"/>
                <w:sz w:val="24"/>
                <w:szCs w:val="24"/>
              </w:rPr>
              <w:t>In addition</w:t>
            </w:r>
            <w:r w:rsidR="003A4817">
              <w:rPr>
                <w:color w:val="000000"/>
                <w:sz w:val="24"/>
                <w:szCs w:val="24"/>
              </w:rPr>
              <w:t>,</w:t>
            </w:r>
            <w:r>
              <w:rPr>
                <w:color w:val="000000"/>
                <w:sz w:val="24"/>
                <w:szCs w:val="24"/>
              </w:rPr>
              <w:t xml:space="preserve"> the report conclude</w:t>
            </w:r>
            <w:r w:rsidR="006F1074">
              <w:rPr>
                <w:color w:val="000000"/>
                <w:sz w:val="24"/>
                <w:szCs w:val="24"/>
              </w:rPr>
              <w:t>s</w:t>
            </w:r>
            <w:r>
              <w:rPr>
                <w:color w:val="000000"/>
                <w:sz w:val="24"/>
                <w:szCs w:val="24"/>
              </w:rPr>
              <w:t xml:space="preserve"> that HPS</w:t>
            </w:r>
            <w:r w:rsidR="000F14FC" w:rsidRPr="00FA3E57">
              <w:rPr>
                <w:color w:val="000000"/>
                <w:sz w:val="24"/>
                <w:szCs w:val="24"/>
              </w:rPr>
              <w:t xml:space="preserve"> </w:t>
            </w:r>
            <w:r w:rsidR="006F1074">
              <w:rPr>
                <w:color w:val="000000"/>
                <w:sz w:val="24"/>
                <w:szCs w:val="24"/>
              </w:rPr>
              <w:t>is</w:t>
            </w:r>
            <w:r w:rsidR="006F1074" w:rsidRPr="00FA3E57">
              <w:rPr>
                <w:color w:val="000000"/>
                <w:sz w:val="24"/>
                <w:szCs w:val="24"/>
              </w:rPr>
              <w:t xml:space="preserve"> </w:t>
            </w:r>
            <w:r w:rsidR="000F14FC" w:rsidRPr="00FA3E57">
              <w:rPr>
                <w:color w:val="000000"/>
                <w:sz w:val="24"/>
                <w:szCs w:val="24"/>
              </w:rPr>
              <w:t>in the early stages of the implementation of its turnaround</w:t>
            </w:r>
            <w:r w:rsidR="003A4817">
              <w:rPr>
                <w:color w:val="000000"/>
                <w:sz w:val="24"/>
                <w:szCs w:val="24"/>
              </w:rPr>
              <w:t xml:space="preserve"> plan, and many improvements </w:t>
            </w:r>
            <w:r w:rsidR="006F1074">
              <w:rPr>
                <w:color w:val="000000"/>
                <w:sz w:val="24"/>
                <w:szCs w:val="24"/>
              </w:rPr>
              <w:t>have</w:t>
            </w:r>
            <w:r w:rsidR="006F1074" w:rsidRPr="00FA3E57">
              <w:rPr>
                <w:color w:val="000000"/>
                <w:sz w:val="24"/>
                <w:szCs w:val="24"/>
              </w:rPr>
              <w:t xml:space="preserve"> </w:t>
            </w:r>
            <w:r w:rsidR="000F14FC" w:rsidRPr="00FA3E57">
              <w:rPr>
                <w:color w:val="000000"/>
                <w:sz w:val="24"/>
                <w:szCs w:val="24"/>
              </w:rPr>
              <w:t xml:space="preserve">not yet </w:t>
            </w:r>
            <w:r w:rsidR="006F1074">
              <w:rPr>
                <w:color w:val="000000"/>
                <w:sz w:val="24"/>
                <w:szCs w:val="24"/>
              </w:rPr>
              <w:t xml:space="preserve">been </w:t>
            </w:r>
            <w:r w:rsidR="000F14FC" w:rsidRPr="00FA3E57">
              <w:rPr>
                <w:color w:val="000000"/>
                <w:sz w:val="24"/>
                <w:szCs w:val="24"/>
              </w:rPr>
              <w:t>deeply embedded</w:t>
            </w:r>
            <w:r w:rsidR="003A4817">
              <w:rPr>
                <w:color w:val="000000"/>
                <w:sz w:val="24"/>
                <w:szCs w:val="24"/>
              </w:rPr>
              <w:t xml:space="preserve">. </w:t>
            </w:r>
            <w:r w:rsidR="006F1074">
              <w:rPr>
                <w:color w:val="000000"/>
                <w:sz w:val="24"/>
                <w:szCs w:val="24"/>
              </w:rPr>
              <w:t xml:space="preserve"> </w:t>
            </w:r>
            <w:r w:rsidR="003A4817">
              <w:rPr>
                <w:color w:val="000000"/>
                <w:sz w:val="24"/>
                <w:szCs w:val="24"/>
              </w:rPr>
              <w:t xml:space="preserve">Student achievement </w:t>
            </w:r>
            <w:r w:rsidR="006F1074" w:rsidRPr="00FA3E57">
              <w:rPr>
                <w:color w:val="000000"/>
                <w:sz w:val="24"/>
                <w:szCs w:val="24"/>
              </w:rPr>
              <w:t>remain</w:t>
            </w:r>
            <w:r w:rsidR="006F1074">
              <w:rPr>
                <w:color w:val="000000"/>
                <w:sz w:val="24"/>
                <w:szCs w:val="24"/>
              </w:rPr>
              <w:t>s</w:t>
            </w:r>
            <w:r w:rsidR="006F1074" w:rsidRPr="00FA3E57">
              <w:rPr>
                <w:color w:val="000000"/>
                <w:sz w:val="24"/>
                <w:szCs w:val="24"/>
              </w:rPr>
              <w:t xml:space="preserve"> </w:t>
            </w:r>
            <w:r w:rsidR="000F14FC" w:rsidRPr="00FA3E57">
              <w:rPr>
                <w:color w:val="000000"/>
                <w:sz w:val="24"/>
                <w:szCs w:val="24"/>
              </w:rPr>
              <w:t>consistently low</w:t>
            </w:r>
            <w:r w:rsidR="006F1074">
              <w:rPr>
                <w:color w:val="000000"/>
                <w:sz w:val="24"/>
                <w:szCs w:val="24"/>
              </w:rPr>
              <w:t>,</w:t>
            </w:r>
            <w:r w:rsidR="000F14FC" w:rsidRPr="00FA3E57">
              <w:rPr>
                <w:color w:val="000000"/>
                <w:sz w:val="24"/>
                <w:szCs w:val="24"/>
              </w:rPr>
              <w:t xml:space="preserve"> with insufficient</w:t>
            </w:r>
            <w:r w:rsidR="003A4817">
              <w:rPr>
                <w:color w:val="000000"/>
                <w:sz w:val="24"/>
                <w:szCs w:val="24"/>
              </w:rPr>
              <w:t xml:space="preserve"> improvement. </w:t>
            </w:r>
            <w:r w:rsidR="009308DD">
              <w:rPr>
                <w:color w:val="000000"/>
                <w:sz w:val="24"/>
                <w:szCs w:val="24"/>
              </w:rPr>
              <w:t>(</w:t>
            </w:r>
            <w:r w:rsidR="003A4817">
              <w:rPr>
                <w:color w:val="000000"/>
                <w:sz w:val="24"/>
                <w:szCs w:val="24"/>
              </w:rPr>
              <w:t>In 2006, HPS performance on the MCAS was “low”</w:t>
            </w:r>
            <w:r w:rsidR="000F14FC" w:rsidRPr="00FA3E57">
              <w:rPr>
                <w:color w:val="000000"/>
                <w:sz w:val="24"/>
                <w:szCs w:val="24"/>
              </w:rPr>
              <w:t xml:space="preserve"> in E</w:t>
            </w:r>
            <w:r w:rsidR="003A4817">
              <w:rPr>
                <w:color w:val="000000"/>
                <w:sz w:val="24"/>
                <w:szCs w:val="24"/>
              </w:rPr>
              <w:t>nglish language arts (ELA) and “very low”</w:t>
            </w:r>
            <w:r w:rsidR="000F14FC" w:rsidRPr="00FA3E57">
              <w:rPr>
                <w:color w:val="000000"/>
                <w:sz w:val="24"/>
                <w:szCs w:val="24"/>
              </w:rPr>
              <w:t xml:space="preserve"> in math</w:t>
            </w:r>
            <w:r w:rsidR="003A4817">
              <w:rPr>
                <w:color w:val="000000"/>
                <w:sz w:val="24"/>
                <w:szCs w:val="24"/>
              </w:rPr>
              <w:t>ematics</w:t>
            </w:r>
            <w:r w:rsidR="009308DD">
              <w:rPr>
                <w:color w:val="000000"/>
                <w:sz w:val="24"/>
                <w:szCs w:val="24"/>
              </w:rPr>
              <w:t>)</w:t>
            </w:r>
            <w:r w:rsidR="000F14FC" w:rsidRPr="00FA3E57">
              <w:rPr>
                <w:color w:val="000000"/>
                <w:sz w:val="24"/>
                <w:szCs w:val="24"/>
              </w:rPr>
              <w:t>.</w:t>
            </w:r>
          </w:p>
          <w:p w14:paraId="2F2979FB" w14:textId="77777777" w:rsidR="000F14FC" w:rsidRPr="00FE5C5F" w:rsidRDefault="000F14FC" w:rsidP="000F14FC">
            <w:pPr>
              <w:pStyle w:val="ListParagraph"/>
              <w:ind w:left="378"/>
              <w:rPr>
                <w:sz w:val="16"/>
                <w:szCs w:val="16"/>
              </w:rPr>
            </w:pPr>
          </w:p>
          <w:p w14:paraId="2F2979FC" w14:textId="77777777" w:rsidR="00AA7CEB" w:rsidRPr="00285B17" w:rsidRDefault="000F14FC" w:rsidP="00285B17">
            <w:pPr>
              <w:pStyle w:val="ListParagraph"/>
              <w:numPr>
                <w:ilvl w:val="0"/>
                <w:numId w:val="19"/>
              </w:numPr>
              <w:rPr>
                <w:sz w:val="20"/>
                <w:szCs w:val="20"/>
              </w:rPr>
            </w:pPr>
            <w:r w:rsidRPr="00285B17">
              <w:rPr>
                <w:b/>
                <w:sz w:val="24"/>
                <w:szCs w:val="24"/>
              </w:rPr>
              <w:t>May 2008:</w:t>
            </w:r>
            <w:r w:rsidR="00576713" w:rsidRPr="00285B17">
              <w:rPr>
                <w:b/>
                <w:sz w:val="24"/>
                <w:szCs w:val="24"/>
              </w:rPr>
              <w:t xml:space="preserve"> </w:t>
            </w:r>
            <w:r w:rsidRPr="00285B17">
              <w:rPr>
                <w:sz w:val="24"/>
                <w:szCs w:val="24"/>
              </w:rPr>
              <w:t xml:space="preserve"> </w:t>
            </w:r>
            <w:r w:rsidR="00AA7CEB" w:rsidRPr="004B7288">
              <w:rPr>
                <w:sz w:val="24"/>
                <w:szCs w:val="24"/>
              </w:rPr>
              <w:t>ESE contract</w:t>
            </w:r>
            <w:r w:rsidR="006F1074">
              <w:rPr>
                <w:sz w:val="24"/>
                <w:szCs w:val="24"/>
              </w:rPr>
              <w:t>s</w:t>
            </w:r>
            <w:r w:rsidRPr="004B7288">
              <w:rPr>
                <w:sz w:val="24"/>
                <w:szCs w:val="24"/>
              </w:rPr>
              <w:t xml:space="preserve"> </w:t>
            </w:r>
            <w:r w:rsidR="00CC53A8" w:rsidRPr="00CC53A8">
              <w:rPr>
                <w:i/>
                <w:sz w:val="24"/>
                <w:szCs w:val="24"/>
              </w:rPr>
              <w:t>The Meristem Group</w:t>
            </w:r>
            <w:r w:rsidR="00AA7CEB" w:rsidRPr="004B7288">
              <w:rPr>
                <w:sz w:val="24"/>
                <w:szCs w:val="24"/>
              </w:rPr>
              <w:t xml:space="preserve"> to evaluate HPS’ turnaround initiative to document progress and develop recommendations</w:t>
            </w:r>
            <w:r w:rsidR="009308DD">
              <w:rPr>
                <w:sz w:val="24"/>
                <w:szCs w:val="24"/>
              </w:rPr>
              <w:t>.  Its</w:t>
            </w:r>
            <w:r w:rsidR="00AA7CEB" w:rsidRPr="004B7288">
              <w:rPr>
                <w:sz w:val="24"/>
                <w:szCs w:val="24"/>
              </w:rPr>
              <w:t xml:space="preserve"> Evaluation Report on HPS</w:t>
            </w:r>
            <w:r w:rsidR="006F1074">
              <w:rPr>
                <w:sz w:val="24"/>
                <w:szCs w:val="24"/>
              </w:rPr>
              <w:t>’</w:t>
            </w:r>
            <w:r w:rsidR="00AA7CEB" w:rsidRPr="004B7288">
              <w:rPr>
                <w:sz w:val="24"/>
                <w:szCs w:val="24"/>
              </w:rPr>
              <w:t xml:space="preserve"> Turnaround Initiative includes the following</w:t>
            </w:r>
            <w:r w:rsidR="009308DD">
              <w:rPr>
                <w:sz w:val="24"/>
                <w:szCs w:val="24"/>
              </w:rPr>
              <w:t xml:space="preserve"> statements</w:t>
            </w:r>
            <w:r w:rsidR="00AA7CEB" w:rsidRPr="004B7288">
              <w:rPr>
                <w:sz w:val="24"/>
                <w:szCs w:val="24"/>
              </w:rPr>
              <w:t>:</w:t>
            </w:r>
            <w:r w:rsidR="00AA7CEB" w:rsidRPr="00285B17">
              <w:rPr>
                <w:sz w:val="24"/>
                <w:szCs w:val="24"/>
              </w:rPr>
              <w:t xml:space="preserve"> </w:t>
            </w:r>
            <w:r w:rsidR="00AA7CEB" w:rsidRPr="00285B17">
              <w:rPr>
                <w:rFonts w:ascii="Garamond" w:hAnsi="Garamond" w:cs="Garamond"/>
                <w:color w:val="000000"/>
                <w:sz w:val="24"/>
                <w:szCs w:val="24"/>
              </w:rPr>
              <w:t xml:space="preserve"> </w:t>
            </w:r>
          </w:p>
          <w:p w14:paraId="2F2979FD" w14:textId="77777777" w:rsidR="000F14FC" w:rsidRPr="00B430B9" w:rsidRDefault="000F14FC" w:rsidP="00285B17">
            <w:pPr>
              <w:pStyle w:val="ListParagraph"/>
              <w:numPr>
                <w:ilvl w:val="0"/>
                <w:numId w:val="21"/>
              </w:numPr>
              <w:rPr>
                <w:color w:val="000000"/>
                <w:sz w:val="24"/>
                <w:szCs w:val="24"/>
              </w:rPr>
            </w:pPr>
            <w:r w:rsidRPr="00B430B9">
              <w:rPr>
                <w:color w:val="000000"/>
                <w:sz w:val="24"/>
                <w:szCs w:val="24"/>
              </w:rPr>
              <w:t>“After three y</w:t>
            </w:r>
            <w:r w:rsidR="00576713" w:rsidRPr="00B430B9">
              <w:rPr>
                <w:color w:val="000000"/>
                <w:sz w:val="24"/>
                <w:szCs w:val="24"/>
              </w:rPr>
              <w:t>ears of operation, the Holyoke turnaround i</w:t>
            </w:r>
            <w:r w:rsidRPr="00B430B9">
              <w:rPr>
                <w:color w:val="000000"/>
                <w:sz w:val="24"/>
                <w:szCs w:val="24"/>
              </w:rPr>
              <w:t>nitiative has succeeded in creating consistent and widespread changes in some areas of teaching and learning…”</w:t>
            </w:r>
          </w:p>
          <w:p w14:paraId="2F2979FE" w14:textId="77777777" w:rsidR="000F14FC" w:rsidRDefault="00576713" w:rsidP="00285B17">
            <w:pPr>
              <w:pStyle w:val="ListParagraph"/>
              <w:numPr>
                <w:ilvl w:val="0"/>
                <w:numId w:val="21"/>
              </w:numPr>
              <w:rPr>
                <w:color w:val="000000"/>
                <w:sz w:val="24"/>
                <w:szCs w:val="24"/>
              </w:rPr>
            </w:pPr>
            <w:r w:rsidRPr="00B430B9">
              <w:rPr>
                <w:color w:val="000000"/>
                <w:sz w:val="24"/>
                <w:szCs w:val="24"/>
              </w:rPr>
              <w:t>“</w:t>
            </w:r>
            <w:r w:rsidR="000F14FC" w:rsidRPr="00B430B9">
              <w:rPr>
                <w:color w:val="000000"/>
                <w:sz w:val="24"/>
                <w:szCs w:val="24"/>
              </w:rPr>
              <w:t>America’s Choice provided a</w:t>
            </w:r>
            <w:r w:rsidRPr="00B430B9">
              <w:rPr>
                <w:color w:val="000000"/>
                <w:sz w:val="24"/>
                <w:szCs w:val="24"/>
              </w:rPr>
              <w:t>…</w:t>
            </w:r>
            <w:r w:rsidR="000F14FC" w:rsidRPr="00B430B9">
              <w:rPr>
                <w:color w:val="000000"/>
                <w:sz w:val="24"/>
                <w:szCs w:val="24"/>
              </w:rPr>
              <w:t>powerful framework for conducting instructional changes that was broadly adaptable to the needs of the district… but more emphasis needed to be placed on the needs of English language learners</w:t>
            </w:r>
            <w:r w:rsidRPr="00B430B9">
              <w:rPr>
                <w:color w:val="000000"/>
                <w:sz w:val="24"/>
                <w:szCs w:val="24"/>
              </w:rPr>
              <w:t xml:space="preserve"> (ELL) and s</w:t>
            </w:r>
            <w:r w:rsidR="000F14FC" w:rsidRPr="00B430B9">
              <w:rPr>
                <w:color w:val="000000"/>
                <w:sz w:val="24"/>
                <w:szCs w:val="24"/>
              </w:rPr>
              <w:t xml:space="preserve">tudents </w:t>
            </w:r>
            <w:r w:rsidRPr="00B430B9">
              <w:rPr>
                <w:color w:val="000000"/>
                <w:sz w:val="24"/>
                <w:szCs w:val="24"/>
              </w:rPr>
              <w:t>with d</w:t>
            </w:r>
            <w:r w:rsidR="000F14FC" w:rsidRPr="00B430B9">
              <w:rPr>
                <w:color w:val="000000"/>
                <w:sz w:val="24"/>
                <w:szCs w:val="24"/>
              </w:rPr>
              <w:t>isabilities</w:t>
            </w:r>
            <w:r w:rsidRPr="00B430B9">
              <w:rPr>
                <w:color w:val="000000"/>
                <w:sz w:val="24"/>
                <w:szCs w:val="24"/>
              </w:rPr>
              <w:t xml:space="preserve"> (SWD)</w:t>
            </w:r>
            <w:r w:rsidR="000F14FC" w:rsidRPr="00B430B9">
              <w:rPr>
                <w:color w:val="000000"/>
                <w:sz w:val="24"/>
                <w:szCs w:val="24"/>
              </w:rPr>
              <w:t>.</w:t>
            </w:r>
            <w:r w:rsidR="004B7288">
              <w:rPr>
                <w:color w:val="000000"/>
                <w:sz w:val="24"/>
                <w:szCs w:val="24"/>
              </w:rPr>
              <w:t>”</w:t>
            </w:r>
          </w:p>
          <w:p w14:paraId="2F2979FF" w14:textId="4DE15FDC" w:rsidR="00AF46F0" w:rsidRPr="00ED6FF7" w:rsidRDefault="00ED6FF7">
            <w:pPr>
              <w:pStyle w:val="ListParagraph"/>
              <w:ind w:left="810"/>
              <w:rPr>
                <w:rStyle w:val="Hyperlink"/>
                <w:sz w:val="20"/>
                <w:szCs w:val="20"/>
              </w:rPr>
            </w:pPr>
            <w:r>
              <w:rPr>
                <w:sz w:val="20"/>
                <w:szCs w:val="20"/>
              </w:rPr>
              <w:fldChar w:fldCharType="begin"/>
            </w:r>
            <w:r>
              <w:rPr>
                <w:sz w:val="20"/>
                <w:szCs w:val="20"/>
              </w:rPr>
              <w:instrText xml:space="preserve"> HYPERLINK "http://www.doe.mass.edu/level5/districts/level5districts.html" </w:instrText>
            </w:r>
            <w:r>
              <w:rPr>
                <w:sz w:val="20"/>
                <w:szCs w:val="20"/>
              </w:rPr>
              <w:fldChar w:fldCharType="separate"/>
            </w:r>
            <w:r w:rsidR="00CC53A8" w:rsidRPr="00ED6FF7">
              <w:rPr>
                <w:rStyle w:val="Hyperlink"/>
                <w:sz w:val="20"/>
                <w:szCs w:val="20"/>
              </w:rPr>
              <w:t>http://www.doe.mass.edu/apa/review/district/reports/turnaround/08_0137.pdf</w:t>
            </w:r>
          </w:p>
          <w:p w14:paraId="2F297A00" w14:textId="59EF3CF0" w:rsidR="000F14FC" w:rsidRPr="00FE5C5F" w:rsidRDefault="00ED6FF7" w:rsidP="000F14FC">
            <w:pPr>
              <w:pStyle w:val="ListParagraph"/>
              <w:ind w:left="378"/>
              <w:rPr>
                <w:color w:val="000000"/>
                <w:sz w:val="16"/>
                <w:szCs w:val="16"/>
              </w:rPr>
            </w:pPr>
            <w:r>
              <w:rPr>
                <w:sz w:val="20"/>
                <w:szCs w:val="20"/>
              </w:rPr>
              <w:fldChar w:fldCharType="end"/>
            </w:r>
          </w:p>
          <w:p w14:paraId="2F297A01" w14:textId="77777777" w:rsidR="000F14FC" w:rsidRPr="00285B17" w:rsidRDefault="000F14FC" w:rsidP="000F14FC">
            <w:pPr>
              <w:pStyle w:val="ListParagraph"/>
              <w:numPr>
                <w:ilvl w:val="0"/>
                <w:numId w:val="19"/>
              </w:numPr>
              <w:spacing w:before="120" w:after="120"/>
              <w:rPr>
                <w:color w:val="000000"/>
                <w:sz w:val="24"/>
                <w:szCs w:val="24"/>
              </w:rPr>
            </w:pPr>
            <w:r w:rsidRPr="00285B17">
              <w:rPr>
                <w:b/>
                <w:sz w:val="24"/>
                <w:szCs w:val="24"/>
              </w:rPr>
              <w:t>June 2009:</w:t>
            </w:r>
            <w:r w:rsidRPr="00285B17">
              <w:rPr>
                <w:sz w:val="24"/>
                <w:szCs w:val="24"/>
              </w:rPr>
              <w:t xml:space="preserve"> </w:t>
            </w:r>
            <w:r w:rsidR="00576713" w:rsidRPr="00285B17">
              <w:rPr>
                <w:sz w:val="24"/>
                <w:szCs w:val="24"/>
              </w:rPr>
              <w:t xml:space="preserve"> ESE </w:t>
            </w:r>
            <w:r w:rsidR="006F1074" w:rsidRPr="00285B17">
              <w:rPr>
                <w:sz w:val="24"/>
                <w:szCs w:val="24"/>
              </w:rPr>
              <w:t>conduct</w:t>
            </w:r>
            <w:r w:rsidR="006F1074">
              <w:rPr>
                <w:sz w:val="24"/>
                <w:szCs w:val="24"/>
              </w:rPr>
              <w:t>s</w:t>
            </w:r>
            <w:r w:rsidR="006F1074" w:rsidRPr="00285B17">
              <w:rPr>
                <w:sz w:val="24"/>
                <w:szCs w:val="24"/>
              </w:rPr>
              <w:t xml:space="preserve"> </w:t>
            </w:r>
            <w:r w:rsidRPr="00285B17">
              <w:rPr>
                <w:sz w:val="24"/>
                <w:szCs w:val="24"/>
              </w:rPr>
              <w:t xml:space="preserve">a </w:t>
            </w:r>
            <w:r w:rsidRPr="00285B17">
              <w:rPr>
                <w:color w:val="000000"/>
                <w:sz w:val="24"/>
                <w:szCs w:val="24"/>
              </w:rPr>
              <w:t>Distric</w:t>
            </w:r>
            <w:r w:rsidR="00B430B9" w:rsidRPr="00285B17">
              <w:rPr>
                <w:color w:val="000000"/>
                <w:sz w:val="24"/>
                <w:szCs w:val="24"/>
              </w:rPr>
              <w:t>t Plan for School Intervention R</w:t>
            </w:r>
            <w:r w:rsidRPr="00285B17">
              <w:rPr>
                <w:color w:val="000000"/>
                <w:sz w:val="24"/>
                <w:szCs w:val="24"/>
              </w:rPr>
              <w:t>eview</w:t>
            </w:r>
            <w:r w:rsidR="00B430B9" w:rsidRPr="00285B17">
              <w:rPr>
                <w:color w:val="000000"/>
                <w:sz w:val="24"/>
                <w:szCs w:val="24"/>
              </w:rPr>
              <w:t xml:space="preserve"> (DPSI)</w:t>
            </w:r>
            <w:r w:rsidRPr="00285B17">
              <w:rPr>
                <w:color w:val="000000"/>
                <w:sz w:val="24"/>
                <w:szCs w:val="24"/>
              </w:rPr>
              <w:t xml:space="preserve">. </w:t>
            </w:r>
            <w:r w:rsidR="009308DD">
              <w:rPr>
                <w:color w:val="000000"/>
                <w:sz w:val="24"/>
                <w:szCs w:val="24"/>
              </w:rPr>
              <w:t>T</w:t>
            </w:r>
            <w:r w:rsidRPr="00285B17">
              <w:rPr>
                <w:color w:val="000000"/>
                <w:sz w:val="24"/>
                <w:szCs w:val="24"/>
              </w:rPr>
              <w:t>he findings include</w:t>
            </w:r>
            <w:r w:rsidR="00B430B9" w:rsidRPr="00285B17">
              <w:rPr>
                <w:color w:val="000000"/>
                <w:sz w:val="24"/>
                <w:szCs w:val="24"/>
              </w:rPr>
              <w:t xml:space="preserve"> the following</w:t>
            </w:r>
            <w:r w:rsidR="009308DD">
              <w:rPr>
                <w:color w:val="000000"/>
                <w:sz w:val="24"/>
                <w:szCs w:val="24"/>
              </w:rPr>
              <w:t xml:space="preserve"> key recommendations</w:t>
            </w:r>
            <w:r w:rsidRPr="00285B17">
              <w:rPr>
                <w:color w:val="000000"/>
                <w:sz w:val="24"/>
                <w:szCs w:val="24"/>
              </w:rPr>
              <w:t xml:space="preserve">: </w:t>
            </w:r>
          </w:p>
          <w:p w14:paraId="2F297A02" w14:textId="77777777" w:rsidR="000F14FC" w:rsidRPr="00B430B9" w:rsidRDefault="00B430B9" w:rsidP="00285B17">
            <w:pPr>
              <w:pStyle w:val="ListParagraph"/>
              <w:numPr>
                <w:ilvl w:val="0"/>
                <w:numId w:val="22"/>
              </w:numPr>
              <w:spacing w:before="120" w:after="120"/>
              <w:rPr>
                <w:sz w:val="24"/>
                <w:szCs w:val="24"/>
              </w:rPr>
            </w:pPr>
            <w:r>
              <w:rPr>
                <w:bCs/>
                <w:sz w:val="24"/>
                <w:szCs w:val="24"/>
              </w:rPr>
              <w:t>P</w:t>
            </w:r>
            <w:r w:rsidR="000F14FC" w:rsidRPr="00B430B9">
              <w:rPr>
                <w:bCs/>
                <w:sz w:val="24"/>
                <w:szCs w:val="24"/>
              </w:rPr>
              <w:t xml:space="preserve">rovide more support </w:t>
            </w:r>
            <w:r w:rsidR="006F1074">
              <w:rPr>
                <w:bCs/>
                <w:sz w:val="24"/>
                <w:szCs w:val="24"/>
              </w:rPr>
              <w:t xml:space="preserve">in the upper grades for </w:t>
            </w:r>
            <w:r w:rsidR="000F14FC" w:rsidRPr="00B430B9">
              <w:rPr>
                <w:bCs/>
                <w:sz w:val="24"/>
                <w:szCs w:val="24"/>
              </w:rPr>
              <w:t>ELL</w:t>
            </w:r>
            <w:r w:rsidR="006F1074">
              <w:rPr>
                <w:bCs/>
                <w:sz w:val="24"/>
                <w:szCs w:val="24"/>
              </w:rPr>
              <w:t>s</w:t>
            </w:r>
            <w:r>
              <w:rPr>
                <w:bCs/>
                <w:sz w:val="24"/>
                <w:szCs w:val="24"/>
              </w:rPr>
              <w:t xml:space="preserve"> and SWD</w:t>
            </w:r>
            <w:r w:rsidR="006F1074">
              <w:rPr>
                <w:bCs/>
                <w:sz w:val="24"/>
                <w:szCs w:val="24"/>
              </w:rPr>
              <w:t>s</w:t>
            </w:r>
            <w:r w:rsidR="000F14FC" w:rsidRPr="00B430B9">
              <w:rPr>
                <w:bCs/>
                <w:sz w:val="24"/>
                <w:szCs w:val="24"/>
              </w:rPr>
              <w:t>, and in all grades in mathematics</w:t>
            </w:r>
          </w:p>
          <w:p w14:paraId="2F297A03" w14:textId="77777777" w:rsidR="000F14FC" w:rsidRPr="00B430B9" w:rsidRDefault="00B430B9" w:rsidP="00B430B9">
            <w:pPr>
              <w:pStyle w:val="ListParagraph"/>
              <w:numPr>
                <w:ilvl w:val="0"/>
                <w:numId w:val="18"/>
              </w:numPr>
              <w:spacing w:before="120" w:after="120"/>
              <w:rPr>
                <w:sz w:val="24"/>
                <w:szCs w:val="24"/>
              </w:rPr>
            </w:pPr>
            <w:r>
              <w:rPr>
                <w:bCs/>
                <w:sz w:val="24"/>
                <w:szCs w:val="24"/>
              </w:rPr>
              <w:t>E</w:t>
            </w:r>
            <w:r w:rsidR="000F14FC" w:rsidRPr="00B430B9">
              <w:rPr>
                <w:bCs/>
                <w:sz w:val="24"/>
                <w:szCs w:val="24"/>
              </w:rPr>
              <w:t xml:space="preserve">xpand existing teacher recruitment to hire candidates </w:t>
            </w:r>
            <w:r>
              <w:rPr>
                <w:bCs/>
                <w:sz w:val="24"/>
                <w:szCs w:val="24"/>
              </w:rPr>
              <w:t>qualified to work with HPS’</w:t>
            </w:r>
            <w:r w:rsidR="000F14FC" w:rsidRPr="00B430B9">
              <w:rPr>
                <w:bCs/>
                <w:sz w:val="24"/>
                <w:szCs w:val="24"/>
              </w:rPr>
              <w:t xml:space="preserve"> student population</w:t>
            </w:r>
          </w:p>
          <w:p w14:paraId="2F297A04" w14:textId="77777777" w:rsidR="000F14FC" w:rsidRPr="00FA3E57" w:rsidRDefault="00B430B9" w:rsidP="00B430B9">
            <w:pPr>
              <w:pStyle w:val="ListParagraph"/>
              <w:numPr>
                <w:ilvl w:val="0"/>
                <w:numId w:val="18"/>
              </w:numPr>
              <w:spacing w:before="120" w:after="120"/>
              <w:rPr>
                <w:sz w:val="24"/>
                <w:szCs w:val="24"/>
              </w:rPr>
            </w:pPr>
            <w:r>
              <w:rPr>
                <w:bCs/>
                <w:sz w:val="24"/>
                <w:szCs w:val="24"/>
              </w:rPr>
              <w:t>I</w:t>
            </w:r>
            <w:r w:rsidR="000F14FC" w:rsidRPr="00FA3E57">
              <w:rPr>
                <w:bCs/>
                <w:sz w:val="24"/>
                <w:szCs w:val="24"/>
              </w:rPr>
              <w:t>mprove and increase support provided to new teachers</w:t>
            </w:r>
          </w:p>
          <w:p w14:paraId="2F297A05" w14:textId="77777777" w:rsidR="000F14FC" w:rsidRPr="00FA3E57" w:rsidRDefault="00B430B9" w:rsidP="00B430B9">
            <w:pPr>
              <w:pStyle w:val="ListParagraph"/>
              <w:numPr>
                <w:ilvl w:val="0"/>
                <w:numId w:val="18"/>
              </w:numPr>
              <w:spacing w:before="120" w:after="120"/>
              <w:rPr>
                <w:sz w:val="24"/>
                <w:szCs w:val="24"/>
              </w:rPr>
            </w:pPr>
            <w:r>
              <w:rPr>
                <w:bCs/>
                <w:sz w:val="24"/>
                <w:szCs w:val="24"/>
              </w:rPr>
              <w:t>D</w:t>
            </w:r>
            <w:r w:rsidR="000F14FC" w:rsidRPr="00FA3E57">
              <w:rPr>
                <w:bCs/>
                <w:sz w:val="24"/>
                <w:szCs w:val="24"/>
              </w:rPr>
              <w:t>evelop formalized expectations and tools for principals to frequently monitor teacher practice and provide specific feedback on improving instruction</w:t>
            </w:r>
          </w:p>
          <w:p w14:paraId="2F297A06" w14:textId="37BD16FD" w:rsidR="00AF46F0" w:rsidRPr="00FE5C5F" w:rsidRDefault="00B430B9" w:rsidP="00FE5C5F">
            <w:pPr>
              <w:pStyle w:val="ListParagraph"/>
              <w:numPr>
                <w:ilvl w:val="0"/>
                <w:numId w:val="18"/>
              </w:numPr>
              <w:spacing w:before="120" w:after="120"/>
              <w:rPr>
                <w:sz w:val="24"/>
                <w:szCs w:val="24"/>
              </w:rPr>
            </w:pPr>
            <w:r>
              <w:rPr>
                <w:bCs/>
                <w:sz w:val="24"/>
                <w:szCs w:val="24"/>
              </w:rPr>
              <w:t>B</w:t>
            </w:r>
            <w:r w:rsidR="000F14FC" w:rsidRPr="00FA3E57">
              <w:rPr>
                <w:bCs/>
                <w:sz w:val="24"/>
                <w:szCs w:val="24"/>
              </w:rPr>
              <w:t xml:space="preserve">uild the capacity of teachers to use student achievement data to make informed instructional decisions. </w:t>
            </w:r>
            <w:r w:rsidR="00FE5C5F">
              <w:rPr>
                <w:bCs/>
                <w:sz w:val="24"/>
                <w:szCs w:val="24"/>
              </w:rPr>
              <w:t xml:space="preserve"> </w:t>
            </w:r>
            <w:hyperlink r:id="rId13" w:history="1">
              <w:r w:rsidR="00ED6FF7">
                <w:rPr>
                  <w:rStyle w:val="Hyperlink"/>
                  <w:sz w:val="20"/>
                  <w:szCs w:val="20"/>
                </w:rPr>
                <w:t>http://www.doe.mass.edu/level5/districts/level5districts.html</w:t>
              </w:r>
            </w:hyperlink>
          </w:p>
          <w:p w14:paraId="2F297A07" w14:textId="77777777" w:rsidR="00B75C2A" w:rsidRDefault="00B75C2A"/>
        </w:tc>
      </w:tr>
      <w:tr w:rsidR="000F14FC" w14:paraId="2F297A0A" w14:textId="77777777" w:rsidTr="009C4D15">
        <w:trPr>
          <w:gridAfter w:val="1"/>
          <w:wAfter w:w="162" w:type="dxa"/>
        </w:trPr>
        <w:tc>
          <w:tcPr>
            <w:tcW w:w="0" w:type="auto"/>
            <w:shd w:val="clear" w:color="auto" w:fill="C2D69B" w:themeFill="accent3" w:themeFillTint="99"/>
          </w:tcPr>
          <w:p w14:paraId="2F297A09" w14:textId="77777777" w:rsidR="000F14FC" w:rsidRPr="00FA3E57" w:rsidRDefault="000F14FC" w:rsidP="000F14FC">
            <w:pPr>
              <w:jc w:val="center"/>
              <w:rPr>
                <w:rFonts w:eastAsia="Times New Roman" w:cs="Times New Roman"/>
                <w:b/>
                <w:sz w:val="24"/>
                <w:szCs w:val="24"/>
              </w:rPr>
            </w:pPr>
            <w:r w:rsidRPr="0029079C">
              <w:rPr>
                <w:b/>
                <w:sz w:val="24"/>
                <w:szCs w:val="24"/>
              </w:rPr>
              <w:t>Responses/Assistance</w:t>
            </w:r>
          </w:p>
        </w:tc>
      </w:tr>
      <w:tr w:rsidR="000F14FC" w14:paraId="2F297A15" w14:textId="77777777" w:rsidTr="009C4D15">
        <w:trPr>
          <w:gridAfter w:val="1"/>
          <w:wAfter w:w="162" w:type="dxa"/>
          <w:trHeight w:val="170"/>
        </w:trPr>
        <w:tc>
          <w:tcPr>
            <w:tcW w:w="0" w:type="auto"/>
          </w:tcPr>
          <w:p w14:paraId="2F297A0B" w14:textId="77777777" w:rsidR="000F14FC" w:rsidRPr="00FA3E57" w:rsidRDefault="000F14FC" w:rsidP="000F14FC">
            <w:pPr>
              <w:rPr>
                <w:b/>
                <w:sz w:val="24"/>
                <w:szCs w:val="24"/>
              </w:rPr>
            </w:pPr>
            <w:r w:rsidRPr="00FA3E57">
              <w:rPr>
                <w:b/>
                <w:sz w:val="24"/>
                <w:szCs w:val="24"/>
              </w:rPr>
              <w:t>Turnaround P</w:t>
            </w:r>
            <w:r w:rsidR="00EE649F">
              <w:rPr>
                <w:b/>
                <w:sz w:val="24"/>
                <w:szCs w:val="24"/>
              </w:rPr>
              <w:t xml:space="preserve">artnership </w:t>
            </w:r>
            <w:r w:rsidR="005518F6">
              <w:rPr>
                <w:b/>
                <w:sz w:val="24"/>
                <w:szCs w:val="24"/>
              </w:rPr>
              <w:t xml:space="preserve">Support </w:t>
            </w:r>
            <w:r w:rsidR="00EE649F">
              <w:rPr>
                <w:b/>
                <w:sz w:val="24"/>
                <w:szCs w:val="24"/>
              </w:rPr>
              <w:t xml:space="preserve">Continues </w:t>
            </w:r>
          </w:p>
          <w:p w14:paraId="2F297A0C" w14:textId="77777777" w:rsidR="000F14FC" w:rsidRPr="00FA3E57" w:rsidRDefault="000F14FC" w:rsidP="000F14FC">
            <w:pPr>
              <w:pStyle w:val="ListParagraph"/>
              <w:numPr>
                <w:ilvl w:val="0"/>
                <w:numId w:val="9"/>
              </w:numPr>
              <w:rPr>
                <w:sz w:val="24"/>
                <w:szCs w:val="24"/>
              </w:rPr>
            </w:pPr>
            <w:r w:rsidRPr="00FA3E57">
              <w:rPr>
                <w:b/>
                <w:color w:val="000000"/>
                <w:sz w:val="24"/>
                <w:szCs w:val="24"/>
              </w:rPr>
              <w:t xml:space="preserve">2008 and </w:t>
            </w:r>
            <w:r w:rsidR="005518F6">
              <w:rPr>
                <w:b/>
                <w:color w:val="000000"/>
                <w:sz w:val="24"/>
                <w:szCs w:val="24"/>
              </w:rPr>
              <w:t>2009</w:t>
            </w:r>
            <w:r w:rsidRPr="00FA3E57">
              <w:rPr>
                <w:color w:val="000000"/>
                <w:sz w:val="24"/>
                <w:szCs w:val="24"/>
              </w:rPr>
              <w:t xml:space="preserve">: </w:t>
            </w:r>
            <w:r w:rsidR="006F1074">
              <w:rPr>
                <w:color w:val="000000"/>
                <w:sz w:val="24"/>
                <w:szCs w:val="24"/>
              </w:rPr>
              <w:t xml:space="preserve"> </w:t>
            </w:r>
            <w:r w:rsidR="00C71CE3">
              <w:rPr>
                <w:color w:val="000000"/>
                <w:sz w:val="24"/>
                <w:szCs w:val="24"/>
              </w:rPr>
              <w:t>ESE</w:t>
            </w:r>
            <w:r w:rsidRPr="00FA3E57">
              <w:rPr>
                <w:color w:val="000000"/>
                <w:sz w:val="24"/>
                <w:szCs w:val="24"/>
              </w:rPr>
              <w:t xml:space="preserve"> continue</w:t>
            </w:r>
            <w:r w:rsidR="006F1074">
              <w:rPr>
                <w:color w:val="000000"/>
                <w:sz w:val="24"/>
                <w:szCs w:val="24"/>
              </w:rPr>
              <w:t>s</w:t>
            </w:r>
            <w:r w:rsidRPr="00FA3E57">
              <w:rPr>
                <w:color w:val="000000"/>
                <w:sz w:val="24"/>
                <w:szCs w:val="24"/>
              </w:rPr>
              <w:t xml:space="preserve"> to fund </w:t>
            </w:r>
            <w:r w:rsidR="00852A5C">
              <w:rPr>
                <w:color w:val="000000"/>
                <w:sz w:val="24"/>
                <w:szCs w:val="24"/>
              </w:rPr>
              <w:t xml:space="preserve">the </w:t>
            </w:r>
            <w:r w:rsidR="00CC53A8" w:rsidRPr="00CC53A8">
              <w:rPr>
                <w:i/>
                <w:color w:val="000000"/>
                <w:sz w:val="24"/>
                <w:szCs w:val="24"/>
              </w:rPr>
              <w:t>America’s Choice</w:t>
            </w:r>
            <w:r w:rsidRPr="00FA3E57">
              <w:rPr>
                <w:color w:val="000000"/>
                <w:sz w:val="24"/>
                <w:szCs w:val="24"/>
              </w:rPr>
              <w:t xml:space="preserve"> </w:t>
            </w:r>
            <w:r w:rsidR="00852A5C">
              <w:rPr>
                <w:color w:val="000000"/>
                <w:sz w:val="24"/>
                <w:szCs w:val="24"/>
              </w:rPr>
              <w:t xml:space="preserve">partnership </w:t>
            </w:r>
            <w:r w:rsidRPr="00FA3E57">
              <w:rPr>
                <w:color w:val="000000"/>
                <w:sz w:val="24"/>
                <w:szCs w:val="24"/>
              </w:rPr>
              <w:t>plus additional training and positions</w:t>
            </w:r>
            <w:r w:rsidR="005518F6">
              <w:rPr>
                <w:color w:val="000000"/>
                <w:sz w:val="24"/>
                <w:szCs w:val="24"/>
              </w:rPr>
              <w:t xml:space="preserve"> focused on the following initiatives:</w:t>
            </w:r>
          </w:p>
          <w:p w14:paraId="2F297A0D" w14:textId="77777777" w:rsidR="005518F6" w:rsidRPr="00FE5C5F" w:rsidRDefault="000F14FC" w:rsidP="00FE5C5F">
            <w:pPr>
              <w:pStyle w:val="ListParagraph"/>
              <w:numPr>
                <w:ilvl w:val="0"/>
                <w:numId w:val="27"/>
              </w:numPr>
              <w:rPr>
                <w:rFonts w:eastAsia="Times New Roman" w:cs="Times New Roman"/>
                <w:sz w:val="24"/>
                <w:szCs w:val="24"/>
              </w:rPr>
            </w:pPr>
            <w:r w:rsidRPr="005518F6">
              <w:rPr>
                <w:rFonts w:eastAsia="Times New Roman" w:cs="Times New Roman"/>
                <w:sz w:val="24"/>
                <w:szCs w:val="24"/>
              </w:rPr>
              <w:t xml:space="preserve">Teacher evaluation training with </w:t>
            </w:r>
            <w:r w:rsidR="00CC53A8" w:rsidRPr="00CC53A8">
              <w:rPr>
                <w:rFonts w:eastAsia="Times New Roman" w:cs="Times New Roman"/>
                <w:i/>
                <w:sz w:val="24"/>
                <w:szCs w:val="24"/>
              </w:rPr>
              <w:t xml:space="preserve">William </w:t>
            </w:r>
            <w:proofErr w:type="spellStart"/>
            <w:r w:rsidR="00CC53A8" w:rsidRPr="00CC53A8">
              <w:rPr>
                <w:rFonts w:eastAsia="Times New Roman" w:cs="Times New Roman"/>
                <w:i/>
                <w:sz w:val="24"/>
                <w:szCs w:val="24"/>
              </w:rPr>
              <w:t>Ribas</w:t>
            </w:r>
            <w:proofErr w:type="spellEnd"/>
            <w:r w:rsidR="00CC53A8" w:rsidRPr="00CC53A8">
              <w:rPr>
                <w:rFonts w:eastAsia="Times New Roman" w:cs="Times New Roman"/>
                <w:i/>
                <w:sz w:val="24"/>
                <w:szCs w:val="24"/>
              </w:rPr>
              <w:t xml:space="preserve"> &amp; Associates</w:t>
            </w:r>
            <w:r w:rsidR="00FE5C5F">
              <w:rPr>
                <w:rFonts w:eastAsia="Times New Roman" w:cs="Times New Roman"/>
                <w:i/>
                <w:sz w:val="24"/>
                <w:szCs w:val="24"/>
              </w:rPr>
              <w:t xml:space="preserve"> </w:t>
            </w:r>
            <w:r w:rsidR="00FE5C5F" w:rsidRPr="00FE5C5F">
              <w:rPr>
                <w:rFonts w:eastAsia="Times New Roman" w:cs="Times New Roman"/>
                <w:sz w:val="24"/>
                <w:szCs w:val="24"/>
              </w:rPr>
              <w:t>and m</w:t>
            </w:r>
            <w:r w:rsidRPr="00FE5C5F">
              <w:rPr>
                <w:rFonts w:eastAsia="Times New Roman" w:cs="Times New Roman"/>
                <w:sz w:val="24"/>
                <w:szCs w:val="24"/>
              </w:rPr>
              <w:t xml:space="preserve">athematics content training for teachers through </w:t>
            </w:r>
            <w:r w:rsidR="00CC53A8" w:rsidRPr="00FE5C5F">
              <w:rPr>
                <w:rFonts w:eastAsia="Times New Roman" w:cs="Times New Roman"/>
                <w:i/>
                <w:sz w:val="24"/>
                <w:szCs w:val="24"/>
              </w:rPr>
              <w:t>Lesley University</w:t>
            </w:r>
          </w:p>
          <w:p w14:paraId="2F297A0E" w14:textId="77777777" w:rsidR="000F14FC" w:rsidRPr="005518F6" w:rsidRDefault="000F14FC" w:rsidP="005518F6">
            <w:pPr>
              <w:pStyle w:val="ListParagraph"/>
              <w:numPr>
                <w:ilvl w:val="0"/>
                <w:numId w:val="23"/>
              </w:numPr>
              <w:rPr>
                <w:sz w:val="24"/>
                <w:szCs w:val="24"/>
              </w:rPr>
            </w:pPr>
            <w:r w:rsidRPr="005518F6">
              <w:rPr>
                <w:rFonts w:eastAsia="Times New Roman" w:cs="Times New Roman"/>
                <w:sz w:val="24"/>
                <w:szCs w:val="24"/>
              </w:rPr>
              <w:t>English Language Development (ELD) curriculum and program development</w:t>
            </w:r>
          </w:p>
          <w:p w14:paraId="2F297A0F" w14:textId="77777777" w:rsidR="000F14FC" w:rsidRPr="005518F6" w:rsidRDefault="000F14FC" w:rsidP="005518F6">
            <w:pPr>
              <w:pStyle w:val="ListParagraph"/>
              <w:numPr>
                <w:ilvl w:val="0"/>
                <w:numId w:val="23"/>
              </w:numPr>
              <w:rPr>
                <w:rFonts w:eastAsia="Times New Roman" w:cs="Times New Roman"/>
                <w:sz w:val="24"/>
                <w:szCs w:val="24"/>
              </w:rPr>
            </w:pPr>
            <w:r w:rsidRPr="005518F6">
              <w:rPr>
                <w:rFonts w:eastAsia="Times New Roman" w:cs="Times New Roman"/>
                <w:sz w:val="24"/>
                <w:szCs w:val="24"/>
              </w:rPr>
              <w:t>Develop</w:t>
            </w:r>
            <w:r w:rsidR="005518F6">
              <w:rPr>
                <w:rFonts w:eastAsia="Times New Roman" w:cs="Times New Roman"/>
                <w:sz w:val="24"/>
                <w:szCs w:val="24"/>
              </w:rPr>
              <w:t>ment of</w:t>
            </w:r>
            <w:r w:rsidRPr="005518F6">
              <w:rPr>
                <w:rFonts w:eastAsia="Times New Roman" w:cs="Times New Roman"/>
                <w:sz w:val="24"/>
                <w:szCs w:val="24"/>
              </w:rPr>
              <w:t xml:space="preserve"> a cohort of trained mentors</w:t>
            </w:r>
          </w:p>
          <w:p w14:paraId="2F297A10" w14:textId="77777777" w:rsidR="000F14FC" w:rsidRPr="005518F6" w:rsidRDefault="005518F6" w:rsidP="005518F6">
            <w:pPr>
              <w:pStyle w:val="ListParagraph"/>
              <w:numPr>
                <w:ilvl w:val="0"/>
                <w:numId w:val="23"/>
              </w:numPr>
              <w:rPr>
                <w:rFonts w:eastAsia="Times New Roman" w:cs="Times New Roman"/>
                <w:sz w:val="24"/>
                <w:szCs w:val="24"/>
              </w:rPr>
            </w:pPr>
            <w:r>
              <w:rPr>
                <w:rFonts w:eastAsia="Times New Roman" w:cs="Times New Roman"/>
                <w:sz w:val="24"/>
                <w:szCs w:val="24"/>
              </w:rPr>
              <w:t xml:space="preserve">Support for </w:t>
            </w:r>
            <w:r w:rsidR="000F14FC" w:rsidRPr="005518F6">
              <w:rPr>
                <w:rFonts w:eastAsia="Times New Roman" w:cs="Times New Roman"/>
                <w:sz w:val="24"/>
                <w:szCs w:val="24"/>
              </w:rPr>
              <w:t>Resourc</w:t>
            </w:r>
            <w:r>
              <w:rPr>
                <w:rFonts w:eastAsia="Times New Roman" w:cs="Times New Roman"/>
                <w:sz w:val="24"/>
                <w:szCs w:val="24"/>
              </w:rPr>
              <w:t xml:space="preserve">e Development position </w:t>
            </w:r>
          </w:p>
          <w:p w14:paraId="2F297A11" w14:textId="77777777" w:rsidR="000F14FC" w:rsidRPr="005518F6" w:rsidRDefault="000F14FC" w:rsidP="005518F6">
            <w:pPr>
              <w:pStyle w:val="ListParagraph"/>
              <w:numPr>
                <w:ilvl w:val="0"/>
                <w:numId w:val="23"/>
              </w:numPr>
              <w:rPr>
                <w:rFonts w:eastAsia="Times New Roman" w:cs="Times New Roman"/>
                <w:sz w:val="24"/>
                <w:szCs w:val="24"/>
              </w:rPr>
            </w:pPr>
            <w:r w:rsidRPr="005518F6">
              <w:rPr>
                <w:rFonts w:eastAsia="Times New Roman" w:cs="Times New Roman"/>
                <w:sz w:val="24"/>
                <w:szCs w:val="24"/>
              </w:rPr>
              <w:t>Leadership training</w:t>
            </w:r>
          </w:p>
          <w:p w14:paraId="2F297A12" w14:textId="77777777" w:rsidR="000F14FC" w:rsidRPr="005518F6" w:rsidRDefault="00CC53A8" w:rsidP="005518F6">
            <w:pPr>
              <w:pStyle w:val="ListParagraph"/>
              <w:numPr>
                <w:ilvl w:val="0"/>
                <w:numId w:val="23"/>
              </w:numPr>
              <w:rPr>
                <w:rFonts w:eastAsia="Times New Roman" w:cs="Times New Roman"/>
                <w:sz w:val="24"/>
                <w:szCs w:val="24"/>
              </w:rPr>
            </w:pPr>
            <w:r w:rsidRPr="00CC53A8">
              <w:rPr>
                <w:rFonts w:eastAsia="Times New Roman" w:cs="Times New Roman"/>
                <w:i/>
                <w:sz w:val="24"/>
                <w:szCs w:val="24"/>
              </w:rPr>
              <w:t>Reading First</w:t>
            </w:r>
            <w:r w:rsidR="005518F6">
              <w:rPr>
                <w:rFonts w:eastAsia="Times New Roman" w:cs="Times New Roman"/>
                <w:sz w:val="24"/>
                <w:szCs w:val="24"/>
              </w:rPr>
              <w:t xml:space="preserve"> coaching support at three</w:t>
            </w:r>
            <w:r w:rsidR="000F14FC" w:rsidRPr="005518F6">
              <w:rPr>
                <w:rFonts w:eastAsia="Times New Roman" w:cs="Times New Roman"/>
                <w:sz w:val="24"/>
                <w:szCs w:val="24"/>
              </w:rPr>
              <w:t xml:space="preserve"> schools</w:t>
            </w:r>
          </w:p>
          <w:p w14:paraId="2F297A13" w14:textId="77777777" w:rsidR="000F14FC" w:rsidRPr="005518F6" w:rsidRDefault="00CC53A8" w:rsidP="005518F6">
            <w:pPr>
              <w:pStyle w:val="ListParagraph"/>
              <w:numPr>
                <w:ilvl w:val="0"/>
                <w:numId w:val="23"/>
              </w:numPr>
              <w:rPr>
                <w:rFonts w:eastAsia="Times New Roman" w:cs="Times New Roman"/>
                <w:sz w:val="24"/>
                <w:szCs w:val="24"/>
              </w:rPr>
            </w:pPr>
            <w:r w:rsidRPr="00CC53A8">
              <w:rPr>
                <w:rFonts w:eastAsia="Times New Roman" w:cs="Times New Roman"/>
                <w:i/>
                <w:sz w:val="24"/>
                <w:szCs w:val="24"/>
              </w:rPr>
              <w:t>Transient Opportunity Program</w:t>
            </w:r>
            <w:r w:rsidR="000F14FC" w:rsidRPr="005518F6">
              <w:rPr>
                <w:rFonts w:eastAsia="Times New Roman" w:cs="Times New Roman"/>
                <w:sz w:val="24"/>
                <w:szCs w:val="24"/>
              </w:rPr>
              <w:t xml:space="preserve"> (TOP) to provide support to mobile student population</w:t>
            </w:r>
          </w:p>
          <w:p w14:paraId="2F297A14" w14:textId="77777777" w:rsidR="000F14FC" w:rsidRPr="0029079C" w:rsidRDefault="000F14FC" w:rsidP="009C4D15">
            <w:pPr>
              <w:pStyle w:val="ListParagraph"/>
              <w:numPr>
                <w:ilvl w:val="0"/>
                <w:numId w:val="23"/>
              </w:numPr>
              <w:rPr>
                <w:b/>
                <w:sz w:val="24"/>
                <w:szCs w:val="24"/>
              </w:rPr>
            </w:pPr>
            <w:r w:rsidRPr="005518F6">
              <w:rPr>
                <w:rFonts w:eastAsia="Times New Roman" w:cs="Times New Roman"/>
                <w:sz w:val="24"/>
                <w:szCs w:val="24"/>
              </w:rPr>
              <w:t xml:space="preserve">Two case managers leading the </w:t>
            </w:r>
            <w:r w:rsidRPr="005518F6">
              <w:rPr>
                <w:rFonts w:eastAsia="Times New Roman" w:cs="Times New Roman"/>
                <w:i/>
                <w:sz w:val="24"/>
                <w:szCs w:val="24"/>
              </w:rPr>
              <w:t>One Family at a Time</w:t>
            </w:r>
            <w:r w:rsidRPr="005518F6">
              <w:rPr>
                <w:rFonts w:eastAsia="Times New Roman" w:cs="Times New Roman"/>
                <w:sz w:val="24"/>
                <w:szCs w:val="24"/>
              </w:rPr>
              <w:t xml:space="preserve"> project</w:t>
            </w:r>
          </w:p>
        </w:tc>
      </w:tr>
      <w:tr w:rsidR="008E7972" w14:paraId="2F297A17" w14:textId="77777777" w:rsidTr="009C4D15">
        <w:tc>
          <w:tcPr>
            <w:tcW w:w="11178" w:type="dxa"/>
            <w:gridSpan w:val="2"/>
            <w:shd w:val="clear" w:color="auto" w:fill="BFBFBF" w:themeFill="background1" w:themeFillShade="BF"/>
          </w:tcPr>
          <w:p w14:paraId="2F297A16" w14:textId="77777777" w:rsidR="008E7972" w:rsidRPr="00FA3E57" w:rsidRDefault="008E7972" w:rsidP="00E954A2">
            <w:pPr>
              <w:jc w:val="center"/>
              <w:rPr>
                <w:b/>
                <w:sz w:val="24"/>
                <w:szCs w:val="24"/>
              </w:rPr>
            </w:pPr>
            <w:r>
              <w:rPr>
                <w:b/>
                <w:sz w:val="24"/>
                <w:szCs w:val="24"/>
              </w:rPr>
              <w:lastRenderedPageBreak/>
              <w:t>2010-Present</w:t>
            </w:r>
            <w:r w:rsidR="008A5937">
              <w:rPr>
                <w:b/>
                <w:sz w:val="24"/>
                <w:szCs w:val="24"/>
              </w:rPr>
              <w:t xml:space="preserve"> </w:t>
            </w:r>
          </w:p>
        </w:tc>
      </w:tr>
      <w:tr w:rsidR="008E7972" w14:paraId="2F297A19" w14:textId="77777777" w:rsidTr="009C4D15">
        <w:tc>
          <w:tcPr>
            <w:tcW w:w="11178" w:type="dxa"/>
            <w:gridSpan w:val="2"/>
            <w:shd w:val="clear" w:color="auto" w:fill="B8CCE4" w:themeFill="accent1" w:themeFillTint="66"/>
          </w:tcPr>
          <w:p w14:paraId="2F297A18" w14:textId="77777777" w:rsidR="008E7972" w:rsidRPr="00FA3E57" w:rsidRDefault="008E7972" w:rsidP="008E7972">
            <w:pPr>
              <w:jc w:val="center"/>
              <w:rPr>
                <w:b/>
                <w:sz w:val="24"/>
                <w:szCs w:val="24"/>
              </w:rPr>
            </w:pPr>
            <w:r w:rsidRPr="0029079C">
              <w:rPr>
                <w:b/>
                <w:sz w:val="24"/>
                <w:szCs w:val="24"/>
              </w:rPr>
              <w:t>Reports/Analyses</w:t>
            </w:r>
          </w:p>
        </w:tc>
      </w:tr>
      <w:tr w:rsidR="008E7972" w14:paraId="2F297A1F" w14:textId="77777777" w:rsidTr="009C4D15">
        <w:tc>
          <w:tcPr>
            <w:tcW w:w="11178" w:type="dxa"/>
            <w:gridSpan w:val="2"/>
          </w:tcPr>
          <w:p w14:paraId="2F297A1A" w14:textId="77777777" w:rsidR="00F06706" w:rsidRPr="0029079C" w:rsidRDefault="00F06706" w:rsidP="00F06706">
            <w:pPr>
              <w:rPr>
                <w:snapToGrid w:val="0"/>
                <w:sz w:val="24"/>
                <w:szCs w:val="24"/>
              </w:rPr>
            </w:pPr>
            <w:r>
              <w:rPr>
                <w:rFonts w:eastAsia="Times New Roman" w:cs="Times New Roman"/>
                <w:b/>
                <w:sz w:val="24"/>
                <w:szCs w:val="24"/>
              </w:rPr>
              <w:t xml:space="preserve">More </w:t>
            </w:r>
            <w:r w:rsidRPr="0029079C">
              <w:rPr>
                <w:rFonts w:eastAsia="Times New Roman" w:cs="Times New Roman"/>
                <w:b/>
                <w:sz w:val="24"/>
                <w:szCs w:val="24"/>
              </w:rPr>
              <w:t>District Review</w:t>
            </w:r>
            <w:r>
              <w:rPr>
                <w:rFonts w:eastAsia="Times New Roman" w:cs="Times New Roman"/>
                <w:b/>
                <w:sz w:val="24"/>
                <w:szCs w:val="24"/>
              </w:rPr>
              <w:t>s of HPS</w:t>
            </w:r>
          </w:p>
          <w:p w14:paraId="2F297A1B" w14:textId="0F102D30" w:rsidR="00871394" w:rsidRPr="00ED6FF7" w:rsidRDefault="008E7972" w:rsidP="008E7972">
            <w:pPr>
              <w:pStyle w:val="ListParagraph"/>
              <w:numPr>
                <w:ilvl w:val="0"/>
                <w:numId w:val="3"/>
              </w:numPr>
              <w:rPr>
                <w:rStyle w:val="Hyperlink"/>
                <w:sz w:val="24"/>
                <w:szCs w:val="24"/>
              </w:rPr>
            </w:pPr>
            <w:r w:rsidRPr="00B40158">
              <w:rPr>
                <w:rFonts w:eastAsia="Times New Roman" w:cs="Times New Roman"/>
                <w:b/>
                <w:sz w:val="24"/>
                <w:szCs w:val="24"/>
              </w:rPr>
              <w:t>October 2010</w:t>
            </w:r>
            <w:r w:rsidRPr="00B40158">
              <w:rPr>
                <w:rFonts w:eastAsia="Times New Roman" w:cs="Times New Roman"/>
                <w:sz w:val="24"/>
                <w:szCs w:val="24"/>
              </w:rPr>
              <w:t xml:space="preserve">: </w:t>
            </w:r>
            <w:r w:rsidR="00042482">
              <w:rPr>
                <w:rFonts w:eastAsia="Times New Roman" w:cs="Times New Roman"/>
                <w:sz w:val="24"/>
                <w:szCs w:val="24"/>
              </w:rPr>
              <w:t xml:space="preserve"> </w:t>
            </w:r>
            <w:r w:rsidR="004B7288">
              <w:rPr>
                <w:rFonts w:eastAsia="Times New Roman" w:cs="Times New Roman"/>
                <w:sz w:val="24"/>
                <w:szCs w:val="24"/>
              </w:rPr>
              <w:t xml:space="preserve">ESE </w:t>
            </w:r>
            <w:r w:rsidR="00852A5C">
              <w:rPr>
                <w:rFonts w:eastAsia="Times New Roman" w:cs="Times New Roman"/>
                <w:sz w:val="24"/>
                <w:szCs w:val="24"/>
              </w:rPr>
              <w:t>conducts</w:t>
            </w:r>
            <w:r w:rsidR="00852A5C" w:rsidRPr="00B40158">
              <w:rPr>
                <w:rFonts w:eastAsia="Times New Roman" w:cs="Times New Roman"/>
                <w:sz w:val="24"/>
                <w:szCs w:val="24"/>
              </w:rPr>
              <w:t xml:space="preserve"> </w:t>
            </w:r>
            <w:r w:rsidRPr="00B40158">
              <w:rPr>
                <w:rFonts w:eastAsia="Times New Roman" w:cs="Times New Roman"/>
                <w:sz w:val="24"/>
                <w:szCs w:val="24"/>
              </w:rPr>
              <w:t>a Level 4 District Review.</w:t>
            </w:r>
            <w:r w:rsidR="00ED6FF7">
              <w:rPr>
                <w:sz w:val="20"/>
                <w:szCs w:val="20"/>
              </w:rPr>
              <w:fldChar w:fldCharType="begin"/>
            </w:r>
            <w:r w:rsidR="00ED6FF7">
              <w:rPr>
                <w:sz w:val="20"/>
                <w:szCs w:val="20"/>
              </w:rPr>
              <w:instrText xml:space="preserve"> HYPERLINK "http://www.doe.mass.edu/level5/districts/level5districts.html" </w:instrText>
            </w:r>
            <w:r w:rsidR="00ED6FF7">
              <w:rPr>
                <w:sz w:val="20"/>
                <w:szCs w:val="20"/>
              </w:rPr>
              <w:fldChar w:fldCharType="separate"/>
            </w:r>
            <w:r w:rsidR="00871394" w:rsidRPr="00ED6FF7">
              <w:rPr>
                <w:rStyle w:val="Hyperlink"/>
                <w:sz w:val="20"/>
                <w:szCs w:val="20"/>
              </w:rPr>
              <w:t>http://www.doe.mass.edu/apa/review/district/reports/level4/11_0137.pdf</w:t>
            </w:r>
          </w:p>
          <w:p w14:paraId="2F297A1C" w14:textId="24FADD4E" w:rsidR="008E7972" w:rsidRPr="00B40158" w:rsidRDefault="00ED6FF7" w:rsidP="00871394">
            <w:pPr>
              <w:pStyle w:val="ListParagraph"/>
              <w:ind w:left="360"/>
              <w:rPr>
                <w:sz w:val="24"/>
                <w:szCs w:val="24"/>
              </w:rPr>
            </w:pPr>
            <w:r>
              <w:rPr>
                <w:sz w:val="20"/>
                <w:szCs w:val="20"/>
              </w:rPr>
              <w:fldChar w:fldCharType="end"/>
            </w:r>
            <w:r w:rsidR="00852A5C">
              <w:rPr>
                <w:sz w:val="24"/>
                <w:szCs w:val="24"/>
              </w:rPr>
              <w:t xml:space="preserve">The resulting report states, </w:t>
            </w:r>
            <w:r w:rsidR="008E7972" w:rsidRPr="00B40158">
              <w:rPr>
                <w:sz w:val="24"/>
                <w:szCs w:val="24"/>
              </w:rPr>
              <w:t xml:space="preserve">“While there are positive initiatives in the district to address some of the issues that placed it in Level 4, the district has not completely and systematically carried out any of the initiatives in the turnaround plan.” </w:t>
            </w:r>
            <w:r w:rsidR="00852A5C">
              <w:rPr>
                <w:sz w:val="24"/>
                <w:szCs w:val="24"/>
              </w:rPr>
              <w:t xml:space="preserve"> </w:t>
            </w:r>
            <w:r w:rsidR="008E7972" w:rsidRPr="00B40158">
              <w:rPr>
                <w:sz w:val="24"/>
                <w:szCs w:val="24"/>
              </w:rPr>
              <w:t xml:space="preserve">Systems related to leadership, accountability, human resources, assessment, student support, and professional development were not sufficient to improve student achievement. </w:t>
            </w:r>
            <w:r w:rsidR="00852A5C">
              <w:rPr>
                <w:sz w:val="24"/>
                <w:szCs w:val="24"/>
              </w:rPr>
              <w:t xml:space="preserve"> </w:t>
            </w:r>
            <w:r w:rsidR="00042482">
              <w:rPr>
                <w:sz w:val="24"/>
                <w:szCs w:val="24"/>
              </w:rPr>
              <w:t xml:space="preserve">The report noted </w:t>
            </w:r>
            <w:r w:rsidR="0016681B">
              <w:rPr>
                <w:sz w:val="24"/>
                <w:szCs w:val="24"/>
              </w:rPr>
              <w:t xml:space="preserve">that </w:t>
            </w:r>
            <w:r w:rsidR="00042482">
              <w:rPr>
                <w:sz w:val="24"/>
                <w:szCs w:val="24"/>
              </w:rPr>
              <w:t>t</w:t>
            </w:r>
            <w:r w:rsidR="008E7972" w:rsidRPr="00B40158">
              <w:rPr>
                <w:sz w:val="24"/>
                <w:szCs w:val="24"/>
              </w:rPr>
              <w:t>here was variation between schools in curriculum implementation and the use of achievement data.</w:t>
            </w:r>
          </w:p>
          <w:p w14:paraId="2F297A1D" w14:textId="77777777" w:rsidR="00A83C4E" w:rsidRPr="00A83C4E" w:rsidRDefault="00A83C4E" w:rsidP="00A83C4E">
            <w:pPr>
              <w:pStyle w:val="ListParagraph"/>
              <w:rPr>
                <w:b/>
                <w:sz w:val="24"/>
                <w:szCs w:val="24"/>
              </w:rPr>
            </w:pPr>
          </w:p>
          <w:p w14:paraId="2F297A1E" w14:textId="77777777" w:rsidR="00A83C4E" w:rsidRPr="00FA3E57" w:rsidRDefault="00926221" w:rsidP="00042482">
            <w:pPr>
              <w:pStyle w:val="ListParagraph"/>
              <w:numPr>
                <w:ilvl w:val="0"/>
                <w:numId w:val="3"/>
              </w:numPr>
              <w:rPr>
                <w:b/>
                <w:sz w:val="24"/>
                <w:szCs w:val="24"/>
              </w:rPr>
            </w:pPr>
            <w:r>
              <w:rPr>
                <w:b/>
                <w:sz w:val="24"/>
                <w:szCs w:val="24"/>
              </w:rPr>
              <w:t>January 20-23,</w:t>
            </w:r>
            <w:r w:rsidR="00A83C4E">
              <w:rPr>
                <w:b/>
                <w:sz w:val="24"/>
                <w:szCs w:val="24"/>
              </w:rPr>
              <w:t xml:space="preserve"> 2015: </w:t>
            </w:r>
            <w:r w:rsidR="00042482">
              <w:rPr>
                <w:b/>
                <w:sz w:val="24"/>
                <w:szCs w:val="24"/>
              </w:rPr>
              <w:t xml:space="preserve"> </w:t>
            </w:r>
            <w:r w:rsidR="0016681B">
              <w:rPr>
                <w:sz w:val="24"/>
                <w:szCs w:val="24"/>
              </w:rPr>
              <w:t>ESE staff</w:t>
            </w:r>
            <w:r w:rsidRPr="00926221">
              <w:rPr>
                <w:sz w:val="24"/>
                <w:szCs w:val="24"/>
              </w:rPr>
              <w:t xml:space="preserve"> conduct</w:t>
            </w:r>
            <w:r w:rsidR="00F249D4">
              <w:rPr>
                <w:sz w:val="24"/>
                <w:szCs w:val="24"/>
              </w:rPr>
              <w:t>s</w:t>
            </w:r>
            <w:r w:rsidRPr="00926221">
              <w:rPr>
                <w:sz w:val="24"/>
                <w:szCs w:val="24"/>
              </w:rPr>
              <w:t xml:space="preserve"> a District Review </w:t>
            </w:r>
            <w:r w:rsidR="00042482">
              <w:rPr>
                <w:sz w:val="24"/>
                <w:szCs w:val="24"/>
              </w:rPr>
              <w:t>of HPS.</w:t>
            </w:r>
          </w:p>
        </w:tc>
      </w:tr>
      <w:tr w:rsidR="008E7972" w14:paraId="2F297A21" w14:textId="77777777" w:rsidTr="009C4D15">
        <w:trPr>
          <w:gridAfter w:val="1"/>
          <w:wAfter w:w="270" w:type="dxa"/>
        </w:trPr>
        <w:tc>
          <w:tcPr>
            <w:tcW w:w="10908" w:type="dxa"/>
            <w:shd w:val="clear" w:color="auto" w:fill="C2D69B" w:themeFill="accent3" w:themeFillTint="99"/>
          </w:tcPr>
          <w:p w14:paraId="2F297A20" w14:textId="77777777" w:rsidR="008E7972" w:rsidRPr="00FA3E57" w:rsidRDefault="00494EE6" w:rsidP="008E7972">
            <w:pPr>
              <w:jc w:val="center"/>
              <w:rPr>
                <w:b/>
                <w:sz w:val="24"/>
                <w:szCs w:val="24"/>
              </w:rPr>
            </w:pPr>
            <w:r>
              <w:br w:type="page"/>
            </w:r>
            <w:r w:rsidR="008E7972" w:rsidRPr="0029079C">
              <w:rPr>
                <w:b/>
                <w:sz w:val="24"/>
                <w:szCs w:val="24"/>
              </w:rPr>
              <w:t>Responses/Assistance</w:t>
            </w:r>
          </w:p>
        </w:tc>
      </w:tr>
      <w:tr w:rsidR="008E7972" w14:paraId="2F297A45" w14:textId="77777777" w:rsidTr="009C4D15">
        <w:trPr>
          <w:gridAfter w:val="1"/>
          <w:wAfter w:w="270" w:type="dxa"/>
        </w:trPr>
        <w:tc>
          <w:tcPr>
            <w:tcW w:w="10908" w:type="dxa"/>
            <w:shd w:val="clear" w:color="auto" w:fill="auto"/>
          </w:tcPr>
          <w:p w14:paraId="2F297A22" w14:textId="77777777" w:rsidR="00536DCF" w:rsidRPr="00665B64" w:rsidRDefault="00FE5BEE" w:rsidP="00536DCF">
            <w:pPr>
              <w:rPr>
                <w:b/>
                <w:sz w:val="24"/>
                <w:szCs w:val="24"/>
              </w:rPr>
            </w:pPr>
            <w:r>
              <w:rPr>
                <w:b/>
                <w:sz w:val="24"/>
                <w:szCs w:val="24"/>
              </w:rPr>
              <w:t>Actions in HPS</w:t>
            </w:r>
            <w:r w:rsidR="00994D9F">
              <w:rPr>
                <w:b/>
                <w:sz w:val="24"/>
                <w:szCs w:val="24"/>
              </w:rPr>
              <w:t xml:space="preserve"> as a R</w:t>
            </w:r>
            <w:r w:rsidR="00536DCF" w:rsidRPr="00665B64">
              <w:rPr>
                <w:b/>
                <w:sz w:val="24"/>
                <w:szCs w:val="24"/>
              </w:rPr>
              <w:t>esult of an Act Relative to the Achievement Gap</w:t>
            </w:r>
            <w:r w:rsidR="009C1400">
              <w:rPr>
                <w:rStyle w:val="FootnoteReference"/>
                <w:b/>
                <w:sz w:val="24"/>
                <w:szCs w:val="24"/>
              </w:rPr>
              <w:footnoteReference w:id="2"/>
            </w:r>
          </w:p>
          <w:p w14:paraId="2F297A23" w14:textId="77777777" w:rsidR="00536DCF" w:rsidRPr="009C1400" w:rsidRDefault="00536DCF" w:rsidP="00536DCF">
            <w:pPr>
              <w:pStyle w:val="ListParagraph"/>
              <w:numPr>
                <w:ilvl w:val="0"/>
                <w:numId w:val="3"/>
              </w:numPr>
              <w:rPr>
                <w:b/>
                <w:color w:val="000000"/>
                <w:sz w:val="24"/>
                <w:szCs w:val="24"/>
              </w:rPr>
            </w:pPr>
            <w:r w:rsidRPr="00665B64">
              <w:rPr>
                <w:b/>
                <w:sz w:val="24"/>
                <w:szCs w:val="24"/>
              </w:rPr>
              <w:t>April 2010:</w:t>
            </w:r>
            <w:r w:rsidR="00994D9F">
              <w:rPr>
                <w:sz w:val="24"/>
                <w:szCs w:val="24"/>
              </w:rPr>
              <w:t xml:space="preserve">  </w:t>
            </w:r>
            <w:r w:rsidR="00FE5BEE">
              <w:rPr>
                <w:sz w:val="24"/>
                <w:szCs w:val="24"/>
              </w:rPr>
              <w:t>HPS</w:t>
            </w:r>
            <w:r w:rsidR="00F06706">
              <w:rPr>
                <w:sz w:val="24"/>
                <w:szCs w:val="24"/>
              </w:rPr>
              <w:t xml:space="preserve"> </w:t>
            </w:r>
            <w:r w:rsidR="00852A5C">
              <w:rPr>
                <w:sz w:val="24"/>
                <w:szCs w:val="24"/>
              </w:rPr>
              <w:t>is</w:t>
            </w:r>
            <w:r w:rsidR="00852A5C" w:rsidRPr="00665B64">
              <w:rPr>
                <w:sz w:val="24"/>
                <w:szCs w:val="24"/>
              </w:rPr>
              <w:t xml:space="preserve"> </w:t>
            </w:r>
            <w:r w:rsidRPr="00665B64">
              <w:rPr>
                <w:sz w:val="24"/>
                <w:szCs w:val="24"/>
              </w:rPr>
              <w:t xml:space="preserve">“grandfathered in” as a Level 4 district under the new </w:t>
            </w:r>
            <w:r w:rsidRPr="00665B64">
              <w:rPr>
                <w:i/>
                <w:sz w:val="24"/>
                <w:szCs w:val="24"/>
              </w:rPr>
              <w:t>Framework for Accountability and Assistance.</w:t>
            </w:r>
          </w:p>
          <w:p w14:paraId="2F297A24" w14:textId="77777777" w:rsidR="009C1400" w:rsidRPr="00994D9F" w:rsidRDefault="009C1400" w:rsidP="009C1400">
            <w:pPr>
              <w:pStyle w:val="ListParagraph"/>
              <w:ind w:left="360"/>
              <w:rPr>
                <w:b/>
                <w:color w:val="000000"/>
                <w:sz w:val="24"/>
                <w:szCs w:val="24"/>
              </w:rPr>
            </w:pPr>
          </w:p>
          <w:p w14:paraId="2F297A25" w14:textId="77777777" w:rsidR="00536DCF" w:rsidRPr="00F249D4" w:rsidRDefault="00536DCF" w:rsidP="00536DCF">
            <w:pPr>
              <w:pStyle w:val="ListParagraph"/>
              <w:numPr>
                <w:ilvl w:val="0"/>
                <w:numId w:val="3"/>
              </w:numPr>
              <w:rPr>
                <w:b/>
                <w:color w:val="000000"/>
                <w:sz w:val="24"/>
                <w:szCs w:val="24"/>
              </w:rPr>
            </w:pPr>
            <w:r w:rsidRPr="00A83C4E">
              <w:rPr>
                <w:b/>
                <w:sz w:val="24"/>
                <w:szCs w:val="24"/>
              </w:rPr>
              <w:t>June 2010</w:t>
            </w:r>
            <w:r w:rsidRPr="00A83C4E">
              <w:rPr>
                <w:sz w:val="24"/>
                <w:szCs w:val="24"/>
              </w:rPr>
              <w:t xml:space="preserve">: </w:t>
            </w:r>
            <w:r w:rsidR="00994D9F">
              <w:rPr>
                <w:sz w:val="24"/>
                <w:szCs w:val="24"/>
              </w:rPr>
              <w:t xml:space="preserve"> </w:t>
            </w:r>
            <w:r w:rsidRPr="00A83C4E">
              <w:rPr>
                <w:sz w:val="24"/>
                <w:szCs w:val="24"/>
              </w:rPr>
              <w:t xml:space="preserve">Two of </w:t>
            </w:r>
            <w:r w:rsidR="00FE5BEE">
              <w:rPr>
                <w:sz w:val="24"/>
                <w:szCs w:val="24"/>
              </w:rPr>
              <w:t>HPS</w:t>
            </w:r>
            <w:r w:rsidR="00994D9F">
              <w:rPr>
                <w:sz w:val="24"/>
                <w:szCs w:val="24"/>
              </w:rPr>
              <w:t xml:space="preserve">’ </w:t>
            </w:r>
            <w:r w:rsidRPr="00A83C4E">
              <w:rPr>
                <w:sz w:val="24"/>
                <w:szCs w:val="24"/>
              </w:rPr>
              <w:t xml:space="preserve">schools, Morgan Elementary </w:t>
            </w:r>
            <w:r w:rsidR="00994D9F">
              <w:rPr>
                <w:sz w:val="24"/>
                <w:szCs w:val="24"/>
              </w:rPr>
              <w:t xml:space="preserve">School </w:t>
            </w:r>
            <w:r w:rsidRPr="00A83C4E">
              <w:rPr>
                <w:sz w:val="24"/>
                <w:szCs w:val="24"/>
              </w:rPr>
              <w:t>and William J. Dean Technical High School</w:t>
            </w:r>
            <w:r w:rsidR="00994D9F">
              <w:rPr>
                <w:sz w:val="24"/>
                <w:szCs w:val="24"/>
              </w:rPr>
              <w:t xml:space="preserve"> (D</w:t>
            </w:r>
            <w:r w:rsidR="00852A5C">
              <w:rPr>
                <w:sz w:val="24"/>
                <w:szCs w:val="24"/>
              </w:rPr>
              <w:t xml:space="preserve">ean </w:t>
            </w:r>
            <w:r w:rsidR="009F73CD">
              <w:rPr>
                <w:sz w:val="24"/>
                <w:szCs w:val="24"/>
              </w:rPr>
              <w:t>T</w:t>
            </w:r>
            <w:r w:rsidR="009C1400">
              <w:rPr>
                <w:sz w:val="24"/>
                <w:szCs w:val="24"/>
              </w:rPr>
              <w:t>H</w:t>
            </w:r>
            <w:r w:rsidR="00994D9F">
              <w:rPr>
                <w:sz w:val="24"/>
                <w:szCs w:val="24"/>
              </w:rPr>
              <w:t>S)</w:t>
            </w:r>
            <w:r w:rsidR="004B7288">
              <w:rPr>
                <w:sz w:val="24"/>
                <w:szCs w:val="24"/>
              </w:rPr>
              <w:t xml:space="preserve">, </w:t>
            </w:r>
            <w:r w:rsidR="004E3E1F">
              <w:rPr>
                <w:sz w:val="24"/>
                <w:szCs w:val="24"/>
              </w:rPr>
              <w:t xml:space="preserve">are </w:t>
            </w:r>
            <w:r w:rsidR="004B7288">
              <w:rPr>
                <w:sz w:val="24"/>
                <w:szCs w:val="24"/>
              </w:rPr>
              <w:t>designated Level 4 in</w:t>
            </w:r>
            <w:r w:rsidRPr="00A83C4E">
              <w:rPr>
                <w:sz w:val="24"/>
                <w:szCs w:val="24"/>
              </w:rPr>
              <w:t xml:space="preserve"> the state’s </w:t>
            </w:r>
            <w:r w:rsidR="00CC53A8" w:rsidRPr="00CC53A8">
              <w:rPr>
                <w:i/>
                <w:sz w:val="24"/>
                <w:szCs w:val="24"/>
              </w:rPr>
              <w:t>Framework for District Accountability and Assistance</w:t>
            </w:r>
            <w:r w:rsidRPr="00A83C4E">
              <w:rPr>
                <w:sz w:val="24"/>
                <w:szCs w:val="24"/>
              </w:rPr>
              <w:t xml:space="preserve">. </w:t>
            </w:r>
            <w:r w:rsidR="004E3E1F">
              <w:rPr>
                <w:sz w:val="24"/>
                <w:szCs w:val="24"/>
              </w:rPr>
              <w:t xml:space="preserve"> </w:t>
            </w:r>
            <w:r w:rsidR="00FE5BEE">
              <w:rPr>
                <w:sz w:val="24"/>
                <w:szCs w:val="24"/>
              </w:rPr>
              <w:t>HPS</w:t>
            </w:r>
            <w:r w:rsidRPr="00A83C4E">
              <w:rPr>
                <w:sz w:val="24"/>
                <w:szCs w:val="24"/>
              </w:rPr>
              <w:t xml:space="preserve"> </w:t>
            </w:r>
            <w:r w:rsidR="004E3E1F">
              <w:rPr>
                <w:sz w:val="24"/>
                <w:szCs w:val="24"/>
              </w:rPr>
              <w:t>becomes</w:t>
            </w:r>
            <w:r w:rsidR="004E3E1F" w:rsidRPr="00A83C4E">
              <w:rPr>
                <w:sz w:val="24"/>
                <w:szCs w:val="24"/>
              </w:rPr>
              <w:t xml:space="preserve"> </w:t>
            </w:r>
            <w:r w:rsidRPr="00A83C4E">
              <w:rPr>
                <w:sz w:val="24"/>
                <w:szCs w:val="24"/>
              </w:rPr>
              <w:t xml:space="preserve">the first district </w:t>
            </w:r>
            <w:r w:rsidR="00994D9F">
              <w:rPr>
                <w:sz w:val="24"/>
                <w:szCs w:val="24"/>
              </w:rPr>
              <w:t>designated Level 4 as a result of both ineffective</w:t>
            </w:r>
            <w:r w:rsidRPr="00A83C4E">
              <w:rPr>
                <w:sz w:val="24"/>
                <w:szCs w:val="24"/>
              </w:rPr>
              <w:t xml:space="preserve"> distri</w:t>
            </w:r>
            <w:r w:rsidR="00994D9F">
              <w:rPr>
                <w:sz w:val="24"/>
                <w:szCs w:val="24"/>
              </w:rPr>
              <w:t xml:space="preserve">ct systems and having </w:t>
            </w:r>
            <w:r w:rsidRPr="00A83C4E">
              <w:rPr>
                <w:sz w:val="24"/>
                <w:szCs w:val="24"/>
              </w:rPr>
              <w:t>Level 4 schools</w:t>
            </w:r>
            <w:r>
              <w:rPr>
                <w:sz w:val="24"/>
                <w:szCs w:val="24"/>
              </w:rPr>
              <w:t>.</w:t>
            </w:r>
          </w:p>
          <w:p w14:paraId="2F297A26" w14:textId="77777777" w:rsidR="00F249D4" w:rsidRPr="00F249D4" w:rsidRDefault="00F249D4" w:rsidP="00F249D4">
            <w:pPr>
              <w:pStyle w:val="ListParagraph"/>
              <w:rPr>
                <w:b/>
                <w:color w:val="000000"/>
                <w:sz w:val="24"/>
                <w:szCs w:val="24"/>
              </w:rPr>
            </w:pPr>
          </w:p>
          <w:p w14:paraId="2F297A27" w14:textId="77777777" w:rsidR="009C1400" w:rsidRPr="00F249D4" w:rsidRDefault="00F249D4" w:rsidP="00F249D4">
            <w:pPr>
              <w:rPr>
                <w:b/>
                <w:color w:val="000000"/>
                <w:sz w:val="24"/>
                <w:szCs w:val="24"/>
              </w:rPr>
            </w:pPr>
            <w:r>
              <w:rPr>
                <w:b/>
                <w:color w:val="000000"/>
                <w:sz w:val="24"/>
                <w:szCs w:val="24"/>
              </w:rPr>
              <w:t>H</w:t>
            </w:r>
            <w:r w:rsidRPr="00F249D4">
              <w:rPr>
                <w:b/>
                <w:color w:val="000000"/>
                <w:sz w:val="24"/>
                <w:szCs w:val="24"/>
              </w:rPr>
              <w:t>PS’ Level 4 and 5 Schools</w:t>
            </w:r>
          </w:p>
          <w:p w14:paraId="2F297A28" w14:textId="77777777" w:rsidR="009C1400" w:rsidRPr="009C1400" w:rsidRDefault="009C1400" w:rsidP="009C1400">
            <w:pPr>
              <w:pStyle w:val="ListParagraph"/>
              <w:numPr>
                <w:ilvl w:val="0"/>
                <w:numId w:val="3"/>
              </w:numPr>
              <w:rPr>
                <w:b/>
                <w:color w:val="000000"/>
                <w:sz w:val="24"/>
                <w:szCs w:val="24"/>
              </w:rPr>
            </w:pPr>
            <w:r w:rsidRPr="00665B64">
              <w:rPr>
                <w:b/>
                <w:sz w:val="24"/>
                <w:szCs w:val="24"/>
              </w:rPr>
              <w:t>July 2011</w:t>
            </w:r>
            <w:r w:rsidRPr="00665B64">
              <w:rPr>
                <w:sz w:val="24"/>
                <w:szCs w:val="24"/>
              </w:rPr>
              <w:t xml:space="preserve">: </w:t>
            </w:r>
            <w:r>
              <w:rPr>
                <w:sz w:val="24"/>
                <w:szCs w:val="24"/>
              </w:rPr>
              <w:t xml:space="preserve"> </w:t>
            </w:r>
            <w:r w:rsidRPr="00665B64">
              <w:rPr>
                <w:sz w:val="24"/>
                <w:szCs w:val="24"/>
              </w:rPr>
              <w:t xml:space="preserve">Morgan </w:t>
            </w:r>
            <w:r>
              <w:rPr>
                <w:sz w:val="24"/>
                <w:szCs w:val="24"/>
              </w:rPr>
              <w:t xml:space="preserve">Elementary School </w:t>
            </w:r>
            <w:r w:rsidR="004E3E1F">
              <w:rPr>
                <w:sz w:val="24"/>
                <w:szCs w:val="24"/>
              </w:rPr>
              <w:t xml:space="preserve">is </w:t>
            </w:r>
            <w:r w:rsidRPr="00665B64">
              <w:rPr>
                <w:sz w:val="24"/>
                <w:szCs w:val="24"/>
              </w:rPr>
              <w:t xml:space="preserve">approved for </w:t>
            </w:r>
            <w:r>
              <w:rPr>
                <w:sz w:val="24"/>
                <w:szCs w:val="24"/>
              </w:rPr>
              <w:t>School Redesign Grant (</w:t>
            </w:r>
            <w:r w:rsidRPr="00665B64">
              <w:rPr>
                <w:sz w:val="24"/>
                <w:szCs w:val="24"/>
              </w:rPr>
              <w:t>SRG</w:t>
            </w:r>
            <w:r>
              <w:rPr>
                <w:sz w:val="24"/>
                <w:szCs w:val="24"/>
              </w:rPr>
              <w:t>)</w:t>
            </w:r>
            <w:r w:rsidRPr="00665B64">
              <w:rPr>
                <w:sz w:val="24"/>
                <w:szCs w:val="24"/>
              </w:rPr>
              <w:t xml:space="preserve"> funding</w:t>
            </w:r>
            <w:r>
              <w:rPr>
                <w:sz w:val="24"/>
                <w:szCs w:val="24"/>
              </w:rPr>
              <w:t>.</w:t>
            </w:r>
          </w:p>
          <w:p w14:paraId="2F297A29" w14:textId="77777777" w:rsidR="009C1400" w:rsidRPr="00665B64" w:rsidRDefault="009C1400" w:rsidP="009C1400">
            <w:pPr>
              <w:pStyle w:val="ListParagraph"/>
              <w:ind w:left="360"/>
              <w:rPr>
                <w:b/>
                <w:color w:val="000000"/>
                <w:sz w:val="24"/>
                <w:szCs w:val="24"/>
              </w:rPr>
            </w:pPr>
          </w:p>
          <w:p w14:paraId="2F297A2A" w14:textId="77777777" w:rsidR="009C1400" w:rsidRPr="009C1400" w:rsidRDefault="009C1400" w:rsidP="009C1400">
            <w:pPr>
              <w:pStyle w:val="ListParagraph"/>
              <w:numPr>
                <w:ilvl w:val="0"/>
                <w:numId w:val="3"/>
              </w:numPr>
              <w:rPr>
                <w:b/>
                <w:color w:val="000000"/>
                <w:sz w:val="24"/>
                <w:szCs w:val="24"/>
              </w:rPr>
            </w:pPr>
            <w:r w:rsidRPr="00B40158">
              <w:rPr>
                <w:b/>
                <w:sz w:val="24"/>
                <w:szCs w:val="24"/>
              </w:rPr>
              <w:t>July 2011 - 2013</w:t>
            </w:r>
            <w:r w:rsidRPr="00665B64">
              <w:rPr>
                <w:sz w:val="24"/>
                <w:szCs w:val="24"/>
              </w:rPr>
              <w:t>:</w:t>
            </w:r>
            <w:r w:rsidR="00314D8F">
              <w:rPr>
                <w:sz w:val="24"/>
                <w:szCs w:val="24"/>
              </w:rPr>
              <w:t xml:space="preserve"> </w:t>
            </w:r>
            <w:r w:rsidRPr="00665B64">
              <w:rPr>
                <w:sz w:val="24"/>
                <w:szCs w:val="24"/>
              </w:rPr>
              <w:t xml:space="preserve"> Dean </w:t>
            </w:r>
            <w:r w:rsidR="004E3E1F">
              <w:rPr>
                <w:sz w:val="24"/>
                <w:szCs w:val="24"/>
              </w:rPr>
              <w:t xml:space="preserve">THS is </w:t>
            </w:r>
            <w:r w:rsidRPr="00665B64">
              <w:rPr>
                <w:sz w:val="24"/>
                <w:szCs w:val="24"/>
              </w:rPr>
              <w:t>approved for SRG funding to rest</w:t>
            </w:r>
            <w:r>
              <w:rPr>
                <w:sz w:val="24"/>
                <w:szCs w:val="24"/>
              </w:rPr>
              <w:t xml:space="preserve">art with turnaround operator, </w:t>
            </w:r>
            <w:r w:rsidRPr="00665B64">
              <w:rPr>
                <w:sz w:val="24"/>
                <w:szCs w:val="24"/>
              </w:rPr>
              <w:t>Collaborative for Educational Services</w:t>
            </w:r>
            <w:r>
              <w:rPr>
                <w:sz w:val="24"/>
                <w:szCs w:val="24"/>
              </w:rPr>
              <w:t xml:space="preserve"> (CES).</w:t>
            </w:r>
          </w:p>
          <w:p w14:paraId="2F297A2B" w14:textId="77777777" w:rsidR="009C1400" w:rsidRPr="00665B64" w:rsidRDefault="009C1400" w:rsidP="009C1400">
            <w:pPr>
              <w:pStyle w:val="ListParagraph"/>
              <w:ind w:left="360"/>
              <w:rPr>
                <w:b/>
                <w:color w:val="000000"/>
                <w:sz w:val="24"/>
                <w:szCs w:val="24"/>
              </w:rPr>
            </w:pPr>
          </w:p>
          <w:p w14:paraId="2F297A2C" w14:textId="77777777" w:rsidR="009C1400" w:rsidRPr="00B40158" w:rsidRDefault="009C1400" w:rsidP="009C1400">
            <w:pPr>
              <w:pStyle w:val="ListParagraph"/>
              <w:numPr>
                <w:ilvl w:val="0"/>
                <w:numId w:val="3"/>
              </w:numPr>
              <w:rPr>
                <w:b/>
                <w:color w:val="000000"/>
                <w:sz w:val="24"/>
                <w:szCs w:val="24"/>
              </w:rPr>
            </w:pPr>
            <w:r w:rsidRPr="00665B64">
              <w:rPr>
                <w:b/>
                <w:sz w:val="24"/>
                <w:szCs w:val="24"/>
              </w:rPr>
              <w:t>July 2013</w:t>
            </w:r>
            <w:r w:rsidRPr="00665B64">
              <w:rPr>
                <w:sz w:val="24"/>
                <w:szCs w:val="24"/>
              </w:rPr>
              <w:t>:</w:t>
            </w:r>
            <w:r w:rsidR="00314D8F">
              <w:rPr>
                <w:sz w:val="24"/>
                <w:szCs w:val="24"/>
              </w:rPr>
              <w:t xml:space="preserve"> </w:t>
            </w:r>
            <w:r w:rsidRPr="00665B64">
              <w:rPr>
                <w:sz w:val="24"/>
                <w:szCs w:val="24"/>
              </w:rPr>
              <w:t xml:space="preserve"> New turnaround operator</w:t>
            </w:r>
            <w:r>
              <w:rPr>
                <w:sz w:val="24"/>
                <w:szCs w:val="24"/>
              </w:rPr>
              <w:t>, Project GRAD USA (GRAD USA)</w:t>
            </w:r>
            <w:r w:rsidR="004B7288">
              <w:rPr>
                <w:sz w:val="24"/>
                <w:szCs w:val="24"/>
              </w:rPr>
              <w:t xml:space="preserve"> partner</w:t>
            </w:r>
            <w:r w:rsidR="004E3E1F">
              <w:rPr>
                <w:sz w:val="24"/>
                <w:szCs w:val="24"/>
              </w:rPr>
              <w:t>s</w:t>
            </w:r>
            <w:r w:rsidRPr="00665B64">
              <w:rPr>
                <w:sz w:val="24"/>
                <w:szCs w:val="24"/>
              </w:rPr>
              <w:t xml:space="preserve"> w</w:t>
            </w:r>
            <w:r>
              <w:rPr>
                <w:sz w:val="24"/>
                <w:szCs w:val="24"/>
              </w:rPr>
              <w:t xml:space="preserve">ith the district to support </w:t>
            </w:r>
            <w:r w:rsidR="004E3E1F">
              <w:rPr>
                <w:sz w:val="24"/>
                <w:szCs w:val="24"/>
              </w:rPr>
              <w:t>Dean THS</w:t>
            </w:r>
            <w:r>
              <w:rPr>
                <w:sz w:val="24"/>
                <w:szCs w:val="24"/>
              </w:rPr>
              <w:t>.</w:t>
            </w:r>
          </w:p>
          <w:p w14:paraId="2F297A2D" w14:textId="77777777" w:rsidR="00994D9F" w:rsidRPr="00994D9F" w:rsidRDefault="00994D9F" w:rsidP="00994D9F">
            <w:pPr>
              <w:pStyle w:val="ListParagraph"/>
              <w:rPr>
                <w:b/>
                <w:color w:val="000000"/>
                <w:sz w:val="24"/>
                <w:szCs w:val="24"/>
              </w:rPr>
            </w:pPr>
          </w:p>
          <w:p w14:paraId="2F297A2E" w14:textId="77777777" w:rsidR="00536DCF" w:rsidRPr="00A83C4E" w:rsidRDefault="00536DCF" w:rsidP="00536DCF">
            <w:pPr>
              <w:pStyle w:val="ListParagraph"/>
              <w:numPr>
                <w:ilvl w:val="0"/>
                <w:numId w:val="3"/>
              </w:numPr>
              <w:rPr>
                <w:b/>
                <w:color w:val="000000"/>
                <w:sz w:val="24"/>
                <w:szCs w:val="24"/>
              </w:rPr>
            </w:pPr>
            <w:r w:rsidRPr="00665B64">
              <w:rPr>
                <w:b/>
                <w:sz w:val="24"/>
                <w:szCs w:val="24"/>
              </w:rPr>
              <w:t>October 2013</w:t>
            </w:r>
            <w:r w:rsidRPr="00665B64">
              <w:rPr>
                <w:sz w:val="24"/>
                <w:szCs w:val="24"/>
              </w:rPr>
              <w:t xml:space="preserve">: </w:t>
            </w:r>
            <w:r w:rsidR="009C1400">
              <w:rPr>
                <w:sz w:val="24"/>
                <w:szCs w:val="24"/>
              </w:rPr>
              <w:t xml:space="preserve"> </w:t>
            </w:r>
            <w:r w:rsidRPr="00665B64">
              <w:rPr>
                <w:sz w:val="24"/>
                <w:szCs w:val="24"/>
              </w:rPr>
              <w:t xml:space="preserve">Morgan Elementary </w:t>
            </w:r>
            <w:r w:rsidR="004B7288">
              <w:rPr>
                <w:sz w:val="24"/>
                <w:szCs w:val="24"/>
              </w:rPr>
              <w:t xml:space="preserve">School </w:t>
            </w:r>
            <w:r w:rsidR="004E3E1F">
              <w:rPr>
                <w:sz w:val="24"/>
                <w:szCs w:val="24"/>
              </w:rPr>
              <w:t xml:space="preserve">is </w:t>
            </w:r>
            <w:r w:rsidR="004B7288">
              <w:rPr>
                <w:sz w:val="24"/>
                <w:szCs w:val="24"/>
              </w:rPr>
              <w:t>designated Level 5 in</w:t>
            </w:r>
            <w:r w:rsidRPr="00665B64">
              <w:rPr>
                <w:sz w:val="24"/>
                <w:szCs w:val="24"/>
              </w:rPr>
              <w:t xml:space="preserve"> the state’s </w:t>
            </w:r>
            <w:r w:rsidR="00CC53A8" w:rsidRPr="00CC53A8">
              <w:rPr>
                <w:i/>
                <w:sz w:val="24"/>
                <w:szCs w:val="24"/>
              </w:rPr>
              <w:t>Framework for District Accountability and Assistance</w:t>
            </w:r>
            <w:r w:rsidR="009C1400">
              <w:rPr>
                <w:sz w:val="24"/>
                <w:szCs w:val="24"/>
              </w:rPr>
              <w:t xml:space="preserve">; </w:t>
            </w:r>
            <w:r w:rsidR="004E3E1F">
              <w:rPr>
                <w:sz w:val="24"/>
                <w:szCs w:val="24"/>
              </w:rPr>
              <w:t xml:space="preserve">Dean THS </w:t>
            </w:r>
            <w:r w:rsidR="009C1400">
              <w:rPr>
                <w:sz w:val="24"/>
                <w:szCs w:val="24"/>
              </w:rPr>
              <w:t>remained</w:t>
            </w:r>
            <w:r w:rsidRPr="00665B64">
              <w:rPr>
                <w:sz w:val="24"/>
                <w:szCs w:val="24"/>
              </w:rPr>
              <w:t xml:space="preserve"> Level 4</w:t>
            </w:r>
            <w:r w:rsidR="009C1400">
              <w:rPr>
                <w:sz w:val="24"/>
                <w:szCs w:val="24"/>
              </w:rPr>
              <w:t>.</w:t>
            </w:r>
          </w:p>
          <w:p w14:paraId="2F297A2F" w14:textId="77777777" w:rsidR="00536DCF" w:rsidRPr="00A83C4E" w:rsidRDefault="00536DCF" w:rsidP="00536DCF">
            <w:pPr>
              <w:pStyle w:val="ListParagraph"/>
              <w:rPr>
                <w:b/>
                <w:color w:val="000000"/>
                <w:sz w:val="24"/>
                <w:szCs w:val="24"/>
              </w:rPr>
            </w:pPr>
          </w:p>
          <w:p w14:paraId="2F297A30" w14:textId="77777777" w:rsidR="009C1400" w:rsidRPr="009C1400" w:rsidRDefault="00536DCF" w:rsidP="009C1400">
            <w:pPr>
              <w:pStyle w:val="ListParagraph"/>
              <w:numPr>
                <w:ilvl w:val="0"/>
                <w:numId w:val="3"/>
              </w:numPr>
              <w:rPr>
                <w:b/>
                <w:sz w:val="24"/>
                <w:szCs w:val="24"/>
              </w:rPr>
            </w:pPr>
            <w:r w:rsidRPr="009C1400">
              <w:rPr>
                <w:b/>
                <w:sz w:val="24"/>
                <w:szCs w:val="24"/>
              </w:rPr>
              <w:t>January 2014</w:t>
            </w:r>
            <w:r w:rsidRPr="009C1400">
              <w:rPr>
                <w:sz w:val="24"/>
                <w:szCs w:val="24"/>
              </w:rPr>
              <w:t>:</w:t>
            </w:r>
            <w:r w:rsidR="009C1400" w:rsidRPr="009C1400">
              <w:rPr>
                <w:sz w:val="24"/>
                <w:szCs w:val="24"/>
              </w:rPr>
              <w:t xml:space="preserve"> </w:t>
            </w:r>
            <w:r w:rsidRPr="009C1400">
              <w:rPr>
                <w:sz w:val="24"/>
                <w:szCs w:val="24"/>
              </w:rPr>
              <w:t xml:space="preserve"> GRAD USA </w:t>
            </w:r>
            <w:r w:rsidR="004E3E1F">
              <w:rPr>
                <w:sz w:val="24"/>
                <w:szCs w:val="24"/>
              </w:rPr>
              <w:t xml:space="preserve">is </w:t>
            </w:r>
            <w:r w:rsidRPr="009C1400">
              <w:rPr>
                <w:sz w:val="24"/>
                <w:szCs w:val="24"/>
              </w:rPr>
              <w:t>appointed receiver for Morgan</w:t>
            </w:r>
            <w:r w:rsidR="009C1400" w:rsidRPr="009C1400">
              <w:rPr>
                <w:sz w:val="24"/>
                <w:szCs w:val="24"/>
              </w:rPr>
              <w:t xml:space="preserve"> Elementary </w:t>
            </w:r>
            <w:r w:rsidRPr="009C1400">
              <w:rPr>
                <w:sz w:val="24"/>
                <w:szCs w:val="24"/>
              </w:rPr>
              <w:t>School</w:t>
            </w:r>
            <w:r w:rsidR="009C1400" w:rsidRPr="009C1400">
              <w:rPr>
                <w:sz w:val="24"/>
                <w:szCs w:val="24"/>
              </w:rPr>
              <w:t>.</w:t>
            </w:r>
            <w:r w:rsidRPr="009C1400">
              <w:rPr>
                <w:sz w:val="24"/>
                <w:szCs w:val="24"/>
              </w:rPr>
              <w:t xml:space="preserve"> </w:t>
            </w:r>
            <w:r w:rsidR="009C1400" w:rsidRPr="009C1400">
              <w:rPr>
                <w:b/>
                <w:sz w:val="24"/>
                <w:szCs w:val="24"/>
              </w:rPr>
              <w:t xml:space="preserve"> </w:t>
            </w:r>
          </w:p>
          <w:p w14:paraId="2F297A31" w14:textId="77777777" w:rsidR="009C1400" w:rsidRPr="00665B64" w:rsidRDefault="009C1400" w:rsidP="009C1400">
            <w:pPr>
              <w:pStyle w:val="ListParagraph"/>
              <w:ind w:left="360"/>
              <w:jc w:val="both"/>
              <w:rPr>
                <w:b/>
                <w:color w:val="000000"/>
                <w:sz w:val="24"/>
                <w:szCs w:val="24"/>
              </w:rPr>
            </w:pPr>
          </w:p>
          <w:p w14:paraId="2F297A32" w14:textId="77777777" w:rsidR="009C1400" w:rsidRPr="00665B64" w:rsidRDefault="009C1400" w:rsidP="009C1400">
            <w:pPr>
              <w:pStyle w:val="ListParagraph"/>
              <w:numPr>
                <w:ilvl w:val="0"/>
                <w:numId w:val="14"/>
              </w:numPr>
              <w:rPr>
                <w:color w:val="000000"/>
                <w:sz w:val="24"/>
                <w:szCs w:val="24"/>
              </w:rPr>
            </w:pPr>
            <w:r w:rsidRPr="00665B64">
              <w:rPr>
                <w:b/>
                <w:color w:val="000000"/>
                <w:sz w:val="24"/>
                <w:szCs w:val="24"/>
              </w:rPr>
              <w:t>June 9, 2014:</w:t>
            </w:r>
            <w:r w:rsidR="00314D8F">
              <w:rPr>
                <w:b/>
                <w:color w:val="000000"/>
                <w:sz w:val="24"/>
                <w:szCs w:val="24"/>
              </w:rPr>
              <w:t xml:space="preserve"> </w:t>
            </w:r>
            <w:r w:rsidRPr="00665B64">
              <w:rPr>
                <w:b/>
                <w:color w:val="000000"/>
                <w:sz w:val="24"/>
                <w:szCs w:val="24"/>
              </w:rPr>
              <w:t xml:space="preserve"> </w:t>
            </w:r>
            <w:r w:rsidRPr="00665B64">
              <w:rPr>
                <w:color w:val="000000"/>
                <w:sz w:val="24"/>
                <w:szCs w:val="24"/>
              </w:rPr>
              <w:t>Sta</w:t>
            </w:r>
            <w:r>
              <w:rPr>
                <w:color w:val="000000"/>
                <w:sz w:val="24"/>
                <w:szCs w:val="24"/>
              </w:rPr>
              <w:t>te Board approves</w:t>
            </w:r>
            <w:r w:rsidR="004E3E1F">
              <w:rPr>
                <w:color w:val="000000"/>
                <w:sz w:val="24"/>
                <w:szCs w:val="24"/>
              </w:rPr>
              <w:t xml:space="preserve"> a</w:t>
            </w:r>
            <w:r>
              <w:rPr>
                <w:color w:val="000000"/>
                <w:sz w:val="24"/>
                <w:szCs w:val="24"/>
              </w:rPr>
              <w:t xml:space="preserve"> final turnaround p</w:t>
            </w:r>
            <w:r w:rsidRPr="00665B64">
              <w:rPr>
                <w:color w:val="000000"/>
                <w:sz w:val="24"/>
                <w:szCs w:val="24"/>
              </w:rPr>
              <w:t>lan</w:t>
            </w:r>
            <w:r w:rsidR="004E3E1F">
              <w:rPr>
                <w:color w:val="000000"/>
                <w:sz w:val="24"/>
                <w:szCs w:val="24"/>
              </w:rPr>
              <w:t xml:space="preserve"> for Morgan Elementary School</w:t>
            </w:r>
            <w:r>
              <w:rPr>
                <w:color w:val="000000"/>
                <w:sz w:val="24"/>
                <w:szCs w:val="24"/>
              </w:rPr>
              <w:t>.</w:t>
            </w:r>
          </w:p>
          <w:p w14:paraId="2F297A33" w14:textId="77777777" w:rsidR="009C1400" w:rsidRPr="00665B64" w:rsidRDefault="009C1400" w:rsidP="009C1400">
            <w:pPr>
              <w:rPr>
                <w:color w:val="000000"/>
                <w:sz w:val="24"/>
                <w:szCs w:val="24"/>
              </w:rPr>
            </w:pPr>
          </w:p>
          <w:p w14:paraId="2F297A34" w14:textId="77777777" w:rsidR="009C1400" w:rsidRDefault="009C1400" w:rsidP="009C1400">
            <w:pPr>
              <w:pStyle w:val="ListParagraph"/>
              <w:numPr>
                <w:ilvl w:val="0"/>
                <w:numId w:val="3"/>
              </w:numPr>
              <w:rPr>
                <w:sz w:val="24"/>
                <w:szCs w:val="24"/>
              </w:rPr>
            </w:pPr>
            <w:r w:rsidRPr="00665B64">
              <w:rPr>
                <w:b/>
                <w:sz w:val="24"/>
                <w:szCs w:val="24"/>
              </w:rPr>
              <w:lastRenderedPageBreak/>
              <w:t>January – June 2014</w:t>
            </w:r>
            <w:r w:rsidR="004B7288">
              <w:rPr>
                <w:sz w:val="24"/>
                <w:szCs w:val="24"/>
              </w:rPr>
              <w:t xml:space="preserve">: ESE </w:t>
            </w:r>
            <w:r w:rsidR="004E3E1F">
              <w:rPr>
                <w:sz w:val="24"/>
                <w:szCs w:val="24"/>
              </w:rPr>
              <w:t>monitors</w:t>
            </w:r>
            <w:r w:rsidR="00FE5C5F">
              <w:rPr>
                <w:sz w:val="24"/>
                <w:szCs w:val="24"/>
              </w:rPr>
              <w:t xml:space="preserve"> </w:t>
            </w:r>
            <w:r w:rsidR="00314D8F">
              <w:rPr>
                <w:sz w:val="24"/>
                <w:szCs w:val="24"/>
              </w:rPr>
              <w:t>progress and partnership at DVTHS</w:t>
            </w:r>
            <w:r w:rsidRPr="00665B64">
              <w:rPr>
                <w:sz w:val="24"/>
                <w:szCs w:val="24"/>
              </w:rPr>
              <w:t xml:space="preserve"> using benchmarks and quarterly monit</w:t>
            </w:r>
            <w:r>
              <w:rPr>
                <w:sz w:val="24"/>
                <w:szCs w:val="24"/>
              </w:rPr>
              <w:t>oring visits</w:t>
            </w:r>
            <w:r w:rsidR="00314D8F">
              <w:rPr>
                <w:sz w:val="24"/>
                <w:szCs w:val="24"/>
              </w:rPr>
              <w:t>.</w:t>
            </w:r>
          </w:p>
          <w:p w14:paraId="2F297A35" w14:textId="77777777" w:rsidR="00314D8F" w:rsidRPr="00665B64" w:rsidRDefault="00314D8F" w:rsidP="00314D8F">
            <w:pPr>
              <w:pStyle w:val="ListParagraph"/>
              <w:ind w:left="360"/>
              <w:rPr>
                <w:sz w:val="24"/>
                <w:szCs w:val="24"/>
              </w:rPr>
            </w:pPr>
          </w:p>
          <w:p w14:paraId="2F297A36" w14:textId="77777777" w:rsidR="009C1400" w:rsidRPr="00665B64" w:rsidRDefault="009C1400" w:rsidP="009C1400">
            <w:pPr>
              <w:pStyle w:val="ListParagraph"/>
              <w:numPr>
                <w:ilvl w:val="0"/>
                <w:numId w:val="3"/>
              </w:numPr>
              <w:rPr>
                <w:color w:val="000000"/>
                <w:sz w:val="24"/>
                <w:szCs w:val="24"/>
              </w:rPr>
            </w:pPr>
            <w:r w:rsidRPr="00665B64">
              <w:rPr>
                <w:b/>
                <w:sz w:val="24"/>
                <w:szCs w:val="24"/>
              </w:rPr>
              <w:t>September 2014:</w:t>
            </w:r>
            <w:r w:rsidR="004B7288">
              <w:rPr>
                <w:sz w:val="24"/>
                <w:szCs w:val="24"/>
              </w:rPr>
              <w:t xml:space="preserve"> ESE provide</w:t>
            </w:r>
            <w:r w:rsidR="004E3E1F">
              <w:rPr>
                <w:sz w:val="24"/>
                <w:szCs w:val="24"/>
              </w:rPr>
              <w:t>s</w:t>
            </w:r>
            <w:r w:rsidRPr="00665B64">
              <w:rPr>
                <w:sz w:val="24"/>
                <w:szCs w:val="24"/>
              </w:rPr>
              <w:t xml:space="preserve"> grant funding</w:t>
            </w:r>
            <w:r>
              <w:rPr>
                <w:sz w:val="24"/>
                <w:szCs w:val="24"/>
              </w:rPr>
              <w:t xml:space="preserve"> </w:t>
            </w:r>
            <w:r w:rsidRPr="00665B64">
              <w:rPr>
                <w:color w:val="000000"/>
                <w:sz w:val="24"/>
                <w:szCs w:val="24"/>
              </w:rPr>
              <w:t>to suppor</w:t>
            </w:r>
            <w:r w:rsidR="00314D8F">
              <w:rPr>
                <w:color w:val="000000"/>
                <w:sz w:val="24"/>
                <w:szCs w:val="24"/>
              </w:rPr>
              <w:t xml:space="preserve">t </w:t>
            </w:r>
            <w:r w:rsidR="00CC53A8" w:rsidRPr="00CC53A8">
              <w:rPr>
                <w:i/>
                <w:color w:val="000000"/>
                <w:sz w:val="24"/>
                <w:szCs w:val="24"/>
              </w:rPr>
              <w:t>Teach Plus</w:t>
            </w:r>
            <w:r w:rsidR="00314D8F">
              <w:rPr>
                <w:color w:val="000000"/>
                <w:sz w:val="24"/>
                <w:szCs w:val="24"/>
              </w:rPr>
              <w:t xml:space="preserve"> partnership at </w:t>
            </w:r>
            <w:r w:rsidR="004E3E1F">
              <w:rPr>
                <w:color w:val="000000"/>
                <w:sz w:val="24"/>
                <w:szCs w:val="24"/>
              </w:rPr>
              <w:t xml:space="preserve">Dean </w:t>
            </w:r>
            <w:r w:rsidR="00314D8F">
              <w:rPr>
                <w:color w:val="000000"/>
                <w:sz w:val="24"/>
                <w:szCs w:val="24"/>
              </w:rPr>
              <w:t xml:space="preserve">THS </w:t>
            </w:r>
            <w:r w:rsidR="00314D8F" w:rsidRPr="00665B64">
              <w:rPr>
                <w:color w:val="000000"/>
                <w:sz w:val="24"/>
                <w:szCs w:val="24"/>
              </w:rPr>
              <w:t>for</w:t>
            </w:r>
            <w:r>
              <w:rPr>
                <w:color w:val="000000"/>
                <w:sz w:val="24"/>
                <w:szCs w:val="24"/>
              </w:rPr>
              <w:t xml:space="preserve"> teacher leadership recruitment and training</w:t>
            </w:r>
            <w:r w:rsidR="00314D8F" w:rsidRPr="00665B64">
              <w:rPr>
                <w:color w:val="000000"/>
                <w:sz w:val="24"/>
                <w:szCs w:val="24"/>
              </w:rPr>
              <w:t xml:space="preserve"> for </w:t>
            </w:r>
            <w:r w:rsidR="004E3E1F">
              <w:rPr>
                <w:color w:val="000000"/>
                <w:sz w:val="24"/>
                <w:szCs w:val="24"/>
              </w:rPr>
              <w:t xml:space="preserve">school year </w:t>
            </w:r>
            <w:r w:rsidR="00314D8F" w:rsidRPr="00665B64">
              <w:rPr>
                <w:color w:val="000000"/>
                <w:sz w:val="24"/>
                <w:szCs w:val="24"/>
              </w:rPr>
              <w:t>2014-15</w:t>
            </w:r>
            <w:r w:rsidR="00314D8F">
              <w:rPr>
                <w:color w:val="000000"/>
                <w:sz w:val="24"/>
                <w:szCs w:val="24"/>
              </w:rPr>
              <w:t>.</w:t>
            </w:r>
          </w:p>
          <w:p w14:paraId="2F297A37" w14:textId="77777777" w:rsidR="009C1400" w:rsidRDefault="009C1400" w:rsidP="009C1400">
            <w:pPr>
              <w:jc w:val="center"/>
              <w:rPr>
                <w:b/>
                <w:sz w:val="24"/>
                <w:szCs w:val="24"/>
              </w:rPr>
            </w:pPr>
          </w:p>
          <w:p w14:paraId="2F297A38" w14:textId="77777777" w:rsidR="00AE30EC" w:rsidRPr="00AE30EC" w:rsidRDefault="00AE30EC" w:rsidP="00AE30EC">
            <w:pPr>
              <w:rPr>
                <w:b/>
                <w:sz w:val="24"/>
                <w:szCs w:val="24"/>
              </w:rPr>
            </w:pPr>
            <w:r w:rsidRPr="00AE30EC">
              <w:rPr>
                <w:b/>
                <w:sz w:val="24"/>
                <w:szCs w:val="24"/>
              </w:rPr>
              <w:t>Accelerated Improvement Plan (AIP) Process</w:t>
            </w:r>
          </w:p>
          <w:p w14:paraId="2F297A39" w14:textId="77777777" w:rsidR="001118C3" w:rsidRPr="001118C3" w:rsidRDefault="006B456C" w:rsidP="001118C3">
            <w:pPr>
              <w:pStyle w:val="ListParagraph"/>
              <w:numPr>
                <w:ilvl w:val="0"/>
                <w:numId w:val="28"/>
              </w:numPr>
              <w:rPr>
                <w:sz w:val="24"/>
                <w:szCs w:val="24"/>
              </w:rPr>
            </w:pPr>
            <w:r w:rsidRPr="001118C3">
              <w:rPr>
                <w:b/>
                <w:sz w:val="24"/>
                <w:szCs w:val="24"/>
              </w:rPr>
              <w:t xml:space="preserve">2011-Present: </w:t>
            </w:r>
            <w:r w:rsidR="004E3E1F">
              <w:rPr>
                <w:b/>
                <w:sz w:val="24"/>
                <w:szCs w:val="24"/>
              </w:rPr>
              <w:t xml:space="preserve"> </w:t>
            </w:r>
            <w:r w:rsidR="004B7288" w:rsidRPr="001118C3">
              <w:rPr>
                <w:sz w:val="24"/>
                <w:szCs w:val="24"/>
              </w:rPr>
              <w:t xml:space="preserve">ESE </w:t>
            </w:r>
            <w:r w:rsidR="00686DAF" w:rsidRPr="001118C3">
              <w:rPr>
                <w:sz w:val="24"/>
                <w:szCs w:val="24"/>
              </w:rPr>
              <w:t xml:space="preserve">has </w:t>
            </w:r>
            <w:r w:rsidR="004B7288" w:rsidRPr="001118C3">
              <w:rPr>
                <w:sz w:val="24"/>
                <w:szCs w:val="24"/>
              </w:rPr>
              <w:t>provided</w:t>
            </w:r>
            <w:r w:rsidR="008E7972" w:rsidRPr="001118C3">
              <w:rPr>
                <w:sz w:val="24"/>
                <w:szCs w:val="24"/>
              </w:rPr>
              <w:t xml:space="preserve"> guidance, assistance, and monitoring through </w:t>
            </w:r>
            <w:r w:rsidR="00686DAF" w:rsidRPr="001118C3">
              <w:rPr>
                <w:sz w:val="24"/>
                <w:szCs w:val="24"/>
              </w:rPr>
              <w:t xml:space="preserve">the </w:t>
            </w:r>
            <w:r w:rsidR="00AE30EC" w:rsidRPr="001118C3">
              <w:rPr>
                <w:sz w:val="24"/>
                <w:szCs w:val="24"/>
              </w:rPr>
              <w:t>AIP</w:t>
            </w:r>
            <w:r w:rsidR="004B7288" w:rsidRPr="001118C3">
              <w:rPr>
                <w:sz w:val="24"/>
                <w:szCs w:val="24"/>
              </w:rPr>
              <w:t xml:space="preserve"> process.</w:t>
            </w:r>
            <w:r w:rsidR="001118C3" w:rsidRPr="001118C3">
              <w:rPr>
                <w:sz w:val="24"/>
                <w:szCs w:val="24"/>
              </w:rPr>
              <w:t xml:space="preserve"> </w:t>
            </w:r>
            <w:r w:rsidR="004E3E1F">
              <w:rPr>
                <w:sz w:val="24"/>
                <w:szCs w:val="24"/>
              </w:rPr>
              <w:t xml:space="preserve"> </w:t>
            </w:r>
            <w:r w:rsidR="001118C3" w:rsidRPr="001118C3">
              <w:rPr>
                <w:sz w:val="24"/>
                <w:szCs w:val="24"/>
              </w:rPr>
              <w:t xml:space="preserve">This process </w:t>
            </w:r>
            <w:r w:rsidR="004E3E1F">
              <w:rPr>
                <w:sz w:val="24"/>
                <w:szCs w:val="24"/>
              </w:rPr>
              <w:t xml:space="preserve">continues and </w:t>
            </w:r>
            <w:r w:rsidR="001118C3" w:rsidRPr="001118C3">
              <w:rPr>
                <w:sz w:val="24"/>
                <w:szCs w:val="24"/>
              </w:rPr>
              <w:t>is ongoing</w:t>
            </w:r>
            <w:r w:rsidR="004E3E1F">
              <w:rPr>
                <w:sz w:val="24"/>
                <w:szCs w:val="24"/>
              </w:rPr>
              <w:t>.</w:t>
            </w:r>
            <w:r w:rsidR="00FE5C5F">
              <w:rPr>
                <w:sz w:val="24"/>
                <w:szCs w:val="24"/>
              </w:rPr>
              <w:t xml:space="preserve">  </w:t>
            </w:r>
            <w:r w:rsidR="001118C3" w:rsidRPr="001118C3">
              <w:rPr>
                <w:sz w:val="24"/>
                <w:szCs w:val="24"/>
              </w:rPr>
              <w:t xml:space="preserve">The HPS final 2014-15 AIP was submitted with updated benchmarks on </w:t>
            </w:r>
            <w:r w:rsidR="004E3E1F">
              <w:rPr>
                <w:sz w:val="24"/>
                <w:szCs w:val="24"/>
              </w:rPr>
              <w:t>December 19, 2014</w:t>
            </w:r>
            <w:r w:rsidR="001118C3" w:rsidRPr="001118C3">
              <w:rPr>
                <w:sz w:val="24"/>
                <w:szCs w:val="24"/>
              </w:rPr>
              <w:t xml:space="preserve"> and has not yet been approved.</w:t>
            </w:r>
          </w:p>
          <w:p w14:paraId="2F297A3A" w14:textId="77777777" w:rsidR="005E3C9B" w:rsidRPr="00AE30EC" w:rsidRDefault="008E7972" w:rsidP="00AE30EC">
            <w:pPr>
              <w:pStyle w:val="ListParagraph"/>
              <w:numPr>
                <w:ilvl w:val="0"/>
                <w:numId w:val="24"/>
              </w:numPr>
              <w:rPr>
                <w:sz w:val="24"/>
                <w:szCs w:val="24"/>
              </w:rPr>
            </w:pPr>
            <w:r w:rsidRPr="00AE30EC">
              <w:rPr>
                <w:sz w:val="24"/>
                <w:szCs w:val="24"/>
              </w:rPr>
              <w:t xml:space="preserve"> </w:t>
            </w:r>
            <w:r w:rsidR="00FE5BEE" w:rsidRPr="00AE30EC">
              <w:rPr>
                <w:sz w:val="24"/>
                <w:szCs w:val="24"/>
              </w:rPr>
              <w:t>HPS</w:t>
            </w:r>
            <w:r w:rsidR="00AE30EC">
              <w:rPr>
                <w:sz w:val="24"/>
                <w:szCs w:val="24"/>
              </w:rPr>
              <w:t xml:space="preserve"> </w:t>
            </w:r>
            <w:r w:rsidR="001118C3">
              <w:rPr>
                <w:sz w:val="24"/>
                <w:szCs w:val="24"/>
              </w:rPr>
              <w:t xml:space="preserve">has </w:t>
            </w:r>
            <w:r w:rsidR="00AE30EC">
              <w:rPr>
                <w:sz w:val="24"/>
                <w:szCs w:val="24"/>
              </w:rPr>
              <w:t>created an AIP annually</w:t>
            </w:r>
            <w:r w:rsidRPr="00AE30EC">
              <w:rPr>
                <w:sz w:val="24"/>
                <w:szCs w:val="24"/>
              </w:rPr>
              <w:t xml:space="preserve"> based on findings from</w:t>
            </w:r>
            <w:r w:rsidR="00AE30EC">
              <w:rPr>
                <w:sz w:val="24"/>
                <w:szCs w:val="24"/>
              </w:rPr>
              <w:t xml:space="preserve"> the 2010 Level 4 D</w:t>
            </w:r>
            <w:r w:rsidRPr="00AE30EC">
              <w:rPr>
                <w:sz w:val="24"/>
                <w:szCs w:val="24"/>
              </w:rPr>
              <w:t xml:space="preserve">istrict </w:t>
            </w:r>
            <w:r w:rsidR="00AE30EC">
              <w:rPr>
                <w:sz w:val="24"/>
                <w:szCs w:val="24"/>
              </w:rPr>
              <w:t>R</w:t>
            </w:r>
            <w:r w:rsidRPr="00AE30EC">
              <w:rPr>
                <w:sz w:val="24"/>
                <w:szCs w:val="24"/>
              </w:rPr>
              <w:t>eview and other weaknesses identified by the district</w:t>
            </w:r>
            <w:r w:rsidR="00AE30EC">
              <w:rPr>
                <w:sz w:val="24"/>
                <w:szCs w:val="24"/>
              </w:rPr>
              <w:t>.</w:t>
            </w:r>
          </w:p>
          <w:p w14:paraId="2F297A3B" w14:textId="62650229" w:rsidR="00D0750A" w:rsidRPr="00D0750A" w:rsidRDefault="00AC7ECC" w:rsidP="00AC7ECC">
            <w:pPr>
              <w:tabs>
                <w:tab w:val="left" w:pos="270"/>
              </w:tabs>
              <w:rPr>
                <w:sz w:val="20"/>
                <w:szCs w:val="20"/>
              </w:rPr>
            </w:pPr>
            <w:r>
              <w:rPr>
                <w:sz w:val="20"/>
                <w:szCs w:val="20"/>
              </w:rPr>
              <w:tab/>
            </w:r>
            <w:r w:rsidR="00CC53A8" w:rsidRPr="00CC53A8">
              <w:rPr>
                <w:sz w:val="20"/>
                <w:szCs w:val="20"/>
              </w:rPr>
              <w:t>Year 2 AIP (2012-13)</w:t>
            </w:r>
            <w:r w:rsidR="00AE30EC" w:rsidRPr="004E3E1F">
              <w:rPr>
                <w:sz w:val="20"/>
                <w:szCs w:val="20"/>
              </w:rPr>
              <w:t>:</w:t>
            </w:r>
            <w:hyperlink r:id="rId14" w:history="1">
              <w:r w:rsidR="00ED6FF7" w:rsidRPr="00ED6FF7">
                <w:rPr>
                  <w:rStyle w:val="Hyperlink"/>
                  <w:sz w:val="20"/>
                  <w:szCs w:val="20"/>
                </w:rPr>
                <w:t>http://www.doe.mass.edu/level5/districts/level5districts.html</w:t>
              </w:r>
            </w:hyperlink>
          </w:p>
          <w:p w14:paraId="2F297A3C" w14:textId="4E96B130" w:rsidR="005E3C9B" w:rsidRPr="00ED6FF7" w:rsidRDefault="00AC7ECC" w:rsidP="00AC7ECC">
            <w:pPr>
              <w:tabs>
                <w:tab w:val="left" w:pos="270"/>
              </w:tabs>
              <w:rPr>
                <w:rStyle w:val="Hyperlink"/>
                <w:sz w:val="20"/>
                <w:szCs w:val="20"/>
              </w:rPr>
            </w:pPr>
            <w:r>
              <w:rPr>
                <w:sz w:val="20"/>
                <w:szCs w:val="20"/>
              </w:rPr>
              <w:tab/>
            </w:r>
            <w:r w:rsidR="00CC53A8" w:rsidRPr="00CC53A8">
              <w:rPr>
                <w:sz w:val="20"/>
                <w:szCs w:val="20"/>
              </w:rPr>
              <w:t>Year 3 AIP (2013-14):</w:t>
            </w:r>
            <w:r w:rsidR="00AE30EC">
              <w:rPr>
                <w:sz w:val="24"/>
                <w:szCs w:val="24"/>
              </w:rPr>
              <w:t xml:space="preserve"> </w:t>
            </w:r>
            <w:r w:rsidR="005C1847">
              <w:rPr>
                <w:sz w:val="24"/>
                <w:szCs w:val="24"/>
              </w:rPr>
              <w:t xml:space="preserve"> </w:t>
            </w:r>
            <w:r w:rsidR="00ED6FF7">
              <w:rPr>
                <w:sz w:val="20"/>
                <w:szCs w:val="20"/>
              </w:rPr>
              <w:fldChar w:fldCharType="begin"/>
            </w:r>
            <w:r w:rsidR="00ED6FF7">
              <w:rPr>
                <w:sz w:val="20"/>
                <w:szCs w:val="20"/>
              </w:rPr>
              <w:instrText xml:space="preserve"> HYPERLINK "http://www.doe.mass.edu/level5/districts/level5districts.html" </w:instrText>
            </w:r>
            <w:r w:rsidR="00ED6FF7">
              <w:rPr>
                <w:sz w:val="20"/>
                <w:szCs w:val="20"/>
              </w:rPr>
              <w:fldChar w:fldCharType="separate"/>
            </w:r>
            <w:r w:rsidR="005E3C9B" w:rsidRPr="00ED6FF7">
              <w:rPr>
                <w:rStyle w:val="Hyperlink"/>
                <w:sz w:val="20"/>
                <w:szCs w:val="20"/>
              </w:rPr>
              <w:t xml:space="preserve">http://www.doe.mass.edu/apa/review/district/reports/aip/2013-0137.pdf </w:t>
            </w:r>
          </w:p>
          <w:p w14:paraId="2F297A3D" w14:textId="683606B8" w:rsidR="00AE30EC" w:rsidRPr="000864A8" w:rsidRDefault="00ED6FF7" w:rsidP="00AE30EC">
            <w:pPr>
              <w:rPr>
                <w:sz w:val="20"/>
                <w:szCs w:val="20"/>
              </w:rPr>
            </w:pPr>
            <w:r>
              <w:rPr>
                <w:sz w:val="20"/>
                <w:szCs w:val="20"/>
              </w:rPr>
              <w:fldChar w:fldCharType="end"/>
            </w:r>
          </w:p>
          <w:p w14:paraId="2F297A3E" w14:textId="77777777" w:rsidR="00625FD9" w:rsidRDefault="008E7972" w:rsidP="00AE30EC">
            <w:pPr>
              <w:pStyle w:val="ListParagraph"/>
              <w:numPr>
                <w:ilvl w:val="0"/>
                <w:numId w:val="24"/>
              </w:numPr>
              <w:rPr>
                <w:sz w:val="24"/>
                <w:szCs w:val="24"/>
              </w:rPr>
            </w:pPr>
            <w:r w:rsidRPr="00625FD9">
              <w:rPr>
                <w:sz w:val="24"/>
                <w:szCs w:val="24"/>
              </w:rPr>
              <w:t>ESE</w:t>
            </w:r>
            <w:r w:rsidR="001118C3">
              <w:rPr>
                <w:sz w:val="24"/>
                <w:szCs w:val="24"/>
              </w:rPr>
              <w:t xml:space="preserve"> has</w:t>
            </w:r>
            <w:r w:rsidRPr="00625FD9">
              <w:rPr>
                <w:sz w:val="24"/>
                <w:szCs w:val="24"/>
              </w:rPr>
              <w:t xml:space="preserve"> provided feedback </w:t>
            </w:r>
            <w:r w:rsidR="001118C3" w:rsidRPr="00625FD9">
              <w:rPr>
                <w:sz w:val="24"/>
                <w:szCs w:val="24"/>
              </w:rPr>
              <w:t>on</w:t>
            </w:r>
            <w:r w:rsidRPr="00625FD9">
              <w:rPr>
                <w:sz w:val="24"/>
                <w:szCs w:val="24"/>
              </w:rPr>
              <w:t xml:space="preserve"> and subsequently </w:t>
            </w:r>
            <w:r w:rsidR="00625FD9" w:rsidRPr="00625FD9">
              <w:rPr>
                <w:sz w:val="24"/>
                <w:szCs w:val="24"/>
              </w:rPr>
              <w:t>approved</w:t>
            </w:r>
            <w:r w:rsidRPr="00625FD9">
              <w:rPr>
                <w:sz w:val="24"/>
                <w:szCs w:val="24"/>
              </w:rPr>
              <w:t xml:space="preserve"> each plan</w:t>
            </w:r>
            <w:r w:rsidR="00625FD9" w:rsidRPr="00625FD9">
              <w:rPr>
                <w:sz w:val="24"/>
                <w:szCs w:val="24"/>
              </w:rPr>
              <w:t>.</w:t>
            </w:r>
          </w:p>
          <w:p w14:paraId="2F297A3F" w14:textId="77777777" w:rsidR="008E7972" w:rsidRPr="00625FD9" w:rsidRDefault="008E7972" w:rsidP="00AE30EC">
            <w:pPr>
              <w:pStyle w:val="ListParagraph"/>
              <w:numPr>
                <w:ilvl w:val="0"/>
                <w:numId w:val="24"/>
              </w:numPr>
              <w:rPr>
                <w:sz w:val="24"/>
                <w:szCs w:val="24"/>
              </w:rPr>
            </w:pPr>
            <w:r w:rsidRPr="00625FD9">
              <w:rPr>
                <w:sz w:val="24"/>
                <w:szCs w:val="24"/>
              </w:rPr>
              <w:t xml:space="preserve">ESE </w:t>
            </w:r>
            <w:r w:rsidR="001118C3">
              <w:rPr>
                <w:sz w:val="24"/>
                <w:szCs w:val="24"/>
              </w:rPr>
              <w:t xml:space="preserve">has </w:t>
            </w:r>
            <w:r w:rsidRPr="00625FD9">
              <w:rPr>
                <w:sz w:val="24"/>
                <w:szCs w:val="24"/>
              </w:rPr>
              <w:t>funded a Plan Manager t</w:t>
            </w:r>
            <w:r w:rsidR="00625FD9">
              <w:rPr>
                <w:sz w:val="24"/>
                <w:szCs w:val="24"/>
              </w:rPr>
              <w:t>eam to assist HPS</w:t>
            </w:r>
            <w:r w:rsidRPr="00625FD9">
              <w:rPr>
                <w:sz w:val="24"/>
                <w:szCs w:val="24"/>
              </w:rPr>
              <w:t xml:space="preserve"> with AIP planning, coordination, and implementation</w:t>
            </w:r>
            <w:r w:rsidR="00625FD9">
              <w:rPr>
                <w:sz w:val="24"/>
                <w:szCs w:val="24"/>
              </w:rPr>
              <w:t>.</w:t>
            </w:r>
            <w:r w:rsidRPr="00625FD9">
              <w:rPr>
                <w:sz w:val="24"/>
                <w:szCs w:val="24"/>
              </w:rPr>
              <w:t xml:space="preserve"> </w:t>
            </w:r>
            <w:r w:rsidR="004E3E1F">
              <w:rPr>
                <w:sz w:val="24"/>
                <w:szCs w:val="24"/>
              </w:rPr>
              <w:t xml:space="preserve"> </w:t>
            </w:r>
            <w:r w:rsidR="009B669F">
              <w:rPr>
                <w:sz w:val="24"/>
                <w:szCs w:val="24"/>
              </w:rPr>
              <w:t xml:space="preserve">The District Management Council (DMC) </w:t>
            </w:r>
            <w:r w:rsidR="004E3E1F">
              <w:rPr>
                <w:sz w:val="24"/>
                <w:szCs w:val="24"/>
              </w:rPr>
              <w:t xml:space="preserve">has been </w:t>
            </w:r>
            <w:r w:rsidR="009B669F">
              <w:rPr>
                <w:sz w:val="24"/>
                <w:szCs w:val="24"/>
              </w:rPr>
              <w:t>hired for this work.</w:t>
            </w:r>
          </w:p>
          <w:p w14:paraId="2F297A40" w14:textId="77777777" w:rsidR="008E7972" w:rsidRPr="00AE30EC" w:rsidRDefault="008E7972" w:rsidP="00AE30EC">
            <w:pPr>
              <w:pStyle w:val="ListParagraph"/>
              <w:numPr>
                <w:ilvl w:val="0"/>
                <w:numId w:val="24"/>
              </w:numPr>
              <w:rPr>
                <w:sz w:val="24"/>
                <w:szCs w:val="24"/>
              </w:rPr>
            </w:pPr>
            <w:r w:rsidRPr="00AE30EC">
              <w:rPr>
                <w:sz w:val="24"/>
                <w:szCs w:val="24"/>
              </w:rPr>
              <w:t xml:space="preserve">ESE funded a </w:t>
            </w:r>
            <w:r w:rsidR="005268E3">
              <w:rPr>
                <w:sz w:val="24"/>
                <w:szCs w:val="24"/>
              </w:rPr>
              <w:t>p</w:t>
            </w:r>
            <w:r w:rsidRPr="00AE30EC">
              <w:rPr>
                <w:sz w:val="24"/>
                <w:szCs w:val="24"/>
              </w:rPr>
              <w:t xml:space="preserve">lan </w:t>
            </w:r>
            <w:r w:rsidR="005268E3">
              <w:rPr>
                <w:sz w:val="24"/>
                <w:szCs w:val="24"/>
              </w:rPr>
              <w:t>m</w:t>
            </w:r>
            <w:r w:rsidRPr="00AE30EC">
              <w:rPr>
                <w:sz w:val="24"/>
                <w:szCs w:val="24"/>
              </w:rPr>
              <w:t>onitor (independen</w:t>
            </w:r>
            <w:r w:rsidR="00625FD9">
              <w:rPr>
                <w:sz w:val="24"/>
                <w:szCs w:val="24"/>
              </w:rPr>
              <w:t>t consultant)</w:t>
            </w:r>
            <w:r w:rsidRPr="00AE30EC">
              <w:rPr>
                <w:sz w:val="24"/>
                <w:szCs w:val="24"/>
              </w:rPr>
              <w:t xml:space="preserve"> to determine the</w:t>
            </w:r>
            <w:r w:rsidR="00625FD9">
              <w:rPr>
                <w:sz w:val="24"/>
                <w:szCs w:val="24"/>
              </w:rPr>
              <w:t xml:space="preserve"> extent to which the distric</w:t>
            </w:r>
            <w:r w:rsidR="004B7288">
              <w:rPr>
                <w:sz w:val="24"/>
                <w:szCs w:val="24"/>
              </w:rPr>
              <w:t>t ha</w:t>
            </w:r>
            <w:r w:rsidR="001118C3">
              <w:rPr>
                <w:sz w:val="24"/>
                <w:szCs w:val="24"/>
              </w:rPr>
              <w:t>s</w:t>
            </w:r>
            <w:r w:rsidR="00625FD9">
              <w:rPr>
                <w:sz w:val="24"/>
                <w:szCs w:val="24"/>
              </w:rPr>
              <w:t xml:space="preserve"> met</w:t>
            </w:r>
            <w:r w:rsidRPr="00AE30EC">
              <w:rPr>
                <w:sz w:val="24"/>
                <w:szCs w:val="24"/>
              </w:rPr>
              <w:t xml:space="preserve"> its AIP targets and to provide quarterly reports to the superintendent and school committee</w:t>
            </w:r>
            <w:r w:rsidR="00625FD9">
              <w:rPr>
                <w:sz w:val="24"/>
                <w:szCs w:val="24"/>
              </w:rPr>
              <w:t>.</w:t>
            </w:r>
          </w:p>
          <w:p w14:paraId="2F297A41" w14:textId="77777777" w:rsidR="008E7972" w:rsidRPr="00AE30EC" w:rsidRDefault="008E7972" w:rsidP="00AE30EC">
            <w:pPr>
              <w:pStyle w:val="ListParagraph"/>
              <w:numPr>
                <w:ilvl w:val="0"/>
                <w:numId w:val="24"/>
              </w:numPr>
              <w:rPr>
                <w:sz w:val="24"/>
                <w:szCs w:val="24"/>
              </w:rPr>
            </w:pPr>
            <w:r w:rsidRPr="00AE30EC">
              <w:rPr>
                <w:sz w:val="24"/>
                <w:szCs w:val="24"/>
              </w:rPr>
              <w:t xml:space="preserve">ESE </w:t>
            </w:r>
            <w:r w:rsidR="001118C3">
              <w:rPr>
                <w:sz w:val="24"/>
                <w:szCs w:val="24"/>
              </w:rPr>
              <w:t xml:space="preserve">has </w:t>
            </w:r>
            <w:r w:rsidRPr="00AE30EC">
              <w:rPr>
                <w:sz w:val="24"/>
                <w:szCs w:val="24"/>
              </w:rPr>
              <w:t xml:space="preserve">provided ongoing support to the district, </w:t>
            </w:r>
            <w:r w:rsidR="005268E3">
              <w:rPr>
                <w:sz w:val="24"/>
                <w:szCs w:val="24"/>
              </w:rPr>
              <w:t>p</w:t>
            </w:r>
            <w:r w:rsidRPr="00AE30EC">
              <w:rPr>
                <w:sz w:val="24"/>
                <w:szCs w:val="24"/>
              </w:rPr>
              <w:t xml:space="preserve">lan </w:t>
            </w:r>
            <w:r w:rsidR="005268E3">
              <w:rPr>
                <w:sz w:val="24"/>
                <w:szCs w:val="24"/>
              </w:rPr>
              <w:t>m</w:t>
            </w:r>
            <w:r w:rsidRPr="00AE30EC">
              <w:rPr>
                <w:sz w:val="24"/>
                <w:szCs w:val="24"/>
              </w:rPr>
              <w:t xml:space="preserve">anager, and </w:t>
            </w:r>
            <w:r w:rsidR="005268E3">
              <w:rPr>
                <w:sz w:val="24"/>
                <w:szCs w:val="24"/>
              </w:rPr>
              <w:t>p</w:t>
            </w:r>
            <w:r w:rsidRPr="00AE30EC">
              <w:rPr>
                <w:sz w:val="24"/>
                <w:szCs w:val="24"/>
              </w:rPr>
              <w:t xml:space="preserve">lan </w:t>
            </w:r>
            <w:r w:rsidR="005268E3">
              <w:rPr>
                <w:sz w:val="24"/>
                <w:szCs w:val="24"/>
              </w:rPr>
              <w:t>m</w:t>
            </w:r>
            <w:r w:rsidRPr="00AE30EC">
              <w:rPr>
                <w:sz w:val="24"/>
                <w:szCs w:val="24"/>
              </w:rPr>
              <w:t>onitor, to calibrate expectations and guide a continuous cycle of improvement</w:t>
            </w:r>
            <w:r w:rsidR="00625FD9">
              <w:rPr>
                <w:sz w:val="24"/>
                <w:szCs w:val="24"/>
              </w:rPr>
              <w:t>.</w:t>
            </w:r>
          </w:p>
          <w:p w14:paraId="2F297A42" w14:textId="77777777" w:rsidR="006B456C" w:rsidRDefault="006B456C" w:rsidP="006B456C">
            <w:pPr>
              <w:rPr>
                <w:b/>
                <w:sz w:val="24"/>
                <w:szCs w:val="24"/>
              </w:rPr>
            </w:pPr>
          </w:p>
          <w:p w14:paraId="2F297A43" w14:textId="77777777" w:rsidR="006B456C" w:rsidRPr="00656262" w:rsidRDefault="006B456C" w:rsidP="00656262">
            <w:pPr>
              <w:pStyle w:val="ListParagraph"/>
              <w:numPr>
                <w:ilvl w:val="0"/>
                <w:numId w:val="25"/>
              </w:numPr>
              <w:rPr>
                <w:color w:val="000000"/>
                <w:sz w:val="24"/>
                <w:szCs w:val="24"/>
              </w:rPr>
            </w:pPr>
            <w:r w:rsidRPr="00656262">
              <w:rPr>
                <w:b/>
                <w:sz w:val="24"/>
                <w:szCs w:val="24"/>
              </w:rPr>
              <w:t>September 2014:</w:t>
            </w:r>
            <w:r w:rsidR="00625FD9" w:rsidRPr="00656262">
              <w:rPr>
                <w:sz w:val="24"/>
                <w:szCs w:val="24"/>
              </w:rPr>
              <w:t xml:space="preserve"> </w:t>
            </w:r>
            <w:r w:rsidR="00EC1E13" w:rsidRPr="00656262">
              <w:rPr>
                <w:sz w:val="24"/>
                <w:szCs w:val="24"/>
              </w:rPr>
              <w:t xml:space="preserve"> </w:t>
            </w:r>
            <w:r w:rsidR="00625FD9" w:rsidRPr="00656262">
              <w:rPr>
                <w:sz w:val="24"/>
                <w:szCs w:val="24"/>
              </w:rPr>
              <w:t>ESE provide</w:t>
            </w:r>
            <w:r w:rsidR="005268E3">
              <w:rPr>
                <w:sz w:val="24"/>
                <w:szCs w:val="24"/>
              </w:rPr>
              <w:t>s</w:t>
            </w:r>
            <w:r w:rsidRPr="00656262">
              <w:rPr>
                <w:sz w:val="24"/>
                <w:szCs w:val="24"/>
              </w:rPr>
              <w:t xml:space="preserve"> grant </w:t>
            </w:r>
            <w:r w:rsidR="009B669F" w:rsidRPr="00656262">
              <w:rPr>
                <w:sz w:val="24"/>
                <w:szCs w:val="24"/>
              </w:rPr>
              <w:t xml:space="preserve">funding </w:t>
            </w:r>
            <w:r w:rsidR="009B669F" w:rsidRPr="00656262">
              <w:rPr>
                <w:color w:val="000000"/>
                <w:sz w:val="24"/>
                <w:szCs w:val="24"/>
              </w:rPr>
              <w:t>to</w:t>
            </w:r>
            <w:r w:rsidRPr="00656262">
              <w:rPr>
                <w:color w:val="000000"/>
                <w:sz w:val="24"/>
                <w:szCs w:val="24"/>
              </w:rPr>
              <w:t xml:space="preserve"> HPS to hire</w:t>
            </w:r>
            <w:r w:rsidR="00625FD9" w:rsidRPr="00656262">
              <w:rPr>
                <w:color w:val="000000"/>
                <w:sz w:val="24"/>
                <w:szCs w:val="24"/>
              </w:rPr>
              <w:t xml:space="preserve"> DMC</w:t>
            </w:r>
            <w:r w:rsidRPr="00656262">
              <w:rPr>
                <w:color w:val="000000"/>
                <w:sz w:val="24"/>
                <w:szCs w:val="24"/>
              </w:rPr>
              <w:t xml:space="preserve"> </w:t>
            </w:r>
            <w:r w:rsidR="00EC1E13" w:rsidRPr="00656262">
              <w:rPr>
                <w:sz w:val="24"/>
                <w:szCs w:val="24"/>
              </w:rPr>
              <w:t>to conduct a thorough staffing analysis to inform best practices in staffing and budget allocation, including a "deep dive" into special education spending, general education staffing, outside vendor</w:t>
            </w:r>
            <w:r w:rsidR="005268E3">
              <w:rPr>
                <w:sz w:val="24"/>
                <w:szCs w:val="24"/>
              </w:rPr>
              <w:t xml:space="preserve"> requirements</w:t>
            </w:r>
            <w:r w:rsidR="00EC1E13" w:rsidRPr="00656262">
              <w:rPr>
                <w:sz w:val="24"/>
                <w:szCs w:val="24"/>
              </w:rPr>
              <w:t>, and federal grant</w:t>
            </w:r>
            <w:r w:rsidR="005268E3">
              <w:rPr>
                <w:sz w:val="24"/>
                <w:szCs w:val="24"/>
              </w:rPr>
              <w:t>s management</w:t>
            </w:r>
            <w:r w:rsidR="00EC1E13" w:rsidRPr="00656262">
              <w:rPr>
                <w:sz w:val="24"/>
                <w:szCs w:val="24"/>
              </w:rPr>
              <w:t>.</w:t>
            </w:r>
          </w:p>
          <w:p w14:paraId="2F297A44" w14:textId="77777777" w:rsidR="008E7972" w:rsidRPr="0029079C" w:rsidRDefault="008E7972" w:rsidP="00EC1E13">
            <w:pPr>
              <w:pStyle w:val="NoSpacing"/>
              <w:spacing w:line="276" w:lineRule="auto"/>
              <w:ind w:left="540"/>
              <w:rPr>
                <w:b/>
                <w:sz w:val="24"/>
                <w:szCs w:val="24"/>
              </w:rPr>
            </w:pPr>
          </w:p>
        </w:tc>
      </w:tr>
    </w:tbl>
    <w:p w14:paraId="2F297A46" w14:textId="77777777" w:rsidR="00FA099D" w:rsidRDefault="00FA099D"/>
    <w:sectPr w:rsidR="00FA099D" w:rsidSect="009C4D15">
      <w:footerReference w:type="default" r:id="rId15"/>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A9FCF" w14:textId="77777777" w:rsidR="00E54E96" w:rsidRDefault="00E54E96" w:rsidP="000F14FC">
      <w:pPr>
        <w:spacing w:after="0" w:line="240" w:lineRule="auto"/>
      </w:pPr>
      <w:r>
        <w:separator/>
      </w:r>
    </w:p>
  </w:endnote>
  <w:endnote w:type="continuationSeparator" w:id="0">
    <w:p w14:paraId="4D176A6A" w14:textId="77777777" w:rsidR="00E54E96" w:rsidRDefault="00E54E96" w:rsidP="000F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1148"/>
      <w:docPartObj>
        <w:docPartGallery w:val="Page Numbers (Bottom of Page)"/>
        <w:docPartUnique/>
      </w:docPartObj>
    </w:sdtPr>
    <w:sdtEndPr/>
    <w:sdtContent>
      <w:p w14:paraId="2F297A4B" w14:textId="77777777" w:rsidR="00FE5C5F" w:rsidRDefault="00276F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297A4C" w14:textId="77777777" w:rsidR="00FE5C5F" w:rsidRDefault="00FE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E6EA1" w14:textId="77777777" w:rsidR="00E54E96" w:rsidRDefault="00E54E96" w:rsidP="000F14FC">
      <w:pPr>
        <w:spacing w:after="0" w:line="240" w:lineRule="auto"/>
      </w:pPr>
      <w:r>
        <w:separator/>
      </w:r>
    </w:p>
  </w:footnote>
  <w:footnote w:type="continuationSeparator" w:id="0">
    <w:p w14:paraId="02279F61" w14:textId="77777777" w:rsidR="00E54E96" w:rsidRDefault="00E54E96" w:rsidP="000F14FC">
      <w:pPr>
        <w:spacing w:after="0" w:line="240" w:lineRule="auto"/>
      </w:pPr>
      <w:r>
        <w:continuationSeparator/>
      </w:r>
    </w:p>
  </w:footnote>
  <w:footnote w:id="1">
    <w:p w14:paraId="2F297A4D" w14:textId="77777777" w:rsidR="00FE5C5F" w:rsidRPr="00363932" w:rsidRDefault="00FE5C5F">
      <w:pPr>
        <w:pStyle w:val="FootnoteText"/>
        <w:rPr>
          <w:sz w:val="18"/>
          <w:szCs w:val="18"/>
        </w:rPr>
      </w:pPr>
      <w:r w:rsidRPr="00363932">
        <w:rPr>
          <w:rStyle w:val="FootnoteReference"/>
          <w:sz w:val="18"/>
          <w:szCs w:val="18"/>
        </w:rPr>
        <w:footnoteRef/>
      </w:r>
      <w:r w:rsidRPr="00363932">
        <w:rPr>
          <w:sz w:val="18"/>
          <w:szCs w:val="18"/>
        </w:rPr>
        <w:t xml:space="preserve"> </w:t>
      </w:r>
      <w:r w:rsidRPr="00CC53A8">
        <w:rPr>
          <w:i/>
          <w:sz w:val="18"/>
          <w:szCs w:val="18"/>
        </w:rPr>
        <w:t>America’s Choice</w:t>
      </w:r>
      <w:r>
        <w:rPr>
          <w:sz w:val="18"/>
          <w:szCs w:val="18"/>
        </w:rPr>
        <w:t xml:space="preserve"> worked</w:t>
      </w:r>
      <w:r w:rsidRPr="00363932">
        <w:rPr>
          <w:sz w:val="18"/>
          <w:szCs w:val="18"/>
        </w:rPr>
        <w:t xml:space="preserve"> in partnership with HPS and ESE through 2010.</w:t>
      </w:r>
    </w:p>
  </w:footnote>
  <w:footnote w:id="2">
    <w:p w14:paraId="2F297A4E" w14:textId="77777777" w:rsidR="00FE5C5F" w:rsidRPr="000864A8" w:rsidRDefault="00FE5C5F" w:rsidP="009C1400">
      <w:pPr>
        <w:rPr>
          <w:sz w:val="16"/>
          <w:szCs w:val="16"/>
        </w:rPr>
      </w:pPr>
      <w:r>
        <w:rPr>
          <w:rStyle w:val="FootnoteReference"/>
        </w:rPr>
        <w:footnoteRef/>
      </w:r>
      <w:r>
        <w:t xml:space="preserve"> </w:t>
      </w:r>
      <w:r w:rsidRPr="00FD665D">
        <w:rPr>
          <w:sz w:val="18"/>
          <w:szCs w:val="18"/>
        </w:rPr>
        <w:t xml:space="preserve">In April 2010, the Board </w:t>
      </w:r>
      <w:r>
        <w:rPr>
          <w:sz w:val="18"/>
          <w:szCs w:val="18"/>
        </w:rPr>
        <w:t xml:space="preserve">of Elementary and Secondary Education </w:t>
      </w:r>
      <w:r w:rsidRPr="00FD665D">
        <w:rPr>
          <w:sz w:val="18"/>
          <w:szCs w:val="18"/>
        </w:rPr>
        <w:t xml:space="preserve">adopted comprehensive new regulations for underperforming schools and districts consistent with the January 2010 </w:t>
      </w:r>
      <w:r w:rsidRPr="00FD665D">
        <w:rPr>
          <w:i/>
          <w:sz w:val="18"/>
          <w:szCs w:val="18"/>
        </w:rPr>
        <w:t>Act Relative to the Achievement Gap</w:t>
      </w:r>
      <w:r>
        <w:rPr>
          <w:i/>
          <w:sz w:val="18"/>
          <w:szCs w:val="18"/>
        </w:rPr>
        <w:t>.</w:t>
      </w:r>
      <w:r>
        <w:rPr>
          <w:sz w:val="18"/>
          <w:szCs w:val="18"/>
        </w:rPr>
        <w:t xml:space="preserve"> </w:t>
      </w:r>
      <w:r w:rsidRPr="00FD665D">
        <w:rPr>
          <w:sz w:val="18"/>
          <w:szCs w:val="18"/>
        </w:rPr>
        <w:t xml:space="preserve"> The </w:t>
      </w:r>
      <w:r w:rsidRPr="00FD665D">
        <w:rPr>
          <w:i/>
          <w:sz w:val="18"/>
          <w:szCs w:val="18"/>
        </w:rPr>
        <w:t>Framework for Accountability and Assistance</w:t>
      </w:r>
      <w:r w:rsidRPr="00FD665D">
        <w:rPr>
          <w:sz w:val="18"/>
          <w:szCs w:val="18"/>
        </w:rPr>
        <w:t xml:space="preserve"> placed </w:t>
      </w:r>
      <w:r>
        <w:rPr>
          <w:sz w:val="18"/>
          <w:szCs w:val="18"/>
        </w:rPr>
        <w:t>districts in underperforming status</w:t>
      </w:r>
      <w:r w:rsidRPr="00FD665D">
        <w:rPr>
          <w:sz w:val="18"/>
          <w:szCs w:val="18"/>
        </w:rPr>
        <w:t xml:space="preserve"> as a result of (1) systemic </w:t>
      </w:r>
      <w:r w:rsidRPr="00FD665D">
        <w:rPr>
          <w:i/>
          <w:sz w:val="18"/>
          <w:szCs w:val="18"/>
        </w:rPr>
        <w:t>district weaknesses</w:t>
      </w:r>
      <w:r w:rsidRPr="00FD665D">
        <w:rPr>
          <w:sz w:val="18"/>
          <w:szCs w:val="18"/>
        </w:rPr>
        <w:t xml:space="preserve"> identified by a district review, and/or</w:t>
      </w:r>
      <w:r w:rsidRPr="00FD665D">
        <w:rPr>
          <w:i/>
          <w:sz w:val="18"/>
          <w:szCs w:val="18"/>
        </w:rPr>
        <w:t xml:space="preserve"> </w:t>
      </w:r>
      <w:r w:rsidRPr="00FD665D">
        <w:rPr>
          <w:sz w:val="18"/>
          <w:szCs w:val="18"/>
        </w:rPr>
        <w:t xml:space="preserve">(2) inadequate </w:t>
      </w:r>
      <w:r w:rsidRPr="00FD665D">
        <w:rPr>
          <w:i/>
          <w:sz w:val="18"/>
          <w:szCs w:val="18"/>
        </w:rPr>
        <w:t>school performance</w:t>
      </w:r>
      <w:r w:rsidRPr="00FD665D">
        <w:rPr>
          <w:sz w:val="18"/>
          <w:szCs w:val="18"/>
        </w:rPr>
        <w:t xml:space="preserve"> – having at least one school that is placed in Level 4 because of low levels of absolute achievement, annual growth rate, and/or improvement trend. </w:t>
      </w:r>
      <w:r>
        <w:rPr>
          <w:sz w:val="18"/>
          <w:szCs w:val="18"/>
        </w:rPr>
        <w:t xml:space="preserve"> Holyoke’s underperforming status, Level 4 schools, and weaknesses identified by district review led to its Level 4 status.</w:t>
      </w:r>
    </w:p>
    <w:p w14:paraId="2F297A4F" w14:textId="77777777" w:rsidR="00FE5C5F" w:rsidRDefault="00FE5C5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E59"/>
    <w:multiLevelType w:val="hybridMultilevel"/>
    <w:tmpl w:val="D6FC11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8946E1"/>
    <w:multiLevelType w:val="hybridMultilevel"/>
    <w:tmpl w:val="BFF82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E3AE0"/>
    <w:multiLevelType w:val="hybridMultilevel"/>
    <w:tmpl w:val="AAA85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763A"/>
    <w:multiLevelType w:val="hybridMultilevel"/>
    <w:tmpl w:val="342A8A0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C85CC5D"/>
    <w:multiLevelType w:val="hybridMultilevel"/>
    <w:tmpl w:val="9DFF5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F525FF"/>
    <w:multiLevelType w:val="hybridMultilevel"/>
    <w:tmpl w:val="E1CCF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56FF1"/>
    <w:multiLevelType w:val="hybridMultilevel"/>
    <w:tmpl w:val="9EDCF83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20E46F0"/>
    <w:multiLevelType w:val="hybridMultilevel"/>
    <w:tmpl w:val="07F8EE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434C5"/>
    <w:multiLevelType w:val="hybridMultilevel"/>
    <w:tmpl w:val="6638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E5803"/>
    <w:multiLevelType w:val="hybridMultilevel"/>
    <w:tmpl w:val="8278B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A5FC8"/>
    <w:multiLevelType w:val="hybridMultilevel"/>
    <w:tmpl w:val="9FCAA8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630069E"/>
    <w:multiLevelType w:val="hybridMultilevel"/>
    <w:tmpl w:val="1ADE3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7446E6C"/>
    <w:multiLevelType w:val="hybridMultilevel"/>
    <w:tmpl w:val="DFD8266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AAE5635"/>
    <w:multiLevelType w:val="hybridMultilevel"/>
    <w:tmpl w:val="0F0A656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15:restartNumberingAfterBreak="0">
    <w:nsid w:val="3E255247"/>
    <w:multiLevelType w:val="hybridMultilevel"/>
    <w:tmpl w:val="EF4251E8"/>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22D7781"/>
    <w:multiLevelType w:val="hybridMultilevel"/>
    <w:tmpl w:val="6642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4D43C7"/>
    <w:multiLevelType w:val="hybridMultilevel"/>
    <w:tmpl w:val="E4008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94000"/>
    <w:multiLevelType w:val="hybridMultilevel"/>
    <w:tmpl w:val="F9BC2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2612EC"/>
    <w:multiLevelType w:val="hybridMultilevel"/>
    <w:tmpl w:val="81B2E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32913"/>
    <w:multiLevelType w:val="hybridMultilevel"/>
    <w:tmpl w:val="CBBEE0D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0" w15:restartNumberingAfterBreak="0">
    <w:nsid w:val="49226A1B"/>
    <w:multiLevelType w:val="hybridMultilevel"/>
    <w:tmpl w:val="D6BEBE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B777B"/>
    <w:multiLevelType w:val="hybridMultilevel"/>
    <w:tmpl w:val="AF88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652375"/>
    <w:multiLevelType w:val="hybridMultilevel"/>
    <w:tmpl w:val="A3C082B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E4B376E"/>
    <w:multiLevelType w:val="hybridMultilevel"/>
    <w:tmpl w:val="09D0C64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20193"/>
    <w:multiLevelType w:val="hybridMultilevel"/>
    <w:tmpl w:val="297A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A44022"/>
    <w:multiLevelType w:val="hybridMultilevel"/>
    <w:tmpl w:val="3D9600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787E447D"/>
    <w:multiLevelType w:val="hybridMultilevel"/>
    <w:tmpl w:val="796A5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64A09"/>
    <w:multiLevelType w:val="hybridMultilevel"/>
    <w:tmpl w:val="C9624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9"/>
  </w:num>
  <w:num w:numId="5">
    <w:abstractNumId w:val="19"/>
  </w:num>
  <w:num w:numId="6">
    <w:abstractNumId w:val="4"/>
  </w:num>
  <w:num w:numId="7">
    <w:abstractNumId w:val="14"/>
  </w:num>
  <w:num w:numId="8">
    <w:abstractNumId w:val="12"/>
  </w:num>
  <w:num w:numId="9">
    <w:abstractNumId w:val="7"/>
  </w:num>
  <w:num w:numId="10">
    <w:abstractNumId w:val="11"/>
  </w:num>
  <w:num w:numId="11">
    <w:abstractNumId w:val="6"/>
  </w:num>
  <w:num w:numId="12">
    <w:abstractNumId w:val="3"/>
  </w:num>
  <w:num w:numId="13">
    <w:abstractNumId w:val="20"/>
  </w:num>
  <w:num w:numId="14">
    <w:abstractNumId w:val="1"/>
  </w:num>
  <w:num w:numId="15">
    <w:abstractNumId w:val="0"/>
  </w:num>
  <w:num w:numId="16">
    <w:abstractNumId w:val="16"/>
  </w:num>
  <w:num w:numId="17">
    <w:abstractNumId w:val="10"/>
  </w:num>
  <w:num w:numId="18">
    <w:abstractNumId w:val="18"/>
  </w:num>
  <w:num w:numId="19">
    <w:abstractNumId w:val="8"/>
  </w:num>
  <w:num w:numId="20">
    <w:abstractNumId w:val="27"/>
  </w:num>
  <w:num w:numId="21">
    <w:abstractNumId w:val="22"/>
  </w:num>
  <w:num w:numId="22">
    <w:abstractNumId w:val="5"/>
  </w:num>
  <w:num w:numId="23">
    <w:abstractNumId w:val="2"/>
  </w:num>
  <w:num w:numId="24">
    <w:abstractNumId w:val="23"/>
  </w:num>
  <w:num w:numId="25">
    <w:abstractNumId w:val="21"/>
  </w:num>
  <w:num w:numId="26">
    <w:abstractNumId w:val="25"/>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B6"/>
    <w:rsid w:val="000022D9"/>
    <w:rsid w:val="00003460"/>
    <w:rsid w:val="000040CC"/>
    <w:rsid w:val="0000463B"/>
    <w:rsid w:val="0000465A"/>
    <w:rsid w:val="0000568C"/>
    <w:rsid w:val="00005FFE"/>
    <w:rsid w:val="00006226"/>
    <w:rsid w:val="000065DF"/>
    <w:rsid w:val="0000695B"/>
    <w:rsid w:val="00007962"/>
    <w:rsid w:val="0001071F"/>
    <w:rsid w:val="0001084A"/>
    <w:rsid w:val="000116EE"/>
    <w:rsid w:val="0001179E"/>
    <w:rsid w:val="00013EAF"/>
    <w:rsid w:val="00015071"/>
    <w:rsid w:val="000165E2"/>
    <w:rsid w:val="00016B92"/>
    <w:rsid w:val="00017593"/>
    <w:rsid w:val="000179F6"/>
    <w:rsid w:val="0002054E"/>
    <w:rsid w:val="00021E38"/>
    <w:rsid w:val="00022EAE"/>
    <w:rsid w:val="00024AA4"/>
    <w:rsid w:val="00025F72"/>
    <w:rsid w:val="00026887"/>
    <w:rsid w:val="000273BC"/>
    <w:rsid w:val="00027B9D"/>
    <w:rsid w:val="00027BFC"/>
    <w:rsid w:val="00027FCE"/>
    <w:rsid w:val="0003032E"/>
    <w:rsid w:val="000306C0"/>
    <w:rsid w:val="00030810"/>
    <w:rsid w:val="00031A9D"/>
    <w:rsid w:val="00032F14"/>
    <w:rsid w:val="00035264"/>
    <w:rsid w:val="000354E3"/>
    <w:rsid w:val="00035DEF"/>
    <w:rsid w:val="000367A1"/>
    <w:rsid w:val="000368BA"/>
    <w:rsid w:val="00037F65"/>
    <w:rsid w:val="00040BCC"/>
    <w:rsid w:val="000413EC"/>
    <w:rsid w:val="0004183A"/>
    <w:rsid w:val="00042242"/>
    <w:rsid w:val="00042482"/>
    <w:rsid w:val="00042C12"/>
    <w:rsid w:val="0004304B"/>
    <w:rsid w:val="00044624"/>
    <w:rsid w:val="00045FED"/>
    <w:rsid w:val="00046A52"/>
    <w:rsid w:val="00050849"/>
    <w:rsid w:val="0005144F"/>
    <w:rsid w:val="0005148D"/>
    <w:rsid w:val="000536B9"/>
    <w:rsid w:val="00053B7E"/>
    <w:rsid w:val="000579D8"/>
    <w:rsid w:val="00060735"/>
    <w:rsid w:val="00060956"/>
    <w:rsid w:val="00061114"/>
    <w:rsid w:val="000621CD"/>
    <w:rsid w:val="000622FB"/>
    <w:rsid w:val="000623AC"/>
    <w:rsid w:val="000644C0"/>
    <w:rsid w:val="00067A92"/>
    <w:rsid w:val="00070E82"/>
    <w:rsid w:val="000717C5"/>
    <w:rsid w:val="00072904"/>
    <w:rsid w:val="000734D7"/>
    <w:rsid w:val="00073E7B"/>
    <w:rsid w:val="0007424A"/>
    <w:rsid w:val="0007628F"/>
    <w:rsid w:val="00080A83"/>
    <w:rsid w:val="00080B70"/>
    <w:rsid w:val="00081235"/>
    <w:rsid w:val="00081385"/>
    <w:rsid w:val="000819FE"/>
    <w:rsid w:val="00081B1B"/>
    <w:rsid w:val="00082AA2"/>
    <w:rsid w:val="0008466F"/>
    <w:rsid w:val="00084AC5"/>
    <w:rsid w:val="00084F73"/>
    <w:rsid w:val="00085B3A"/>
    <w:rsid w:val="00086701"/>
    <w:rsid w:val="00087281"/>
    <w:rsid w:val="000904EF"/>
    <w:rsid w:val="0009148E"/>
    <w:rsid w:val="00093E08"/>
    <w:rsid w:val="00094F8B"/>
    <w:rsid w:val="00094FFE"/>
    <w:rsid w:val="0009502D"/>
    <w:rsid w:val="00095886"/>
    <w:rsid w:val="0009666D"/>
    <w:rsid w:val="00096E76"/>
    <w:rsid w:val="000A00FE"/>
    <w:rsid w:val="000A0A79"/>
    <w:rsid w:val="000A0CEB"/>
    <w:rsid w:val="000A38FC"/>
    <w:rsid w:val="000A3C8A"/>
    <w:rsid w:val="000A459B"/>
    <w:rsid w:val="000A554E"/>
    <w:rsid w:val="000A6616"/>
    <w:rsid w:val="000A7505"/>
    <w:rsid w:val="000B0EAA"/>
    <w:rsid w:val="000B1C55"/>
    <w:rsid w:val="000B46EE"/>
    <w:rsid w:val="000B4CF2"/>
    <w:rsid w:val="000B75DF"/>
    <w:rsid w:val="000C3CD8"/>
    <w:rsid w:val="000C4905"/>
    <w:rsid w:val="000C50F1"/>
    <w:rsid w:val="000C52E4"/>
    <w:rsid w:val="000C5CF2"/>
    <w:rsid w:val="000C5F2A"/>
    <w:rsid w:val="000C66FA"/>
    <w:rsid w:val="000D022F"/>
    <w:rsid w:val="000D1875"/>
    <w:rsid w:val="000D1FAC"/>
    <w:rsid w:val="000D25D5"/>
    <w:rsid w:val="000D3269"/>
    <w:rsid w:val="000D4AE6"/>
    <w:rsid w:val="000D4D56"/>
    <w:rsid w:val="000D6C6E"/>
    <w:rsid w:val="000D6E7C"/>
    <w:rsid w:val="000D6EEF"/>
    <w:rsid w:val="000D7813"/>
    <w:rsid w:val="000E03BE"/>
    <w:rsid w:val="000E0E74"/>
    <w:rsid w:val="000E13DE"/>
    <w:rsid w:val="000E1E3E"/>
    <w:rsid w:val="000E215F"/>
    <w:rsid w:val="000E2965"/>
    <w:rsid w:val="000E2A55"/>
    <w:rsid w:val="000E2A5E"/>
    <w:rsid w:val="000E2BF4"/>
    <w:rsid w:val="000E4375"/>
    <w:rsid w:val="000E51C6"/>
    <w:rsid w:val="000E6483"/>
    <w:rsid w:val="000E6592"/>
    <w:rsid w:val="000F09D6"/>
    <w:rsid w:val="000F0AC1"/>
    <w:rsid w:val="000F14FC"/>
    <w:rsid w:val="000F152E"/>
    <w:rsid w:val="000F1BAA"/>
    <w:rsid w:val="000F3674"/>
    <w:rsid w:val="000F4494"/>
    <w:rsid w:val="000F6EFC"/>
    <w:rsid w:val="000F6F5F"/>
    <w:rsid w:val="000F6FB2"/>
    <w:rsid w:val="00100437"/>
    <w:rsid w:val="00100573"/>
    <w:rsid w:val="001009ED"/>
    <w:rsid w:val="00101594"/>
    <w:rsid w:val="00101FC4"/>
    <w:rsid w:val="00102B1B"/>
    <w:rsid w:val="00102DBB"/>
    <w:rsid w:val="00103BE8"/>
    <w:rsid w:val="00103EC4"/>
    <w:rsid w:val="0010780D"/>
    <w:rsid w:val="00110CDA"/>
    <w:rsid w:val="00110E66"/>
    <w:rsid w:val="001118C3"/>
    <w:rsid w:val="001144C3"/>
    <w:rsid w:val="00114E4E"/>
    <w:rsid w:val="0011585A"/>
    <w:rsid w:val="001163EE"/>
    <w:rsid w:val="001163FD"/>
    <w:rsid w:val="0011783F"/>
    <w:rsid w:val="00121725"/>
    <w:rsid w:val="00123FD5"/>
    <w:rsid w:val="001243C7"/>
    <w:rsid w:val="00124F72"/>
    <w:rsid w:val="0012532E"/>
    <w:rsid w:val="00125F45"/>
    <w:rsid w:val="00126039"/>
    <w:rsid w:val="001264DE"/>
    <w:rsid w:val="00127A2E"/>
    <w:rsid w:val="00131F92"/>
    <w:rsid w:val="00132A1B"/>
    <w:rsid w:val="0013439A"/>
    <w:rsid w:val="001345D9"/>
    <w:rsid w:val="001353FD"/>
    <w:rsid w:val="00140D57"/>
    <w:rsid w:val="00140F4A"/>
    <w:rsid w:val="00140FC1"/>
    <w:rsid w:val="0014139C"/>
    <w:rsid w:val="00141ED9"/>
    <w:rsid w:val="001429B2"/>
    <w:rsid w:val="00142B77"/>
    <w:rsid w:val="00145592"/>
    <w:rsid w:val="0014596F"/>
    <w:rsid w:val="00145A08"/>
    <w:rsid w:val="001472AE"/>
    <w:rsid w:val="00150818"/>
    <w:rsid w:val="00151D97"/>
    <w:rsid w:val="00153FF4"/>
    <w:rsid w:val="001542C3"/>
    <w:rsid w:val="00155F65"/>
    <w:rsid w:val="001567A1"/>
    <w:rsid w:val="00156B6A"/>
    <w:rsid w:val="00156CC4"/>
    <w:rsid w:val="0016001F"/>
    <w:rsid w:val="00161B7D"/>
    <w:rsid w:val="00162C2F"/>
    <w:rsid w:val="00162F00"/>
    <w:rsid w:val="00164500"/>
    <w:rsid w:val="00164EBA"/>
    <w:rsid w:val="00165864"/>
    <w:rsid w:val="0016679F"/>
    <w:rsid w:val="0016681B"/>
    <w:rsid w:val="0016697A"/>
    <w:rsid w:val="001671A9"/>
    <w:rsid w:val="00167547"/>
    <w:rsid w:val="00167756"/>
    <w:rsid w:val="00171DAF"/>
    <w:rsid w:val="001727EA"/>
    <w:rsid w:val="00172EA5"/>
    <w:rsid w:val="00173E48"/>
    <w:rsid w:val="00174E54"/>
    <w:rsid w:val="00175894"/>
    <w:rsid w:val="00175D66"/>
    <w:rsid w:val="00176670"/>
    <w:rsid w:val="0017692B"/>
    <w:rsid w:val="00177257"/>
    <w:rsid w:val="001808F5"/>
    <w:rsid w:val="00181014"/>
    <w:rsid w:val="00181D10"/>
    <w:rsid w:val="00182419"/>
    <w:rsid w:val="00182A50"/>
    <w:rsid w:val="00182FC5"/>
    <w:rsid w:val="00183051"/>
    <w:rsid w:val="00184412"/>
    <w:rsid w:val="00184891"/>
    <w:rsid w:val="00185005"/>
    <w:rsid w:val="001870AD"/>
    <w:rsid w:val="0018772D"/>
    <w:rsid w:val="001903F9"/>
    <w:rsid w:val="001907E1"/>
    <w:rsid w:val="001919DD"/>
    <w:rsid w:val="00191EFB"/>
    <w:rsid w:val="001927B8"/>
    <w:rsid w:val="00192975"/>
    <w:rsid w:val="00194544"/>
    <w:rsid w:val="001945BE"/>
    <w:rsid w:val="00195D49"/>
    <w:rsid w:val="0019689C"/>
    <w:rsid w:val="00197169"/>
    <w:rsid w:val="00197529"/>
    <w:rsid w:val="001979A3"/>
    <w:rsid w:val="00197A44"/>
    <w:rsid w:val="001A074E"/>
    <w:rsid w:val="001A0B88"/>
    <w:rsid w:val="001A1207"/>
    <w:rsid w:val="001A1978"/>
    <w:rsid w:val="001A1E25"/>
    <w:rsid w:val="001A23C5"/>
    <w:rsid w:val="001A2571"/>
    <w:rsid w:val="001A2E26"/>
    <w:rsid w:val="001A48F6"/>
    <w:rsid w:val="001A50FE"/>
    <w:rsid w:val="001A65F9"/>
    <w:rsid w:val="001A6625"/>
    <w:rsid w:val="001A70C3"/>
    <w:rsid w:val="001A7244"/>
    <w:rsid w:val="001A78FC"/>
    <w:rsid w:val="001B00F8"/>
    <w:rsid w:val="001B0F5F"/>
    <w:rsid w:val="001B107D"/>
    <w:rsid w:val="001B5EED"/>
    <w:rsid w:val="001B5EF6"/>
    <w:rsid w:val="001B629B"/>
    <w:rsid w:val="001B7462"/>
    <w:rsid w:val="001B7EE3"/>
    <w:rsid w:val="001C0DA7"/>
    <w:rsid w:val="001C11EE"/>
    <w:rsid w:val="001C2404"/>
    <w:rsid w:val="001C316B"/>
    <w:rsid w:val="001C4777"/>
    <w:rsid w:val="001C5606"/>
    <w:rsid w:val="001C6293"/>
    <w:rsid w:val="001C7921"/>
    <w:rsid w:val="001C7C74"/>
    <w:rsid w:val="001D045C"/>
    <w:rsid w:val="001D0708"/>
    <w:rsid w:val="001D0FFA"/>
    <w:rsid w:val="001D17F3"/>
    <w:rsid w:val="001D3FEE"/>
    <w:rsid w:val="001D4993"/>
    <w:rsid w:val="001D4A60"/>
    <w:rsid w:val="001D5259"/>
    <w:rsid w:val="001D5295"/>
    <w:rsid w:val="001D531D"/>
    <w:rsid w:val="001D6130"/>
    <w:rsid w:val="001D75DD"/>
    <w:rsid w:val="001D792B"/>
    <w:rsid w:val="001E07CD"/>
    <w:rsid w:val="001E22DE"/>
    <w:rsid w:val="001E2487"/>
    <w:rsid w:val="001E280C"/>
    <w:rsid w:val="001E28D4"/>
    <w:rsid w:val="001E2FFB"/>
    <w:rsid w:val="001E3590"/>
    <w:rsid w:val="001E3C65"/>
    <w:rsid w:val="001E51D4"/>
    <w:rsid w:val="001E57FB"/>
    <w:rsid w:val="001E676B"/>
    <w:rsid w:val="001E68B1"/>
    <w:rsid w:val="001F10C8"/>
    <w:rsid w:val="001F29C1"/>
    <w:rsid w:val="001F360E"/>
    <w:rsid w:val="001F71DD"/>
    <w:rsid w:val="001F7399"/>
    <w:rsid w:val="001F74E2"/>
    <w:rsid w:val="001F759B"/>
    <w:rsid w:val="00200FBF"/>
    <w:rsid w:val="00201459"/>
    <w:rsid w:val="00201EE4"/>
    <w:rsid w:val="00201F00"/>
    <w:rsid w:val="00202A5A"/>
    <w:rsid w:val="002030D8"/>
    <w:rsid w:val="00203A29"/>
    <w:rsid w:val="00203A9F"/>
    <w:rsid w:val="00203D0B"/>
    <w:rsid w:val="00204874"/>
    <w:rsid w:val="00206174"/>
    <w:rsid w:val="00207C14"/>
    <w:rsid w:val="00210ACF"/>
    <w:rsid w:val="00210FEB"/>
    <w:rsid w:val="002139B1"/>
    <w:rsid w:val="00215A88"/>
    <w:rsid w:val="00217611"/>
    <w:rsid w:val="00220E5D"/>
    <w:rsid w:val="00221232"/>
    <w:rsid w:val="0022228E"/>
    <w:rsid w:val="0022611C"/>
    <w:rsid w:val="002320D9"/>
    <w:rsid w:val="00232A0D"/>
    <w:rsid w:val="00232E0A"/>
    <w:rsid w:val="0023325A"/>
    <w:rsid w:val="00233FF6"/>
    <w:rsid w:val="00234C9A"/>
    <w:rsid w:val="002350C7"/>
    <w:rsid w:val="00235465"/>
    <w:rsid w:val="00235626"/>
    <w:rsid w:val="00235BD1"/>
    <w:rsid w:val="00235F26"/>
    <w:rsid w:val="0023673A"/>
    <w:rsid w:val="00236C39"/>
    <w:rsid w:val="00240090"/>
    <w:rsid w:val="00240E38"/>
    <w:rsid w:val="0024191C"/>
    <w:rsid w:val="00242CA6"/>
    <w:rsid w:val="00242F5E"/>
    <w:rsid w:val="00243601"/>
    <w:rsid w:val="00243D1D"/>
    <w:rsid w:val="0024465D"/>
    <w:rsid w:val="00244963"/>
    <w:rsid w:val="00245349"/>
    <w:rsid w:val="00245E1B"/>
    <w:rsid w:val="002507EF"/>
    <w:rsid w:val="00250B06"/>
    <w:rsid w:val="00250EF6"/>
    <w:rsid w:val="002519BA"/>
    <w:rsid w:val="00253325"/>
    <w:rsid w:val="00253720"/>
    <w:rsid w:val="002552C7"/>
    <w:rsid w:val="002573D3"/>
    <w:rsid w:val="00257CD1"/>
    <w:rsid w:val="0026193C"/>
    <w:rsid w:val="00264C9C"/>
    <w:rsid w:val="00265368"/>
    <w:rsid w:val="0026580A"/>
    <w:rsid w:val="002671D7"/>
    <w:rsid w:val="00270DD4"/>
    <w:rsid w:val="002715E7"/>
    <w:rsid w:val="002719E2"/>
    <w:rsid w:val="002727CA"/>
    <w:rsid w:val="00276F9D"/>
    <w:rsid w:val="002773EF"/>
    <w:rsid w:val="00281900"/>
    <w:rsid w:val="0028264F"/>
    <w:rsid w:val="00282850"/>
    <w:rsid w:val="00282A97"/>
    <w:rsid w:val="002833F0"/>
    <w:rsid w:val="0028354D"/>
    <w:rsid w:val="002837BB"/>
    <w:rsid w:val="00283CE9"/>
    <w:rsid w:val="00285B17"/>
    <w:rsid w:val="00285FAF"/>
    <w:rsid w:val="00287E2D"/>
    <w:rsid w:val="00287EB9"/>
    <w:rsid w:val="00287ED7"/>
    <w:rsid w:val="0029079C"/>
    <w:rsid w:val="00291773"/>
    <w:rsid w:val="00291C32"/>
    <w:rsid w:val="00291CA4"/>
    <w:rsid w:val="00292257"/>
    <w:rsid w:val="00292796"/>
    <w:rsid w:val="00292BF2"/>
    <w:rsid w:val="0029382D"/>
    <w:rsid w:val="00293AA2"/>
    <w:rsid w:val="00294D76"/>
    <w:rsid w:val="00296855"/>
    <w:rsid w:val="00297028"/>
    <w:rsid w:val="002974C8"/>
    <w:rsid w:val="00297C10"/>
    <w:rsid w:val="002A1E94"/>
    <w:rsid w:val="002A5AEE"/>
    <w:rsid w:val="002A5E4F"/>
    <w:rsid w:val="002A677D"/>
    <w:rsid w:val="002A6AD6"/>
    <w:rsid w:val="002A7616"/>
    <w:rsid w:val="002A7A32"/>
    <w:rsid w:val="002A7EF4"/>
    <w:rsid w:val="002A7EF9"/>
    <w:rsid w:val="002B0792"/>
    <w:rsid w:val="002B21CD"/>
    <w:rsid w:val="002B6B2C"/>
    <w:rsid w:val="002B74E0"/>
    <w:rsid w:val="002B7C84"/>
    <w:rsid w:val="002B7C97"/>
    <w:rsid w:val="002C0536"/>
    <w:rsid w:val="002C284F"/>
    <w:rsid w:val="002C2DA6"/>
    <w:rsid w:val="002C3385"/>
    <w:rsid w:val="002C34EB"/>
    <w:rsid w:val="002C4517"/>
    <w:rsid w:val="002C47F8"/>
    <w:rsid w:val="002C5FF1"/>
    <w:rsid w:val="002C664B"/>
    <w:rsid w:val="002C6838"/>
    <w:rsid w:val="002C6CF9"/>
    <w:rsid w:val="002C6E94"/>
    <w:rsid w:val="002D1E21"/>
    <w:rsid w:val="002D3AAA"/>
    <w:rsid w:val="002D4CCF"/>
    <w:rsid w:val="002D4E82"/>
    <w:rsid w:val="002D589A"/>
    <w:rsid w:val="002D5D7A"/>
    <w:rsid w:val="002D713A"/>
    <w:rsid w:val="002D788F"/>
    <w:rsid w:val="002E2863"/>
    <w:rsid w:val="002E5E7F"/>
    <w:rsid w:val="002E6E56"/>
    <w:rsid w:val="002E7081"/>
    <w:rsid w:val="002F07D8"/>
    <w:rsid w:val="002F0A1A"/>
    <w:rsid w:val="002F1025"/>
    <w:rsid w:val="002F1EA0"/>
    <w:rsid w:val="002F1EE1"/>
    <w:rsid w:val="002F2439"/>
    <w:rsid w:val="002F2ADE"/>
    <w:rsid w:val="002F2E9F"/>
    <w:rsid w:val="002F371C"/>
    <w:rsid w:val="002F451D"/>
    <w:rsid w:val="002F5855"/>
    <w:rsid w:val="002F5EA6"/>
    <w:rsid w:val="002F5F21"/>
    <w:rsid w:val="002F6AE3"/>
    <w:rsid w:val="002F7A14"/>
    <w:rsid w:val="00300B29"/>
    <w:rsid w:val="00301699"/>
    <w:rsid w:val="0030206F"/>
    <w:rsid w:val="00303A94"/>
    <w:rsid w:val="00304DB8"/>
    <w:rsid w:val="003050C0"/>
    <w:rsid w:val="00305AB5"/>
    <w:rsid w:val="003064E9"/>
    <w:rsid w:val="00306860"/>
    <w:rsid w:val="00306C4A"/>
    <w:rsid w:val="003079A6"/>
    <w:rsid w:val="0031145C"/>
    <w:rsid w:val="00311EF8"/>
    <w:rsid w:val="0031262C"/>
    <w:rsid w:val="00313CFC"/>
    <w:rsid w:val="00314399"/>
    <w:rsid w:val="003147D7"/>
    <w:rsid w:val="003148A6"/>
    <w:rsid w:val="00314D8F"/>
    <w:rsid w:val="0031591A"/>
    <w:rsid w:val="003163E4"/>
    <w:rsid w:val="003168FB"/>
    <w:rsid w:val="003175CF"/>
    <w:rsid w:val="003178C7"/>
    <w:rsid w:val="00323A48"/>
    <w:rsid w:val="0032588F"/>
    <w:rsid w:val="00325B37"/>
    <w:rsid w:val="00325BDB"/>
    <w:rsid w:val="00326E52"/>
    <w:rsid w:val="00327351"/>
    <w:rsid w:val="00330C92"/>
    <w:rsid w:val="003320FB"/>
    <w:rsid w:val="00332240"/>
    <w:rsid w:val="003325F4"/>
    <w:rsid w:val="003332EF"/>
    <w:rsid w:val="0033450A"/>
    <w:rsid w:val="00334FE5"/>
    <w:rsid w:val="00335E11"/>
    <w:rsid w:val="0034068C"/>
    <w:rsid w:val="003416AC"/>
    <w:rsid w:val="00341840"/>
    <w:rsid w:val="00341C7A"/>
    <w:rsid w:val="00341D8D"/>
    <w:rsid w:val="003424D1"/>
    <w:rsid w:val="0034274A"/>
    <w:rsid w:val="00346B95"/>
    <w:rsid w:val="00346D17"/>
    <w:rsid w:val="00347255"/>
    <w:rsid w:val="00347FDE"/>
    <w:rsid w:val="00350151"/>
    <w:rsid w:val="003505B3"/>
    <w:rsid w:val="00350D77"/>
    <w:rsid w:val="003523FC"/>
    <w:rsid w:val="00353308"/>
    <w:rsid w:val="00353B8E"/>
    <w:rsid w:val="00353EFB"/>
    <w:rsid w:val="00353F28"/>
    <w:rsid w:val="00353FA7"/>
    <w:rsid w:val="003551D9"/>
    <w:rsid w:val="003554D6"/>
    <w:rsid w:val="003559C0"/>
    <w:rsid w:val="0035615E"/>
    <w:rsid w:val="00356E74"/>
    <w:rsid w:val="0035734C"/>
    <w:rsid w:val="003607F9"/>
    <w:rsid w:val="00360BF6"/>
    <w:rsid w:val="003614FE"/>
    <w:rsid w:val="00362704"/>
    <w:rsid w:val="00362A7B"/>
    <w:rsid w:val="00362CA5"/>
    <w:rsid w:val="00363932"/>
    <w:rsid w:val="00365A70"/>
    <w:rsid w:val="00365F57"/>
    <w:rsid w:val="003667A7"/>
    <w:rsid w:val="00366A53"/>
    <w:rsid w:val="00366B06"/>
    <w:rsid w:val="00367243"/>
    <w:rsid w:val="00367A96"/>
    <w:rsid w:val="00370920"/>
    <w:rsid w:val="00371F5F"/>
    <w:rsid w:val="003725EE"/>
    <w:rsid w:val="003729A5"/>
    <w:rsid w:val="00372C84"/>
    <w:rsid w:val="00373B2A"/>
    <w:rsid w:val="00374D91"/>
    <w:rsid w:val="00374E00"/>
    <w:rsid w:val="00375F84"/>
    <w:rsid w:val="00376693"/>
    <w:rsid w:val="00376E8C"/>
    <w:rsid w:val="00377596"/>
    <w:rsid w:val="003809B7"/>
    <w:rsid w:val="00382236"/>
    <w:rsid w:val="0038267C"/>
    <w:rsid w:val="00383333"/>
    <w:rsid w:val="00383BDB"/>
    <w:rsid w:val="0038510D"/>
    <w:rsid w:val="00387F80"/>
    <w:rsid w:val="00390850"/>
    <w:rsid w:val="00390D13"/>
    <w:rsid w:val="00392ED5"/>
    <w:rsid w:val="00393C1B"/>
    <w:rsid w:val="003942AE"/>
    <w:rsid w:val="00394CCB"/>
    <w:rsid w:val="00395270"/>
    <w:rsid w:val="00395720"/>
    <w:rsid w:val="00395950"/>
    <w:rsid w:val="00395AEA"/>
    <w:rsid w:val="00396ED3"/>
    <w:rsid w:val="003978EF"/>
    <w:rsid w:val="003A0CDE"/>
    <w:rsid w:val="003A1347"/>
    <w:rsid w:val="003A1498"/>
    <w:rsid w:val="003A1FD8"/>
    <w:rsid w:val="003A3559"/>
    <w:rsid w:val="003A3B49"/>
    <w:rsid w:val="003A3C90"/>
    <w:rsid w:val="003A3DDC"/>
    <w:rsid w:val="003A4817"/>
    <w:rsid w:val="003A4D3E"/>
    <w:rsid w:val="003A52AF"/>
    <w:rsid w:val="003A5B6B"/>
    <w:rsid w:val="003A6572"/>
    <w:rsid w:val="003A7771"/>
    <w:rsid w:val="003A79D7"/>
    <w:rsid w:val="003B01B8"/>
    <w:rsid w:val="003B09C9"/>
    <w:rsid w:val="003B10DF"/>
    <w:rsid w:val="003B1C88"/>
    <w:rsid w:val="003B3842"/>
    <w:rsid w:val="003B3CF9"/>
    <w:rsid w:val="003B45A0"/>
    <w:rsid w:val="003B4917"/>
    <w:rsid w:val="003B5983"/>
    <w:rsid w:val="003C0DDF"/>
    <w:rsid w:val="003C1323"/>
    <w:rsid w:val="003C186F"/>
    <w:rsid w:val="003C1C2C"/>
    <w:rsid w:val="003C3135"/>
    <w:rsid w:val="003C3150"/>
    <w:rsid w:val="003C3496"/>
    <w:rsid w:val="003C411D"/>
    <w:rsid w:val="003C5A00"/>
    <w:rsid w:val="003C5DF7"/>
    <w:rsid w:val="003C6AC9"/>
    <w:rsid w:val="003D0F92"/>
    <w:rsid w:val="003D105B"/>
    <w:rsid w:val="003D123C"/>
    <w:rsid w:val="003D144B"/>
    <w:rsid w:val="003D1904"/>
    <w:rsid w:val="003D1D84"/>
    <w:rsid w:val="003D4286"/>
    <w:rsid w:val="003D6B3B"/>
    <w:rsid w:val="003D7BCC"/>
    <w:rsid w:val="003E033F"/>
    <w:rsid w:val="003E1BDD"/>
    <w:rsid w:val="003E26FB"/>
    <w:rsid w:val="003E29DA"/>
    <w:rsid w:val="003E3114"/>
    <w:rsid w:val="003E399D"/>
    <w:rsid w:val="003E494D"/>
    <w:rsid w:val="003E5042"/>
    <w:rsid w:val="003E54DB"/>
    <w:rsid w:val="003E66E1"/>
    <w:rsid w:val="003E6F63"/>
    <w:rsid w:val="003E7863"/>
    <w:rsid w:val="003E7A03"/>
    <w:rsid w:val="003E7F20"/>
    <w:rsid w:val="003F1928"/>
    <w:rsid w:val="003F2C99"/>
    <w:rsid w:val="003F2FFA"/>
    <w:rsid w:val="003F348D"/>
    <w:rsid w:val="003F4F28"/>
    <w:rsid w:val="003F5128"/>
    <w:rsid w:val="003F5224"/>
    <w:rsid w:val="003F55D9"/>
    <w:rsid w:val="003F563C"/>
    <w:rsid w:val="003F6FCD"/>
    <w:rsid w:val="00400C3F"/>
    <w:rsid w:val="00400D97"/>
    <w:rsid w:val="00400F06"/>
    <w:rsid w:val="00400FAA"/>
    <w:rsid w:val="00403695"/>
    <w:rsid w:val="00403F12"/>
    <w:rsid w:val="004040BC"/>
    <w:rsid w:val="004041F8"/>
    <w:rsid w:val="00406A29"/>
    <w:rsid w:val="0040746A"/>
    <w:rsid w:val="0041064A"/>
    <w:rsid w:val="00411026"/>
    <w:rsid w:val="00411939"/>
    <w:rsid w:val="00413543"/>
    <w:rsid w:val="00414A2D"/>
    <w:rsid w:val="00417FF0"/>
    <w:rsid w:val="004206C2"/>
    <w:rsid w:val="00422C3B"/>
    <w:rsid w:val="00422C4F"/>
    <w:rsid w:val="004230C4"/>
    <w:rsid w:val="00423307"/>
    <w:rsid w:val="0042365C"/>
    <w:rsid w:val="00423B99"/>
    <w:rsid w:val="00424530"/>
    <w:rsid w:val="00424F91"/>
    <w:rsid w:val="00425874"/>
    <w:rsid w:val="004260B8"/>
    <w:rsid w:val="00426E23"/>
    <w:rsid w:val="0043007C"/>
    <w:rsid w:val="00431BF1"/>
    <w:rsid w:val="00431F4F"/>
    <w:rsid w:val="004329B1"/>
    <w:rsid w:val="00433C9E"/>
    <w:rsid w:val="0043507B"/>
    <w:rsid w:val="00437C58"/>
    <w:rsid w:val="00442729"/>
    <w:rsid w:val="004439B8"/>
    <w:rsid w:val="00443F30"/>
    <w:rsid w:val="0044436D"/>
    <w:rsid w:val="00444C08"/>
    <w:rsid w:val="0044637D"/>
    <w:rsid w:val="00446383"/>
    <w:rsid w:val="00451157"/>
    <w:rsid w:val="00451942"/>
    <w:rsid w:val="0045328C"/>
    <w:rsid w:val="00455200"/>
    <w:rsid w:val="00455F85"/>
    <w:rsid w:val="00456E0D"/>
    <w:rsid w:val="00457221"/>
    <w:rsid w:val="0045745C"/>
    <w:rsid w:val="0045799E"/>
    <w:rsid w:val="00460BF7"/>
    <w:rsid w:val="00460F4D"/>
    <w:rsid w:val="0046196B"/>
    <w:rsid w:val="00461B2A"/>
    <w:rsid w:val="0046232E"/>
    <w:rsid w:val="0046320C"/>
    <w:rsid w:val="00463262"/>
    <w:rsid w:val="00463931"/>
    <w:rsid w:val="0046469B"/>
    <w:rsid w:val="00465163"/>
    <w:rsid w:val="00466676"/>
    <w:rsid w:val="00466EAB"/>
    <w:rsid w:val="00467702"/>
    <w:rsid w:val="00474015"/>
    <w:rsid w:val="00476283"/>
    <w:rsid w:val="004763E2"/>
    <w:rsid w:val="004777B9"/>
    <w:rsid w:val="00477888"/>
    <w:rsid w:val="00481733"/>
    <w:rsid w:val="0048375C"/>
    <w:rsid w:val="00484D71"/>
    <w:rsid w:val="00484F31"/>
    <w:rsid w:val="00486D07"/>
    <w:rsid w:val="004871CF"/>
    <w:rsid w:val="00490164"/>
    <w:rsid w:val="00490527"/>
    <w:rsid w:val="00493F43"/>
    <w:rsid w:val="00494E58"/>
    <w:rsid w:val="00494EE6"/>
    <w:rsid w:val="00495073"/>
    <w:rsid w:val="0049588E"/>
    <w:rsid w:val="00497022"/>
    <w:rsid w:val="00497A9B"/>
    <w:rsid w:val="004A25BA"/>
    <w:rsid w:val="004A49AE"/>
    <w:rsid w:val="004A51DE"/>
    <w:rsid w:val="004A53A7"/>
    <w:rsid w:val="004A7768"/>
    <w:rsid w:val="004B1733"/>
    <w:rsid w:val="004B4DD7"/>
    <w:rsid w:val="004B509F"/>
    <w:rsid w:val="004B6647"/>
    <w:rsid w:val="004B6BF1"/>
    <w:rsid w:val="004B7074"/>
    <w:rsid w:val="004B7288"/>
    <w:rsid w:val="004B7AF9"/>
    <w:rsid w:val="004C0789"/>
    <w:rsid w:val="004C0797"/>
    <w:rsid w:val="004C0C4A"/>
    <w:rsid w:val="004C22D4"/>
    <w:rsid w:val="004C2C22"/>
    <w:rsid w:val="004C2D38"/>
    <w:rsid w:val="004C462B"/>
    <w:rsid w:val="004C53FA"/>
    <w:rsid w:val="004C6F94"/>
    <w:rsid w:val="004C759B"/>
    <w:rsid w:val="004C7890"/>
    <w:rsid w:val="004D1510"/>
    <w:rsid w:val="004D4353"/>
    <w:rsid w:val="004D49A7"/>
    <w:rsid w:val="004D4B78"/>
    <w:rsid w:val="004D5FED"/>
    <w:rsid w:val="004D664B"/>
    <w:rsid w:val="004E3E1F"/>
    <w:rsid w:val="004E481E"/>
    <w:rsid w:val="004E4AFF"/>
    <w:rsid w:val="004E53E8"/>
    <w:rsid w:val="004E6147"/>
    <w:rsid w:val="004E7E33"/>
    <w:rsid w:val="004F0CDF"/>
    <w:rsid w:val="004F309B"/>
    <w:rsid w:val="004F5438"/>
    <w:rsid w:val="004F6B4A"/>
    <w:rsid w:val="00500594"/>
    <w:rsid w:val="005007B8"/>
    <w:rsid w:val="0050230C"/>
    <w:rsid w:val="00503357"/>
    <w:rsid w:val="005039A9"/>
    <w:rsid w:val="00503C6B"/>
    <w:rsid w:val="00503DE0"/>
    <w:rsid w:val="005042DE"/>
    <w:rsid w:val="005048CA"/>
    <w:rsid w:val="005049E9"/>
    <w:rsid w:val="00505D38"/>
    <w:rsid w:val="00507154"/>
    <w:rsid w:val="00507CAD"/>
    <w:rsid w:val="00507DD1"/>
    <w:rsid w:val="00513019"/>
    <w:rsid w:val="0051375C"/>
    <w:rsid w:val="00513C2D"/>
    <w:rsid w:val="00513D6F"/>
    <w:rsid w:val="00515A3A"/>
    <w:rsid w:val="00515E87"/>
    <w:rsid w:val="005163C4"/>
    <w:rsid w:val="0051778D"/>
    <w:rsid w:val="00517B66"/>
    <w:rsid w:val="00517BD4"/>
    <w:rsid w:val="00520675"/>
    <w:rsid w:val="005215AD"/>
    <w:rsid w:val="0052182D"/>
    <w:rsid w:val="0052284F"/>
    <w:rsid w:val="00522B42"/>
    <w:rsid w:val="00522BAA"/>
    <w:rsid w:val="00523211"/>
    <w:rsid w:val="005233B7"/>
    <w:rsid w:val="0052475A"/>
    <w:rsid w:val="005268E3"/>
    <w:rsid w:val="0052746A"/>
    <w:rsid w:val="005315B9"/>
    <w:rsid w:val="00531DCF"/>
    <w:rsid w:val="00533169"/>
    <w:rsid w:val="00533A5E"/>
    <w:rsid w:val="00534057"/>
    <w:rsid w:val="005343CD"/>
    <w:rsid w:val="00535276"/>
    <w:rsid w:val="0053532F"/>
    <w:rsid w:val="0053569F"/>
    <w:rsid w:val="00535AE0"/>
    <w:rsid w:val="00536DCF"/>
    <w:rsid w:val="00537276"/>
    <w:rsid w:val="00537AA8"/>
    <w:rsid w:val="00540653"/>
    <w:rsid w:val="00541A4A"/>
    <w:rsid w:val="00541ADE"/>
    <w:rsid w:val="00544175"/>
    <w:rsid w:val="005445E1"/>
    <w:rsid w:val="005463D0"/>
    <w:rsid w:val="00546C2E"/>
    <w:rsid w:val="00547A76"/>
    <w:rsid w:val="00550683"/>
    <w:rsid w:val="00551360"/>
    <w:rsid w:val="0055182A"/>
    <w:rsid w:val="005518F6"/>
    <w:rsid w:val="00551AC8"/>
    <w:rsid w:val="00551F73"/>
    <w:rsid w:val="0055246E"/>
    <w:rsid w:val="0055314F"/>
    <w:rsid w:val="00553382"/>
    <w:rsid w:val="00554C33"/>
    <w:rsid w:val="005553A1"/>
    <w:rsid w:val="00555E08"/>
    <w:rsid w:val="00556560"/>
    <w:rsid w:val="00556864"/>
    <w:rsid w:val="00556AE1"/>
    <w:rsid w:val="00557C81"/>
    <w:rsid w:val="00560688"/>
    <w:rsid w:val="00561AF2"/>
    <w:rsid w:val="00565A13"/>
    <w:rsid w:val="00567675"/>
    <w:rsid w:val="00570422"/>
    <w:rsid w:val="00571F14"/>
    <w:rsid w:val="005721DA"/>
    <w:rsid w:val="00572F92"/>
    <w:rsid w:val="00575519"/>
    <w:rsid w:val="00575951"/>
    <w:rsid w:val="00576713"/>
    <w:rsid w:val="00576F53"/>
    <w:rsid w:val="005778B0"/>
    <w:rsid w:val="00577951"/>
    <w:rsid w:val="00581C31"/>
    <w:rsid w:val="005821F1"/>
    <w:rsid w:val="005838DE"/>
    <w:rsid w:val="00583B1A"/>
    <w:rsid w:val="0058461F"/>
    <w:rsid w:val="005850E3"/>
    <w:rsid w:val="00585617"/>
    <w:rsid w:val="00585B07"/>
    <w:rsid w:val="00586BCB"/>
    <w:rsid w:val="00587792"/>
    <w:rsid w:val="005907C3"/>
    <w:rsid w:val="005910F9"/>
    <w:rsid w:val="00592950"/>
    <w:rsid w:val="00595299"/>
    <w:rsid w:val="005960D7"/>
    <w:rsid w:val="00596B5F"/>
    <w:rsid w:val="00596F4E"/>
    <w:rsid w:val="005973F1"/>
    <w:rsid w:val="005A0B1F"/>
    <w:rsid w:val="005A12AB"/>
    <w:rsid w:val="005A1598"/>
    <w:rsid w:val="005A3864"/>
    <w:rsid w:val="005A41DE"/>
    <w:rsid w:val="005A42D7"/>
    <w:rsid w:val="005A49FB"/>
    <w:rsid w:val="005A518E"/>
    <w:rsid w:val="005A62AA"/>
    <w:rsid w:val="005A7E05"/>
    <w:rsid w:val="005B0E53"/>
    <w:rsid w:val="005B0FAB"/>
    <w:rsid w:val="005B19F3"/>
    <w:rsid w:val="005B1D54"/>
    <w:rsid w:val="005B41E0"/>
    <w:rsid w:val="005B5FC3"/>
    <w:rsid w:val="005B6354"/>
    <w:rsid w:val="005B739D"/>
    <w:rsid w:val="005B79EB"/>
    <w:rsid w:val="005C1144"/>
    <w:rsid w:val="005C1847"/>
    <w:rsid w:val="005C253A"/>
    <w:rsid w:val="005C2881"/>
    <w:rsid w:val="005C47C3"/>
    <w:rsid w:val="005C4A3E"/>
    <w:rsid w:val="005C4AB7"/>
    <w:rsid w:val="005C61CE"/>
    <w:rsid w:val="005C62D1"/>
    <w:rsid w:val="005C6C42"/>
    <w:rsid w:val="005C7599"/>
    <w:rsid w:val="005C7D5F"/>
    <w:rsid w:val="005D0142"/>
    <w:rsid w:val="005D0D46"/>
    <w:rsid w:val="005D1001"/>
    <w:rsid w:val="005D24E6"/>
    <w:rsid w:val="005D26FD"/>
    <w:rsid w:val="005D3288"/>
    <w:rsid w:val="005D4FC6"/>
    <w:rsid w:val="005D6A57"/>
    <w:rsid w:val="005D700E"/>
    <w:rsid w:val="005D7398"/>
    <w:rsid w:val="005E0FA1"/>
    <w:rsid w:val="005E1B71"/>
    <w:rsid w:val="005E27C4"/>
    <w:rsid w:val="005E27E2"/>
    <w:rsid w:val="005E2A1D"/>
    <w:rsid w:val="005E3BF0"/>
    <w:rsid w:val="005E3C9B"/>
    <w:rsid w:val="005E4EBD"/>
    <w:rsid w:val="005E56D1"/>
    <w:rsid w:val="005E5D4D"/>
    <w:rsid w:val="005E69D6"/>
    <w:rsid w:val="005E6EBE"/>
    <w:rsid w:val="005E7408"/>
    <w:rsid w:val="005F0CF2"/>
    <w:rsid w:val="005F0E88"/>
    <w:rsid w:val="005F11E2"/>
    <w:rsid w:val="005F1949"/>
    <w:rsid w:val="005F1FA2"/>
    <w:rsid w:val="005F2301"/>
    <w:rsid w:val="005F27D5"/>
    <w:rsid w:val="005F4773"/>
    <w:rsid w:val="005F5D4D"/>
    <w:rsid w:val="005F78EE"/>
    <w:rsid w:val="006004C3"/>
    <w:rsid w:val="00601F41"/>
    <w:rsid w:val="006020E9"/>
    <w:rsid w:val="0060464C"/>
    <w:rsid w:val="0060551E"/>
    <w:rsid w:val="00607220"/>
    <w:rsid w:val="00610E7B"/>
    <w:rsid w:val="006118E8"/>
    <w:rsid w:val="00611A26"/>
    <w:rsid w:val="0061422D"/>
    <w:rsid w:val="00615172"/>
    <w:rsid w:val="0061588D"/>
    <w:rsid w:val="006161E9"/>
    <w:rsid w:val="00616454"/>
    <w:rsid w:val="00617342"/>
    <w:rsid w:val="006211BC"/>
    <w:rsid w:val="006215CF"/>
    <w:rsid w:val="00622086"/>
    <w:rsid w:val="00622B6B"/>
    <w:rsid w:val="0062333F"/>
    <w:rsid w:val="00624F3B"/>
    <w:rsid w:val="00624F4B"/>
    <w:rsid w:val="00625FD9"/>
    <w:rsid w:val="00626D71"/>
    <w:rsid w:val="00627466"/>
    <w:rsid w:val="006276F6"/>
    <w:rsid w:val="00631F0F"/>
    <w:rsid w:val="006320FE"/>
    <w:rsid w:val="00632702"/>
    <w:rsid w:val="00632CE4"/>
    <w:rsid w:val="006335A6"/>
    <w:rsid w:val="0063499F"/>
    <w:rsid w:val="0063541F"/>
    <w:rsid w:val="006357AB"/>
    <w:rsid w:val="00636B02"/>
    <w:rsid w:val="0064156F"/>
    <w:rsid w:val="00641D2F"/>
    <w:rsid w:val="00642D91"/>
    <w:rsid w:val="00646515"/>
    <w:rsid w:val="00646B0F"/>
    <w:rsid w:val="00646F5F"/>
    <w:rsid w:val="006473BD"/>
    <w:rsid w:val="006473C5"/>
    <w:rsid w:val="006473CE"/>
    <w:rsid w:val="006507FF"/>
    <w:rsid w:val="006508FA"/>
    <w:rsid w:val="006513B8"/>
    <w:rsid w:val="006521BC"/>
    <w:rsid w:val="00653778"/>
    <w:rsid w:val="00653D81"/>
    <w:rsid w:val="00654C88"/>
    <w:rsid w:val="00655A0D"/>
    <w:rsid w:val="00655FA2"/>
    <w:rsid w:val="00656262"/>
    <w:rsid w:val="00657F7F"/>
    <w:rsid w:val="0066024F"/>
    <w:rsid w:val="006619D6"/>
    <w:rsid w:val="00661D30"/>
    <w:rsid w:val="0066296E"/>
    <w:rsid w:val="00662B60"/>
    <w:rsid w:val="006653E4"/>
    <w:rsid w:val="00666F2B"/>
    <w:rsid w:val="00670957"/>
    <w:rsid w:val="00671CDF"/>
    <w:rsid w:val="00672423"/>
    <w:rsid w:val="006724B7"/>
    <w:rsid w:val="00673AEB"/>
    <w:rsid w:val="00674243"/>
    <w:rsid w:val="006744AA"/>
    <w:rsid w:val="00675FD3"/>
    <w:rsid w:val="0067618E"/>
    <w:rsid w:val="0068296C"/>
    <w:rsid w:val="00682EC6"/>
    <w:rsid w:val="00683ADF"/>
    <w:rsid w:val="00683DE9"/>
    <w:rsid w:val="006846BB"/>
    <w:rsid w:val="00684DEB"/>
    <w:rsid w:val="00686DAF"/>
    <w:rsid w:val="0069038F"/>
    <w:rsid w:val="00690C54"/>
    <w:rsid w:val="0069139B"/>
    <w:rsid w:val="0069191B"/>
    <w:rsid w:val="00692BE6"/>
    <w:rsid w:val="00693DC4"/>
    <w:rsid w:val="00696706"/>
    <w:rsid w:val="0069751D"/>
    <w:rsid w:val="00697539"/>
    <w:rsid w:val="006A1846"/>
    <w:rsid w:val="006A1C5B"/>
    <w:rsid w:val="006A1E4B"/>
    <w:rsid w:val="006A3EBD"/>
    <w:rsid w:val="006A46D7"/>
    <w:rsid w:val="006A50DD"/>
    <w:rsid w:val="006A75AB"/>
    <w:rsid w:val="006B0049"/>
    <w:rsid w:val="006B00EF"/>
    <w:rsid w:val="006B079E"/>
    <w:rsid w:val="006B0951"/>
    <w:rsid w:val="006B1C0B"/>
    <w:rsid w:val="006B2819"/>
    <w:rsid w:val="006B34FD"/>
    <w:rsid w:val="006B3B2A"/>
    <w:rsid w:val="006B3FA6"/>
    <w:rsid w:val="006B456C"/>
    <w:rsid w:val="006B6403"/>
    <w:rsid w:val="006B71C3"/>
    <w:rsid w:val="006B74ED"/>
    <w:rsid w:val="006B781D"/>
    <w:rsid w:val="006C3B07"/>
    <w:rsid w:val="006C472A"/>
    <w:rsid w:val="006C48BD"/>
    <w:rsid w:val="006C5301"/>
    <w:rsid w:val="006C76F1"/>
    <w:rsid w:val="006D05C9"/>
    <w:rsid w:val="006D1032"/>
    <w:rsid w:val="006D2C2C"/>
    <w:rsid w:val="006D388F"/>
    <w:rsid w:val="006D51EE"/>
    <w:rsid w:val="006D5C28"/>
    <w:rsid w:val="006E0123"/>
    <w:rsid w:val="006E0361"/>
    <w:rsid w:val="006E24D5"/>
    <w:rsid w:val="006E252A"/>
    <w:rsid w:val="006E388A"/>
    <w:rsid w:val="006E4194"/>
    <w:rsid w:val="006E4308"/>
    <w:rsid w:val="006E479F"/>
    <w:rsid w:val="006E4D38"/>
    <w:rsid w:val="006E5274"/>
    <w:rsid w:val="006F02C9"/>
    <w:rsid w:val="006F07C5"/>
    <w:rsid w:val="006F1074"/>
    <w:rsid w:val="006F10D8"/>
    <w:rsid w:val="006F1867"/>
    <w:rsid w:val="006F1E29"/>
    <w:rsid w:val="006F4735"/>
    <w:rsid w:val="006F5334"/>
    <w:rsid w:val="006F5EAF"/>
    <w:rsid w:val="006F65DE"/>
    <w:rsid w:val="006F6608"/>
    <w:rsid w:val="006F67A0"/>
    <w:rsid w:val="006F6B7F"/>
    <w:rsid w:val="006F7A32"/>
    <w:rsid w:val="006F7ADC"/>
    <w:rsid w:val="007022D8"/>
    <w:rsid w:val="0070310C"/>
    <w:rsid w:val="007045AB"/>
    <w:rsid w:val="00704A01"/>
    <w:rsid w:val="00704AE9"/>
    <w:rsid w:val="0070741D"/>
    <w:rsid w:val="0071138A"/>
    <w:rsid w:val="00711518"/>
    <w:rsid w:val="007122E6"/>
    <w:rsid w:val="00712AFC"/>
    <w:rsid w:val="0071403D"/>
    <w:rsid w:val="0071478F"/>
    <w:rsid w:val="0071595D"/>
    <w:rsid w:val="007162DE"/>
    <w:rsid w:val="00716D84"/>
    <w:rsid w:val="007210D7"/>
    <w:rsid w:val="007215D7"/>
    <w:rsid w:val="0072160E"/>
    <w:rsid w:val="00721BE7"/>
    <w:rsid w:val="00721F13"/>
    <w:rsid w:val="007222B5"/>
    <w:rsid w:val="007227A9"/>
    <w:rsid w:val="00723225"/>
    <w:rsid w:val="00723D39"/>
    <w:rsid w:val="007245C2"/>
    <w:rsid w:val="0072520F"/>
    <w:rsid w:val="00727498"/>
    <w:rsid w:val="00727AF2"/>
    <w:rsid w:val="00727E35"/>
    <w:rsid w:val="00727F74"/>
    <w:rsid w:val="007303F9"/>
    <w:rsid w:val="00730D2D"/>
    <w:rsid w:val="007323CE"/>
    <w:rsid w:val="0073527A"/>
    <w:rsid w:val="00736EB7"/>
    <w:rsid w:val="00737452"/>
    <w:rsid w:val="0074067D"/>
    <w:rsid w:val="007418FD"/>
    <w:rsid w:val="00743991"/>
    <w:rsid w:val="00744E8D"/>
    <w:rsid w:val="00745AA5"/>
    <w:rsid w:val="00745CB7"/>
    <w:rsid w:val="00746DF7"/>
    <w:rsid w:val="00747D4A"/>
    <w:rsid w:val="00750BF9"/>
    <w:rsid w:val="007513C7"/>
    <w:rsid w:val="00753779"/>
    <w:rsid w:val="00753D1C"/>
    <w:rsid w:val="00753F6B"/>
    <w:rsid w:val="007541F3"/>
    <w:rsid w:val="007546C0"/>
    <w:rsid w:val="00756B95"/>
    <w:rsid w:val="00757BA2"/>
    <w:rsid w:val="00757F14"/>
    <w:rsid w:val="00760DC0"/>
    <w:rsid w:val="00761639"/>
    <w:rsid w:val="00762017"/>
    <w:rsid w:val="00762F1C"/>
    <w:rsid w:val="0076587E"/>
    <w:rsid w:val="00766DBD"/>
    <w:rsid w:val="007712DD"/>
    <w:rsid w:val="007742C7"/>
    <w:rsid w:val="00774CD1"/>
    <w:rsid w:val="007752C6"/>
    <w:rsid w:val="00775551"/>
    <w:rsid w:val="00775A82"/>
    <w:rsid w:val="007762AE"/>
    <w:rsid w:val="00776780"/>
    <w:rsid w:val="00776FE5"/>
    <w:rsid w:val="0077721C"/>
    <w:rsid w:val="00780D6C"/>
    <w:rsid w:val="00783B37"/>
    <w:rsid w:val="007878B8"/>
    <w:rsid w:val="00790AC4"/>
    <w:rsid w:val="007916B1"/>
    <w:rsid w:val="00793204"/>
    <w:rsid w:val="00794284"/>
    <w:rsid w:val="0079460F"/>
    <w:rsid w:val="007952A6"/>
    <w:rsid w:val="007952F3"/>
    <w:rsid w:val="00795589"/>
    <w:rsid w:val="00795F49"/>
    <w:rsid w:val="00796079"/>
    <w:rsid w:val="007967DC"/>
    <w:rsid w:val="00797AAD"/>
    <w:rsid w:val="007A0602"/>
    <w:rsid w:val="007A0A05"/>
    <w:rsid w:val="007A116A"/>
    <w:rsid w:val="007A2294"/>
    <w:rsid w:val="007A2625"/>
    <w:rsid w:val="007A2B80"/>
    <w:rsid w:val="007A2C5E"/>
    <w:rsid w:val="007A4067"/>
    <w:rsid w:val="007A4BF6"/>
    <w:rsid w:val="007A5EAE"/>
    <w:rsid w:val="007A60A4"/>
    <w:rsid w:val="007A6411"/>
    <w:rsid w:val="007A6C04"/>
    <w:rsid w:val="007A7014"/>
    <w:rsid w:val="007B1BD6"/>
    <w:rsid w:val="007B2585"/>
    <w:rsid w:val="007B5448"/>
    <w:rsid w:val="007B78A7"/>
    <w:rsid w:val="007B7DBF"/>
    <w:rsid w:val="007C0934"/>
    <w:rsid w:val="007C0FAA"/>
    <w:rsid w:val="007C24A6"/>
    <w:rsid w:val="007C2793"/>
    <w:rsid w:val="007C28E4"/>
    <w:rsid w:val="007C2A71"/>
    <w:rsid w:val="007C2EF6"/>
    <w:rsid w:val="007C2F19"/>
    <w:rsid w:val="007C5428"/>
    <w:rsid w:val="007C637E"/>
    <w:rsid w:val="007C6EBD"/>
    <w:rsid w:val="007C7017"/>
    <w:rsid w:val="007D1277"/>
    <w:rsid w:val="007D189D"/>
    <w:rsid w:val="007D1E5E"/>
    <w:rsid w:val="007D2786"/>
    <w:rsid w:val="007D4C64"/>
    <w:rsid w:val="007D58AE"/>
    <w:rsid w:val="007D5DB2"/>
    <w:rsid w:val="007E312F"/>
    <w:rsid w:val="007E37F2"/>
    <w:rsid w:val="007E613C"/>
    <w:rsid w:val="007E6B8A"/>
    <w:rsid w:val="007E6F4A"/>
    <w:rsid w:val="007F0960"/>
    <w:rsid w:val="007F09B0"/>
    <w:rsid w:val="007F0AE4"/>
    <w:rsid w:val="007F1183"/>
    <w:rsid w:val="007F172E"/>
    <w:rsid w:val="007F1866"/>
    <w:rsid w:val="007F24AA"/>
    <w:rsid w:val="007F2CAA"/>
    <w:rsid w:val="007F3AB2"/>
    <w:rsid w:val="007F45CB"/>
    <w:rsid w:val="007F518B"/>
    <w:rsid w:val="007F60B4"/>
    <w:rsid w:val="007F63FD"/>
    <w:rsid w:val="007F64AB"/>
    <w:rsid w:val="007F6E7D"/>
    <w:rsid w:val="007F788D"/>
    <w:rsid w:val="007F78B1"/>
    <w:rsid w:val="00800952"/>
    <w:rsid w:val="00800CF7"/>
    <w:rsid w:val="00801345"/>
    <w:rsid w:val="008018BE"/>
    <w:rsid w:val="00801B85"/>
    <w:rsid w:val="00804054"/>
    <w:rsid w:val="00804EF5"/>
    <w:rsid w:val="00805A8E"/>
    <w:rsid w:val="00806E15"/>
    <w:rsid w:val="00807D6A"/>
    <w:rsid w:val="0081043D"/>
    <w:rsid w:val="00812AF4"/>
    <w:rsid w:val="0081391B"/>
    <w:rsid w:val="00813C7E"/>
    <w:rsid w:val="00814F51"/>
    <w:rsid w:val="00815FB6"/>
    <w:rsid w:val="00817307"/>
    <w:rsid w:val="00817CF7"/>
    <w:rsid w:val="008221B6"/>
    <w:rsid w:val="00822D44"/>
    <w:rsid w:val="00822D50"/>
    <w:rsid w:val="00826B1E"/>
    <w:rsid w:val="00827071"/>
    <w:rsid w:val="008276F9"/>
    <w:rsid w:val="00831E26"/>
    <w:rsid w:val="008323EA"/>
    <w:rsid w:val="00832C94"/>
    <w:rsid w:val="008332B0"/>
    <w:rsid w:val="00833431"/>
    <w:rsid w:val="00833831"/>
    <w:rsid w:val="00834BB4"/>
    <w:rsid w:val="00834DA0"/>
    <w:rsid w:val="0083544A"/>
    <w:rsid w:val="00835642"/>
    <w:rsid w:val="00835961"/>
    <w:rsid w:val="00835F1D"/>
    <w:rsid w:val="00835FCB"/>
    <w:rsid w:val="0083632C"/>
    <w:rsid w:val="0084220B"/>
    <w:rsid w:val="0084279F"/>
    <w:rsid w:val="00843FFD"/>
    <w:rsid w:val="008456A2"/>
    <w:rsid w:val="00845C2E"/>
    <w:rsid w:val="00846EC3"/>
    <w:rsid w:val="008473CE"/>
    <w:rsid w:val="00847764"/>
    <w:rsid w:val="008519B3"/>
    <w:rsid w:val="008520D4"/>
    <w:rsid w:val="008523DC"/>
    <w:rsid w:val="00852A5C"/>
    <w:rsid w:val="00852AE8"/>
    <w:rsid w:val="008533B1"/>
    <w:rsid w:val="00853B1B"/>
    <w:rsid w:val="00853E14"/>
    <w:rsid w:val="008558D8"/>
    <w:rsid w:val="00857FB8"/>
    <w:rsid w:val="008603A7"/>
    <w:rsid w:val="008603B4"/>
    <w:rsid w:val="00863385"/>
    <w:rsid w:val="008633B2"/>
    <w:rsid w:val="008635FF"/>
    <w:rsid w:val="00865D07"/>
    <w:rsid w:val="00866BCE"/>
    <w:rsid w:val="008671BF"/>
    <w:rsid w:val="00867660"/>
    <w:rsid w:val="00870110"/>
    <w:rsid w:val="008701AB"/>
    <w:rsid w:val="00870A85"/>
    <w:rsid w:val="00870E35"/>
    <w:rsid w:val="00871394"/>
    <w:rsid w:val="008722C3"/>
    <w:rsid w:val="00875285"/>
    <w:rsid w:val="00876964"/>
    <w:rsid w:val="00876B20"/>
    <w:rsid w:val="008773FB"/>
    <w:rsid w:val="00877796"/>
    <w:rsid w:val="0088100F"/>
    <w:rsid w:val="0088167E"/>
    <w:rsid w:val="00884D93"/>
    <w:rsid w:val="00884FAE"/>
    <w:rsid w:val="008851C4"/>
    <w:rsid w:val="0088553A"/>
    <w:rsid w:val="0088585D"/>
    <w:rsid w:val="00887910"/>
    <w:rsid w:val="008915D0"/>
    <w:rsid w:val="00892C0D"/>
    <w:rsid w:val="0089342F"/>
    <w:rsid w:val="008936B6"/>
    <w:rsid w:val="00893ADC"/>
    <w:rsid w:val="00893E76"/>
    <w:rsid w:val="00895DE1"/>
    <w:rsid w:val="00895F2E"/>
    <w:rsid w:val="008961B2"/>
    <w:rsid w:val="0089716B"/>
    <w:rsid w:val="008A1154"/>
    <w:rsid w:val="008A2525"/>
    <w:rsid w:val="008A38C3"/>
    <w:rsid w:val="008A5937"/>
    <w:rsid w:val="008A676D"/>
    <w:rsid w:val="008A6D58"/>
    <w:rsid w:val="008B0222"/>
    <w:rsid w:val="008B039D"/>
    <w:rsid w:val="008B1E7E"/>
    <w:rsid w:val="008B3106"/>
    <w:rsid w:val="008B4C3F"/>
    <w:rsid w:val="008B5013"/>
    <w:rsid w:val="008B512B"/>
    <w:rsid w:val="008B5B09"/>
    <w:rsid w:val="008B6403"/>
    <w:rsid w:val="008B709E"/>
    <w:rsid w:val="008B7BAF"/>
    <w:rsid w:val="008C10B1"/>
    <w:rsid w:val="008C1CBC"/>
    <w:rsid w:val="008C2FE3"/>
    <w:rsid w:val="008C3207"/>
    <w:rsid w:val="008C4579"/>
    <w:rsid w:val="008C522C"/>
    <w:rsid w:val="008C5713"/>
    <w:rsid w:val="008C5A07"/>
    <w:rsid w:val="008C5CE9"/>
    <w:rsid w:val="008C619C"/>
    <w:rsid w:val="008C728D"/>
    <w:rsid w:val="008C775E"/>
    <w:rsid w:val="008D0043"/>
    <w:rsid w:val="008D0387"/>
    <w:rsid w:val="008D1778"/>
    <w:rsid w:val="008D2931"/>
    <w:rsid w:val="008D2AA8"/>
    <w:rsid w:val="008D2C68"/>
    <w:rsid w:val="008D2D04"/>
    <w:rsid w:val="008D3439"/>
    <w:rsid w:val="008D343E"/>
    <w:rsid w:val="008D3D40"/>
    <w:rsid w:val="008D422A"/>
    <w:rsid w:val="008D4791"/>
    <w:rsid w:val="008D53B6"/>
    <w:rsid w:val="008D53E3"/>
    <w:rsid w:val="008D6295"/>
    <w:rsid w:val="008D64F4"/>
    <w:rsid w:val="008D710E"/>
    <w:rsid w:val="008E03C9"/>
    <w:rsid w:val="008E081B"/>
    <w:rsid w:val="008E2C9B"/>
    <w:rsid w:val="008E37F0"/>
    <w:rsid w:val="008E3EDA"/>
    <w:rsid w:val="008E3F1F"/>
    <w:rsid w:val="008E3FFA"/>
    <w:rsid w:val="008E56FF"/>
    <w:rsid w:val="008E5B29"/>
    <w:rsid w:val="008E6CAB"/>
    <w:rsid w:val="008E704F"/>
    <w:rsid w:val="008E7107"/>
    <w:rsid w:val="008E7972"/>
    <w:rsid w:val="008E7A71"/>
    <w:rsid w:val="008F0A98"/>
    <w:rsid w:val="008F15E8"/>
    <w:rsid w:val="008F252A"/>
    <w:rsid w:val="008F45DF"/>
    <w:rsid w:val="008F5FE2"/>
    <w:rsid w:val="008F6B1F"/>
    <w:rsid w:val="008F6C85"/>
    <w:rsid w:val="008F7C82"/>
    <w:rsid w:val="009046A8"/>
    <w:rsid w:val="00904880"/>
    <w:rsid w:val="00904D7B"/>
    <w:rsid w:val="00904E2B"/>
    <w:rsid w:val="00906473"/>
    <w:rsid w:val="00907076"/>
    <w:rsid w:val="00907C2F"/>
    <w:rsid w:val="009100D2"/>
    <w:rsid w:val="0091107F"/>
    <w:rsid w:val="00911A2C"/>
    <w:rsid w:val="00912ECE"/>
    <w:rsid w:val="00913878"/>
    <w:rsid w:val="009146EA"/>
    <w:rsid w:val="00914F0F"/>
    <w:rsid w:val="0091560E"/>
    <w:rsid w:val="00915988"/>
    <w:rsid w:val="009163D3"/>
    <w:rsid w:val="00916942"/>
    <w:rsid w:val="00916ACA"/>
    <w:rsid w:val="00917652"/>
    <w:rsid w:val="0092117D"/>
    <w:rsid w:val="009238E4"/>
    <w:rsid w:val="009250D1"/>
    <w:rsid w:val="0092565C"/>
    <w:rsid w:val="00926221"/>
    <w:rsid w:val="0092756D"/>
    <w:rsid w:val="00927B5F"/>
    <w:rsid w:val="009308DD"/>
    <w:rsid w:val="00930A19"/>
    <w:rsid w:val="009310D0"/>
    <w:rsid w:val="009315E4"/>
    <w:rsid w:val="0093195E"/>
    <w:rsid w:val="009321FB"/>
    <w:rsid w:val="0093220B"/>
    <w:rsid w:val="00932A08"/>
    <w:rsid w:val="00932F4E"/>
    <w:rsid w:val="0093428A"/>
    <w:rsid w:val="009345FA"/>
    <w:rsid w:val="009346FE"/>
    <w:rsid w:val="009349C6"/>
    <w:rsid w:val="00934DA1"/>
    <w:rsid w:val="00934EED"/>
    <w:rsid w:val="009363DD"/>
    <w:rsid w:val="00936601"/>
    <w:rsid w:val="0093747A"/>
    <w:rsid w:val="00937621"/>
    <w:rsid w:val="00937F04"/>
    <w:rsid w:val="00940DE2"/>
    <w:rsid w:val="0094175E"/>
    <w:rsid w:val="009418D6"/>
    <w:rsid w:val="00943120"/>
    <w:rsid w:val="00943E07"/>
    <w:rsid w:val="009450C0"/>
    <w:rsid w:val="00945A15"/>
    <w:rsid w:val="0095015A"/>
    <w:rsid w:val="00950C88"/>
    <w:rsid w:val="00951A80"/>
    <w:rsid w:val="00953CB0"/>
    <w:rsid w:val="0095492C"/>
    <w:rsid w:val="00954C3E"/>
    <w:rsid w:val="00954D37"/>
    <w:rsid w:val="00955068"/>
    <w:rsid w:val="00955423"/>
    <w:rsid w:val="00955CCD"/>
    <w:rsid w:val="009563B6"/>
    <w:rsid w:val="00957CBB"/>
    <w:rsid w:val="009617EE"/>
    <w:rsid w:val="00962045"/>
    <w:rsid w:val="00963C7C"/>
    <w:rsid w:val="00964FBC"/>
    <w:rsid w:val="0096667D"/>
    <w:rsid w:val="00966C4B"/>
    <w:rsid w:val="00971424"/>
    <w:rsid w:val="00971D50"/>
    <w:rsid w:val="009726BC"/>
    <w:rsid w:val="009727AF"/>
    <w:rsid w:val="00973B6A"/>
    <w:rsid w:val="00973F63"/>
    <w:rsid w:val="009744A7"/>
    <w:rsid w:val="00974624"/>
    <w:rsid w:val="00974D2A"/>
    <w:rsid w:val="00976492"/>
    <w:rsid w:val="009775DB"/>
    <w:rsid w:val="009778D2"/>
    <w:rsid w:val="00980300"/>
    <w:rsid w:val="00980DAF"/>
    <w:rsid w:val="00980DC9"/>
    <w:rsid w:val="00981265"/>
    <w:rsid w:val="009819DD"/>
    <w:rsid w:val="00982046"/>
    <w:rsid w:val="00982054"/>
    <w:rsid w:val="009837E1"/>
    <w:rsid w:val="00985BDD"/>
    <w:rsid w:val="00990821"/>
    <w:rsid w:val="0099219C"/>
    <w:rsid w:val="00994D9F"/>
    <w:rsid w:val="009952BE"/>
    <w:rsid w:val="00995A92"/>
    <w:rsid w:val="00995A94"/>
    <w:rsid w:val="009A0B28"/>
    <w:rsid w:val="009A17B9"/>
    <w:rsid w:val="009A2C7B"/>
    <w:rsid w:val="009A3008"/>
    <w:rsid w:val="009A31BF"/>
    <w:rsid w:val="009A44F3"/>
    <w:rsid w:val="009A6A5B"/>
    <w:rsid w:val="009A727D"/>
    <w:rsid w:val="009A77B6"/>
    <w:rsid w:val="009B05C5"/>
    <w:rsid w:val="009B0AF8"/>
    <w:rsid w:val="009B1471"/>
    <w:rsid w:val="009B2001"/>
    <w:rsid w:val="009B26A6"/>
    <w:rsid w:val="009B270F"/>
    <w:rsid w:val="009B5548"/>
    <w:rsid w:val="009B6015"/>
    <w:rsid w:val="009B669F"/>
    <w:rsid w:val="009B7F14"/>
    <w:rsid w:val="009C0F5B"/>
    <w:rsid w:val="009C1400"/>
    <w:rsid w:val="009C1E12"/>
    <w:rsid w:val="009C22D6"/>
    <w:rsid w:val="009C23D5"/>
    <w:rsid w:val="009C30FB"/>
    <w:rsid w:val="009C4223"/>
    <w:rsid w:val="009C47B3"/>
    <w:rsid w:val="009C4D15"/>
    <w:rsid w:val="009C4F61"/>
    <w:rsid w:val="009C60FE"/>
    <w:rsid w:val="009C646C"/>
    <w:rsid w:val="009C6A50"/>
    <w:rsid w:val="009C7658"/>
    <w:rsid w:val="009D0A7A"/>
    <w:rsid w:val="009D2999"/>
    <w:rsid w:val="009D37AA"/>
    <w:rsid w:val="009D3FBB"/>
    <w:rsid w:val="009D5C7E"/>
    <w:rsid w:val="009D6221"/>
    <w:rsid w:val="009D71CD"/>
    <w:rsid w:val="009E0344"/>
    <w:rsid w:val="009E067A"/>
    <w:rsid w:val="009E0953"/>
    <w:rsid w:val="009E1FEF"/>
    <w:rsid w:val="009E2495"/>
    <w:rsid w:val="009E26E7"/>
    <w:rsid w:val="009E2E36"/>
    <w:rsid w:val="009E4975"/>
    <w:rsid w:val="009E508B"/>
    <w:rsid w:val="009E5588"/>
    <w:rsid w:val="009E5B8F"/>
    <w:rsid w:val="009E5C23"/>
    <w:rsid w:val="009E620B"/>
    <w:rsid w:val="009F01F3"/>
    <w:rsid w:val="009F140B"/>
    <w:rsid w:val="009F35A5"/>
    <w:rsid w:val="009F4421"/>
    <w:rsid w:val="009F73CD"/>
    <w:rsid w:val="00A00DE3"/>
    <w:rsid w:val="00A03765"/>
    <w:rsid w:val="00A043F9"/>
    <w:rsid w:val="00A04AB0"/>
    <w:rsid w:val="00A07C4D"/>
    <w:rsid w:val="00A07EFE"/>
    <w:rsid w:val="00A10BDD"/>
    <w:rsid w:val="00A11095"/>
    <w:rsid w:val="00A11267"/>
    <w:rsid w:val="00A12930"/>
    <w:rsid w:val="00A12ACF"/>
    <w:rsid w:val="00A12D43"/>
    <w:rsid w:val="00A12FD5"/>
    <w:rsid w:val="00A136BF"/>
    <w:rsid w:val="00A141C6"/>
    <w:rsid w:val="00A14ED1"/>
    <w:rsid w:val="00A151DD"/>
    <w:rsid w:val="00A15B1E"/>
    <w:rsid w:val="00A16793"/>
    <w:rsid w:val="00A168C3"/>
    <w:rsid w:val="00A168C6"/>
    <w:rsid w:val="00A17152"/>
    <w:rsid w:val="00A17AF1"/>
    <w:rsid w:val="00A17C56"/>
    <w:rsid w:val="00A20051"/>
    <w:rsid w:val="00A21863"/>
    <w:rsid w:val="00A22F24"/>
    <w:rsid w:val="00A231F1"/>
    <w:rsid w:val="00A234F2"/>
    <w:rsid w:val="00A2662D"/>
    <w:rsid w:val="00A3065A"/>
    <w:rsid w:val="00A310B8"/>
    <w:rsid w:val="00A317B2"/>
    <w:rsid w:val="00A31CCF"/>
    <w:rsid w:val="00A32307"/>
    <w:rsid w:val="00A32A3E"/>
    <w:rsid w:val="00A343E0"/>
    <w:rsid w:val="00A34645"/>
    <w:rsid w:val="00A3491B"/>
    <w:rsid w:val="00A35091"/>
    <w:rsid w:val="00A358F2"/>
    <w:rsid w:val="00A36560"/>
    <w:rsid w:val="00A367D5"/>
    <w:rsid w:val="00A37280"/>
    <w:rsid w:val="00A43C00"/>
    <w:rsid w:val="00A43C33"/>
    <w:rsid w:val="00A445A5"/>
    <w:rsid w:val="00A445BB"/>
    <w:rsid w:val="00A45993"/>
    <w:rsid w:val="00A45EC0"/>
    <w:rsid w:val="00A46B5F"/>
    <w:rsid w:val="00A505B1"/>
    <w:rsid w:val="00A5176E"/>
    <w:rsid w:val="00A51EBC"/>
    <w:rsid w:val="00A523BC"/>
    <w:rsid w:val="00A52F3B"/>
    <w:rsid w:val="00A53E94"/>
    <w:rsid w:val="00A54FE6"/>
    <w:rsid w:val="00A55A38"/>
    <w:rsid w:val="00A55F77"/>
    <w:rsid w:val="00A56023"/>
    <w:rsid w:val="00A563B0"/>
    <w:rsid w:val="00A5664B"/>
    <w:rsid w:val="00A56CC8"/>
    <w:rsid w:val="00A57FFC"/>
    <w:rsid w:val="00A60CFA"/>
    <w:rsid w:val="00A6151C"/>
    <w:rsid w:val="00A622F3"/>
    <w:rsid w:val="00A670BD"/>
    <w:rsid w:val="00A72046"/>
    <w:rsid w:val="00A722F1"/>
    <w:rsid w:val="00A74FEE"/>
    <w:rsid w:val="00A76178"/>
    <w:rsid w:val="00A77357"/>
    <w:rsid w:val="00A77836"/>
    <w:rsid w:val="00A80F3B"/>
    <w:rsid w:val="00A811D7"/>
    <w:rsid w:val="00A815AE"/>
    <w:rsid w:val="00A82EB0"/>
    <w:rsid w:val="00A83C4E"/>
    <w:rsid w:val="00A842A0"/>
    <w:rsid w:val="00A848C0"/>
    <w:rsid w:val="00A85ED9"/>
    <w:rsid w:val="00A85FCB"/>
    <w:rsid w:val="00A87401"/>
    <w:rsid w:val="00A87C54"/>
    <w:rsid w:val="00A87E19"/>
    <w:rsid w:val="00A90B8E"/>
    <w:rsid w:val="00A90EA6"/>
    <w:rsid w:val="00A92FE9"/>
    <w:rsid w:val="00A93814"/>
    <w:rsid w:val="00A93C7D"/>
    <w:rsid w:val="00A947BF"/>
    <w:rsid w:val="00A94C56"/>
    <w:rsid w:val="00A95925"/>
    <w:rsid w:val="00A95ADA"/>
    <w:rsid w:val="00A970E9"/>
    <w:rsid w:val="00A979C4"/>
    <w:rsid w:val="00A97C9C"/>
    <w:rsid w:val="00AA1092"/>
    <w:rsid w:val="00AA1F23"/>
    <w:rsid w:val="00AA24ED"/>
    <w:rsid w:val="00AA2BE2"/>
    <w:rsid w:val="00AA3296"/>
    <w:rsid w:val="00AA381F"/>
    <w:rsid w:val="00AA52EA"/>
    <w:rsid w:val="00AA54BC"/>
    <w:rsid w:val="00AA59B6"/>
    <w:rsid w:val="00AA6245"/>
    <w:rsid w:val="00AA72D8"/>
    <w:rsid w:val="00AA73EA"/>
    <w:rsid w:val="00AA7CEB"/>
    <w:rsid w:val="00AA7CF2"/>
    <w:rsid w:val="00AA7DA8"/>
    <w:rsid w:val="00AB177A"/>
    <w:rsid w:val="00AB1793"/>
    <w:rsid w:val="00AB3BDE"/>
    <w:rsid w:val="00AB4D5E"/>
    <w:rsid w:val="00AB500F"/>
    <w:rsid w:val="00AB7DEA"/>
    <w:rsid w:val="00AC159A"/>
    <w:rsid w:val="00AC2B35"/>
    <w:rsid w:val="00AC3AD4"/>
    <w:rsid w:val="00AC42E4"/>
    <w:rsid w:val="00AC4D15"/>
    <w:rsid w:val="00AC5980"/>
    <w:rsid w:val="00AC5F35"/>
    <w:rsid w:val="00AC67E0"/>
    <w:rsid w:val="00AC6814"/>
    <w:rsid w:val="00AC7ECC"/>
    <w:rsid w:val="00AD0654"/>
    <w:rsid w:val="00AD0685"/>
    <w:rsid w:val="00AD07E6"/>
    <w:rsid w:val="00AD3067"/>
    <w:rsid w:val="00AD4679"/>
    <w:rsid w:val="00AD506E"/>
    <w:rsid w:val="00AD51DD"/>
    <w:rsid w:val="00AD59F9"/>
    <w:rsid w:val="00AD6D0A"/>
    <w:rsid w:val="00AD7DF6"/>
    <w:rsid w:val="00AE0CA2"/>
    <w:rsid w:val="00AE0E2E"/>
    <w:rsid w:val="00AE1428"/>
    <w:rsid w:val="00AE2E6B"/>
    <w:rsid w:val="00AE30EC"/>
    <w:rsid w:val="00AE3C18"/>
    <w:rsid w:val="00AE4DD1"/>
    <w:rsid w:val="00AE51F4"/>
    <w:rsid w:val="00AE5BF7"/>
    <w:rsid w:val="00AE6C36"/>
    <w:rsid w:val="00AE756F"/>
    <w:rsid w:val="00AE79A5"/>
    <w:rsid w:val="00AE7A8B"/>
    <w:rsid w:val="00AE7DE6"/>
    <w:rsid w:val="00AF0BCD"/>
    <w:rsid w:val="00AF2410"/>
    <w:rsid w:val="00AF2CDF"/>
    <w:rsid w:val="00AF2E48"/>
    <w:rsid w:val="00AF3148"/>
    <w:rsid w:val="00AF31F0"/>
    <w:rsid w:val="00AF3396"/>
    <w:rsid w:val="00AF46F0"/>
    <w:rsid w:val="00AF648B"/>
    <w:rsid w:val="00AF6A8E"/>
    <w:rsid w:val="00B01788"/>
    <w:rsid w:val="00B01D7F"/>
    <w:rsid w:val="00B03711"/>
    <w:rsid w:val="00B0580E"/>
    <w:rsid w:val="00B07592"/>
    <w:rsid w:val="00B103F7"/>
    <w:rsid w:val="00B106FF"/>
    <w:rsid w:val="00B11EAF"/>
    <w:rsid w:val="00B12505"/>
    <w:rsid w:val="00B12A1B"/>
    <w:rsid w:val="00B12AB3"/>
    <w:rsid w:val="00B13CDD"/>
    <w:rsid w:val="00B143F5"/>
    <w:rsid w:val="00B14771"/>
    <w:rsid w:val="00B15F80"/>
    <w:rsid w:val="00B16AED"/>
    <w:rsid w:val="00B16DB6"/>
    <w:rsid w:val="00B16E79"/>
    <w:rsid w:val="00B215EE"/>
    <w:rsid w:val="00B21829"/>
    <w:rsid w:val="00B224E2"/>
    <w:rsid w:val="00B23DE1"/>
    <w:rsid w:val="00B2699C"/>
    <w:rsid w:val="00B269B2"/>
    <w:rsid w:val="00B2726E"/>
    <w:rsid w:val="00B27509"/>
    <w:rsid w:val="00B27B54"/>
    <w:rsid w:val="00B27F5A"/>
    <w:rsid w:val="00B30C2E"/>
    <w:rsid w:val="00B31672"/>
    <w:rsid w:val="00B3181C"/>
    <w:rsid w:val="00B33BC6"/>
    <w:rsid w:val="00B34339"/>
    <w:rsid w:val="00B3474B"/>
    <w:rsid w:val="00B3517F"/>
    <w:rsid w:val="00B35630"/>
    <w:rsid w:val="00B40158"/>
    <w:rsid w:val="00B404B5"/>
    <w:rsid w:val="00B4091C"/>
    <w:rsid w:val="00B41736"/>
    <w:rsid w:val="00B42FD9"/>
    <w:rsid w:val="00B430B9"/>
    <w:rsid w:val="00B436C4"/>
    <w:rsid w:val="00B45D30"/>
    <w:rsid w:val="00B46E33"/>
    <w:rsid w:val="00B47C1B"/>
    <w:rsid w:val="00B47F7D"/>
    <w:rsid w:val="00B5183F"/>
    <w:rsid w:val="00B5289D"/>
    <w:rsid w:val="00B535F2"/>
    <w:rsid w:val="00B552A8"/>
    <w:rsid w:val="00B60136"/>
    <w:rsid w:val="00B6042B"/>
    <w:rsid w:val="00B606BD"/>
    <w:rsid w:val="00B61810"/>
    <w:rsid w:val="00B6223C"/>
    <w:rsid w:val="00B62C80"/>
    <w:rsid w:val="00B63146"/>
    <w:rsid w:val="00B63A1A"/>
    <w:rsid w:val="00B63E9A"/>
    <w:rsid w:val="00B651E3"/>
    <w:rsid w:val="00B657AD"/>
    <w:rsid w:val="00B659ED"/>
    <w:rsid w:val="00B665BE"/>
    <w:rsid w:val="00B67249"/>
    <w:rsid w:val="00B677C2"/>
    <w:rsid w:val="00B67830"/>
    <w:rsid w:val="00B703D5"/>
    <w:rsid w:val="00B707BA"/>
    <w:rsid w:val="00B71570"/>
    <w:rsid w:val="00B723CD"/>
    <w:rsid w:val="00B7241A"/>
    <w:rsid w:val="00B747C9"/>
    <w:rsid w:val="00B7561F"/>
    <w:rsid w:val="00B756F7"/>
    <w:rsid w:val="00B75C2A"/>
    <w:rsid w:val="00B77985"/>
    <w:rsid w:val="00B8066D"/>
    <w:rsid w:val="00B810C2"/>
    <w:rsid w:val="00B811F5"/>
    <w:rsid w:val="00B818AA"/>
    <w:rsid w:val="00B823F7"/>
    <w:rsid w:val="00B82698"/>
    <w:rsid w:val="00B82E5A"/>
    <w:rsid w:val="00B83127"/>
    <w:rsid w:val="00B842D2"/>
    <w:rsid w:val="00B86332"/>
    <w:rsid w:val="00B879C5"/>
    <w:rsid w:val="00B9081B"/>
    <w:rsid w:val="00B909AB"/>
    <w:rsid w:val="00B909F0"/>
    <w:rsid w:val="00B90A29"/>
    <w:rsid w:val="00B90DC8"/>
    <w:rsid w:val="00B90FD6"/>
    <w:rsid w:val="00B91797"/>
    <w:rsid w:val="00B91885"/>
    <w:rsid w:val="00B91CC6"/>
    <w:rsid w:val="00B934B6"/>
    <w:rsid w:val="00B94384"/>
    <w:rsid w:val="00B94BF5"/>
    <w:rsid w:val="00B94D8B"/>
    <w:rsid w:val="00B94E91"/>
    <w:rsid w:val="00B9521E"/>
    <w:rsid w:val="00B96E63"/>
    <w:rsid w:val="00B97F7E"/>
    <w:rsid w:val="00BA065E"/>
    <w:rsid w:val="00BA1341"/>
    <w:rsid w:val="00BA2586"/>
    <w:rsid w:val="00BA2936"/>
    <w:rsid w:val="00BA2989"/>
    <w:rsid w:val="00BA50D3"/>
    <w:rsid w:val="00BA5676"/>
    <w:rsid w:val="00BA5678"/>
    <w:rsid w:val="00BA5AC9"/>
    <w:rsid w:val="00BA6112"/>
    <w:rsid w:val="00BA6B22"/>
    <w:rsid w:val="00BA6D01"/>
    <w:rsid w:val="00BB1A2B"/>
    <w:rsid w:val="00BB2DC1"/>
    <w:rsid w:val="00BB2F34"/>
    <w:rsid w:val="00BB2F3A"/>
    <w:rsid w:val="00BB307D"/>
    <w:rsid w:val="00BB3A6D"/>
    <w:rsid w:val="00BB3F63"/>
    <w:rsid w:val="00BB5C67"/>
    <w:rsid w:val="00BB6015"/>
    <w:rsid w:val="00BB62DE"/>
    <w:rsid w:val="00BC0D99"/>
    <w:rsid w:val="00BC1912"/>
    <w:rsid w:val="00BC1BAF"/>
    <w:rsid w:val="00BC2557"/>
    <w:rsid w:val="00BC328B"/>
    <w:rsid w:val="00BC3730"/>
    <w:rsid w:val="00BC426D"/>
    <w:rsid w:val="00BC549E"/>
    <w:rsid w:val="00BC5CED"/>
    <w:rsid w:val="00BC5E10"/>
    <w:rsid w:val="00BC7260"/>
    <w:rsid w:val="00BC72A8"/>
    <w:rsid w:val="00BD0C66"/>
    <w:rsid w:val="00BD0C84"/>
    <w:rsid w:val="00BD1389"/>
    <w:rsid w:val="00BD1953"/>
    <w:rsid w:val="00BD2C98"/>
    <w:rsid w:val="00BD3C61"/>
    <w:rsid w:val="00BD4BB0"/>
    <w:rsid w:val="00BD5690"/>
    <w:rsid w:val="00BD58D3"/>
    <w:rsid w:val="00BD6378"/>
    <w:rsid w:val="00BD6830"/>
    <w:rsid w:val="00BD7647"/>
    <w:rsid w:val="00BD7663"/>
    <w:rsid w:val="00BD7BFA"/>
    <w:rsid w:val="00BE02D0"/>
    <w:rsid w:val="00BE1EE1"/>
    <w:rsid w:val="00BE2260"/>
    <w:rsid w:val="00BE44BC"/>
    <w:rsid w:val="00BE53B0"/>
    <w:rsid w:val="00BE5E8A"/>
    <w:rsid w:val="00BE6926"/>
    <w:rsid w:val="00BE6FC8"/>
    <w:rsid w:val="00BE72B4"/>
    <w:rsid w:val="00BF02B5"/>
    <w:rsid w:val="00BF0FAF"/>
    <w:rsid w:val="00BF1289"/>
    <w:rsid w:val="00BF437F"/>
    <w:rsid w:val="00BF4670"/>
    <w:rsid w:val="00BF4737"/>
    <w:rsid w:val="00BF485A"/>
    <w:rsid w:val="00BF4C87"/>
    <w:rsid w:val="00BF50F7"/>
    <w:rsid w:val="00BF5E0D"/>
    <w:rsid w:val="00BF604E"/>
    <w:rsid w:val="00BF6D1D"/>
    <w:rsid w:val="00C00095"/>
    <w:rsid w:val="00C00698"/>
    <w:rsid w:val="00C00C1D"/>
    <w:rsid w:val="00C00C3A"/>
    <w:rsid w:val="00C00C95"/>
    <w:rsid w:val="00C013E0"/>
    <w:rsid w:val="00C05C37"/>
    <w:rsid w:val="00C05FA1"/>
    <w:rsid w:val="00C06F6B"/>
    <w:rsid w:val="00C075B1"/>
    <w:rsid w:val="00C11312"/>
    <w:rsid w:val="00C117F3"/>
    <w:rsid w:val="00C11AB1"/>
    <w:rsid w:val="00C123BD"/>
    <w:rsid w:val="00C1618D"/>
    <w:rsid w:val="00C16D45"/>
    <w:rsid w:val="00C173EE"/>
    <w:rsid w:val="00C17494"/>
    <w:rsid w:val="00C17FAC"/>
    <w:rsid w:val="00C21A28"/>
    <w:rsid w:val="00C21C68"/>
    <w:rsid w:val="00C220C1"/>
    <w:rsid w:val="00C23350"/>
    <w:rsid w:val="00C23722"/>
    <w:rsid w:val="00C237A2"/>
    <w:rsid w:val="00C2450D"/>
    <w:rsid w:val="00C24DC6"/>
    <w:rsid w:val="00C3096B"/>
    <w:rsid w:val="00C32915"/>
    <w:rsid w:val="00C329A7"/>
    <w:rsid w:val="00C33BB3"/>
    <w:rsid w:val="00C33DED"/>
    <w:rsid w:val="00C3414D"/>
    <w:rsid w:val="00C34429"/>
    <w:rsid w:val="00C3518E"/>
    <w:rsid w:val="00C357F5"/>
    <w:rsid w:val="00C37B5C"/>
    <w:rsid w:val="00C37C68"/>
    <w:rsid w:val="00C40288"/>
    <w:rsid w:val="00C40F4E"/>
    <w:rsid w:val="00C424D1"/>
    <w:rsid w:val="00C429EB"/>
    <w:rsid w:val="00C42ACE"/>
    <w:rsid w:val="00C444BC"/>
    <w:rsid w:val="00C45797"/>
    <w:rsid w:val="00C465FF"/>
    <w:rsid w:val="00C46655"/>
    <w:rsid w:val="00C475B7"/>
    <w:rsid w:val="00C4797F"/>
    <w:rsid w:val="00C50C95"/>
    <w:rsid w:val="00C50D88"/>
    <w:rsid w:val="00C512AA"/>
    <w:rsid w:val="00C51CA7"/>
    <w:rsid w:val="00C5226F"/>
    <w:rsid w:val="00C522F0"/>
    <w:rsid w:val="00C53A8A"/>
    <w:rsid w:val="00C53BC7"/>
    <w:rsid w:val="00C5538B"/>
    <w:rsid w:val="00C563CC"/>
    <w:rsid w:val="00C56ECB"/>
    <w:rsid w:val="00C61779"/>
    <w:rsid w:val="00C6245F"/>
    <w:rsid w:val="00C6345E"/>
    <w:rsid w:val="00C64663"/>
    <w:rsid w:val="00C65502"/>
    <w:rsid w:val="00C65C6E"/>
    <w:rsid w:val="00C666DE"/>
    <w:rsid w:val="00C677E2"/>
    <w:rsid w:val="00C67D11"/>
    <w:rsid w:val="00C71C12"/>
    <w:rsid w:val="00C71CE3"/>
    <w:rsid w:val="00C738DE"/>
    <w:rsid w:val="00C74611"/>
    <w:rsid w:val="00C762E5"/>
    <w:rsid w:val="00C76717"/>
    <w:rsid w:val="00C77624"/>
    <w:rsid w:val="00C80144"/>
    <w:rsid w:val="00C83929"/>
    <w:rsid w:val="00C84A78"/>
    <w:rsid w:val="00C85376"/>
    <w:rsid w:val="00C857E8"/>
    <w:rsid w:val="00C863F3"/>
    <w:rsid w:val="00C8720B"/>
    <w:rsid w:val="00C8721E"/>
    <w:rsid w:val="00C904F9"/>
    <w:rsid w:val="00C905E4"/>
    <w:rsid w:val="00C9452C"/>
    <w:rsid w:val="00C9668E"/>
    <w:rsid w:val="00C9721D"/>
    <w:rsid w:val="00CA04A0"/>
    <w:rsid w:val="00CA09F2"/>
    <w:rsid w:val="00CA1079"/>
    <w:rsid w:val="00CA1CB7"/>
    <w:rsid w:val="00CA26BC"/>
    <w:rsid w:val="00CA2B51"/>
    <w:rsid w:val="00CA3ECF"/>
    <w:rsid w:val="00CA439E"/>
    <w:rsid w:val="00CA6298"/>
    <w:rsid w:val="00CB116A"/>
    <w:rsid w:val="00CB1325"/>
    <w:rsid w:val="00CB241C"/>
    <w:rsid w:val="00CB3002"/>
    <w:rsid w:val="00CB35D0"/>
    <w:rsid w:val="00CB365A"/>
    <w:rsid w:val="00CB3F6E"/>
    <w:rsid w:val="00CB51D5"/>
    <w:rsid w:val="00CB708E"/>
    <w:rsid w:val="00CB72E6"/>
    <w:rsid w:val="00CB74A8"/>
    <w:rsid w:val="00CB77C4"/>
    <w:rsid w:val="00CB7BC8"/>
    <w:rsid w:val="00CC066B"/>
    <w:rsid w:val="00CC1A17"/>
    <w:rsid w:val="00CC32D7"/>
    <w:rsid w:val="00CC3EFE"/>
    <w:rsid w:val="00CC4873"/>
    <w:rsid w:val="00CC53A8"/>
    <w:rsid w:val="00CC70C8"/>
    <w:rsid w:val="00CC7628"/>
    <w:rsid w:val="00CC7773"/>
    <w:rsid w:val="00CD04D0"/>
    <w:rsid w:val="00CD04EC"/>
    <w:rsid w:val="00CD0D2B"/>
    <w:rsid w:val="00CD3738"/>
    <w:rsid w:val="00CD4899"/>
    <w:rsid w:val="00CD48AB"/>
    <w:rsid w:val="00CD5528"/>
    <w:rsid w:val="00CD636F"/>
    <w:rsid w:val="00CE1CAF"/>
    <w:rsid w:val="00CE37AE"/>
    <w:rsid w:val="00CE3C7C"/>
    <w:rsid w:val="00CE57C5"/>
    <w:rsid w:val="00CE6442"/>
    <w:rsid w:val="00CE6F98"/>
    <w:rsid w:val="00CE7361"/>
    <w:rsid w:val="00CE7A41"/>
    <w:rsid w:val="00CF109E"/>
    <w:rsid w:val="00CF1FF3"/>
    <w:rsid w:val="00CF203A"/>
    <w:rsid w:val="00CF269E"/>
    <w:rsid w:val="00CF31F8"/>
    <w:rsid w:val="00CF35B2"/>
    <w:rsid w:val="00CF4705"/>
    <w:rsid w:val="00CF4825"/>
    <w:rsid w:val="00CF5AA7"/>
    <w:rsid w:val="00D007F6"/>
    <w:rsid w:val="00D014B6"/>
    <w:rsid w:val="00D02075"/>
    <w:rsid w:val="00D021BE"/>
    <w:rsid w:val="00D04C4E"/>
    <w:rsid w:val="00D05972"/>
    <w:rsid w:val="00D0750A"/>
    <w:rsid w:val="00D1080D"/>
    <w:rsid w:val="00D10AB4"/>
    <w:rsid w:val="00D10C2E"/>
    <w:rsid w:val="00D11D0E"/>
    <w:rsid w:val="00D159B9"/>
    <w:rsid w:val="00D16D5B"/>
    <w:rsid w:val="00D175E8"/>
    <w:rsid w:val="00D176AA"/>
    <w:rsid w:val="00D178EA"/>
    <w:rsid w:val="00D17E18"/>
    <w:rsid w:val="00D20B49"/>
    <w:rsid w:val="00D2121B"/>
    <w:rsid w:val="00D21BA1"/>
    <w:rsid w:val="00D238C3"/>
    <w:rsid w:val="00D24E83"/>
    <w:rsid w:val="00D256A0"/>
    <w:rsid w:val="00D26C56"/>
    <w:rsid w:val="00D309FD"/>
    <w:rsid w:val="00D3147E"/>
    <w:rsid w:val="00D31CCC"/>
    <w:rsid w:val="00D32112"/>
    <w:rsid w:val="00D32237"/>
    <w:rsid w:val="00D322F8"/>
    <w:rsid w:val="00D33569"/>
    <w:rsid w:val="00D346BB"/>
    <w:rsid w:val="00D35525"/>
    <w:rsid w:val="00D40765"/>
    <w:rsid w:val="00D41F0B"/>
    <w:rsid w:val="00D42D41"/>
    <w:rsid w:val="00D43065"/>
    <w:rsid w:val="00D45BCE"/>
    <w:rsid w:val="00D469C4"/>
    <w:rsid w:val="00D46D44"/>
    <w:rsid w:val="00D479AF"/>
    <w:rsid w:val="00D47CA2"/>
    <w:rsid w:val="00D51B23"/>
    <w:rsid w:val="00D51CC7"/>
    <w:rsid w:val="00D529C7"/>
    <w:rsid w:val="00D52D51"/>
    <w:rsid w:val="00D53060"/>
    <w:rsid w:val="00D5436C"/>
    <w:rsid w:val="00D55CC7"/>
    <w:rsid w:val="00D571C9"/>
    <w:rsid w:val="00D575AE"/>
    <w:rsid w:val="00D57D98"/>
    <w:rsid w:val="00D60EAB"/>
    <w:rsid w:val="00D615C8"/>
    <w:rsid w:val="00D61974"/>
    <w:rsid w:val="00D61ECE"/>
    <w:rsid w:val="00D63F2C"/>
    <w:rsid w:val="00D64D4B"/>
    <w:rsid w:val="00D64DCA"/>
    <w:rsid w:val="00D65507"/>
    <w:rsid w:val="00D659DE"/>
    <w:rsid w:val="00D672B0"/>
    <w:rsid w:val="00D678A9"/>
    <w:rsid w:val="00D67E04"/>
    <w:rsid w:val="00D67EAD"/>
    <w:rsid w:val="00D70BA9"/>
    <w:rsid w:val="00D70CB2"/>
    <w:rsid w:val="00D71472"/>
    <w:rsid w:val="00D727AC"/>
    <w:rsid w:val="00D729F8"/>
    <w:rsid w:val="00D72DCE"/>
    <w:rsid w:val="00D73642"/>
    <w:rsid w:val="00D73830"/>
    <w:rsid w:val="00D74D21"/>
    <w:rsid w:val="00D80F0A"/>
    <w:rsid w:val="00D83BE2"/>
    <w:rsid w:val="00D847A9"/>
    <w:rsid w:val="00D86CF5"/>
    <w:rsid w:val="00D904E6"/>
    <w:rsid w:val="00D90C69"/>
    <w:rsid w:val="00D9201F"/>
    <w:rsid w:val="00D93119"/>
    <w:rsid w:val="00D93597"/>
    <w:rsid w:val="00D948E6"/>
    <w:rsid w:val="00D959A6"/>
    <w:rsid w:val="00D960F4"/>
    <w:rsid w:val="00D963E4"/>
    <w:rsid w:val="00D97798"/>
    <w:rsid w:val="00D97882"/>
    <w:rsid w:val="00DA0151"/>
    <w:rsid w:val="00DA07BB"/>
    <w:rsid w:val="00DA0AA4"/>
    <w:rsid w:val="00DA3D9C"/>
    <w:rsid w:val="00DA45AE"/>
    <w:rsid w:val="00DA4922"/>
    <w:rsid w:val="00DA49EA"/>
    <w:rsid w:val="00DA5FBC"/>
    <w:rsid w:val="00DA74EB"/>
    <w:rsid w:val="00DA7EF5"/>
    <w:rsid w:val="00DB0F52"/>
    <w:rsid w:val="00DB2179"/>
    <w:rsid w:val="00DB224C"/>
    <w:rsid w:val="00DB2B20"/>
    <w:rsid w:val="00DB2DAA"/>
    <w:rsid w:val="00DB35B9"/>
    <w:rsid w:val="00DB4BEA"/>
    <w:rsid w:val="00DB4F0D"/>
    <w:rsid w:val="00DB5408"/>
    <w:rsid w:val="00DB56C8"/>
    <w:rsid w:val="00DB705A"/>
    <w:rsid w:val="00DB7246"/>
    <w:rsid w:val="00DB7C2E"/>
    <w:rsid w:val="00DB7CAA"/>
    <w:rsid w:val="00DC0B3B"/>
    <w:rsid w:val="00DC164D"/>
    <w:rsid w:val="00DC1C16"/>
    <w:rsid w:val="00DC2841"/>
    <w:rsid w:val="00DC3691"/>
    <w:rsid w:val="00DC3BDF"/>
    <w:rsid w:val="00DC472B"/>
    <w:rsid w:val="00DC521B"/>
    <w:rsid w:val="00DC5B5F"/>
    <w:rsid w:val="00DC5F44"/>
    <w:rsid w:val="00DC65C5"/>
    <w:rsid w:val="00DC7AE0"/>
    <w:rsid w:val="00DC7C5E"/>
    <w:rsid w:val="00DD0C0C"/>
    <w:rsid w:val="00DD5BD8"/>
    <w:rsid w:val="00DD6691"/>
    <w:rsid w:val="00DD66D5"/>
    <w:rsid w:val="00DD7499"/>
    <w:rsid w:val="00DD7638"/>
    <w:rsid w:val="00DE02FC"/>
    <w:rsid w:val="00DE1219"/>
    <w:rsid w:val="00DE1494"/>
    <w:rsid w:val="00DE19CA"/>
    <w:rsid w:val="00DE1D79"/>
    <w:rsid w:val="00DE2C5D"/>
    <w:rsid w:val="00DE3694"/>
    <w:rsid w:val="00DE3B9C"/>
    <w:rsid w:val="00DE4458"/>
    <w:rsid w:val="00DE5169"/>
    <w:rsid w:val="00DE56F5"/>
    <w:rsid w:val="00DE596A"/>
    <w:rsid w:val="00DF1259"/>
    <w:rsid w:val="00DF202E"/>
    <w:rsid w:val="00DF2607"/>
    <w:rsid w:val="00DF30E5"/>
    <w:rsid w:val="00DF3AD8"/>
    <w:rsid w:val="00DF5130"/>
    <w:rsid w:val="00DF57D7"/>
    <w:rsid w:val="00DF5A78"/>
    <w:rsid w:val="00DF5C27"/>
    <w:rsid w:val="00DF5C65"/>
    <w:rsid w:val="00DF61E2"/>
    <w:rsid w:val="00DF628D"/>
    <w:rsid w:val="00DF73F1"/>
    <w:rsid w:val="00E0150B"/>
    <w:rsid w:val="00E0208F"/>
    <w:rsid w:val="00E03F8D"/>
    <w:rsid w:val="00E04471"/>
    <w:rsid w:val="00E04D68"/>
    <w:rsid w:val="00E06565"/>
    <w:rsid w:val="00E07F8F"/>
    <w:rsid w:val="00E1031F"/>
    <w:rsid w:val="00E10D37"/>
    <w:rsid w:val="00E11F19"/>
    <w:rsid w:val="00E125DE"/>
    <w:rsid w:val="00E13B9E"/>
    <w:rsid w:val="00E169EB"/>
    <w:rsid w:val="00E22D28"/>
    <w:rsid w:val="00E2337B"/>
    <w:rsid w:val="00E27917"/>
    <w:rsid w:val="00E27EE1"/>
    <w:rsid w:val="00E314EB"/>
    <w:rsid w:val="00E336D4"/>
    <w:rsid w:val="00E3401F"/>
    <w:rsid w:val="00E34197"/>
    <w:rsid w:val="00E346C0"/>
    <w:rsid w:val="00E35121"/>
    <w:rsid w:val="00E37B47"/>
    <w:rsid w:val="00E41A8F"/>
    <w:rsid w:val="00E41F80"/>
    <w:rsid w:val="00E44349"/>
    <w:rsid w:val="00E455F5"/>
    <w:rsid w:val="00E45D0C"/>
    <w:rsid w:val="00E5139D"/>
    <w:rsid w:val="00E522CC"/>
    <w:rsid w:val="00E54360"/>
    <w:rsid w:val="00E54B23"/>
    <w:rsid w:val="00E54C84"/>
    <w:rsid w:val="00E54E96"/>
    <w:rsid w:val="00E57128"/>
    <w:rsid w:val="00E607BF"/>
    <w:rsid w:val="00E61860"/>
    <w:rsid w:val="00E61B2F"/>
    <w:rsid w:val="00E61CF3"/>
    <w:rsid w:val="00E63E3F"/>
    <w:rsid w:val="00E64F03"/>
    <w:rsid w:val="00E65B91"/>
    <w:rsid w:val="00E66D1E"/>
    <w:rsid w:val="00E70ECA"/>
    <w:rsid w:val="00E71AC2"/>
    <w:rsid w:val="00E7247A"/>
    <w:rsid w:val="00E724F1"/>
    <w:rsid w:val="00E72E28"/>
    <w:rsid w:val="00E73E03"/>
    <w:rsid w:val="00E7544F"/>
    <w:rsid w:val="00E75965"/>
    <w:rsid w:val="00E75A50"/>
    <w:rsid w:val="00E76970"/>
    <w:rsid w:val="00E7704A"/>
    <w:rsid w:val="00E779F1"/>
    <w:rsid w:val="00E77DFF"/>
    <w:rsid w:val="00E77EC9"/>
    <w:rsid w:val="00E80DBD"/>
    <w:rsid w:val="00E80ED4"/>
    <w:rsid w:val="00E812CD"/>
    <w:rsid w:val="00E8150F"/>
    <w:rsid w:val="00E82CA1"/>
    <w:rsid w:val="00E83E2A"/>
    <w:rsid w:val="00E85EC9"/>
    <w:rsid w:val="00E86F48"/>
    <w:rsid w:val="00E87744"/>
    <w:rsid w:val="00E87C6C"/>
    <w:rsid w:val="00E90C62"/>
    <w:rsid w:val="00E91256"/>
    <w:rsid w:val="00E91DFB"/>
    <w:rsid w:val="00E92802"/>
    <w:rsid w:val="00E93433"/>
    <w:rsid w:val="00E93C96"/>
    <w:rsid w:val="00E93D47"/>
    <w:rsid w:val="00E94EC6"/>
    <w:rsid w:val="00E954A2"/>
    <w:rsid w:val="00E96762"/>
    <w:rsid w:val="00E96B07"/>
    <w:rsid w:val="00E97CF3"/>
    <w:rsid w:val="00EA0408"/>
    <w:rsid w:val="00EA191C"/>
    <w:rsid w:val="00EA386E"/>
    <w:rsid w:val="00EA72DE"/>
    <w:rsid w:val="00EA7768"/>
    <w:rsid w:val="00EA7A4D"/>
    <w:rsid w:val="00EA7C0E"/>
    <w:rsid w:val="00EA7F7C"/>
    <w:rsid w:val="00EB19D3"/>
    <w:rsid w:val="00EB1A9A"/>
    <w:rsid w:val="00EB203E"/>
    <w:rsid w:val="00EB27CA"/>
    <w:rsid w:val="00EB28FC"/>
    <w:rsid w:val="00EB3170"/>
    <w:rsid w:val="00EB46DF"/>
    <w:rsid w:val="00EB57FE"/>
    <w:rsid w:val="00EB597E"/>
    <w:rsid w:val="00EB5DB0"/>
    <w:rsid w:val="00EB656A"/>
    <w:rsid w:val="00EB759E"/>
    <w:rsid w:val="00EB7659"/>
    <w:rsid w:val="00EC0870"/>
    <w:rsid w:val="00EC1709"/>
    <w:rsid w:val="00EC1E13"/>
    <w:rsid w:val="00EC337F"/>
    <w:rsid w:val="00EC6248"/>
    <w:rsid w:val="00EC763C"/>
    <w:rsid w:val="00ED1AFA"/>
    <w:rsid w:val="00ED22A2"/>
    <w:rsid w:val="00ED22C4"/>
    <w:rsid w:val="00ED302C"/>
    <w:rsid w:val="00ED3453"/>
    <w:rsid w:val="00ED34D3"/>
    <w:rsid w:val="00ED4A1B"/>
    <w:rsid w:val="00ED633B"/>
    <w:rsid w:val="00ED6938"/>
    <w:rsid w:val="00ED6C27"/>
    <w:rsid w:val="00ED6FF7"/>
    <w:rsid w:val="00EE0950"/>
    <w:rsid w:val="00EE0C1B"/>
    <w:rsid w:val="00EE1FC3"/>
    <w:rsid w:val="00EE259A"/>
    <w:rsid w:val="00EE2DF1"/>
    <w:rsid w:val="00EE649F"/>
    <w:rsid w:val="00EE67C8"/>
    <w:rsid w:val="00EE6C88"/>
    <w:rsid w:val="00EE72A1"/>
    <w:rsid w:val="00EE7853"/>
    <w:rsid w:val="00EE7FB6"/>
    <w:rsid w:val="00EF05F5"/>
    <w:rsid w:val="00EF0A29"/>
    <w:rsid w:val="00EF12EB"/>
    <w:rsid w:val="00EF13AB"/>
    <w:rsid w:val="00EF17E6"/>
    <w:rsid w:val="00EF23AF"/>
    <w:rsid w:val="00EF5D06"/>
    <w:rsid w:val="00EF64E2"/>
    <w:rsid w:val="00EF65C4"/>
    <w:rsid w:val="00EF67E6"/>
    <w:rsid w:val="00EF7A1A"/>
    <w:rsid w:val="00F0148E"/>
    <w:rsid w:val="00F0439F"/>
    <w:rsid w:val="00F044C0"/>
    <w:rsid w:val="00F04B6B"/>
    <w:rsid w:val="00F04E77"/>
    <w:rsid w:val="00F05EE8"/>
    <w:rsid w:val="00F05F91"/>
    <w:rsid w:val="00F062DD"/>
    <w:rsid w:val="00F06706"/>
    <w:rsid w:val="00F07959"/>
    <w:rsid w:val="00F07B10"/>
    <w:rsid w:val="00F119EB"/>
    <w:rsid w:val="00F11D70"/>
    <w:rsid w:val="00F12062"/>
    <w:rsid w:val="00F1239B"/>
    <w:rsid w:val="00F12FA4"/>
    <w:rsid w:val="00F1312D"/>
    <w:rsid w:val="00F147C8"/>
    <w:rsid w:val="00F1540C"/>
    <w:rsid w:val="00F15A8F"/>
    <w:rsid w:val="00F17AE2"/>
    <w:rsid w:val="00F23197"/>
    <w:rsid w:val="00F249D4"/>
    <w:rsid w:val="00F258B8"/>
    <w:rsid w:val="00F26460"/>
    <w:rsid w:val="00F26B70"/>
    <w:rsid w:val="00F275B5"/>
    <w:rsid w:val="00F32ADA"/>
    <w:rsid w:val="00F3406D"/>
    <w:rsid w:val="00F34973"/>
    <w:rsid w:val="00F352D5"/>
    <w:rsid w:val="00F35683"/>
    <w:rsid w:val="00F36B9F"/>
    <w:rsid w:val="00F3704A"/>
    <w:rsid w:val="00F37E28"/>
    <w:rsid w:val="00F40460"/>
    <w:rsid w:val="00F4091D"/>
    <w:rsid w:val="00F40995"/>
    <w:rsid w:val="00F41A60"/>
    <w:rsid w:val="00F4275A"/>
    <w:rsid w:val="00F42C10"/>
    <w:rsid w:val="00F447C7"/>
    <w:rsid w:val="00F453F0"/>
    <w:rsid w:val="00F45B68"/>
    <w:rsid w:val="00F45DA8"/>
    <w:rsid w:val="00F47BD8"/>
    <w:rsid w:val="00F47F98"/>
    <w:rsid w:val="00F50163"/>
    <w:rsid w:val="00F50C88"/>
    <w:rsid w:val="00F51094"/>
    <w:rsid w:val="00F5146A"/>
    <w:rsid w:val="00F51C75"/>
    <w:rsid w:val="00F51C8E"/>
    <w:rsid w:val="00F52B60"/>
    <w:rsid w:val="00F53089"/>
    <w:rsid w:val="00F5503E"/>
    <w:rsid w:val="00F551EA"/>
    <w:rsid w:val="00F55FFE"/>
    <w:rsid w:val="00F56E59"/>
    <w:rsid w:val="00F6049D"/>
    <w:rsid w:val="00F6057E"/>
    <w:rsid w:val="00F61743"/>
    <w:rsid w:val="00F61B3D"/>
    <w:rsid w:val="00F62DDC"/>
    <w:rsid w:val="00F631C3"/>
    <w:rsid w:val="00F6344C"/>
    <w:rsid w:val="00F63E7D"/>
    <w:rsid w:val="00F66FEF"/>
    <w:rsid w:val="00F7008A"/>
    <w:rsid w:val="00F706EC"/>
    <w:rsid w:val="00F70861"/>
    <w:rsid w:val="00F70992"/>
    <w:rsid w:val="00F70B69"/>
    <w:rsid w:val="00F733FA"/>
    <w:rsid w:val="00F73F63"/>
    <w:rsid w:val="00F749E4"/>
    <w:rsid w:val="00F7620A"/>
    <w:rsid w:val="00F762DF"/>
    <w:rsid w:val="00F81B75"/>
    <w:rsid w:val="00F82C94"/>
    <w:rsid w:val="00F928A5"/>
    <w:rsid w:val="00F93529"/>
    <w:rsid w:val="00F93761"/>
    <w:rsid w:val="00F940BF"/>
    <w:rsid w:val="00F94601"/>
    <w:rsid w:val="00F94F2F"/>
    <w:rsid w:val="00F95240"/>
    <w:rsid w:val="00F95EC6"/>
    <w:rsid w:val="00F969C9"/>
    <w:rsid w:val="00F9768F"/>
    <w:rsid w:val="00FA099D"/>
    <w:rsid w:val="00FA16CC"/>
    <w:rsid w:val="00FA2410"/>
    <w:rsid w:val="00FA388A"/>
    <w:rsid w:val="00FA4BD5"/>
    <w:rsid w:val="00FA6038"/>
    <w:rsid w:val="00FA7E95"/>
    <w:rsid w:val="00FB0940"/>
    <w:rsid w:val="00FB11E5"/>
    <w:rsid w:val="00FB12D2"/>
    <w:rsid w:val="00FB2911"/>
    <w:rsid w:val="00FB3144"/>
    <w:rsid w:val="00FB3E9B"/>
    <w:rsid w:val="00FB50DB"/>
    <w:rsid w:val="00FB5D41"/>
    <w:rsid w:val="00FB60EC"/>
    <w:rsid w:val="00FB65DF"/>
    <w:rsid w:val="00FB6DF5"/>
    <w:rsid w:val="00FB6F28"/>
    <w:rsid w:val="00FB6F33"/>
    <w:rsid w:val="00FC0CC6"/>
    <w:rsid w:val="00FC1EED"/>
    <w:rsid w:val="00FC236F"/>
    <w:rsid w:val="00FC4135"/>
    <w:rsid w:val="00FC430D"/>
    <w:rsid w:val="00FC4AEA"/>
    <w:rsid w:val="00FC4BC2"/>
    <w:rsid w:val="00FC4D11"/>
    <w:rsid w:val="00FC58D4"/>
    <w:rsid w:val="00FC5904"/>
    <w:rsid w:val="00FC6A32"/>
    <w:rsid w:val="00FC6E2F"/>
    <w:rsid w:val="00FC7B24"/>
    <w:rsid w:val="00FC7C51"/>
    <w:rsid w:val="00FC7F65"/>
    <w:rsid w:val="00FD10C8"/>
    <w:rsid w:val="00FD1B61"/>
    <w:rsid w:val="00FD256B"/>
    <w:rsid w:val="00FD2933"/>
    <w:rsid w:val="00FD350B"/>
    <w:rsid w:val="00FD5D9A"/>
    <w:rsid w:val="00FD65DC"/>
    <w:rsid w:val="00FD7C2F"/>
    <w:rsid w:val="00FE013D"/>
    <w:rsid w:val="00FE150F"/>
    <w:rsid w:val="00FE158D"/>
    <w:rsid w:val="00FE201A"/>
    <w:rsid w:val="00FE2403"/>
    <w:rsid w:val="00FE3D5F"/>
    <w:rsid w:val="00FE41EA"/>
    <w:rsid w:val="00FE5BEE"/>
    <w:rsid w:val="00FE5C5F"/>
    <w:rsid w:val="00FE5EFE"/>
    <w:rsid w:val="00FE6807"/>
    <w:rsid w:val="00FF08AD"/>
    <w:rsid w:val="00FF0B40"/>
    <w:rsid w:val="00FF1DF4"/>
    <w:rsid w:val="00FF344D"/>
    <w:rsid w:val="00FF3471"/>
    <w:rsid w:val="00FF35B7"/>
    <w:rsid w:val="00FF36CE"/>
    <w:rsid w:val="00FF3FFA"/>
    <w:rsid w:val="00FF403F"/>
    <w:rsid w:val="00FF5B28"/>
    <w:rsid w:val="00FF7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79D3"/>
  <w15:docId w15:val="{3BAB1E93-11D8-41CC-8156-D7B9F832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C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079C"/>
    <w:pPr>
      <w:spacing w:after="0" w:line="240" w:lineRule="auto"/>
      <w:ind w:left="720"/>
      <w:contextualSpacing/>
    </w:pPr>
  </w:style>
  <w:style w:type="paragraph" w:customStyle="1" w:styleId="Default">
    <w:name w:val="Default"/>
    <w:rsid w:val="000F14FC"/>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rsid w:val="000F14FC"/>
    <w:pPr>
      <w:spacing w:after="0" w:line="240" w:lineRule="auto"/>
    </w:pPr>
    <w:rPr>
      <w:sz w:val="20"/>
      <w:szCs w:val="20"/>
    </w:rPr>
  </w:style>
  <w:style w:type="character" w:customStyle="1" w:styleId="EndnoteTextChar">
    <w:name w:val="Endnote Text Char"/>
    <w:basedOn w:val="DefaultParagraphFont"/>
    <w:link w:val="EndnoteText"/>
    <w:rsid w:val="000F14FC"/>
    <w:rPr>
      <w:sz w:val="20"/>
      <w:szCs w:val="20"/>
    </w:rPr>
  </w:style>
  <w:style w:type="character" w:styleId="EndnoteReference">
    <w:name w:val="endnote reference"/>
    <w:basedOn w:val="DefaultParagraphFont"/>
    <w:rsid w:val="000F14FC"/>
    <w:rPr>
      <w:vertAlign w:val="superscript"/>
    </w:rPr>
  </w:style>
  <w:style w:type="paragraph" w:styleId="FootnoteText">
    <w:name w:val="footnote text"/>
    <w:basedOn w:val="Normal"/>
    <w:link w:val="FootnoteTextChar"/>
    <w:uiPriority w:val="99"/>
    <w:semiHidden/>
    <w:unhideWhenUsed/>
    <w:rsid w:val="00BB1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A2B"/>
    <w:rPr>
      <w:sz w:val="20"/>
      <w:szCs w:val="20"/>
    </w:rPr>
  </w:style>
  <w:style w:type="character" w:styleId="FootnoteReference">
    <w:name w:val="footnote reference"/>
    <w:basedOn w:val="DefaultParagraphFont"/>
    <w:uiPriority w:val="99"/>
    <w:semiHidden/>
    <w:unhideWhenUsed/>
    <w:rsid w:val="00BB1A2B"/>
    <w:rPr>
      <w:vertAlign w:val="superscript"/>
    </w:rPr>
  </w:style>
  <w:style w:type="character" w:styleId="Hyperlink">
    <w:name w:val="Hyperlink"/>
    <w:basedOn w:val="DefaultParagraphFont"/>
    <w:rsid w:val="00EB7659"/>
    <w:rPr>
      <w:color w:val="0000FF" w:themeColor="hyperlink"/>
      <w:u w:val="single"/>
    </w:rPr>
  </w:style>
  <w:style w:type="character" w:styleId="FollowedHyperlink">
    <w:name w:val="FollowedHyperlink"/>
    <w:basedOn w:val="DefaultParagraphFont"/>
    <w:uiPriority w:val="99"/>
    <w:semiHidden/>
    <w:unhideWhenUsed/>
    <w:rsid w:val="005E3C9B"/>
    <w:rPr>
      <w:color w:val="800080" w:themeColor="followedHyperlink"/>
      <w:u w:val="single"/>
    </w:rPr>
  </w:style>
  <w:style w:type="paragraph" w:styleId="Header">
    <w:name w:val="header"/>
    <w:basedOn w:val="Normal"/>
    <w:link w:val="HeaderChar"/>
    <w:uiPriority w:val="99"/>
    <w:semiHidden/>
    <w:unhideWhenUsed/>
    <w:rsid w:val="00F06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706"/>
  </w:style>
  <w:style w:type="paragraph" w:styleId="Footer">
    <w:name w:val="footer"/>
    <w:basedOn w:val="Normal"/>
    <w:link w:val="FooterChar"/>
    <w:uiPriority w:val="99"/>
    <w:unhideWhenUsed/>
    <w:rsid w:val="00F0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06"/>
  </w:style>
  <w:style w:type="paragraph" w:styleId="NoSpacing">
    <w:name w:val="No Spacing"/>
    <w:uiPriority w:val="1"/>
    <w:qFormat/>
    <w:rsid w:val="00EC1E13"/>
    <w:pPr>
      <w:spacing w:after="0" w:line="240" w:lineRule="auto"/>
    </w:pPr>
    <w:rPr>
      <w:rFonts w:ascii="Arial" w:hAnsi="Arial"/>
      <w:sz w:val="20"/>
    </w:rPr>
  </w:style>
  <w:style w:type="paragraph" w:styleId="BalloonText">
    <w:name w:val="Balloon Text"/>
    <w:basedOn w:val="Normal"/>
    <w:link w:val="BalloonTextChar"/>
    <w:uiPriority w:val="99"/>
    <w:semiHidden/>
    <w:unhideWhenUsed/>
    <w:rsid w:val="0072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35"/>
    <w:rPr>
      <w:rFonts w:ascii="Tahoma" w:hAnsi="Tahoma" w:cs="Tahoma"/>
      <w:sz w:val="16"/>
      <w:szCs w:val="16"/>
    </w:rPr>
  </w:style>
  <w:style w:type="character" w:styleId="UnresolvedMention">
    <w:name w:val="Unresolved Mention"/>
    <w:basedOn w:val="DefaultParagraphFont"/>
    <w:uiPriority w:val="99"/>
    <w:semiHidden/>
    <w:unhideWhenUsed/>
    <w:rsid w:val="00ED6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evel5/districts/level5district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evel5/districts/level5district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evel5/districts/level5distri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DESE-231-64469</_dlc_DocId>
    <_dlc_DocIdUrl xmlns="733efe1c-5bbe-4968-87dc-d400e65c879f">
      <Url>https://sharepoint.doemass.org/ese/webteam/cps/_layouts/DocIdRedir.aspx?ID=DESE-231-64469</Url>
      <Description>DESE-231-64469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1510-F045-4386-9F5F-CA04B457A41E}">
  <ds:schemaRefs>
    <ds:schemaRef ds:uri="http://schemas.microsoft.com/sharepoint/v3/contenttype/forms"/>
  </ds:schemaRefs>
</ds:datastoreItem>
</file>

<file path=customXml/itemProps2.xml><?xml version="1.0" encoding="utf-8"?>
<ds:datastoreItem xmlns:ds="http://schemas.openxmlformats.org/officeDocument/2006/customXml" ds:itemID="{152B3FA2-D844-4CBE-812A-316705BBAD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DE50525-6CFB-4428-9E07-31A6256F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33F32-96F2-4C9F-9E16-48A3F9F1DAF2}">
  <ds:schemaRefs>
    <ds:schemaRef ds:uri="http://schemas.microsoft.com/sharepoint/events"/>
  </ds:schemaRefs>
</ds:datastoreItem>
</file>

<file path=customXml/itemProps5.xml><?xml version="1.0" encoding="utf-8"?>
<ds:datastoreItem xmlns:ds="http://schemas.openxmlformats.org/officeDocument/2006/customXml" ds:itemID="{F137EAB0-9BC1-4736-A0D7-2B240F47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Timeline: Holyoke Public Schools History as an Underperforming/Level 4 District, March 2015</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Holyoke Public Schools History as an Underperforming/Level 4 District, March 2015</dc:title>
  <dc:creator>DESE</dc:creator>
  <cp:lastModifiedBy>Zou, Dong (EOE)</cp:lastModifiedBy>
  <cp:revision>3</cp:revision>
  <cp:lastPrinted>2015-03-13T13:32:00Z</cp:lastPrinted>
  <dcterms:created xsi:type="dcterms:W3CDTF">2020-09-11T15:58:00Z</dcterms:created>
  <dcterms:modified xsi:type="dcterms:W3CDTF">2020-09-14T17:08:00Z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