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984EB" w14:textId="77777777" w:rsidR="006D028D" w:rsidRPr="005C05A4" w:rsidRDefault="00CE0B34" w:rsidP="00CE0B34">
      <w:pPr>
        <w:pStyle w:val="NoSpacing"/>
        <w:jc w:val="center"/>
        <w:rPr>
          <w:rFonts w:ascii="Times New Roman" w:hAnsi="Times New Roman" w:cs="Times New Roman"/>
          <w:color w:val="17365D" w:themeColor="text2" w:themeShade="BF"/>
          <w:sz w:val="28"/>
          <w:szCs w:val="28"/>
        </w:rPr>
      </w:pPr>
      <w:bookmarkStart w:id="0" w:name="_GoBack"/>
      <w:bookmarkEnd w:id="0"/>
      <w:r w:rsidRPr="005C05A4">
        <w:rPr>
          <w:rFonts w:ascii="Times New Roman" w:hAnsi="Times New Roman" w:cs="Times New Roman"/>
          <w:color w:val="17365D" w:themeColor="text2" w:themeShade="BF"/>
          <w:sz w:val="28"/>
          <w:szCs w:val="28"/>
        </w:rPr>
        <w:t xml:space="preserve">Phase II Detailed </w:t>
      </w:r>
      <w:r w:rsidR="006D028D" w:rsidRPr="005C05A4">
        <w:rPr>
          <w:rFonts w:ascii="Times New Roman" w:hAnsi="Times New Roman" w:cs="Times New Roman"/>
          <w:color w:val="17365D" w:themeColor="text2" w:themeShade="BF"/>
          <w:sz w:val="28"/>
          <w:szCs w:val="28"/>
        </w:rPr>
        <w:t xml:space="preserve">Proposed </w:t>
      </w:r>
      <w:r w:rsidRPr="005C05A4">
        <w:rPr>
          <w:rFonts w:ascii="Times New Roman" w:hAnsi="Times New Roman" w:cs="Times New Roman"/>
          <w:color w:val="17365D" w:themeColor="text2" w:themeShade="BF"/>
          <w:sz w:val="28"/>
          <w:szCs w:val="28"/>
        </w:rPr>
        <w:t>Revisions</w:t>
      </w:r>
      <w:r w:rsidR="006D028D" w:rsidRPr="005C05A4">
        <w:rPr>
          <w:rFonts w:ascii="Times New Roman" w:hAnsi="Times New Roman" w:cs="Times New Roman"/>
          <w:color w:val="17365D" w:themeColor="text2" w:themeShade="BF"/>
          <w:sz w:val="28"/>
          <w:szCs w:val="28"/>
        </w:rPr>
        <w:t xml:space="preserve"> </w:t>
      </w:r>
      <w:r w:rsidR="00DE0E2A" w:rsidRPr="005C05A4">
        <w:rPr>
          <w:rFonts w:ascii="Times New Roman" w:hAnsi="Times New Roman" w:cs="Times New Roman"/>
          <w:color w:val="17365D" w:themeColor="text2" w:themeShade="BF"/>
          <w:sz w:val="28"/>
          <w:szCs w:val="28"/>
        </w:rPr>
        <w:t>PK-</w:t>
      </w:r>
      <w:r w:rsidR="000161E3" w:rsidRPr="005C05A4">
        <w:rPr>
          <w:rFonts w:ascii="Times New Roman" w:hAnsi="Times New Roman" w:cs="Times New Roman"/>
          <w:color w:val="17365D" w:themeColor="text2" w:themeShade="BF"/>
          <w:sz w:val="28"/>
          <w:szCs w:val="28"/>
        </w:rPr>
        <w:t>12</w:t>
      </w:r>
    </w:p>
    <w:p w14:paraId="07C984EC" w14:textId="77777777" w:rsidR="00CE0B34" w:rsidRPr="005C05A4" w:rsidRDefault="00CE0B34" w:rsidP="00CE0B34">
      <w:pPr>
        <w:pStyle w:val="NoSpacing"/>
        <w:jc w:val="center"/>
        <w:rPr>
          <w:rFonts w:ascii="Times New Roman" w:hAnsi="Times New Roman" w:cs="Times New Roman"/>
          <w:color w:val="17365D" w:themeColor="text2" w:themeShade="BF"/>
          <w:sz w:val="28"/>
          <w:szCs w:val="28"/>
        </w:rPr>
      </w:pPr>
      <w:r w:rsidRPr="005C05A4">
        <w:rPr>
          <w:rFonts w:ascii="Times New Roman" w:hAnsi="Times New Roman" w:cs="Times New Roman"/>
          <w:color w:val="17365D" w:themeColor="text2" w:themeShade="BF"/>
          <w:sz w:val="28"/>
          <w:szCs w:val="28"/>
        </w:rPr>
        <w:t>Massachusetts Curriculum Framework for Mathematics</w:t>
      </w:r>
    </w:p>
    <w:p w14:paraId="07C984ED" w14:textId="77777777" w:rsidR="00CE0B34" w:rsidRPr="005C05A4" w:rsidRDefault="00CE0B34" w:rsidP="00CE0B34">
      <w:pPr>
        <w:pStyle w:val="NoSpacing"/>
        <w:jc w:val="center"/>
        <w:rPr>
          <w:rFonts w:ascii="Times New Roman" w:hAnsi="Times New Roman" w:cs="Times New Roman"/>
          <w:color w:val="17365D" w:themeColor="text2" w:themeShade="BF"/>
          <w:sz w:val="28"/>
          <w:szCs w:val="28"/>
        </w:rPr>
      </w:pPr>
      <w:r w:rsidRPr="005C05A4">
        <w:rPr>
          <w:rFonts w:ascii="Times New Roman" w:hAnsi="Times New Roman" w:cs="Times New Roman"/>
          <w:color w:val="17365D" w:themeColor="text2" w:themeShade="BF"/>
          <w:sz w:val="28"/>
          <w:szCs w:val="28"/>
        </w:rPr>
        <w:t>Standards Review October 24</w:t>
      </w:r>
      <w:r w:rsidR="00FB3ECC">
        <w:rPr>
          <w:rFonts w:ascii="Times New Roman" w:hAnsi="Times New Roman" w:cs="Times New Roman"/>
          <w:color w:val="17365D" w:themeColor="text2" w:themeShade="BF"/>
          <w:sz w:val="28"/>
          <w:szCs w:val="28"/>
        </w:rPr>
        <w:t>, 2016</w:t>
      </w:r>
    </w:p>
    <w:p w14:paraId="07C984EE" w14:textId="77777777" w:rsidR="006D028D" w:rsidRPr="007635B8" w:rsidRDefault="006D028D">
      <w:pPr>
        <w:rPr>
          <w:sz w:val="20"/>
          <w:szCs w:val="20"/>
        </w:rPr>
      </w:pPr>
    </w:p>
    <w:p w14:paraId="07C984EF" w14:textId="77777777" w:rsidR="006D5FF8" w:rsidRPr="007635B8" w:rsidRDefault="006D5FF8">
      <w:pPr>
        <w:rPr>
          <w:sz w:val="20"/>
          <w:szCs w:val="20"/>
        </w:rPr>
      </w:pPr>
    </w:p>
    <w:tbl>
      <w:tblPr>
        <w:tblStyle w:val="TableGrid"/>
        <w:tblW w:w="5000" w:type="pct"/>
        <w:tblLook w:val="04A0" w:firstRow="1" w:lastRow="0" w:firstColumn="1" w:lastColumn="0" w:noHBand="0" w:noVBand="1"/>
      </w:tblPr>
      <w:tblGrid>
        <w:gridCol w:w="4429"/>
        <w:gridCol w:w="5352"/>
        <w:gridCol w:w="4835"/>
      </w:tblGrid>
      <w:tr w:rsidR="00CF43F7" w:rsidRPr="007635B8" w14:paraId="07C984F1" w14:textId="77777777" w:rsidTr="00CF43F7">
        <w:tc>
          <w:tcPr>
            <w:tcW w:w="5000" w:type="pct"/>
            <w:gridSpan w:val="3"/>
            <w:shd w:val="clear" w:color="auto" w:fill="DBE5F1" w:themeFill="accent1" w:themeFillTint="33"/>
          </w:tcPr>
          <w:p w14:paraId="07C984F0" w14:textId="77777777" w:rsidR="00CF43F7" w:rsidRPr="00CE0B34" w:rsidRDefault="00CF43F7" w:rsidP="00CE0B34">
            <w:pPr>
              <w:jc w:val="center"/>
              <w:rPr>
                <w:b/>
              </w:rPr>
            </w:pPr>
            <w:r>
              <w:rPr>
                <w:b/>
              </w:rPr>
              <w:t>Pre-Kindergarten and Kindergarten</w:t>
            </w:r>
          </w:p>
        </w:tc>
      </w:tr>
      <w:tr w:rsidR="00CF43F7" w:rsidRPr="007635B8" w14:paraId="07C984F5" w14:textId="77777777" w:rsidTr="00812ECC">
        <w:tc>
          <w:tcPr>
            <w:tcW w:w="1515" w:type="pct"/>
            <w:shd w:val="clear" w:color="auto" w:fill="auto"/>
          </w:tcPr>
          <w:p w14:paraId="07C984F2" w14:textId="77777777" w:rsidR="00CF43F7" w:rsidRPr="00CE0B34" w:rsidRDefault="00CF43F7" w:rsidP="00EC7F43">
            <w:pPr>
              <w:jc w:val="center"/>
              <w:rPr>
                <w:b/>
              </w:rPr>
            </w:pPr>
            <w:r w:rsidRPr="00CE0B34">
              <w:rPr>
                <w:b/>
              </w:rPr>
              <w:t>2011 Standard</w:t>
            </w:r>
          </w:p>
        </w:tc>
        <w:tc>
          <w:tcPr>
            <w:tcW w:w="1831" w:type="pct"/>
            <w:shd w:val="clear" w:color="auto" w:fill="auto"/>
          </w:tcPr>
          <w:p w14:paraId="07C984F3" w14:textId="77777777" w:rsidR="00CF43F7" w:rsidRPr="00CE0B34" w:rsidRDefault="00CF43F7" w:rsidP="00EC7F43">
            <w:pPr>
              <w:jc w:val="center"/>
              <w:rPr>
                <w:b/>
              </w:rPr>
            </w:pPr>
            <w:r w:rsidRPr="00CE0B34">
              <w:rPr>
                <w:b/>
              </w:rPr>
              <w:t>Proposed 2016 Standard</w:t>
            </w:r>
          </w:p>
        </w:tc>
        <w:tc>
          <w:tcPr>
            <w:tcW w:w="1654" w:type="pct"/>
            <w:shd w:val="clear" w:color="auto" w:fill="auto"/>
          </w:tcPr>
          <w:p w14:paraId="07C984F4" w14:textId="77777777" w:rsidR="00CF43F7" w:rsidRPr="00CE0B34" w:rsidRDefault="00CF43F7" w:rsidP="000161E3">
            <w:pPr>
              <w:jc w:val="center"/>
              <w:rPr>
                <w:b/>
              </w:rPr>
            </w:pPr>
            <w:r w:rsidRPr="00CE0B34">
              <w:rPr>
                <w:b/>
              </w:rPr>
              <w:t xml:space="preserve">Rationale for </w:t>
            </w:r>
            <w:r w:rsidR="000161E3">
              <w:rPr>
                <w:b/>
              </w:rPr>
              <w:t>R</w:t>
            </w:r>
            <w:r w:rsidRPr="00CE0B34">
              <w:rPr>
                <w:b/>
              </w:rPr>
              <w:t>evision</w:t>
            </w:r>
          </w:p>
        </w:tc>
      </w:tr>
      <w:tr w:rsidR="00CF43F7" w:rsidRPr="007635B8" w14:paraId="07C98502" w14:textId="77777777" w:rsidTr="00192AD0">
        <w:tc>
          <w:tcPr>
            <w:tcW w:w="1515" w:type="pct"/>
          </w:tcPr>
          <w:p w14:paraId="07C984F6" w14:textId="77777777" w:rsidR="00CF43F7" w:rsidRPr="00192AD0" w:rsidRDefault="00CF43F7" w:rsidP="00192AD0">
            <w:pPr>
              <w:pStyle w:val="Standards"/>
              <w:jc w:val="left"/>
              <w:rPr>
                <w:rFonts w:asciiTheme="minorHAnsi" w:hAnsiTheme="minorHAnsi"/>
              </w:rPr>
            </w:pPr>
            <w:r w:rsidRPr="00192AD0">
              <w:rPr>
                <w:rFonts w:asciiTheme="minorHAnsi" w:hAnsiTheme="minorHAnsi"/>
                <w:b/>
              </w:rPr>
              <w:t xml:space="preserve">PK.CC.4 </w:t>
            </w:r>
            <w:r w:rsidRPr="00192AD0">
              <w:rPr>
                <w:rFonts w:asciiTheme="minorHAnsi" w:hAnsiTheme="minorHAnsi"/>
              </w:rPr>
              <w:t>Count many kinds of concrete objects and</w:t>
            </w:r>
          </w:p>
          <w:p w14:paraId="07C984F7" w14:textId="77777777" w:rsidR="00CF43F7" w:rsidRPr="00192AD0" w:rsidRDefault="00CF43F7" w:rsidP="00192AD0">
            <w:pPr>
              <w:pStyle w:val="Standards"/>
              <w:jc w:val="left"/>
              <w:rPr>
                <w:rFonts w:asciiTheme="minorHAnsi" w:hAnsiTheme="minorHAnsi"/>
              </w:rPr>
            </w:pPr>
            <w:r w:rsidRPr="00192AD0">
              <w:rPr>
                <w:rFonts w:asciiTheme="minorHAnsi" w:hAnsiTheme="minorHAnsi"/>
              </w:rPr>
              <w:t xml:space="preserve"> Actions up to ten, using one-to-one </w:t>
            </w:r>
          </w:p>
          <w:p w14:paraId="07C984F8" w14:textId="77777777" w:rsidR="00CF43F7" w:rsidRPr="00192AD0" w:rsidRDefault="00CF43F7" w:rsidP="00192AD0">
            <w:pPr>
              <w:pStyle w:val="Standards"/>
              <w:jc w:val="left"/>
              <w:rPr>
                <w:rFonts w:asciiTheme="minorHAnsi" w:hAnsiTheme="minorHAnsi"/>
              </w:rPr>
            </w:pPr>
            <w:r w:rsidRPr="00192AD0">
              <w:rPr>
                <w:rFonts w:asciiTheme="minorHAnsi" w:hAnsiTheme="minorHAnsi"/>
              </w:rPr>
              <w:t>correspondence, and accurately count as many as</w:t>
            </w:r>
          </w:p>
          <w:p w14:paraId="07C984F9" w14:textId="77777777" w:rsidR="00CF43F7" w:rsidRPr="00192AD0" w:rsidRDefault="00CF43F7" w:rsidP="00192AD0">
            <w:pPr>
              <w:pStyle w:val="Standards"/>
              <w:jc w:val="left"/>
              <w:rPr>
                <w:rFonts w:asciiTheme="minorHAnsi" w:hAnsiTheme="minorHAnsi"/>
              </w:rPr>
            </w:pPr>
            <w:r w:rsidRPr="00192AD0">
              <w:rPr>
                <w:rFonts w:asciiTheme="minorHAnsi" w:hAnsiTheme="minorHAnsi"/>
              </w:rPr>
              <w:t xml:space="preserve"> seven things in a scattered configuration.</w:t>
            </w:r>
          </w:p>
          <w:p w14:paraId="07C984FA" w14:textId="77777777" w:rsidR="00CF43F7" w:rsidRPr="00192AD0" w:rsidRDefault="00CF43F7" w:rsidP="0053547F">
            <w:pPr>
              <w:pStyle w:val="Standards"/>
              <w:jc w:val="left"/>
              <w:rPr>
                <w:rFonts w:asciiTheme="minorHAnsi" w:hAnsiTheme="minorHAnsi"/>
                <w:b/>
              </w:rPr>
            </w:pPr>
          </w:p>
        </w:tc>
        <w:tc>
          <w:tcPr>
            <w:tcW w:w="1831" w:type="pct"/>
          </w:tcPr>
          <w:p w14:paraId="07C984FB" w14:textId="77777777" w:rsidR="00CF43F7" w:rsidRPr="00192AD0" w:rsidRDefault="00CF43F7" w:rsidP="0053547F">
            <w:pPr>
              <w:pStyle w:val="Standards"/>
              <w:jc w:val="left"/>
              <w:rPr>
                <w:rFonts w:asciiTheme="minorHAnsi" w:hAnsiTheme="minorHAnsi"/>
              </w:rPr>
            </w:pPr>
            <w:r w:rsidRPr="00192AD0">
              <w:rPr>
                <w:rFonts w:asciiTheme="minorHAnsi" w:hAnsiTheme="minorHAnsi"/>
              </w:rPr>
              <w:t>Count many kinds of concrete objects and actions up</w:t>
            </w:r>
          </w:p>
          <w:p w14:paraId="07C984FC" w14:textId="77777777" w:rsidR="00CF43F7" w:rsidRPr="00192AD0" w:rsidRDefault="00CF43F7" w:rsidP="0053547F">
            <w:pPr>
              <w:pStyle w:val="Standards"/>
              <w:jc w:val="left"/>
              <w:rPr>
                <w:rFonts w:asciiTheme="minorHAnsi" w:hAnsiTheme="minorHAnsi"/>
              </w:rPr>
            </w:pPr>
            <w:r w:rsidRPr="00192AD0">
              <w:rPr>
                <w:rFonts w:asciiTheme="minorHAnsi" w:hAnsiTheme="minorHAnsi"/>
              </w:rPr>
              <w:t xml:space="preserve">to ten, </w:t>
            </w:r>
            <w:r w:rsidRPr="00192AD0">
              <w:rPr>
                <w:rFonts w:asciiTheme="minorHAnsi" w:hAnsiTheme="minorHAnsi"/>
                <w:color w:val="FF0000"/>
              </w:rPr>
              <w:t>recognizing the “one more”, “one less” patterns,</w:t>
            </w:r>
          </w:p>
          <w:p w14:paraId="07C984FD" w14:textId="77777777" w:rsidR="00CF43F7" w:rsidRPr="00192AD0" w:rsidRDefault="00CF43F7" w:rsidP="0053547F">
            <w:pPr>
              <w:pStyle w:val="Standards"/>
              <w:jc w:val="left"/>
              <w:rPr>
                <w:rFonts w:asciiTheme="minorHAnsi" w:hAnsiTheme="minorHAnsi"/>
              </w:rPr>
            </w:pPr>
            <w:r w:rsidRPr="00192AD0">
              <w:rPr>
                <w:rFonts w:asciiTheme="minorHAnsi" w:hAnsiTheme="minorHAnsi"/>
              </w:rPr>
              <w:t xml:space="preserve"> using one-to-one correspondence, and accurately </w:t>
            </w:r>
          </w:p>
          <w:p w14:paraId="07C984FE" w14:textId="77777777" w:rsidR="00CF43F7" w:rsidRPr="00192AD0" w:rsidRDefault="00CF43F7" w:rsidP="0053547F">
            <w:pPr>
              <w:pStyle w:val="Standards"/>
              <w:jc w:val="left"/>
              <w:rPr>
                <w:rFonts w:asciiTheme="minorHAnsi" w:hAnsiTheme="minorHAnsi"/>
              </w:rPr>
            </w:pPr>
            <w:r w:rsidRPr="00192AD0">
              <w:rPr>
                <w:rFonts w:asciiTheme="minorHAnsi" w:hAnsiTheme="minorHAnsi"/>
              </w:rPr>
              <w:t xml:space="preserve">count as many as seven things in a scattered </w:t>
            </w:r>
          </w:p>
          <w:p w14:paraId="07C984FF" w14:textId="77777777" w:rsidR="00CF43F7" w:rsidRPr="00192AD0" w:rsidRDefault="00CF43F7" w:rsidP="0053547F">
            <w:pPr>
              <w:pStyle w:val="Standards"/>
              <w:jc w:val="left"/>
              <w:rPr>
                <w:rFonts w:asciiTheme="minorHAnsi" w:hAnsiTheme="minorHAnsi"/>
              </w:rPr>
            </w:pPr>
            <w:r w:rsidRPr="00192AD0">
              <w:rPr>
                <w:rFonts w:asciiTheme="minorHAnsi" w:hAnsiTheme="minorHAnsi"/>
              </w:rPr>
              <w:t>configuration.</w:t>
            </w:r>
          </w:p>
          <w:p w14:paraId="07C98500" w14:textId="77777777" w:rsidR="00CF43F7" w:rsidRPr="00192AD0" w:rsidRDefault="00CF43F7" w:rsidP="000C2B6B">
            <w:pPr>
              <w:rPr>
                <w:b/>
                <w:sz w:val="20"/>
                <w:szCs w:val="20"/>
              </w:rPr>
            </w:pPr>
          </w:p>
        </w:tc>
        <w:tc>
          <w:tcPr>
            <w:tcW w:w="1654" w:type="pct"/>
          </w:tcPr>
          <w:p w14:paraId="07C98501" w14:textId="77777777" w:rsidR="00CF43F7" w:rsidRPr="00192AD0" w:rsidRDefault="00615532" w:rsidP="00292A2E">
            <w:pPr>
              <w:rPr>
                <w:b/>
                <w:sz w:val="20"/>
                <w:szCs w:val="20"/>
              </w:rPr>
            </w:pPr>
            <w:r>
              <w:rPr>
                <w:sz w:val="20"/>
                <w:szCs w:val="20"/>
              </w:rPr>
              <w:t>Edited to include</w:t>
            </w:r>
            <w:r w:rsidR="00CF43F7" w:rsidRPr="00192AD0">
              <w:rPr>
                <w:sz w:val="20"/>
                <w:szCs w:val="20"/>
              </w:rPr>
              <w:t xml:space="preserve"> </w:t>
            </w:r>
            <w:r>
              <w:rPr>
                <w:sz w:val="20"/>
                <w:szCs w:val="20"/>
              </w:rPr>
              <w:t xml:space="preserve">number </w:t>
            </w:r>
            <w:r w:rsidR="00CF43F7">
              <w:rPr>
                <w:sz w:val="20"/>
                <w:szCs w:val="20"/>
              </w:rPr>
              <w:t>patterns t</w:t>
            </w:r>
            <w:r w:rsidR="00CF43F7" w:rsidRPr="00192AD0">
              <w:rPr>
                <w:sz w:val="20"/>
                <w:szCs w:val="20"/>
              </w:rPr>
              <w:t xml:space="preserve">o enhance </w:t>
            </w:r>
            <w:r>
              <w:rPr>
                <w:sz w:val="20"/>
                <w:szCs w:val="20"/>
              </w:rPr>
              <w:t xml:space="preserve">the development of number </w:t>
            </w:r>
            <w:r w:rsidR="00CF43F7">
              <w:rPr>
                <w:sz w:val="20"/>
                <w:szCs w:val="20"/>
              </w:rPr>
              <w:t xml:space="preserve">sense </w:t>
            </w:r>
            <w:r w:rsidR="00CF43F7" w:rsidRPr="00192AD0">
              <w:rPr>
                <w:sz w:val="20"/>
                <w:szCs w:val="20"/>
              </w:rPr>
              <w:t xml:space="preserve">in </w:t>
            </w:r>
            <w:r w:rsidR="00CF43F7">
              <w:rPr>
                <w:sz w:val="20"/>
                <w:szCs w:val="20"/>
              </w:rPr>
              <w:t>prekindergarte</w:t>
            </w:r>
            <w:r>
              <w:rPr>
                <w:sz w:val="20"/>
                <w:szCs w:val="20"/>
              </w:rPr>
              <w:t>n students</w:t>
            </w:r>
            <w:r w:rsidR="00292A2E">
              <w:rPr>
                <w:sz w:val="20"/>
                <w:szCs w:val="20"/>
              </w:rPr>
              <w:t xml:space="preserve"> as they look for and make use of mathematical structures.</w:t>
            </w:r>
          </w:p>
        </w:tc>
      </w:tr>
      <w:tr w:rsidR="00CF43F7" w:rsidRPr="007635B8" w14:paraId="07C98508" w14:textId="77777777" w:rsidTr="00192AD0">
        <w:tc>
          <w:tcPr>
            <w:tcW w:w="1515" w:type="pct"/>
          </w:tcPr>
          <w:p w14:paraId="07C98503" w14:textId="77777777" w:rsidR="00CF43F7" w:rsidRPr="00192AD0" w:rsidRDefault="00CF43F7" w:rsidP="00EC7F43">
            <w:pPr>
              <w:rPr>
                <w:b/>
                <w:sz w:val="20"/>
                <w:szCs w:val="20"/>
              </w:rPr>
            </w:pPr>
            <w:r w:rsidRPr="00192AD0">
              <w:rPr>
                <w:b/>
                <w:sz w:val="20"/>
                <w:szCs w:val="20"/>
              </w:rPr>
              <w:t xml:space="preserve">K.CC.1 </w:t>
            </w:r>
            <w:r w:rsidRPr="00192AD0">
              <w:rPr>
                <w:sz w:val="20"/>
                <w:szCs w:val="20"/>
              </w:rPr>
              <w:t>Count to 100 by ones and by tens.</w:t>
            </w:r>
          </w:p>
        </w:tc>
        <w:tc>
          <w:tcPr>
            <w:tcW w:w="1831" w:type="pct"/>
          </w:tcPr>
          <w:p w14:paraId="07C98504" w14:textId="77777777" w:rsidR="00CF43F7" w:rsidRPr="00192AD0" w:rsidRDefault="00CF43F7" w:rsidP="0053547F">
            <w:pPr>
              <w:pStyle w:val="Standards"/>
              <w:jc w:val="left"/>
              <w:rPr>
                <w:rFonts w:asciiTheme="minorHAnsi" w:hAnsiTheme="minorHAnsi"/>
                <w:color w:val="FF0000"/>
              </w:rPr>
            </w:pPr>
            <w:r w:rsidRPr="00192AD0">
              <w:rPr>
                <w:rFonts w:asciiTheme="minorHAnsi" w:hAnsiTheme="minorHAnsi"/>
              </w:rPr>
              <w:t xml:space="preserve">Count to 100 by ones and by tens. </w:t>
            </w:r>
            <w:r w:rsidRPr="00192AD0">
              <w:rPr>
                <w:rFonts w:asciiTheme="minorHAnsi" w:hAnsiTheme="minorHAnsi"/>
                <w:color w:val="FF0000"/>
              </w:rPr>
              <w:t>Recognize the “one</w:t>
            </w:r>
          </w:p>
          <w:p w14:paraId="07C98505" w14:textId="77777777" w:rsidR="00CF43F7" w:rsidRPr="00192AD0" w:rsidRDefault="00CF43F7" w:rsidP="0053547F">
            <w:pPr>
              <w:pStyle w:val="Standards"/>
              <w:jc w:val="left"/>
              <w:rPr>
                <w:rFonts w:asciiTheme="minorHAnsi" w:hAnsiTheme="minorHAnsi"/>
              </w:rPr>
            </w:pPr>
            <w:r w:rsidRPr="00192AD0">
              <w:rPr>
                <w:rFonts w:asciiTheme="minorHAnsi" w:hAnsiTheme="minorHAnsi"/>
                <w:color w:val="FF0000"/>
              </w:rPr>
              <w:t xml:space="preserve"> more” and “ten more” pattern of counting.</w:t>
            </w:r>
          </w:p>
          <w:p w14:paraId="07C98506" w14:textId="77777777" w:rsidR="00CF43F7" w:rsidRPr="00192AD0" w:rsidRDefault="00CF43F7" w:rsidP="000C2B6B">
            <w:pPr>
              <w:rPr>
                <w:b/>
                <w:sz w:val="20"/>
                <w:szCs w:val="20"/>
              </w:rPr>
            </w:pPr>
          </w:p>
        </w:tc>
        <w:tc>
          <w:tcPr>
            <w:tcW w:w="1654" w:type="pct"/>
          </w:tcPr>
          <w:p w14:paraId="07C98507" w14:textId="77777777" w:rsidR="00CF43F7" w:rsidRPr="00192AD0" w:rsidRDefault="00615532" w:rsidP="00E01BE9">
            <w:pPr>
              <w:rPr>
                <w:b/>
                <w:sz w:val="20"/>
                <w:szCs w:val="20"/>
              </w:rPr>
            </w:pPr>
            <w:r>
              <w:rPr>
                <w:sz w:val="20"/>
                <w:szCs w:val="20"/>
              </w:rPr>
              <w:t>Edited to include</w:t>
            </w:r>
            <w:r w:rsidRPr="00192AD0">
              <w:rPr>
                <w:sz w:val="20"/>
                <w:szCs w:val="20"/>
              </w:rPr>
              <w:t xml:space="preserve"> </w:t>
            </w:r>
            <w:r>
              <w:rPr>
                <w:sz w:val="20"/>
                <w:szCs w:val="20"/>
              </w:rPr>
              <w:t>number patterns t</w:t>
            </w:r>
            <w:r w:rsidRPr="00192AD0">
              <w:rPr>
                <w:sz w:val="20"/>
                <w:szCs w:val="20"/>
              </w:rPr>
              <w:t xml:space="preserve">o enhance </w:t>
            </w:r>
            <w:r>
              <w:rPr>
                <w:sz w:val="20"/>
                <w:szCs w:val="20"/>
              </w:rPr>
              <w:t xml:space="preserve">the development of number sense </w:t>
            </w:r>
            <w:r w:rsidRPr="00192AD0">
              <w:rPr>
                <w:sz w:val="20"/>
                <w:szCs w:val="20"/>
              </w:rPr>
              <w:t xml:space="preserve">in </w:t>
            </w:r>
            <w:r>
              <w:rPr>
                <w:sz w:val="20"/>
                <w:szCs w:val="20"/>
              </w:rPr>
              <w:t>prekindergarten students</w:t>
            </w:r>
            <w:r w:rsidR="00292A2E">
              <w:rPr>
                <w:sz w:val="20"/>
                <w:szCs w:val="20"/>
              </w:rPr>
              <w:t xml:space="preserve"> as they look for and make use of mathematical structures.</w:t>
            </w:r>
          </w:p>
        </w:tc>
      </w:tr>
      <w:tr w:rsidR="00CF43F7" w:rsidRPr="007635B8" w14:paraId="07C9850D" w14:textId="77777777" w:rsidTr="00192AD0">
        <w:tc>
          <w:tcPr>
            <w:tcW w:w="1515" w:type="pct"/>
          </w:tcPr>
          <w:p w14:paraId="07C98509" w14:textId="77777777" w:rsidR="00CF43F7" w:rsidRPr="00192AD0" w:rsidRDefault="00CF43F7" w:rsidP="00EC7F43">
            <w:pPr>
              <w:rPr>
                <w:sz w:val="20"/>
                <w:szCs w:val="20"/>
              </w:rPr>
            </w:pPr>
            <w:r w:rsidRPr="00192AD0">
              <w:rPr>
                <w:b/>
                <w:sz w:val="20"/>
                <w:szCs w:val="20"/>
              </w:rPr>
              <w:t xml:space="preserve">K.CC.6 </w:t>
            </w:r>
            <w:r w:rsidRPr="00192AD0">
              <w:rPr>
                <w:sz w:val="20"/>
                <w:szCs w:val="20"/>
              </w:rPr>
              <w:t>Identify whether the number of objects in one group is greater than, less than, or equal to the number of objects in another group, e.g., by using matching and counting strategies</w:t>
            </w:r>
          </w:p>
        </w:tc>
        <w:tc>
          <w:tcPr>
            <w:tcW w:w="1831" w:type="pct"/>
          </w:tcPr>
          <w:p w14:paraId="07C9850A" w14:textId="77777777" w:rsidR="00CF43F7" w:rsidRDefault="00CF43F7" w:rsidP="000C2B6B">
            <w:pPr>
              <w:rPr>
                <w:sz w:val="20"/>
                <w:szCs w:val="20"/>
              </w:rPr>
            </w:pPr>
            <w:r w:rsidRPr="00192AD0">
              <w:rPr>
                <w:sz w:val="20"/>
                <w:szCs w:val="20"/>
              </w:rPr>
              <w:t xml:space="preserve">Identify whether the number of objects in one group is greater than, less than, or equal to the number of objects in another group </w:t>
            </w:r>
            <w:r w:rsidRPr="00192AD0">
              <w:rPr>
                <w:color w:val="FF0000"/>
                <w:sz w:val="20"/>
                <w:szCs w:val="20"/>
              </w:rPr>
              <w:t>for groups with up to ten objects</w:t>
            </w:r>
            <w:r w:rsidRPr="00192AD0">
              <w:rPr>
                <w:sz w:val="20"/>
                <w:szCs w:val="20"/>
              </w:rPr>
              <w:t>, e.g., by using matching and counting strategies</w:t>
            </w:r>
          </w:p>
          <w:p w14:paraId="07C9850B" w14:textId="77777777" w:rsidR="00CF43F7" w:rsidRPr="00192AD0" w:rsidRDefault="00CF43F7" w:rsidP="000C2B6B">
            <w:pPr>
              <w:rPr>
                <w:b/>
                <w:sz w:val="20"/>
                <w:szCs w:val="20"/>
              </w:rPr>
            </w:pPr>
          </w:p>
        </w:tc>
        <w:tc>
          <w:tcPr>
            <w:tcW w:w="1654" w:type="pct"/>
          </w:tcPr>
          <w:p w14:paraId="07C9850C" w14:textId="77777777" w:rsidR="00CF43F7" w:rsidRPr="007143DC" w:rsidRDefault="00615532" w:rsidP="00615532">
            <w:pPr>
              <w:rPr>
                <w:b/>
                <w:sz w:val="20"/>
                <w:szCs w:val="20"/>
              </w:rPr>
            </w:pPr>
            <w:r>
              <w:rPr>
                <w:sz w:val="20"/>
                <w:szCs w:val="20"/>
              </w:rPr>
              <w:t>Edited</w:t>
            </w:r>
            <w:r w:rsidR="00CF43F7" w:rsidRPr="007143DC">
              <w:rPr>
                <w:sz w:val="20"/>
                <w:szCs w:val="20"/>
              </w:rPr>
              <w:t xml:space="preserve"> to </w:t>
            </w:r>
            <w:r>
              <w:rPr>
                <w:sz w:val="20"/>
                <w:szCs w:val="20"/>
              </w:rPr>
              <w:t>incorporate</w:t>
            </w:r>
            <w:r w:rsidR="00CF43F7" w:rsidRPr="007143DC">
              <w:rPr>
                <w:sz w:val="20"/>
                <w:szCs w:val="20"/>
              </w:rPr>
              <w:t xml:space="preserve"> an accompanying footnote into the </w:t>
            </w:r>
            <w:r>
              <w:rPr>
                <w:sz w:val="20"/>
                <w:szCs w:val="20"/>
              </w:rPr>
              <w:t>original</w:t>
            </w:r>
            <w:r w:rsidR="00CF43F7" w:rsidRPr="007143DC">
              <w:rPr>
                <w:sz w:val="20"/>
                <w:szCs w:val="20"/>
              </w:rPr>
              <w:t xml:space="preserve"> standard to </w:t>
            </w:r>
            <w:r>
              <w:rPr>
                <w:sz w:val="20"/>
                <w:szCs w:val="20"/>
              </w:rPr>
              <w:t>clarify student</w:t>
            </w:r>
            <w:r w:rsidR="00CF43F7">
              <w:rPr>
                <w:sz w:val="20"/>
                <w:szCs w:val="20"/>
              </w:rPr>
              <w:t xml:space="preserve"> learning expectation</w:t>
            </w:r>
            <w:r>
              <w:rPr>
                <w:sz w:val="20"/>
                <w:szCs w:val="20"/>
              </w:rPr>
              <w:t>s</w:t>
            </w:r>
            <w:r w:rsidR="004D4CB9">
              <w:rPr>
                <w:sz w:val="20"/>
                <w:szCs w:val="20"/>
              </w:rPr>
              <w:t xml:space="preserve"> for comparing number of objects</w:t>
            </w:r>
            <w:r w:rsidR="00CF43F7">
              <w:rPr>
                <w:sz w:val="20"/>
                <w:szCs w:val="20"/>
              </w:rPr>
              <w:t xml:space="preserve"> </w:t>
            </w:r>
            <w:r w:rsidR="00CF43F7" w:rsidRPr="007143DC">
              <w:rPr>
                <w:sz w:val="20"/>
                <w:szCs w:val="20"/>
              </w:rPr>
              <w:t xml:space="preserve">in </w:t>
            </w:r>
            <w:r>
              <w:rPr>
                <w:sz w:val="20"/>
                <w:szCs w:val="20"/>
              </w:rPr>
              <w:t>kindergarten</w:t>
            </w:r>
            <w:r w:rsidR="00CF43F7" w:rsidRPr="007143DC">
              <w:rPr>
                <w:sz w:val="20"/>
                <w:szCs w:val="20"/>
              </w:rPr>
              <w:t>.</w:t>
            </w:r>
          </w:p>
        </w:tc>
      </w:tr>
      <w:tr w:rsidR="00615532" w:rsidRPr="007635B8" w14:paraId="07C98511" w14:textId="77777777" w:rsidTr="00192AD0">
        <w:tc>
          <w:tcPr>
            <w:tcW w:w="1515" w:type="pct"/>
          </w:tcPr>
          <w:p w14:paraId="07C9850E" w14:textId="77777777" w:rsidR="00615532" w:rsidRPr="00E46CEC" w:rsidRDefault="00615532" w:rsidP="00EC7F43">
            <w:pPr>
              <w:rPr>
                <w:b/>
                <w:sz w:val="20"/>
                <w:szCs w:val="20"/>
              </w:rPr>
            </w:pPr>
            <w:r w:rsidRPr="00E46CEC">
              <w:rPr>
                <w:b/>
                <w:sz w:val="20"/>
                <w:szCs w:val="20"/>
              </w:rPr>
              <w:t>K.OA.5</w:t>
            </w:r>
            <w:r w:rsidRPr="00E46CEC">
              <w:rPr>
                <w:sz w:val="20"/>
                <w:szCs w:val="20"/>
              </w:rPr>
              <w:t>Fluently add and subtract within 5.</w:t>
            </w:r>
          </w:p>
        </w:tc>
        <w:tc>
          <w:tcPr>
            <w:tcW w:w="1831" w:type="pct"/>
          </w:tcPr>
          <w:p w14:paraId="07C9850F" w14:textId="77777777" w:rsidR="00615532" w:rsidRPr="00E46CEC" w:rsidRDefault="00615532" w:rsidP="00192AD0">
            <w:pPr>
              <w:rPr>
                <w:b/>
                <w:sz w:val="20"/>
                <w:szCs w:val="20"/>
              </w:rPr>
            </w:pPr>
            <w:r w:rsidRPr="00E46CEC">
              <w:rPr>
                <w:sz w:val="20"/>
                <w:szCs w:val="20"/>
              </w:rPr>
              <w:t xml:space="preserve">Fluently add and subtract within 5 </w:t>
            </w:r>
            <w:r w:rsidRPr="00E46CEC">
              <w:rPr>
                <w:color w:val="FF0000"/>
                <w:sz w:val="20"/>
                <w:szCs w:val="20"/>
              </w:rPr>
              <w:t>including zero.</w:t>
            </w:r>
          </w:p>
        </w:tc>
        <w:tc>
          <w:tcPr>
            <w:tcW w:w="1654" w:type="pct"/>
          </w:tcPr>
          <w:p w14:paraId="07C98510" w14:textId="77777777" w:rsidR="00615532" w:rsidRPr="007143DC" w:rsidRDefault="00615532" w:rsidP="00615532">
            <w:pPr>
              <w:rPr>
                <w:b/>
                <w:sz w:val="20"/>
                <w:szCs w:val="20"/>
              </w:rPr>
            </w:pPr>
            <w:r>
              <w:rPr>
                <w:sz w:val="20"/>
                <w:szCs w:val="20"/>
              </w:rPr>
              <w:t>Edited</w:t>
            </w:r>
            <w:r w:rsidRPr="007143DC">
              <w:rPr>
                <w:sz w:val="20"/>
                <w:szCs w:val="20"/>
              </w:rPr>
              <w:t xml:space="preserve"> to </w:t>
            </w:r>
            <w:r>
              <w:rPr>
                <w:sz w:val="20"/>
                <w:szCs w:val="20"/>
              </w:rPr>
              <w:t xml:space="preserve">clarify student learning expectations for fluency </w:t>
            </w:r>
            <w:r w:rsidRPr="007143DC">
              <w:rPr>
                <w:sz w:val="20"/>
                <w:szCs w:val="20"/>
              </w:rPr>
              <w:t xml:space="preserve">in </w:t>
            </w:r>
            <w:r>
              <w:rPr>
                <w:sz w:val="20"/>
                <w:szCs w:val="20"/>
              </w:rPr>
              <w:t>kindergarten</w:t>
            </w:r>
            <w:r w:rsidRPr="007143DC">
              <w:rPr>
                <w:sz w:val="20"/>
                <w:szCs w:val="20"/>
              </w:rPr>
              <w:t>.</w:t>
            </w:r>
          </w:p>
        </w:tc>
      </w:tr>
      <w:tr w:rsidR="00615532" w:rsidRPr="007635B8" w14:paraId="07C98515" w14:textId="77777777" w:rsidTr="00192AD0">
        <w:tc>
          <w:tcPr>
            <w:tcW w:w="1515" w:type="pct"/>
          </w:tcPr>
          <w:p w14:paraId="07C98512" w14:textId="77777777" w:rsidR="00615532" w:rsidRPr="00E46CEC" w:rsidRDefault="00615532" w:rsidP="00EC7F43">
            <w:pPr>
              <w:rPr>
                <w:sz w:val="20"/>
                <w:szCs w:val="20"/>
              </w:rPr>
            </w:pPr>
            <w:r w:rsidRPr="00E46CEC">
              <w:rPr>
                <w:b/>
                <w:sz w:val="20"/>
                <w:szCs w:val="20"/>
              </w:rPr>
              <w:t xml:space="preserve">K.MD.3 </w:t>
            </w:r>
            <w:r w:rsidRPr="00E46CEC">
              <w:rPr>
                <w:sz w:val="20"/>
                <w:szCs w:val="20"/>
              </w:rPr>
              <w:t>Classify objects into given categories; count the numbers of objects in each category and sort the categories by count.</w:t>
            </w:r>
          </w:p>
        </w:tc>
        <w:tc>
          <w:tcPr>
            <w:tcW w:w="1831" w:type="pct"/>
          </w:tcPr>
          <w:p w14:paraId="07C98513" w14:textId="77777777" w:rsidR="00615532" w:rsidRPr="00E46CEC" w:rsidRDefault="00615532" w:rsidP="00E46CEC">
            <w:pPr>
              <w:rPr>
                <w:sz w:val="20"/>
                <w:szCs w:val="20"/>
              </w:rPr>
            </w:pPr>
            <w:r w:rsidRPr="00E46CEC">
              <w:rPr>
                <w:sz w:val="20"/>
                <w:szCs w:val="20"/>
              </w:rPr>
              <w:t xml:space="preserve">Classify objects into given categories; count the numbers of objects in each category and sort the categories by count </w:t>
            </w:r>
            <w:r w:rsidRPr="00E46CEC">
              <w:rPr>
                <w:color w:val="FF0000"/>
                <w:sz w:val="20"/>
                <w:szCs w:val="20"/>
              </w:rPr>
              <w:t>for category counts up to and including 10.</w:t>
            </w:r>
          </w:p>
        </w:tc>
        <w:tc>
          <w:tcPr>
            <w:tcW w:w="1654" w:type="pct"/>
          </w:tcPr>
          <w:p w14:paraId="07C98514" w14:textId="77777777" w:rsidR="00615532" w:rsidRPr="007143DC" w:rsidRDefault="00615532" w:rsidP="002D2861">
            <w:pPr>
              <w:rPr>
                <w:b/>
                <w:sz w:val="20"/>
                <w:szCs w:val="20"/>
              </w:rPr>
            </w:pPr>
            <w:r>
              <w:rPr>
                <w:sz w:val="20"/>
                <w:szCs w:val="20"/>
              </w:rPr>
              <w:t>Edited</w:t>
            </w:r>
            <w:r w:rsidRPr="007143DC">
              <w:rPr>
                <w:sz w:val="20"/>
                <w:szCs w:val="20"/>
              </w:rPr>
              <w:t xml:space="preserve"> to </w:t>
            </w:r>
            <w:r>
              <w:rPr>
                <w:sz w:val="20"/>
                <w:szCs w:val="20"/>
              </w:rPr>
              <w:t>incorporate</w:t>
            </w:r>
            <w:r w:rsidRPr="007143DC">
              <w:rPr>
                <w:sz w:val="20"/>
                <w:szCs w:val="20"/>
              </w:rPr>
              <w:t xml:space="preserve"> an accompanying footnote into the </w:t>
            </w:r>
            <w:r>
              <w:rPr>
                <w:sz w:val="20"/>
                <w:szCs w:val="20"/>
              </w:rPr>
              <w:t>original</w:t>
            </w:r>
            <w:r w:rsidRPr="007143DC">
              <w:rPr>
                <w:sz w:val="20"/>
                <w:szCs w:val="20"/>
              </w:rPr>
              <w:t xml:space="preserve"> standard to </w:t>
            </w:r>
            <w:r>
              <w:rPr>
                <w:sz w:val="20"/>
                <w:szCs w:val="20"/>
              </w:rPr>
              <w:t xml:space="preserve">clarify student learning expectations for sorting by count </w:t>
            </w:r>
            <w:r w:rsidRPr="007143DC">
              <w:rPr>
                <w:sz w:val="20"/>
                <w:szCs w:val="20"/>
              </w:rPr>
              <w:t xml:space="preserve">in </w:t>
            </w:r>
            <w:r>
              <w:rPr>
                <w:sz w:val="20"/>
                <w:szCs w:val="20"/>
              </w:rPr>
              <w:t>kindergarten</w:t>
            </w:r>
            <w:r w:rsidRPr="007143DC">
              <w:rPr>
                <w:sz w:val="20"/>
                <w:szCs w:val="20"/>
              </w:rPr>
              <w:t>.</w:t>
            </w:r>
          </w:p>
        </w:tc>
      </w:tr>
    </w:tbl>
    <w:tbl>
      <w:tblPr>
        <w:tblStyle w:val="TableGrid"/>
        <w:tblpPr w:leftFromText="180" w:rightFromText="180" w:horzAnchor="margin" w:tblpY="560"/>
        <w:tblW w:w="5000" w:type="pct"/>
        <w:tblLook w:val="04A0" w:firstRow="1" w:lastRow="0" w:firstColumn="1" w:lastColumn="0" w:noHBand="0" w:noVBand="1"/>
      </w:tblPr>
      <w:tblGrid>
        <w:gridCol w:w="4429"/>
        <w:gridCol w:w="5352"/>
        <w:gridCol w:w="4835"/>
      </w:tblGrid>
      <w:tr w:rsidR="00CF43F7" w:rsidRPr="007635B8" w14:paraId="07C98517" w14:textId="77777777" w:rsidTr="00CF43F7">
        <w:tc>
          <w:tcPr>
            <w:tcW w:w="5000" w:type="pct"/>
            <w:gridSpan w:val="3"/>
            <w:shd w:val="clear" w:color="auto" w:fill="DBE5F1" w:themeFill="accent1" w:themeFillTint="33"/>
          </w:tcPr>
          <w:p w14:paraId="07C98516" w14:textId="77777777" w:rsidR="00CF43F7" w:rsidRPr="005D232E" w:rsidRDefault="00CF43F7" w:rsidP="005D232E">
            <w:pPr>
              <w:jc w:val="center"/>
              <w:rPr>
                <w:b/>
              </w:rPr>
            </w:pPr>
            <w:r>
              <w:rPr>
                <w:b/>
              </w:rPr>
              <w:lastRenderedPageBreak/>
              <w:t>Grade I</w:t>
            </w:r>
          </w:p>
        </w:tc>
      </w:tr>
      <w:tr w:rsidR="00CF43F7" w:rsidRPr="007635B8" w14:paraId="07C9851B" w14:textId="77777777" w:rsidTr="005E19BF">
        <w:tc>
          <w:tcPr>
            <w:tcW w:w="1515" w:type="pct"/>
            <w:shd w:val="clear" w:color="auto" w:fill="auto"/>
          </w:tcPr>
          <w:p w14:paraId="07C98518" w14:textId="77777777" w:rsidR="00CF43F7" w:rsidRPr="005D232E" w:rsidRDefault="00CF43F7" w:rsidP="00CF43F7">
            <w:pPr>
              <w:jc w:val="center"/>
              <w:rPr>
                <w:b/>
              </w:rPr>
            </w:pPr>
            <w:r w:rsidRPr="005D232E">
              <w:rPr>
                <w:b/>
              </w:rPr>
              <w:t>2011 Standard</w:t>
            </w:r>
          </w:p>
        </w:tc>
        <w:tc>
          <w:tcPr>
            <w:tcW w:w="1831" w:type="pct"/>
            <w:shd w:val="clear" w:color="auto" w:fill="auto"/>
          </w:tcPr>
          <w:p w14:paraId="07C98519" w14:textId="77777777" w:rsidR="00CF43F7" w:rsidRPr="005D232E" w:rsidRDefault="00CF43F7" w:rsidP="00CF43F7">
            <w:pPr>
              <w:jc w:val="center"/>
              <w:rPr>
                <w:b/>
              </w:rPr>
            </w:pPr>
            <w:r w:rsidRPr="005D232E">
              <w:rPr>
                <w:b/>
              </w:rPr>
              <w:t>Proposed 2016 Standard</w:t>
            </w:r>
          </w:p>
        </w:tc>
        <w:tc>
          <w:tcPr>
            <w:tcW w:w="1654" w:type="pct"/>
            <w:shd w:val="clear" w:color="auto" w:fill="auto"/>
          </w:tcPr>
          <w:p w14:paraId="07C9851A" w14:textId="77777777" w:rsidR="00CF43F7" w:rsidRPr="005D232E" w:rsidRDefault="00CF43F7" w:rsidP="00CF43F7">
            <w:pPr>
              <w:jc w:val="center"/>
              <w:rPr>
                <w:b/>
              </w:rPr>
            </w:pPr>
            <w:r w:rsidRPr="005D232E">
              <w:rPr>
                <w:b/>
              </w:rPr>
              <w:t>Rationale for revision</w:t>
            </w:r>
          </w:p>
        </w:tc>
      </w:tr>
      <w:tr w:rsidR="00D01679" w:rsidRPr="007635B8" w14:paraId="07C98523" w14:textId="77777777" w:rsidTr="00D01679">
        <w:tc>
          <w:tcPr>
            <w:tcW w:w="1515" w:type="pct"/>
          </w:tcPr>
          <w:p w14:paraId="07C9851C" w14:textId="77777777" w:rsidR="00D01679" w:rsidRPr="00E46CEC" w:rsidRDefault="00D01679" w:rsidP="00D01679">
            <w:pPr>
              <w:rPr>
                <w:rFonts w:eastAsia="Times New Roman" w:cs="Times New Roman"/>
                <w:sz w:val="20"/>
                <w:szCs w:val="24"/>
              </w:rPr>
            </w:pPr>
            <w:r w:rsidRPr="00E46CEC">
              <w:rPr>
                <w:b/>
                <w:sz w:val="20"/>
                <w:szCs w:val="20"/>
              </w:rPr>
              <w:t>1.OA.2</w:t>
            </w:r>
            <w:r>
              <w:rPr>
                <w:sz w:val="20"/>
                <w:szCs w:val="20"/>
              </w:rPr>
              <w:t xml:space="preserve"> </w:t>
            </w:r>
            <w:r w:rsidRPr="00E46CEC">
              <w:rPr>
                <w:rFonts w:eastAsia="Times New Roman" w:cs="Times New Roman"/>
                <w:sz w:val="20"/>
                <w:szCs w:val="20"/>
              </w:rPr>
              <w:t>Solve word problems that call for addition of three whole numbers whose sum is less than or equal to 20,</w:t>
            </w:r>
            <w:r w:rsidRPr="00E46CEC">
              <w:rPr>
                <w:rFonts w:eastAsia="Times New Roman" w:cs="Times New Roman"/>
                <w:sz w:val="20"/>
              </w:rPr>
              <w:t xml:space="preserve"> e.g., by using objects, drawings, and equations with a symbol for the unknown number to represent the problem</w:t>
            </w:r>
            <w:r w:rsidRPr="00E46CEC">
              <w:rPr>
                <w:rFonts w:eastAsia="Times New Roman" w:cs="Times New Roman"/>
                <w:sz w:val="20"/>
                <w:szCs w:val="20"/>
              </w:rPr>
              <w:t>.</w:t>
            </w:r>
          </w:p>
          <w:p w14:paraId="07C9851D" w14:textId="77777777" w:rsidR="00D01679" w:rsidRDefault="00D01679" w:rsidP="00D01679">
            <w:pPr>
              <w:rPr>
                <w:sz w:val="20"/>
                <w:szCs w:val="20"/>
              </w:rPr>
            </w:pPr>
            <w:r w:rsidRPr="00E46CEC">
              <w:rPr>
                <w:sz w:val="20"/>
                <w:szCs w:val="20"/>
              </w:rPr>
              <w:tab/>
            </w:r>
          </w:p>
          <w:p w14:paraId="07C9851E" w14:textId="77777777" w:rsidR="007B16EC" w:rsidRPr="00E46CEC" w:rsidRDefault="007B16EC" w:rsidP="00D01679">
            <w:pPr>
              <w:rPr>
                <w:sz w:val="20"/>
                <w:szCs w:val="20"/>
              </w:rPr>
            </w:pPr>
          </w:p>
        </w:tc>
        <w:tc>
          <w:tcPr>
            <w:tcW w:w="1831" w:type="pct"/>
          </w:tcPr>
          <w:p w14:paraId="07C9851F" w14:textId="77777777" w:rsidR="00D01679" w:rsidRPr="00E46CEC" w:rsidRDefault="00D01679" w:rsidP="00D01679">
            <w:pPr>
              <w:rPr>
                <w:rFonts w:eastAsia="Times New Roman" w:cs="Times New Roman"/>
                <w:sz w:val="20"/>
                <w:szCs w:val="24"/>
              </w:rPr>
            </w:pPr>
            <w:r w:rsidRPr="00E46CEC">
              <w:rPr>
                <w:rFonts w:eastAsia="Times New Roman" w:cs="Times New Roman"/>
                <w:sz w:val="20"/>
                <w:szCs w:val="20"/>
              </w:rPr>
              <w:t>Solve word problems that call for addition of three whole numbers whose sum is less than or equal to 20,</w:t>
            </w:r>
            <w:r w:rsidRPr="00E46CEC">
              <w:rPr>
                <w:rFonts w:eastAsia="Times New Roman" w:cs="Times New Roman"/>
                <w:sz w:val="20"/>
              </w:rPr>
              <w:t xml:space="preserve"> e.g., by using objects, drawings, and equations</w:t>
            </w:r>
            <w:r>
              <w:rPr>
                <w:rFonts w:eastAsia="Times New Roman" w:cs="Times New Roman"/>
                <w:sz w:val="20"/>
              </w:rPr>
              <w:t xml:space="preserve"> </w:t>
            </w:r>
            <w:r w:rsidRPr="00E46CEC">
              <w:rPr>
                <w:rFonts w:eastAsia="Times New Roman" w:cs="Times New Roman"/>
                <w:color w:val="FF0000"/>
                <w:sz w:val="20"/>
              </w:rPr>
              <w:t>(number sentences)</w:t>
            </w:r>
            <w:r w:rsidRPr="00E46CEC">
              <w:rPr>
                <w:rFonts w:eastAsia="Times New Roman" w:cs="Times New Roman"/>
                <w:sz w:val="20"/>
              </w:rPr>
              <w:t xml:space="preserve"> with a symbol for the unknown number to represent the problem</w:t>
            </w:r>
            <w:r w:rsidRPr="00E46CEC">
              <w:rPr>
                <w:rFonts w:eastAsia="Times New Roman" w:cs="Times New Roman"/>
                <w:sz w:val="20"/>
                <w:szCs w:val="20"/>
              </w:rPr>
              <w:t>.</w:t>
            </w:r>
          </w:p>
          <w:p w14:paraId="07C98520" w14:textId="77777777" w:rsidR="00D01679" w:rsidRPr="00E46CEC" w:rsidRDefault="00D01679" w:rsidP="00D01679">
            <w:pPr>
              <w:rPr>
                <w:sz w:val="20"/>
                <w:szCs w:val="20"/>
              </w:rPr>
            </w:pPr>
          </w:p>
        </w:tc>
        <w:tc>
          <w:tcPr>
            <w:tcW w:w="1654" w:type="pct"/>
          </w:tcPr>
          <w:p w14:paraId="07C98521" w14:textId="77777777" w:rsidR="00D01679" w:rsidRPr="00E01BE9" w:rsidRDefault="00A60217" w:rsidP="00D01679">
            <w:pPr>
              <w:pStyle w:val="CommentText"/>
              <w:rPr>
                <w:rFonts w:asciiTheme="minorHAnsi" w:hAnsiTheme="minorHAnsi"/>
              </w:rPr>
            </w:pPr>
            <w:r>
              <w:rPr>
                <w:rFonts w:asciiTheme="minorHAnsi" w:hAnsiTheme="minorHAnsi"/>
              </w:rPr>
              <w:t xml:space="preserve">Edited </w:t>
            </w:r>
            <w:r w:rsidR="00D01679" w:rsidRPr="00E01BE9">
              <w:rPr>
                <w:rFonts w:asciiTheme="minorHAnsi" w:hAnsiTheme="minorHAnsi"/>
              </w:rPr>
              <w:t xml:space="preserve"> to remove standard MA.9, which was significantly redundant with the standard but used the term ‘number sentences’</w:t>
            </w:r>
          </w:p>
          <w:p w14:paraId="07C98522" w14:textId="77777777" w:rsidR="00D01679" w:rsidRPr="00E46CEC" w:rsidRDefault="00D01679" w:rsidP="00D01679">
            <w:pPr>
              <w:rPr>
                <w:sz w:val="20"/>
                <w:szCs w:val="20"/>
              </w:rPr>
            </w:pPr>
          </w:p>
        </w:tc>
      </w:tr>
      <w:tr w:rsidR="00D01679" w:rsidRPr="007635B8" w14:paraId="07C9852A" w14:textId="77777777" w:rsidTr="00D01679">
        <w:tc>
          <w:tcPr>
            <w:tcW w:w="1515" w:type="pct"/>
          </w:tcPr>
          <w:p w14:paraId="07C98524" w14:textId="77777777" w:rsidR="00D01679" w:rsidRPr="00E46782" w:rsidRDefault="00D01679" w:rsidP="00D01679">
            <w:pPr>
              <w:rPr>
                <w:sz w:val="20"/>
                <w:szCs w:val="20"/>
              </w:rPr>
            </w:pPr>
            <w:r>
              <w:rPr>
                <w:b/>
                <w:sz w:val="20"/>
                <w:szCs w:val="20"/>
              </w:rPr>
              <w:t xml:space="preserve">1.OA.3 </w:t>
            </w:r>
            <w:r w:rsidRPr="00E46782">
              <w:rPr>
                <w:sz w:val="20"/>
                <w:szCs w:val="20"/>
              </w:rPr>
              <w:t xml:space="preserve">Apply properties of operations as strategies to add and subtract.  </w:t>
            </w:r>
            <w:r w:rsidRPr="00E46782">
              <w:rPr>
                <w:i/>
                <w:sz w:val="20"/>
                <w:szCs w:val="20"/>
              </w:rPr>
              <w:t>Examples: If 8 + 3 = 11 is known, then 3 + 8 = 11 is also known.</w:t>
            </w:r>
            <w:r w:rsidRPr="00E46782">
              <w:rPr>
                <w:sz w:val="20"/>
                <w:szCs w:val="20"/>
              </w:rPr>
              <w:t xml:space="preserve"> </w:t>
            </w:r>
            <w:r w:rsidRPr="00E46782">
              <w:rPr>
                <w:i/>
                <w:sz w:val="20"/>
                <w:szCs w:val="20"/>
              </w:rPr>
              <w:t>(Commutative property of addition.)  To add 2 + 6 + 4, the second two numbers can be added to make a ten, so 2 + 6 + 4 = 2 + 10 = 12. (Associative property of addition.)</w:t>
            </w:r>
          </w:p>
          <w:p w14:paraId="07C98525" w14:textId="77777777" w:rsidR="00D01679" w:rsidRDefault="00D01679" w:rsidP="00D01679">
            <w:pPr>
              <w:rPr>
                <w:sz w:val="20"/>
                <w:szCs w:val="20"/>
              </w:rPr>
            </w:pPr>
          </w:p>
        </w:tc>
        <w:tc>
          <w:tcPr>
            <w:tcW w:w="1831" w:type="pct"/>
          </w:tcPr>
          <w:p w14:paraId="07C98526" w14:textId="77777777" w:rsidR="00E35270" w:rsidRPr="00C0146B" w:rsidRDefault="00E35270" w:rsidP="00E35270">
            <w:pPr>
              <w:rPr>
                <w:i/>
                <w:iCs/>
                <w:color w:val="FF0000"/>
                <w:sz w:val="20"/>
                <w:szCs w:val="20"/>
              </w:rPr>
            </w:pPr>
            <w:r w:rsidRPr="00E35270">
              <w:rPr>
                <w:sz w:val="20"/>
                <w:szCs w:val="20"/>
              </w:rPr>
              <w:t>Apply properties of operations as strategies to add</w:t>
            </w:r>
            <w:r w:rsidR="00121769">
              <w:rPr>
                <w:sz w:val="20"/>
                <w:szCs w:val="20"/>
              </w:rPr>
              <w:t xml:space="preserve"> </w:t>
            </w:r>
            <w:r w:rsidR="00121769" w:rsidRPr="00121769">
              <w:rPr>
                <w:strike/>
                <w:color w:val="FF0000"/>
                <w:sz w:val="20"/>
                <w:szCs w:val="20"/>
              </w:rPr>
              <w:t>and subtract</w:t>
            </w:r>
            <w:r w:rsidRPr="00E35270">
              <w:rPr>
                <w:sz w:val="20"/>
                <w:szCs w:val="20"/>
              </w:rPr>
              <w:t xml:space="preserve">. </w:t>
            </w:r>
            <w:r w:rsidRPr="00E35270">
              <w:rPr>
                <w:i/>
                <w:iCs/>
                <w:sz w:val="20"/>
                <w:szCs w:val="20"/>
              </w:rPr>
              <w:t xml:space="preserve">Examples: </w:t>
            </w:r>
            <w:r w:rsidRPr="00E35270">
              <w:rPr>
                <w:i/>
                <w:iCs/>
                <w:color w:val="FF0000"/>
                <w:sz w:val="20"/>
                <w:szCs w:val="20"/>
              </w:rPr>
              <w:t>When adding numbers order does not matter.</w:t>
            </w:r>
            <w:r w:rsidRPr="00E35270">
              <w:rPr>
                <w:i/>
                <w:iCs/>
                <w:sz w:val="20"/>
                <w:szCs w:val="20"/>
              </w:rPr>
              <w:t xml:space="preserve"> If 8 + 3 = 11 is known, then 3 + 8 = 11 is also known.</w:t>
            </w:r>
            <w:r w:rsidRPr="00E35270">
              <w:rPr>
                <w:sz w:val="20"/>
                <w:szCs w:val="20"/>
              </w:rPr>
              <w:t xml:space="preserve"> </w:t>
            </w:r>
            <w:r w:rsidRPr="00E35270">
              <w:rPr>
                <w:i/>
                <w:sz w:val="20"/>
                <w:szCs w:val="20"/>
              </w:rPr>
              <w:t>(Commutative property of addition.</w:t>
            </w:r>
            <w:r w:rsidRPr="00E35270">
              <w:rPr>
                <w:i/>
                <w:iCs/>
                <w:sz w:val="20"/>
                <w:szCs w:val="20"/>
              </w:rPr>
              <w:t xml:space="preserve"> To add 2 + 6 + 4, the second two numbers can be added to make a ten, so 2 + 6 + 4 = 2 + 10 = 12.</w:t>
            </w:r>
            <w:r w:rsidRPr="00E35270">
              <w:rPr>
                <w:i/>
                <w:sz w:val="20"/>
                <w:szCs w:val="20"/>
              </w:rPr>
              <w:t>(Associative property of addition.)</w:t>
            </w:r>
            <w:r w:rsidRPr="00E35270">
              <w:rPr>
                <w:i/>
                <w:iCs/>
                <w:sz w:val="20"/>
                <w:szCs w:val="20"/>
              </w:rPr>
              <w:t xml:space="preserve"> </w:t>
            </w:r>
            <w:r w:rsidRPr="00C0146B">
              <w:rPr>
                <w:i/>
                <w:iCs/>
                <w:color w:val="FF0000"/>
                <w:sz w:val="20"/>
                <w:szCs w:val="20"/>
              </w:rPr>
              <w:t>When adding zero to a number, the result is the same number. (Identity property of zero for addition)</w:t>
            </w:r>
          </w:p>
          <w:p w14:paraId="07C98527" w14:textId="77777777" w:rsidR="00D01679" w:rsidRDefault="00D01679" w:rsidP="00E35270">
            <w:pPr>
              <w:rPr>
                <w:i/>
                <w:iCs/>
                <w:color w:val="FF0000"/>
                <w:sz w:val="20"/>
                <w:szCs w:val="20"/>
              </w:rPr>
            </w:pPr>
          </w:p>
          <w:p w14:paraId="07C98528" w14:textId="77777777" w:rsidR="007B16EC" w:rsidRPr="00E35270" w:rsidRDefault="007B16EC" w:rsidP="00E35270">
            <w:pPr>
              <w:rPr>
                <w:i/>
                <w:iCs/>
                <w:color w:val="FF0000"/>
                <w:sz w:val="20"/>
                <w:szCs w:val="20"/>
              </w:rPr>
            </w:pPr>
          </w:p>
        </w:tc>
        <w:tc>
          <w:tcPr>
            <w:tcW w:w="1654" w:type="pct"/>
          </w:tcPr>
          <w:p w14:paraId="07C98529" w14:textId="77777777" w:rsidR="00D01679" w:rsidRPr="00E46CEC" w:rsidRDefault="00A60217" w:rsidP="00BF0BBE">
            <w:pPr>
              <w:rPr>
                <w:sz w:val="20"/>
                <w:szCs w:val="20"/>
              </w:rPr>
            </w:pPr>
            <w:r>
              <w:rPr>
                <w:sz w:val="20"/>
                <w:szCs w:val="20"/>
              </w:rPr>
              <w:t>Edited to include a</w:t>
            </w:r>
            <w:r w:rsidR="00121769">
              <w:rPr>
                <w:sz w:val="20"/>
                <w:szCs w:val="20"/>
              </w:rPr>
              <w:t>n e</w:t>
            </w:r>
            <w:r w:rsidR="00121769" w:rsidRPr="00121769">
              <w:rPr>
                <w:sz w:val="20"/>
                <w:szCs w:val="20"/>
              </w:rPr>
              <w:t xml:space="preserve">xplanation </w:t>
            </w:r>
            <w:r>
              <w:rPr>
                <w:sz w:val="20"/>
                <w:szCs w:val="20"/>
              </w:rPr>
              <w:t>of</w:t>
            </w:r>
            <w:r w:rsidR="00121769" w:rsidRPr="00121769">
              <w:rPr>
                <w:sz w:val="20"/>
                <w:szCs w:val="20"/>
              </w:rPr>
              <w:t xml:space="preserve"> the properties of operations to clarify what the expectation for student learning is and to retain the</w:t>
            </w:r>
            <w:r w:rsidR="00BF0BBE">
              <w:rPr>
                <w:sz w:val="20"/>
                <w:szCs w:val="20"/>
              </w:rPr>
              <w:t xml:space="preserve"> mathematical rigor</w:t>
            </w:r>
            <w:r w:rsidR="00121769" w:rsidRPr="00121769">
              <w:rPr>
                <w:sz w:val="20"/>
                <w:szCs w:val="20"/>
              </w:rPr>
              <w:t xml:space="preserve">. Students are not required to use the formal terms of these properties in grade </w:t>
            </w:r>
            <w:r w:rsidR="00121769">
              <w:rPr>
                <w:sz w:val="20"/>
                <w:szCs w:val="20"/>
              </w:rPr>
              <w:t>1</w:t>
            </w:r>
            <w:r w:rsidR="00121769" w:rsidRPr="00121769">
              <w:rPr>
                <w:sz w:val="20"/>
                <w:szCs w:val="20"/>
              </w:rPr>
              <w:t xml:space="preserve"> but they are required to apply them when </w:t>
            </w:r>
            <w:r w:rsidR="00121769">
              <w:rPr>
                <w:sz w:val="20"/>
                <w:szCs w:val="20"/>
              </w:rPr>
              <w:t>adding</w:t>
            </w:r>
            <w:r w:rsidR="00121769" w:rsidRPr="00121769">
              <w:rPr>
                <w:sz w:val="20"/>
                <w:szCs w:val="20"/>
              </w:rPr>
              <w:t xml:space="preserve">. </w:t>
            </w:r>
            <w:r w:rsidR="00121769">
              <w:rPr>
                <w:sz w:val="20"/>
                <w:szCs w:val="20"/>
              </w:rPr>
              <w:t>The properties of operations do not apply to subtraction of whole numbers.</w:t>
            </w:r>
            <w:r>
              <w:rPr>
                <w:sz w:val="20"/>
                <w:szCs w:val="20"/>
              </w:rPr>
              <w:t xml:space="preserve"> </w:t>
            </w:r>
            <w:r w:rsidR="00121769" w:rsidRPr="00121769">
              <w:rPr>
                <w:sz w:val="20"/>
                <w:szCs w:val="20"/>
              </w:rPr>
              <w:t xml:space="preserve">The identity property </w:t>
            </w:r>
            <w:r w:rsidR="00121769">
              <w:rPr>
                <w:sz w:val="20"/>
                <w:szCs w:val="20"/>
              </w:rPr>
              <w:t>of</w:t>
            </w:r>
            <w:r w:rsidR="00121769" w:rsidRPr="00121769">
              <w:rPr>
                <w:sz w:val="20"/>
                <w:szCs w:val="20"/>
              </w:rPr>
              <w:t xml:space="preserve"> </w:t>
            </w:r>
            <w:r w:rsidR="00121769">
              <w:rPr>
                <w:sz w:val="20"/>
                <w:szCs w:val="20"/>
              </w:rPr>
              <w:t>zero</w:t>
            </w:r>
            <w:r w:rsidR="00121769" w:rsidRPr="00121769">
              <w:rPr>
                <w:sz w:val="20"/>
                <w:szCs w:val="20"/>
              </w:rPr>
              <w:t xml:space="preserve"> is added to formalize understanding about </w:t>
            </w:r>
            <w:r w:rsidR="00121769">
              <w:rPr>
                <w:sz w:val="20"/>
                <w:szCs w:val="20"/>
              </w:rPr>
              <w:t>adding zero to a number</w:t>
            </w:r>
            <w:r w:rsidR="00121769" w:rsidRPr="00121769">
              <w:rPr>
                <w:sz w:val="20"/>
                <w:szCs w:val="20"/>
              </w:rPr>
              <w:t xml:space="preserve">. </w:t>
            </w:r>
          </w:p>
        </w:tc>
      </w:tr>
      <w:tr w:rsidR="00D01679" w:rsidRPr="007635B8" w14:paraId="07C98531" w14:textId="77777777" w:rsidTr="00D01679">
        <w:tc>
          <w:tcPr>
            <w:tcW w:w="1515" w:type="pct"/>
          </w:tcPr>
          <w:p w14:paraId="07C9852B" w14:textId="77777777" w:rsidR="00D01679" w:rsidRDefault="00D01679" w:rsidP="00D01679">
            <w:pPr>
              <w:rPr>
                <w:sz w:val="20"/>
                <w:szCs w:val="20"/>
              </w:rPr>
            </w:pPr>
            <w:r w:rsidRPr="00D01679">
              <w:rPr>
                <w:b/>
                <w:sz w:val="20"/>
                <w:szCs w:val="20"/>
              </w:rPr>
              <w:t>1.OA.MA.9</w:t>
            </w:r>
            <w:r>
              <w:t xml:space="preserve"> </w:t>
            </w:r>
            <w:r w:rsidRPr="00D01679">
              <w:rPr>
                <w:sz w:val="20"/>
                <w:szCs w:val="20"/>
              </w:rPr>
              <w:t>Write and solve number sentences from problem situations that express relationships involving addition and subtraction within 20.</w:t>
            </w:r>
          </w:p>
          <w:p w14:paraId="07C9852C" w14:textId="77777777" w:rsidR="007B16EC" w:rsidRDefault="007B16EC" w:rsidP="00D01679">
            <w:pPr>
              <w:rPr>
                <w:sz w:val="20"/>
                <w:szCs w:val="20"/>
              </w:rPr>
            </w:pPr>
          </w:p>
          <w:p w14:paraId="07C9852D" w14:textId="77777777" w:rsidR="007B16EC" w:rsidRDefault="007B16EC" w:rsidP="00D01679">
            <w:pPr>
              <w:rPr>
                <w:sz w:val="20"/>
                <w:szCs w:val="20"/>
              </w:rPr>
            </w:pPr>
          </w:p>
        </w:tc>
        <w:tc>
          <w:tcPr>
            <w:tcW w:w="1831" w:type="pct"/>
          </w:tcPr>
          <w:p w14:paraId="07C9852E" w14:textId="77777777" w:rsidR="00D01679" w:rsidRPr="00E46CEC" w:rsidRDefault="00D01679" w:rsidP="00D01679">
            <w:pPr>
              <w:rPr>
                <w:sz w:val="20"/>
                <w:szCs w:val="20"/>
              </w:rPr>
            </w:pPr>
            <w:r>
              <w:rPr>
                <w:sz w:val="20"/>
                <w:szCs w:val="20"/>
              </w:rPr>
              <w:t>Standard deleted</w:t>
            </w:r>
          </w:p>
        </w:tc>
        <w:tc>
          <w:tcPr>
            <w:tcW w:w="1654" w:type="pct"/>
          </w:tcPr>
          <w:p w14:paraId="07C9852F" w14:textId="77777777" w:rsidR="00D01679" w:rsidRPr="00D01679" w:rsidRDefault="00E432C3" w:rsidP="00D01679">
            <w:pPr>
              <w:pStyle w:val="CommentText"/>
              <w:rPr>
                <w:rFonts w:asciiTheme="minorHAnsi" w:hAnsiTheme="minorHAnsi"/>
              </w:rPr>
            </w:pPr>
            <w:r>
              <w:rPr>
                <w:rFonts w:asciiTheme="minorHAnsi" w:hAnsiTheme="minorHAnsi"/>
              </w:rPr>
              <w:t xml:space="preserve">Edited to delete standard. </w:t>
            </w:r>
            <w:r w:rsidR="004B0FB7">
              <w:rPr>
                <w:rFonts w:asciiTheme="minorHAnsi" w:hAnsiTheme="minorHAnsi"/>
              </w:rPr>
              <w:t>This standard has the s</w:t>
            </w:r>
            <w:r w:rsidR="00D01679" w:rsidRPr="00D01679">
              <w:rPr>
                <w:rFonts w:asciiTheme="minorHAnsi" w:hAnsiTheme="minorHAnsi"/>
              </w:rPr>
              <w:t xml:space="preserve">ame </w:t>
            </w:r>
            <w:r>
              <w:rPr>
                <w:rFonts w:asciiTheme="minorHAnsi" w:hAnsiTheme="minorHAnsi"/>
              </w:rPr>
              <w:t xml:space="preserve">student learning </w:t>
            </w:r>
            <w:r w:rsidR="00D01679" w:rsidRPr="00D01679">
              <w:rPr>
                <w:rFonts w:asciiTheme="minorHAnsi" w:hAnsiTheme="minorHAnsi"/>
              </w:rPr>
              <w:t xml:space="preserve">expectations with </w:t>
            </w:r>
            <w:r w:rsidR="004B0FB7">
              <w:rPr>
                <w:rFonts w:asciiTheme="minorHAnsi" w:hAnsiTheme="minorHAnsi"/>
              </w:rPr>
              <w:t>the revised standard</w:t>
            </w:r>
            <w:r w:rsidR="00D01679" w:rsidRPr="00D01679">
              <w:rPr>
                <w:rFonts w:asciiTheme="minorHAnsi" w:hAnsiTheme="minorHAnsi"/>
              </w:rPr>
              <w:t xml:space="preserve"> 1.OA.2</w:t>
            </w:r>
            <w:r w:rsidR="004B0FB7">
              <w:rPr>
                <w:rFonts w:asciiTheme="minorHAnsi" w:hAnsiTheme="minorHAnsi"/>
              </w:rPr>
              <w:t xml:space="preserve"> (See above). </w:t>
            </w:r>
          </w:p>
          <w:p w14:paraId="07C98530" w14:textId="77777777" w:rsidR="00D01679" w:rsidRPr="00E46CEC" w:rsidRDefault="00D01679" w:rsidP="00D01679">
            <w:pPr>
              <w:rPr>
                <w:sz w:val="20"/>
                <w:szCs w:val="20"/>
              </w:rPr>
            </w:pPr>
          </w:p>
        </w:tc>
      </w:tr>
      <w:tr w:rsidR="00D01679" w:rsidRPr="00C656A8" w14:paraId="07C98539" w14:textId="77777777" w:rsidTr="00D01679">
        <w:tc>
          <w:tcPr>
            <w:tcW w:w="1515" w:type="pct"/>
          </w:tcPr>
          <w:p w14:paraId="07C98532" w14:textId="77777777" w:rsidR="00D01679" w:rsidRPr="00D01679" w:rsidRDefault="00D01679" w:rsidP="00D01679">
            <w:pPr>
              <w:rPr>
                <w:sz w:val="20"/>
                <w:szCs w:val="20"/>
              </w:rPr>
            </w:pPr>
            <w:r w:rsidRPr="00D01679">
              <w:rPr>
                <w:b/>
                <w:sz w:val="20"/>
                <w:szCs w:val="20"/>
              </w:rPr>
              <w:t xml:space="preserve">1.NBT.5 </w:t>
            </w:r>
            <w:r>
              <w:rPr>
                <w:sz w:val="20"/>
                <w:szCs w:val="20"/>
              </w:rPr>
              <w:t xml:space="preserve"> </w:t>
            </w:r>
            <w:r w:rsidRPr="00D01679">
              <w:rPr>
                <w:rFonts w:ascii="Arial" w:eastAsia="Times New Roman" w:hAnsi="Arial" w:cs="Times New Roman"/>
                <w:sz w:val="20"/>
                <w:szCs w:val="20"/>
              </w:rPr>
              <w:t xml:space="preserve"> </w:t>
            </w:r>
            <w:r w:rsidRPr="00D01679">
              <w:rPr>
                <w:sz w:val="20"/>
                <w:szCs w:val="20"/>
              </w:rPr>
              <w:t xml:space="preserve">Given a two-digit number, mentally find 10 more or 10 less than the number, without having to count; explain the reasoning used. </w:t>
            </w:r>
          </w:p>
          <w:p w14:paraId="07C98533" w14:textId="77777777" w:rsidR="00D01679" w:rsidRPr="00D01679" w:rsidRDefault="00D01679" w:rsidP="00D01679">
            <w:pPr>
              <w:rPr>
                <w:sz w:val="20"/>
                <w:szCs w:val="20"/>
              </w:rPr>
            </w:pPr>
          </w:p>
        </w:tc>
        <w:tc>
          <w:tcPr>
            <w:tcW w:w="1831" w:type="pct"/>
          </w:tcPr>
          <w:p w14:paraId="07C98534" w14:textId="77777777" w:rsidR="00C656A8" w:rsidRPr="00C656A8" w:rsidRDefault="00C656A8" w:rsidP="00C656A8">
            <w:pPr>
              <w:rPr>
                <w:sz w:val="20"/>
                <w:szCs w:val="20"/>
              </w:rPr>
            </w:pPr>
            <w:r w:rsidRPr="00C656A8">
              <w:rPr>
                <w:color w:val="FF0000"/>
                <w:sz w:val="20"/>
                <w:szCs w:val="20"/>
              </w:rPr>
              <w:t>Identify arithmetic patterns using 10 more or 10 less using concrete models or drawings and strategies based on place value.</w:t>
            </w:r>
            <w:r>
              <w:rPr>
                <w:sz w:val="20"/>
                <w:szCs w:val="20"/>
              </w:rPr>
              <w:t xml:space="preserve"> </w:t>
            </w:r>
            <w:r w:rsidRPr="00C656A8">
              <w:rPr>
                <w:sz w:val="20"/>
                <w:szCs w:val="20"/>
              </w:rPr>
              <w:t xml:space="preserve">Given a two-digit number, mentally find 10 more or 10 less than the number, without having to count; explain the reasoning used. </w:t>
            </w:r>
          </w:p>
          <w:p w14:paraId="07C98535" w14:textId="77777777" w:rsidR="00D01679" w:rsidRDefault="00D01679" w:rsidP="00D01679">
            <w:pPr>
              <w:rPr>
                <w:sz w:val="20"/>
                <w:szCs w:val="20"/>
              </w:rPr>
            </w:pPr>
          </w:p>
          <w:p w14:paraId="07C98536" w14:textId="77777777" w:rsidR="007B16EC" w:rsidRDefault="007B16EC" w:rsidP="00D01679">
            <w:pPr>
              <w:rPr>
                <w:sz w:val="20"/>
                <w:szCs w:val="20"/>
              </w:rPr>
            </w:pPr>
          </w:p>
          <w:p w14:paraId="07C98537" w14:textId="77777777" w:rsidR="003053CA" w:rsidRPr="00E46CEC" w:rsidRDefault="003053CA" w:rsidP="00D01679">
            <w:pPr>
              <w:rPr>
                <w:sz w:val="20"/>
                <w:szCs w:val="20"/>
              </w:rPr>
            </w:pPr>
          </w:p>
        </w:tc>
        <w:tc>
          <w:tcPr>
            <w:tcW w:w="1654" w:type="pct"/>
          </w:tcPr>
          <w:p w14:paraId="07C98538" w14:textId="77777777" w:rsidR="00D01679" w:rsidRPr="00E01BE9" w:rsidRDefault="00C656A8" w:rsidP="00E01BE9">
            <w:pPr>
              <w:rPr>
                <w:sz w:val="20"/>
                <w:szCs w:val="20"/>
              </w:rPr>
            </w:pPr>
            <w:r w:rsidRPr="00E01BE9">
              <w:rPr>
                <w:sz w:val="20"/>
                <w:szCs w:val="20"/>
              </w:rPr>
              <w:t>Added</w:t>
            </w:r>
            <w:r w:rsidR="00E01BE9" w:rsidRPr="00E01BE9">
              <w:rPr>
                <w:sz w:val="20"/>
                <w:szCs w:val="20"/>
              </w:rPr>
              <w:t xml:space="preserve"> number patterns</w:t>
            </w:r>
            <w:r w:rsidRPr="00E01BE9">
              <w:rPr>
                <w:sz w:val="20"/>
                <w:szCs w:val="20"/>
              </w:rPr>
              <w:t xml:space="preserve"> to enhance </w:t>
            </w:r>
            <w:r w:rsidR="00E01BE9" w:rsidRPr="00E01BE9">
              <w:rPr>
                <w:sz w:val="20"/>
                <w:szCs w:val="20"/>
              </w:rPr>
              <w:t xml:space="preserve">the development of </w:t>
            </w:r>
            <w:r w:rsidR="00121769" w:rsidRPr="00E01BE9">
              <w:rPr>
                <w:sz w:val="20"/>
                <w:szCs w:val="20"/>
              </w:rPr>
              <w:t xml:space="preserve">number </w:t>
            </w:r>
            <w:r w:rsidR="00E01BE9" w:rsidRPr="00E01BE9">
              <w:rPr>
                <w:sz w:val="20"/>
                <w:szCs w:val="20"/>
              </w:rPr>
              <w:t>sense in  grade 1</w:t>
            </w:r>
            <w:r w:rsidR="00292A2E">
              <w:rPr>
                <w:sz w:val="20"/>
                <w:szCs w:val="20"/>
              </w:rPr>
              <w:t xml:space="preserve"> students as they look for and make use of mathematical structures.</w:t>
            </w:r>
          </w:p>
        </w:tc>
      </w:tr>
      <w:tr w:rsidR="00D01679" w:rsidRPr="007635B8" w14:paraId="07C98540" w14:textId="77777777" w:rsidTr="00D01679">
        <w:tc>
          <w:tcPr>
            <w:tcW w:w="1515" w:type="pct"/>
          </w:tcPr>
          <w:p w14:paraId="07C9853A" w14:textId="77777777" w:rsidR="00C656A8" w:rsidRPr="00C656A8" w:rsidRDefault="00C656A8" w:rsidP="00C656A8">
            <w:pPr>
              <w:rPr>
                <w:sz w:val="20"/>
                <w:szCs w:val="20"/>
              </w:rPr>
            </w:pPr>
            <w:r w:rsidRPr="00C656A8">
              <w:rPr>
                <w:b/>
                <w:sz w:val="20"/>
                <w:szCs w:val="20"/>
              </w:rPr>
              <w:t>1.MD.MA.5</w:t>
            </w:r>
            <w:r>
              <w:rPr>
                <w:sz w:val="20"/>
                <w:szCs w:val="20"/>
              </w:rPr>
              <w:t xml:space="preserve"> </w:t>
            </w:r>
            <w:r w:rsidRPr="00C656A8">
              <w:rPr>
                <w:sz w:val="20"/>
                <w:szCs w:val="20"/>
              </w:rPr>
              <w:t>Identify the values of all U.S. coins and know their comparative values (e.g., a dime is of greater value than a nickel). Find equivalent values (e.g., a nickel is equivalent to 5 pennies). Use appropriate notation (e.g., 69¢).  Use the values of coins in the solutions of problems.</w:t>
            </w:r>
          </w:p>
          <w:p w14:paraId="07C9853B" w14:textId="77777777" w:rsidR="00D01679" w:rsidRDefault="00D01679" w:rsidP="00D01679">
            <w:pPr>
              <w:rPr>
                <w:sz w:val="20"/>
                <w:szCs w:val="20"/>
              </w:rPr>
            </w:pPr>
          </w:p>
          <w:p w14:paraId="07C9853C" w14:textId="77777777" w:rsidR="007B16EC" w:rsidRDefault="007B16EC" w:rsidP="00D01679">
            <w:pPr>
              <w:rPr>
                <w:sz w:val="20"/>
                <w:szCs w:val="20"/>
              </w:rPr>
            </w:pPr>
          </w:p>
        </w:tc>
        <w:tc>
          <w:tcPr>
            <w:tcW w:w="1831" w:type="pct"/>
          </w:tcPr>
          <w:p w14:paraId="07C9853D" w14:textId="77777777" w:rsidR="00C656A8" w:rsidRPr="00C656A8" w:rsidRDefault="00C656A8" w:rsidP="00C656A8">
            <w:pPr>
              <w:rPr>
                <w:sz w:val="20"/>
                <w:szCs w:val="20"/>
              </w:rPr>
            </w:pPr>
            <w:r w:rsidRPr="00C656A8">
              <w:rPr>
                <w:sz w:val="20"/>
                <w:szCs w:val="20"/>
              </w:rPr>
              <w:t>Identify the values of all U.S. coins and know their comparative values (e.g., a dime is of greater value than a nickel). Find equivalent values (e.g., a nickel is equivalent to 5 pennies). Use appropriate notation (e.g., 69¢).  Use the values of coins in the solutions of problems</w:t>
            </w:r>
            <w:r>
              <w:rPr>
                <w:sz w:val="20"/>
                <w:szCs w:val="20"/>
              </w:rPr>
              <w:t xml:space="preserve"> </w:t>
            </w:r>
            <w:r>
              <w:rPr>
                <w:color w:val="FF0000"/>
                <w:sz w:val="20"/>
                <w:szCs w:val="20"/>
              </w:rPr>
              <w:t xml:space="preserve">(up to </w:t>
            </w:r>
            <w:r w:rsidRPr="00C656A8">
              <w:rPr>
                <w:color w:val="FF0000"/>
              </w:rPr>
              <w:t>100¢</w:t>
            </w:r>
            <w:r>
              <w:rPr>
                <w:color w:val="FF0000"/>
              </w:rPr>
              <w:t>)</w:t>
            </w:r>
            <w:r w:rsidRPr="00C656A8">
              <w:rPr>
                <w:color w:val="FF0000"/>
                <w:sz w:val="20"/>
                <w:szCs w:val="20"/>
              </w:rPr>
              <w:t>.</w:t>
            </w:r>
          </w:p>
          <w:p w14:paraId="07C9853E" w14:textId="77777777" w:rsidR="00D01679" w:rsidRPr="00E46CEC" w:rsidRDefault="00D01679" w:rsidP="00D01679">
            <w:pPr>
              <w:rPr>
                <w:sz w:val="20"/>
                <w:szCs w:val="20"/>
              </w:rPr>
            </w:pPr>
          </w:p>
        </w:tc>
        <w:tc>
          <w:tcPr>
            <w:tcW w:w="1654" w:type="pct"/>
          </w:tcPr>
          <w:p w14:paraId="07C9853F" w14:textId="77777777" w:rsidR="00D01679" w:rsidRPr="00E46CEC" w:rsidRDefault="009822B4" w:rsidP="009822B4">
            <w:pPr>
              <w:rPr>
                <w:sz w:val="20"/>
                <w:szCs w:val="20"/>
              </w:rPr>
            </w:pPr>
            <w:r w:rsidRPr="009822B4">
              <w:rPr>
                <w:sz w:val="20"/>
                <w:szCs w:val="20"/>
              </w:rPr>
              <w:t>Edited to provide parameters that clarify the student learning expectation of the standard</w:t>
            </w:r>
            <w:r>
              <w:rPr>
                <w:sz w:val="20"/>
                <w:szCs w:val="20"/>
              </w:rPr>
              <w:t>.</w:t>
            </w:r>
          </w:p>
        </w:tc>
      </w:tr>
      <w:tr w:rsidR="00D01679" w:rsidRPr="007635B8" w14:paraId="07C98544" w14:textId="77777777" w:rsidTr="00D01679">
        <w:tc>
          <w:tcPr>
            <w:tcW w:w="1515" w:type="pct"/>
          </w:tcPr>
          <w:p w14:paraId="07C98541" w14:textId="77777777" w:rsidR="00D01679" w:rsidRPr="00F742FC" w:rsidRDefault="00420DE7" w:rsidP="00D01679">
            <w:pPr>
              <w:rPr>
                <w:sz w:val="20"/>
                <w:szCs w:val="20"/>
              </w:rPr>
            </w:pPr>
            <w:r w:rsidRPr="00F742FC">
              <w:rPr>
                <w:b/>
                <w:sz w:val="20"/>
                <w:szCs w:val="20"/>
              </w:rPr>
              <w:lastRenderedPageBreak/>
              <w:t xml:space="preserve">1.G.2 </w:t>
            </w:r>
            <w:r w:rsidR="00C0146B" w:rsidRPr="00F742FC">
              <w:rPr>
                <w:sz w:val="20"/>
                <w:szCs w:val="20"/>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tc>
        <w:tc>
          <w:tcPr>
            <w:tcW w:w="1831" w:type="pct"/>
          </w:tcPr>
          <w:p w14:paraId="07C98542" w14:textId="77777777" w:rsidR="00D01679" w:rsidRPr="00F742FC" w:rsidRDefault="00E35270" w:rsidP="00C0146B">
            <w:pPr>
              <w:rPr>
                <w:sz w:val="20"/>
                <w:szCs w:val="20"/>
              </w:rPr>
            </w:pPr>
            <w:r w:rsidRPr="00F742FC">
              <w:rPr>
                <w:sz w:val="20"/>
                <w:szCs w:val="20"/>
              </w:rPr>
              <w:t xml:space="preserve">Compose two-dimensional shapes (rectangles, squares, trapezoids, triangles, half-circles, and quarter-circles) or three-dimensional shapes (cubes, right rectangular prisms, </w:t>
            </w:r>
            <w:r w:rsidRPr="00FE3AA7">
              <w:rPr>
                <w:strike/>
                <w:color w:val="FF0000"/>
                <w:sz w:val="20"/>
                <w:szCs w:val="20"/>
              </w:rPr>
              <w:t>right circular</w:t>
            </w:r>
            <w:r w:rsidRPr="00F742FC">
              <w:rPr>
                <w:sz w:val="20"/>
                <w:szCs w:val="20"/>
              </w:rPr>
              <w:t xml:space="preserve"> cones, and </w:t>
            </w:r>
            <w:r w:rsidRPr="00FE3AA7">
              <w:rPr>
                <w:strike/>
                <w:color w:val="FF0000"/>
                <w:sz w:val="20"/>
                <w:szCs w:val="20"/>
              </w:rPr>
              <w:t>right circular</w:t>
            </w:r>
            <w:r w:rsidRPr="00F742FC">
              <w:rPr>
                <w:sz w:val="20"/>
                <w:szCs w:val="20"/>
              </w:rPr>
              <w:t xml:space="preserve"> cylinders) to create a composite shape, and compose new shapes from the composite shape.</w:t>
            </w:r>
          </w:p>
        </w:tc>
        <w:tc>
          <w:tcPr>
            <w:tcW w:w="1654" w:type="pct"/>
          </w:tcPr>
          <w:p w14:paraId="07C98543" w14:textId="77777777" w:rsidR="00D01679" w:rsidRPr="00F742FC" w:rsidRDefault="00CB3ABF" w:rsidP="002F6BCC">
            <w:pPr>
              <w:rPr>
                <w:sz w:val="20"/>
                <w:szCs w:val="20"/>
              </w:rPr>
            </w:pPr>
            <w:r>
              <w:rPr>
                <w:sz w:val="20"/>
                <w:szCs w:val="20"/>
              </w:rPr>
              <w:t xml:space="preserve">The edits were made to improve the coherence in this standard. </w:t>
            </w:r>
            <w:r w:rsidR="00C0146B" w:rsidRPr="00F742FC">
              <w:rPr>
                <w:sz w:val="20"/>
                <w:szCs w:val="20"/>
              </w:rPr>
              <w:t xml:space="preserve">The wording of the standard is not meant to detract from the intent of composing 2 and 3 dimensional shapes </w:t>
            </w:r>
            <w:r w:rsidR="002F6BCC">
              <w:rPr>
                <w:sz w:val="20"/>
                <w:szCs w:val="20"/>
              </w:rPr>
              <w:t>using</w:t>
            </w:r>
            <w:r w:rsidR="00C0146B" w:rsidRPr="00F742FC">
              <w:rPr>
                <w:sz w:val="20"/>
                <w:szCs w:val="20"/>
              </w:rPr>
              <w:t xml:space="preserve"> shapes </w:t>
            </w:r>
            <w:r>
              <w:rPr>
                <w:sz w:val="20"/>
                <w:szCs w:val="20"/>
              </w:rPr>
              <w:t xml:space="preserve">students are </w:t>
            </w:r>
            <w:r w:rsidRPr="00F742FC">
              <w:rPr>
                <w:sz w:val="20"/>
                <w:szCs w:val="20"/>
              </w:rPr>
              <w:t>familiar</w:t>
            </w:r>
            <w:r w:rsidR="00C0146B" w:rsidRPr="00F742FC">
              <w:rPr>
                <w:sz w:val="20"/>
                <w:szCs w:val="20"/>
              </w:rPr>
              <w:t xml:space="preserve"> with</w:t>
            </w:r>
            <w:r w:rsidR="002F6BCC">
              <w:rPr>
                <w:sz w:val="20"/>
                <w:szCs w:val="20"/>
              </w:rPr>
              <w:t xml:space="preserve"> (cones and cylinders)</w:t>
            </w:r>
            <w:r w:rsidR="00C0146B" w:rsidRPr="00F742FC">
              <w:rPr>
                <w:sz w:val="20"/>
                <w:szCs w:val="20"/>
              </w:rPr>
              <w:t xml:space="preserve"> in the real world. </w:t>
            </w:r>
          </w:p>
        </w:tc>
      </w:tr>
      <w:tr w:rsidR="00CF43F7" w:rsidRPr="007635B8" w14:paraId="07C98546" w14:textId="77777777" w:rsidTr="00CF43F7">
        <w:tc>
          <w:tcPr>
            <w:tcW w:w="5000" w:type="pct"/>
            <w:gridSpan w:val="3"/>
            <w:shd w:val="clear" w:color="auto" w:fill="DBE5F1" w:themeFill="accent1" w:themeFillTint="33"/>
          </w:tcPr>
          <w:p w14:paraId="07C98545" w14:textId="77777777" w:rsidR="00CF43F7" w:rsidRPr="00CE0B34" w:rsidRDefault="00CF43F7" w:rsidP="00EC7F43">
            <w:pPr>
              <w:jc w:val="center"/>
              <w:rPr>
                <w:b/>
              </w:rPr>
            </w:pPr>
            <w:r>
              <w:rPr>
                <w:b/>
              </w:rPr>
              <w:t>Grade 2</w:t>
            </w:r>
          </w:p>
        </w:tc>
      </w:tr>
      <w:tr w:rsidR="005D232E" w:rsidRPr="007635B8" w14:paraId="07C9854A" w14:textId="77777777" w:rsidTr="003760C2">
        <w:tc>
          <w:tcPr>
            <w:tcW w:w="1515" w:type="pct"/>
            <w:shd w:val="clear" w:color="auto" w:fill="auto"/>
          </w:tcPr>
          <w:p w14:paraId="07C98547" w14:textId="77777777" w:rsidR="005D232E" w:rsidRPr="00CE0B34" w:rsidRDefault="005D232E" w:rsidP="00EC7F43">
            <w:pPr>
              <w:jc w:val="center"/>
              <w:rPr>
                <w:b/>
              </w:rPr>
            </w:pPr>
            <w:r w:rsidRPr="00CE0B34">
              <w:rPr>
                <w:b/>
              </w:rPr>
              <w:t>2011 Standard</w:t>
            </w:r>
          </w:p>
        </w:tc>
        <w:tc>
          <w:tcPr>
            <w:tcW w:w="1831" w:type="pct"/>
            <w:shd w:val="clear" w:color="auto" w:fill="auto"/>
          </w:tcPr>
          <w:p w14:paraId="07C98548" w14:textId="77777777" w:rsidR="005D232E" w:rsidRPr="00CE0B34" w:rsidRDefault="005D232E" w:rsidP="00EC7F43">
            <w:pPr>
              <w:jc w:val="center"/>
              <w:rPr>
                <w:b/>
              </w:rPr>
            </w:pPr>
            <w:r w:rsidRPr="00CE0B34">
              <w:rPr>
                <w:b/>
              </w:rPr>
              <w:t>Proposed 2016 Standard</w:t>
            </w:r>
          </w:p>
        </w:tc>
        <w:tc>
          <w:tcPr>
            <w:tcW w:w="1654" w:type="pct"/>
            <w:shd w:val="clear" w:color="auto" w:fill="auto"/>
          </w:tcPr>
          <w:p w14:paraId="07C98549" w14:textId="77777777" w:rsidR="005D232E" w:rsidRPr="00CE0B34" w:rsidRDefault="005D232E" w:rsidP="00EC7F43">
            <w:pPr>
              <w:jc w:val="center"/>
              <w:rPr>
                <w:b/>
              </w:rPr>
            </w:pPr>
            <w:r w:rsidRPr="00CE0B34">
              <w:rPr>
                <w:b/>
              </w:rPr>
              <w:t>Rationale for revision</w:t>
            </w:r>
          </w:p>
        </w:tc>
      </w:tr>
      <w:tr w:rsidR="00E35270" w:rsidRPr="007635B8" w14:paraId="07C98552" w14:textId="77777777" w:rsidTr="00D01679">
        <w:tc>
          <w:tcPr>
            <w:tcW w:w="1515" w:type="pct"/>
          </w:tcPr>
          <w:p w14:paraId="07C9854B" w14:textId="77777777" w:rsidR="001A5473" w:rsidRPr="00F742FC" w:rsidRDefault="00420DE7" w:rsidP="001A5473">
            <w:pPr>
              <w:rPr>
                <w:sz w:val="20"/>
                <w:szCs w:val="20"/>
              </w:rPr>
            </w:pPr>
            <w:r w:rsidRPr="00F742FC">
              <w:rPr>
                <w:b/>
                <w:sz w:val="20"/>
                <w:szCs w:val="20"/>
              </w:rPr>
              <w:t xml:space="preserve">2.OA.2 </w:t>
            </w:r>
            <w:r w:rsidR="001A5473" w:rsidRPr="00F742FC">
              <w:rPr>
                <w:sz w:val="20"/>
                <w:szCs w:val="20"/>
              </w:rPr>
              <w:t xml:space="preserve">Fluently add and subtract within 20 using mental strategies. </w:t>
            </w:r>
            <w:r w:rsidR="001A5473" w:rsidRPr="00F742FC">
              <w:rPr>
                <w:rFonts w:ascii="Arial" w:eastAsia="Times New Roman" w:hAnsi="Arial" w:cs="Times New Roman"/>
                <w:sz w:val="20"/>
                <w:szCs w:val="20"/>
              </w:rPr>
              <w:t xml:space="preserve"> </w:t>
            </w:r>
            <w:r w:rsidR="001A5473" w:rsidRPr="00F742FC">
              <w:rPr>
                <w:sz w:val="20"/>
                <w:szCs w:val="20"/>
              </w:rPr>
              <w:t xml:space="preserve">By end of grade 2, know from memory all sums of two one-digit numbers. </w:t>
            </w:r>
          </w:p>
          <w:p w14:paraId="07C9854C" w14:textId="77777777" w:rsidR="00E35270" w:rsidRPr="00F742FC" w:rsidRDefault="00E35270" w:rsidP="00D01679">
            <w:pPr>
              <w:rPr>
                <w:sz w:val="20"/>
                <w:szCs w:val="20"/>
              </w:rPr>
            </w:pPr>
          </w:p>
        </w:tc>
        <w:tc>
          <w:tcPr>
            <w:tcW w:w="1831" w:type="pct"/>
          </w:tcPr>
          <w:p w14:paraId="07C9854D" w14:textId="77777777" w:rsidR="001A5473" w:rsidRPr="00F742FC" w:rsidRDefault="001A5473" w:rsidP="001A5473">
            <w:pPr>
              <w:rPr>
                <w:sz w:val="20"/>
                <w:szCs w:val="20"/>
              </w:rPr>
            </w:pPr>
            <w:r w:rsidRPr="00F742FC">
              <w:rPr>
                <w:sz w:val="20"/>
                <w:szCs w:val="20"/>
              </w:rPr>
              <w:t xml:space="preserve">Fluently add and subtract within 20 using mental strategies </w:t>
            </w:r>
            <w:r w:rsidRPr="00F742FC">
              <w:rPr>
                <w:color w:val="FF0000"/>
                <w:sz w:val="20"/>
                <w:szCs w:val="20"/>
              </w:rPr>
              <w:t>such as counting on; making tens; decomposing a number; using the relationship between addition and subtraction; and creating equivalent but easier or known sums.</w:t>
            </w:r>
            <w:r w:rsidRPr="00F742FC">
              <w:rPr>
                <w:sz w:val="20"/>
                <w:szCs w:val="20"/>
              </w:rPr>
              <w:t xml:space="preserve"> By end of grade 2, know from memory all sums of two </w:t>
            </w:r>
            <w:r w:rsidR="00A161FE" w:rsidRPr="009822B4">
              <w:rPr>
                <w:strike/>
                <w:color w:val="FF0000"/>
                <w:sz w:val="20"/>
                <w:szCs w:val="20"/>
              </w:rPr>
              <w:t>one</w:t>
            </w:r>
            <w:r w:rsidRPr="00F742FC">
              <w:rPr>
                <w:sz w:val="20"/>
                <w:szCs w:val="20"/>
              </w:rPr>
              <w:t xml:space="preserve"> </w:t>
            </w:r>
            <w:r w:rsidR="00A161FE" w:rsidRPr="00A161FE">
              <w:rPr>
                <w:color w:val="FF0000"/>
                <w:sz w:val="20"/>
                <w:szCs w:val="20"/>
              </w:rPr>
              <w:t>single</w:t>
            </w:r>
            <w:r w:rsidRPr="00F742FC">
              <w:rPr>
                <w:sz w:val="20"/>
                <w:szCs w:val="20"/>
              </w:rPr>
              <w:t xml:space="preserve">-digit numbers </w:t>
            </w:r>
            <w:r w:rsidRPr="00F742FC">
              <w:rPr>
                <w:color w:val="FF0000"/>
                <w:sz w:val="20"/>
                <w:szCs w:val="20"/>
              </w:rPr>
              <w:t>and related subtractions</w:t>
            </w:r>
            <w:r w:rsidRPr="00F742FC">
              <w:rPr>
                <w:sz w:val="20"/>
                <w:szCs w:val="20"/>
              </w:rPr>
              <w:t xml:space="preserve">. </w:t>
            </w:r>
          </w:p>
          <w:p w14:paraId="07C9854E" w14:textId="77777777" w:rsidR="00E35270" w:rsidRPr="00F742FC" w:rsidRDefault="00E35270" w:rsidP="00D01679">
            <w:pPr>
              <w:rPr>
                <w:b/>
                <w:sz w:val="20"/>
                <w:szCs w:val="20"/>
              </w:rPr>
            </w:pPr>
          </w:p>
        </w:tc>
        <w:tc>
          <w:tcPr>
            <w:tcW w:w="1654" w:type="pct"/>
          </w:tcPr>
          <w:p w14:paraId="07C9854F" w14:textId="77777777" w:rsidR="001A5473" w:rsidRPr="00F742FC" w:rsidRDefault="001A5473" w:rsidP="001A5473">
            <w:pPr>
              <w:pStyle w:val="CommentText"/>
              <w:rPr>
                <w:rFonts w:asciiTheme="minorHAnsi" w:hAnsiTheme="minorHAnsi"/>
              </w:rPr>
            </w:pPr>
            <w:r w:rsidRPr="00F742FC">
              <w:rPr>
                <w:rFonts w:asciiTheme="minorHAnsi" w:hAnsiTheme="minorHAnsi"/>
              </w:rPr>
              <w:t xml:space="preserve">Edits made to remove need for the footnote </w:t>
            </w:r>
            <w:r w:rsidR="00CB3ABF">
              <w:rPr>
                <w:rFonts w:asciiTheme="minorHAnsi" w:hAnsiTheme="minorHAnsi"/>
              </w:rPr>
              <w:t>(</w:t>
            </w:r>
            <w:r w:rsidRPr="00F742FC">
              <w:rPr>
                <w:rFonts w:asciiTheme="minorHAnsi" w:hAnsiTheme="minorHAnsi"/>
              </w:rPr>
              <w:t>a list of strategies</w:t>
            </w:r>
            <w:r w:rsidR="00CB3ABF">
              <w:rPr>
                <w:rFonts w:asciiTheme="minorHAnsi" w:hAnsiTheme="minorHAnsi"/>
              </w:rPr>
              <w:t>)</w:t>
            </w:r>
            <w:r w:rsidR="00BF0BBE">
              <w:rPr>
                <w:rFonts w:asciiTheme="minorHAnsi" w:hAnsiTheme="minorHAnsi"/>
              </w:rPr>
              <w:t xml:space="preserve">. </w:t>
            </w:r>
            <w:r w:rsidRPr="00F742FC">
              <w:rPr>
                <w:rFonts w:asciiTheme="minorHAnsi" w:hAnsiTheme="minorHAnsi"/>
              </w:rPr>
              <w:t xml:space="preserve"> </w:t>
            </w:r>
            <w:r w:rsidR="00783ABD">
              <w:rPr>
                <w:rFonts w:asciiTheme="minorHAnsi" w:hAnsiTheme="minorHAnsi"/>
              </w:rPr>
              <w:t xml:space="preserve">The added wording </w:t>
            </w:r>
            <w:r w:rsidR="00BF0BBE">
              <w:rPr>
                <w:rFonts w:asciiTheme="minorHAnsi" w:hAnsiTheme="minorHAnsi"/>
              </w:rPr>
              <w:t>provides clarity</w:t>
            </w:r>
            <w:r w:rsidR="00783ABD">
              <w:rPr>
                <w:rFonts w:asciiTheme="minorHAnsi" w:hAnsiTheme="minorHAnsi"/>
              </w:rPr>
              <w:t xml:space="preserve"> and</w:t>
            </w:r>
            <w:r w:rsidR="00BF0BBE">
              <w:rPr>
                <w:rFonts w:asciiTheme="minorHAnsi" w:hAnsiTheme="minorHAnsi"/>
              </w:rPr>
              <w:t xml:space="preserve"> mathematical rigor</w:t>
            </w:r>
            <w:r w:rsidR="00783ABD">
              <w:rPr>
                <w:rFonts w:asciiTheme="minorHAnsi" w:hAnsiTheme="minorHAnsi"/>
              </w:rPr>
              <w:t xml:space="preserve"> </w:t>
            </w:r>
            <w:r w:rsidR="00BF0BBE">
              <w:rPr>
                <w:rFonts w:asciiTheme="minorHAnsi" w:hAnsiTheme="minorHAnsi"/>
              </w:rPr>
              <w:t xml:space="preserve">and </w:t>
            </w:r>
            <w:r w:rsidR="00783ABD">
              <w:rPr>
                <w:rFonts w:asciiTheme="minorHAnsi" w:hAnsiTheme="minorHAnsi"/>
              </w:rPr>
              <w:t xml:space="preserve">incorporates the learning expectations of </w:t>
            </w:r>
            <w:r w:rsidRPr="00F742FC">
              <w:rPr>
                <w:rFonts w:asciiTheme="minorHAnsi" w:hAnsiTheme="minorHAnsi"/>
              </w:rPr>
              <w:t xml:space="preserve"> MA.2.a.</w:t>
            </w:r>
            <w:r w:rsidR="00CB3ABF">
              <w:rPr>
                <w:rFonts w:asciiTheme="minorHAnsi" w:hAnsiTheme="minorHAnsi"/>
              </w:rPr>
              <w:t xml:space="preserve"> </w:t>
            </w:r>
          </w:p>
          <w:p w14:paraId="07C98550" w14:textId="77777777" w:rsidR="001A5473" w:rsidRPr="00F742FC" w:rsidRDefault="001A5473" w:rsidP="001A5473">
            <w:pPr>
              <w:pStyle w:val="CommentText"/>
              <w:rPr>
                <w:rFonts w:asciiTheme="minorHAnsi" w:hAnsiTheme="minorHAnsi"/>
              </w:rPr>
            </w:pPr>
            <w:r w:rsidRPr="00F742FC">
              <w:rPr>
                <w:rFonts w:asciiTheme="minorHAnsi" w:hAnsiTheme="minorHAnsi"/>
              </w:rPr>
              <w:t>.</w:t>
            </w:r>
          </w:p>
          <w:p w14:paraId="07C98551" w14:textId="77777777" w:rsidR="00E35270" w:rsidRPr="00F742FC" w:rsidRDefault="00E35270" w:rsidP="00D01679">
            <w:pPr>
              <w:rPr>
                <w:sz w:val="20"/>
                <w:szCs w:val="20"/>
              </w:rPr>
            </w:pPr>
          </w:p>
        </w:tc>
      </w:tr>
      <w:tr w:rsidR="001A5473" w:rsidRPr="007635B8" w14:paraId="07C98556" w14:textId="77777777" w:rsidTr="00D01679">
        <w:tc>
          <w:tcPr>
            <w:tcW w:w="1515" w:type="pct"/>
          </w:tcPr>
          <w:p w14:paraId="07C98553" w14:textId="77777777" w:rsidR="001A5473" w:rsidRPr="00F742FC" w:rsidRDefault="00420DE7" w:rsidP="001A5473">
            <w:pPr>
              <w:rPr>
                <w:sz w:val="20"/>
                <w:szCs w:val="20"/>
              </w:rPr>
            </w:pPr>
            <w:r w:rsidRPr="00F742FC">
              <w:rPr>
                <w:b/>
                <w:sz w:val="20"/>
                <w:szCs w:val="20"/>
              </w:rPr>
              <w:t>2.OA.2.</w:t>
            </w:r>
            <w:r w:rsidR="001A5473" w:rsidRPr="00F742FC">
              <w:rPr>
                <w:b/>
                <w:sz w:val="20"/>
                <w:szCs w:val="20"/>
              </w:rPr>
              <w:t>MA.2.a</w:t>
            </w:r>
            <w:r w:rsidR="001A5473" w:rsidRPr="00F742FC">
              <w:rPr>
                <w:sz w:val="20"/>
                <w:szCs w:val="20"/>
              </w:rPr>
              <w:t>.</w:t>
            </w:r>
            <w:r w:rsidR="001A5473" w:rsidRPr="00F742FC">
              <w:rPr>
                <w:b/>
                <w:sz w:val="20"/>
                <w:szCs w:val="20"/>
              </w:rPr>
              <w:tab/>
            </w:r>
            <w:r w:rsidR="001A5473" w:rsidRPr="00F742FC">
              <w:rPr>
                <w:sz w:val="20"/>
                <w:szCs w:val="20"/>
              </w:rPr>
              <w:t>By the end of grade 2, know from memory related subtraction facts of sums of two one-digit numbers.</w:t>
            </w:r>
          </w:p>
        </w:tc>
        <w:tc>
          <w:tcPr>
            <w:tcW w:w="1831" w:type="pct"/>
          </w:tcPr>
          <w:p w14:paraId="07C98554" w14:textId="77777777" w:rsidR="001A5473" w:rsidRPr="00F742FC" w:rsidRDefault="00420DE7" w:rsidP="001A5473">
            <w:pPr>
              <w:rPr>
                <w:sz w:val="20"/>
                <w:szCs w:val="20"/>
              </w:rPr>
            </w:pPr>
            <w:r w:rsidRPr="00F742FC">
              <w:rPr>
                <w:sz w:val="20"/>
                <w:szCs w:val="20"/>
              </w:rPr>
              <w:t>Standard deleted</w:t>
            </w:r>
          </w:p>
        </w:tc>
        <w:tc>
          <w:tcPr>
            <w:tcW w:w="1654" w:type="pct"/>
          </w:tcPr>
          <w:p w14:paraId="07C98555" w14:textId="77777777" w:rsidR="001A5473" w:rsidRPr="00F742FC" w:rsidRDefault="00420DE7" w:rsidP="001A5473">
            <w:pPr>
              <w:pStyle w:val="CommentText"/>
              <w:rPr>
                <w:rFonts w:asciiTheme="minorHAnsi" w:hAnsiTheme="minorHAnsi"/>
              </w:rPr>
            </w:pPr>
            <w:r w:rsidRPr="00F742FC">
              <w:rPr>
                <w:rFonts w:asciiTheme="minorHAnsi" w:hAnsiTheme="minorHAnsi"/>
              </w:rPr>
              <w:t xml:space="preserve">Edits made to 2.OA.2 </w:t>
            </w:r>
            <w:r w:rsidR="00CB3ABF">
              <w:rPr>
                <w:rFonts w:asciiTheme="minorHAnsi" w:hAnsiTheme="minorHAnsi"/>
              </w:rPr>
              <w:t xml:space="preserve">(see above) </w:t>
            </w:r>
            <w:r w:rsidRPr="00F742FC">
              <w:rPr>
                <w:rFonts w:asciiTheme="minorHAnsi" w:hAnsiTheme="minorHAnsi"/>
              </w:rPr>
              <w:t>to remove need for this additional standard</w:t>
            </w:r>
            <w:r w:rsidR="00CB3ABF">
              <w:rPr>
                <w:rFonts w:asciiTheme="minorHAnsi" w:hAnsiTheme="minorHAnsi"/>
              </w:rPr>
              <w:t>.</w:t>
            </w:r>
          </w:p>
        </w:tc>
      </w:tr>
      <w:tr w:rsidR="001A5473" w:rsidRPr="007635B8" w14:paraId="07C9855C" w14:textId="77777777" w:rsidTr="00D01679">
        <w:tc>
          <w:tcPr>
            <w:tcW w:w="1515" w:type="pct"/>
          </w:tcPr>
          <w:p w14:paraId="07C98557" w14:textId="77777777" w:rsidR="00420DE7" w:rsidRPr="00F742FC" w:rsidRDefault="00420DE7" w:rsidP="00420DE7">
            <w:pPr>
              <w:rPr>
                <w:sz w:val="20"/>
                <w:szCs w:val="20"/>
              </w:rPr>
            </w:pPr>
            <w:r w:rsidRPr="00F742FC">
              <w:rPr>
                <w:b/>
                <w:sz w:val="20"/>
                <w:szCs w:val="20"/>
              </w:rPr>
              <w:t xml:space="preserve">2.OA.3 </w:t>
            </w:r>
            <w:r w:rsidRPr="00F742FC">
              <w:rPr>
                <w:rFonts w:ascii="Arial" w:eastAsia="Times New Roman" w:hAnsi="Arial" w:cs="Times New Roman"/>
                <w:sz w:val="20"/>
                <w:szCs w:val="20"/>
              </w:rPr>
              <w:t xml:space="preserve"> </w:t>
            </w:r>
            <w:r w:rsidRPr="00F742FC">
              <w:rPr>
                <w:sz w:val="20"/>
                <w:szCs w:val="20"/>
              </w:rPr>
              <w:t xml:space="preserve">Determine whether a group of objects (up to 20) has an odd or even number of members, e.g., by pairing objects or counting them by 2s; write an equation to express an even number as a sum of two equal addends. </w:t>
            </w:r>
          </w:p>
          <w:p w14:paraId="07C98558" w14:textId="77777777" w:rsidR="001A5473" w:rsidRPr="00F742FC" w:rsidRDefault="001A5473" w:rsidP="001A5473">
            <w:pPr>
              <w:rPr>
                <w:sz w:val="20"/>
                <w:szCs w:val="20"/>
              </w:rPr>
            </w:pPr>
          </w:p>
        </w:tc>
        <w:tc>
          <w:tcPr>
            <w:tcW w:w="1831" w:type="pct"/>
          </w:tcPr>
          <w:p w14:paraId="07C98559" w14:textId="77777777" w:rsidR="00420DE7" w:rsidRPr="00F742FC" w:rsidRDefault="00420DE7" w:rsidP="00420DE7">
            <w:pPr>
              <w:rPr>
                <w:sz w:val="20"/>
                <w:szCs w:val="20"/>
              </w:rPr>
            </w:pPr>
            <w:r w:rsidRPr="00F742FC">
              <w:rPr>
                <w:color w:val="FF0000"/>
                <w:sz w:val="20"/>
                <w:szCs w:val="20"/>
              </w:rPr>
              <w:t>Identify patterns in odd and even numbers using concrete models or drawings.</w:t>
            </w:r>
            <w:r w:rsidRPr="00F742FC">
              <w:rPr>
                <w:sz w:val="20"/>
                <w:szCs w:val="20"/>
              </w:rPr>
              <w:t xml:space="preserve">  Determine whether a group of objects (up to 20) has an odd or even number of members, e.g., by pairing objects or counting them by 2s; write an equation to express an even number as a sum of two equal addends. </w:t>
            </w:r>
          </w:p>
          <w:p w14:paraId="07C9855A" w14:textId="77777777" w:rsidR="001A5473" w:rsidRPr="00F742FC" w:rsidRDefault="001A5473" w:rsidP="001A5473">
            <w:pPr>
              <w:rPr>
                <w:sz w:val="20"/>
                <w:szCs w:val="20"/>
              </w:rPr>
            </w:pPr>
          </w:p>
        </w:tc>
        <w:tc>
          <w:tcPr>
            <w:tcW w:w="1654" w:type="pct"/>
          </w:tcPr>
          <w:p w14:paraId="07C9855B" w14:textId="77777777" w:rsidR="001A5473" w:rsidRPr="00F742FC" w:rsidRDefault="00420DE7" w:rsidP="00292A2E">
            <w:pPr>
              <w:pStyle w:val="CommentText"/>
              <w:rPr>
                <w:rFonts w:asciiTheme="minorHAnsi" w:hAnsiTheme="minorHAnsi"/>
              </w:rPr>
            </w:pPr>
            <w:r w:rsidRPr="00F742FC">
              <w:rPr>
                <w:rFonts w:asciiTheme="minorHAnsi" w:hAnsiTheme="minorHAnsi"/>
              </w:rPr>
              <w:t xml:space="preserve">Added </w:t>
            </w:r>
            <w:r w:rsidR="00E01BE9">
              <w:rPr>
                <w:rFonts w:asciiTheme="minorHAnsi" w:hAnsiTheme="minorHAnsi"/>
              </w:rPr>
              <w:t xml:space="preserve">patterns to enhance the development off algebraic thinking in </w:t>
            </w:r>
            <w:r w:rsidRPr="00F742FC">
              <w:rPr>
                <w:rFonts w:asciiTheme="minorHAnsi" w:hAnsiTheme="minorHAnsi"/>
              </w:rPr>
              <w:t xml:space="preserve"> grade</w:t>
            </w:r>
            <w:r w:rsidR="00E01BE9">
              <w:rPr>
                <w:rFonts w:asciiTheme="minorHAnsi" w:hAnsiTheme="minorHAnsi"/>
              </w:rPr>
              <w:t xml:space="preserve"> 2 </w:t>
            </w:r>
            <w:r w:rsidR="00292A2E" w:rsidRPr="00292A2E">
              <w:rPr>
                <w:rFonts w:asciiTheme="minorHAnsi" w:hAnsiTheme="minorHAnsi"/>
              </w:rPr>
              <w:t xml:space="preserve"> </w:t>
            </w:r>
            <w:r w:rsidR="00292A2E">
              <w:rPr>
                <w:rFonts w:asciiTheme="minorHAnsi" w:hAnsiTheme="minorHAnsi"/>
              </w:rPr>
              <w:t>students</w:t>
            </w:r>
            <w:r w:rsidR="00292A2E" w:rsidRPr="00292A2E">
              <w:rPr>
                <w:rFonts w:asciiTheme="minorHAnsi" w:hAnsiTheme="minorHAnsi"/>
              </w:rPr>
              <w:t xml:space="preserve"> </w:t>
            </w:r>
            <w:r w:rsidR="00292A2E">
              <w:rPr>
                <w:rFonts w:asciiTheme="minorHAnsi" w:hAnsiTheme="minorHAnsi"/>
              </w:rPr>
              <w:t xml:space="preserve">as they </w:t>
            </w:r>
            <w:r w:rsidR="00292A2E" w:rsidRPr="00292A2E">
              <w:rPr>
                <w:rFonts w:asciiTheme="minorHAnsi" w:hAnsiTheme="minorHAnsi"/>
              </w:rPr>
              <w:t>look for and make use of mathematical structures.</w:t>
            </w:r>
          </w:p>
        </w:tc>
      </w:tr>
      <w:tr w:rsidR="009822B4" w:rsidRPr="007635B8" w14:paraId="07C98562" w14:textId="77777777" w:rsidTr="00D01679">
        <w:tc>
          <w:tcPr>
            <w:tcW w:w="1515" w:type="pct"/>
          </w:tcPr>
          <w:p w14:paraId="07C9855D" w14:textId="77777777" w:rsidR="009822B4" w:rsidRPr="00F742FC" w:rsidRDefault="009822B4" w:rsidP="009822B4">
            <w:pPr>
              <w:rPr>
                <w:sz w:val="20"/>
                <w:szCs w:val="20"/>
              </w:rPr>
            </w:pPr>
            <w:r w:rsidRPr="00F742FC">
              <w:rPr>
                <w:b/>
                <w:sz w:val="20"/>
                <w:szCs w:val="20"/>
              </w:rPr>
              <w:t xml:space="preserve">2.NBT.2 </w:t>
            </w:r>
            <w:r w:rsidRPr="00F742FC">
              <w:rPr>
                <w:sz w:val="20"/>
                <w:szCs w:val="20"/>
              </w:rPr>
              <w:t xml:space="preserve"> Count within 1000; skip-count by 5s, 10s, and 100s</w:t>
            </w:r>
          </w:p>
        </w:tc>
        <w:tc>
          <w:tcPr>
            <w:tcW w:w="1831" w:type="pct"/>
          </w:tcPr>
          <w:p w14:paraId="07C9855E" w14:textId="77777777" w:rsidR="009822B4" w:rsidRPr="00F742FC" w:rsidRDefault="009822B4" w:rsidP="009822B4">
            <w:pPr>
              <w:rPr>
                <w:sz w:val="20"/>
                <w:szCs w:val="20"/>
              </w:rPr>
            </w:pPr>
            <w:r w:rsidRPr="00F742FC">
              <w:rPr>
                <w:color w:val="FF0000"/>
                <w:sz w:val="20"/>
                <w:szCs w:val="20"/>
              </w:rPr>
              <w:t xml:space="preserve">Identify patterns in skip counting. </w:t>
            </w:r>
            <w:r w:rsidRPr="00F742FC">
              <w:rPr>
                <w:sz w:val="20"/>
                <w:szCs w:val="20"/>
              </w:rPr>
              <w:t>Count within 1000; skip-count by 5s, 10s, and 100s</w:t>
            </w:r>
          </w:p>
        </w:tc>
        <w:tc>
          <w:tcPr>
            <w:tcW w:w="1654" w:type="pct"/>
          </w:tcPr>
          <w:p w14:paraId="07C9855F" w14:textId="77777777" w:rsidR="00292A2E" w:rsidRDefault="00292A2E" w:rsidP="009822B4">
            <w:pPr>
              <w:rPr>
                <w:sz w:val="20"/>
                <w:szCs w:val="20"/>
              </w:rPr>
            </w:pPr>
            <w:r w:rsidRPr="00292A2E">
              <w:rPr>
                <w:sz w:val="20"/>
                <w:szCs w:val="20"/>
              </w:rPr>
              <w:t>Added patterns to enhance the development off algebraic thinking in  grade 2  students as they look for and make use of mathematical structures.</w:t>
            </w:r>
          </w:p>
          <w:p w14:paraId="07C98560" w14:textId="77777777" w:rsidR="00292A2E" w:rsidRDefault="00292A2E" w:rsidP="009822B4">
            <w:pPr>
              <w:rPr>
                <w:sz w:val="20"/>
                <w:szCs w:val="20"/>
              </w:rPr>
            </w:pPr>
          </w:p>
          <w:p w14:paraId="07C98561" w14:textId="77777777" w:rsidR="009822B4" w:rsidRPr="00E46CEC" w:rsidRDefault="009822B4" w:rsidP="009822B4">
            <w:pPr>
              <w:rPr>
                <w:sz w:val="20"/>
                <w:szCs w:val="20"/>
              </w:rPr>
            </w:pPr>
          </w:p>
        </w:tc>
      </w:tr>
      <w:tr w:rsidR="009822B4" w:rsidRPr="007635B8" w14:paraId="07C98568" w14:textId="77777777" w:rsidTr="00D01679">
        <w:tc>
          <w:tcPr>
            <w:tcW w:w="1515" w:type="pct"/>
          </w:tcPr>
          <w:p w14:paraId="07C98563" w14:textId="77777777" w:rsidR="009822B4" w:rsidRPr="00F742FC" w:rsidRDefault="009822B4" w:rsidP="009822B4">
            <w:pPr>
              <w:rPr>
                <w:sz w:val="20"/>
                <w:szCs w:val="20"/>
              </w:rPr>
            </w:pPr>
            <w:r w:rsidRPr="00F742FC">
              <w:rPr>
                <w:b/>
                <w:sz w:val="20"/>
                <w:szCs w:val="20"/>
              </w:rPr>
              <w:t xml:space="preserve">2.MD.8 </w:t>
            </w:r>
            <w:r w:rsidRPr="00F742FC">
              <w:rPr>
                <w:sz w:val="20"/>
                <w:szCs w:val="20"/>
              </w:rPr>
              <w:t xml:space="preserve"> Solve word problems involving dollar bills, quarters, dimes, nickels, and pennies  using $ and ¢ symbols appropriately. </w:t>
            </w:r>
            <w:r w:rsidRPr="00F742FC">
              <w:rPr>
                <w:i/>
                <w:iCs/>
                <w:sz w:val="20"/>
                <w:szCs w:val="20"/>
              </w:rPr>
              <w:t>Example: If you have 2 dimes and 3 pennies, how many cents do you have?</w:t>
            </w:r>
            <w:r w:rsidRPr="00F742FC">
              <w:rPr>
                <w:sz w:val="20"/>
                <w:szCs w:val="20"/>
              </w:rPr>
              <w:t xml:space="preserve"> </w:t>
            </w:r>
          </w:p>
          <w:p w14:paraId="07C98564" w14:textId="77777777" w:rsidR="009822B4" w:rsidRPr="00F742FC" w:rsidRDefault="009822B4" w:rsidP="009822B4">
            <w:pPr>
              <w:rPr>
                <w:b/>
                <w:sz w:val="20"/>
                <w:szCs w:val="20"/>
              </w:rPr>
            </w:pPr>
          </w:p>
        </w:tc>
        <w:tc>
          <w:tcPr>
            <w:tcW w:w="1831" w:type="pct"/>
          </w:tcPr>
          <w:p w14:paraId="07C98565" w14:textId="77777777" w:rsidR="009822B4" w:rsidRPr="00F742FC" w:rsidRDefault="009822B4" w:rsidP="009822B4">
            <w:pPr>
              <w:rPr>
                <w:sz w:val="20"/>
                <w:szCs w:val="20"/>
              </w:rPr>
            </w:pPr>
            <w:r w:rsidRPr="00F742FC">
              <w:rPr>
                <w:sz w:val="20"/>
                <w:szCs w:val="20"/>
              </w:rPr>
              <w:t xml:space="preserve">Solve word problems involving dollar bills, quarters, dimes, nickels, and pennies </w:t>
            </w:r>
            <w:r w:rsidRPr="00F742FC">
              <w:rPr>
                <w:color w:val="FF0000"/>
                <w:sz w:val="20"/>
                <w:szCs w:val="20"/>
              </w:rPr>
              <w:t>(up to $10.00)</w:t>
            </w:r>
            <w:r w:rsidRPr="00F742FC">
              <w:rPr>
                <w:sz w:val="20"/>
                <w:szCs w:val="20"/>
              </w:rPr>
              <w:t xml:space="preserve">, using $ and ¢ symbols appropriately. </w:t>
            </w:r>
            <w:r w:rsidRPr="00F742FC">
              <w:rPr>
                <w:i/>
                <w:iCs/>
                <w:sz w:val="20"/>
                <w:szCs w:val="20"/>
              </w:rPr>
              <w:t>Example: If you have 2 dimes and 3 pennies, how many cents do you have?</w:t>
            </w:r>
            <w:r w:rsidRPr="00F742FC">
              <w:rPr>
                <w:sz w:val="20"/>
                <w:szCs w:val="20"/>
              </w:rPr>
              <w:t xml:space="preserve"> </w:t>
            </w:r>
          </w:p>
          <w:p w14:paraId="07C98566" w14:textId="77777777" w:rsidR="009822B4" w:rsidRPr="00F742FC" w:rsidRDefault="009822B4" w:rsidP="009822B4">
            <w:pPr>
              <w:rPr>
                <w:color w:val="FF0000"/>
                <w:sz w:val="20"/>
                <w:szCs w:val="20"/>
              </w:rPr>
            </w:pPr>
          </w:p>
        </w:tc>
        <w:tc>
          <w:tcPr>
            <w:tcW w:w="1654" w:type="pct"/>
          </w:tcPr>
          <w:p w14:paraId="07C98567" w14:textId="77777777" w:rsidR="009822B4" w:rsidRPr="00F742FC" w:rsidRDefault="00292A2E" w:rsidP="009822B4">
            <w:pPr>
              <w:pStyle w:val="CommentText"/>
              <w:rPr>
                <w:rFonts w:asciiTheme="minorHAnsi" w:hAnsiTheme="minorHAnsi"/>
              </w:rPr>
            </w:pPr>
            <w:r w:rsidRPr="00292A2E">
              <w:rPr>
                <w:rFonts w:asciiTheme="minorHAnsi" w:hAnsiTheme="minorHAnsi"/>
              </w:rPr>
              <w:t>Edited to provide parameters that clarify the student learning expectation of the standard.</w:t>
            </w:r>
          </w:p>
        </w:tc>
      </w:tr>
      <w:tr w:rsidR="005C05A4" w:rsidRPr="007635B8" w14:paraId="07C9856D" w14:textId="77777777" w:rsidTr="007B16EC">
        <w:trPr>
          <w:trHeight w:val="1790"/>
        </w:trPr>
        <w:tc>
          <w:tcPr>
            <w:tcW w:w="1515" w:type="pct"/>
          </w:tcPr>
          <w:p w14:paraId="07C98569" w14:textId="77777777" w:rsidR="005C05A4" w:rsidRPr="00F742FC" w:rsidRDefault="005C05A4" w:rsidP="007B16EC">
            <w:pPr>
              <w:rPr>
                <w:sz w:val="20"/>
                <w:szCs w:val="20"/>
              </w:rPr>
            </w:pPr>
            <w:r w:rsidRPr="00F742FC">
              <w:rPr>
                <w:b/>
                <w:sz w:val="20"/>
                <w:szCs w:val="20"/>
              </w:rPr>
              <w:lastRenderedPageBreak/>
              <w:t xml:space="preserve">2.MD.9 </w:t>
            </w:r>
            <w:r w:rsidRPr="00F742FC">
              <w:rPr>
                <w:rFonts w:ascii="Arial" w:eastAsia="Times New Roman" w:hAnsi="Arial" w:cs="Times New Roman"/>
                <w:sz w:val="20"/>
                <w:szCs w:val="20"/>
              </w:rPr>
              <w:t xml:space="preserve"> </w:t>
            </w:r>
            <w:r w:rsidRPr="00F742FC">
              <w:rPr>
                <w:sz w:val="20"/>
                <w:szCs w:val="20"/>
              </w:rPr>
              <w:t>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1831" w:type="pct"/>
          </w:tcPr>
          <w:p w14:paraId="07C9856A" w14:textId="77777777" w:rsidR="005C05A4" w:rsidRPr="00F742FC" w:rsidRDefault="005C05A4" w:rsidP="009822B4">
            <w:pPr>
              <w:rPr>
                <w:sz w:val="20"/>
                <w:szCs w:val="20"/>
              </w:rPr>
            </w:pPr>
            <w:r w:rsidRPr="00F742FC">
              <w:rPr>
                <w:sz w:val="20"/>
                <w:szCs w:val="20"/>
              </w:rPr>
              <w:t xml:space="preserve">Generate measurement data by measuring lengths of several objects to the nearest whole unit, or by making repeated measurements of the same object.  </w:t>
            </w:r>
            <w:r w:rsidRPr="00F742FC">
              <w:rPr>
                <w:color w:val="FF0000"/>
                <w:sz w:val="20"/>
                <w:szCs w:val="20"/>
              </w:rPr>
              <w:t>Organize and record data.</w:t>
            </w:r>
            <w:r w:rsidRPr="00F742FC">
              <w:rPr>
                <w:sz w:val="20"/>
                <w:szCs w:val="20"/>
              </w:rPr>
              <w:t xml:space="preserve"> Show the measurements by making a </w:t>
            </w:r>
            <w:r w:rsidRPr="00F742FC">
              <w:rPr>
                <w:color w:val="FF0000"/>
                <w:sz w:val="20"/>
                <w:szCs w:val="20"/>
              </w:rPr>
              <w:t>dot plot</w:t>
            </w:r>
            <w:r w:rsidRPr="00F742FC">
              <w:rPr>
                <w:sz w:val="20"/>
                <w:szCs w:val="20"/>
              </w:rPr>
              <w:t xml:space="preserve"> </w:t>
            </w:r>
            <w:r w:rsidRPr="00F742FC">
              <w:rPr>
                <w:color w:val="FF0000"/>
                <w:sz w:val="20"/>
                <w:szCs w:val="20"/>
              </w:rPr>
              <w:t>(</w:t>
            </w:r>
            <w:r w:rsidRPr="00F742FC">
              <w:rPr>
                <w:sz w:val="20"/>
                <w:szCs w:val="20"/>
              </w:rPr>
              <w:t>line plot</w:t>
            </w:r>
            <w:r w:rsidRPr="00F742FC">
              <w:rPr>
                <w:color w:val="FF0000"/>
                <w:sz w:val="20"/>
                <w:szCs w:val="20"/>
              </w:rPr>
              <w:t>)</w:t>
            </w:r>
            <w:r w:rsidRPr="00F742FC">
              <w:rPr>
                <w:sz w:val="20"/>
                <w:szCs w:val="20"/>
              </w:rPr>
              <w:t>, line plot, where the horizontal scale is marked off in whole-number units.</w:t>
            </w:r>
          </w:p>
          <w:p w14:paraId="07C9856B" w14:textId="77777777" w:rsidR="005C05A4" w:rsidRPr="00F742FC" w:rsidRDefault="005C05A4" w:rsidP="009822B4">
            <w:pPr>
              <w:rPr>
                <w:sz w:val="20"/>
                <w:szCs w:val="20"/>
              </w:rPr>
            </w:pPr>
          </w:p>
        </w:tc>
        <w:tc>
          <w:tcPr>
            <w:tcW w:w="1654" w:type="pct"/>
          </w:tcPr>
          <w:p w14:paraId="07C9856C" w14:textId="77777777" w:rsidR="005C05A4" w:rsidRPr="00F742FC" w:rsidRDefault="005C05A4" w:rsidP="00927402">
            <w:pPr>
              <w:pStyle w:val="CommentText"/>
              <w:rPr>
                <w:rFonts w:asciiTheme="minorHAnsi" w:hAnsiTheme="minorHAnsi"/>
              </w:rPr>
            </w:pPr>
            <w:r w:rsidRPr="00F742FC">
              <w:rPr>
                <w:rFonts w:asciiTheme="minorHAnsi" w:hAnsiTheme="minorHAnsi"/>
              </w:rPr>
              <w:t>Added the words dot plot to the standard for clarification about the expect</w:t>
            </w:r>
            <w:r>
              <w:rPr>
                <w:rFonts w:asciiTheme="minorHAnsi" w:hAnsiTheme="minorHAnsi"/>
              </w:rPr>
              <w:t>ation for representing data and to maintain the mathematical rigor. A</w:t>
            </w:r>
            <w:r w:rsidRPr="00F742FC">
              <w:rPr>
                <w:rFonts w:asciiTheme="minorHAnsi" w:hAnsiTheme="minorHAnsi"/>
              </w:rPr>
              <w:t>n example</w:t>
            </w:r>
            <w:r>
              <w:rPr>
                <w:rFonts w:asciiTheme="minorHAnsi" w:hAnsiTheme="minorHAnsi"/>
              </w:rPr>
              <w:t xml:space="preserve"> of a dot plot</w:t>
            </w:r>
            <w:r w:rsidRPr="00F742FC">
              <w:rPr>
                <w:rFonts w:asciiTheme="minorHAnsi" w:hAnsiTheme="minorHAnsi"/>
              </w:rPr>
              <w:t xml:space="preserve"> was added to the Glossary. </w:t>
            </w:r>
          </w:p>
        </w:tc>
      </w:tr>
      <w:tr w:rsidR="00CF43F7" w:rsidRPr="007635B8" w14:paraId="07C9856F" w14:textId="77777777" w:rsidTr="00CF43F7">
        <w:tc>
          <w:tcPr>
            <w:tcW w:w="5000" w:type="pct"/>
            <w:gridSpan w:val="3"/>
            <w:shd w:val="clear" w:color="auto" w:fill="DBE5F1" w:themeFill="accent1" w:themeFillTint="33"/>
          </w:tcPr>
          <w:p w14:paraId="07C9856E" w14:textId="77777777" w:rsidR="00CF43F7" w:rsidRPr="00CE0B34" w:rsidRDefault="00CF43F7" w:rsidP="00EC7F43">
            <w:pPr>
              <w:jc w:val="center"/>
              <w:rPr>
                <w:b/>
              </w:rPr>
            </w:pPr>
            <w:r>
              <w:rPr>
                <w:b/>
              </w:rPr>
              <w:t>Grade 3</w:t>
            </w:r>
          </w:p>
        </w:tc>
      </w:tr>
      <w:tr w:rsidR="00CF43F7" w:rsidRPr="007635B8" w14:paraId="07C98573" w14:textId="77777777" w:rsidTr="003760C2">
        <w:tc>
          <w:tcPr>
            <w:tcW w:w="1515" w:type="pct"/>
            <w:shd w:val="clear" w:color="auto" w:fill="auto"/>
          </w:tcPr>
          <w:p w14:paraId="07C98570" w14:textId="77777777" w:rsidR="00CF43F7" w:rsidRPr="00CE0B34" w:rsidRDefault="00CF43F7" w:rsidP="00EC7F43">
            <w:pPr>
              <w:jc w:val="center"/>
              <w:rPr>
                <w:b/>
              </w:rPr>
            </w:pPr>
            <w:r w:rsidRPr="00CE0B34">
              <w:rPr>
                <w:b/>
              </w:rPr>
              <w:t>2011 Standard</w:t>
            </w:r>
          </w:p>
        </w:tc>
        <w:tc>
          <w:tcPr>
            <w:tcW w:w="1831" w:type="pct"/>
            <w:shd w:val="clear" w:color="auto" w:fill="auto"/>
          </w:tcPr>
          <w:p w14:paraId="07C98571" w14:textId="77777777" w:rsidR="00CF43F7" w:rsidRPr="00CE0B34" w:rsidRDefault="00CF43F7" w:rsidP="00EC7F43">
            <w:pPr>
              <w:jc w:val="center"/>
              <w:rPr>
                <w:b/>
              </w:rPr>
            </w:pPr>
            <w:r w:rsidRPr="00CE0B34">
              <w:rPr>
                <w:b/>
              </w:rPr>
              <w:t>Proposed 2016 Standard</w:t>
            </w:r>
          </w:p>
        </w:tc>
        <w:tc>
          <w:tcPr>
            <w:tcW w:w="1654" w:type="pct"/>
            <w:shd w:val="clear" w:color="auto" w:fill="auto"/>
          </w:tcPr>
          <w:p w14:paraId="07C98572" w14:textId="77777777" w:rsidR="00CF43F7" w:rsidRPr="00CE0B34" w:rsidRDefault="00CF43F7" w:rsidP="00EC7F43">
            <w:pPr>
              <w:jc w:val="center"/>
              <w:rPr>
                <w:b/>
              </w:rPr>
            </w:pPr>
            <w:r w:rsidRPr="00CE0B34">
              <w:rPr>
                <w:b/>
              </w:rPr>
              <w:t>Rationale for revision</w:t>
            </w:r>
          </w:p>
        </w:tc>
      </w:tr>
      <w:tr w:rsidR="00CF43F7" w:rsidRPr="00F742FC" w14:paraId="07C98579" w14:textId="77777777" w:rsidTr="00D01679">
        <w:tc>
          <w:tcPr>
            <w:tcW w:w="1515" w:type="pct"/>
          </w:tcPr>
          <w:p w14:paraId="07C98574" w14:textId="77777777" w:rsidR="00CF43F7" w:rsidRPr="00F742FC" w:rsidRDefault="00CF43F7" w:rsidP="009822B4">
            <w:pPr>
              <w:rPr>
                <w:i/>
                <w:sz w:val="20"/>
                <w:szCs w:val="20"/>
              </w:rPr>
            </w:pPr>
            <w:r>
              <w:rPr>
                <w:b/>
                <w:sz w:val="20"/>
                <w:szCs w:val="20"/>
              </w:rPr>
              <w:t xml:space="preserve">3.OA.5 </w:t>
            </w:r>
            <w:r w:rsidRPr="00F742FC">
              <w:rPr>
                <w:rFonts w:ascii="Arial" w:eastAsia="Times New Roman" w:hAnsi="Arial" w:cs="Times New Roman"/>
                <w:sz w:val="20"/>
              </w:rPr>
              <w:t xml:space="preserve"> </w:t>
            </w:r>
            <w:r w:rsidRPr="00F742FC">
              <w:rPr>
                <w:sz w:val="20"/>
                <w:szCs w:val="20"/>
              </w:rPr>
              <w:t xml:space="preserve">Apply properties of operations as strategies to multiply and divide. </w:t>
            </w:r>
            <w:r w:rsidRPr="00F742FC">
              <w:rPr>
                <w:i/>
                <w:sz w:val="20"/>
                <w:szCs w:val="20"/>
              </w:rPr>
              <w:t xml:space="preserve">Examples: If 6 </w:t>
            </w:r>
            <w:r w:rsidRPr="00F742FC">
              <w:rPr>
                <w:i/>
                <w:sz w:val="20"/>
                <w:szCs w:val="20"/>
              </w:rPr>
              <w:sym w:font="Symbol" w:char="F0B4"/>
            </w:r>
            <w:r w:rsidRPr="00F742FC">
              <w:rPr>
                <w:i/>
                <w:sz w:val="20"/>
                <w:szCs w:val="20"/>
              </w:rPr>
              <w:t xml:space="preserve"> 4 = 24 is known, then 4 </w:t>
            </w:r>
            <w:r w:rsidRPr="00F742FC">
              <w:rPr>
                <w:i/>
                <w:sz w:val="20"/>
                <w:szCs w:val="20"/>
              </w:rPr>
              <w:sym w:font="Symbol" w:char="F0B4"/>
            </w:r>
            <w:r w:rsidRPr="00F742FC">
              <w:rPr>
                <w:i/>
                <w:sz w:val="20"/>
                <w:szCs w:val="20"/>
              </w:rPr>
              <w:t xml:space="preserve"> 6 = 24 is also known. (Commutative property of multiplication.) 3 </w:t>
            </w:r>
            <w:r w:rsidRPr="00F742FC">
              <w:rPr>
                <w:i/>
                <w:sz w:val="20"/>
                <w:szCs w:val="20"/>
              </w:rPr>
              <w:sym w:font="Symbol" w:char="F0B4"/>
            </w:r>
            <w:r w:rsidRPr="00F742FC">
              <w:rPr>
                <w:i/>
                <w:sz w:val="20"/>
                <w:szCs w:val="20"/>
              </w:rPr>
              <w:t xml:space="preserve"> 5 </w:t>
            </w:r>
            <w:r w:rsidRPr="00F742FC">
              <w:rPr>
                <w:i/>
                <w:sz w:val="20"/>
                <w:szCs w:val="20"/>
              </w:rPr>
              <w:sym w:font="Symbol" w:char="F0B4"/>
            </w:r>
            <w:r w:rsidRPr="00F742FC">
              <w:rPr>
                <w:i/>
                <w:sz w:val="20"/>
                <w:szCs w:val="20"/>
              </w:rPr>
              <w:t xml:space="preserve"> 2 can be found by 3 </w:t>
            </w:r>
            <w:r w:rsidRPr="00F742FC">
              <w:rPr>
                <w:i/>
                <w:sz w:val="20"/>
                <w:szCs w:val="20"/>
              </w:rPr>
              <w:sym w:font="Symbol" w:char="F0B4"/>
            </w:r>
            <w:r w:rsidRPr="00F742FC">
              <w:rPr>
                <w:i/>
                <w:sz w:val="20"/>
                <w:szCs w:val="20"/>
              </w:rPr>
              <w:t xml:space="preserve"> 5 = 15 then 15 </w:t>
            </w:r>
            <w:r w:rsidRPr="00F742FC">
              <w:rPr>
                <w:i/>
                <w:sz w:val="20"/>
                <w:szCs w:val="20"/>
              </w:rPr>
              <w:sym w:font="Symbol" w:char="F0B4"/>
            </w:r>
            <w:r w:rsidRPr="00F742FC">
              <w:rPr>
                <w:i/>
                <w:sz w:val="20"/>
                <w:szCs w:val="20"/>
              </w:rPr>
              <w:t xml:space="preserve"> 2 = 30, or by 5 </w:t>
            </w:r>
            <w:r w:rsidRPr="00F742FC">
              <w:rPr>
                <w:i/>
                <w:sz w:val="20"/>
                <w:szCs w:val="20"/>
              </w:rPr>
              <w:sym w:font="Symbol" w:char="F0B4"/>
            </w:r>
            <w:r w:rsidRPr="00F742FC">
              <w:rPr>
                <w:i/>
                <w:sz w:val="20"/>
                <w:szCs w:val="20"/>
              </w:rPr>
              <w:t xml:space="preserve"> 2 = 10 then 3 </w:t>
            </w:r>
            <w:r w:rsidRPr="00F742FC">
              <w:rPr>
                <w:i/>
                <w:sz w:val="20"/>
                <w:szCs w:val="20"/>
              </w:rPr>
              <w:sym w:font="Symbol" w:char="F0B4"/>
            </w:r>
            <w:r w:rsidRPr="00F742FC">
              <w:rPr>
                <w:i/>
                <w:sz w:val="20"/>
                <w:szCs w:val="20"/>
              </w:rPr>
              <w:t xml:space="preserve"> 10 = 30. (Associative property of multiplication.) Knowing that 8 </w:t>
            </w:r>
            <w:r w:rsidRPr="00F742FC">
              <w:rPr>
                <w:i/>
                <w:sz w:val="20"/>
                <w:szCs w:val="20"/>
              </w:rPr>
              <w:sym w:font="Symbol" w:char="F0B4"/>
            </w:r>
            <w:r w:rsidRPr="00F742FC">
              <w:rPr>
                <w:i/>
                <w:sz w:val="20"/>
                <w:szCs w:val="20"/>
              </w:rPr>
              <w:t xml:space="preserve"> 5 = 40 and 8 </w:t>
            </w:r>
            <w:r w:rsidRPr="00F742FC">
              <w:rPr>
                <w:i/>
                <w:sz w:val="20"/>
                <w:szCs w:val="20"/>
              </w:rPr>
              <w:sym w:font="Symbol" w:char="F0B4"/>
            </w:r>
            <w:r w:rsidRPr="00F742FC">
              <w:rPr>
                <w:i/>
                <w:sz w:val="20"/>
                <w:szCs w:val="20"/>
              </w:rPr>
              <w:t xml:space="preserve"> 2 = 16, one can find 8 </w:t>
            </w:r>
            <w:r w:rsidRPr="00F742FC">
              <w:rPr>
                <w:i/>
                <w:sz w:val="20"/>
                <w:szCs w:val="20"/>
              </w:rPr>
              <w:sym w:font="Symbol" w:char="F0B4"/>
            </w:r>
            <w:r w:rsidRPr="00F742FC">
              <w:rPr>
                <w:i/>
                <w:sz w:val="20"/>
                <w:szCs w:val="20"/>
              </w:rPr>
              <w:t xml:space="preserve"> 7 as 8</w:t>
            </w:r>
            <w:r>
              <w:rPr>
                <w:i/>
                <w:sz w:val="20"/>
                <w:szCs w:val="20"/>
              </w:rPr>
              <w:t xml:space="preserve"> </w:t>
            </w:r>
            <w:r w:rsidRPr="00F742FC">
              <w:rPr>
                <w:i/>
                <w:sz w:val="20"/>
                <w:szCs w:val="20"/>
              </w:rPr>
              <w:sym w:font="Symbol" w:char="F0B4"/>
            </w:r>
            <w:r w:rsidRPr="00F742FC">
              <w:rPr>
                <w:i/>
                <w:sz w:val="20"/>
                <w:szCs w:val="20"/>
              </w:rPr>
              <w:t xml:space="preserve"> (5</w:t>
            </w:r>
            <w:r>
              <w:rPr>
                <w:i/>
                <w:sz w:val="20"/>
                <w:szCs w:val="20"/>
              </w:rPr>
              <w:t xml:space="preserve"> </w:t>
            </w:r>
            <w:r w:rsidRPr="00F742FC">
              <w:rPr>
                <w:i/>
                <w:sz w:val="20"/>
                <w:szCs w:val="20"/>
              </w:rPr>
              <w:t>+</w:t>
            </w:r>
            <w:r>
              <w:rPr>
                <w:i/>
                <w:sz w:val="20"/>
                <w:szCs w:val="20"/>
              </w:rPr>
              <w:t xml:space="preserve"> </w:t>
            </w:r>
            <w:r w:rsidRPr="00F742FC">
              <w:rPr>
                <w:i/>
                <w:sz w:val="20"/>
                <w:szCs w:val="20"/>
              </w:rPr>
              <w:t xml:space="preserve">2) = (8 </w:t>
            </w:r>
            <w:r w:rsidRPr="00F742FC">
              <w:rPr>
                <w:i/>
                <w:sz w:val="20"/>
                <w:szCs w:val="20"/>
              </w:rPr>
              <w:sym w:font="Symbol" w:char="F0B4"/>
            </w:r>
            <w:r w:rsidRPr="00F742FC">
              <w:rPr>
                <w:i/>
                <w:sz w:val="20"/>
                <w:szCs w:val="20"/>
              </w:rPr>
              <w:t xml:space="preserve"> 5) + (8 </w:t>
            </w:r>
            <w:r w:rsidRPr="00F742FC">
              <w:rPr>
                <w:i/>
                <w:sz w:val="20"/>
                <w:szCs w:val="20"/>
              </w:rPr>
              <w:sym w:font="Symbol" w:char="F0B4"/>
            </w:r>
            <w:r w:rsidRPr="00F742FC">
              <w:rPr>
                <w:i/>
                <w:sz w:val="20"/>
                <w:szCs w:val="20"/>
              </w:rPr>
              <w:t xml:space="preserve"> 2) = 40 + 16</w:t>
            </w:r>
            <w:r w:rsidR="00FB3ECC">
              <w:rPr>
                <w:i/>
                <w:sz w:val="20"/>
                <w:szCs w:val="20"/>
              </w:rPr>
              <w:t xml:space="preserve"> = 56. (Distributive property)</w:t>
            </w:r>
          </w:p>
          <w:p w14:paraId="07C98575" w14:textId="77777777" w:rsidR="00CF43F7" w:rsidRPr="00F742FC" w:rsidRDefault="00CF43F7" w:rsidP="009822B4">
            <w:pPr>
              <w:rPr>
                <w:sz w:val="20"/>
                <w:szCs w:val="20"/>
              </w:rPr>
            </w:pPr>
          </w:p>
        </w:tc>
        <w:tc>
          <w:tcPr>
            <w:tcW w:w="1831" w:type="pct"/>
          </w:tcPr>
          <w:p w14:paraId="07C98576" w14:textId="77777777" w:rsidR="00CF43F7" w:rsidRPr="00604EE2" w:rsidRDefault="00CF43F7" w:rsidP="009822B4">
            <w:pPr>
              <w:rPr>
                <w:color w:val="FF0000"/>
                <w:sz w:val="20"/>
                <w:szCs w:val="20"/>
              </w:rPr>
            </w:pPr>
            <w:r w:rsidRPr="00F742FC">
              <w:rPr>
                <w:sz w:val="20"/>
                <w:szCs w:val="20"/>
              </w:rPr>
              <w:t xml:space="preserve">Apply properties of operations </w:t>
            </w:r>
            <w:r w:rsidRPr="00F742FC">
              <w:rPr>
                <w:strike/>
                <w:color w:val="FF0000"/>
                <w:sz w:val="20"/>
                <w:szCs w:val="20"/>
              </w:rPr>
              <w:t>as strategies</w:t>
            </w:r>
            <w:r w:rsidRPr="00F742FC">
              <w:rPr>
                <w:sz w:val="20"/>
                <w:szCs w:val="20"/>
              </w:rPr>
              <w:t xml:space="preserve">  when multiplying</w:t>
            </w:r>
            <w:r>
              <w:rPr>
                <w:sz w:val="20"/>
                <w:szCs w:val="20"/>
              </w:rPr>
              <w:t xml:space="preserve"> </w:t>
            </w:r>
            <w:r w:rsidRPr="00C027B8">
              <w:rPr>
                <w:strike/>
                <w:color w:val="FF0000"/>
                <w:sz w:val="20"/>
                <w:szCs w:val="20"/>
              </w:rPr>
              <w:t>and divid</w:t>
            </w:r>
            <w:r w:rsidR="00C027B8" w:rsidRPr="00C027B8">
              <w:rPr>
                <w:strike/>
                <w:color w:val="FF0000"/>
                <w:sz w:val="20"/>
                <w:szCs w:val="20"/>
              </w:rPr>
              <w:t>e</w:t>
            </w:r>
            <w:r w:rsidRPr="00C027B8">
              <w:rPr>
                <w:strike/>
                <w:color w:val="FF0000"/>
                <w:sz w:val="20"/>
                <w:szCs w:val="20"/>
              </w:rPr>
              <w:t>.</w:t>
            </w:r>
            <w:r w:rsidRPr="00F742FC">
              <w:rPr>
                <w:sz w:val="20"/>
                <w:szCs w:val="20"/>
              </w:rPr>
              <w:t xml:space="preserve"> </w:t>
            </w:r>
            <w:r w:rsidRPr="00F742FC">
              <w:rPr>
                <w:i/>
                <w:iCs/>
                <w:sz w:val="20"/>
                <w:szCs w:val="20"/>
              </w:rPr>
              <w:t xml:space="preserve">Examples: </w:t>
            </w:r>
            <w:r w:rsidRPr="00F742FC">
              <w:rPr>
                <w:iCs/>
                <w:color w:val="FF0000"/>
                <w:sz w:val="20"/>
                <w:szCs w:val="20"/>
              </w:rPr>
              <w:t>When multiplying two numbers it does not matter which is considered first</w:t>
            </w:r>
            <w:r w:rsidRPr="00F742FC">
              <w:rPr>
                <w:i/>
                <w:iCs/>
                <w:sz w:val="20"/>
                <w:szCs w:val="20"/>
              </w:rPr>
              <w:t xml:space="preserve">. If 6 </w:t>
            </w:r>
            <w:r w:rsidRPr="00F742FC">
              <w:rPr>
                <w:i/>
                <w:sz w:val="20"/>
                <w:szCs w:val="20"/>
              </w:rPr>
              <w:sym w:font="Symbol" w:char="F0B4"/>
            </w:r>
            <w:r w:rsidRPr="00F742FC">
              <w:rPr>
                <w:i/>
                <w:iCs/>
                <w:sz w:val="20"/>
                <w:szCs w:val="20"/>
              </w:rPr>
              <w:t xml:space="preserve"> 4 = 24 is known, then 4 </w:t>
            </w:r>
            <w:r w:rsidRPr="00F742FC">
              <w:rPr>
                <w:i/>
                <w:sz w:val="20"/>
                <w:szCs w:val="20"/>
              </w:rPr>
              <w:sym w:font="Symbol" w:char="F0B4"/>
            </w:r>
            <w:r w:rsidRPr="00F742FC">
              <w:rPr>
                <w:i/>
                <w:iCs/>
                <w:sz w:val="20"/>
                <w:szCs w:val="20"/>
              </w:rPr>
              <w:t xml:space="preserve"> 6 = 24 is also known.(Commutative Property) </w:t>
            </w:r>
            <w:r w:rsidRPr="00F742FC">
              <w:rPr>
                <w:color w:val="FF0000"/>
                <w:sz w:val="20"/>
                <w:szCs w:val="20"/>
              </w:rPr>
              <w:t>When multiplying more than two numbers it does not matter which two numbers are multiplied first</w:t>
            </w:r>
            <w:r w:rsidRPr="00F742FC">
              <w:rPr>
                <w:sz w:val="20"/>
                <w:szCs w:val="20"/>
              </w:rPr>
              <w:t>.</w:t>
            </w:r>
            <w:r w:rsidRPr="00F742FC">
              <w:rPr>
                <w:i/>
                <w:iCs/>
                <w:sz w:val="20"/>
                <w:szCs w:val="20"/>
              </w:rPr>
              <w:t xml:space="preserve">3 </w:t>
            </w:r>
            <w:r w:rsidRPr="00F742FC">
              <w:rPr>
                <w:i/>
                <w:sz w:val="20"/>
                <w:szCs w:val="20"/>
              </w:rPr>
              <w:sym w:font="Symbol" w:char="F0B4"/>
            </w:r>
            <w:r w:rsidRPr="00F742FC">
              <w:rPr>
                <w:i/>
                <w:iCs/>
                <w:sz w:val="20"/>
                <w:szCs w:val="20"/>
              </w:rPr>
              <w:t xml:space="preserve"> 5 </w:t>
            </w:r>
            <w:r w:rsidRPr="00F742FC">
              <w:rPr>
                <w:i/>
                <w:sz w:val="20"/>
                <w:szCs w:val="20"/>
              </w:rPr>
              <w:sym w:font="Symbol" w:char="F0B4"/>
            </w:r>
            <w:r w:rsidRPr="00F742FC">
              <w:rPr>
                <w:i/>
                <w:iCs/>
                <w:sz w:val="20"/>
                <w:szCs w:val="20"/>
              </w:rPr>
              <w:t xml:space="preserve"> 2 can be found by 3 </w:t>
            </w:r>
            <w:r w:rsidRPr="00F742FC">
              <w:rPr>
                <w:i/>
                <w:sz w:val="20"/>
                <w:szCs w:val="20"/>
              </w:rPr>
              <w:sym w:font="Symbol" w:char="F0B4"/>
            </w:r>
            <w:r w:rsidRPr="00F742FC">
              <w:rPr>
                <w:i/>
                <w:iCs/>
                <w:sz w:val="20"/>
                <w:szCs w:val="20"/>
              </w:rPr>
              <w:t xml:space="preserve"> 5 = 15 then 15 </w:t>
            </w:r>
            <w:r w:rsidRPr="00F742FC">
              <w:rPr>
                <w:i/>
                <w:sz w:val="20"/>
                <w:szCs w:val="20"/>
              </w:rPr>
              <w:sym w:font="Symbol" w:char="F0B4"/>
            </w:r>
            <w:r w:rsidRPr="00F742FC">
              <w:rPr>
                <w:i/>
                <w:iCs/>
                <w:sz w:val="20"/>
                <w:szCs w:val="20"/>
              </w:rPr>
              <w:t xml:space="preserve"> 2 = 30, or by 5 </w:t>
            </w:r>
            <w:r w:rsidRPr="00F742FC">
              <w:rPr>
                <w:i/>
                <w:sz w:val="20"/>
                <w:szCs w:val="20"/>
              </w:rPr>
              <w:sym w:font="Symbol" w:char="F0B4"/>
            </w:r>
            <w:r w:rsidRPr="00F742FC">
              <w:rPr>
                <w:i/>
                <w:iCs/>
                <w:sz w:val="20"/>
                <w:szCs w:val="20"/>
              </w:rPr>
              <w:t xml:space="preserve"> 2 = 10 then 3 </w:t>
            </w:r>
            <w:r w:rsidRPr="00F742FC">
              <w:rPr>
                <w:i/>
                <w:sz w:val="20"/>
                <w:szCs w:val="20"/>
              </w:rPr>
              <w:sym w:font="Symbol" w:char="F0B4"/>
            </w:r>
            <w:r w:rsidRPr="00F742FC">
              <w:rPr>
                <w:i/>
                <w:iCs/>
                <w:sz w:val="20"/>
                <w:szCs w:val="20"/>
              </w:rPr>
              <w:t xml:space="preserve"> 10 = 30. </w:t>
            </w:r>
            <w:r w:rsidRPr="00F742FC">
              <w:rPr>
                <w:i/>
                <w:sz w:val="20"/>
                <w:szCs w:val="20"/>
              </w:rPr>
              <w:t>(Associative property of multiplication.)</w:t>
            </w:r>
            <w:r w:rsidRPr="00F742FC">
              <w:rPr>
                <w:i/>
                <w:iCs/>
                <w:sz w:val="20"/>
                <w:szCs w:val="20"/>
              </w:rPr>
              <w:t xml:space="preserve"> </w:t>
            </w:r>
            <w:r w:rsidRPr="00F742FC">
              <w:rPr>
                <w:iCs/>
                <w:color w:val="FF0000"/>
                <w:sz w:val="20"/>
                <w:szCs w:val="20"/>
              </w:rPr>
              <w:t>When multiplying two numbers one can be decomposed and multiplied</w:t>
            </w:r>
            <w:r w:rsidRPr="00F742FC">
              <w:rPr>
                <w:i/>
                <w:iCs/>
                <w:sz w:val="20"/>
                <w:szCs w:val="20"/>
              </w:rPr>
              <w:t xml:space="preserve">.  Knowing that 8 </w:t>
            </w:r>
            <w:r w:rsidRPr="00F742FC">
              <w:rPr>
                <w:i/>
                <w:sz w:val="20"/>
                <w:szCs w:val="20"/>
              </w:rPr>
              <w:sym w:font="Symbol" w:char="F0B4"/>
            </w:r>
            <w:r w:rsidRPr="00F742FC">
              <w:rPr>
                <w:i/>
                <w:iCs/>
                <w:sz w:val="20"/>
                <w:szCs w:val="20"/>
              </w:rPr>
              <w:t xml:space="preserve"> 5 = 40 and 8 </w:t>
            </w:r>
            <w:r w:rsidRPr="00F742FC">
              <w:rPr>
                <w:i/>
                <w:sz w:val="20"/>
                <w:szCs w:val="20"/>
              </w:rPr>
              <w:sym w:font="Symbol" w:char="F0B4"/>
            </w:r>
            <w:r w:rsidRPr="00F742FC">
              <w:rPr>
                <w:i/>
                <w:iCs/>
                <w:sz w:val="20"/>
                <w:szCs w:val="20"/>
              </w:rPr>
              <w:t xml:space="preserve"> 2 = 16, one can find 8 </w:t>
            </w:r>
            <w:r w:rsidRPr="00F742FC">
              <w:rPr>
                <w:i/>
                <w:sz w:val="20"/>
                <w:szCs w:val="20"/>
              </w:rPr>
              <w:sym w:font="Symbol" w:char="F0B4"/>
            </w:r>
            <w:r w:rsidRPr="00F742FC">
              <w:rPr>
                <w:i/>
                <w:iCs/>
                <w:sz w:val="20"/>
                <w:szCs w:val="20"/>
              </w:rPr>
              <w:t xml:space="preserve"> 7 as 8</w:t>
            </w:r>
            <w:r>
              <w:rPr>
                <w:i/>
                <w:iCs/>
                <w:sz w:val="20"/>
                <w:szCs w:val="20"/>
              </w:rPr>
              <w:t xml:space="preserve"> </w:t>
            </w:r>
            <w:r w:rsidRPr="00F742FC">
              <w:rPr>
                <w:i/>
                <w:sz w:val="20"/>
                <w:szCs w:val="20"/>
              </w:rPr>
              <w:sym w:font="Symbol" w:char="F0B4"/>
            </w:r>
            <w:r>
              <w:rPr>
                <w:i/>
                <w:sz w:val="20"/>
                <w:szCs w:val="20"/>
              </w:rPr>
              <w:t xml:space="preserve"> </w:t>
            </w:r>
            <w:r w:rsidRPr="00F742FC">
              <w:rPr>
                <w:i/>
                <w:iCs/>
                <w:sz w:val="20"/>
                <w:szCs w:val="20"/>
              </w:rPr>
              <w:t>(5</w:t>
            </w:r>
            <w:r>
              <w:rPr>
                <w:i/>
                <w:iCs/>
                <w:sz w:val="20"/>
                <w:szCs w:val="20"/>
              </w:rPr>
              <w:t xml:space="preserve"> </w:t>
            </w:r>
            <w:r w:rsidRPr="00F742FC">
              <w:rPr>
                <w:i/>
                <w:iCs/>
                <w:sz w:val="20"/>
                <w:szCs w:val="20"/>
              </w:rPr>
              <w:t>+</w:t>
            </w:r>
            <w:r>
              <w:rPr>
                <w:i/>
                <w:iCs/>
                <w:sz w:val="20"/>
                <w:szCs w:val="20"/>
              </w:rPr>
              <w:t xml:space="preserve"> </w:t>
            </w:r>
            <w:r w:rsidRPr="00F742FC">
              <w:rPr>
                <w:i/>
                <w:iCs/>
                <w:sz w:val="20"/>
                <w:szCs w:val="20"/>
              </w:rPr>
              <w:t xml:space="preserve">2) = (8 </w:t>
            </w:r>
            <w:r w:rsidRPr="00F742FC">
              <w:rPr>
                <w:i/>
                <w:sz w:val="20"/>
                <w:szCs w:val="20"/>
              </w:rPr>
              <w:sym w:font="Symbol" w:char="F0B4"/>
            </w:r>
            <w:r w:rsidRPr="00F742FC">
              <w:rPr>
                <w:i/>
                <w:iCs/>
                <w:sz w:val="20"/>
                <w:szCs w:val="20"/>
              </w:rPr>
              <w:t xml:space="preserve"> 5) + (8 </w:t>
            </w:r>
            <w:r w:rsidRPr="00F742FC">
              <w:rPr>
                <w:i/>
                <w:sz w:val="20"/>
                <w:szCs w:val="20"/>
              </w:rPr>
              <w:sym w:font="Symbol" w:char="F0B4"/>
            </w:r>
            <w:r w:rsidRPr="00F742FC">
              <w:rPr>
                <w:i/>
                <w:iCs/>
                <w:sz w:val="20"/>
                <w:szCs w:val="20"/>
              </w:rPr>
              <w:t xml:space="preserve"> 2) = 40 + 16 = 56..</w:t>
            </w:r>
            <w:r w:rsidRPr="00F742FC">
              <w:rPr>
                <w:i/>
                <w:sz w:val="20"/>
                <w:szCs w:val="20"/>
              </w:rPr>
              <w:t xml:space="preserve">(Distributive property.)  </w:t>
            </w:r>
            <w:r w:rsidRPr="00604EE2">
              <w:rPr>
                <w:iCs/>
                <w:color w:val="FF0000"/>
                <w:sz w:val="20"/>
                <w:szCs w:val="20"/>
              </w:rPr>
              <w:t>When a number is multiplied b y 1 the result is the same number. (Identity Property for multiplication)</w:t>
            </w:r>
            <w:r w:rsidR="00FB3ECC">
              <w:rPr>
                <w:iCs/>
                <w:color w:val="FF0000"/>
                <w:sz w:val="20"/>
                <w:szCs w:val="20"/>
              </w:rPr>
              <w:t>.</w:t>
            </w:r>
          </w:p>
          <w:p w14:paraId="07C98577" w14:textId="77777777" w:rsidR="00CF43F7" w:rsidRPr="00F742FC" w:rsidRDefault="00CF43F7" w:rsidP="009822B4">
            <w:pPr>
              <w:rPr>
                <w:sz w:val="20"/>
                <w:szCs w:val="20"/>
              </w:rPr>
            </w:pPr>
          </w:p>
        </w:tc>
        <w:tc>
          <w:tcPr>
            <w:tcW w:w="1654" w:type="pct"/>
          </w:tcPr>
          <w:p w14:paraId="07C98578" w14:textId="77777777" w:rsidR="00CF43F7" w:rsidRPr="00F742FC" w:rsidRDefault="00DE62A7" w:rsidP="00DE62A7">
            <w:pPr>
              <w:pStyle w:val="CommentText"/>
              <w:rPr>
                <w:rFonts w:asciiTheme="minorHAnsi" w:hAnsiTheme="minorHAnsi"/>
              </w:rPr>
            </w:pPr>
            <w:r>
              <w:rPr>
                <w:rFonts w:asciiTheme="minorHAnsi" w:hAnsiTheme="minorHAnsi"/>
              </w:rPr>
              <w:t xml:space="preserve">Edited to clarify </w:t>
            </w:r>
            <w:r w:rsidR="00CF43F7">
              <w:rPr>
                <w:rFonts w:asciiTheme="minorHAnsi" w:hAnsiTheme="minorHAnsi"/>
              </w:rPr>
              <w:t>the properties of operations</w:t>
            </w:r>
            <w:r w:rsidR="00C027B8">
              <w:rPr>
                <w:rFonts w:asciiTheme="minorHAnsi" w:hAnsiTheme="minorHAnsi"/>
              </w:rPr>
              <w:t xml:space="preserve"> for multiplication</w:t>
            </w:r>
            <w:r w:rsidR="00CF43F7">
              <w:rPr>
                <w:rFonts w:asciiTheme="minorHAnsi" w:hAnsiTheme="minorHAnsi"/>
              </w:rPr>
              <w:t xml:space="preserve"> </w:t>
            </w:r>
            <w:r>
              <w:rPr>
                <w:rFonts w:asciiTheme="minorHAnsi" w:hAnsiTheme="minorHAnsi"/>
              </w:rPr>
              <w:t>to</w:t>
            </w:r>
            <w:r w:rsidR="00CF43F7">
              <w:rPr>
                <w:rFonts w:asciiTheme="minorHAnsi" w:hAnsiTheme="minorHAnsi"/>
              </w:rPr>
              <w:t xml:space="preserve"> retain</w:t>
            </w:r>
            <w:r>
              <w:rPr>
                <w:rFonts w:asciiTheme="minorHAnsi" w:hAnsiTheme="minorHAnsi"/>
              </w:rPr>
              <w:t xml:space="preserve"> the</w:t>
            </w:r>
            <w:r w:rsidR="00BF0BBE">
              <w:rPr>
                <w:rFonts w:asciiTheme="minorHAnsi" w:hAnsiTheme="minorHAnsi"/>
              </w:rPr>
              <w:t xml:space="preserve"> mathematical rigor</w:t>
            </w:r>
            <w:r>
              <w:rPr>
                <w:rFonts w:asciiTheme="minorHAnsi" w:hAnsiTheme="minorHAnsi"/>
              </w:rPr>
              <w:t xml:space="preserve"> of the standard.</w:t>
            </w:r>
            <w:r w:rsidR="00CF43F7">
              <w:rPr>
                <w:rFonts w:asciiTheme="minorHAnsi" w:hAnsiTheme="minorHAnsi"/>
              </w:rPr>
              <w:t xml:space="preserve"> Students are not required to use the formal terms of these properties in grade 3 but they are required to apply them when multiplying. The identity property for multiplication is added to formalize understanding about multiplying by the number 1. </w:t>
            </w:r>
          </w:p>
        </w:tc>
      </w:tr>
      <w:tr w:rsidR="00CF43F7" w:rsidRPr="00F742FC" w14:paraId="07C9857F" w14:textId="77777777" w:rsidTr="00D01679">
        <w:tc>
          <w:tcPr>
            <w:tcW w:w="1515" w:type="pct"/>
          </w:tcPr>
          <w:p w14:paraId="07C9857A" w14:textId="77777777" w:rsidR="00CF43F7" w:rsidRPr="00604EE2" w:rsidRDefault="00CF43F7" w:rsidP="009822B4">
            <w:pPr>
              <w:rPr>
                <w:b/>
                <w:sz w:val="20"/>
                <w:szCs w:val="20"/>
              </w:rPr>
            </w:pPr>
            <w:r>
              <w:rPr>
                <w:b/>
                <w:sz w:val="20"/>
                <w:szCs w:val="20"/>
              </w:rPr>
              <w:t xml:space="preserve">3.OA.7 </w:t>
            </w:r>
            <w:r w:rsidRPr="00604EE2">
              <w:rPr>
                <w:rFonts w:ascii="Arial" w:eastAsia="Times New Roman" w:hAnsi="Arial" w:cs="Times New Roman"/>
                <w:sz w:val="20"/>
                <w:szCs w:val="20"/>
              </w:rPr>
              <w:t xml:space="preserve"> </w:t>
            </w:r>
            <w:r w:rsidRPr="00604EE2">
              <w:rPr>
                <w:sz w:val="20"/>
                <w:szCs w:val="20"/>
              </w:rPr>
              <w:t xml:space="preserve">Fluently multiply and divide within 100, using strategies such as the relationship between multiplication and division (e.g., knowing that 8 </w:t>
            </w:r>
            <w:r w:rsidRPr="00604EE2">
              <w:rPr>
                <w:sz w:val="20"/>
                <w:szCs w:val="20"/>
              </w:rPr>
              <w:sym w:font="Symbol" w:char="F0B4"/>
            </w:r>
            <w:r w:rsidRPr="00604EE2">
              <w:rPr>
                <w:sz w:val="20"/>
                <w:szCs w:val="20"/>
              </w:rPr>
              <w:t xml:space="preserve"> 5 = 40, one knows 40 </w:t>
            </w:r>
            <w:r w:rsidRPr="00604EE2">
              <w:rPr>
                <w:sz w:val="20"/>
                <w:szCs w:val="20"/>
              </w:rPr>
              <w:sym w:font="Symbol" w:char="F0B8"/>
            </w:r>
            <w:r w:rsidRPr="00604EE2">
              <w:rPr>
                <w:sz w:val="20"/>
                <w:szCs w:val="20"/>
              </w:rPr>
              <w:t xml:space="preserve"> 5 = 8) or properties of operations. By the end of grade 3, know from memory all products of two one-digit numbers</w:t>
            </w:r>
            <w:r w:rsidRPr="00604EE2">
              <w:rPr>
                <w:b/>
                <w:sz w:val="20"/>
                <w:szCs w:val="20"/>
              </w:rPr>
              <w:t>.</w:t>
            </w:r>
          </w:p>
          <w:p w14:paraId="07C9857B" w14:textId="77777777" w:rsidR="00CF43F7" w:rsidRPr="00604EE2" w:rsidRDefault="00CF43F7" w:rsidP="009822B4">
            <w:pPr>
              <w:rPr>
                <w:sz w:val="20"/>
                <w:szCs w:val="20"/>
              </w:rPr>
            </w:pPr>
          </w:p>
        </w:tc>
        <w:tc>
          <w:tcPr>
            <w:tcW w:w="1831" w:type="pct"/>
          </w:tcPr>
          <w:p w14:paraId="07C9857C" w14:textId="77777777" w:rsidR="00CF43F7" w:rsidRPr="00604EE2" w:rsidRDefault="00CF43F7" w:rsidP="009822B4">
            <w:pPr>
              <w:rPr>
                <w:b/>
                <w:sz w:val="20"/>
                <w:szCs w:val="20"/>
              </w:rPr>
            </w:pPr>
            <w:r w:rsidRPr="00604EE2">
              <w:rPr>
                <w:sz w:val="20"/>
                <w:szCs w:val="20"/>
              </w:rPr>
              <w:t xml:space="preserve">Fluently multiply and divide within 100, using strategies such as the relationship between multiplication and division (e.g., knowing that 8 </w:t>
            </w:r>
            <w:r w:rsidRPr="00604EE2">
              <w:rPr>
                <w:sz w:val="20"/>
                <w:szCs w:val="20"/>
              </w:rPr>
              <w:sym w:font="Symbol" w:char="F0B4"/>
            </w:r>
            <w:r w:rsidRPr="00604EE2">
              <w:rPr>
                <w:sz w:val="20"/>
                <w:szCs w:val="20"/>
              </w:rPr>
              <w:t xml:space="preserve"> 5 = 40, one knows 40 </w:t>
            </w:r>
            <w:r w:rsidRPr="00604EE2">
              <w:rPr>
                <w:sz w:val="20"/>
                <w:szCs w:val="20"/>
              </w:rPr>
              <w:sym w:font="Symbol" w:char="F0B8"/>
            </w:r>
            <w:r w:rsidRPr="00604EE2">
              <w:rPr>
                <w:sz w:val="20"/>
                <w:szCs w:val="20"/>
              </w:rPr>
              <w:t xml:space="preserve"> 5 = 8) or properties of operations. By the end of grade 3, know from memory all products of two </w:t>
            </w:r>
            <w:r w:rsidRPr="00604EE2">
              <w:rPr>
                <w:strike/>
                <w:color w:val="FF0000"/>
                <w:sz w:val="20"/>
                <w:szCs w:val="20"/>
              </w:rPr>
              <w:t>one</w:t>
            </w:r>
            <w:r>
              <w:rPr>
                <w:sz w:val="20"/>
                <w:szCs w:val="20"/>
              </w:rPr>
              <w:t xml:space="preserve"> </w:t>
            </w:r>
            <w:r w:rsidRPr="00604EE2">
              <w:rPr>
                <w:sz w:val="20"/>
                <w:szCs w:val="20"/>
              </w:rPr>
              <w:t xml:space="preserve">single-digit numbers </w:t>
            </w:r>
            <w:r w:rsidRPr="00604EE2">
              <w:rPr>
                <w:color w:val="FF0000"/>
                <w:sz w:val="20"/>
                <w:szCs w:val="20"/>
              </w:rPr>
              <w:t>and  related divisions</w:t>
            </w:r>
            <w:r>
              <w:rPr>
                <w:color w:val="FF0000"/>
                <w:sz w:val="20"/>
                <w:szCs w:val="20"/>
              </w:rPr>
              <w:t>.</w:t>
            </w:r>
          </w:p>
          <w:p w14:paraId="07C9857D" w14:textId="77777777" w:rsidR="00CF43F7" w:rsidRPr="00F742FC" w:rsidRDefault="00CF43F7" w:rsidP="009822B4">
            <w:pPr>
              <w:rPr>
                <w:sz w:val="20"/>
                <w:szCs w:val="20"/>
              </w:rPr>
            </w:pPr>
          </w:p>
        </w:tc>
        <w:tc>
          <w:tcPr>
            <w:tcW w:w="1654" w:type="pct"/>
          </w:tcPr>
          <w:p w14:paraId="07C9857E" w14:textId="77777777" w:rsidR="00CF43F7" w:rsidRPr="00F742FC" w:rsidRDefault="00CF43F7" w:rsidP="009822B4">
            <w:pPr>
              <w:pStyle w:val="CommentText"/>
              <w:rPr>
                <w:rFonts w:asciiTheme="minorHAnsi" w:hAnsiTheme="minorHAnsi"/>
              </w:rPr>
            </w:pPr>
            <w:r>
              <w:rPr>
                <w:rFonts w:asciiTheme="minorHAnsi" w:hAnsiTheme="minorHAnsi"/>
              </w:rPr>
              <w:t xml:space="preserve">Edits made to simplify reading the standard and to increase the grade level coherence of the relationship between multiplication and division. </w:t>
            </w:r>
          </w:p>
        </w:tc>
      </w:tr>
      <w:tr w:rsidR="00CF43F7" w:rsidRPr="00F742FC" w14:paraId="07C98584" w14:textId="77777777" w:rsidTr="00D01679">
        <w:tc>
          <w:tcPr>
            <w:tcW w:w="1515" w:type="pct"/>
          </w:tcPr>
          <w:p w14:paraId="07C98580" w14:textId="77777777" w:rsidR="00CF43F7" w:rsidRPr="00F742FC" w:rsidRDefault="00CF43F7" w:rsidP="009822B4">
            <w:pPr>
              <w:rPr>
                <w:sz w:val="20"/>
                <w:szCs w:val="20"/>
              </w:rPr>
            </w:pPr>
            <w:r>
              <w:rPr>
                <w:b/>
                <w:sz w:val="20"/>
                <w:szCs w:val="20"/>
              </w:rPr>
              <w:t xml:space="preserve">3.OA.8 </w:t>
            </w:r>
            <w:r w:rsidRPr="004B0FB7">
              <w:rPr>
                <w:sz w:val="20"/>
                <w:szCs w:val="20"/>
              </w:rPr>
              <w:t>Solve two-step word problems using the four operations</w:t>
            </w:r>
            <w:r>
              <w:rPr>
                <w:sz w:val="20"/>
                <w:szCs w:val="20"/>
              </w:rPr>
              <w:t xml:space="preserve">. </w:t>
            </w:r>
            <w:r w:rsidRPr="004B0FB7">
              <w:rPr>
                <w:sz w:val="20"/>
                <w:szCs w:val="20"/>
              </w:rPr>
              <w:t>Represent these problems using equations with a letter standing for the unknown quantity. Assess the reasonableness of answers using mental computation and estimation strategies, including rounding.</w:t>
            </w:r>
            <w:r w:rsidRPr="004B0FB7" w:rsidDel="00652B95">
              <w:rPr>
                <w:sz w:val="20"/>
                <w:szCs w:val="20"/>
                <w:vertAlign w:val="superscript"/>
              </w:rPr>
              <w:t xml:space="preserve"> </w:t>
            </w:r>
          </w:p>
        </w:tc>
        <w:tc>
          <w:tcPr>
            <w:tcW w:w="1831" w:type="pct"/>
          </w:tcPr>
          <w:p w14:paraId="07C98581" w14:textId="77777777" w:rsidR="00CF43F7" w:rsidRDefault="00CF43F7" w:rsidP="009822B4">
            <w:pPr>
              <w:rPr>
                <w:color w:val="FF0000"/>
                <w:sz w:val="20"/>
                <w:szCs w:val="20"/>
              </w:rPr>
            </w:pPr>
            <w:r w:rsidRPr="004B0FB7">
              <w:rPr>
                <w:sz w:val="20"/>
                <w:szCs w:val="20"/>
              </w:rPr>
              <w:t xml:space="preserve">Solve two-step word problems using the four </w:t>
            </w:r>
            <w:r w:rsidRPr="00A60217">
              <w:rPr>
                <w:sz w:val="20"/>
                <w:szCs w:val="20"/>
              </w:rPr>
              <w:t>operations</w:t>
            </w:r>
            <w:r w:rsidRPr="004B0FB7">
              <w:rPr>
                <w:color w:val="FF0000"/>
                <w:sz w:val="20"/>
                <w:szCs w:val="20"/>
              </w:rPr>
              <w:t xml:space="preserve"> for problems posed with whole numbers and having whole number answers</w:t>
            </w:r>
            <w:r w:rsidRPr="004B0FB7">
              <w:rPr>
                <w:sz w:val="20"/>
                <w:szCs w:val="20"/>
              </w:rPr>
              <w:t>. Represent these problems using equations with a letter standing for the unknown quantity. Assess the reasonableness of answers using mental computation and estimation strategies, including rounding.</w:t>
            </w:r>
            <w:r w:rsidRPr="004B0FB7" w:rsidDel="00652B95">
              <w:rPr>
                <w:sz w:val="20"/>
                <w:szCs w:val="20"/>
                <w:vertAlign w:val="superscript"/>
              </w:rPr>
              <w:t xml:space="preserve"> </w:t>
            </w:r>
            <w:r w:rsidRPr="004B0FB7">
              <w:rPr>
                <w:color w:val="FF0000"/>
                <w:sz w:val="20"/>
                <w:szCs w:val="20"/>
              </w:rPr>
              <w:t>(Students should know how to perform operations in the conventional order when there are no parentheses to specify a particular order).</w:t>
            </w:r>
          </w:p>
          <w:p w14:paraId="07C98582" w14:textId="77777777" w:rsidR="003053CA" w:rsidRPr="007B16EC" w:rsidRDefault="003053CA" w:rsidP="009822B4">
            <w:pPr>
              <w:rPr>
                <w:color w:val="FF0000"/>
                <w:sz w:val="20"/>
                <w:szCs w:val="20"/>
              </w:rPr>
            </w:pPr>
          </w:p>
        </w:tc>
        <w:tc>
          <w:tcPr>
            <w:tcW w:w="1654" w:type="pct"/>
          </w:tcPr>
          <w:p w14:paraId="07C98583" w14:textId="77777777" w:rsidR="00CF43F7" w:rsidRPr="00DB66AB" w:rsidRDefault="00783ABD" w:rsidP="00783ABD">
            <w:pPr>
              <w:pStyle w:val="CommentText"/>
              <w:rPr>
                <w:rFonts w:asciiTheme="minorHAnsi" w:hAnsiTheme="minorHAnsi"/>
              </w:rPr>
            </w:pPr>
            <w:r>
              <w:rPr>
                <w:rFonts w:asciiTheme="minorHAnsi" w:hAnsiTheme="minorHAnsi"/>
              </w:rPr>
              <w:t>Edited to</w:t>
            </w:r>
            <w:r w:rsidR="00CF43F7" w:rsidRPr="00DB66AB">
              <w:rPr>
                <w:rFonts w:asciiTheme="minorHAnsi" w:hAnsiTheme="minorHAnsi"/>
              </w:rPr>
              <w:t xml:space="preserve"> incorporate accompanying footnotes into the standard itself to </w:t>
            </w:r>
            <w:r>
              <w:rPr>
                <w:rFonts w:asciiTheme="minorHAnsi" w:hAnsiTheme="minorHAnsi"/>
              </w:rPr>
              <w:t>clarify the focus</w:t>
            </w:r>
            <w:r w:rsidR="00CF43F7" w:rsidRPr="00DB66AB">
              <w:rPr>
                <w:rFonts w:asciiTheme="minorHAnsi" w:hAnsiTheme="minorHAnsi"/>
              </w:rPr>
              <w:t xml:space="preserve"> in this grade and student expectations.</w:t>
            </w:r>
          </w:p>
        </w:tc>
      </w:tr>
      <w:tr w:rsidR="00CF43F7" w:rsidRPr="00F742FC" w14:paraId="07C9858A" w14:textId="77777777" w:rsidTr="00D01679">
        <w:tc>
          <w:tcPr>
            <w:tcW w:w="1515" w:type="pct"/>
          </w:tcPr>
          <w:p w14:paraId="07C98585" w14:textId="77777777" w:rsidR="00CF43F7" w:rsidRPr="00EC291B" w:rsidRDefault="00CF43F7" w:rsidP="009822B4">
            <w:pPr>
              <w:rPr>
                <w:sz w:val="20"/>
                <w:szCs w:val="20"/>
              </w:rPr>
            </w:pPr>
            <w:r>
              <w:rPr>
                <w:b/>
                <w:sz w:val="20"/>
                <w:szCs w:val="20"/>
              </w:rPr>
              <w:lastRenderedPageBreak/>
              <w:t xml:space="preserve">3.NBT.2 </w:t>
            </w:r>
            <w:r w:rsidRPr="00EC291B">
              <w:rPr>
                <w:sz w:val="20"/>
                <w:szCs w:val="20"/>
              </w:rPr>
              <w:t>Fluently add and subtract within 1000 using strategies and algorithms based on place value, properties of operations, and/or the relationship between addition and subtraction.</w:t>
            </w:r>
          </w:p>
          <w:p w14:paraId="07C98586" w14:textId="77777777" w:rsidR="00CF43F7" w:rsidRPr="00F742FC" w:rsidRDefault="00CF43F7" w:rsidP="009822B4">
            <w:pPr>
              <w:rPr>
                <w:sz w:val="20"/>
                <w:szCs w:val="20"/>
              </w:rPr>
            </w:pPr>
          </w:p>
        </w:tc>
        <w:tc>
          <w:tcPr>
            <w:tcW w:w="1831" w:type="pct"/>
          </w:tcPr>
          <w:p w14:paraId="07C98587" w14:textId="77777777" w:rsidR="00CF43F7" w:rsidRPr="00EC291B" w:rsidRDefault="00CF43F7" w:rsidP="009822B4">
            <w:pPr>
              <w:rPr>
                <w:sz w:val="20"/>
                <w:szCs w:val="20"/>
              </w:rPr>
            </w:pPr>
            <w:r w:rsidRPr="00EC291B">
              <w:rPr>
                <w:sz w:val="20"/>
                <w:szCs w:val="20"/>
              </w:rPr>
              <w:t xml:space="preserve">Fluently add and subtract within 1000 using </w:t>
            </w:r>
            <w:r w:rsidRPr="00EC291B">
              <w:rPr>
                <w:color w:val="FF0000"/>
                <w:sz w:val="20"/>
                <w:szCs w:val="20"/>
              </w:rPr>
              <w:t>a range of</w:t>
            </w:r>
            <w:r>
              <w:rPr>
                <w:sz w:val="20"/>
                <w:szCs w:val="20"/>
              </w:rPr>
              <w:t xml:space="preserve"> </w:t>
            </w:r>
            <w:r w:rsidRPr="00EC291B">
              <w:rPr>
                <w:sz w:val="20"/>
                <w:szCs w:val="20"/>
              </w:rPr>
              <w:t>strategies and algorithms based on place value, properties of operations, and/or the relationship between addition and subtraction.</w:t>
            </w:r>
          </w:p>
          <w:p w14:paraId="07C98588" w14:textId="77777777" w:rsidR="00CF43F7" w:rsidRPr="00F742FC" w:rsidRDefault="00CF43F7" w:rsidP="009822B4">
            <w:pPr>
              <w:rPr>
                <w:sz w:val="20"/>
                <w:szCs w:val="20"/>
              </w:rPr>
            </w:pPr>
          </w:p>
        </w:tc>
        <w:tc>
          <w:tcPr>
            <w:tcW w:w="1654" w:type="pct"/>
          </w:tcPr>
          <w:p w14:paraId="07C98589" w14:textId="77777777" w:rsidR="00CF43F7" w:rsidRPr="00EC291B" w:rsidRDefault="00783ABD" w:rsidP="00783ABD">
            <w:pPr>
              <w:pStyle w:val="CommentText"/>
              <w:rPr>
                <w:rFonts w:asciiTheme="minorHAnsi" w:hAnsiTheme="minorHAnsi"/>
              </w:rPr>
            </w:pPr>
            <w:r>
              <w:rPr>
                <w:rFonts w:asciiTheme="minorHAnsi" w:hAnsiTheme="minorHAnsi"/>
              </w:rPr>
              <w:t>Edited</w:t>
            </w:r>
            <w:r w:rsidR="00CF43F7" w:rsidRPr="00EC291B">
              <w:rPr>
                <w:rFonts w:asciiTheme="minorHAnsi" w:hAnsiTheme="minorHAnsi"/>
              </w:rPr>
              <w:t xml:space="preserve"> to incorporate</w:t>
            </w:r>
            <w:r>
              <w:rPr>
                <w:rFonts w:asciiTheme="minorHAnsi" w:hAnsiTheme="minorHAnsi"/>
              </w:rPr>
              <w:t xml:space="preserve"> </w:t>
            </w:r>
            <w:r w:rsidR="00CF43F7" w:rsidRPr="00EC291B">
              <w:rPr>
                <w:rFonts w:asciiTheme="minorHAnsi" w:hAnsiTheme="minorHAnsi"/>
              </w:rPr>
              <w:t xml:space="preserve"> an accompanying footnote into the standard itself to help clarify student expectations.</w:t>
            </w:r>
          </w:p>
        </w:tc>
      </w:tr>
      <w:tr w:rsidR="00CF43F7" w:rsidRPr="00F742FC" w14:paraId="07C9858E" w14:textId="77777777" w:rsidTr="00D01679">
        <w:tc>
          <w:tcPr>
            <w:tcW w:w="1515" w:type="pct"/>
          </w:tcPr>
          <w:p w14:paraId="07C9858B" w14:textId="77777777" w:rsidR="00CF43F7" w:rsidRPr="00EC291B" w:rsidRDefault="00CF43F7" w:rsidP="009822B4">
            <w:pPr>
              <w:rPr>
                <w:sz w:val="20"/>
                <w:szCs w:val="20"/>
              </w:rPr>
            </w:pPr>
            <w:r>
              <w:rPr>
                <w:b/>
                <w:sz w:val="20"/>
                <w:szCs w:val="20"/>
              </w:rPr>
              <w:t xml:space="preserve">3.NF.1 </w:t>
            </w:r>
            <w:r w:rsidRPr="00EC291B">
              <w:rPr>
                <w:rFonts w:ascii="Arial" w:eastAsia="Cambria" w:hAnsi="Arial" w:cs="Times New Roman"/>
                <w:sz w:val="20"/>
                <w:szCs w:val="24"/>
              </w:rPr>
              <w:t xml:space="preserve"> </w:t>
            </w:r>
            <w:r w:rsidRPr="00EC291B">
              <w:rPr>
                <w:sz w:val="20"/>
                <w:szCs w:val="20"/>
              </w:rPr>
              <w:t>Understand a fraction 1/</w:t>
            </w:r>
            <w:r w:rsidRPr="00EC291B">
              <w:rPr>
                <w:i/>
                <w:sz w:val="20"/>
                <w:szCs w:val="20"/>
              </w:rPr>
              <w:t>b</w:t>
            </w:r>
            <w:r w:rsidRPr="00EC291B">
              <w:rPr>
                <w:sz w:val="20"/>
                <w:szCs w:val="20"/>
              </w:rPr>
              <w:t xml:space="preserve"> as the quantity formed by 1 part when a whole is partitioned into </w:t>
            </w:r>
            <w:r w:rsidRPr="00EC291B">
              <w:rPr>
                <w:i/>
                <w:sz w:val="20"/>
                <w:szCs w:val="20"/>
              </w:rPr>
              <w:t>b</w:t>
            </w:r>
            <w:r w:rsidRPr="00EC291B">
              <w:rPr>
                <w:sz w:val="20"/>
                <w:szCs w:val="20"/>
              </w:rPr>
              <w:t xml:space="preserve"> equal parts; understand a fraction </w:t>
            </w:r>
            <w:r w:rsidRPr="00EC291B">
              <w:rPr>
                <w:i/>
                <w:sz w:val="20"/>
                <w:szCs w:val="20"/>
              </w:rPr>
              <w:t>a</w:t>
            </w:r>
            <w:r w:rsidRPr="00EC291B">
              <w:rPr>
                <w:sz w:val="20"/>
                <w:szCs w:val="20"/>
              </w:rPr>
              <w:t>/</w:t>
            </w:r>
            <w:r w:rsidRPr="00EC291B">
              <w:rPr>
                <w:i/>
                <w:sz w:val="20"/>
                <w:szCs w:val="20"/>
              </w:rPr>
              <w:t>b</w:t>
            </w:r>
            <w:r w:rsidRPr="00EC291B">
              <w:rPr>
                <w:sz w:val="20"/>
                <w:szCs w:val="20"/>
              </w:rPr>
              <w:t xml:space="preserve"> as the quantity formed by </w:t>
            </w:r>
            <w:r w:rsidRPr="00EC291B">
              <w:rPr>
                <w:i/>
                <w:sz w:val="20"/>
                <w:szCs w:val="20"/>
              </w:rPr>
              <w:t>a</w:t>
            </w:r>
            <w:r w:rsidRPr="00EC291B">
              <w:rPr>
                <w:sz w:val="20"/>
                <w:szCs w:val="20"/>
              </w:rPr>
              <w:t xml:space="preserve"> parts of size 1/</w:t>
            </w:r>
            <w:r w:rsidRPr="00EC291B">
              <w:rPr>
                <w:i/>
                <w:sz w:val="20"/>
                <w:szCs w:val="20"/>
              </w:rPr>
              <w:t>b</w:t>
            </w:r>
            <w:r w:rsidRPr="00EC291B">
              <w:rPr>
                <w:sz w:val="20"/>
                <w:szCs w:val="20"/>
              </w:rPr>
              <w:t>.</w:t>
            </w:r>
          </w:p>
        </w:tc>
        <w:tc>
          <w:tcPr>
            <w:tcW w:w="1831" w:type="pct"/>
          </w:tcPr>
          <w:p w14:paraId="07C9858C" w14:textId="77777777" w:rsidR="00CF43F7" w:rsidRPr="00EC291B" w:rsidRDefault="00CF43F7" w:rsidP="009822B4">
            <w:pPr>
              <w:rPr>
                <w:sz w:val="20"/>
                <w:szCs w:val="20"/>
              </w:rPr>
            </w:pPr>
            <w:r w:rsidRPr="00EC291B">
              <w:rPr>
                <w:sz w:val="20"/>
                <w:szCs w:val="20"/>
              </w:rPr>
              <w:t xml:space="preserve">Understand a fraction </w:t>
            </w:r>
            <w:r w:rsidRPr="00EC291B">
              <w:rPr>
                <w:b/>
                <w:sz w:val="20"/>
                <w:szCs w:val="20"/>
              </w:rPr>
              <w:t>1</w:t>
            </w:r>
            <w:r w:rsidRPr="00EC291B">
              <w:rPr>
                <w:sz w:val="20"/>
                <w:szCs w:val="20"/>
              </w:rPr>
              <w:t>/</w:t>
            </w:r>
            <w:r w:rsidRPr="00EC291B">
              <w:rPr>
                <w:b/>
                <w:i/>
                <w:sz w:val="20"/>
                <w:szCs w:val="20"/>
              </w:rPr>
              <w:t>b</w:t>
            </w:r>
            <w:r w:rsidRPr="00EC291B">
              <w:rPr>
                <w:sz w:val="20"/>
                <w:szCs w:val="20"/>
              </w:rPr>
              <w:t xml:space="preserve"> as the quantity formed by 1 part when a whole</w:t>
            </w:r>
            <w:r>
              <w:rPr>
                <w:sz w:val="20"/>
                <w:szCs w:val="20"/>
              </w:rPr>
              <w:t xml:space="preserve"> </w:t>
            </w:r>
            <w:r w:rsidRPr="00B741D5">
              <w:rPr>
                <w:color w:val="FF0000"/>
                <w:sz w:val="20"/>
                <w:szCs w:val="20"/>
              </w:rPr>
              <w:t>(a single unit)</w:t>
            </w:r>
            <w:r w:rsidRPr="00EC291B">
              <w:rPr>
                <w:sz w:val="20"/>
                <w:szCs w:val="20"/>
              </w:rPr>
              <w:t xml:space="preserve"> is partitioned into </w:t>
            </w:r>
            <w:r w:rsidRPr="00EC291B">
              <w:rPr>
                <w:i/>
                <w:sz w:val="20"/>
                <w:szCs w:val="20"/>
              </w:rPr>
              <w:t>b</w:t>
            </w:r>
            <w:r w:rsidRPr="00EC291B">
              <w:rPr>
                <w:sz w:val="20"/>
                <w:szCs w:val="20"/>
              </w:rPr>
              <w:t xml:space="preserve"> equal parts; understand a fraction </w:t>
            </w:r>
            <w:r w:rsidRPr="00EC291B">
              <w:rPr>
                <w:b/>
                <w:i/>
                <w:sz w:val="20"/>
                <w:szCs w:val="20"/>
              </w:rPr>
              <w:t>a</w:t>
            </w:r>
            <w:r w:rsidRPr="00EC291B">
              <w:rPr>
                <w:sz w:val="20"/>
                <w:szCs w:val="20"/>
              </w:rPr>
              <w:t>/</w:t>
            </w:r>
            <w:r w:rsidRPr="00EC291B">
              <w:rPr>
                <w:b/>
                <w:i/>
                <w:sz w:val="20"/>
                <w:szCs w:val="20"/>
              </w:rPr>
              <w:t>b</w:t>
            </w:r>
            <w:r w:rsidRPr="00EC291B">
              <w:rPr>
                <w:sz w:val="20"/>
                <w:szCs w:val="20"/>
              </w:rPr>
              <w:t xml:space="preserve"> as the quantity formed by </w:t>
            </w:r>
            <w:r w:rsidRPr="00EC291B">
              <w:rPr>
                <w:i/>
                <w:sz w:val="20"/>
                <w:szCs w:val="20"/>
              </w:rPr>
              <w:t>a</w:t>
            </w:r>
            <w:r w:rsidRPr="00EC291B">
              <w:rPr>
                <w:sz w:val="20"/>
                <w:szCs w:val="20"/>
              </w:rPr>
              <w:t xml:space="preserve"> parts of size </w:t>
            </w:r>
            <w:r w:rsidRPr="00EC291B">
              <w:rPr>
                <w:b/>
                <w:sz w:val="20"/>
                <w:szCs w:val="20"/>
              </w:rPr>
              <w:t>1</w:t>
            </w:r>
            <w:r w:rsidRPr="00EC291B">
              <w:rPr>
                <w:sz w:val="20"/>
                <w:szCs w:val="20"/>
              </w:rPr>
              <w:t>/</w:t>
            </w:r>
            <w:r w:rsidRPr="00EC291B">
              <w:rPr>
                <w:b/>
                <w:i/>
                <w:sz w:val="20"/>
                <w:szCs w:val="20"/>
              </w:rPr>
              <w:t>b</w:t>
            </w:r>
            <w:r w:rsidRPr="00EC291B">
              <w:rPr>
                <w:sz w:val="20"/>
                <w:szCs w:val="20"/>
              </w:rPr>
              <w:t>.</w:t>
            </w:r>
          </w:p>
        </w:tc>
        <w:tc>
          <w:tcPr>
            <w:tcW w:w="1654" w:type="pct"/>
          </w:tcPr>
          <w:p w14:paraId="07C9858D" w14:textId="77777777" w:rsidR="00CF43F7" w:rsidRPr="00EC291B" w:rsidRDefault="00CF43F7" w:rsidP="009822B4">
            <w:pPr>
              <w:pStyle w:val="CommentText"/>
              <w:rPr>
                <w:rFonts w:asciiTheme="minorHAnsi" w:hAnsiTheme="minorHAnsi"/>
              </w:rPr>
            </w:pPr>
            <w:r>
              <w:rPr>
                <w:rFonts w:asciiTheme="minorHAnsi" w:hAnsiTheme="minorHAnsi"/>
              </w:rPr>
              <w:t>Edit made to clarify the term whole as it relates to fraction expectations in grade 3</w:t>
            </w:r>
          </w:p>
        </w:tc>
      </w:tr>
      <w:tr w:rsidR="00CF43F7" w:rsidRPr="00F742FC" w14:paraId="07C98594" w14:textId="77777777" w:rsidTr="00D01679">
        <w:tc>
          <w:tcPr>
            <w:tcW w:w="1515" w:type="pct"/>
          </w:tcPr>
          <w:p w14:paraId="07C9858F" w14:textId="77777777" w:rsidR="00CF43F7" w:rsidRPr="00EC291B" w:rsidRDefault="00CF43F7" w:rsidP="009822B4">
            <w:pPr>
              <w:rPr>
                <w:sz w:val="20"/>
                <w:szCs w:val="20"/>
              </w:rPr>
            </w:pPr>
            <w:r>
              <w:rPr>
                <w:b/>
                <w:sz w:val="20"/>
                <w:szCs w:val="20"/>
              </w:rPr>
              <w:t xml:space="preserve">3.NF.2a </w:t>
            </w:r>
            <w:r w:rsidRPr="00EC291B">
              <w:rPr>
                <w:rFonts w:ascii="Arial" w:eastAsia="Times New Roman" w:hAnsi="Arial" w:cs="Times New Roman"/>
                <w:sz w:val="20"/>
                <w:szCs w:val="20"/>
              </w:rPr>
              <w:t xml:space="preserve"> </w:t>
            </w:r>
            <w:r>
              <w:rPr>
                <w:sz w:val="20"/>
                <w:szCs w:val="20"/>
              </w:rPr>
              <w:t xml:space="preserve"> </w:t>
            </w:r>
            <w:r w:rsidRPr="00EC291B">
              <w:rPr>
                <w:sz w:val="20"/>
                <w:szCs w:val="20"/>
              </w:rPr>
              <w:t>Represent a fraction 1/</w:t>
            </w:r>
            <w:r w:rsidRPr="00EC291B">
              <w:rPr>
                <w:i/>
                <w:sz w:val="20"/>
                <w:szCs w:val="20"/>
              </w:rPr>
              <w:t>b</w:t>
            </w:r>
            <w:r w:rsidRPr="00EC291B">
              <w:rPr>
                <w:sz w:val="20"/>
                <w:szCs w:val="20"/>
              </w:rPr>
              <w:t xml:space="preserve"> on a number line diagram by defining the interval from 0 to 1 as the whole and partitioning it into </w:t>
            </w:r>
            <w:r w:rsidRPr="00EC291B">
              <w:rPr>
                <w:i/>
                <w:sz w:val="20"/>
                <w:szCs w:val="20"/>
              </w:rPr>
              <w:t>b</w:t>
            </w:r>
            <w:r w:rsidRPr="00EC291B">
              <w:rPr>
                <w:sz w:val="20"/>
                <w:szCs w:val="20"/>
              </w:rPr>
              <w:t xml:space="preserve"> equal parts. Recognize that each part has size 1/</w:t>
            </w:r>
            <w:r w:rsidRPr="00EC291B">
              <w:rPr>
                <w:i/>
                <w:sz w:val="20"/>
                <w:szCs w:val="20"/>
              </w:rPr>
              <w:t>b</w:t>
            </w:r>
            <w:r w:rsidRPr="00EC291B">
              <w:rPr>
                <w:sz w:val="20"/>
                <w:szCs w:val="20"/>
              </w:rPr>
              <w:t xml:space="preserve"> and that the endpoint of the part based at 0 locates the number 1/</w:t>
            </w:r>
            <w:r w:rsidRPr="00EC291B">
              <w:rPr>
                <w:i/>
                <w:sz w:val="20"/>
                <w:szCs w:val="20"/>
              </w:rPr>
              <w:t>b</w:t>
            </w:r>
            <w:r w:rsidRPr="00EC291B">
              <w:rPr>
                <w:sz w:val="20"/>
                <w:szCs w:val="20"/>
              </w:rPr>
              <w:t xml:space="preserve"> on the number line.</w:t>
            </w:r>
          </w:p>
          <w:p w14:paraId="07C98590" w14:textId="77777777" w:rsidR="00CF43F7" w:rsidRPr="00EC291B" w:rsidRDefault="00CF43F7" w:rsidP="009822B4">
            <w:pPr>
              <w:rPr>
                <w:sz w:val="20"/>
                <w:szCs w:val="20"/>
              </w:rPr>
            </w:pPr>
          </w:p>
        </w:tc>
        <w:tc>
          <w:tcPr>
            <w:tcW w:w="1831" w:type="pct"/>
          </w:tcPr>
          <w:p w14:paraId="07C98591" w14:textId="77777777" w:rsidR="00CF43F7" w:rsidRPr="00B741D5" w:rsidRDefault="00CF43F7" w:rsidP="009822B4">
            <w:pPr>
              <w:rPr>
                <w:sz w:val="20"/>
                <w:szCs w:val="20"/>
              </w:rPr>
            </w:pPr>
            <w:r w:rsidRPr="00B741D5">
              <w:rPr>
                <w:sz w:val="20"/>
                <w:szCs w:val="20"/>
              </w:rPr>
              <w:t>a.</w:t>
            </w:r>
            <w:r>
              <w:rPr>
                <w:sz w:val="20"/>
                <w:szCs w:val="20"/>
              </w:rPr>
              <w:t xml:space="preserve"> </w:t>
            </w:r>
            <w:r w:rsidRPr="00B741D5">
              <w:rPr>
                <w:sz w:val="20"/>
                <w:szCs w:val="20"/>
              </w:rPr>
              <w:t xml:space="preserve">Represent </w:t>
            </w:r>
            <w:r w:rsidRPr="00B741D5">
              <w:rPr>
                <w:color w:val="FF0000"/>
                <w:sz w:val="20"/>
                <w:szCs w:val="20"/>
              </w:rPr>
              <w:t>the unit</w:t>
            </w:r>
            <w:r w:rsidRPr="00B741D5">
              <w:rPr>
                <w:sz w:val="20"/>
                <w:szCs w:val="20"/>
              </w:rPr>
              <w:t xml:space="preserve"> fraction </w:t>
            </w:r>
            <w:r w:rsidRPr="00B741D5">
              <w:rPr>
                <w:b/>
                <w:bCs/>
                <w:sz w:val="20"/>
                <w:szCs w:val="20"/>
              </w:rPr>
              <w:t>1</w:t>
            </w:r>
            <w:r w:rsidRPr="00B741D5">
              <w:rPr>
                <w:sz w:val="20"/>
                <w:szCs w:val="20"/>
              </w:rPr>
              <w:t>/</w:t>
            </w:r>
            <w:r w:rsidRPr="00B741D5">
              <w:rPr>
                <w:b/>
                <w:bCs/>
                <w:i/>
                <w:iCs/>
                <w:sz w:val="20"/>
                <w:szCs w:val="20"/>
              </w:rPr>
              <w:t>b,</w:t>
            </w:r>
            <w:r w:rsidRPr="00B741D5">
              <w:rPr>
                <w:sz w:val="20"/>
                <w:szCs w:val="20"/>
              </w:rPr>
              <w:t xml:space="preserve"> on a number line diagram by defining the interval from 0 to 1 as the whole and partitioning it into </w:t>
            </w:r>
            <w:r w:rsidRPr="00B741D5">
              <w:rPr>
                <w:i/>
                <w:iCs/>
                <w:sz w:val="20"/>
                <w:szCs w:val="20"/>
              </w:rPr>
              <w:t>b</w:t>
            </w:r>
            <w:r w:rsidRPr="00B741D5">
              <w:rPr>
                <w:sz w:val="20"/>
                <w:szCs w:val="20"/>
              </w:rPr>
              <w:t xml:space="preserve"> equal parts. Recognize that each part has size </w:t>
            </w:r>
            <w:r w:rsidRPr="00B741D5">
              <w:rPr>
                <w:b/>
                <w:bCs/>
                <w:sz w:val="20"/>
                <w:szCs w:val="20"/>
              </w:rPr>
              <w:t>1</w:t>
            </w:r>
            <w:r w:rsidRPr="00B741D5">
              <w:rPr>
                <w:sz w:val="20"/>
                <w:szCs w:val="20"/>
              </w:rPr>
              <w:t>/</w:t>
            </w:r>
            <w:r w:rsidRPr="00B741D5">
              <w:rPr>
                <w:b/>
                <w:bCs/>
                <w:i/>
                <w:iCs/>
                <w:sz w:val="20"/>
                <w:szCs w:val="20"/>
              </w:rPr>
              <w:t>b</w:t>
            </w:r>
            <w:r w:rsidRPr="00B741D5">
              <w:rPr>
                <w:sz w:val="20"/>
                <w:szCs w:val="20"/>
              </w:rPr>
              <w:t xml:space="preserve"> and that </w:t>
            </w:r>
            <w:r w:rsidRPr="00B741D5">
              <w:rPr>
                <w:color w:val="FF0000"/>
                <w:sz w:val="20"/>
                <w:szCs w:val="20"/>
              </w:rPr>
              <w:t xml:space="preserve">unit fraction </w:t>
            </w:r>
            <w:r w:rsidRPr="00B741D5">
              <w:rPr>
                <w:b/>
                <w:bCs/>
                <w:color w:val="FF0000"/>
                <w:sz w:val="20"/>
                <w:szCs w:val="20"/>
              </w:rPr>
              <w:t>1</w:t>
            </w:r>
            <w:r w:rsidRPr="00B741D5">
              <w:rPr>
                <w:color w:val="FF0000"/>
                <w:sz w:val="20"/>
                <w:szCs w:val="20"/>
              </w:rPr>
              <w:t>/</w:t>
            </w:r>
            <w:r w:rsidRPr="00B741D5">
              <w:rPr>
                <w:b/>
                <w:bCs/>
                <w:i/>
                <w:iCs/>
                <w:color w:val="FF0000"/>
                <w:sz w:val="20"/>
                <w:szCs w:val="20"/>
              </w:rPr>
              <w:t>b</w:t>
            </w:r>
            <w:r w:rsidRPr="00B741D5">
              <w:rPr>
                <w:color w:val="FF0000"/>
                <w:sz w:val="20"/>
                <w:szCs w:val="20"/>
              </w:rPr>
              <w:t xml:space="preserve"> is located </w:t>
            </w:r>
            <w:r w:rsidRPr="00B741D5">
              <w:rPr>
                <w:b/>
                <w:bCs/>
                <w:color w:val="FF0000"/>
                <w:sz w:val="20"/>
                <w:szCs w:val="20"/>
              </w:rPr>
              <w:t>1</w:t>
            </w:r>
            <w:r w:rsidRPr="00B741D5">
              <w:rPr>
                <w:color w:val="FF0000"/>
                <w:sz w:val="20"/>
                <w:szCs w:val="20"/>
              </w:rPr>
              <w:t>/</w:t>
            </w:r>
            <w:r w:rsidRPr="00B741D5">
              <w:rPr>
                <w:b/>
                <w:bCs/>
                <w:i/>
                <w:iCs/>
                <w:color w:val="FF0000"/>
                <w:sz w:val="20"/>
                <w:szCs w:val="20"/>
              </w:rPr>
              <w:t>b</w:t>
            </w:r>
            <w:r w:rsidRPr="00B741D5">
              <w:rPr>
                <w:color w:val="FF0000"/>
                <w:sz w:val="20"/>
                <w:szCs w:val="20"/>
              </w:rPr>
              <w:t xml:space="preserve"> of a whole unit from </w:t>
            </w:r>
            <w:r w:rsidRPr="00B741D5">
              <w:rPr>
                <w:strike/>
                <w:color w:val="FF0000"/>
                <w:sz w:val="20"/>
                <w:szCs w:val="20"/>
              </w:rPr>
              <w:t>0  the endpoint of the part based at 0 locates the number 1/</w:t>
            </w:r>
            <w:r w:rsidRPr="00B741D5">
              <w:rPr>
                <w:i/>
                <w:strike/>
                <w:color w:val="FF0000"/>
                <w:sz w:val="20"/>
                <w:szCs w:val="20"/>
              </w:rPr>
              <w:t>b</w:t>
            </w:r>
            <w:r w:rsidRPr="00B741D5">
              <w:rPr>
                <w:strike/>
                <w:color w:val="FF0000"/>
                <w:sz w:val="20"/>
                <w:szCs w:val="20"/>
              </w:rPr>
              <w:t xml:space="preserve"> </w:t>
            </w:r>
            <w:r w:rsidRPr="00B741D5">
              <w:rPr>
                <w:sz w:val="20"/>
                <w:szCs w:val="20"/>
              </w:rPr>
              <w:t xml:space="preserve"> on the number line.</w:t>
            </w:r>
          </w:p>
          <w:p w14:paraId="07C98592" w14:textId="77777777" w:rsidR="00CF43F7" w:rsidRPr="00EC291B" w:rsidRDefault="00CF43F7" w:rsidP="009822B4">
            <w:pPr>
              <w:rPr>
                <w:sz w:val="20"/>
                <w:szCs w:val="20"/>
              </w:rPr>
            </w:pPr>
          </w:p>
        </w:tc>
        <w:tc>
          <w:tcPr>
            <w:tcW w:w="1654" w:type="pct"/>
          </w:tcPr>
          <w:p w14:paraId="07C98593" w14:textId="77777777" w:rsidR="00CF43F7" w:rsidRPr="00EC291B" w:rsidRDefault="00CF43F7" w:rsidP="009822B4">
            <w:pPr>
              <w:pStyle w:val="CommentText"/>
              <w:rPr>
                <w:rFonts w:asciiTheme="minorHAnsi" w:hAnsiTheme="minorHAnsi"/>
              </w:rPr>
            </w:pPr>
            <w:r>
              <w:rPr>
                <w:rFonts w:asciiTheme="minorHAnsi" w:hAnsiTheme="minorHAnsi"/>
              </w:rPr>
              <w:t xml:space="preserve">Edit made to clarify the concept of a unit fraction and its location on a number line. </w:t>
            </w:r>
          </w:p>
        </w:tc>
      </w:tr>
      <w:tr w:rsidR="00CF43F7" w:rsidRPr="00F742FC" w14:paraId="07C98599" w14:textId="77777777" w:rsidTr="00D01679">
        <w:tc>
          <w:tcPr>
            <w:tcW w:w="1515" w:type="pct"/>
          </w:tcPr>
          <w:p w14:paraId="07C98595" w14:textId="77777777" w:rsidR="00CF43F7" w:rsidRDefault="00CF43F7" w:rsidP="009822B4">
            <w:pPr>
              <w:rPr>
                <w:sz w:val="20"/>
                <w:szCs w:val="20"/>
              </w:rPr>
            </w:pPr>
            <w:r w:rsidRPr="008D0095">
              <w:rPr>
                <w:b/>
                <w:sz w:val="20"/>
                <w:szCs w:val="20"/>
              </w:rPr>
              <w:t>3.MD.2</w:t>
            </w:r>
            <w:r>
              <w:rPr>
                <w:sz w:val="20"/>
                <w:szCs w:val="20"/>
              </w:rPr>
              <w:t xml:space="preserve"> </w:t>
            </w:r>
            <w:r w:rsidRPr="008D0095">
              <w:rPr>
                <w:sz w:val="20"/>
                <w:szCs w:val="20"/>
              </w:rPr>
              <w:t>Measure and estimate liquid volumes and masses of objects using standard units of grams (g), kilograms (kg), and liters (</w:t>
            </w:r>
            <w:r w:rsidRPr="008D0095">
              <w:rPr>
                <w:rStyle w:val="Variable"/>
                <w:rFonts w:asciiTheme="minorHAnsi" w:hAnsiTheme="minorHAnsi"/>
              </w:rPr>
              <w:t>l</w:t>
            </w:r>
            <w:r w:rsidRPr="008D0095">
              <w:rPr>
                <w:sz w:val="20"/>
                <w:szCs w:val="20"/>
              </w:rPr>
              <w:t>). Add, subtract, multiply, or divide to solve one-step word problems involving masses or volumes that are given in the same units, e.g., by using drawings (such as a beaker with a measurement scale) to represent the problem.</w:t>
            </w:r>
          </w:p>
          <w:p w14:paraId="07C98596" w14:textId="77777777" w:rsidR="007B16EC" w:rsidRPr="008D0095" w:rsidRDefault="007B16EC" w:rsidP="009822B4">
            <w:pPr>
              <w:rPr>
                <w:b/>
                <w:sz w:val="20"/>
                <w:szCs w:val="20"/>
              </w:rPr>
            </w:pPr>
          </w:p>
        </w:tc>
        <w:tc>
          <w:tcPr>
            <w:tcW w:w="1831" w:type="pct"/>
          </w:tcPr>
          <w:p w14:paraId="07C98597" w14:textId="77777777" w:rsidR="00CF43F7" w:rsidRPr="008D0095" w:rsidRDefault="00CF43F7" w:rsidP="009822B4">
            <w:pPr>
              <w:rPr>
                <w:sz w:val="20"/>
                <w:szCs w:val="20"/>
              </w:rPr>
            </w:pPr>
            <w:r w:rsidRPr="008D0095">
              <w:rPr>
                <w:sz w:val="20"/>
                <w:szCs w:val="20"/>
              </w:rPr>
              <w:t xml:space="preserve">Measure and estimate liquid volumes and masses of objects using standard </w:t>
            </w:r>
            <w:r w:rsidRPr="008D0095">
              <w:rPr>
                <w:color w:val="FF0000"/>
                <w:sz w:val="20"/>
                <w:szCs w:val="20"/>
              </w:rPr>
              <w:t>metric</w:t>
            </w:r>
            <w:r>
              <w:rPr>
                <w:sz w:val="20"/>
                <w:szCs w:val="20"/>
              </w:rPr>
              <w:t xml:space="preserve"> </w:t>
            </w:r>
            <w:r w:rsidRPr="008D0095">
              <w:rPr>
                <w:sz w:val="20"/>
                <w:szCs w:val="20"/>
              </w:rPr>
              <w:t>units of grams (g), kilograms (kg), and liters (</w:t>
            </w:r>
            <w:r w:rsidRPr="008D0095">
              <w:rPr>
                <w:rStyle w:val="Variable"/>
                <w:rFonts w:asciiTheme="minorHAnsi" w:hAnsiTheme="minorHAnsi"/>
              </w:rPr>
              <w:t>l</w:t>
            </w:r>
            <w:r w:rsidRPr="008D0095">
              <w:rPr>
                <w:sz w:val="20"/>
                <w:szCs w:val="20"/>
              </w:rPr>
              <w:t xml:space="preserve">). Add, subtract, multiply, or divide to solve one-step word problems involving masses or volumes that are given in the same </w:t>
            </w:r>
            <w:r w:rsidRPr="008D0095">
              <w:rPr>
                <w:color w:val="FF0000"/>
                <w:sz w:val="20"/>
                <w:szCs w:val="20"/>
              </w:rPr>
              <w:t>metric</w:t>
            </w:r>
            <w:r>
              <w:rPr>
                <w:sz w:val="20"/>
                <w:szCs w:val="20"/>
              </w:rPr>
              <w:t xml:space="preserve"> </w:t>
            </w:r>
            <w:r w:rsidRPr="008D0095">
              <w:rPr>
                <w:sz w:val="20"/>
                <w:szCs w:val="20"/>
              </w:rPr>
              <w:t>units, e.g., by using drawings (such as a beaker with a measurement scale) to represent the problem.</w:t>
            </w:r>
          </w:p>
        </w:tc>
        <w:tc>
          <w:tcPr>
            <w:tcW w:w="1654" w:type="pct"/>
          </w:tcPr>
          <w:p w14:paraId="07C98598" w14:textId="77777777" w:rsidR="00CF43F7" w:rsidRPr="00EC291B" w:rsidRDefault="00CF43F7" w:rsidP="009822B4">
            <w:pPr>
              <w:pStyle w:val="CommentText"/>
              <w:rPr>
                <w:rFonts w:asciiTheme="minorHAnsi" w:hAnsiTheme="minorHAnsi"/>
              </w:rPr>
            </w:pPr>
            <w:r>
              <w:rPr>
                <w:rFonts w:asciiTheme="minorHAnsi" w:hAnsiTheme="minorHAnsi"/>
              </w:rPr>
              <w:t xml:space="preserve">Edited to clarify the focus of this standard on the metric system </w:t>
            </w:r>
          </w:p>
        </w:tc>
      </w:tr>
      <w:tr w:rsidR="00CF43F7" w:rsidRPr="00F742FC" w14:paraId="07C9859F" w14:textId="77777777" w:rsidTr="00D01679">
        <w:tc>
          <w:tcPr>
            <w:tcW w:w="1515" w:type="pct"/>
          </w:tcPr>
          <w:p w14:paraId="07C9859A" w14:textId="77777777" w:rsidR="00CF43F7" w:rsidRPr="008D0095" w:rsidRDefault="00CF43F7" w:rsidP="009822B4">
            <w:pPr>
              <w:rPr>
                <w:i/>
                <w:sz w:val="20"/>
                <w:szCs w:val="20"/>
              </w:rPr>
            </w:pPr>
            <w:r>
              <w:rPr>
                <w:sz w:val="20"/>
                <w:szCs w:val="20"/>
              </w:rPr>
              <w:t xml:space="preserve">3.MD.4 </w:t>
            </w:r>
            <w:r w:rsidRPr="008D0095">
              <w:rPr>
                <w:sz w:val="20"/>
                <w:szCs w:val="20"/>
              </w:rPr>
              <w:t>Generate measurement data by measuring lengths using rulers marked with halves and fourths of an inch. Show the data by making a line plot, where the horizontal scale is marked off in appropriate units—whole numbers, halves, or quarters.</w:t>
            </w:r>
          </w:p>
          <w:p w14:paraId="07C9859B" w14:textId="77777777" w:rsidR="00CF43F7" w:rsidRDefault="00CF43F7" w:rsidP="009822B4">
            <w:pPr>
              <w:rPr>
                <w:b/>
                <w:sz w:val="20"/>
                <w:szCs w:val="20"/>
              </w:rPr>
            </w:pPr>
          </w:p>
        </w:tc>
        <w:tc>
          <w:tcPr>
            <w:tcW w:w="1831" w:type="pct"/>
          </w:tcPr>
          <w:p w14:paraId="07C9859C" w14:textId="77777777" w:rsidR="00CF43F7" w:rsidRPr="00FE3AA7" w:rsidRDefault="00CF43F7" w:rsidP="009822B4">
            <w:pPr>
              <w:rPr>
                <w:b/>
                <w:i/>
                <w:color w:val="FF0000"/>
                <w:sz w:val="20"/>
                <w:szCs w:val="20"/>
              </w:rPr>
            </w:pPr>
            <w:r w:rsidRPr="008D0095">
              <w:rPr>
                <w:sz w:val="20"/>
                <w:szCs w:val="20"/>
              </w:rPr>
              <w:t xml:space="preserve">Generate </w:t>
            </w:r>
            <w:r w:rsidRPr="00E93987">
              <w:rPr>
                <w:color w:val="FF0000"/>
                <w:sz w:val="20"/>
                <w:szCs w:val="20"/>
              </w:rPr>
              <w:t>and record</w:t>
            </w:r>
            <w:r>
              <w:rPr>
                <w:sz w:val="20"/>
                <w:szCs w:val="20"/>
              </w:rPr>
              <w:t xml:space="preserve"> </w:t>
            </w:r>
            <w:r w:rsidRPr="008D0095">
              <w:rPr>
                <w:sz w:val="20"/>
                <w:szCs w:val="20"/>
              </w:rPr>
              <w:t xml:space="preserve">measurement data by measuring lengths using rulers marked with halves and fourths of an inch. Show the data by making a </w:t>
            </w:r>
            <w:r w:rsidRPr="00E93987">
              <w:rPr>
                <w:color w:val="FF0000"/>
                <w:sz w:val="20"/>
                <w:szCs w:val="20"/>
              </w:rPr>
              <w:t>dot plot</w:t>
            </w:r>
            <w:r>
              <w:rPr>
                <w:sz w:val="20"/>
                <w:szCs w:val="20"/>
              </w:rPr>
              <w:t xml:space="preserve"> (</w:t>
            </w:r>
            <w:r w:rsidRPr="008D0095">
              <w:rPr>
                <w:sz w:val="20"/>
                <w:szCs w:val="20"/>
              </w:rPr>
              <w:t>line plot</w:t>
            </w:r>
            <w:r>
              <w:rPr>
                <w:sz w:val="20"/>
                <w:szCs w:val="20"/>
              </w:rPr>
              <w:t>)</w:t>
            </w:r>
            <w:r w:rsidRPr="008D0095">
              <w:rPr>
                <w:sz w:val="20"/>
                <w:szCs w:val="20"/>
              </w:rPr>
              <w:t>, where the horizontal scale is marked off in appropriate units—whole numbers, halves, or quarters</w:t>
            </w:r>
            <w:r w:rsidRPr="00FE3AA7">
              <w:rPr>
                <w:sz w:val="20"/>
                <w:szCs w:val="20"/>
              </w:rPr>
              <w:t xml:space="preserve">. </w:t>
            </w:r>
            <w:r w:rsidRPr="00FE3AA7">
              <w:rPr>
                <w:color w:val="FF0000"/>
                <w:sz w:val="20"/>
                <w:szCs w:val="20"/>
              </w:rPr>
              <w:t>(e.g. measure the length of pencils students are using to the</w:t>
            </w:r>
            <w:r>
              <w:rPr>
                <w:color w:val="FF0000"/>
                <w:sz w:val="20"/>
                <w:szCs w:val="20"/>
              </w:rPr>
              <w:t xml:space="preserve"> nearest whole, 1/2, and/or 1/4</w:t>
            </w:r>
            <w:r w:rsidRPr="00FE3AA7">
              <w:rPr>
                <w:color w:val="FF0000"/>
                <w:sz w:val="20"/>
                <w:szCs w:val="20"/>
              </w:rPr>
              <w:t>)</w:t>
            </w:r>
            <w:r>
              <w:rPr>
                <w:color w:val="FF0000"/>
                <w:sz w:val="20"/>
                <w:szCs w:val="20"/>
              </w:rPr>
              <w:t>.</w:t>
            </w:r>
          </w:p>
          <w:p w14:paraId="07C9859D" w14:textId="77777777" w:rsidR="00CF43F7" w:rsidRPr="00EC291B" w:rsidRDefault="00CF43F7" w:rsidP="009822B4">
            <w:pPr>
              <w:rPr>
                <w:sz w:val="20"/>
                <w:szCs w:val="20"/>
              </w:rPr>
            </w:pPr>
          </w:p>
        </w:tc>
        <w:tc>
          <w:tcPr>
            <w:tcW w:w="1654" w:type="pct"/>
          </w:tcPr>
          <w:p w14:paraId="07C9859E" w14:textId="77777777" w:rsidR="00CF43F7" w:rsidRPr="00EC291B" w:rsidRDefault="00CF43F7" w:rsidP="009822B4">
            <w:pPr>
              <w:pStyle w:val="CommentText"/>
              <w:rPr>
                <w:rFonts w:asciiTheme="minorHAnsi" w:hAnsiTheme="minorHAnsi"/>
              </w:rPr>
            </w:pPr>
            <w:r>
              <w:rPr>
                <w:rFonts w:asciiTheme="minorHAnsi" w:hAnsiTheme="minorHAnsi"/>
              </w:rPr>
              <w:t>Edited to clarify student expectations for recording data and for representing data . A context example was provided to maintain the</w:t>
            </w:r>
            <w:r w:rsidR="00BF0BBE">
              <w:rPr>
                <w:rFonts w:asciiTheme="minorHAnsi" w:hAnsiTheme="minorHAnsi"/>
              </w:rPr>
              <w:t xml:space="preserve"> mathematical rigor</w:t>
            </w:r>
            <w:r>
              <w:rPr>
                <w:rFonts w:asciiTheme="minorHAnsi" w:hAnsiTheme="minorHAnsi"/>
              </w:rPr>
              <w:t xml:space="preserve"> of the standard.</w:t>
            </w:r>
          </w:p>
        </w:tc>
      </w:tr>
      <w:tr w:rsidR="00CF43F7" w:rsidRPr="00F742FC" w14:paraId="07C985A3" w14:textId="77777777" w:rsidTr="00D01679">
        <w:tc>
          <w:tcPr>
            <w:tcW w:w="1515" w:type="pct"/>
          </w:tcPr>
          <w:p w14:paraId="07C985A0" w14:textId="77777777" w:rsidR="00CF43F7" w:rsidRPr="00D57CA4" w:rsidRDefault="00CF43F7" w:rsidP="009822B4">
            <w:pPr>
              <w:rPr>
                <w:sz w:val="20"/>
                <w:szCs w:val="20"/>
              </w:rPr>
            </w:pPr>
            <w:r>
              <w:rPr>
                <w:sz w:val="20"/>
                <w:szCs w:val="20"/>
              </w:rPr>
              <w:t xml:space="preserve">3. MD .6 </w:t>
            </w:r>
            <w:r w:rsidRPr="00E93987">
              <w:rPr>
                <w:sz w:val="20"/>
                <w:szCs w:val="20"/>
              </w:rPr>
              <w:t xml:space="preserve">Measure areas by counting unit squares (square cm, square m, square in, square ft, and </w:t>
            </w:r>
            <w:r>
              <w:rPr>
                <w:sz w:val="20"/>
                <w:szCs w:val="20"/>
              </w:rPr>
              <w:t xml:space="preserve">improvised </w:t>
            </w:r>
            <w:r w:rsidRPr="00E93987">
              <w:rPr>
                <w:sz w:val="20"/>
                <w:szCs w:val="20"/>
              </w:rPr>
              <w:t xml:space="preserve">units). </w:t>
            </w:r>
          </w:p>
        </w:tc>
        <w:tc>
          <w:tcPr>
            <w:tcW w:w="1831" w:type="pct"/>
          </w:tcPr>
          <w:p w14:paraId="07C985A1" w14:textId="77777777" w:rsidR="00CF43F7" w:rsidRPr="00EC291B" w:rsidRDefault="00CF43F7" w:rsidP="009822B4">
            <w:pPr>
              <w:rPr>
                <w:sz w:val="20"/>
                <w:szCs w:val="20"/>
              </w:rPr>
            </w:pPr>
            <w:r w:rsidRPr="00E93987">
              <w:rPr>
                <w:sz w:val="20"/>
                <w:szCs w:val="20"/>
              </w:rPr>
              <w:t xml:space="preserve">Measure areas by counting unit squares (square cm, square m, square in, square ft, and </w:t>
            </w:r>
            <w:r w:rsidRPr="000C134E">
              <w:rPr>
                <w:color w:val="FF0000"/>
                <w:sz w:val="20"/>
                <w:szCs w:val="20"/>
              </w:rPr>
              <w:t>non-standard</w:t>
            </w:r>
            <w:r w:rsidRPr="00E93987">
              <w:rPr>
                <w:sz w:val="20"/>
                <w:szCs w:val="20"/>
              </w:rPr>
              <w:t xml:space="preserve"> units). </w:t>
            </w:r>
          </w:p>
        </w:tc>
        <w:tc>
          <w:tcPr>
            <w:tcW w:w="1654" w:type="pct"/>
          </w:tcPr>
          <w:p w14:paraId="07C985A2" w14:textId="77777777" w:rsidR="00CF43F7" w:rsidRPr="00EC291B" w:rsidRDefault="00CF43F7" w:rsidP="009822B4">
            <w:pPr>
              <w:pStyle w:val="CommentText"/>
              <w:rPr>
                <w:rFonts w:asciiTheme="minorHAnsi" w:hAnsiTheme="minorHAnsi"/>
              </w:rPr>
            </w:pPr>
            <w:r>
              <w:rPr>
                <w:rFonts w:asciiTheme="minorHAnsi" w:hAnsiTheme="minorHAnsi"/>
              </w:rPr>
              <w:t>Edited to clarify the term ‘improvised’ units.</w:t>
            </w:r>
          </w:p>
        </w:tc>
      </w:tr>
      <w:tr w:rsidR="00CF43F7" w:rsidRPr="00F742FC" w14:paraId="07C985AA" w14:textId="77777777" w:rsidTr="00D01679">
        <w:tc>
          <w:tcPr>
            <w:tcW w:w="1515" w:type="pct"/>
          </w:tcPr>
          <w:p w14:paraId="07C985A4" w14:textId="77777777" w:rsidR="00CF43F7" w:rsidRPr="000C134E" w:rsidRDefault="00CF43F7" w:rsidP="009822B4">
            <w:pPr>
              <w:rPr>
                <w:b/>
                <w:sz w:val="20"/>
                <w:szCs w:val="20"/>
              </w:rPr>
            </w:pPr>
          </w:p>
          <w:p w14:paraId="07C985A5" w14:textId="77777777" w:rsidR="00CF43F7" w:rsidRDefault="00CF43F7" w:rsidP="009822B4">
            <w:pPr>
              <w:rPr>
                <w:b/>
                <w:sz w:val="20"/>
                <w:szCs w:val="20"/>
              </w:rPr>
            </w:pPr>
          </w:p>
        </w:tc>
        <w:tc>
          <w:tcPr>
            <w:tcW w:w="1831" w:type="pct"/>
          </w:tcPr>
          <w:p w14:paraId="07C985A6" w14:textId="77777777" w:rsidR="00CF43F7" w:rsidRPr="000C134E" w:rsidRDefault="00CF43F7" w:rsidP="009822B4">
            <w:pPr>
              <w:pStyle w:val="CommentText"/>
              <w:rPr>
                <w:color w:val="FF0000"/>
              </w:rPr>
            </w:pPr>
            <w:r w:rsidRPr="000C134E">
              <w:rPr>
                <w:color w:val="FF0000"/>
              </w:rPr>
              <w:t xml:space="preserve">MA.7.e. Provide appropriate units for area and calculations of area. For example: a 5 m by 2 m </w:t>
            </w:r>
            <w:r w:rsidR="00927402">
              <w:rPr>
                <w:color w:val="FF0000"/>
              </w:rPr>
              <w:t xml:space="preserve">rectangular </w:t>
            </w:r>
            <w:r w:rsidRPr="000C134E">
              <w:rPr>
                <w:color w:val="FF0000"/>
              </w:rPr>
              <w:t>panel has an area of 10 square meters.</w:t>
            </w:r>
          </w:p>
          <w:p w14:paraId="07C985A7" w14:textId="77777777" w:rsidR="00CF43F7" w:rsidRDefault="00CF43F7" w:rsidP="009822B4">
            <w:pPr>
              <w:pStyle w:val="CommentText"/>
              <w:rPr>
                <w:rFonts w:asciiTheme="minorHAnsi" w:hAnsiTheme="minorHAnsi"/>
              </w:rPr>
            </w:pPr>
          </w:p>
          <w:p w14:paraId="07C985A8" w14:textId="77777777" w:rsidR="003053CA" w:rsidRPr="00EC291B" w:rsidRDefault="003053CA" w:rsidP="009822B4">
            <w:pPr>
              <w:pStyle w:val="CommentText"/>
              <w:rPr>
                <w:rFonts w:asciiTheme="minorHAnsi" w:hAnsiTheme="minorHAnsi"/>
              </w:rPr>
            </w:pPr>
          </w:p>
        </w:tc>
        <w:tc>
          <w:tcPr>
            <w:tcW w:w="1654" w:type="pct"/>
          </w:tcPr>
          <w:p w14:paraId="07C985A9" w14:textId="77777777" w:rsidR="00CF43F7" w:rsidRPr="00EC291B" w:rsidRDefault="00CF43F7" w:rsidP="009822B4">
            <w:pPr>
              <w:pStyle w:val="CommentText"/>
              <w:rPr>
                <w:rFonts w:asciiTheme="minorHAnsi" w:hAnsiTheme="minorHAnsi"/>
              </w:rPr>
            </w:pPr>
            <w:r>
              <w:rPr>
                <w:rFonts w:asciiTheme="minorHAnsi" w:hAnsiTheme="minorHAnsi"/>
              </w:rPr>
              <w:t>This new standard was added to focus on the proper use of units when calculating areas in measures using standard units.</w:t>
            </w:r>
          </w:p>
        </w:tc>
      </w:tr>
      <w:tr w:rsidR="00CF43F7" w:rsidRPr="00F742FC" w14:paraId="07C985B0" w14:textId="77777777" w:rsidTr="00D01679">
        <w:tc>
          <w:tcPr>
            <w:tcW w:w="1515" w:type="pct"/>
          </w:tcPr>
          <w:p w14:paraId="07C985AB" w14:textId="77777777" w:rsidR="00CF43F7" w:rsidRPr="000C134E" w:rsidRDefault="00CF43F7" w:rsidP="009822B4">
            <w:pPr>
              <w:rPr>
                <w:sz w:val="20"/>
                <w:szCs w:val="20"/>
              </w:rPr>
            </w:pPr>
            <w:r w:rsidRPr="000C134E">
              <w:rPr>
                <w:b/>
                <w:sz w:val="20"/>
                <w:szCs w:val="20"/>
              </w:rPr>
              <w:lastRenderedPageBreak/>
              <w:t>3.G.1</w:t>
            </w:r>
            <w:r>
              <w:rPr>
                <w:sz w:val="20"/>
                <w:szCs w:val="20"/>
              </w:rPr>
              <w:t xml:space="preserve"> </w:t>
            </w:r>
            <w:r w:rsidRPr="000C134E">
              <w:rPr>
                <w:sz w:val="20"/>
                <w:szCs w:val="20"/>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14:paraId="07C985AC" w14:textId="77777777" w:rsidR="00CF43F7" w:rsidRDefault="00CF43F7" w:rsidP="009822B4">
            <w:pPr>
              <w:rPr>
                <w:b/>
                <w:sz w:val="20"/>
                <w:szCs w:val="20"/>
              </w:rPr>
            </w:pPr>
          </w:p>
        </w:tc>
        <w:tc>
          <w:tcPr>
            <w:tcW w:w="1831" w:type="pct"/>
          </w:tcPr>
          <w:p w14:paraId="07C985AD" w14:textId="77777777" w:rsidR="00CF43F7" w:rsidRPr="000C134E" w:rsidRDefault="00CF43F7" w:rsidP="009822B4">
            <w:pPr>
              <w:rPr>
                <w:sz w:val="20"/>
                <w:szCs w:val="20"/>
              </w:rPr>
            </w:pPr>
            <w:r w:rsidRPr="000C134E">
              <w:rPr>
                <w:sz w:val="20"/>
                <w:szCs w:val="20"/>
              </w:rPr>
              <w:t xml:space="preserve">Understand that shapes in different categories (e.g., rhombuses, rectangles, and others) may share attributes (e.g., having four sides), and that the shared attributes can define a larger category (e.g., quadrilaterals). </w:t>
            </w:r>
            <w:r w:rsidRPr="000C134E">
              <w:rPr>
                <w:color w:val="FF0000"/>
                <w:sz w:val="20"/>
                <w:szCs w:val="20"/>
              </w:rPr>
              <w:t>Compare and classify shapes by their sides and angles (right angle/non-right angle).</w:t>
            </w:r>
            <w:r w:rsidRPr="000C134E">
              <w:rPr>
                <w:sz w:val="20"/>
                <w:szCs w:val="20"/>
              </w:rPr>
              <w:t xml:space="preserve">Recognize rhombuses, rectangles, squares, </w:t>
            </w:r>
            <w:r w:rsidRPr="00496D06">
              <w:rPr>
                <w:color w:val="FF0000"/>
                <w:sz w:val="20"/>
                <w:szCs w:val="20"/>
              </w:rPr>
              <w:t xml:space="preserve">and trapezoids </w:t>
            </w:r>
            <w:r w:rsidRPr="000C134E">
              <w:rPr>
                <w:sz w:val="20"/>
                <w:szCs w:val="20"/>
              </w:rPr>
              <w:t>as examples of quadrilaterals, and draw examples of quadrilaterals that do not belong to any of these subcategories.</w:t>
            </w:r>
          </w:p>
          <w:p w14:paraId="07C985AE" w14:textId="77777777" w:rsidR="00CF43F7" w:rsidRPr="00EC291B" w:rsidRDefault="00CF43F7" w:rsidP="009822B4">
            <w:pPr>
              <w:rPr>
                <w:sz w:val="20"/>
                <w:szCs w:val="20"/>
              </w:rPr>
            </w:pPr>
          </w:p>
        </w:tc>
        <w:tc>
          <w:tcPr>
            <w:tcW w:w="1654" w:type="pct"/>
          </w:tcPr>
          <w:p w14:paraId="07C985AF" w14:textId="77777777" w:rsidR="00CF43F7" w:rsidRPr="00EC291B" w:rsidRDefault="00CF43F7" w:rsidP="009822B4">
            <w:pPr>
              <w:pStyle w:val="CommentText"/>
              <w:rPr>
                <w:rFonts w:asciiTheme="minorHAnsi" w:hAnsiTheme="minorHAnsi"/>
              </w:rPr>
            </w:pPr>
            <w:r>
              <w:rPr>
                <w:rFonts w:asciiTheme="minorHAnsi" w:hAnsiTheme="minorHAnsi"/>
              </w:rPr>
              <w:t xml:space="preserve">Edited to clarify student expectations for comparing and classifying shapes and  to clarify  a focus on right and non-right angles. </w:t>
            </w:r>
          </w:p>
        </w:tc>
      </w:tr>
      <w:tr w:rsidR="00CF43F7" w:rsidRPr="00F742FC" w14:paraId="07C985B4" w14:textId="77777777" w:rsidTr="00D01679">
        <w:tc>
          <w:tcPr>
            <w:tcW w:w="1515" w:type="pct"/>
          </w:tcPr>
          <w:p w14:paraId="07C985B1" w14:textId="77777777" w:rsidR="00CF43F7" w:rsidRPr="00D57CA4" w:rsidRDefault="00CF43F7" w:rsidP="009822B4">
            <w:pPr>
              <w:rPr>
                <w:sz w:val="20"/>
                <w:szCs w:val="20"/>
              </w:rPr>
            </w:pPr>
            <w:r>
              <w:rPr>
                <w:b/>
                <w:sz w:val="20"/>
                <w:szCs w:val="20"/>
              </w:rPr>
              <w:t xml:space="preserve">3.G.2 </w:t>
            </w:r>
            <w:r w:rsidRPr="00496D06">
              <w:rPr>
                <w:sz w:val="20"/>
                <w:szCs w:val="20"/>
              </w:rPr>
              <w:t xml:space="preserve">Partition shapes into parts with equal areas. Express the area of each part as a unit fraction of the whole. </w:t>
            </w:r>
            <w:r w:rsidRPr="00496D06">
              <w:rPr>
                <w:i/>
                <w:sz w:val="20"/>
                <w:szCs w:val="20"/>
              </w:rPr>
              <w:t>For example, partition a shape into 4 parts with equal areas and describe the area of each part as ¼ of the area of the shape.</w:t>
            </w:r>
          </w:p>
        </w:tc>
        <w:tc>
          <w:tcPr>
            <w:tcW w:w="1831" w:type="pct"/>
          </w:tcPr>
          <w:p w14:paraId="07C985B2" w14:textId="77777777" w:rsidR="00CF43F7" w:rsidRPr="00EC291B" w:rsidRDefault="00CF43F7" w:rsidP="009822B4">
            <w:pPr>
              <w:rPr>
                <w:sz w:val="20"/>
                <w:szCs w:val="20"/>
              </w:rPr>
            </w:pPr>
            <w:r w:rsidRPr="00496D06">
              <w:rPr>
                <w:sz w:val="20"/>
                <w:szCs w:val="20"/>
              </w:rPr>
              <w:t xml:space="preserve">Partition </w:t>
            </w:r>
            <w:r w:rsidRPr="00496D06">
              <w:rPr>
                <w:color w:val="FF0000"/>
                <w:sz w:val="20"/>
                <w:szCs w:val="20"/>
              </w:rPr>
              <w:t>wholes</w:t>
            </w:r>
            <w:r w:rsidRPr="00496D06">
              <w:rPr>
                <w:sz w:val="20"/>
                <w:szCs w:val="20"/>
              </w:rPr>
              <w:t xml:space="preserve"> </w:t>
            </w:r>
            <w:r w:rsidRPr="00496D06">
              <w:rPr>
                <w:strike/>
                <w:color w:val="FF0000"/>
                <w:sz w:val="20"/>
                <w:szCs w:val="20"/>
              </w:rPr>
              <w:t>shapes</w:t>
            </w:r>
            <w:r w:rsidRPr="00496D06">
              <w:rPr>
                <w:sz w:val="20"/>
                <w:szCs w:val="20"/>
              </w:rPr>
              <w:t>(</w:t>
            </w:r>
            <w:r w:rsidRPr="00A1587C">
              <w:rPr>
                <w:color w:val="FF0000"/>
                <w:sz w:val="20"/>
                <w:szCs w:val="20"/>
              </w:rPr>
              <w:t>circle, rectangle, line segment, etc</w:t>
            </w:r>
            <w:r w:rsidRPr="00496D06">
              <w:rPr>
                <w:sz w:val="20"/>
                <w:szCs w:val="20"/>
              </w:rPr>
              <w:t>.) into parts with equal areas</w:t>
            </w:r>
            <w:r>
              <w:rPr>
                <w:sz w:val="20"/>
                <w:szCs w:val="20"/>
              </w:rPr>
              <w:t xml:space="preserve"> </w:t>
            </w:r>
            <w:r w:rsidRPr="00A1587C">
              <w:rPr>
                <w:color w:val="FF0000"/>
                <w:sz w:val="20"/>
                <w:szCs w:val="20"/>
              </w:rPr>
              <w:t>and/or equal lengths</w:t>
            </w:r>
            <w:r w:rsidRPr="00496D06">
              <w:rPr>
                <w:sz w:val="20"/>
                <w:szCs w:val="20"/>
              </w:rPr>
              <w:t xml:space="preserve">. Express the area of each part as a unit fraction of the whole. </w:t>
            </w:r>
            <w:r w:rsidRPr="00496D06">
              <w:rPr>
                <w:i/>
                <w:iCs/>
                <w:sz w:val="20"/>
                <w:szCs w:val="20"/>
              </w:rPr>
              <w:t>For example, partition a shape into 4 parts with equal areas and describe the area of each part as ¼ of the area of the shape.</w:t>
            </w:r>
          </w:p>
        </w:tc>
        <w:tc>
          <w:tcPr>
            <w:tcW w:w="1654" w:type="pct"/>
          </w:tcPr>
          <w:p w14:paraId="07C985B3" w14:textId="77777777" w:rsidR="00CF43F7" w:rsidRPr="00EC291B" w:rsidRDefault="00CF43F7" w:rsidP="009822B4">
            <w:pPr>
              <w:pStyle w:val="CommentText"/>
              <w:rPr>
                <w:rFonts w:asciiTheme="minorHAnsi" w:hAnsiTheme="minorHAnsi"/>
              </w:rPr>
            </w:pPr>
            <w:r>
              <w:rPr>
                <w:rFonts w:asciiTheme="minorHAnsi" w:hAnsiTheme="minorHAnsi"/>
              </w:rPr>
              <w:t>Edited to include terms that clarify the focus and expectation of the standard.</w:t>
            </w:r>
          </w:p>
        </w:tc>
      </w:tr>
      <w:tr w:rsidR="00CF43F7" w:rsidRPr="00F742FC" w14:paraId="07C985B6" w14:textId="77777777" w:rsidTr="00CF43F7">
        <w:tc>
          <w:tcPr>
            <w:tcW w:w="5000" w:type="pct"/>
            <w:gridSpan w:val="3"/>
            <w:shd w:val="clear" w:color="auto" w:fill="DBE5F1" w:themeFill="accent1" w:themeFillTint="33"/>
          </w:tcPr>
          <w:p w14:paraId="07C985B5" w14:textId="77777777" w:rsidR="00CF43F7" w:rsidRPr="00CE0B34" w:rsidRDefault="00CF43F7" w:rsidP="00CF43F7">
            <w:pPr>
              <w:jc w:val="center"/>
              <w:rPr>
                <w:b/>
              </w:rPr>
            </w:pPr>
            <w:r>
              <w:rPr>
                <w:b/>
              </w:rPr>
              <w:t>Grade 4</w:t>
            </w:r>
          </w:p>
        </w:tc>
      </w:tr>
      <w:tr w:rsidR="00CF43F7" w:rsidRPr="00F742FC" w14:paraId="07C985BA" w14:textId="77777777" w:rsidTr="003760C2">
        <w:tc>
          <w:tcPr>
            <w:tcW w:w="1515" w:type="pct"/>
            <w:shd w:val="clear" w:color="auto" w:fill="auto"/>
          </w:tcPr>
          <w:p w14:paraId="07C985B7" w14:textId="77777777" w:rsidR="00CF43F7" w:rsidRPr="00CE0B34" w:rsidRDefault="00CF43F7" w:rsidP="00CF43F7">
            <w:pPr>
              <w:jc w:val="center"/>
              <w:rPr>
                <w:b/>
              </w:rPr>
            </w:pPr>
            <w:r w:rsidRPr="00CE0B34">
              <w:rPr>
                <w:b/>
              </w:rPr>
              <w:t>2011 Standard</w:t>
            </w:r>
          </w:p>
        </w:tc>
        <w:tc>
          <w:tcPr>
            <w:tcW w:w="1831" w:type="pct"/>
            <w:shd w:val="clear" w:color="auto" w:fill="auto"/>
          </w:tcPr>
          <w:p w14:paraId="07C985B8" w14:textId="77777777" w:rsidR="00CF43F7" w:rsidRPr="00CE0B34" w:rsidRDefault="00CF43F7" w:rsidP="00CF43F7">
            <w:pPr>
              <w:jc w:val="center"/>
              <w:rPr>
                <w:b/>
              </w:rPr>
            </w:pPr>
            <w:r w:rsidRPr="00CE0B34">
              <w:rPr>
                <w:b/>
              </w:rPr>
              <w:t>Proposed 2016 Standard</w:t>
            </w:r>
          </w:p>
        </w:tc>
        <w:tc>
          <w:tcPr>
            <w:tcW w:w="1654" w:type="pct"/>
            <w:shd w:val="clear" w:color="auto" w:fill="auto"/>
          </w:tcPr>
          <w:p w14:paraId="07C985B9" w14:textId="77777777" w:rsidR="00CF43F7" w:rsidRPr="00CE0B34" w:rsidRDefault="00CF43F7" w:rsidP="00CF43F7">
            <w:pPr>
              <w:jc w:val="center"/>
              <w:rPr>
                <w:b/>
              </w:rPr>
            </w:pPr>
            <w:r w:rsidRPr="00CE0B34">
              <w:rPr>
                <w:b/>
              </w:rPr>
              <w:t>Rationale for revision</w:t>
            </w:r>
          </w:p>
        </w:tc>
      </w:tr>
      <w:tr w:rsidR="00CF43F7" w:rsidRPr="00F742FC" w14:paraId="07C985C1" w14:textId="77777777" w:rsidTr="00D01679">
        <w:tc>
          <w:tcPr>
            <w:tcW w:w="1515" w:type="pct"/>
          </w:tcPr>
          <w:p w14:paraId="07C985BB" w14:textId="77777777" w:rsidR="00CF43F7" w:rsidRPr="00852E0F" w:rsidRDefault="00CF43F7" w:rsidP="00CF43F7">
            <w:pPr>
              <w:rPr>
                <w:sz w:val="20"/>
                <w:szCs w:val="20"/>
              </w:rPr>
            </w:pPr>
            <w:r>
              <w:rPr>
                <w:b/>
                <w:sz w:val="20"/>
                <w:szCs w:val="20"/>
              </w:rPr>
              <w:t xml:space="preserve">4.NBT.1 </w:t>
            </w:r>
            <w:r w:rsidRPr="00852E0F">
              <w:rPr>
                <w:sz w:val="20"/>
                <w:szCs w:val="20"/>
              </w:rPr>
              <w:t xml:space="preserve">Recognize that in a multi-digit whole number, a digit in </w:t>
            </w:r>
            <w:r>
              <w:rPr>
                <w:sz w:val="20"/>
                <w:szCs w:val="20"/>
              </w:rPr>
              <w:t>one</w:t>
            </w:r>
            <w:r w:rsidRPr="00852E0F">
              <w:rPr>
                <w:sz w:val="20"/>
                <w:szCs w:val="20"/>
              </w:rPr>
              <w:t xml:space="preserve"> place represents ten times what it represents in the place to its right. </w:t>
            </w:r>
            <w:r w:rsidRPr="00852E0F">
              <w:rPr>
                <w:i/>
                <w:iCs/>
                <w:sz w:val="20"/>
                <w:szCs w:val="20"/>
              </w:rPr>
              <w:t xml:space="preserve">For example, recognize that 700 </w:t>
            </w:r>
            <w:r w:rsidRPr="00852E0F">
              <w:rPr>
                <w:i/>
                <w:sz w:val="20"/>
                <w:szCs w:val="20"/>
              </w:rPr>
              <w:sym w:font="Symbol" w:char="F0B8"/>
            </w:r>
            <w:r w:rsidRPr="00852E0F">
              <w:rPr>
                <w:i/>
                <w:iCs/>
                <w:sz w:val="20"/>
                <w:szCs w:val="20"/>
              </w:rPr>
              <w:t xml:space="preserve"> 70 = 10 by applying concepts of place value and division.</w:t>
            </w:r>
          </w:p>
          <w:p w14:paraId="07C985BC" w14:textId="77777777" w:rsidR="00CF43F7" w:rsidRDefault="00CF43F7" w:rsidP="00CF43F7">
            <w:pPr>
              <w:rPr>
                <w:b/>
                <w:sz w:val="20"/>
                <w:szCs w:val="20"/>
              </w:rPr>
            </w:pPr>
          </w:p>
        </w:tc>
        <w:tc>
          <w:tcPr>
            <w:tcW w:w="1831" w:type="pct"/>
          </w:tcPr>
          <w:p w14:paraId="07C985BD" w14:textId="77777777" w:rsidR="00CF43F7" w:rsidRPr="00852E0F" w:rsidRDefault="00CF43F7" w:rsidP="00CF43F7">
            <w:pPr>
              <w:rPr>
                <w:sz w:val="20"/>
                <w:szCs w:val="20"/>
              </w:rPr>
            </w:pPr>
            <w:r w:rsidRPr="00852E0F">
              <w:rPr>
                <w:sz w:val="20"/>
                <w:szCs w:val="20"/>
              </w:rPr>
              <w:t xml:space="preserve">Recognize that in a multi-digit whole number, a digit in </w:t>
            </w:r>
            <w:r w:rsidRPr="00852E0F">
              <w:rPr>
                <w:strike/>
                <w:color w:val="FF0000"/>
                <w:sz w:val="20"/>
                <w:szCs w:val="20"/>
              </w:rPr>
              <w:t xml:space="preserve">one </w:t>
            </w:r>
            <w:r w:rsidRPr="00852E0F">
              <w:rPr>
                <w:color w:val="FF0000"/>
                <w:sz w:val="20"/>
                <w:szCs w:val="20"/>
              </w:rPr>
              <w:t xml:space="preserve">any </w:t>
            </w:r>
            <w:r w:rsidRPr="00852E0F">
              <w:rPr>
                <w:sz w:val="20"/>
                <w:szCs w:val="20"/>
              </w:rPr>
              <w:t xml:space="preserve">place represents ten times what it represents in the place to its right. </w:t>
            </w:r>
            <w:r w:rsidRPr="00852E0F">
              <w:rPr>
                <w:i/>
                <w:iCs/>
                <w:sz w:val="20"/>
                <w:szCs w:val="20"/>
              </w:rPr>
              <w:t xml:space="preserve">For example, recognize that 700 </w:t>
            </w:r>
            <w:r w:rsidRPr="00852E0F">
              <w:rPr>
                <w:i/>
                <w:sz w:val="20"/>
                <w:szCs w:val="20"/>
              </w:rPr>
              <w:sym w:font="Symbol" w:char="F0B8"/>
            </w:r>
            <w:r w:rsidRPr="00852E0F">
              <w:rPr>
                <w:i/>
                <w:iCs/>
                <w:sz w:val="20"/>
                <w:szCs w:val="20"/>
              </w:rPr>
              <w:t xml:space="preserve"> 70 = 10 by applying concepts of place value and division.</w:t>
            </w:r>
          </w:p>
          <w:p w14:paraId="07C985BE" w14:textId="77777777" w:rsidR="00CF43F7" w:rsidRPr="00496D06" w:rsidRDefault="00CF43F7" w:rsidP="00CF43F7">
            <w:pPr>
              <w:rPr>
                <w:sz w:val="20"/>
                <w:szCs w:val="20"/>
              </w:rPr>
            </w:pPr>
          </w:p>
        </w:tc>
        <w:tc>
          <w:tcPr>
            <w:tcW w:w="1654" w:type="pct"/>
          </w:tcPr>
          <w:p w14:paraId="07C985BF" w14:textId="77777777" w:rsidR="00CF43F7" w:rsidRPr="00852E0F" w:rsidRDefault="00CF43F7" w:rsidP="00CF43F7">
            <w:pPr>
              <w:pStyle w:val="CommentText"/>
              <w:rPr>
                <w:rFonts w:asciiTheme="minorHAnsi" w:hAnsiTheme="minorHAnsi"/>
              </w:rPr>
            </w:pPr>
            <w:r w:rsidRPr="00852E0F">
              <w:rPr>
                <w:rFonts w:asciiTheme="minorHAnsi" w:hAnsiTheme="minorHAnsi"/>
              </w:rPr>
              <w:t>Edited to avoid confusion about the “one’s” place.</w:t>
            </w:r>
          </w:p>
          <w:p w14:paraId="07C985C0" w14:textId="77777777" w:rsidR="00CF43F7" w:rsidRDefault="00CF43F7" w:rsidP="00CF43F7">
            <w:pPr>
              <w:pStyle w:val="CommentText"/>
              <w:rPr>
                <w:rFonts w:asciiTheme="minorHAnsi" w:hAnsiTheme="minorHAnsi"/>
              </w:rPr>
            </w:pPr>
            <w:r w:rsidRPr="00852E0F">
              <w:rPr>
                <w:rFonts w:asciiTheme="minorHAnsi" w:hAnsiTheme="minorHAnsi"/>
              </w:rPr>
              <w:t xml:space="preserve"> In numbers</w:t>
            </w:r>
          </w:p>
        </w:tc>
      </w:tr>
      <w:tr w:rsidR="00CF43F7" w:rsidRPr="00F742FC" w14:paraId="07C985C7" w14:textId="77777777" w:rsidTr="00D01679">
        <w:tc>
          <w:tcPr>
            <w:tcW w:w="1515" w:type="pct"/>
          </w:tcPr>
          <w:p w14:paraId="07C985C2" w14:textId="77777777" w:rsidR="00CF43F7" w:rsidRPr="00852E0F" w:rsidRDefault="00CF43F7" w:rsidP="00CF43F7">
            <w:pPr>
              <w:rPr>
                <w:sz w:val="20"/>
                <w:szCs w:val="20"/>
              </w:rPr>
            </w:pPr>
            <w:r>
              <w:rPr>
                <w:b/>
                <w:sz w:val="20"/>
                <w:szCs w:val="20"/>
              </w:rPr>
              <w:t xml:space="preserve">4.NBT.2 </w:t>
            </w:r>
            <w:r w:rsidRPr="00852E0F">
              <w:rPr>
                <w:sz w:val="20"/>
                <w:szCs w:val="20"/>
              </w:rPr>
              <w:t>Read and write multi-digit whole numbers using base-ten numerals, number names, and expanded form. Compare two multi-digit numbers based on meanings of the digits in each place, using &gt;, =, and &lt; symbols to record the results of comparisons.</w:t>
            </w:r>
          </w:p>
          <w:p w14:paraId="07C985C3" w14:textId="77777777" w:rsidR="00CF43F7" w:rsidRDefault="00CF43F7" w:rsidP="00CF43F7">
            <w:pPr>
              <w:rPr>
                <w:b/>
                <w:sz w:val="20"/>
                <w:szCs w:val="20"/>
              </w:rPr>
            </w:pPr>
          </w:p>
        </w:tc>
        <w:tc>
          <w:tcPr>
            <w:tcW w:w="1831" w:type="pct"/>
          </w:tcPr>
          <w:p w14:paraId="07C985C4" w14:textId="77777777" w:rsidR="00CF43F7" w:rsidRPr="00852E0F" w:rsidRDefault="00CF43F7" w:rsidP="00CF43F7">
            <w:pPr>
              <w:rPr>
                <w:sz w:val="20"/>
                <w:szCs w:val="20"/>
              </w:rPr>
            </w:pPr>
            <w:r w:rsidRPr="00852E0F">
              <w:rPr>
                <w:sz w:val="20"/>
                <w:szCs w:val="20"/>
              </w:rPr>
              <w:t xml:space="preserve">Read and write multi-digit whole numbers </w:t>
            </w:r>
            <w:r w:rsidRPr="009822B4">
              <w:rPr>
                <w:color w:val="FF0000"/>
                <w:sz w:val="20"/>
                <w:szCs w:val="20"/>
              </w:rPr>
              <w:t>to the millions place,</w:t>
            </w:r>
            <w:r>
              <w:rPr>
                <w:sz w:val="20"/>
                <w:szCs w:val="20"/>
              </w:rPr>
              <w:t xml:space="preserve"> </w:t>
            </w:r>
            <w:r w:rsidRPr="00852E0F">
              <w:rPr>
                <w:sz w:val="20"/>
                <w:szCs w:val="20"/>
              </w:rPr>
              <w:t xml:space="preserve">using base-ten numerals, number names, and expanded form. Compare two multi-digit numbers </w:t>
            </w:r>
            <w:r w:rsidRPr="009822B4">
              <w:rPr>
                <w:color w:val="FF0000"/>
                <w:sz w:val="20"/>
                <w:szCs w:val="20"/>
              </w:rPr>
              <w:t>within 1,000,000</w:t>
            </w:r>
            <w:r>
              <w:rPr>
                <w:sz w:val="20"/>
                <w:szCs w:val="20"/>
              </w:rPr>
              <w:t xml:space="preserve"> </w:t>
            </w:r>
            <w:r w:rsidRPr="00852E0F">
              <w:rPr>
                <w:sz w:val="20"/>
                <w:szCs w:val="20"/>
              </w:rPr>
              <w:t>based on meanings of the digits in each place, using &gt;, =, and &lt; symbols to record the results of comparisons.</w:t>
            </w:r>
          </w:p>
          <w:p w14:paraId="07C985C5" w14:textId="77777777" w:rsidR="00CF43F7" w:rsidRPr="00496D06" w:rsidRDefault="00CF43F7" w:rsidP="00CF43F7">
            <w:pPr>
              <w:pStyle w:val="Standards"/>
              <w:jc w:val="left"/>
            </w:pPr>
          </w:p>
        </w:tc>
        <w:tc>
          <w:tcPr>
            <w:tcW w:w="1654" w:type="pct"/>
          </w:tcPr>
          <w:p w14:paraId="07C985C6" w14:textId="77777777" w:rsidR="00CF43F7" w:rsidRPr="00E46CEC" w:rsidRDefault="00CF43F7" w:rsidP="00CF43F7">
            <w:pPr>
              <w:rPr>
                <w:sz w:val="20"/>
                <w:szCs w:val="20"/>
              </w:rPr>
            </w:pPr>
            <w:r w:rsidRPr="009822B4">
              <w:rPr>
                <w:sz w:val="20"/>
                <w:szCs w:val="20"/>
              </w:rPr>
              <w:t>Edited to provide parameters that clarify the student learning expectation of the standard</w:t>
            </w:r>
            <w:r>
              <w:rPr>
                <w:sz w:val="20"/>
                <w:szCs w:val="20"/>
              </w:rPr>
              <w:t>.</w:t>
            </w:r>
          </w:p>
        </w:tc>
      </w:tr>
      <w:tr w:rsidR="00CF43F7" w:rsidRPr="00F742FC" w14:paraId="07C985CB" w14:textId="77777777" w:rsidTr="00D01679">
        <w:tc>
          <w:tcPr>
            <w:tcW w:w="1515" w:type="pct"/>
          </w:tcPr>
          <w:p w14:paraId="07C985C8" w14:textId="77777777" w:rsidR="00CF43F7" w:rsidRPr="009822B4" w:rsidRDefault="00CF43F7" w:rsidP="00CF43F7">
            <w:pPr>
              <w:rPr>
                <w:sz w:val="20"/>
                <w:szCs w:val="20"/>
              </w:rPr>
            </w:pPr>
            <w:r>
              <w:rPr>
                <w:b/>
                <w:sz w:val="20"/>
                <w:szCs w:val="20"/>
              </w:rPr>
              <w:t xml:space="preserve">4.NBT.3 </w:t>
            </w:r>
            <w:r w:rsidRPr="009822B4">
              <w:rPr>
                <w:sz w:val="20"/>
                <w:szCs w:val="20"/>
              </w:rPr>
              <w:t>Use place value understanding to round multi-digit whole numbers</w:t>
            </w:r>
            <w:r>
              <w:rPr>
                <w:sz w:val="20"/>
                <w:szCs w:val="20"/>
              </w:rPr>
              <w:t xml:space="preserve"> </w:t>
            </w:r>
            <w:r w:rsidRPr="009822B4">
              <w:rPr>
                <w:sz w:val="20"/>
                <w:szCs w:val="20"/>
              </w:rPr>
              <w:t>to any place.</w:t>
            </w:r>
          </w:p>
        </w:tc>
        <w:tc>
          <w:tcPr>
            <w:tcW w:w="1831" w:type="pct"/>
          </w:tcPr>
          <w:p w14:paraId="07C985C9" w14:textId="77777777" w:rsidR="00CF43F7" w:rsidRPr="00C74135" w:rsidRDefault="00CF43F7" w:rsidP="00CF43F7">
            <w:pPr>
              <w:rPr>
                <w:sz w:val="20"/>
                <w:szCs w:val="20"/>
              </w:rPr>
            </w:pPr>
            <w:r w:rsidRPr="00C74135">
              <w:rPr>
                <w:sz w:val="20"/>
                <w:szCs w:val="20"/>
              </w:rPr>
              <w:t xml:space="preserve">Use place value understanding to round multi-digit whole numbers </w:t>
            </w:r>
            <w:r w:rsidRPr="00C74135">
              <w:rPr>
                <w:color w:val="FF0000"/>
                <w:sz w:val="20"/>
                <w:szCs w:val="20"/>
              </w:rPr>
              <w:t>up to 1000</w:t>
            </w:r>
            <w:r w:rsidRPr="00C74135">
              <w:rPr>
                <w:sz w:val="20"/>
                <w:szCs w:val="20"/>
              </w:rPr>
              <w:t>, to any place.</w:t>
            </w:r>
          </w:p>
        </w:tc>
        <w:tc>
          <w:tcPr>
            <w:tcW w:w="1654" w:type="pct"/>
          </w:tcPr>
          <w:p w14:paraId="07C985CA" w14:textId="77777777" w:rsidR="00CF43F7" w:rsidRPr="00E46CEC" w:rsidRDefault="00CF43F7" w:rsidP="00CF43F7">
            <w:pPr>
              <w:rPr>
                <w:sz w:val="20"/>
                <w:szCs w:val="20"/>
              </w:rPr>
            </w:pPr>
            <w:r w:rsidRPr="009822B4">
              <w:rPr>
                <w:sz w:val="20"/>
                <w:szCs w:val="20"/>
              </w:rPr>
              <w:t>Edited to provide parameters that clarify the student learning expectation of the standard</w:t>
            </w:r>
            <w:r>
              <w:rPr>
                <w:sz w:val="20"/>
                <w:szCs w:val="20"/>
              </w:rPr>
              <w:t>.</w:t>
            </w:r>
          </w:p>
        </w:tc>
      </w:tr>
      <w:tr w:rsidR="00CF43F7" w:rsidRPr="00F742FC" w14:paraId="07C985D1" w14:textId="77777777" w:rsidTr="00D01679">
        <w:tc>
          <w:tcPr>
            <w:tcW w:w="1515" w:type="pct"/>
          </w:tcPr>
          <w:p w14:paraId="07C985CC" w14:textId="77777777" w:rsidR="003053CA" w:rsidRDefault="00CF43F7" w:rsidP="00CF43F7">
            <w:pPr>
              <w:rPr>
                <w:sz w:val="20"/>
                <w:szCs w:val="20"/>
              </w:rPr>
            </w:pPr>
            <w:r>
              <w:rPr>
                <w:b/>
                <w:sz w:val="20"/>
                <w:szCs w:val="20"/>
              </w:rPr>
              <w:t xml:space="preserve">4.NBT.6 </w:t>
            </w:r>
            <w:r w:rsidRPr="002A6D22">
              <w:rPr>
                <w:rFonts w:ascii="Arial" w:eastAsia="Times New Roman" w:hAnsi="Arial" w:cs="Times New Roman"/>
                <w:sz w:val="20"/>
                <w:szCs w:val="20"/>
              </w:rPr>
              <w:t xml:space="preserve"> </w:t>
            </w:r>
            <w:r w:rsidRPr="002A6D22">
              <w:rPr>
                <w:sz w:val="20"/>
                <w:szCs w:val="20"/>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14:paraId="07C985CD" w14:textId="77777777" w:rsidR="00CF43F7" w:rsidRDefault="00CF43F7" w:rsidP="00CF43F7">
            <w:pPr>
              <w:rPr>
                <w:b/>
                <w:sz w:val="20"/>
                <w:szCs w:val="20"/>
              </w:rPr>
            </w:pPr>
            <w:r w:rsidRPr="002A6D22">
              <w:rPr>
                <w:b/>
                <w:sz w:val="20"/>
                <w:szCs w:val="20"/>
              </w:rPr>
              <w:t xml:space="preserve">  </w:t>
            </w:r>
          </w:p>
        </w:tc>
        <w:tc>
          <w:tcPr>
            <w:tcW w:w="1831" w:type="pct"/>
          </w:tcPr>
          <w:p w14:paraId="07C985CE" w14:textId="77777777" w:rsidR="00CF43F7" w:rsidRPr="00C74135" w:rsidRDefault="00CF43F7" w:rsidP="00CF43F7">
            <w:pPr>
              <w:rPr>
                <w:sz w:val="20"/>
                <w:szCs w:val="20"/>
              </w:rPr>
            </w:pPr>
            <w:r w:rsidRPr="00C74135">
              <w:rPr>
                <w:sz w:val="20"/>
                <w:szCs w:val="20"/>
              </w:rPr>
              <w:t>Find whole-number quotients and remainders</w:t>
            </w:r>
            <w:r w:rsidRPr="00C74135">
              <w:rPr>
                <w:b/>
                <w:sz w:val="20"/>
                <w:szCs w:val="20"/>
              </w:rPr>
              <w:t xml:space="preserve"> </w:t>
            </w:r>
            <w:r w:rsidRPr="00C74135">
              <w:rPr>
                <w:sz w:val="20"/>
                <w:szCs w:val="20"/>
              </w:rPr>
              <w:t xml:space="preserve">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p w14:paraId="07C985CF" w14:textId="77777777" w:rsidR="00CF43F7" w:rsidRPr="00C74135" w:rsidRDefault="00CF43F7" w:rsidP="00CF43F7">
            <w:pPr>
              <w:jc w:val="center"/>
              <w:rPr>
                <w:i/>
                <w:color w:val="FF0000"/>
                <w:sz w:val="20"/>
                <w:szCs w:val="20"/>
              </w:rPr>
            </w:pPr>
            <w:r w:rsidRPr="00C74135">
              <w:rPr>
                <w:i/>
                <w:color w:val="FF0000"/>
                <w:sz w:val="20"/>
                <w:szCs w:val="20"/>
              </w:rPr>
              <w:t>SEE APPENDIX FOR EDITS</w:t>
            </w:r>
          </w:p>
        </w:tc>
        <w:tc>
          <w:tcPr>
            <w:tcW w:w="1654" w:type="pct"/>
          </w:tcPr>
          <w:p w14:paraId="07C985D0" w14:textId="77777777" w:rsidR="00CF43F7" w:rsidRPr="00B14FAD" w:rsidRDefault="00CF43F7" w:rsidP="00CF43F7">
            <w:pPr>
              <w:rPr>
                <w:sz w:val="20"/>
                <w:szCs w:val="20"/>
              </w:rPr>
            </w:pPr>
            <w:r w:rsidRPr="00B14FAD">
              <w:rPr>
                <w:sz w:val="20"/>
                <w:szCs w:val="20"/>
              </w:rPr>
              <w:t>Edited to include an example to clarify the expectation for student learning and to retain the</w:t>
            </w:r>
            <w:r w:rsidR="00BF0BBE">
              <w:rPr>
                <w:sz w:val="20"/>
                <w:szCs w:val="20"/>
              </w:rPr>
              <w:t xml:space="preserve"> mathematical rigor</w:t>
            </w:r>
            <w:r w:rsidRPr="00B14FAD">
              <w:rPr>
                <w:sz w:val="20"/>
                <w:szCs w:val="20"/>
              </w:rPr>
              <w:t>.</w:t>
            </w:r>
          </w:p>
        </w:tc>
      </w:tr>
      <w:tr w:rsidR="00CF43F7" w:rsidRPr="00F742FC" w14:paraId="07C985D8" w14:textId="77777777" w:rsidTr="00D01679">
        <w:tc>
          <w:tcPr>
            <w:tcW w:w="1515" w:type="pct"/>
          </w:tcPr>
          <w:p w14:paraId="07C985D2" w14:textId="77777777" w:rsidR="00D57CA4" w:rsidRPr="00A0153E" w:rsidRDefault="00CF43F7" w:rsidP="00CF43F7">
            <w:pPr>
              <w:rPr>
                <w:sz w:val="20"/>
                <w:szCs w:val="20"/>
              </w:rPr>
            </w:pPr>
            <w:r>
              <w:rPr>
                <w:b/>
                <w:sz w:val="20"/>
                <w:szCs w:val="20"/>
              </w:rPr>
              <w:lastRenderedPageBreak/>
              <w:t xml:space="preserve">4.NF.1 </w:t>
            </w:r>
            <w:r w:rsidRPr="00A0153E">
              <w:rPr>
                <w:rFonts w:ascii="Arial" w:eastAsia="Times New Roman" w:hAnsi="Arial" w:cs="Times New Roman"/>
                <w:sz w:val="20"/>
                <w:szCs w:val="20"/>
              </w:rPr>
              <w:t xml:space="preserve"> </w:t>
            </w:r>
            <w:r w:rsidRPr="00A0153E">
              <w:rPr>
                <w:sz w:val="20"/>
                <w:szCs w:val="20"/>
              </w:rPr>
              <w:t xml:space="preserve">Explain why a fraction </w:t>
            </w:r>
            <w:r w:rsidRPr="00A0153E">
              <w:rPr>
                <w:i/>
                <w:sz w:val="20"/>
                <w:szCs w:val="20"/>
              </w:rPr>
              <w:t>a</w:t>
            </w:r>
            <w:r w:rsidRPr="00A0153E">
              <w:rPr>
                <w:sz w:val="20"/>
                <w:szCs w:val="20"/>
              </w:rPr>
              <w:t>/</w:t>
            </w:r>
            <w:r w:rsidRPr="00A0153E">
              <w:rPr>
                <w:i/>
                <w:sz w:val="20"/>
                <w:szCs w:val="20"/>
              </w:rPr>
              <w:t>b</w:t>
            </w:r>
            <w:r w:rsidRPr="00A0153E">
              <w:rPr>
                <w:sz w:val="20"/>
                <w:szCs w:val="20"/>
              </w:rPr>
              <w:t xml:space="preserve"> is equivalent to a fraction (</w:t>
            </w:r>
            <w:r w:rsidRPr="00A0153E">
              <w:rPr>
                <w:i/>
                <w:sz w:val="20"/>
                <w:szCs w:val="20"/>
              </w:rPr>
              <w:t>n </w:t>
            </w:r>
            <w:r w:rsidRPr="00A0153E">
              <w:rPr>
                <w:sz w:val="20"/>
                <w:szCs w:val="20"/>
              </w:rPr>
              <w:sym w:font="Symbol" w:char="F0B4"/>
            </w:r>
            <w:r w:rsidRPr="00A0153E">
              <w:rPr>
                <w:i/>
                <w:sz w:val="20"/>
                <w:szCs w:val="20"/>
              </w:rPr>
              <w:t> a</w:t>
            </w:r>
            <w:r w:rsidRPr="00A0153E">
              <w:rPr>
                <w:sz w:val="20"/>
                <w:szCs w:val="20"/>
              </w:rPr>
              <w:t>)/(</w:t>
            </w:r>
            <w:r w:rsidRPr="00A0153E">
              <w:rPr>
                <w:i/>
                <w:sz w:val="20"/>
                <w:szCs w:val="20"/>
              </w:rPr>
              <w:t>n </w:t>
            </w:r>
            <w:r w:rsidRPr="00A0153E">
              <w:rPr>
                <w:sz w:val="20"/>
                <w:szCs w:val="20"/>
              </w:rPr>
              <w:sym w:font="Symbol" w:char="F0B4"/>
            </w:r>
            <w:r w:rsidRPr="00A0153E">
              <w:rPr>
                <w:i/>
                <w:sz w:val="20"/>
                <w:szCs w:val="20"/>
              </w:rPr>
              <w:t> b</w:t>
            </w:r>
            <w:r w:rsidRPr="00A0153E">
              <w:rPr>
                <w:sz w:val="20"/>
                <w:szCs w:val="20"/>
              </w:rPr>
              <w:t>) by using visual fraction models, with attention to how the numbers and sizes of the parts differ even though the two fractions themselves are the same size. Use this principle to recognize and generate equivalent fractions.</w:t>
            </w:r>
          </w:p>
          <w:p w14:paraId="07C985D3" w14:textId="77777777" w:rsidR="00CF43F7" w:rsidRDefault="00CF43F7" w:rsidP="00CF43F7">
            <w:pPr>
              <w:rPr>
                <w:b/>
                <w:sz w:val="20"/>
                <w:szCs w:val="20"/>
              </w:rPr>
            </w:pPr>
          </w:p>
        </w:tc>
        <w:tc>
          <w:tcPr>
            <w:tcW w:w="1831" w:type="pct"/>
          </w:tcPr>
          <w:p w14:paraId="07C985D4" w14:textId="77777777" w:rsidR="00CF43F7" w:rsidRPr="00C74135" w:rsidRDefault="00CF43F7" w:rsidP="00CF43F7">
            <w:pPr>
              <w:rPr>
                <w:sz w:val="20"/>
                <w:szCs w:val="20"/>
              </w:rPr>
            </w:pPr>
            <w:r w:rsidRPr="00C74135">
              <w:rPr>
                <w:sz w:val="20"/>
                <w:szCs w:val="20"/>
              </w:rPr>
              <w:t xml:space="preserve">Explain why a fraction </w:t>
            </w:r>
            <w:r w:rsidRPr="00C74135">
              <w:rPr>
                <w:b/>
                <w:i/>
                <w:sz w:val="20"/>
                <w:szCs w:val="20"/>
              </w:rPr>
              <w:t>a</w:t>
            </w:r>
            <w:r w:rsidRPr="00C74135">
              <w:rPr>
                <w:sz w:val="20"/>
                <w:szCs w:val="20"/>
              </w:rPr>
              <w:t>/</w:t>
            </w:r>
            <w:r w:rsidRPr="00C74135">
              <w:rPr>
                <w:b/>
                <w:i/>
                <w:sz w:val="20"/>
                <w:szCs w:val="20"/>
              </w:rPr>
              <w:t>b</w:t>
            </w:r>
            <w:r w:rsidRPr="00C74135">
              <w:rPr>
                <w:sz w:val="20"/>
                <w:szCs w:val="20"/>
              </w:rPr>
              <w:t xml:space="preserve"> is equivalent to a fraction</w:t>
            </w:r>
          </w:p>
          <w:p w14:paraId="07C985D5" w14:textId="77777777" w:rsidR="00CF43F7" w:rsidRPr="00C74135" w:rsidRDefault="00CF43F7" w:rsidP="00CF43F7">
            <w:pPr>
              <w:rPr>
                <w:color w:val="FF0000"/>
                <w:sz w:val="20"/>
                <w:szCs w:val="20"/>
              </w:rPr>
            </w:pPr>
            <w:r w:rsidRPr="00C74135">
              <w:rPr>
                <w:sz w:val="20"/>
                <w:szCs w:val="20"/>
              </w:rPr>
              <w:t xml:space="preserve"> </w:t>
            </w:r>
            <w:r w:rsidRPr="00C74135">
              <w:rPr>
                <w:b/>
                <w:sz w:val="20"/>
                <w:szCs w:val="20"/>
              </w:rPr>
              <w:t>(</w:t>
            </w:r>
            <w:r w:rsidRPr="00C74135">
              <w:rPr>
                <w:b/>
                <w:i/>
                <w:sz w:val="20"/>
                <w:szCs w:val="20"/>
              </w:rPr>
              <w:t xml:space="preserve">n </w:t>
            </w:r>
            <w:r w:rsidRPr="00C74135">
              <w:rPr>
                <w:b/>
                <w:sz w:val="20"/>
                <w:szCs w:val="20"/>
              </w:rPr>
              <w:sym w:font="Symbol" w:char="F0B4"/>
            </w:r>
            <w:r w:rsidRPr="00C74135">
              <w:rPr>
                <w:b/>
                <w:sz w:val="20"/>
                <w:szCs w:val="20"/>
              </w:rPr>
              <w:t xml:space="preserve"> </w:t>
            </w:r>
            <w:r w:rsidRPr="00C74135">
              <w:rPr>
                <w:b/>
                <w:i/>
                <w:sz w:val="20"/>
                <w:szCs w:val="20"/>
              </w:rPr>
              <w:t>a</w:t>
            </w:r>
            <w:r w:rsidRPr="00C74135">
              <w:rPr>
                <w:b/>
                <w:sz w:val="20"/>
                <w:szCs w:val="20"/>
              </w:rPr>
              <w:t>)</w:t>
            </w:r>
            <w:r w:rsidRPr="00C74135">
              <w:rPr>
                <w:sz w:val="20"/>
                <w:szCs w:val="20"/>
              </w:rPr>
              <w:t>/</w:t>
            </w:r>
            <w:r w:rsidRPr="00C74135">
              <w:rPr>
                <w:b/>
                <w:sz w:val="20"/>
                <w:szCs w:val="20"/>
              </w:rPr>
              <w:t>(</w:t>
            </w:r>
            <w:r w:rsidRPr="00C74135">
              <w:rPr>
                <w:b/>
                <w:i/>
                <w:sz w:val="20"/>
                <w:szCs w:val="20"/>
              </w:rPr>
              <w:t xml:space="preserve">n </w:t>
            </w:r>
            <w:r w:rsidRPr="00C74135">
              <w:rPr>
                <w:b/>
                <w:sz w:val="20"/>
                <w:szCs w:val="20"/>
              </w:rPr>
              <w:sym w:font="Symbol" w:char="F0B4"/>
            </w:r>
            <w:r w:rsidRPr="00C74135">
              <w:rPr>
                <w:b/>
                <w:sz w:val="20"/>
                <w:szCs w:val="20"/>
              </w:rPr>
              <w:t xml:space="preserve"> </w:t>
            </w:r>
            <w:r w:rsidRPr="00C74135">
              <w:rPr>
                <w:b/>
                <w:i/>
                <w:sz w:val="20"/>
                <w:szCs w:val="20"/>
              </w:rPr>
              <w:t>b</w:t>
            </w:r>
            <w:r w:rsidRPr="00C74135">
              <w:rPr>
                <w:b/>
                <w:sz w:val="20"/>
                <w:szCs w:val="20"/>
              </w:rPr>
              <w:t>)</w:t>
            </w:r>
            <w:r w:rsidRPr="00C74135">
              <w:rPr>
                <w:sz w:val="20"/>
                <w:szCs w:val="20"/>
              </w:rPr>
              <w:t xml:space="preserve"> by using visual fraction models, with attention to how the numbers and sizes of the parts differ even though the two fractions themselves are the same size. Use this principle to recognize and generate equivalent fractions, </w:t>
            </w:r>
            <w:r w:rsidRPr="00C74135">
              <w:rPr>
                <w:color w:val="FF0000"/>
                <w:sz w:val="20"/>
                <w:szCs w:val="20"/>
              </w:rPr>
              <w:t>including fractions greater than 1</w:t>
            </w:r>
            <w:r w:rsidR="00673AF5">
              <w:rPr>
                <w:color w:val="FF0000"/>
                <w:sz w:val="20"/>
                <w:szCs w:val="20"/>
              </w:rPr>
              <w:t>.</w:t>
            </w:r>
          </w:p>
          <w:p w14:paraId="07C985D6" w14:textId="77777777" w:rsidR="00CF43F7" w:rsidRPr="00C74135" w:rsidRDefault="00CF43F7" w:rsidP="00CF43F7">
            <w:pPr>
              <w:jc w:val="center"/>
              <w:rPr>
                <w:sz w:val="20"/>
                <w:szCs w:val="20"/>
              </w:rPr>
            </w:pPr>
            <w:r w:rsidRPr="00C74135">
              <w:rPr>
                <w:i/>
                <w:color w:val="FF0000"/>
                <w:sz w:val="20"/>
                <w:szCs w:val="20"/>
              </w:rPr>
              <w:t>SEE APPENDIX FOR EDITS</w:t>
            </w:r>
          </w:p>
        </w:tc>
        <w:tc>
          <w:tcPr>
            <w:tcW w:w="1654" w:type="pct"/>
          </w:tcPr>
          <w:p w14:paraId="07C985D7" w14:textId="77777777" w:rsidR="00CF43F7" w:rsidRPr="00B14FAD" w:rsidRDefault="00CF43F7" w:rsidP="00CF43F7">
            <w:pPr>
              <w:rPr>
                <w:sz w:val="20"/>
                <w:szCs w:val="20"/>
              </w:rPr>
            </w:pPr>
            <w:r w:rsidRPr="00B14FAD">
              <w:rPr>
                <w:sz w:val="20"/>
                <w:szCs w:val="20"/>
              </w:rPr>
              <w:t>Edited to include an example to clarify the expectation for student learning and to retain the</w:t>
            </w:r>
            <w:r w:rsidR="00BF0BBE">
              <w:rPr>
                <w:sz w:val="20"/>
                <w:szCs w:val="20"/>
              </w:rPr>
              <w:t xml:space="preserve"> mathematical rigor</w:t>
            </w:r>
            <w:r w:rsidRPr="00B14FAD">
              <w:rPr>
                <w:sz w:val="20"/>
                <w:szCs w:val="20"/>
              </w:rPr>
              <w:t xml:space="preserve">. </w:t>
            </w:r>
          </w:p>
        </w:tc>
      </w:tr>
      <w:tr w:rsidR="00CF43F7" w:rsidRPr="00F742FC" w14:paraId="07C985DD" w14:textId="77777777" w:rsidTr="00D01679">
        <w:tc>
          <w:tcPr>
            <w:tcW w:w="1515" w:type="pct"/>
          </w:tcPr>
          <w:p w14:paraId="07C985D9" w14:textId="77777777" w:rsidR="00CF43F7" w:rsidRDefault="00CF43F7" w:rsidP="00CF43F7">
            <w:pPr>
              <w:rPr>
                <w:b/>
                <w:sz w:val="20"/>
                <w:szCs w:val="20"/>
              </w:rPr>
            </w:pPr>
            <w:r>
              <w:rPr>
                <w:b/>
                <w:sz w:val="20"/>
                <w:szCs w:val="20"/>
              </w:rPr>
              <w:t xml:space="preserve">4.NF.3.a </w:t>
            </w:r>
            <w:r w:rsidRPr="00B14FAD">
              <w:rPr>
                <w:sz w:val="20"/>
                <w:szCs w:val="20"/>
              </w:rPr>
              <w:t>Understand addition and subtraction of fractions as joining and separating parts referring to the same whole.</w:t>
            </w:r>
            <w:r w:rsidRPr="00A0153E">
              <w:rPr>
                <w:b/>
                <w:sz w:val="20"/>
                <w:szCs w:val="20"/>
              </w:rPr>
              <w:t xml:space="preserve"> </w:t>
            </w:r>
          </w:p>
        </w:tc>
        <w:tc>
          <w:tcPr>
            <w:tcW w:w="1831" w:type="pct"/>
          </w:tcPr>
          <w:p w14:paraId="07C985DA" w14:textId="77777777" w:rsidR="00CF43F7" w:rsidRPr="00C74135" w:rsidRDefault="00CF43F7" w:rsidP="00CF43F7">
            <w:pPr>
              <w:rPr>
                <w:sz w:val="20"/>
                <w:szCs w:val="20"/>
              </w:rPr>
            </w:pPr>
            <w:r w:rsidRPr="00C74135">
              <w:rPr>
                <w:sz w:val="20"/>
                <w:szCs w:val="20"/>
              </w:rPr>
              <w:t xml:space="preserve">Understand addition and subtraction of fractions as joining and separating parts referring to the same whole. </w:t>
            </w:r>
            <w:r w:rsidRPr="00C74135">
              <w:rPr>
                <w:color w:val="FF0000"/>
                <w:sz w:val="20"/>
                <w:szCs w:val="20"/>
              </w:rPr>
              <w:t>(The whole can be a single unit or a set of objects</w:t>
            </w:r>
            <w:r w:rsidRPr="00C74135">
              <w:rPr>
                <w:sz w:val="20"/>
                <w:szCs w:val="20"/>
              </w:rPr>
              <w:t>)</w:t>
            </w:r>
          </w:p>
          <w:p w14:paraId="07C985DB" w14:textId="77777777" w:rsidR="00CF43F7" w:rsidRPr="00C74135" w:rsidRDefault="00CF43F7" w:rsidP="00CF43F7">
            <w:pPr>
              <w:rPr>
                <w:sz w:val="20"/>
                <w:szCs w:val="20"/>
              </w:rPr>
            </w:pPr>
          </w:p>
        </w:tc>
        <w:tc>
          <w:tcPr>
            <w:tcW w:w="1654" w:type="pct"/>
          </w:tcPr>
          <w:p w14:paraId="07C985DC" w14:textId="77777777" w:rsidR="00CF43F7" w:rsidRPr="00B14FAD" w:rsidRDefault="00CF43F7" w:rsidP="00CF43F7">
            <w:pPr>
              <w:rPr>
                <w:sz w:val="20"/>
                <w:szCs w:val="20"/>
              </w:rPr>
            </w:pPr>
            <w:r w:rsidRPr="00B14FAD">
              <w:rPr>
                <w:sz w:val="20"/>
                <w:szCs w:val="20"/>
              </w:rPr>
              <w:t>Edit</w:t>
            </w:r>
            <w:r>
              <w:rPr>
                <w:sz w:val="20"/>
                <w:szCs w:val="20"/>
              </w:rPr>
              <w:t>ed t</w:t>
            </w:r>
            <w:r w:rsidRPr="00B14FAD">
              <w:rPr>
                <w:sz w:val="20"/>
                <w:szCs w:val="20"/>
              </w:rPr>
              <w:t xml:space="preserve">o clarify the </w:t>
            </w:r>
            <w:r>
              <w:rPr>
                <w:sz w:val="20"/>
                <w:szCs w:val="20"/>
              </w:rPr>
              <w:t xml:space="preserve">meaning of the </w:t>
            </w:r>
            <w:r w:rsidRPr="00B14FAD">
              <w:rPr>
                <w:sz w:val="20"/>
                <w:szCs w:val="20"/>
              </w:rPr>
              <w:t xml:space="preserve">term </w:t>
            </w:r>
            <w:r>
              <w:rPr>
                <w:sz w:val="20"/>
                <w:szCs w:val="20"/>
              </w:rPr>
              <w:t>‘</w:t>
            </w:r>
            <w:r w:rsidRPr="00B14FAD">
              <w:rPr>
                <w:sz w:val="20"/>
                <w:szCs w:val="20"/>
              </w:rPr>
              <w:t>whole</w:t>
            </w:r>
            <w:r>
              <w:rPr>
                <w:sz w:val="20"/>
                <w:szCs w:val="20"/>
              </w:rPr>
              <w:t>’</w:t>
            </w:r>
            <w:r w:rsidRPr="00B14FAD">
              <w:rPr>
                <w:sz w:val="20"/>
                <w:szCs w:val="20"/>
              </w:rPr>
              <w:t xml:space="preserve"> </w:t>
            </w:r>
            <w:r>
              <w:rPr>
                <w:sz w:val="20"/>
                <w:szCs w:val="20"/>
              </w:rPr>
              <w:t xml:space="preserve">in Grade 4 </w:t>
            </w:r>
            <w:r w:rsidRPr="00B14FAD">
              <w:rPr>
                <w:sz w:val="20"/>
                <w:szCs w:val="20"/>
              </w:rPr>
              <w:t xml:space="preserve">as </w:t>
            </w:r>
            <w:r>
              <w:rPr>
                <w:sz w:val="20"/>
                <w:szCs w:val="20"/>
              </w:rPr>
              <w:t xml:space="preserve">the development of student understanding of the concept of ‘whole’ progresses through Grades 3-5. </w:t>
            </w:r>
          </w:p>
        </w:tc>
      </w:tr>
      <w:tr w:rsidR="00CF43F7" w:rsidRPr="00F742FC" w14:paraId="07C985E6" w14:textId="77777777" w:rsidTr="00D01679">
        <w:tc>
          <w:tcPr>
            <w:tcW w:w="1515" w:type="pct"/>
          </w:tcPr>
          <w:p w14:paraId="07C985DE" w14:textId="77777777" w:rsidR="00CF43F7" w:rsidRDefault="00CF43F7" w:rsidP="00CF43F7">
            <w:pPr>
              <w:rPr>
                <w:sz w:val="20"/>
                <w:szCs w:val="20"/>
              </w:rPr>
            </w:pPr>
            <w:r>
              <w:rPr>
                <w:b/>
                <w:sz w:val="20"/>
                <w:szCs w:val="20"/>
              </w:rPr>
              <w:t xml:space="preserve">4.NF.3.b </w:t>
            </w:r>
            <w:r w:rsidRPr="00B14FAD">
              <w:rPr>
                <w:sz w:val="20"/>
                <w:szCs w:val="20"/>
              </w:rPr>
              <w:t xml:space="preserve">Decompose a fraction into a sum of fractions with the same denominator in more than one way, recording each decomposition by an equation. Justify decompositions, e.g., by using a visual fraction model. </w:t>
            </w:r>
          </w:p>
          <w:p w14:paraId="07C985DF" w14:textId="77777777" w:rsidR="00CF43F7" w:rsidRPr="00B14FAD" w:rsidRDefault="00CF43F7" w:rsidP="00CF43F7">
            <w:pPr>
              <w:rPr>
                <w:i/>
                <w:sz w:val="20"/>
                <w:szCs w:val="20"/>
              </w:rPr>
            </w:pPr>
            <w:r w:rsidRPr="00B14FAD">
              <w:rPr>
                <w:i/>
                <w:sz w:val="20"/>
                <w:szCs w:val="20"/>
              </w:rPr>
              <w:t>Examples: 3/8</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1/8 ; 3/8</w:t>
            </w:r>
            <w:r>
              <w:rPr>
                <w:i/>
                <w:sz w:val="20"/>
                <w:szCs w:val="20"/>
              </w:rPr>
              <w:t xml:space="preserve"> =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 xml:space="preserve">2/8 ; </w:t>
            </w:r>
          </w:p>
          <w:p w14:paraId="07C985E0" w14:textId="77777777" w:rsidR="00CF43F7" w:rsidRPr="00B14FAD" w:rsidRDefault="00CF43F7" w:rsidP="00CF43F7">
            <w:pPr>
              <w:rPr>
                <w:sz w:val="20"/>
                <w:szCs w:val="20"/>
              </w:rPr>
            </w:pPr>
            <w:r w:rsidRPr="00B14FAD">
              <w:rPr>
                <w:i/>
                <w:sz w:val="20"/>
                <w:szCs w:val="20"/>
              </w:rPr>
              <w:tab/>
              <w:t>2</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 + 1</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8/8</w:t>
            </w:r>
            <w:r>
              <w:rPr>
                <w:i/>
                <w:sz w:val="20"/>
                <w:szCs w:val="20"/>
              </w:rPr>
              <w:t xml:space="preserve"> + </w:t>
            </w:r>
            <w:r w:rsidRPr="00B14FAD">
              <w:rPr>
                <w:i/>
                <w:sz w:val="20"/>
                <w:szCs w:val="20"/>
              </w:rPr>
              <w:t>8/8 +</w:t>
            </w:r>
            <w:r>
              <w:rPr>
                <w:i/>
                <w:sz w:val="20"/>
                <w:szCs w:val="20"/>
              </w:rPr>
              <w:t xml:space="preserve"> </w:t>
            </w:r>
            <w:r w:rsidRPr="00B14FAD">
              <w:rPr>
                <w:i/>
                <w:sz w:val="20"/>
                <w:szCs w:val="20"/>
              </w:rPr>
              <w:t>1/8.</w:t>
            </w:r>
          </w:p>
          <w:p w14:paraId="07C985E1" w14:textId="77777777" w:rsidR="00CF43F7" w:rsidRDefault="00CF43F7" w:rsidP="00CF43F7">
            <w:pPr>
              <w:rPr>
                <w:b/>
                <w:sz w:val="20"/>
                <w:szCs w:val="20"/>
              </w:rPr>
            </w:pPr>
          </w:p>
        </w:tc>
        <w:tc>
          <w:tcPr>
            <w:tcW w:w="1831" w:type="pct"/>
          </w:tcPr>
          <w:p w14:paraId="07C985E2" w14:textId="77777777" w:rsidR="00CF43F7" w:rsidRPr="00C74135" w:rsidRDefault="00CF43F7" w:rsidP="00CF43F7">
            <w:pPr>
              <w:rPr>
                <w:i/>
                <w:sz w:val="20"/>
                <w:szCs w:val="20"/>
              </w:rPr>
            </w:pPr>
            <w:r w:rsidRPr="00C74135">
              <w:rPr>
                <w:sz w:val="20"/>
                <w:szCs w:val="20"/>
              </w:rPr>
              <w:t xml:space="preserve">Decompose a fraction into a sum of fractions with the same denominator in more than one way, recording each decomposition by an equation. Justify decompositions, e.g., by using </w:t>
            </w:r>
            <w:r w:rsidRPr="00C74135">
              <w:rPr>
                <w:color w:val="FF0000"/>
                <w:sz w:val="20"/>
                <w:szCs w:val="20"/>
              </w:rPr>
              <w:t xml:space="preserve">drawings </w:t>
            </w:r>
            <w:r w:rsidRPr="00C74135">
              <w:rPr>
                <w:sz w:val="20"/>
                <w:szCs w:val="20"/>
              </w:rPr>
              <w:t xml:space="preserve">or visual fraction models. </w:t>
            </w:r>
            <w:r w:rsidRPr="00C74135">
              <w:rPr>
                <w:i/>
                <w:iCs/>
                <w:sz w:val="20"/>
                <w:szCs w:val="20"/>
              </w:rPr>
              <w:t xml:space="preserve">Examples: </w:t>
            </w:r>
            <w:r w:rsidRPr="00C74135">
              <w:rPr>
                <w:b/>
                <w:bCs/>
                <w:i/>
                <w:iCs/>
                <w:sz w:val="20"/>
                <w:szCs w:val="20"/>
              </w:rPr>
              <w:t>3</w:t>
            </w:r>
            <w:r w:rsidRPr="00C74135">
              <w:rPr>
                <w:i/>
                <w:iCs/>
                <w:sz w:val="20"/>
                <w:szCs w:val="20"/>
              </w:rPr>
              <w:t>/</w:t>
            </w:r>
            <w:r w:rsidRPr="00C74135">
              <w:rPr>
                <w:b/>
                <w:bCs/>
                <w:i/>
                <w:iCs/>
                <w:sz w:val="20"/>
                <w:szCs w:val="20"/>
              </w:rPr>
              <w:t>8 </w:t>
            </w:r>
            <w:r w:rsidRPr="00C74135">
              <w:rPr>
                <w:i/>
                <w:iCs/>
                <w:sz w:val="20"/>
                <w:szCs w:val="20"/>
              </w:rPr>
              <w:t>=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xml:space="preserve"> ; </w:t>
            </w:r>
            <w:r w:rsidRPr="00C74135">
              <w:rPr>
                <w:b/>
                <w:bCs/>
                <w:i/>
                <w:iCs/>
                <w:sz w:val="20"/>
                <w:szCs w:val="20"/>
              </w:rPr>
              <w:t>3</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2</w:t>
            </w:r>
            <w:r w:rsidRPr="00C74135">
              <w:rPr>
                <w:i/>
                <w:iCs/>
                <w:sz w:val="20"/>
                <w:szCs w:val="20"/>
              </w:rPr>
              <w:t>/</w:t>
            </w:r>
            <w:r w:rsidRPr="00C74135">
              <w:rPr>
                <w:b/>
                <w:bCs/>
                <w:i/>
                <w:iCs/>
                <w:sz w:val="20"/>
                <w:szCs w:val="20"/>
              </w:rPr>
              <w:t>8</w:t>
            </w:r>
            <w:r w:rsidRPr="00C74135">
              <w:rPr>
                <w:i/>
                <w:iCs/>
                <w:sz w:val="20"/>
                <w:szCs w:val="20"/>
              </w:rPr>
              <w:t xml:space="preserve"> ; </w:t>
            </w:r>
          </w:p>
          <w:p w14:paraId="07C985E3" w14:textId="77777777" w:rsidR="00CF43F7" w:rsidRPr="00C74135" w:rsidRDefault="00CF43F7" w:rsidP="00CF43F7">
            <w:pPr>
              <w:rPr>
                <w:sz w:val="20"/>
                <w:szCs w:val="20"/>
              </w:rPr>
            </w:pPr>
            <w:r w:rsidRPr="00C74135">
              <w:rPr>
                <w:i/>
                <w:sz w:val="20"/>
                <w:szCs w:val="20"/>
              </w:rPr>
              <w:tab/>
            </w:r>
            <w:r w:rsidRPr="00C74135">
              <w:rPr>
                <w:i/>
                <w:iCs/>
                <w:sz w:val="20"/>
                <w:szCs w:val="20"/>
              </w:rPr>
              <w:t xml:space="preserve">2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 1 + 1 +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8</w:t>
            </w:r>
            <w:r w:rsidRPr="00C74135">
              <w:rPr>
                <w:i/>
                <w:iCs/>
                <w:sz w:val="20"/>
                <w:szCs w:val="20"/>
              </w:rPr>
              <w:t>/</w:t>
            </w:r>
            <w:r w:rsidRPr="00C74135">
              <w:rPr>
                <w:b/>
                <w:bCs/>
                <w:i/>
                <w:iCs/>
                <w:sz w:val="20"/>
                <w:szCs w:val="20"/>
              </w:rPr>
              <w:t>8</w:t>
            </w:r>
            <w:r w:rsidRPr="00C74135">
              <w:rPr>
                <w:i/>
                <w:iCs/>
                <w:sz w:val="20"/>
                <w:szCs w:val="20"/>
              </w:rPr>
              <w:t> + </w:t>
            </w:r>
            <w:r w:rsidRPr="00C74135">
              <w:rPr>
                <w:b/>
                <w:bCs/>
                <w:i/>
                <w:iCs/>
                <w:sz w:val="20"/>
                <w:szCs w:val="20"/>
              </w:rPr>
              <w:t>8</w:t>
            </w:r>
            <w:r w:rsidRPr="00C74135">
              <w:rPr>
                <w:i/>
                <w:iCs/>
                <w:sz w:val="20"/>
                <w:szCs w:val="20"/>
              </w:rPr>
              <w:t>/</w:t>
            </w:r>
            <w:r w:rsidRPr="00C74135">
              <w:rPr>
                <w:b/>
                <w:bCs/>
                <w:i/>
                <w:iCs/>
                <w:sz w:val="20"/>
                <w:szCs w:val="20"/>
              </w:rPr>
              <w:t>8</w:t>
            </w:r>
            <w:r w:rsidRPr="00C74135">
              <w:rPr>
                <w:i/>
                <w:iCs/>
                <w:sz w:val="20"/>
                <w:szCs w:val="20"/>
              </w:rPr>
              <w:t xml:space="preserve"> + </w:t>
            </w:r>
            <w:r w:rsidRPr="00C74135">
              <w:rPr>
                <w:b/>
                <w:bCs/>
                <w:i/>
                <w:iCs/>
                <w:sz w:val="20"/>
                <w:szCs w:val="20"/>
              </w:rPr>
              <w:t>1</w:t>
            </w:r>
            <w:r w:rsidRPr="00C74135">
              <w:rPr>
                <w:i/>
                <w:iCs/>
                <w:sz w:val="20"/>
                <w:szCs w:val="20"/>
              </w:rPr>
              <w:t>/</w:t>
            </w:r>
            <w:r w:rsidRPr="00C74135">
              <w:rPr>
                <w:b/>
                <w:bCs/>
                <w:i/>
                <w:iCs/>
                <w:sz w:val="20"/>
                <w:szCs w:val="20"/>
              </w:rPr>
              <w:t>8</w:t>
            </w:r>
            <w:r w:rsidRPr="00C74135">
              <w:rPr>
                <w:i/>
                <w:iCs/>
                <w:sz w:val="20"/>
                <w:szCs w:val="20"/>
              </w:rPr>
              <w:t>.</w:t>
            </w:r>
          </w:p>
          <w:p w14:paraId="07C985E4" w14:textId="77777777" w:rsidR="00CF43F7" w:rsidRPr="00C74135" w:rsidRDefault="00CF43F7" w:rsidP="00CF43F7">
            <w:pPr>
              <w:rPr>
                <w:sz w:val="20"/>
                <w:szCs w:val="20"/>
              </w:rPr>
            </w:pPr>
          </w:p>
        </w:tc>
        <w:tc>
          <w:tcPr>
            <w:tcW w:w="1654" w:type="pct"/>
          </w:tcPr>
          <w:p w14:paraId="07C985E5" w14:textId="77777777" w:rsidR="00CF43F7" w:rsidRPr="00B14FAD" w:rsidRDefault="00CF43F7" w:rsidP="00CF43F7">
            <w:pPr>
              <w:rPr>
                <w:sz w:val="20"/>
                <w:szCs w:val="20"/>
              </w:rPr>
            </w:pPr>
            <w:r>
              <w:rPr>
                <w:sz w:val="20"/>
                <w:szCs w:val="20"/>
              </w:rPr>
              <w:t xml:space="preserve">Edited to add coherence to 4.NF.3.a. When ‘wholes’ are a sets of objects, visual fraction models are not appropriate to justify decompositions of fractions. </w:t>
            </w:r>
          </w:p>
        </w:tc>
      </w:tr>
      <w:tr w:rsidR="00CF43F7" w:rsidRPr="00F742FC" w14:paraId="07C985EB" w14:textId="77777777" w:rsidTr="00D01679">
        <w:tc>
          <w:tcPr>
            <w:tcW w:w="1515" w:type="pct"/>
          </w:tcPr>
          <w:p w14:paraId="07C985E7" w14:textId="77777777" w:rsidR="00CF43F7" w:rsidRDefault="00CF43F7" w:rsidP="00CF43F7">
            <w:pPr>
              <w:rPr>
                <w:i/>
                <w:iCs/>
                <w:sz w:val="20"/>
                <w:szCs w:val="20"/>
              </w:rPr>
            </w:pPr>
            <w:r>
              <w:rPr>
                <w:b/>
                <w:sz w:val="20"/>
                <w:szCs w:val="20"/>
              </w:rPr>
              <w:t>4.NF.</w:t>
            </w:r>
            <w:r w:rsidRPr="00423CD0">
              <w:rPr>
                <w:b/>
                <w:sz w:val="20"/>
                <w:szCs w:val="20"/>
              </w:rPr>
              <w:t xml:space="preserve">6 </w:t>
            </w:r>
            <w:r w:rsidRPr="00423CD0">
              <w:rPr>
                <w:sz w:val="20"/>
                <w:szCs w:val="20"/>
              </w:rPr>
              <w:t xml:space="preserve"> Use decimal notation </w:t>
            </w:r>
            <w:r>
              <w:rPr>
                <w:sz w:val="20"/>
                <w:szCs w:val="20"/>
              </w:rPr>
              <w:t xml:space="preserve">for </w:t>
            </w:r>
            <w:r w:rsidRPr="00423CD0">
              <w:rPr>
                <w:sz w:val="20"/>
                <w:szCs w:val="20"/>
              </w:rPr>
              <w:t xml:space="preserve"> fractions with denominators 10 or 100. </w:t>
            </w:r>
            <w:r w:rsidRPr="00423CD0">
              <w:rPr>
                <w:i/>
                <w:iCs/>
                <w:sz w:val="20"/>
                <w:szCs w:val="20"/>
              </w:rPr>
              <w:t xml:space="preserve">For example, rewrite 0.62 as </w:t>
            </w:r>
            <w:r w:rsidRPr="00423CD0">
              <w:rPr>
                <w:b/>
                <w:bCs/>
                <w:i/>
                <w:iCs/>
                <w:position w:val="4"/>
                <w:sz w:val="20"/>
                <w:szCs w:val="20"/>
              </w:rPr>
              <w:t>62</w:t>
            </w:r>
            <w:r w:rsidRPr="00423CD0">
              <w:rPr>
                <w:i/>
                <w:iCs/>
                <w:sz w:val="20"/>
                <w:szCs w:val="20"/>
              </w:rPr>
              <w:t>/</w:t>
            </w:r>
            <w:r w:rsidRPr="00423CD0">
              <w:rPr>
                <w:b/>
                <w:bCs/>
                <w:i/>
                <w:iCs/>
                <w:position w:val="-2"/>
                <w:sz w:val="20"/>
                <w:szCs w:val="20"/>
              </w:rPr>
              <w:t xml:space="preserve">100 </w:t>
            </w:r>
            <w:r w:rsidRPr="00423CD0">
              <w:rPr>
                <w:i/>
                <w:iCs/>
                <w:sz w:val="20"/>
                <w:szCs w:val="20"/>
              </w:rPr>
              <w:t>; describe a length as 0.62 meters; locate 0.62 on a number line diagram</w:t>
            </w:r>
          </w:p>
          <w:p w14:paraId="07C985E8" w14:textId="77777777" w:rsidR="003053CA" w:rsidRDefault="003053CA" w:rsidP="00CF43F7">
            <w:pPr>
              <w:rPr>
                <w:b/>
                <w:sz w:val="20"/>
                <w:szCs w:val="20"/>
              </w:rPr>
            </w:pPr>
          </w:p>
        </w:tc>
        <w:tc>
          <w:tcPr>
            <w:tcW w:w="1831" w:type="pct"/>
          </w:tcPr>
          <w:p w14:paraId="07C985E9" w14:textId="77777777" w:rsidR="00CF43F7" w:rsidRPr="00C74135" w:rsidRDefault="00CF43F7" w:rsidP="00CF43F7">
            <w:pPr>
              <w:rPr>
                <w:sz w:val="20"/>
                <w:szCs w:val="20"/>
              </w:rPr>
            </w:pPr>
            <w:r w:rsidRPr="00C74135">
              <w:rPr>
                <w:sz w:val="20"/>
                <w:szCs w:val="20"/>
              </w:rPr>
              <w:t xml:space="preserve">Use decimal notation </w:t>
            </w:r>
            <w:r w:rsidRPr="00C74135">
              <w:rPr>
                <w:strike/>
                <w:color w:val="FF0000"/>
                <w:sz w:val="20"/>
                <w:szCs w:val="20"/>
              </w:rPr>
              <w:t>for</w:t>
            </w:r>
            <w:r w:rsidRPr="00C74135">
              <w:rPr>
                <w:color w:val="FF0000"/>
                <w:sz w:val="20"/>
                <w:szCs w:val="20"/>
              </w:rPr>
              <w:t xml:space="preserve"> to represent</w:t>
            </w:r>
            <w:r w:rsidRPr="00C74135">
              <w:rPr>
                <w:sz w:val="20"/>
                <w:szCs w:val="20"/>
              </w:rPr>
              <w:t xml:space="preserve"> fractions with denominators 10 or 100. </w:t>
            </w:r>
            <w:r w:rsidRPr="00C74135">
              <w:rPr>
                <w:i/>
                <w:iCs/>
                <w:sz w:val="20"/>
                <w:szCs w:val="20"/>
              </w:rPr>
              <w:t xml:space="preserve">For example, rewrite 0.62 as </w:t>
            </w:r>
            <w:r w:rsidRPr="00C74135">
              <w:rPr>
                <w:b/>
                <w:bCs/>
                <w:i/>
                <w:iCs/>
                <w:sz w:val="20"/>
                <w:szCs w:val="20"/>
              </w:rPr>
              <w:t>62</w:t>
            </w:r>
            <w:r w:rsidRPr="00C74135">
              <w:rPr>
                <w:i/>
                <w:iCs/>
                <w:sz w:val="20"/>
                <w:szCs w:val="20"/>
              </w:rPr>
              <w:t>/</w:t>
            </w:r>
            <w:r w:rsidRPr="00C74135">
              <w:rPr>
                <w:b/>
                <w:bCs/>
                <w:i/>
                <w:iCs/>
                <w:sz w:val="20"/>
                <w:szCs w:val="20"/>
              </w:rPr>
              <w:t xml:space="preserve">100 </w:t>
            </w:r>
            <w:r w:rsidRPr="00C74135">
              <w:rPr>
                <w:i/>
                <w:iCs/>
                <w:sz w:val="20"/>
                <w:szCs w:val="20"/>
              </w:rPr>
              <w:t>; describe a length as 0.62 meters; locate 0.62 on a number line diagram</w:t>
            </w:r>
          </w:p>
        </w:tc>
        <w:tc>
          <w:tcPr>
            <w:tcW w:w="1654" w:type="pct"/>
          </w:tcPr>
          <w:p w14:paraId="07C985EA" w14:textId="77777777" w:rsidR="00CF43F7" w:rsidRPr="00B14FAD" w:rsidRDefault="00CF43F7" w:rsidP="00CF43F7">
            <w:pPr>
              <w:rPr>
                <w:sz w:val="20"/>
                <w:szCs w:val="20"/>
              </w:rPr>
            </w:pPr>
            <w:r>
              <w:rPr>
                <w:sz w:val="20"/>
                <w:szCs w:val="20"/>
              </w:rPr>
              <w:t>Edited the wording to clarify the focus and expectation of the standard.</w:t>
            </w:r>
          </w:p>
        </w:tc>
      </w:tr>
      <w:tr w:rsidR="00CF43F7" w:rsidRPr="00F742FC" w14:paraId="07C985F0" w14:textId="77777777" w:rsidTr="00D01679">
        <w:tc>
          <w:tcPr>
            <w:tcW w:w="1515" w:type="pct"/>
          </w:tcPr>
          <w:p w14:paraId="07C985EC" w14:textId="77777777" w:rsidR="00CF43F7" w:rsidRDefault="00CF43F7" w:rsidP="00CF43F7">
            <w:pPr>
              <w:rPr>
                <w:b/>
                <w:sz w:val="20"/>
                <w:szCs w:val="20"/>
              </w:rPr>
            </w:pPr>
            <w:r>
              <w:rPr>
                <w:b/>
                <w:sz w:val="20"/>
                <w:szCs w:val="20"/>
              </w:rPr>
              <w:t xml:space="preserve">4.MD.4 </w:t>
            </w:r>
            <w:r w:rsidRPr="00C74135">
              <w:rPr>
                <w:sz w:val="20"/>
                <w:szCs w:val="20"/>
              </w:rPr>
              <w:t>Make a line plot to display a data set of measurements in fractions of a unit (</w:t>
            </w:r>
            <w:r w:rsidRPr="00C74135">
              <w:rPr>
                <w:bCs/>
                <w:sz w:val="20"/>
                <w:szCs w:val="20"/>
              </w:rPr>
              <w:t>1</w:t>
            </w:r>
            <w:r w:rsidRPr="00C74135">
              <w:rPr>
                <w:sz w:val="20"/>
                <w:szCs w:val="20"/>
              </w:rPr>
              <w:t>/</w:t>
            </w:r>
            <w:r w:rsidRPr="00C74135">
              <w:rPr>
                <w:bCs/>
                <w:sz w:val="20"/>
                <w:szCs w:val="20"/>
              </w:rPr>
              <w:t>2</w:t>
            </w:r>
            <w:r w:rsidRPr="00C74135">
              <w:rPr>
                <w:sz w:val="20"/>
                <w:szCs w:val="20"/>
              </w:rPr>
              <w:t xml:space="preserve">, </w:t>
            </w:r>
            <w:r w:rsidRPr="00C74135">
              <w:rPr>
                <w:bCs/>
                <w:sz w:val="20"/>
                <w:szCs w:val="20"/>
              </w:rPr>
              <w:t>1</w:t>
            </w:r>
            <w:r w:rsidRPr="00C74135">
              <w:rPr>
                <w:sz w:val="20"/>
                <w:szCs w:val="20"/>
              </w:rPr>
              <w:t>/</w:t>
            </w:r>
            <w:r w:rsidRPr="00C74135">
              <w:rPr>
                <w:bCs/>
                <w:sz w:val="20"/>
                <w:szCs w:val="20"/>
              </w:rPr>
              <w:t>4</w:t>
            </w:r>
            <w:r w:rsidRPr="00C74135">
              <w:rPr>
                <w:sz w:val="20"/>
                <w:szCs w:val="20"/>
              </w:rPr>
              <w:t xml:space="preserve">, </w:t>
            </w:r>
            <w:r w:rsidRPr="00C74135">
              <w:rPr>
                <w:bCs/>
                <w:sz w:val="20"/>
                <w:szCs w:val="20"/>
              </w:rPr>
              <w:t>1</w:t>
            </w:r>
            <w:r w:rsidRPr="00C74135">
              <w:rPr>
                <w:sz w:val="20"/>
                <w:szCs w:val="20"/>
              </w:rPr>
              <w:t>/</w:t>
            </w:r>
            <w:r w:rsidRPr="00C74135">
              <w:rPr>
                <w:bCs/>
                <w:sz w:val="20"/>
                <w:szCs w:val="20"/>
              </w:rPr>
              <w:t>8</w:t>
            </w:r>
            <w:r w:rsidRPr="00C74135">
              <w:rPr>
                <w:sz w:val="20"/>
                <w:szCs w:val="20"/>
              </w:rPr>
              <w:t>). Solve problems involving addition and subtraction of fractions by using information presented in  line plot</w:t>
            </w:r>
            <w:r>
              <w:rPr>
                <w:sz w:val="20"/>
                <w:szCs w:val="20"/>
              </w:rPr>
              <w:t>s</w:t>
            </w:r>
            <w:r w:rsidRPr="00C74135">
              <w:rPr>
                <w:sz w:val="20"/>
                <w:szCs w:val="20"/>
              </w:rPr>
              <w:t xml:space="preserve">. </w:t>
            </w:r>
            <w:r w:rsidRPr="00C74135">
              <w:rPr>
                <w:i/>
                <w:iCs/>
                <w:sz w:val="20"/>
                <w:szCs w:val="20"/>
              </w:rPr>
              <w:t xml:space="preserve">For example, from a </w:t>
            </w:r>
            <w:r w:rsidRPr="00C74135">
              <w:rPr>
                <w:sz w:val="20"/>
                <w:szCs w:val="20"/>
              </w:rPr>
              <w:t xml:space="preserve"> line plot </w:t>
            </w:r>
            <w:r w:rsidRPr="00C74135">
              <w:rPr>
                <w:i/>
                <w:iCs/>
                <w:sz w:val="20"/>
                <w:szCs w:val="20"/>
              </w:rPr>
              <w:t xml:space="preserve">find and interpret the difference in length between the longest and shortest specimens in an insect collection. </w:t>
            </w:r>
          </w:p>
        </w:tc>
        <w:tc>
          <w:tcPr>
            <w:tcW w:w="1831" w:type="pct"/>
          </w:tcPr>
          <w:p w14:paraId="07C985ED" w14:textId="77777777" w:rsidR="00CF43F7" w:rsidRPr="00C74135" w:rsidRDefault="00CF43F7" w:rsidP="00CF43F7">
            <w:pPr>
              <w:rPr>
                <w:b/>
                <w:sz w:val="20"/>
                <w:szCs w:val="20"/>
              </w:rPr>
            </w:pPr>
            <w:r w:rsidRPr="00C74135">
              <w:rPr>
                <w:sz w:val="20"/>
                <w:szCs w:val="20"/>
              </w:rPr>
              <w:t xml:space="preserve">Make a </w:t>
            </w:r>
            <w:r w:rsidRPr="00C74135">
              <w:rPr>
                <w:color w:val="FF0000"/>
                <w:sz w:val="20"/>
                <w:szCs w:val="20"/>
              </w:rPr>
              <w:t>dot plot</w:t>
            </w:r>
            <w:r w:rsidRPr="00C74135">
              <w:rPr>
                <w:sz w:val="20"/>
                <w:szCs w:val="20"/>
              </w:rPr>
              <w:t xml:space="preserve"> (line plot) </w:t>
            </w:r>
            <w:r w:rsidRPr="00C74135">
              <w:rPr>
                <w:color w:val="FF0000"/>
                <w:sz w:val="20"/>
                <w:szCs w:val="20"/>
              </w:rPr>
              <w:t xml:space="preserve">representation </w:t>
            </w:r>
            <w:r w:rsidRPr="00C74135">
              <w:rPr>
                <w:sz w:val="20"/>
                <w:szCs w:val="20"/>
              </w:rPr>
              <w:t>to display a data set of measurements in fractions of a unit (</w:t>
            </w:r>
            <w:r w:rsidRPr="00C74135">
              <w:rPr>
                <w:b/>
                <w:bCs/>
                <w:sz w:val="20"/>
                <w:szCs w:val="20"/>
              </w:rPr>
              <w:t>1</w:t>
            </w:r>
            <w:r w:rsidRPr="00C74135">
              <w:rPr>
                <w:sz w:val="20"/>
                <w:szCs w:val="20"/>
              </w:rPr>
              <w:t>/</w:t>
            </w:r>
            <w:r w:rsidRPr="00C74135">
              <w:rPr>
                <w:b/>
                <w:bCs/>
                <w:sz w:val="20"/>
                <w:szCs w:val="20"/>
              </w:rPr>
              <w:t>2</w:t>
            </w:r>
            <w:r w:rsidRPr="00C74135">
              <w:rPr>
                <w:sz w:val="20"/>
                <w:szCs w:val="20"/>
              </w:rPr>
              <w:t xml:space="preserve">, </w:t>
            </w:r>
            <w:r w:rsidRPr="00C74135">
              <w:rPr>
                <w:b/>
                <w:bCs/>
                <w:sz w:val="20"/>
                <w:szCs w:val="20"/>
              </w:rPr>
              <w:t>1</w:t>
            </w:r>
            <w:r w:rsidRPr="00C74135">
              <w:rPr>
                <w:sz w:val="20"/>
                <w:szCs w:val="20"/>
              </w:rPr>
              <w:t>/</w:t>
            </w:r>
            <w:r w:rsidRPr="00C74135">
              <w:rPr>
                <w:b/>
                <w:bCs/>
                <w:sz w:val="20"/>
                <w:szCs w:val="20"/>
              </w:rPr>
              <w:t>4</w:t>
            </w:r>
            <w:r w:rsidRPr="00C74135">
              <w:rPr>
                <w:sz w:val="20"/>
                <w:szCs w:val="20"/>
              </w:rPr>
              <w:t xml:space="preserve">, </w:t>
            </w:r>
            <w:r w:rsidRPr="00C74135">
              <w:rPr>
                <w:b/>
                <w:bCs/>
                <w:sz w:val="20"/>
                <w:szCs w:val="20"/>
              </w:rPr>
              <w:t>1</w:t>
            </w:r>
            <w:r w:rsidRPr="00C74135">
              <w:rPr>
                <w:sz w:val="20"/>
                <w:szCs w:val="20"/>
              </w:rPr>
              <w:t>/</w:t>
            </w:r>
            <w:r w:rsidRPr="00C74135">
              <w:rPr>
                <w:b/>
                <w:bCs/>
                <w:sz w:val="20"/>
                <w:szCs w:val="20"/>
              </w:rPr>
              <w:t>8</w:t>
            </w:r>
            <w:r w:rsidRPr="00C74135">
              <w:rPr>
                <w:sz w:val="20"/>
                <w:szCs w:val="20"/>
              </w:rPr>
              <w:t xml:space="preserve">). Solve problems involving addition and subtraction of fractions by using information presented in </w:t>
            </w:r>
            <w:r w:rsidRPr="00C74135">
              <w:rPr>
                <w:color w:val="FF0000"/>
                <w:sz w:val="20"/>
                <w:szCs w:val="20"/>
              </w:rPr>
              <w:t>dot plots</w:t>
            </w:r>
            <w:r w:rsidRPr="00C74135">
              <w:rPr>
                <w:sz w:val="20"/>
                <w:szCs w:val="20"/>
              </w:rPr>
              <w:t xml:space="preserve"> (line plots). </w:t>
            </w:r>
            <w:r w:rsidRPr="00C74135">
              <w:rPr>
                <w:i/>
                <w:iCs/>
                <w:sz w:val="20"/>
                <w:szCs w:val="20"/>
              </w:rPr>
              <w:t xml:space="preserve">For example, from a </w:t>
            </w:r>
            <w:r w:rsidRPr="00C74135">
              <w:rPr>
                <w:i/>
                <w:iCs/>
                <w:color w:val="FF0000"/>
                <w:sz w:val="20"/>
                <w:szCs w:val="20"/>
              </w:rPr>
              <w:t>dot plot</w:t>
            </w:r>
            <w:r w:rsidRPr="00C74135">
              <w:rPr>
                <w:i/>
                <w:iCs/>
                <w:sz w:val="20"/>
                <w:szCs w:val="20"/>
              </w:rPr>
              <w:t xml:space="preserve"> (</w:t>
            </w:r>
            <w:r w:rsidRPr="00C74135">
              <w:rPr>
                <w:i/>
                <w:sz w:val="20"/>
                <w:szCs w:val="20"/>
              </w:rPr>
              <w:t xml:space="preserve">line plot) </w:t>
            </w:r>
            <w:r w:rsidRPr="00C74135">
              <w:rPr>
                <w:i/>
                <w:iCs/>
                <w:sz w:val="20"/>
                <w:szCs w:val="20"/>
              </w:rPr>
              <w:t>find and interpret the difference in length between the longest and shortest specimens in an insect collection. (See Glossary for examples of dot plots / line plots)</w:t>
            </w:r>
          </w:p>
          <w:p w14:paraId="07C985EE" w14:textId="77777777" w:rsidR="00CF43F7" w:rsidRPr="00C74135" w:rsidRDefault="00CF43F7" w:rsidP="00CF43F7">
            <w:pPr>
              <w:rPr>
                <w:sz w:val="20"/>
                <w:szCs w:val="20"/>
              </w:rPr>
            </w:pPr>
          </w:p>
        </w:tc>
        <w:tc>
          <w:tcPr>
            <w:tcW w:w="1654" w:type="pct"/>
          </w:tcPr>
          <w:p w14:paraId="07C985EF" w14:textId="77777777" w:rsidR="00CF43F7" w:rsidRPr="00B14FAD" w:rsidRDefault="00CF43F7" w:rsidP="00FB3ECC">
            <w:pPr>
              <w:rPr>
                <w:sz w:val="20"/>
                <w:szCs w:val="20"/>
              </w:rPr>
            </w:pPr>
            <w:r w:rsidRPr="00C74135">
              <w:rPr>
                <w:sz w:val="20"/>
                <w:szCs w:val="20"/>
              </w:rPr>
              <w:t>Added the words dot plot to the standard for clarification about the expectation for representing data and to maintain the</w:t>
            </w:r>
            <w:r w:rsidR="00BF0BBE">
              <w:rPr>
                <w:sz w:val="20"/>
                <w:szCs w:val="20"/>
              </w:rPr>
              <w:t xml:space="preserve"> mathematical rigor</w:t>
            </w:r>
            <w:r w:rsidRPr="00C74135">
              <w:rPr>
                <w:sz w:val="20"/>
                <w:szCs w:val="20"/>
              </w:rPr>
              <w:t xml:space="preserve">. Also an example was added to the Glossary. </w:t>
            </w:r>
          </w:p>
        </w:tc>
      </w:tr>
      <w:tr w:rsidR="00CF43F7" w:rsidRPr="00F742FC" w14:paraId="07C985F6" w14:textId="77777777" w:rsidTr="00D01679">
        <w:tc>
          <w:tcPr>
            <w:tcW w:w="1515" w:type="pct"/>
          </w:tcPr>
          <w:p w14:paraId="07C985F1" w14:textId="77777777" w:rsidR="00CF43F7" w:rsidRPr="00C74135" w:rsidRDefault="00CF43F7" w:rsidP="00CF43F7">
            <w:pPr>
              <w:rPr>
                <w:sz w:val="20"/>
                <w:szCs w:val="20"/>
              </w:rPr>
            </w:pPr>
            <w:r>
              <w:rPr>
                <w:b/>
                <w:sz w:val="20"/>
                <w:szCs w:val="20"/>
              </w:rPr>
              <w:t xml:space="preserve">4.G.2 </w:t>
            </w:r>
            <w:r w:rsidRPr="00C74135">
              <w:rPr>
                <w:sz w:val="20"/>
                <w:szCs w:val="20"/>
              </w:rPr>
              <w:t>Classify two-dimensional figures based on the presence or absence of parallel or perpendicular lines, or the presence or absence of angles of a specified size. Recognize right triangles as a category, and identify right triangles.</w:t>
            </w:r>
          </w:p>
          <w:p w14:paraId="07C985F2" w14:textId="77777777" w:rsidR="00CF43F7" w:rsidRDefault="00CF43F7" w:rsidP="00CF43F7">
            <w:pPr>
              <w:rPr>
                <w:b/>
                <w:sz w:val="20"/>
                <w:szCs w:val="20"/>
              </w:rPr>
            </w:pPr>
          </w:p>
        </w:tc>
        <w:tc>
          <w:tcPr>
            <w:tcW w:w="1831" w:type="pct"/>
          </w:tcPr>
          <w:p w14:paraId="07C985F3" w14:textId="77777777" w:rsidR="00CF43F7" w:rsidRPr="00C74135" w:rsidRDefault="00CF43F7" w:rsidP="00CF43F7">
            <w:pPr>
              <w:rPr>
                <w:sz w:val="20"/>
                <w:szCs w:val="20"/>
              </w:rPr>
            </w:pPr>
            <w:r w:rsidRPr="00C74135">
              <w:rPr>
                <w:sz w:val="20"/>
                <w:szCs w:val="20"/>
              </w:rPr>
              <w:t xml:space="preserve">Classify two-dimensional figures based on the presence or absence of parallel or perpendicular </w:t>
            </w:r>
            <w:r w:rsidRPr="00C74135">
              <w:rPr>
                <w:strike/>
                <w:color w:val="FF0000"/>
                <w:sz w:val="20"/>
                <w:szCs w:val="20"/>
              </w:rPr>
              <w:t>lines</w:t>
            </w:r>
            <w:r w:rsidRPr="00C74135">
              <w:rPr>
                <w:color w:val="FF0000"/>
                <w:sz w:val="20"/>
                <w:szCs w:val="20"/>
              </w:rPr>
              <w:t xml:space="preserve"> sides</w:t>
            </w:r>
            <w:r w:rsidRPr="00C74135">
              <w:rPr>
                <w:sz w:val="20"/>
                <w:szCs w:val="20"/>
              </w:rPr>
              <w:t xml:space="preserve">, </w:t>
            </w:r>
            <w:r w:rsidRPr="00C74135">
              <w:rPr>
                <w:color w:val="FF0000"/>
                <w:sz w:val="20"/>
                <w:szCs w:val="20"/>
              </w:rPr>
              <w:t>length of sides</w:t>
            </w:r>
            <w:r w:rsidRPr="00C74135">
              <w:rPr>
                <w:sz w:val="20"/>
                <w:szCs w:val="20"/>
              </w:rPr>
              <w:t xml:space="preserve"> </w:t>
            </w:r>
            <w:r w:rsidRPr="00C74135">
              <w:rPr>
                <w:color w:val="FF0000"/>
                <w:sz w:val="20"/>
                <w:szCs w:val="20"/>
              </w:rPr>
              <w:t>and</w:t>
            </w:r>
            <w:r w:rsidRPr="00C74135">
              <w:rPr>
                <w:sz w:val="20"/>
                <w:szCs w:val="20"/>
              </w:rPr>
              <w:t>/ or the presence or absence of angles of a specified size. Recognize right triangles as a category, and identify right triangles.</w:t>
            </w:r>
          </w:p>
          <w:p w14:paraId="07C985F4" w14:textId="77777777" w:rsidR="00CF43F7" w:rsidRPr="00C74135" w:rsidRDefault="00CF43F7" w:rsidP="00CF43F7">
            <w:pPr>
              <w:rPr>
                <w:sz w:val="20"/>
                <w:szCs w:val="20"/>
              </w:rPr>
            </w:pPr>
          </w:p>
        </w:tc>
        <w:tc>
          <w:tcPr>
            <w:tcW w:w="1654" w:type="pct"/>
          </w:tcPr>
          <w:p w14:paraId="07C985F5" w14:textId="77777777" w:rsidR="00CF43F7" w:rsidRPr="00C74135" w:rsidRDefault="00CF43F7" w:rsidP="007914D1">
            <w:pPr>
              <w:rPr>
                <w:sz w:val="20"/>
                <w:szCs w:val="20"/>
              </w:rPr>
            </w:pPr>
            <w:r w:rsidRPr="00C74135">
              <w:rPr>
                <w:sz w:val="20"/>
                <w:szCs w:val="20"/>
              </w:rPr>
              <w:t xml:space="preserve">Edited to clarify the </w:t>
            </w:r>
            <w:r>
              <w:rPr>
                <w:sz w:val="20"/>
                <w:szCs w:val="20"/>
              </w:rPr>
              <w:t xml:space="preserve">focus </w:t>
            </w:r>
            <w:r w:rsidRPr="00C74135">
              <w:rPr>
                <w:sz w:val="20"/>
                <w:szCs w:val="20"/>
              </w:rPr>
              <w:t xml:space="preserve">of this standard </w:t>
            </w:r>
            <w:r>
              <w:rPr>
                <w:sz w:val="20"/>
                <w:szCs w:val="20"/>
              </w:rPr>
              <w:t xml:space="preserve">on classifying two-dimensional figures by their sides (parallel, perpendicular, equal in length) and angles </w:t>
            </w:r>
          </w:p>
        </w:tc>
      </w:tr>
      <w:tr w:rsidR="00CF43F7" w:rsidRPr="00F742FC" w14:paraId="07C985F8" w14:textId="77777777" w:rsidTr="00CF43F7">
        <w:tc>
          <w:tcPr>
            <w:tcW w:w="5000" w:type="pct"/>
            <w:gridSpan w:val="3"/>
            <w:shd w:val="clear" w:color="auto" w:fill="DBE5F1" w:themeFill="accent1" w:themeFillTint="33"/>
          </w:tcPr>
          <w:p w14:paraId="07C985F7" w14:textId="77777777" w:rsidR="00CF43F7" w:rsidRPr="00CE0B34" w:rsidRDefault="00CF43F7" w:rsidP="00CF43F7">
            <w:pPr>
              <w:jc w:val="center"/>
              <w:rPr>
                <w:b/>
              </w:rPr>
            </w:pPr>
            <w:r>
              <w:rPr>
                <w:b/>
              </w:rPr>
              <w:lastRenderedPageBreak/>
              <w:t>Grade 5</w:t>
            </w:r>
          </w:p>
        </w:tc>
      </w:tr>
      <w:tr w:rsidR="002D2861" w:rsidRPr="00F742FC" w14:paraId="07C985FC" w14:textId="77777777" w:rsidTr="003760C2">
        <w:tc>
          <w:tcPr>
            <w:tcW w:w="1515" w:type="pct"/>
            <w:shd w:val="clear" w:color="auto" w:fill="auto"/>
          </w:tcPr>
          <w:p w14:paraId="07C985F9" w14:textId="77777777" w:rsidR="002D2861" w:rsidRPr="00CE0B34" w:rsidRDefault="002D2861" w:rsidP="002D2861">
            <w:pPr>
              <w:jc w:val="center"/>
              <w:rPr>
                <w:b/>
              </w:rPr>
            </w:pPr>
            <w:r w:rsidRPr="00CE0B34">
              <w:rPr>
                <w:b/>
              </w:rPr>
              <w:t>2011 Standard</w:t>
            </w:r>
          </w:p>
        </w:tc>
        <w:tc>
          <w:tcPr>
            <w:tcW w:w="1831" w:type="pct"/>
            <w:shd w:val="clear" w:color="auto" w:fill="auto"/>
          </w:tcPr>
          <w:p w14:paraId="07C985FA" w14:textId="77777777" w:rsidR="002D2861" w:rsidRPr="00CE0B34" w:rsidRDefault="002D2861" w:rsidP="002D2861">
            <w:pPr>
              <w:jc w:val="center"/>
              <w:rPr>
                <w:b/>
              </w:rPr>
            </w:pPr>
            <w:r w:rsidRPr="00CE0B34">
              <w:rPr>
                <w:b/>
              </w:rPr>
              <w:t>Proposed 2016 Standard</w:t>
            </w:r>
          </w:p>
        </w:tc>
        <w:tc>
          <w:tcPr>
            <w:tcW w:w="1654" w:type="pct"/>
            <w:shd w:val="clear" w:color="auto" w:fill="auto"/>
          </w:tcPr>
          <w:p w14:paraId="07C985FB" w14:textId="77777777" w:rsidR="002D2861" w:rsidRPr="00CE0B34" w:rsidRDefault="002D2861" w:rsidP="002D2861">
            <w:pPr>
              <w:jc w:val="center"/>
              <w:rPr>
                <w:b/>
              </w:rPr>
            </w:pPr>
            <w:r w:rsidRPr="00CE0B34">
              <w:rPr>
                <w:b/>
              </w:rPr>
              <w:t xml:space="preserve">Rationale for </w:t>
            </w:r>
            <w:r>
              <w:rPr>
                <w:b/>
              </w:rPr>
              <w:t>R</w:t>
            </w:r>
            <w:r w:rsidRPr="00CE0B34">
              <w:rPr>
                <w:b/>
              </w:rPr>
              <w:t>evision</w:t>
            </w:r>
          </w:p>
        </w:tc>
      </w:tr>
      <w:tr w:rsidR="00CF43F7" w:rsidRPr="00F742FC" w14:paraId="07C98602" w14:textId="77777777" w:rsidTr="00D01679">
        <w:tc>
          <w:tcPr>
            <w:tcW w:w="1515" w:type="pct"/>
          </w:tcPr>
          <w:p w14:paraId="07C985FD" w14:textId="77777777" w:rsidR="00CF43F7" w:rsidRPr="0008525C" w:rsidRDefault="00CF43F7" w:rsidP="00CF43F7">
            <w:pPr>
              <w:rPr>
                <w:sz w:val="20"/>
                <w:szCs w:val="20"/>
              </w:rPr>
            </w:pPr>
            <w:r>
              <w:rPr>
                <w:b/>
                <w:sz w:val="20"/>
                <w:szCs w:val="20"/>
              </w:rPr>
              <w:t xml:space="preserve">5.OA.1 </w:t>
            </w:r>
            <w:r w:rsidRPr="0008525C">
              <w:rPr>
                <w:rFonts w:ascii="Arial" w:eastAsia="Times New Roman" w:hAnsi="Arial" w:cs="Times New Roman"/>
                <w:sz w:val="20"/>
                <w:szCs w:val="20"/>
              </w:rPr>
              <w:t xml:space="preserve"> </w:t>
            </w:r>
            <w:r w:rsidRPr="0008525C">
              <w:rPr>
                <w:sz w:val="20"/>
                <w:szCs w:val="20"/>
              </w:rPr>
              <w:t xml:space="preserve">Use parentheses, brackets, or braces in numerical expressions, and evaluate expressions with these symbols </w:t>
            </w:r>
          </w:p>
          <w:p w14:paraId="07C985FE" w14:textId="77777777" w:rsidR="00CF43F7" w:rsidRDefault="00CF43F7" w:rsidP="00CF43F7">
            <w:pPr>
              <w:rPr>
                <w:b/>
                <w:sz w:val="20"/>
                <w:szCs w:val="20"/>
              </w:rPr>
            </w:pPr>
          </w:p>
        </w:tc>
        <w:tc>
          <w:tcPr>
            <w:tcW w:w="1831" w:type="pct"/>
          </w:tcPr>
          <w:p w14:paraId="07C985FF" w14:textId="77777777" w:rsidR="00CF43F7" w:rsidRPr="00B50995" w:rsidRDefault="00CF43F7" w:rsidP="00CF43F7">
            <w:pPr>
              <w:rPr>
                <w:color w:val="FF0000"/>
                <w:sz w:val="20"/>
                <w:szCs w:val="20"/>
              </w:rPr>
            </w:pPr>
            <w:r w:rsidRPr="0008525C">
              <w:rPr>
                <w:sz w:val="20"/>
                <w:szCs w:val="20"/>
              </w:rPr>
              <w:t>Use parentheses, brackets, or braces in numerical expressions, and evaluate expressions with these symbols</w:t>
            </w:r>
            <w:r>
              <w:rPr>
                <w:sz w:val="20"/>
                <w:szCs w:val="20"/>
              </w:rPr>
              <w:t xml:space="preserve">. </w:t>
            </w:r>
            <w:r w:rsidRPr="00B50995">
              <w:rPr>
                <w:color w:val="FF0000"/>
                <w:sz w:val="20"/>
                <w:szCs w:val="20"/>
              </w:rPr>
              <w:t>(e.g. (6 x 30) + (6 x 1/2))</w:t>
            </w:r>
          </w:p>
          <w:p w14:paraId="07C98600" w14:textId="77777777" w:rsidR="00CF43F7" w:rsidRPr="00C74135" w:rsidRDefault="00CF43F7" w:rsidP="00CF43F7">
            <w:pPr>
              <w:pStyle w:val="Standards"/>
            </w:pPr>
          </w:p>
        </w:tc>
        <w:tc>
          <w:tcPr>
            <w:tcW w:w="1654" w:type="pct"/>
          </w:tcPr>
          <w:p w14:paraId="07C98601" w14:textId="77777777" w:rsidR="00CF43F7" w:rsidRPr="00C74135" w:rsidRDefault="00CF43F7" w:rsidP="00CF43F7">
            <w:pPr>
              <w:rPr>
                <w:sz w:val="20"/>
                <w:szCs w:val="20"/>
              </w:rPr>
            </w:pPr>
            <w:r w:rsidRPr="00B14FAD">
              <w:rPr>
                <w:sz w:val="20"/>
                <w:szCs w:val="20"/>
              </w:rPr>
              <w:t>Edited to include an example to clarify the expectation</w:t>
            </w:r>
            <w:r>
              <w:rPr>
                <w:sz w:val="20"/>
                <w:szCs w:val="20"/>
              </w:rPr>
              <w:t xml:space="preserve"> in the standard</w:t>
            </w:r>
            <w:r w:rsidRPr="00B14FAD">
              <w:rPr>
                <w:sz w:val="20"/>
                <w:szCs w:val="20"/>
              </w:rPr>
              <w:t xml:space="preserve"> for student learning and to retain </w:t>
            </w:r>
            <w:r>
              <w:rPr>
                <w:sz w:val="20"/>
                <w:szCs w:val="20"/>
              </w:rPr>
              <w:t>appropriate</w:t>
            </w:r>
            <w:r w:rsidR="00BF0BBE">
              <w:rPr>
                <w:sz w:val="20"/>
                <w:szCs w:val="20"/>
              </w:rPr>
              <w:t xml:space="preserve"> mathematical rigor</w:t>
            </w:r>
            <w:r w:rsidRPr="00B14FAD">
              <w:rPr>
                <w:sz w:val="20"/>
                <w:szCs w:val="20"/>
              </w:rPr>
              <w:t>.</w:t>
            </w:r>
          </w:p>
        </w:tc>
      </w:tr>
      <w:tr w:rsidR="00CF43F7" w:rsidRPr="00F742FC" w14:paraId="07C98608" w14:textId="77777777" w:rsidTr="00D01679">
        <w:tc>
          <w:tcPr>
            <w:tcW w:w="1515" w:type="pct"/>
          </w:tcPr>
          <w:p w14:paraId="07C98603" w14:textId="77777777" w:rsidR="00CF43F7" w:rsidRPr="00B50995" w:rsidRDefault="00CF43F7" w:rsidP="00CF43F7">
            <w:pPr>
              <w:rPr>
                <w:b/>
                <w:sz w:val="20"/>
                <w:szCs w:val="20"/>
              </w:rPr>
            </w:pPr>
            <w:r>
              <w:rPr>
                <w:b/>
                <w:sz w:val="20"/>
                <w:szCs w:val="20"/>
              </w:rPr>
              <w:t xml:space="preserve">5.NBT.1 </w:t>
            </w:r>
            <w:r w:rsidRPr="00B50995">
              <w:rPr>
                <w:rFonts w:ascii="Arial" w:eastAsia="Times New Roman" w:hAnsi="Arial" w:cs="Times New Roman"/>
                <w:sz w:val="20"/>
                <w:szCs w:val="20"/>
              </w:rPr>
              <w:t xml:space="preserve"> </w:t>
            </w:r>
            <w:r w:rsidRPr="00B50995">
              <w:rPr>
                <w:sz w:val="20"/>
                <w:szCs w:val="20"/>
              </w:rPr>
              <w:t xml:space="preserve">Recognize that in a multi-digit number, a digit in </w:t>
            </w:r>
            <w:r>
              <w:rPr>
                <w:sz w:val="20"/>
                <w:szCs w:val="20"/>
              </w:rPr>
              <w:t>one</w:t>
            </w:r>
            <w:r w:rsidRPr="00B50995">
              <w:rPr>
                <w:sz w:val="20"/>
                <w:szCs w:val="20"/>
              </w:rPr>
              <w:t xml:space="preserve"> place represents 10 times as much as it represents in the place to its right and </w:t>
            </w:r>
            <w:r w:rsidRPr="00B50995">
              <w:rPr>
                <w:bCs/>
                <w:sz w:val="20"/>
                <w:szCs w:val="20"/>
              </w:rPr>
              <w:t>1</w:t>
            </w:r>
            <w:r w:rsidRPr="00B50995">
              <w:rPr>
                <w:sz w:val="20"/>
                <w:szCs w:val="20"/>
              </w:rPr>
              <w:t>/</w:t>
            </w:r>
            <w:r w:rsidRPr="00B50995">
              <w:rPr>
                <w:bCs/>
                <w:sz w:val="20"/>
                <w:szCs w:val="20"/>
              </w:rPr>
              <w:t>10</w:t>
            </w:r>
            <w:r w:rsidRPr="00B50995">
              <w:rPr>
                <w:sz w:val="20"/>
                <w:szCs w:val="20"/>
              </w:rPr>
              <w:t xml:space="preserve"> of what it represents in the place to its left.</w:t>
            </w:r>
            <w:r w:rsidRPr="00B50995">
              <w:rPr>
                <w:b/>
                <w:sz w:val="20"/>
                <w:szCs w:val="20"/>
              </w:rPr>
              <w:t xml:space="preserve"> </w:t>
            </w:r>
          </w:p>
          <w:p w14:paraId="07C98604" w14:textId="77777777" w:rsidR="00CF43F7" w:rsidRDefault="00CF43F7" w:rsidP="00CF43F7">
            <w:pPr>
              <w:rPr>
                <w:b/>
                <w:sz w:val="20"/>
                <w:szCs w:val="20"/>
              </w:rPr>
            </w:pPr>
          </w:p>
        </w:tc>
        <w:tc>
          <w:tcPr>
            <w:tcW w:w="1831" w:type="pct"/>
          </w:tcPr>
          <w:p w14:paraId="07C98605" w14:textId="77777777" w:rsidR="00CF43F7" w:rsidRPr="00B50995" w:rsidRDefault="00CF43F7" w:rsidP="00CF43F7">
            <w:pPr>
              <w:rPr>
                <w:sz w:val="20"/>
                <w:szCs w:val="20"/>
              </w:rPr>
            </w:pPr>
            <w:r w:rsidRPr="00B50995">
              <w:rPr>
                <w:sz w:val="20"/>
                <w:szCs w:val="20"/>
              </w:rPr>
              <w:t xml:space="preserve">Recognize that in a multi-digit number, </w:t>
            </w:r>
            <w:r w:rsidRPr="00B50995">
              <w:rPr>
                <w:color w:val="FF0000"/>
                <w:sz w:val="20"/>
                <w:szCs w:val="20"/>
              </w:rPr>
              <w:t>including decimals</w:t>
            </w:r>
            <w:r w:rsidRPr="00B50995">
              <w:rPr>
                <w:sz w:val="20"/>
                <w:szCs w:val="20"/>
              </w:rPr>
              <w:t xml:space="preserve">, a digit in </w:t>
            </w:r>
            <w:r w:rsidRPr="00B50995">
              <w:rPr>
                <w:strike/>
                <w:color w:val="FF0000"/>
                <w:sz w:val="20"/>
                <w:szCs w:val="20"/>
              </w:rPr>
              <w:t>any</w:t>
            </w:r>
            <w:r>
              <w:rPr>
                <w:sz w:val="20"/>
                <w:szCs w:val="20"/>
              </w:rPr>
              <w:t xml:space="preserve"> </w:t>
            </w:r>
            <w:r w:rsidRPr="00B50995">
              <w:rPr>
                <w:color w:val="FF0000"/>
                <w:sz w:val="20"/>
                <w:szCs w:val="20"/>
              </w:rPr>
              <w:t>one</w:t>
            </w:r>
            <w:r w:rsidRPr="00B50995">
              <w:rPr>
                <w:sz w:val="20"/>
                <w:szCs w:val="20"/>
              </w:rPr>
              <w:t xml:space="preserve"> place represents 10 times as much as it represents in the place to its right and </w:t>
            </w:r>
            <w:r w:rsidRPr="00B50995">
              <w:rPr>
                <w:b/>
                <w:bCs/>
                <w:sz w:val="20"/>
                <w:szCs w:val="20"/>
              </w:rPr>
              <w:t>1</w:t>
            </w:r>
            <w:r w:rsidRPr="00B50995">
              <w:rPr>
                <w:sz w:val="20"/>
                <w:szCs w:val="20"/>
              </w:rPr>
              <w:t>/</w:t>
            </w:r>
            <w:r w:rsidRPr="00B50995">
              <w:rPr>
                <w:b/>
                <w:bCs/>
                <w:sz w:val="20"/>
                <w:szCs w:val="20"/>
              </w:rPr>
              <w:t>10</w:t>
            </w:r>
            <w:r w:rsidRPr="00B50995">
              <w:rPr>
                <w:sz w:val="20"/>
                <w:szCs w:val="20"/>
              </w:rPr>
              <w:t xml:space="preserve"> of what it represents in the place to its left. </w:t>
            </w:r>
          </w:p>
          <w:p w14:paraId="07C98606" w14:textId="77777777" w:rsidR="00CF43F7" w:rsidRPr="00C74135" w:rsidRDefault="00CF43F7" w:rsidP="00CF43F7">
            <w:pPr>
              <w:rPr>
                <w:sz w:val="20"/>
                <w:szCs w:val="20"/>
              </w:rPr>
            </w:pPr>
          </w:p>
        </w:tc>
        <w:tc>
          <w:tcPr>
            <w:tcW w:w="1654" w:type="pct"/>
          </w:tcPr>
          <w:p w14:paraId="07C98607" w14:textId="77777777" w:rsidR="00CF43F7" w:rsidRPr="00C74135" w:rsidRDefault="00CF43F7" w:rsidP="00CF43F7">
            <w:pPr>
              <w:rPr>
                <w:sz w:val="20"/>
                <w:szCs w:val="20"/>
              </w:rPr>
            </w:pPr>
            <w:r w:rsidRPr="00B14FAD">
              <w:rPr>
                <w:sz w:val="20"/>
                <w:szCs w:val="20"/>
              </w:rPr>
              <w:t xml:space="preserve">Edited to clarify the expectation for student learning and to </w:t>
            </w:r>
            <w:r>
              <w:rPr>
                <w:sz w:val="20"/>
                <w:szCs w:val="20"/>
              </w:rPr>
              <w:t>support coherence in the base ten number system</w:t>
            </w:r>
          </w:p>
        </w:tc>
      </w:tr>
      <w:tr w:rsidR="00CF43F7" w:rsidRPr="00F742FC" w14:paraId="07C9860D" w14:textId="77777777" w:rsidTr="00D01679">
        <w:tc>
          <w:tcPr>
            <w:tcW w:w="1515" w:type="pct"/>
          </w:tcPr>
          <w:p w14:paraId="07C98609" w14:textId="77777777" w:rsidR="00CF43F7" w:rsidRPr="00B50995" w:rsidRDefault="00CF43F7" w:rsidP="00CF43F7">
            <w:pPr>
              <w:rPr>
                <w:sz w:val="20"/>
                <w:szCs w:val="20"/>
              </w:rPr>
            </w:pPr>
            <w:r>
              <w:rPr>
                <w:b/>
                <w:sz w:val="20"/>
                <w:szCs w:val="20"/>
              </w:rPr>
              <w:t xml:space="preserve">5.NBT.5 </w:t>
            </w:r>
            <w:r w:rsidRPr="00B50995">
              <w:rPr>
                <w:rFonts w:ascii="Arial" w:eastAsia="Times New Roman" w:hAnsi="Arial" w:cs="Times New Roman"/>
                <w:sz w:val="20"/>
                <w:szCs w:val="20"/>
              </w:rPr>
              <w:t xml:space="preserve"> </w:t>
            </w:r>
            <w:r w:rsidRPr="00B50995">
              <w:rPr>
                <w:sz w:val="20"/>
                <w:szCs w:val="20"/>
              </w:rPr>
              <w:t xml:space="preserve"> Fluently multiply multi-digit whole numbers using the standard algorithm </w:t>
            </w:r>
          </w:p>
        </w:tc>
        <w:tc>
          <w:tcPr>
            <w:tcW w:w="1831" w:type="pct"/>
          </w:tcPr>
          <w:p w14:paraId="07C9860A" w14:textId="77777777" w:rsidR="00CF43F7" w:rsidRPr="00B50995" w:rsidRDefault="00CF43F7" w:rsidP="00CF43F7">
            <w:pPr>
              <w:rPr>
                <w:sz w:val="20"/>
                <w:szCs w:val="20"/>
              </w:rPr>
            </w:pPr>
            <w:r w:rsidRPr="00B50995">
              <w:rPr>
                <w:sz w:val="20"/>
                <w:szCs w:val="20"/>
              </w:rPr>
              <w:t xml:space="preserve">Fluently multiply multi-digit whole numbers </w:t>
            </w:r>
            <w:r w:rsidRPr="00B50995">
              <w:rPr>
                <w:color w:val="FF0000"/>
                <w:sz w:val="20"/>
                <w:szCs w:val="20"/>
              </w:rPr>
              <w:t>(up to 2 digits x 4 digits, 3 digits x 3 digits)</w:t>
            </w:r>
            <w:r w:rsidRPr="00B50995">
              <w:rPr>
                <w:sz w:val="20"/>
                <w:szCs w:val="20"/>
              </w:rPr>
              <w:t xml:space="preserve"> using the standard algorithm. </w:t>
            </w:r>
          </w:p>
          <w:p w14:paraId="07C9860B" w14:textId="77777777" w:rsidR="00CF43F7" w:rsidRPr="00C74135" w:rsidRDefault="00CF43F7" w:rsidP="00CF43F7">
            <w:pPr>
              <w:rPr>
                <w:sz w:val="20"/>
                <w:szCs w:val="20"/>
              </w:rPr>
            </w:pPr>
          </w:p>
        </w:tc>
        <w:tc>
          <w:tcPr>
            <w:tcW w:w="1654" w:type="pct"/>
          </w:tcPr>
          <w:p w14:paraId="07C9860C" w14:textId="77777777" w:rsidR="00CF43F7" w:rsidRPr="00C74135" w:rsidRDefault="00CF43F7" w:rsidP="00CF43F7">
            <w:pPr>
              <w:rPr>
                <w:sz w:val="20"/>
                <w:szCs w:val="20"/>
              </w:rPr>
            </w:pPr>
            <w:r w:rsidRPr="009822B4">
              <w:rPr>
                <w:sz w:val="20"/>
                <w:szCs w:val="20"/>
              </w:rPr>
              <w:t>Edited to provide parameters that clarify the student learning expectation of the standard</w:t>
            </w:r>
            <w:r>
              <w:rPr>
                <w:sz w:val="20"/>
                <w:szCs w:val="20"/>
              </w:rPr>
              <w:t>.</w:t>
            </w:r>
          </w:p>
        </w:tc>
      </w:tr>
      <w:tr w:rsidR="00CF43F7" w:rsidRPr="00F742FC" w14:paraId="07C98614" w14:textId="77777777" w:rsidTr="00D01679">
        <w:tc>
          <w:tcPr>
            <w:tcW w:w="1515" w:type="pct"/>
          </w:tcPr>
          <w:p w14:paraId="07C9860E" w14:textId="77777777" w:rsidR="00CF43F7" w:rsidRDefault="00CF43F7" w:rsidP="00CF43F7">
            <w:pPr>
              <w:rPr>
                <w:b/>
                <w:sz w:val="20"/>
                <w:szCs w:val="20"/>
              </w:rPr>
            </w:pPr>
            <w:r>
              <w:rPr>
                <w:b/>
                <w:sz w:val="20"/>
                <w:szCs w:val="20"/>
              </w:rPr>
              <w:t xml:space="preserve">5.NF.2 </w:t>
            </w:r>
            <w:r w:rsidRPr="00B50995">
              <w:rPr>
                <w:rFonts w:ascii="Arial" w:eastAsia="Times New Roman" w:hAnsi="Arial" w:cs="Times New Roman"/>
                <w:sz w:val="20"/>
                <w:szCs w:val="20"/>
              </w:rPr>
              <w:t xml:space="preserve"> </w:t>
            </w:r>
            <w:r w:rsidRPr="00B50995">
              <w:rPr>
                <w:sz w:val="20"/>
                <w:szCs w:val="20"/>
              </w:rPr>
              <w:t>Solve word problems involving addition and subtraction of fractions referring to the same whole</w:t>
            </w:r>
            <w:r>
              <w:rPr>
                <w:sz w:val="20"/>
                <w:szCs w:val="20"/>
              </w:rPr>
              <w:t>,</w:t>
            </w:r>
            <w:r w:rsidRPr="00B50995">
              <w:rPr>
                <w:sz w:val="20"/>
                <w:szCs w:val="20"/>
              </w:rPr>
              <w:t xml:space="preserve"> including cases of unlike denominators, e.g., by using visual fraction models or equations to represent the problem.</w:t>
            </w:r>
            <w:r w:rsidRPr="00B50995">
              <w:rPr>
                <w:i/>
                <w:iCs/>
                <w:sz w:val="20"/>
                <w:szCs w:val="20"/>
              </w:rPr>
              <w:t xml:space="preserve"> </w:t>
            </w:r>
            <w:r w:rsidRPr="00B50995">
              <w:rPr>
                <w:sz w:val="20"/>
                <w:szCs w:val="20"/>
              </w:rPr>
              <w:t xml:space="preserve">Use benchmark fractions and number sense of fractions to estimate mentally and assess the reasonableness of answers. </w:t>
            </w:r>
            <w:r w:rsidRPr="00B50995">
              <w:rPr>
                <w:i/>
                <w:iCs/>
                <w:sz w:val="20"/>
                <w:szCs w:val="20"/>
              </w:rPr>
              <w:t>For example,</w:t>
            </w:r>
            <w:r w:rsidRPr="00B50995">
              <w:rPr>
                <w:sz w:val="20"/>
                <w:szCs w:val="20"/>
              </w:rPr>
              <w:t xml:space="preserve"> </w:t>
            </w:r>
            <w:r w:rsidRPr="00B50995">
              <w:rPr>
                <w:i/>
                <w:iCs/>
                <w:sz w:val="20"/>
                <w:szCs w:val="20"/>
              </w:rPr>
              <w:t xml:space="preserve">recognize an incorrect result </w:t>
            </w:r>
            <w:r w:rsidRPr="00B50995">
              <w:rPr>
                <w:bCs/>
                <w:i/>
                <w:iCs/>
                <w:sz w:val="20"/>
                <w:szCs w:val="20"/>
              </w:rPr>
              <w:t>2</w:t>
            </w:r>
            <w:r w:rsidRPr="00B50995">
              <w:rPr>
                <w:i/>
                <w:iCs/>
                <w:sz w:val="20"/>
                <w:szCs w:val="20"/>
              </w:rPr>
              <w:t>/</w:t>
            </w:r>
            <w:r w:rsidRPr="00B50995">
              <w:rPr>
                <w:bCs/>
                <w:i/>
                <w:iCs/>
                <w:sz w:val="20"/>
                <w:szCs w:val="20"/>
              </w:rPr>
              <w:t>5</w:t>
            </w:r>
            <w:r w:rsidRPr="00B50995">
              <w:rPr>
                <w:i/>
                <w:iCs/>
                <w:sz w:val="20"/>
                <w:szCs w:val="20"/>
              </w:rPr>
              <w:t xml:space="preserve"> + </w:t>
            </w:r>
            <w:r w:rsidRPr="00B50995">
              <w:rPr>
                <w:bCs/>
                <w:i/>
                <w:iCs/>
                <w:sz w:val="20"/>
                <w:szCs w:val="20"/>
              </w:rPr>
              <w:t>1</w:t>
            </w:r>
            <w:r w:rsidRPr="00B50995">
              <w:rPr>
                <w:i/>
                <w:iCs/>
                <w:sz w:val="20"/>
                <w:szCs w:val="20"/>
              </w:rPr>
              <w:t>/</w:t>
            </w:r>
            <w:r w:rsidRPr="00B50995">
              <w:rPr>
                <w:bCs/>
                <w:i/>
                <w:iCs/>
                <w:sz w:val="20"/>
                <w:szCs w:val="20"/>
              </w:rPr>
              <w:t>2</w:t>
            </w:r>
            <w:r w:rsidRPr="00B50995">
              <w:rPr>
                <w:i/>
                <w:iCs/>
                <w:sz w:val="20"/>
                <w:szCs w:val="20"/>
              </w:rPr>
              <w:t xml:space="preserve"> = </w:t>
            </w:r>
            <w:r w:rsidRPr="00B50995">
              <w:rPr>
                <w:bCs/>
                <w:i/>
                <w:iCs/>
                <w:sz w:val="20"/>
                <w:szCs w:val="20"/>
              </w:rPr>
              <w:t>3</w:t>
            </w:r>
            <w:r w:rsidRPr="00B50995">
              <w:rPr>
                <w:i/>
                <w:iCs/>
                <w:sz w:val="20"/>
                <w:szCs w:val="20"/>
              </w:rPr>
              <w:t>/</w:t>
            </w:r>
            <w:r w:rsidRPr="00B50995">
              <w:rPr>
                <w:bCs/>
                <w:i/>
                <w:iCs/>
                <w:sz w:val="20"/>
                <w:szCs w:val="20"/>
              </w:rPr>
              <w:t>7</w:t>
            </w:r>
            <w:r w:rsidRPr="00B50995">
              <w:rPr>
                <w:i/>
                <w:iCs/>
                <w:sz w:val="20"/>
                <w:szCs w:val="20"/>
              </w:rPr>
              <w:t xml:space="preserve">, by observing that </w:t>
            </w:r>
            <w:r w:rsidRPr="00B50995">
              <w:rPr>
                <w:bCs/>
                <w:i/>
                <w:iCs/>
                <w:sz w:val="20"/>
                <w:szCs w:val="20"/>
              </w:rPr>
              <w:t>3</w:t>
            </w:r>
            <w:r w:rsidRPr="00B50995">
              <w:rPr>
                <w:i/>
                <w:iCs/>
                <w:sz w:val="20"/>
                <w:szCs w:val="20"/>
              </w:rPr>
              <w:t>/</w:t>
            </w:r>
            <w:r w:rsidRPr="00B50995">
              <w:rPr>
                <w:bCs/>
                <w:i/>
                <w:iCs/>
                <w:sz w:val="20"/>
                <w:szCs w:val="20"/>
              </w:rPr>
              <w:t>7</w:t>
            </w:r>
            <w:r w:rsidRPr="00B50995">
              <w:rPr>
                <w:i/>
                <w:iCs/>
                <w:sz w:val="20"/>
                <w:szCs w:val="20"/>
              </w:rPr>
              <w:t xml:space="preserve"> &lt; </w:t>
            </w:r>
            <w:r w:rsidRPr="00B50995">
              <w:rPr>
                <w:bCs/>
                <w:i/>
                <w:iCs/>
                <w:sz w:val="20"/>
                <w:szCs w:val="20"/>
              </w:rPr>
              <w:t>1</w:t>
            </w:r>
            <w:r w:rsidRPr="00B50995">
              <w:rPr>
                <w:i/>
                <w:iCs/>
                <w:sz w:val="20"/>
                <w:szCs w:val="20"/>
              </w:rPr>
              <w:t>/</w:t>
            </w:r>
            <w:r w:rsidRPr="00B50995">
              <w:rPr>
                <w:bCs/>
                <w:i/>
                <w:iCs/>
                <w:sz w:val="20"/>
                <w:szCs w:val="20"/>
              </w:rPr>
              <w:t>2</w:t>
            </w:r>
            <w:r w:rsidRPr="00B50995">
              <w:rPr>
                <w:b/>
                <w:i/>
                <w:iCs/>
                <w:sz w:val="20"/>
                <w:szCs w:val="20"/>
              </w:rPr>
              <w:t xml:space="preserve"> .</w:t>
            </w:r>
            <w:r w:rsidRPr="00B50995">
              <w:rPr>
                <w:b/>
                <w:sz w:val="20"/>
                <w:szCs w:val="20"/>
              </w:rPr>
              <w:t xml:space="preserve"> </w:t>
            </w:r>
          </w:p>
          <w:p w14:paraId="07C9860F" w14:textId="77777777" w:rsidR="003053CA" w:rsidRPr="00B50995" w:rsidRDefault="003053CA" w:rsidP="00CF43F7">
            <w:pPr>
              <w:rPr>
                <w:b/>
                <w:i/>
                <w:sz w:val="20"/>
                <w:szCs w:val="20"/>
              </w:rPr>
            </w:pPr>
          </w:p>
          <w:p w14:paraId="07C98610" w14:textId="77777777" w:rsidR="00CF43F7" w:rsidRPr="00B50995" w:rsidRDefault="00CF43F7" w:rsidP="00CF43F7">
            <w:pPr>
              <w:rPr>
                <w:sz w:val="20"/>
                <w:szCs w:val="20"/>
              </w:rPr>
            </w:pPr>
          </w:p>
        </w:tc>
        <w:tc>
          <w:tcPr>
            <w:tcW w:w="1831" w:type="pct"/>
          </w:tcPr>
          <w:p w14:paraId="07C98611" w14:textId="77777777" w:rsidR="00CF43F7" w:rsidRPr="00B50995" w:rsidRDefault="00CF43F7" w:rsidP="00CF43F7">
            <w:pPr>
              <w:rPr>
                <w:b/>
                <w:i/>
                <w:sz w:val="20"/>
                <w:szCs w:val="20"/>
              </w:rPr>
            </w:pPr>
            <w:r w:rsidRPr="00B50995">
              <w:rPr>
                <w:sz w:val="20"/>
                <w:szCs w:val="20"/>
              </w:rPr>
              <w:t xml:space="preserve">Solve word problems involving addition and subtraction of fractions referring to the same whole </w:t>
            </w:r>
            <w:r w:rsidRPr="00B50995">
              <w:rPr>
                <w:color w:val="FF0000"/>
                <w:sz w:val="20"/>
                <w:szCs w:val="20"/>
              </w:rPr>
              <w:t>(the whole can be a single unit or a set of objects)</w:t>
            </w:r>
            <w:r w:rsidRPr="00B50995">
              <w:rPr>
                <w:sz w:val="20"/>
                <w:szCs w:val="20"/>
              </w:rPr>
              <w:t>, including cases of unlike denominators, e.g., by using visual fraction models or equations to represent the problem.</w:t>
            </w:r>
            <w:r w:rsidRPr="00B50995">
              <w:rPr>
                <w:i/>
                <w:iCs/>
                <w:sz w:val="20"/>
                <w:szCs w:val="20"/>
              </w:rPr>
              <w:t xml:space="preserve"> </w:t>
            </w:r>
            <w:r w:rsidRPr="00B50995">
              <w:rPr>
                <w:sz w:val="20"/>
                <w:szCs w:val="20"/>
              </w:rPr>
              <w:t xml:space="preserve">Use benchmark fractions and number sense of fractions to estimate mentally and assess the reasonableness of answers. </w:t>
            </w:r>
            <w:r w:rsidRPr="00B50995">
              <w:rPr>
                <w:i/>
                <w:iCs/>
                <w:sz w:val="20"/>
                <w:szCs w:val="20"/>
              </w:rPr>
              <w:t>For example,</w:t>
            </w:r>
            <w:r w:rsidRPr="00B50995">
              <w:rPr>
                <w:sz w:val="20"/>
                <w:szCs w:val="20"/>
              </w:rPr>
              <w:t xml:space="preserve"> </w:t>
            </w:r>
            <w:r w:rsidRPr="00B50995">
              <w:rPr>
                <w:i/>
                <w:iCs/>
                <w:sz w:val="20"/>
                <w:szCs w:val="20"/>
              </w:rPr>
              <w:t xml:space="preserve">recognize an incorrect result </w:t>
            </w:r>
            <w:r w:rsidRPr="00B50995">
              <w:rPr>
                <w:b/>
                <w:bCs/>
                <w:i/>
                <w:iCs/>
                <w:sz w:val="20"/>
                <w:szCs w:val="20"/>
              </w:rPr>
              <w:t>2</w:t>
            </w:r>
            <w:r w:rsidRPr="00B50995">
              <w:rPr>
                <w:i/>
                <w:iCs/>
                <w:sz w:val="20"/>
                <w:szCs w:val="20"/>
              </w:rPr>
              <w:t>/</w:t>
            </w:r>
            <w:r w:rsidRPr="00B50995">
              <w:rPr>
                <w:b/>
                <w:bCs/>
                <w:i/>
                <w:iCs/>
                <w:sz w:val="20"/>
                <w:szCs w:val="20"/>
              </w:rPr>
              <w:t>5</w:t>
            </w:r>
            <w:r w:rsidRPr="00B50995">
              <w:rPr>
                <w:i/>
                <w:iCs/>
                <w:sz w:val="20"/>
                <w:szCs w:val="20"/>
              </w:rPr>
              <w:t xml:space="preserve"> + </w:t>
            </w:r>
            <w:r w:rsidRPr="00B50995">
              <w:rPr>
                <w:b/>
                <w:bCs/>
                <w:i/>
                <w:iCs/>
                <w:sz w:val="20"/>
                <w:szCs w:val="20"/>
              </w:rPr>
              <w:t>1</w:t>
            </w:r>
            <w:r w:rsidRPr="00B50995">
              <w:rPr>
                <w:i/>
                <w:iCs/>
                <w:sz w:val="20"/>
                <w:szCs w:val="20"/>
              </w:rPr>
              <w:t>/</w:t>
            </w:r>
            <w:r w:rsidRPr="00B50995">
              <w:rPr>
                <w:b/>
                <w:bCs/>
                <w:i/>
                <w:iCs/>
                <w:sz w:val="20"/>
                <w:szCs w:val="20"/>
              </w:rPr>
              <w:t>2</w:t>
            </w:r>
            <w:r w:rsidRPr="00B50995">
              <w:rPr>
                <w:i/>
                <w:iCs/>
                <w:sz w:val="20"/>
                <w:szCs w:val="20"/>
              </w:rPr>
              <w:t xml:space="preserve"> = </w:t>
            </w:r>
            <w:r w:rsidRPr="00B50995">
              <w:rPr>
                <w:b/>
                <w:bCs/>
                <w:i/>
                <w:iCs/>
                <w:sz w:val="20"/>
                <w:szCs w:val="20"/>
              </w:rPr>
              <w:t>3</w:t>
            </w:r>
            <w:r w:rsidRPr="00B50995">
              <w:rPr>
                <w:i/>
                <w:iCs/>
                <w:sz w:val="20"/>
                <w:szCs w:val="20"/>
              </w:rPr>
              <w:t>/</w:t>
            </w:r>
            <w:r w:rsidRPr="00B50995">
              <w:rPr>
                <w:b/>
                <w:bCs/>
                <w:i/>
                <w:iCs/>
                <w:sz w:val="20"/>
                <w:szCs w:val="20"/>
              </w:rPr>
              <w:t>7</w:t>
            </w:r>
            <w:r w:rsidRPr="00B50995">
              <w:rPr>
                <w:i/>
                <w:iCs/>
                <w:sz w:val="20"/>
                <w:szCs w:val="20"/>
              </w:rPr>
              <w:t xml:space="preserve">, by observing that </w:t>
            </w:r>
            <w:r w:rsidRPr="00B50995">
              <w:rPr>
                <w:b/>
                <w:bCs/>
                <w:i/>
                <w:iCs/>
                <w:sz w:val="20"/>
                <w:szCs w:val="20"/>
              </w:rPr>
              <w:t>3</w:t>
            </w:r>
            <w:r w:rsidRPr="00B50995">
              <w:rPr>
                <w:i/>
                <w:iCs/>
                <w:sz w:val="20"/>
                <w:szCs w:val="20"/>
              </w:rPr>
              <w:t>/</w:t>
            </w:r>
            <w:r w:rsidRPr="00B50995">
              <w:rPr>
                <w:b/>
                <w:bCs/>
                <w:i/>
                <w:iCs/>
                <w:sz w:val="20"/>
                <w:szCs w:val="20"/>
              </w:rPr>
              <w:t>7</w:t>
            </w:r>
            <w:r w:rsidRPr="00B50995">
              <w:rPr>
                <w:i/>
                <w:iCs/>
                <w:sz w:val="20"/>
                <w:szCs w:val="20"/>
              </w:rPr>
              <w:t xml:space="preserve"> &lt; </w:t>
            </w:r>
            <w:r w:rsidRPr="00B50995">
              <w:rPr>
                <w:b/>
                <w:bCs/>
                <w:i/>
                <w:iCs/>
                <w:sz w:val="20"/>
                <w:szCs w:val="20"/>
              </w:rPr>
              <w:t>1</w:t>
            </w:r>
            <w:r w:rsidRPr="00B50995">
              <w:rPr>
                <w:i/>
                <w:iCs/>
                <w:sz w:val="20"/>
                <w:szCs w:val="20"/>
              </w:rPr>
              <w:t>/</w:t>
            </w:r>
            <w:r w:rsidRPr="00B50995">
              <w:rPr>
                <w:b/>
                <w:bCs/>
                <w:i/>
                <w:iCs/>
                <w:sz w:val="20"/>
                <w:szCs w:val="20"/>
              </w:rPr>
              <w:t>2</w:t>
            </w:r>
            <w:r w:rsidRPr="00B50995">
              <w:rPr>
                <w:i/>
                <w:iCs/>
                <w:sz w:val="20"/>
                <w:szCs w:val="20"/>
              </w:rPr>
              <w:t xml:space="preserve"> .</w:t>
            </w:r>
            <w:r w:rsidRPr="00B50995">
              <w:rPr>
                <w:sz w:val="20"/>
                <w:szCs w:val="20"/>
              </w:rPr>
              <w:t xml:space="preserve"> </w:t>
            </w:r>
          </w:p>
          <w:p w14:paraId="07C98612" w14:textId="77777777" w:rsidR="00CF43F7" w:rsidRPr="00C74135" w:rsidRDefault="00CF43F7" w:rsidP="00CF43F7">
            <w:pPr>
              <w:rPr>
                <w:sz w:val="20"/>
                <w:szCs w:val="20"/>
              </w:rPr>
            </w:pPr>
          </w:p>
        </w:tc>
        <w:tc>
          <w:tcPr>
            <w:tcW w:w="1654" w:type="pct"/>
          </w:tcPr>
          <w:p w14:paraId="07C98613" w14:textId="77777777" w:rsidR="00CF43F7" w:rsidRPr="00C74135" w:rsidRDefault="00CF43F7" w:rsidP="00CF43F7">
            <w:pPr>
              <w:rPr>
                <w:sz w:val="20"/>
                <w:szCs w:val="20"/>
              </w:rPr>
            </w:pPr>
            <w:r>
              <w:rPr>
                <w:sz w:val="20"/>
                <w:szCs w:val="20"/>
              </w:rPr>
              <w:t>Edited to add concepts in a coherent manner across grades for developing understanding of numbers and fractions.</w:t>
            </w:r>
          </w:p>
        </w:tc>
      </w:tr>
      <w:tr w:rsidR="00CF43F7" w:rsidRPr="00F742FC" w14:paraId="07C9861B" w14:textId="77777777" w:rsidTr="00D01679">
        <w:tc>
          <w:tcPr>
            <w:tcW w:w="1515" w:type="pct"/>
          </w:tcPr>
          <w:p w14:paraId="07C98615" w14:textId="77777777" w:rsidR="00CF43F7" w:rsidRPr="00B50995" w:rsidRDefault="00CF43F7" w:rsidP="00CF43F7">
            <w:pPr>
              <w:rPr>
                <w:sz w:val="20"/>
                <w:szCs w:val="20"/>
              </w:rPr>
            </w:pPr>
            <w:r>
              <w:rPr>
                <w:b/>
                <w:sz w:val="20"/>
                <w:szCs w:val="20"/>
              </w:rPr>
              <w:t xml:space="preserve">5.NF.4 </w:t>
            </w:r>
            <w:r w:rsidRPr="00B50995">
              <w:rPr>
                <w:sz w:val="20"/>
                <w:szCs w:val="20"/>
              </w:rPr>
              <w:t xml:space="preserve"> Interpret the product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q</w:t>
            </w:r>
            <w:r w:rsidRPr="00B50995">
              <w:rPr>
                <w:sz w:val="20"/>
                <w:szCs w:val="20"/>
              </w:rPr>
              <w:t xml:space="preserve"> as </w:t>
            </w:r>
            <w:r w:rsidRPr="00B50995">
              <w:rPr>
                <w:i/>
                <w:iCs/>
                <w:sz w:val="20"/>
                <w:szCs w:val="20"/>
              </w:rPr>
              <w:t>a</w:t>
            </w:r>
            <w:r w:rsidRPr="00B50995">
              <w:rPr>
                <w:sz w:val="20"/>
                <w:szCs w:val="20"/>
              </w:rPr>
              <w:t xml:space="preserve"> parts of a partition of </w:t>
            </w:r>
            <w:r w:rsidRPr="00B50995">
              <w:rPr>
                <w:i/>
                <w:iCs/>
                <w:sz w:val="20"/>
                <w:szCs w:val="20"/>
              </w:rPr>
              <w:t>q</w:t>
            </w:r>
            <w:r w:rsidRPr="00B50995">
              <w:rPr>
                <w:sz w:val="20"/>
                <w:szCs w:val="20"/>
              </w:rPr>
              <w:t xml:space="preserve"> into </w:t>
            </w:r>
            <w:r w:rsidRPr="00B50995">
              <w:rPr>
                <w:i/>
                <w:iCs/>
                <w:sz w:val="20"/>
                <w:szCs w:val="20"/>
              </w:rPr>
              <w:t>b</w:t>
            </w:r>
            <w:r w:rsidRPr="00B50995">
              <w:rPr>
                <w:sz w:val="20"/>
                <w:szCs w:val="20"/>
              </w:rPr>
              <w:t xml:space="preserve"> equal parts; equivalently, as the result of a sequence of operations </w:t>
            </w:r>
            <w:r w:rsidRPr="00B50995">
              <w:rPr>
                <w:i/>
                <w:iCs/>
                <w:sz w:val="20"/>
                <w:szCs w:val="20"/>
              </w:rPr>
              <w:t>a</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 xml:space="preserve">q </w:t>
            </w:r>
            <w:r w:rsidRPr="00B50995">
              <w:rPr>
                <w:sz w:val="20"/>
                <w:szCs w:val="20"/>
              </w:rPr>
              <w:sym w:font="Symbol" w:char="F0B8"/>
            </w:r>
            <w:r w:rsidRPr="00B50995">
              <w:rPr>
                <w:i/>
                <w:iCs/>
                <w:sz w:val="20"/>
                <w:szCs w:val="20"/>
              </w:rPr>
              <w:t xml:space="preserve"> b</w:t>
            </w:r>
            <w:r w:rsidRPr="00B50995">
              <w:rPr>
                <w:sz w:val="20"/>
                <w:szCs w:val="20"/>
              </w:rPr>
              <w:t xml:space="preserve">. </w:t>
            </w:r>
            <w:r w:rsidRPr="00B50995">
              <w:rPr>
                <w:i/>
                <w:iCs/>
                <w:sz w:val="20"/>
                <w:szCs w:val="20"/>
              </w:rPr>
              <w:t>For example, use a visual fraction model to show (</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4 = </w:t>
            </w:r>
            <w:r w:rsidRPr="00B50995">
              <w:rPr>
                <w:b/>
                <w:bCs/>
                <w:i/>
                <w:iCs/>
                <w:sz w:val="20"/>
                <w:szCs w:val="20"/>
              </w:rPr>
              <w:t>8</w:t>
            </w:r>
            <w:r w:rsidRPr="00B50995">
              <w:rPr>
                <w:i/>
                <w:iCs/>
                <w:sz w:val="20"/>
                <w:szCs w:val="20"/>
              </w:rPr>
              <w:t>/</w:t>
            </w:r>
            <w:r w:rsidRPr="00B50995">
              <w:rPr>
                <w:b/>
                <w:bCs/>
                <w:i/>
                <w:iCs/>
                <w:sz w:val="20"/>
                <w:szCs w:val="20"/>
              </w:rPr>
              <w:t>3</w:t>
            </w:r>
            <w:r w:rsidRPr="00B50995">
              <w:rPr>
                <w:i/>
                <w:iCs/>
                <w:sz w:val="20"/>
                <w:szCs w:val="20"/>
              </w:rPr>
              <w:t>, and create a story context for this equation. Do the same with</w:t>
            </w:r>
            <w:r w:rsidRPr="00B50995">
              <w:rPr>
                <w:sz w:val="20"/>
                <w:szCs w:val="20"/>
              </w:rPr>
              <w:t xml:space="preserve"> </w:t>
            </w:r>
            <w:r w:rsidRPr="00B50995">
              <w:rPr>
                <w:i/>
                <w:iCs/>
                <w:sz w:val="20"/>
                <w:szCs w:val="20"/>
              </w:rPr>
              <w:t>(</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w:t>
            </w:r>
            <w:r w:rsidRPr="00B50995">
              <w:rPr>
                <w:b/>
                <w:bCs/>
                <w:i/>
                <w:iCs/>
                <w:sz w:val="20"/>
                <w:szCs w:val="20"/>
              </w:rPr>
              <w:t>4</w:t>
            </w:r>
            <w:r w:rsidRPr="00B50995">
              <w:rPr>
                <w:i/>
                <w:iCs/>
                <w:sz w:val="20"/>
                <w:szCs w:val="20"/>
              </w:rPr>
              <w:t>/</w:t>
            </w:r>
            <w:r w:rsidRPr="00B50995">
              <w:rPr>
                <w:b/>
                <w:bCs/>
                <w:i/>
                <w:iCs/>
                <w:sz w:val="20"/>
                <w:szCs w:val="20"/>
              </w:rPr>
              <w:t>5</w:t>
            </w:r>
            <w:r w:rsidRPr="00B50995">
              <w:rPr>
                <w:i/>
                <w:iCs/>
                <w:sz w:val="20"/>
                <w:szCs w:val="20"/>
              </w:rPr>
              <w:t xml:space="preserve">) = </w:t>
            </w:r>
            <w:r w:rsidRPr="00B50995">
              <w:rPr>
                <w:b/>
                <w:bCs/>
                <w:i/>
                <w:iCs/>
                <w:sz w:val="20"/>
                <w:szCs w:val="20"/>
              </w:rPr>
              <w:t>8</w:t>
            </w:r>
            <w:r w:rsidRPr="00B50995">
              <w:rPr>
                <w:i/>
                <w:iCs/>
                <w:sz w:val="20"/>
                <w:szCs w:val="20"/>
              </w:rPr>
              <w:t>/</w:t>
            </w:r>
            <w:r w:rsidRPr="00B50995">
              <w:rPr>
                <w:b/>
                <w:bCs/>
                <w:i/>
                <w:iCs/>
                <w:sz w:val="20"/>
                <w:szCs w:val="20"/>
              </w:rPr>
              <w:t xml:space="preserve">15 </w:t>
            </w:r>
            <w:r w:rsidRPr="00B50995">
              <w:rPr>
                <w:i/>
                <w:iCs/>
                <w:sz w:val="20"/>
                <w:szCs w:val="20"/>
              </w:rPr>
              <w:t xml:space="preserve">. </w:t>
            </w:r>
            <w:r w:rsidRPr="00B50995">
              <w:rPr>
                <w:sz w:val="20"/>
                <w:szCs w:val="20"/>
              </w:rPr>
              <w:t>(In general,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b/>
                <w:bCs/>
                <w:i/>
                <w:iCs/>
                <w:sz w:val="20"/>
                <w:szCs w:val="20"/>
              </w:rPr>
              <w:t>c</w:t>
            </w:r>
            <w:r w:rsidRPr="00B50995">
              <w:rPr>
                <w:sz w:val="20"/>
                <w:szCs w:val="20"/>
              </w:rPr>
              <w:t>/</w:t>
            </w:r>
            <w:r w:rsidRPr="00B50995">
              <w:rPr>
                <w:b/>
                <w:bCs/>
                <w:i/>
                <w:iCs/>
                <w:sz w:val="20"/>
                <w:szCs w:val="20"/>
              </w:rPr>
              <w:t>d</w:t>
            </w:r>
            <w:r w:rsidRPr="00B50995">
              <w:rPr>
                <w:sz w:val="20"/>
                <w:szCs w:val="20"/>
              </w:rPr>
              <w:t xml:space="preserve">) = </w:t>
            </w:r>
            <w:r w:rsidRPr="00B50995">
              <w:rPr>
                <w:b/>
                <w:bCs/>
                <w:i/>
                <w:iCs/>
                <w:sz w:val="20"/>
                <w:szCs w:val="20"/>
              </w:rPr>
              <w:t>ac</w:t>
            </w:r>
            <w:r w:rsidRPr="00B50995">
              <w:rPr>
                <w:sz w:val="20"/>
                <w:szCs w:val="20"/>
              </w:rPr>
              <w:t>/</w:t>
            </w:r>
            <w:r w:rsidRPr="00B50995">
              <w:rPr>
                <w:b/>
                <w:bCs/>
                <w:i/>
                <w:iCs/>
                <w:sz w:val="20"/>
                <w:szCs w:val="20"/>
              </w:rPr>
              <w:t>bd</w:t>
            </w:r>
            <w:r w:rsidRPr="00B50995">
              <w:rPr>
                <w:sz w:val="20"/>
                <w:szCs w:val="20"/>
              </w:rPr>
              <w:t xml:space="preserve">.) </w:t>
            </w:r>
          </w:p>
          <w:p w14:paraId="07C98616" w14:textId="77777777" w:rsidR="00CF43F7" w:rsidRDefault="00CF43F7" w:rsidP="00CF43F7">
            <w:pPr>
              <w:rPr>
                <w:b/>
                <w:sz w:val="20"/>
                <w:szCs w:val="20"/>
              </w:rPr>
            </w:pPr>
          </w:p>
          <w:p w14:paraId="07C98617" w14:textId="77777777" w:rsidR="007B16EC" w:rsidRDefault="007B16EC" w:rsidP="00CF43F7">
            <w:pPr>
              <w:rPr>
                <w:b/>
                <w:sz w:val="20"/>
                <w:szCs w:val="20"/>
              </w:rPr>
            </w:pPr>
          </w:p>
        </w:tc>
        <w:tc>
          <w:tcPr>
            <w:tcW w:w="1831" w:type="pct"/>
          </w:tcPr>
          <w:p w14:paraId="07C98618" w14:textId="77777777" w:rsidR="00CF43F7" w:rsidRPr="00B50995" w:rsidRDefault="00CF43F7" w:rsidP="00CF43F7">
            <w:pPr>
              <w:rPr>
                <w:sz w:val="20"/>
                <w:szCs w:val="20"/>
              </w:rPr>
            </w:pPr>
            <w:r w:rsidRPr="00B50995">
              <w:rPr>
                <w:sz w:val="20"/>
                <w:szCs w:val="20"/>
              </w:rPr>
              <w:t>Interpret the product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q</w:t>
            </w:r>
            <w:r w:rsidRPr="00B50995">
              <w:rPr>
                <w:sz w:val="20"/>
                <w:szCs w:val="20"/>
              </w:rPr>
              <w:t xml:space="preserve"> as </w:t>
            </w:r>
            <w:r w:rsidRPr="00B50995">
              <w:rPr>
                <w:i/>
                <w:iCs/>
                <w:sz w:val="20"/>
                <w:szCs w:val="20"/>
              </w:rPr>
              <w:t>a</w:t>
            </w:r>
            <w:r w:rsidRPr="00B50995">
              <w:rPr>
                <w:sz w:val="20"/>
                <w:szCs w:val="20"/>
              </w:rPr>
              <w:t xml:space="preserve"> parts of a partition of </w:t>
            </w:r>
            <w:r w:rsidRPr="00B50995">
              <w:rPr>
                <w:i/>
                <w:iCs/>
                <w:sz w:val="20"/>
                <w:szCs w:val="20"/>
              </w:rPr>
              <w:t>q</w:t>
            </w:r>
            <w:r w:rsidRPr="00B50995">
              <w:rPr>
                <w:sz w:val="20"/>
                <w:szCs w:val="20"/>
              </w:rPr>
              <w:t xml:space="preserve"> into </w:t>
            </w:r>
            <w:r w:rsidRPr="00B50995">
              <w:rPr>
                <w:i/>
                <w:iCs/>
                <w:sz w:val="20"/>
                <w:szCs w:val="20"/>
              </w:rPr>
              <w:t>b</w:t>
            </w:r>
            <w:r w:rsidRPr="00B50995">
              <w:rPr>
                <w:sz w:val="20"/>
                <w:szCs w:val="20"/>
              </w:rPr>
              <w:t xml:space="preserve"> equal parts; equivalently, as the result of a sequence of operations </w:t>
            </w:r>
            <w:r w:rsidRPr="00B50995">
              <w:rPr>
                <w:i/>
                <w:iCs/>
                <w:sz w:val="20"/>
                <w:szCs w:val="20"/>
              </w:rPr>
              <w:t>a</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 xml:space="preserve">q </w:t>
            </w:r>
            <w:r w:rsidRPr="00B50995">
              <w:rPr>
                <w:sz w:val="20"/>
                <w:szCs w:val="20"/>
              </w:rPr>
              <w:sym w:font="Symbol" w:char="F0B8"/>
            </w:r>
            <w:r w:rsidRPr="00B50995">
              <w:rPr>
                <w:i/>
                <w:iCs/>
                <w:sz w:val="20"/>
                <w:szCs w:val="20"/>
              </w:rPr>
              <w:t xml:space="preserve"> b</w:t>
            </w:r>
            <w:r w:rsidRPr="00B50995">
              <w:rPr>
                <w:sz w:val="20"/>
                <w:szCs w:val="20"/>
              </w:rPr>
              <w:t xml:space="preserve">. </w:t>
            </w:r>
            <w:r w:rsidRPr="00B50995">
              <w:rPr>
                <w:i/>
                <w:iCs/>
                <w:sz w:val="20"/>
                <w:szCs w:val="20"/>
              </w:rPr>
              <w:t xml:space="preserve">For example, use a visual fraction model </w:t>
            </w:r>
            <w:r w:rsidRPr="00B50995">
              <w:rPr>
                <w:i/>
                <w:iCs/>
                <w:color w:val="FF0000"/>
                <w:sz w:val="20"/>
                <w:szCs w:val="20"/>
              </w:rPr>
              <w:t>and/or area model</w:t>
            </w:r>
            <w:r w:rsidRPr="00B50995">
              <w:rPr>
                <w:i/>
                <w:iCs/>
                <w:sz w:val="20"/>
                <w:szCs w:val="20"/>
              </w:rPr>
              <w:t xml:space="preserve"> to show (</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4 = </w:t>
            </w:r>
            <w:r w:rsidRPr="00B50995">
              <w:rPr>
                <w:b/>
                <w:bCs/>
                <w:i/>
                <w:iCs/>
                <w:sz w:val="20"/>
                <w:szCs w:val="20"/>
              </w:rPr>
              <w:t>8</w:t>
            </w:r>
            <w:r w:rsidRPr="00B50995">
              <w:rPr>
                <w:i/>
                <w:iCs/>
                <w:sz w:val="20"/>
                <w:szCs w:val="20"/>
              </w:rPr>
              <w:t>/</w:t>
            </w:r>
            <w:r w:rsidRPr="00B50995">
              <w:rPr>
                <w:b/>
                <w:bCs/>
                <w:i/>
                <w:iCs/>
                <w:sz w:val="20"/>
                <w:szCs w:val="20"/>
              </w:rPr>
              <w:t>3</w:t>
            </w:r>
            <w:r w:rsidRPr="00B50995">
              <w:rPr>
                <w:i/>
                <w:iCs/>
                <w:sz w:val="20"/>
                <w:szCs w:val="20"/>
              </w:rPr>
              <w:t>, and create a story context for this equation. Do the same with</w:t>
            </w:r>
            <w:r w:rsidRPr="00B50995">
              <w:rPr>
                <w:sz w:val="20"/>
                <w:szCs w:val="20"/>
              </w:rPr>
              <w:t xml:space="preserve"> </w:t>
            </w:r>
            <w:r w:rsidRPr="00B50995">
              <w:rPr>
                <w:i/>
                <w:iCs/>
                <w:sz w:val="20"/>
                <w:szCs w:val="20"/>
              </w:rPr>
              <w:t>(</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w:t>
            </w:r>
            <w:r w:rsidRPr="00B50995">
              <w:rPr>
                <w:b/>
                <w:bCs/>
                <w:i/>
                <w:iCs/>
                <w:sz w:val="20"/>
                <w:szCs w:val="20"/>
              </w:rPr>
              <w:t>4</w:t>
            </w:r>
            <w:r w:rsidRPr="00B50995">
              <w:rPr>
                <w:i/>
                <w:iCs/>
                <w:sz w:val="20"/>
                <w:szCs w:val="20"/>
              </w:rPr>
              <w:t>/</w:t>
            </w:r>
            <w:r w:rsidRPr="00B50995">
              <w:rPr>
                <w:b/>
                <w:bCs/>
                <w:i/>
                <w:iCs/>
                <w:sz w:val="20"/>
                <w:szCs w:val="20"/>
              </w:rPr>
              <w:t>5</w:t>
            </w:r>
            <w:r w:rsidRPr="00B50995">
              <w:rPr>
                <w:i/>
                <w:iCs/>
                <w:sz w:val="20"/>
                <w:szCs w:val="20"/>
              </w:rPr>
              <w:t xml:space="preserve">) = </w:t>
            </w:r>
            <w:r w:rsidRPr="00B50995">
              <w:rPr>
                <w:b/>
                <w:bCs/>
                <w:i/>
                <w:iCs/>
                <w:sz w:val="20"/>
                <w:szCs w:val="20"/>
              </w:rPr>
              <w:t>8</w:t>
            </w:r>
            <w:r w:rsidRPr="00B50995">
              <w:rPr>
                <w:i/>
                <w:iCs/>
                <w:sz w:val="20"/>
                <w:szCs w:val="20"/>
              </w:rPr>
              <w:t>/</w:t>
            </w:r>
            <w:r w:rsidRPr="00B50995">
              <w:rPr>
                <w:b/>
                <w:bCs/>
                <w:i/>
                <w:iCs/>
                <w:sz w:val="20"/>
                <w:szCs w:val="20"/>
              </w:rPr>
              <w:t xml:space="preserve">15 </w:t>
            </w:r>
            <w:r w:rsidRPr="00B50995">
              <w:rPr>
                <w:i/>
                <w:iCs/>
                <w:sz w:val="20"/>
                <w:szCs w:val="20"/>
              </w:rPr>
              <w:t xml:space="preserve">. </w:t>
            </w:r>
            <w:r w:rsidRPr="00B50995">
              <w:rPr>
                <w:sz w:val="20"/>
                <w:szCs w:val="20"/>
              </w:rPr>
              <w:t>(In general,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b/>
                <w:bCs/>
                <w:i/>
                <w:iCs/>
                <w:sz w:val="20"/>
                <w:szCs w:val="20"/>
              </w:rPr>
              <w:t>c</w:t>
            </w:r>
            <w:r w:rsidRPr="00B50995">
              <w:rPr>
                <w:sz w:val="20"/>
                <w:szCs w:val="20"/>
              </w:rPr>
              <w:t>/</w:t>
            </w:r>
            <w:r w:rsidRPr="00B50995">
              <w:rPr>
                <w:b/>
                <w:bCs/>
                <w:i/>
                <w:iCs/>
                <w:sz w:val="20"/>
                <w:szCs w:val="20"/>
              </w:rPr>
              <w:t>d</w:t>
            </w:r>
            <w:r w:rsidRPr="00B50995">
              <w:rPr>
                <w:sz w:val="20"/>
                <w:szCs w:val="20"/>
              </w:rPr>
              <w:t xml:space="preserve">) = </w:t>
            </w:r>
            <w:r w:rsidRPr="00B50995">
              <w:rPr>
                <w:b/>
                <w:bCs/>
                <w:i/>
                <w:iCs/>
                <w:sz w:val="20"/>
                <w:szCs w:val="20"/>
              </w:rPr>
              <w:t>ac</w:t>
            </w:r>
            <w:r w:rsidRPr="00B50995">
              <w:rPr>
                <w:sz w:val="20"/>
                <w:szCs w:val="20"/>
              </w:rPr>
              <w:t>/</w:t>
            </w:r>
            <w:r w:rsidRPr="00B50995">
              <w:rPr>
                <w:b/>
                <w:bCs/>
                <w:i/>
                <w:iCs/>
                <w:sz w:val="20"/>
                <w:szCs w:val="20"/>
              </w:rPr>
              <w:t>bd</w:t>
            </w:r>
            <w:r w:rsidRPr="00B50995">
              <w:rPr>
                <w:sz w:val="20"/>
                <w:szCs w:val="20"/>
              </w:rPr>
              <w:t xml:space="preserve">.) </w:t>
            </w:r>
          </w:p>
          <w:p w14:paraId="07C98619" w14:textId="77777777" w:rsidR="00CF43F7" w:rsidRPr="00C74135" w:rsidRDefault="00CF43F7" w:rsidP="00CF43F7">
            <w:pPr>
              <w:rPr>
                <w:sz w:val="20"/>
                <w:szCs w:val="20"/>
              </w:rPr>
            </w:pPr>
          </w:p>
        </w:tc>
        <w:tc>
          <w:tcPr>
            <w:tcW w:w="1654" w:type="pct"/>
          </w:tcPr>
          <w:p w14:paraId="07C9861A" w14:textId="77777777" w:rsidR="00CF43F7" w:rsidRPr="00C74135" w:rsidRDefault="00CF43F7" w:rsidP="00CF43F7">
            <w:pPr>
              <w:rPr>
                <w:sz w:val="20"/>
                <w:szCs w:val="20"/>
              </w:rPr>
            </w:pPr>
            <w:r w:rsidRPr="009822B4">
              <w:rPr>
                <w:sz w:val="20"/>
                <w:szCs w:val="20"/>
              </w:rPr>
              <w:t xml:space="preserve">Edited to </w:t>
            </w:r>
            <w:r>
              <w:rPr>
                <w:sz w:val="20"/>
                <w:szCs w:val="20"/>
              </w:rPr>
              <w:t>maintain</w:t>
            </w:r>
            <w:r w:rsidR="00BF0BBE">
              <w:rPr>
                <w:sz w:val="20"/>
                <w:szCs w:val="20"/>
              </w:rPr>
              <w:t xml:space="preserve"> mathematical rigor</w:t>
            </w:r>
            <w:r>
              <w:rPr>
                <w:sz w:val="20"/>
                <w:szCs w:val="20"/>
              </w:rPr>
              <w:t xml:space="preserve"> by </w:t>
            </w:r>
            <w:r w:rsidRPr="009822B4">
              <w:rPr>
                <w:sz w:val="20"/>
                <w:szCs w:val="20"/>
              </w:rPr>
              <w:t xml:space="preserve">provide </w:t>
            </w:r>
            <w:r>
              <w:rPr>
                <w:sz w:val="20"/>
                <w:szCs w:val="20"/>
              </w:rPr>
              <w:t>options</w:t>
            </w:r>
            <w:r w:rsidRPr="009822B4">
              <w:rPr>
                <w:sz w:val="20"/>
                <w:szCs w:val="20"/>
              </w:rPr>
              <w:t xml:space="preserve"> </w:t>
            </w:r>
            <w:r>
              <w:rPr>
                <w:sz w:val="20"/>
                <w:szCs w:val="20"/>
              </w:rPr>
              <w:t>for ways of showing conceptual</w:t>
            </w:r>
            <w:r w:rsidRPr="009822B4">
              <w:rPr>
                <w:sz w:val="20"/>
                <w:szCs w:val="20"/>
              </w:rPr>
              <w:t xml:space="preserve"> </w:t>
            </w:r>
            <w:r>
              <w:rPr>
                <w:sz w:val="20"/>
                <w:szCs w:val="20"/>
              </w:rPr>
              <w:t xml:space="preserve">understanding when multiplying fractions by whole numbers </w:t>
            </w:r>
          </w:p>
        </w:tc>
      </w:tr>
      <w:tr w:rsidR="00CF43F7" w:rsidRPr="00F742FC" w14:paraId="07C98622" w14:textId="77777777" w:rsidTr="00D01679">
        <w:tc>
          <w:tcPr>
            <w:tcW w:w="1515" w:type="pct"/>
          </w:tcPr>
          <w:p w14:paraId="07C9861C" w14:textId="77777777" w:rsidR="007B16EC" w:rsidRDefault="00CF43F7" w:rsidP="00CF43F7">
            <w:pPr>
              <w:rPr>
                <w:sz w:val="20"/>
                <w:szCs w:val="20"/>
              </w:rPr>
            </w:pPr>
            <w:r>
              <w:rPr>
                <w:b/>
                <w:sz w:val="20"/>
                <w:szCs w:val="20"/>
              </w:rPr>
              <w:t xml:space="preserve">5.NF.5.a </w:t>
            </w:r>
            <w:r w:rsidRPr="00B50995">
              <w:rPr>
                <w:sz w:val="20"/>
                <w:szCs w:val="20"/>
              </w:rPr>
              <w:t xml:space="preserve"> Comparing the size of a product to the size of one factor on the basis of the size of the other factor, without performing the indicated multiplication.</w:t>
            </w:r>
          </w:p>
          <w:p w14:paraId="07C9861D" w14:textId="77777777" w:rsidR="003053CA" w:rsidRDefault="003053CA" w:rsidP="00CF43F7">
            <w:pPr>
              <w:rPr>
                <w:sz w:val="20"/>
                <w:szCs w:val="20"/>
              </w:rPr>
            </w:pPr>
          </w:p>
          <w:p w14:paraId="07C9861E" w14:textId="77777777" w:rsidR="003053CA" w:rsidRPr="00B50995" w:rsidRDefault="003053CA" w:rsidP="00CF43F7">
            <w:pPr>
              <w:rPr>
                <w:sz w:val="20"/>
                <w:szCs w:val="20"/>
              </w:rPr>
            </w:pPr>
          </w:p>
        </w:tc>
        <w:tc>
          <w:tcPr>
            <w:tcW w:w="1831" w:type="pct"/>
          </w:tcPr>
          <w:p w14:paraId="07C9861F" w14:textId="77777777" w:rsidR="00CF43F7" w:rsidRPr="00B50995" w:rsidRDefault="00CF43F7" w:rsidP="00CF43F7">
            <w:pPr>
              <w:rPr>
                <w:color w:val="FF0000"/>
                <w:sz w:val="20"/>
                <w:szCs w:val="20"/>
              </w:rPr>
            </w:pPr>
            <w:r w:rsidRPr="00B50995">
              <w:rPr>
                <w:sz w:val="20"/>
                <w:szCs w:val="20"/>
              </w:rPr>
              <w:t xml:space="preserve">Comparing the size of a product to the size of one factor on the basis of the size of the other factor, without performing the indicated multiplication. </w:t>
            </w:r>
            <w:r w:rsidRPr="00B50995">
              <w:rPr>
                <w:i/>
                <w:iCs/>
                <w:color w:val="FF0000"/>
                <w:sz w:val="20"/>
                <w:szCs w:val="20"/>
              </w:rPr>
              <w:t xml:space="preserve">For example: 6 </w:t>
            </w:r>
            <w:r w:rsidRPr="00B50995">
              <w:rPr>
                <w:color w:val="FF0000"/>
                <w:sz w:val="20"/>
                <w:szCs w:val="20"/>
              </w:rPr>
              <w:sym w:font="Symbol" w:char="F0B4"/>
            </w:r>
            <w:r w:rsidRPr="00B50995">
              <w:rPr>
                <w:i/>
                <w:iCs/>
                <w:color w:val="FF0000"/>
                <w:sz w:val="20"/>
                <w:szCs w:val="20"/>
              </w:rPr>
              <w:t xml:space="preserve"> </w:t>
            </w:r>
            <w:r w:rsidRPr="00B50995">
              <w:rPr>
                <w:color w:val="FF0000"/>
                <w:sz w:val="20"/>
                <w:szCs w:val="20"/>
              </w:rPr>
              <w:t>¾</w:t>
            </w:r>
            <w:r w:rsidRPr="00B50995">
              <w:rPr>
                <w:i/>
                <w:iCs/>
                <w:color w:val="FF0000"/>
                <w:sz w:val="20"/>
                <w:szCs w:val="20"/>
              </w:rPr>
              <w:t xml:space="preserve"> is twice as large as 3 </w:t>
            </w:r>
            <w:r w:rsidRPr="00B50995">
              <w:rPr>
                <w:color w:val="FF0000"/>
                <w:sz w:val="20"/>
                <w:szCs w:val="20"/>
              </w:rPr>
              <w:sym w:font="Symbol" w:char="F0B4"/>
            </w:r>
            <w:r w:rsidRPr="00B50995">
              <w:rPr>
                <w:i/>
                <w:iCs/>
                <w:color w:val="FF0000"/>
                <w:sz w:val="20"/>
                <w:szCs w:val="20"/>
              </w:rPr>
              <w:t xml:space="preserve"> ¾</w:t>
            </w:r>
            <w:r w:rsidRPr="00B50995">
              <w:rPr>
                <w:color w:val="FF0000"/>
                <w:sz w:val="20"/>
                <w:szCs w:val="20"/>
              </w:rPr>
              <w:t xml:space="preserve">. </w:t>
            </w:r>
          </w:p>
          <w:p w14:paraId="07C98620" w14:textId="77777777" w:rsidR="00CF43F7" w:rsidRPr="00C74135" w:rsidRDefault="00CF43F7" w:rsidP="00CF43F7">
            <w:pPr>
              <w:rPr>
                <w:sz w:val="20"/>
                <w:szCs w:val="20"/>
              </w:rPr>
            </w:pPr>
          </w:p>
        </w:tc>
        <w:tc>
          <w:tcPr>
            <w:tcW w:w="1654" w:type="pct"/>
          </w:tcPr>
          <w:p w14:paraId="07C98621" w14:textId="77777777" w:rsidR="00CF43F7" w:rsidRPr="009D30BD" w:rsidRDefault="00CF43F7" w:rsidP="00CF43F7">
            <w:pPr>
              <w:rPr>
                <w:sz w:val="20"/>
                <w:szCs w:val="20"/>
              </w:rPr>
            </w:pPr>
            <w:r w:rsidRPr="009D30BD">
              <w:rPr>
                <w:sz w:val="20"/>
                <w:szCs w:val="20"/>
              </w:rPr>
              <w:t xml:space="preserve">Edited to clarify student expectations </w:t>
            </w:r>
            <w:r>
              <w:rPr>
                <w:sz w:val="20"/>
                <w:szCs w:val="20"/>
              </w:rPr>
              <w:t>for</w:t>
            </w:r>
            <w:r w:rsidRPr="009D30BD">
              <w:rPr>
                <w:sz w:val="20"/>
                <w:szCs w:val="20"/>
              </w:rPr>
              <w:t xml:space="preserve"> the standard </w:t>
            </w:r>
            <w:r>
              <w:rPr>
                <w:sz w:val="20"/>
                <w:szCs w:val="20"/>
              </w:rPr>
              <w:t>and</w:t>
            </w:r>
            <w:r w:rsidRPr="009D30BD">
              <w:rPr>
                <w:sz w:val="20"/>
                <w:szCs w:val="20"/>
              </w:rPr>
              <w:t xml:space="preserve"> to maintain </w:t>
            </w:r>
            <w:r>
              <w:rPr>
                <w:sz w:val="20"/>
                <w:szCs w:val="20"/>
              </w:rPr>
              <w:t>the focus</w:t>
            </w:r>
            <w:r w:rsidRPr="009D30BD">
              <w:rPr>
                <w:sz w:val="20"/>
                <w:szCs w:val="20"/>
              </w:rPr>
              <w:t xml:space="preserve"> of the standard.</w:t>
            </w:r>
          </w:p>
        </w:tc>
      </w:tr>
      <w:tr w:rsidR="00673AF5" w:rsidRPr="00F742FC" w14:paraId="07C98627" w14:textId="77777777" w:rsidTr="00D01679">
        <w:tc>
          <w:tcPr>
            <w:tcW w:w="1515" w:type="pct"/>
          </w:tcPr>
          <w:p w14:paraId="07C98623" w14:textId="77777777" w:rsidR="00673AF5" w:rsidRDefault="00673AF5" w:rsidP="00CF43F7">
            <w:pPr>
              <w:rPr>
                <w:rFonts w:eastAsia="Times New Roman" w:cs="Times New Roman"/>
                <w:sz w:val="20"/>
                <w:szCs w:val="20"/>
              </w:rPr>
            </w:pPr>
            <w:r>
              <w:rPr>
                <w:b/>
                <w:sz w:val="20"/>
                <w:szCs w:val="20"/>
              </w:rPr>
              <w:lastRenderedPageBreak/>
              <w:t xml:space="preserve">5.NS.MA.1 </w:t>
            </w:r>
            <w:r>
              <w:tab/>
            </w:r>
            <w:r w:rsidRPr="00673AF5">
              <w:rPr>
                <w:rFonts w:ascii="Arial" w:eastAsia="Cambria" w:hAnsi="Arial" w:cs="Times New Roman"/>
                <w:sz w:val="20"/>
                <w:szCs w:val="24"/>
              </w:rPr>
              <w:t xml:space="preserve"> </w:t>
            </w:r>
            <w:r w:rsidRPr="00673AF5">
              <w:rPr>
                <w:rFonts w:eastAsia="Times New Roman" w:cs="Times New Roman"/>
                <w:sz w:val="20"/>
                <w:szCs w:val="20"/>
              </w:rPr>
              <w:t>Use positive and negative integers to describe quantities such as temperature above/below zero, elevation above/below sea level, or credit/debit.</w:t>
            </w:r>
          </w:p>
          <w:p w14:paraId="07C98624" w14:textId="77777777" w:rsidR="007B16EC" w:rsidRDefault="007B16EC" w:rsidP="00CF43F7">
            <w:pPr>
              <w:rPr>
                <w:b/>
                <w:sz w:val="20"/>
                <w:szCs w:val="20"/>
              </w:rPr>
            </w:pPr>
          </w:p>
        </w:tc>
        <w:tc>
          <w:tcPr>
            <w:tcW w:w="1831" w:type="pct"/>
          </w:tcPr>
          <w:p w14:paraId="07C98625" w14:textId="77777777" w:rsidR="00673AF5" w:rsidRPr="007B16EC" w:rsidRDefault="00673AF5" w:rsidP="00CF43F7">
            <w:pPr>
              <w:rPr>
                <w:color w:val="FF0000"/>
                <w:sz w:val="20"/>
                <w:szCs w:val="20"/>
              </w:rPr>
            </w:pPr>
            <w:r w:rsidRPr="007B16EC">
              <w:rPr>
                <w:color w:val="FF0000"/>
                <w:sz w:val="20"/>
                <w:szCs w:val="20"/>
              </w:rPr>
              <w:t>Standard deleted</w:t>
            </w:r>
          </w:p>
        </w:tc>
        <w:tc>
          <w:tcPr>
            <w:tcW w:w="1654" w:type="pct"/>
          </w:tcPr>
          <w:p w14:paraId="07C98626" w14:textId="77777777" w:rsidR="00673AF5" w:rsidRPr="009D30BD" w:rsidRDefault="00673AF5" w:rsidP="00673AF5">
            <w:pPr>
              <w:rPr>
                <w:sz w:val="20"/>
                <w:szCs w:val="20"/>
              </w:rPr>
            </w:pPr>
            <w:r>
              <w:rPr>
                <w:sz w:val="20"/>
                <w:szCs w:val="20"/>
              </w:rPr>
              <w:t>Edited to maintain focus in Grade 5 on fluency in multi-digit whole numbers and multiplying fractions. Integers are introduced in grade 6.</w:t>
            </w:r>
          </w:p>
        </w:tc>
      </w:tr>
      <w:tr w:rsidR="00CF43F7" w:rsidRPr="00F742FC" w14:paraId="07C9862D" w14:textId="77777777" w:rsidTr="00D01679">
        <w:tc>
          <w:tcPr>
            <w:tcW w:w="1515" w:type="pct"/>
          </w:tcPr>
          <w:p w14:paraId="07C98628" w14:textId="77777777" w:rsidR="00CF43F7" w:rsidRPr="00692DD7" w:rsidRDefault="00CF43F7" w:rsidP="00CF43F7">
            <w:pPr>
              <w:rPr>
                <w:b/>
                <w:sz w:val="20"/>
                <w:szCs w:val="20"/>
              </w:rPr>
            </w:pPr>
            <w:r>
              <w:rPr>
                <w:b/>
                <w:sz w:val="20"/>
                <w:szCs w:val="20"/>
              </w:rPr>
              <w:t xml:space="preserve">5.MD.2 </w:t>
            </w:r>
            <w:r w:rsidRPr="00692DD7">
              <w:rPr>
                <w:sz w:val="20"/>
                <w:szCs w:val="20"/>
              </w:rPr>
              <w:t xml:space="preserve"> Make a line plot</w:t>
            </w:r>
            <w:r>
              <w:rPr>
                <w:sz w:val="20"/>
                <w:szCs w:val="20"/>
              </w:rPr>
              <w:t xml:space="preserve"> </w:t>
            </w:r>
            <w:r w:rsidRPr="00692DD7">
              <w:rPr>
                <w:sz w:val="20"/>
                <w:szCs w:val="20"/>
              </w:rPr>
              <w:t xml:space="preserve">to display a data set of measurements in fractions of a unit. Use operations on fractions for this grade to solve problems involving information presented in line plots. </w:t>
            </w:r>
            <w:r w:rsidRPr="00692DD7">
              <w:rPr>
                <w:i/>
                <w:iCs/>
                <w:sz w:val="20"/>
                <w:szCs w:val="20"/>
              </w:rPr>
              <w:t>For example, given different measurements of liquid in identical beakers, find the amount of liquid each beaker would contain if the total amount in all the beakers were redistributed equally.</w:t>
            </w:r>
          </w:p>
          <w:p w14:paraId="07C98629" w14:textId="77777777" w:rsidR="00CF43F7" w:rsidRPr="00692DD7" w:rsidRDefault="00CF43F7" w:rsidP="00CF43F7">
            <w:pPr>
              <w:rPr>
                <w:sz w:val="20"/>
                <w:szCs w:val="20"/>
              </w:rPr>
            </w:pPr>
          </w:p>
        </w:tc>
        <w:tc>
          <w:tcPr>
            <w:tcW w:w="1831" w:type="pct"/>
          </w:tcPr>
          <w:p w14:paraId="07C9862A" w14:textId="77777777" w:rsidR="00CF43F7" w:rsidRPr="00692DD7" w:rsidRDefault="00CF43F7" w:rsidP="00CF43F7">
            <w:pPr>
              <w:rPr>
                <w:b/>
                <w:sz w:val="20"/>
                <w:szCs w:val="20"/>
              </w:rPr>
            </w:pPr>
            <w:r w:rsidRPr="00692DD7">
              <w:rPr>
                <w:sz w:val="20"/>
                <w:szCs w:val="20"/>
              </w:rPr>
              <w:t xml:space="preserve">Make a </w:t>
            </w:r>
            <w:r w:rsidRPr="00692DD7">
              <w:rPr>
                <w:color w:val="FF0000"/>
                <w:sz w:val="20"/>
                <w:szCs w:val="20"/>
              </w:rPr>
              <w:t>dot plot</w:t>
            </w:r>
            <w:r w:rsidRPr="00692DD7">
              <w:rPr>
                <w:sz w:val="20"/>
                <w:szCs w:val="20"/>
              </w:rPr>
              <w:t xml:space="preserve"> (line plot) to display a data set of measurements in fractions of a unit. Use operations on fractions for this grade to solve problems involving information presented in </w:t>
            </w:r>
            <w:r w:rsidRPr="00692DD7">
              <w:rPr>
                <w:color w:val="FF0000"/>
                <w:sz w:val="20"/>
                <w:szCs w:val="20"/>
              </w:rPr>
              <w:t xml:space="preserve">dot plots </w:t>
            </w:r>
            <w:r w:rsidRPr="00692DD7">
              <w:rPr>
                <w:sz w:val="20"/>
                <w:szCs w:val="20"/>
              </w:rPr>
              <w:t xml:space="preserve">(line plots). </w:t>
            </w:r>
            <w:r w:rsidRPr="00692DD7">
              <w:rPr>
                <w:i/>
                <w:iCs/>
                <w:sz w:val="20"/>
                <w:szCs w:val="20"/>
              </w:rPr>
              <w:t>For example, given different measurements of liquid in identical beakers, find the amount of liquid each beaker would contain if the total amount in all the beakers were redistributed equally.</w:t>
            </w:r>
          </w:p>
          <w:p w14:paraId="07C9862B" w14:textId="77777777" w:rsidR="00CF43F7" w:rsidRPr="00C74135" w:rsidRDefault="00CF43F7" w:rsidP="00CF43F7">
            <w:pPr>
              <w:rPr>
                <w:sz w:val="20"/>
                <w:szCs w:val="20"/>
              </w:rPr>
            </w:pPr>
          </w:p>
        </w:tc>
        <w:tc>
          <w:tcPr>
            <w:tcW w:w="1654" w:type="pct"/>
          </w:tcPr>
          <w:p w14:paraId="07C9862C" w14:textId="77777777" w:rsidR="00CF43F7" w:rsidRPr="00C74135" w:rsidRDefault="0072138E" w:rsidP="000472FC">
            <w:pPr>
              <w:rPr>
                <w:sz w:val="20"/>
                <w:szCs w:val="20"/>
              </w:rPr>
            </w:pPr>
            <w:r>
              <w:rPr>
                <w:sz w:val="20"/>
                <w:szCs w:val="20"/>
              </w:rPr>
              <w:t>Edited to clarify</w:t>
            </w:r>
            <w:r w:rsidR="00CF43F7" w:rsidRPr="00C74135">
              <w:rPr>
                <w:sz w:val="20"/>
                <w:szCs w:val="20"/>
              </w:rPr>
              <w:t xml:space="preserve"> the </w:t>
            </w:r>
            <w:r>
              <w:rPr>
                <w:sz w:val="20"/>
                <w:szCs w:val="20"/>
              </w:rPr>
              <w:t>term ‘line plot’</w:t>
            </w:r>
            <w:r w:rsidR="00CF43F7" w:rsidRPr="00C74135">
              <w:rPr>
                <w:sz w:val="20"/>
                <w:szCs w:val="20"/>
              </w:rPr>
              <w:t xml:space="preserve"> </w:t>
            </w:r>
            <w:r w:rsidR="00B50C54">
              <w:rPr>
                <w:sz w:val="20"/>
                <w:szCs w:val="20"/>
              </w:rPr>
              <w:t xml:space="preserve">and preserve </w:t>
            </w:r>
            <w:r w:rsidR="00CF43F7" w:rsidRPr="00C74135">
              <w:rPr>
                <w:sz w:val="20"/>
                <w:szCs w:val="20"/>
              </w:rPr>
              <w:t>the expectation for representing data</w:t>
            </w:r>
            <w:r w:rsidR="00B50C54">
              <w:rPr>
                <w:sz w:val="20"/>
                <w:szCs w:val="20"/>
              </w:rPr>
              <w:t>.</w:t>
            </w:r>
            <w:r w:rsidR="00CF43F7" w:rsidRPr="00C74135">
              <w:rPr>
                <w:sz w:val="20"/>
                <w:szCs w:val="20"/>
              </w:rPr>
              <w:t xml:space="preserve">. </w:t>
            </w:r>
            <w:r w:rsidR="00B50C54">
              <w:rPr>
                <w:sz w:val="20"/>
                <w:szCs w:val="20"/>
              </w:rPr>
              <w:t xml:space="preserve">An </w:t>
            </w:r>
            <w:r w:rsidR="00CF43F7" w:rsidRPr="00C74135">
              <w:rPr>
                <w:sz w:val="20"/>
                <w:szCs w:val="20"/>
              </w:rPr>
              <w:t>example was added to the Glossary</w:t>
            </w:r>
            <w:r w:rsidR="000472FC">
              <w:rPr>
                <w:sz w:val="20"/>
                <w:szCs w:val="20"/>
              </w:rPr>
              <w:t>.</w:t>
            </w:r>
            <w:r w:rsidR="00B50C54">
              <w:rPr>
                <w:sz w:val="20"/>
                <w:szCs w:val="20"/>
              </w:rPr>
              <w:t xml:space="preserve"> </w:t>
            </w:r>
          </w:p>
        </w:tc>
      </w:tr>
      <w:tr w:rsidR="00CF43F7" w:rsidRPr="00F742FC" w14:paraId="07C98633" w14:textId="77777777" w:rsidTr="00D01679">
        <w:tc>
          <w:tcPr>
            <w:tcW w:w="1515" w:type="pct"/>
          </w:tcPr>
          <w:p w14:paraId="07C9862E" w14:textId="77777777" w:rsidR="00CF43F7" w:rsidRPr="00E243E8" w:rsidRDefault="00CF43F7" w:rsidP="00CF43F7">
            <w:pPr>
              <w:rPr>
                <w:sz w:val="20"/>
                <w:szCs w:val="20"/>
              </w:rPr>
            </w:pPr>
            <w:r>
              <w:rPr>
                <w:b/>
                <w:sz w:val="20"/>
                <w:szCs w:val="20"/>
              </w:rPr>
              <w:t xml:space="preserve">5.MD.4 </w:t>
            </w:r>
            <w:r w:rsidRPr="00E243E8">
              <w:rPr>
                <w:sz w:val="20"/>
                <w:szCs w:val="20"/>
              </w:rPr>
              <w:t xml:space="preserve"> Measure volumes by counting unit cubes, using cubic cm, cubic in, cubic ft, and non-standard units.</w:t>
            </w:r>
          </w:p>
          <w:p w14:paraId="07C9862F" w14:textId="77777777" w:rsidR="00CF43F7" w:rsidRPr="00E243E8" w:rsidRDefault="00CF43F7" w:rsidP="00CF43F7">
            <w:pPr>
              <w:rPr>
                <w:sz w:val="20"/>
                <w:szCs w:val="20"/>
              </w:rPr>
            </w:pPr>
          </w:p>
        </w:tc>
        <w:tc>
          <w:tcPr>
            <w:tcW w:w="1831" w:type="pct"/>
          </w:tcPr>
          <w:p w14:paraId="07C98630" w14:textId="77777777" w:rsidR="00CF43F7" w:rsidRPr="00E243E8" w:rsidRDefault="00CF43F7" w:rsidP="00CF43F7">
            <w:pPr>
              <w:rPr>
                <w:sz w:val="20"/>
                <w:szCs w:val="20"/>
              </w:rPr>
            </w:pPr>
            <w:r w:rsidRPr="00E243E8">
              <w:rPr>
                <w:sz w:val="20"/>
                <w:szCs w:val="20"/>
              </w:rPr>
              <w:t xml:space="preserve">Measure volumes by counting unit cubes, using cubic cm, cubic in, cubic ft, and </w:t>
            </w:r>
            <w:r w:rsidRPr="00E243E8">
              <w:rPr>
                <w:strike/>
                <w:color w:val="FF0000"/>
                <w:sz w:val="20"/>
                <w:szCs w:val="20"/>
              </w:rPr>
              <w:t>improvised</w:t>
            </w:r>
            <w:r>
              <w:rPr>
                <w:sz w:val="20"/>
                <w:szCs w:val="20"/>
              </w:rPr>
              <w:t xml:space="preserve"> </w:t>
            </w:r>
            <w:r w:rsidRPr="00E243E8">
              <w:rPr>
                <w:color w:val="FF0000"/>
                <w:sz w:val="20"/>
                <w:szCs w:val="20"/>
              </w:rPr>
              <w:t>non-standard</w:t>
            </w:r>
            <w:r w:rsidRPr="00E243E8">
              <w:rPr>
                <w:sz w:val="20"/>
                <w:szCs w:val="20"/>
              </w:rPr>
              <w:t xml:space="preserve"> units.</w:t>
            </w:r>
          </w:p>
          <w:p w14:paraId="07C98631" w14:textId="77777777" w:rsidR="00CF43F7" w:rsidRPr="00C74135" w:rsidRDefault="00CF43F7" w:rsidP="00CF43F7">
            <w:pPr>
              <w:rPr>
                <w:sz w:val="20"/>
                <w:szCs w:val="20"/>
              </w:rPr>
            </w:pPr>
          </w:p>
        </w:tc>
        <w:tc>
          <w:tcPr>
            <w:tcW w:w="1654" w:type="pct"/>
          </w:tcPr>
          <w:p w14:paraId="07C98632" w14:textId="77777777" w:rsidR="00CF43F7" w:rsidRPr="00C74135" w:rsidRDefault="00CF43F7" w:rsidP="00CF43F7">
            <w:pPr>
              <w:rPr>
                <w:sz w:val="20"/>
                <w:szCs w:val="20"/>
              </w:rPr>
            </w:pPr>
            <w:r>
              <w:rPr>
                <w:sz w:val="20"/>
                <w:szCs w:val="20"/>
              </w:rPr>
              <w:t>Edited the wording to clarify the focus and expectation of the standard.</w:t>
            </w:r>
          </w:p>
        </w:tc>
      </w:tr>
      <w:tr w:rsidR="00CF43F7" w:rsidRPr="00F742FC" w14:paraId="07C98639" w14:textId="77777777" w:rsidTr="00D01679">
        <w:tc>
          <w:tcPr>
            <w:tcW w:w="1515" w:type="pct"/>
          </w:tcPr>
          <w:p w14:paraId="07C98634" w14:textId="77777777" w:rsidR="00CF43F7" w:rsidRDefault="00CF43F7" w:rsidP="00CF43F7">
            <w:pPr>
              <w:rPr>
                <w:sz w:val="20"/>
                <w:szCs w:val="20"/>
              </w:rPr>
            </w:pPr>
            <w:r>
              <w:rPr>
                <w:b/>
                <w:sz w:val="20"/>
                <w:szCs w:val="20"/>
              </w:rPr>
              <w:t xml:space="preserve">5.MD.5.a </w:t>
            </w:r>
            <w:r w:rsidRPr="00E243E8">
              <w:rPr>
                <w:sz w:val="20"/>
                <w:szCs w:val="20"/>
              </w:rPr>
              <w:t xml:space="preserve"> Find the volume of a right rectangular prism with whole-number side</w:t>
            </w:r>
            <w:r>
              <w:rPr>
                <w:sz w:val="20"/>
                <w:szCs w:val="20"/>
              </w:rPr>
              <w:t xml:space="preserve"> </w:t>
            </w:r>
            <w:r w:rsidRPr="00E243E8">
              <w:rPr>
                <w:sz w:val="20"/>
                <w:szCs w:val="20"/>
              </w:rPr>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07C98635" w14:textId="77777777" w:rsidR="005E71C8" w:rsidRDefault="005E71C8" w:rsidP="00CF43F7">
            <w:pPr>
              <w:rPr>
                <w:sz w:val="20"/>
                <w:szCs w:val="20"/>
              </w:rPr>
            </w:pPr>
          </w:p>
          <w:p w14:paraId="07C98636" w14:textId="77777777" w:rsidR="005E71C8" w:rsidRPr="00E243E8" w:rsidRDefault="005E71C8" w:rsidP="00CF43F7">
            <w:pPr>
              <w:rPr>
                <w:sz w:val="20"/>
                <w:szCs w:val="20"/>
              </w:rPr>
            </w:pPr>
          </w:p>
        </w:tc>
        <w:tc>
          <w:tcPr>
            <w:tcW w:w="1831" w:type="pct"/>
          </w:tcPr>
          <w:p w14:paraId="07C98637" w14:textId="77777777" w:rsidR="00CF43F7" w:rsidRPr="00C74135" w:rsidRDefault="00CF43F7" w:rsidP="00CF43F7">
            <w:pPr>
              <w:rPr>
                <w:sz w:val="20"/>
                <w:szCs w:val="20"/>
              </w:rPr>
            </w:pPr>
            <w:r w:rsidRPr="00E243E8">
              <w:rPr>
                <w:sz w:val="20"/>
                <w:szCs w:val="20"/>
              </w:rPr>
              <w:t xml:space="preserve">Find the volume of a right rectangular prism with whole-number </w:t>
            </w:r>
            <w:r w:rsidRPr="00E243E8">
              <w:rPr>
                <w:strike/>
                <w:color w:val="FF0000"/>
                <w:sz w:val="20"/>
                <w:szCs w:val="20"/>
              </w:rPr>
              <w:t>side</w:t>
            </w:r>
            <w:r>
              <w:rPr>
                <w:sz w:val="20"/>
                <w:szCs w:val="20"/>
              </w:rPr>
              <w:t xml:space="preserve"> </w:t>
            </w:r>
            <w:r w:rsidRPr="00E243E8">
              <w:rPr>
                <w:color w:val="FF0000"/>
                <w:sz w:val="20"/>
                <w:szCs w:val="20"/>
              </w:rPr>
              <w:t xml:space="preserve">edge </w:t>
            </w:r>
            <w:r w:rsidRPr="00E243E8">
              <w:rPr>
                <w:sz w:val="20"/>
                <w:szCs w:val="20"/>
              </w:rPr>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tc>
        <w:tc>
          <w:tcPr>
            <w:tcW w:w="1654" w:type="pct"/>
          </w:tcPr>
          <w:p w14:paraId="07C98638" w14:textId="77777777" w:rsidR="00CF43F7" w:rsidRPr="00C74135" w:rsidRDefault="00CF43F7" w:rsidP="00CF43F7">
            <w:pPr>
              <w:rPr>
                <w:sz w:val="20"/>
                <w:szCs w:val="20"/>
              </w:rPr>
            </w:pPr>
            <w:r w:rsidRPr="00C74135">
              <w:rPr>
                <w:sz w:val="20"/>
                <w:szCs w:val="20"/>
              </w:rPr>
              <w:t xml:space="preserve">Edited to clarify the </w:t>
            </w:r>
            <w:r>
              <w:rPr>
                <w:sz w:val="20"/>
                <w:szCs w:val="20"/>
              </w:rPr>
              <w:t xml:space="preserve">focus </w:t>
            </w:r>
            <w:r w:rsidRPr="00C74135">
              <w:rPr>
                <w:sz w:val="20"/>
                <w:szCs w:val="20"/>
              </w:rPr>
              <w:t xml:space="preserve">of this standard </w:t>
            </w:r>
            <w:r>
              <w:rPr>
                <w:sz w:val="20"/>
                <w:szCs w:val="20"/>
              </w:rPr>
              <w:t>to use edge length of  a three dimensional prism when finding volume.</w:t>
            </w:r>
          </w:p>
        </w:tc>
      </w:tr>
      <w:tr w:rsidR="00CF43F7" w:rsidRPr="00F742FC" w14:paraId="07C98640" w14:textId="77777777" w:rsidTr="00D01679">
        <w:tc>
          <w:tcPr>
            <w:tcW w:w="1515" w:type="pct"/>
          </w:tcPr>
          <w:p w14:paraId="07C9863A" w14:textId="77777777" w:rsidR="00CF43F7" w:rsidRDefault="00CF43F7" w:rsidP="00CF43F7">
            <w:pPr>
              <w:rPr>
                <w:sz w:val="20"/>
                <w:szCs w:val="20"/>
              </w:rPr>
            </w:pPr>
            <w:r>
              <w:rPr>
                <w:b/>
                <w:sz w:val="20"/>
                <w:szCs w:val="20"/>
              </w:rPr>
              <w:t xml:space="preserve">5.MD.5.b </w:t>
            </w:r>
            <w:r w:rsidRPr="00E243E8">
              <w:rPr>
                <w:sz w:val="20"/>
                <w:szCs w:val="20"/>
              </w:rPr>
              <w:t xml:space="preserve"> Apply the formula </w:t>
            </w:r>
            <w:r w:rsidRPr="00E243E8">
              <w:rPr>
                <w:i/>
                <w:iCs/>
                <w:sz w:val="20"/>
                <w:szCs w:val="20"/>
              </w:rPr>
              <w:t>V</w:t>
            </w:r>
            <w:r w:rsidRPr="00E243E8">
              <w:rPr>
                <w:sz w:val="20"/>
                <w:szCs w:val="20"/>
              </w:rPr>
              <w:t xml:space="preserve"> = </w:t>
            </w:r>
            <w:r w:rsidRPr="00E243E8">
              <w:rPr>
                <w:i/>
                <w:iCs/>
                <w:sz w:val="20"/>
                <w:szCs w:val="20"/>
              </w:rPr>
              <w:t>l</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w</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h</w:t>
            </w:r>
            <w:r w:rsidRPr="00E243E8">
              <w:rPr>
                <w:sz w:val="20"/>
                <w:szCs w:val="20"/>
              </w:rPr>
              <w:t xml:space="preserve"> and </w:t>
            </w:r>
          </w:p>
          <w:p w14:paraId="07C9863B" w14:textId="77777777" w:rsidR="00CF43F7" w:rsidRPr="00E243E8" w:rsidRDefault="00CF43F7" w:rsidP="00CF43F7">
            <w:pPr>
              <w:rPr>
                <w:sz w:val="20"/>
                <w:szCs w:val="20"/>
              </w:rPr>
            </w:pPr>
            <w:r w:rsidRPr="00E243E8">
              <w:rPr>
                <w:i/>
                <w:sz w:val="20"/>
                <w:szCs w:val="20"/>
              </w:rPr>
              <w:t>V</w:t>
            </w:r>
            <w:r w:rsidRPr="00E243E8">
              <w:rPr>
                <w:sz w:val="20"/>
                <w:szCs w:val="20"/>
              </w:rPr>
              <w:t xml:space="preserve"> = </w:t>
            </w:r>
            <w:r>
              <w:rPr>
                <w:i/>
                <w:sz w:val="20"/>
                <w:szCs w:val="20"/>
              </w:rPr>
              <w:t>b</w:t>
            </w:r>
            <w:r w:rsidRPr="00E243E8">
              <w:rPr>
                <w:i/>
                <w:sz w:val="20"/>
                <w:szCs w:val="20"/>
              </w:rPr>
              <w:t xml:space="preserve"> </w:t>
            </w:r>
            <w:r w:rsidRPr="00E243E8">
              <w:rPr>
                <w:sz w:val="20"/>
                <w:szCs w:val="20"/>
              </w:rPr>
              <w:sym w:font="Symbol" w:char="F0B4"/>
            </w:r>
            <w:r w:rsidRPr="00E243E8">
              <w:rPr>
                <w:sz w:val="20"/>
                <w:szCs w:val="20"/>
              </w:rPr>
              <w:t xml:space="preserve"> </w:t>
            </w:r>
            <w:r w:rsidRPr="00E243E8">
              <w:rPr>
                <w:i/>
                <w:sz w:val="20"/>
                <w:szCs w:val="20"/>
              </w:rPr>
              <w:t>h</w:t>
            </w:r>
            <w:r w:rsidRPr="00E243E8">
              <w:rPr>
                <w:sz w:val="20"/>
                <w:szCs w:val="20"/>
              </w:rPr>
              <w:t xml:space="preserve"> for rectangular prisms to find volumes of right rectangular prisms with whole-number edge lengths in the context of solving real-world and mathematical problems. </w:t>
            </w:r>
          </w:p>
          <w:p w14:paraId="07C9863C" w14:textId="77777777" w:rsidR="00CF43F7" w:rsidRDefault="00CF43F7" w:rsidP="00CF43F7">
            <w:pPr>
              <w:rPr>
                <w:b/>
                <w:sz w:val="20"/>
                <w:szCs w:val="20"/>
              </w:rPr>
            </w:pPr>
          </w:p>
        </w:tc>
        <w:tc>
          <w:tcPr>
            <w:tcW w:w="1831" w:type="pct"/>
          </w:tcPr>
          <w:p w14:paraId="07C9863D" w14:textId="77777777" w:rsidR="00CF43F7" w:rsidRPr="00E243E8" w:rsidRDefault="00CF43F7" w:rsidP="00CF43F7">
            <w:pPr>
              <w:rPr>
                <w:sz w:val="20"/>
                <w:szCs w:val="20"/>
              </w:rPr>
            </w:pPr>
            <w:r w:rsidRPr="00E243E8">
              <w:rPr>
                <w:sz w:val="20"/>
                <w:szCs w:val="20"/>
              </w:rPr>
              <w:t xml:space="preserve">Apply the formula </w:t>
            </w:r>
            <w:r w:rsidRPr="00E243E8">
              <w:rPr>
                <w:i/>
                <w:iCs/>
                <w:sz w:val="20"/>
                <w:szCs w:val="20"/>
              </w:rPr>
              <w:t>V</w:t>
            </w:r>
            <w:r w:rsidRPr="00E243E8">
              <w:rPr>
                <w:sz w:val="20"/>
                <w:szCs w:val="20"/>
              </w:rPr>
              <w:t xml:space="preserve"> = </w:t>
            </w:r>
            <w:r w:rsidRPr="00E243E8">
              <w:rPr>
                <w:i/>
                <w:iCs/>
                <w:sz w:val="20"/>
                <w:szCs w:val="20"/>
              </w:rPr>
              <w:t>l</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w</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h</w:t>
            </w:r>
            <w:r w:rsidRPr="00E243E8">
              <w:rPr>
                <w:sz w:val="20"/>
                <w:szCs w:val="20"/>
              </w:rPr>
              <w:t xml:space="preserve"> and </w:t>
            </w:r>
            <w:r w:rsidRPr="00E243E8">
              <w:rPr>
                <w:i/>
                <w:sz w:val="20"/>
                <w:szCs w:val="20"/>
              </w:rPr>
              <w:t>V</w:t>
            </w:r>
            <w:r w:rsidRPr="00E243E8">
              <w:rPr>
                <w:sz w:val="20"/>
                <w:szCs w:val="20"/>
              </w:rPr>
              <w:t xml:space="preserve"> = </w:t>
            </w:r>
            <w:r w:rsidRPr="00E243E8">
              <w:rPr>
                <w:strike/>
                <w:color w:val="FF0000"/>
                <w:sz w:val="20"/>
                <w:szCs w:val="20"/>
              </w:rPr>
              <w:t>b</w:t>
            </w:r>
            <w:r w:rsidRPr="00E243E8">
              <w:rPr>
                <w:color w:val="FF0000"/>
                <w:sz w:val="20"/>
                <w:szCs w:val="20"/>
              </w:rPr>
              <w:t xml:space="preserve"> </w:t>
            </w:r>
            <w:r w:rsidRPr="00E243E8">
              <w:rPr>
                <w:i/>
                <w:color w:val="FF0000"/>
                <w:sz w:val="20"/>
                <w:szCs w:val="20"/>
              </w:rPr>
              <w:t>B</w:t>
            </w:r>
            <w:r w:rsidRPr="00E243E8">
              <w:rPr>
                <w:i/>
                <w:sz w:val="20"/>
                <w:szCs w:val="20"/>
              </w:rPr>
              <w:t xml:space="preserve"> </w:t>
            </w:r>
            <w:r w:rsidRPr="00E243E8">
              <w:rPr>
                <w:sz w:val="20"/>
                <w:szCs w:val="20"/>
              </w:rPr>
              <w:sym w:font="Symbol" w:char="F0B4"/>
            </w:r>
            <w:r w:rsidRPr="00E243E8">
              <w:rPr>
                <w:sz w:val="20"/>
                <w:szCs w:val="20"/>
              </w:rPr>
              <w:t xml:space="preserve"> </w:t>
            </w:r>
            <w:r w:rsidRPr="00E243E8">
              <w:rPr>
                <w:i/>
                <w:sz w:val="20"/>
                <w:szCs w:val="20"/>
              </w:rPr>
              <w:t>h</w:t>
            </w:r>
            <w:r w:rsidRPr="00E243E8">
              <w:rPr>
                <w:sz w:val="20"/>
                <w:szCs w:val="20"/>
              </w:rPr>
              <w:t xml:space="preserve"> (</w:t>
            </w:r>
            <w:r w:rsidRPr="00E243E8">
              <w:rPr>
                <w:color w:val="FF0000"/>
                <w:sz w:val="20"/>
                <w:szCs w:val="20"/>
              </w:rPr>
              <w:t>where B stands for the area of the base</w:t>
            </w:r>
            <w:r w:rsidRPr="00E243E8">
              <w:rPr>
                <w:sz w:val="20"/>
                <w:szCs w:val="20"/>
              </w:rPr>
              <w:t xml:space="preserve">) for rectangular prisms to find volumes of right rectangular prisms with whole-number edge lengths in the context of solving real-world and mathematical problems. </w:t>
            </w:r>
          </w:p>
          <w:p w14:paraId="07C9863E" w14:textId="77777777" w:rsidR="00CF43F7" w:rsidRPr="00C74135" w:rsidRDefault="00CF43F7" w:rsidP="00CF43F7">
            <w:pPr>
              <w:rPr>
                <w:sz w:val="20"/>
                <w:szCs w:val="20"/>
              </w:rPr>
            </w:pPr>
          </w:p>
        </w:tc>
        <w:tc>
          <w:tcPr>
            <w:tcW w:w="1654" w:type="pct"/>
          </w:tcPr>
          <w:p w14:paraId="07C9863F" w14:textId="77777777" w:rsidR="00CF43F7" w:rsidRPr="00C74135" w:rsidRDefault="00CF43F7" w:rsidP="00CF43F7">
            <w:pPr>
              <w:rPr>
                <w:sz w:val="20"/>
                <w:szCs w:val="20"/>
              </w:rPr>
            </w:pPr>
            <w:r w:rsidRPr="00C74135">
              <w:rPr>
                <w:sz w:val="20"/>
                <w:szCs w:val="20"/>
              </w:rPr>
              <w:t xml:space="preserve">Edited to clarify </w:t>
            </w:r>
            <w:r>
              <w:rPr>
                <w:sz w:val="20"/>
                <w:szCs w:val="20"/>
              </w:rPr>
              <w:t>the meaning of symbols used in formulas for volumes.</w:t>
            </w:r>
          </w:p>
        </w:tc>
      </w:tr>
      <w:tr w:rsidR="00CF43F7" w:rsidRPr="00F742FC" w14:paraId="07C98646" w14:textId="77777777" w:rsidTr="00D01679">
        <w:tc>
          <w:tcPr>
            <w:tcW w:w="1515" w:type="pct"/>
          </w:tcPr>
          <w:p w14:paraId="07C98641" w14:textId="77777777" w:rsidR="00CF43F7" w:rsidRPr="00E243E8" w:rsidRDefault="00CF43F7" w:rsidP="00CF43F7">
            <w:pPr>
              <w:rPr>
                <w:sz w:val="20"/>
                <w:szCs w:val="20"/>
              </w:rPr>
            </w:pPr>
            <w:r>
              <w:rPr>
                <w:b/>
                <w:sz w:val="20"/>
                <w:szCs w:val="20"/>
              </w:rPr>
              <w:t xml:space="preserve">5.G.4 </w:t>
            </w:r>
            <w:r w:rsidRPr="00E243E8">
              <w:rPr>
                <w:sz w:val="20"/>
                <w:szCs w:val="20"/>
              </w:rPr>
              <w:t xml:space="preserve"> Classify two-dimensional figures in a hierarchy based on properties </w:t>
            </w:r>
            <w:r>
              <w:rPr>
                <w:sz w:val="20"/>
                <w:szCs w:val="20"/>
              </w:rPr>
              <w:t>.</w:t>
            </w:r>
          </w:p>
        </w:tc>
        <w:tc>
          <w:tcPr>
            <w:tcW w:w="1831" w:type="pct"/>
          </w:tcPr>
          <w:p w14:paraId="07C98642" w14:textId="77777777" w:rsidR="00CF43F7" w:rsidRDefault="00CF43F7" w:rsidP="00B50C54">
            <w:pPr>
              <w:rPr>
                <w:noProof/>
                <w:color w:val="FF0000"/>
                <w:sz w:val="20"/>
                <w:szCs w:val="20"/>
              </w:rPr>
            </w:pPr>
            <w:r w:rsidRPr="00E243E8">
              <w:rPr>
                <w:sz w:val="20"/>
                <w:szCs w:val="20"/>
              </w:rPr>
              <w:t xml:space="preserve">Classify two-dimensional figures in a hierarchy based on properties </w:t>
            </w:r>
            <w:r w:rsidRPr="00E243E8">
              <w:rPr>
                <w:color w:val="FF0000"/>
                <w:sz w:val="20"/>
                <w:szCs w:val="20"/>
              </w:rPr>
              <w:t>(e.g. “having parallel sides</w:t>
            </w:r>
            <w:r w:rsidRPr="00E243E8">
              <w:rPr>
                <w:noProof/>
                <w:color w:val="FF0000"/>
                <w:sz w:val="20"/>
                <w:szCs w:val="20"/>
              </w:rPr>
              <w:t xml:space="preserve"> or “having all sides of equal length”).</w:t>
            </w:r>
          </w:p>
          <w:p w14:paraId="07C98643" w14:textId="77777777" w:rsidR="003053CA" w:rsidRDefault="003053CA" w:rsidP="00B50C54">
            <w:pPr>
              <w:rPr>
                <w:noProof/>
                <w:color w:val="FF0000"/>
                <w:sz w:val="20"/>
                <w:szCs w:val="20"/>
              </w:rPr>
            </w:pPr>
          </w:p>
          <w:p w14:paraId="07C98644" w14:textId="77777777" w:rsidR="007B16EC" w:rsidRPr="00E243E8" w:rsidRDefault="007B16EC" w:rsidP="00B50C54">
            <w:pPr>
              <w:rPr>
                <w:sz w:val="20"/>
                <w:szCs w:val="20"/>
              </w:rPr>
            </w:pPr>
          </w:p>
        </w:tc>
        <w:tc>
          <w:tcPr>
            <w:tcW w:w="1654" w:type="pct"/>
          </w:tcPr>
          <w:p w14:paraId="07C98645" w14:textId="77777777" w:rsidR="00CF43F7" w:rsidRPr="00C74135" w:rsidRDefault="00CF43F7" w:rsidP="00CF43F7">
            <w:pPr>
              <w:rPr>
                <w:sz w:val="20"/>
                <w:szCs w:val="20"/>
              </w:rPr>
            </w:pPr>
            <w:r w:rsidRPr="00B14FAD">
              <w:rPr>
                <w:sz w:val="20"/>
                <w:szCs w:val="20"/>
              </w:rPr>
              <w:t>Edited to include an example to clarify the expectation for student learning and to retain the</w:t>
            </w:r>
            <w:r w:rsidR="00BF0BBE">
              <w:rPr>
                <w:sz w:val="20"/>
                <w:szCs w:val="20"/>
              </w:rPr>
              <w:t xml:space="preserve"> mathematical rigor</w:t>
            </w:r>
            <w:r w:rsidRPr="00B14FAD">
              <w:rPr>
                <w:sz w:val="20"/>
                <w:szCs w:val="20"/>
              </w:rPr>
              <w:t>.</w:t>
            </w:r>
          </w:p>
        </w:tc>
      </w:tr>
      <w:tr w:rsidR="00CF43F7" w:rsidRPr="00F742FC" w14:paraId="07C98648" w14:textId="77777777" w:rsidTr="00CF43F7">
        <w:tc>
          <w:tcPr>
            <w:tcW w:w="5000" w:type="pct"/>
            <w:gridSpan w:val="3"/>
            <w:shd w:val="clear" w:color="auto" w:fill="DBE5F1" w:themeFill="accent1" w:themeFillTint="33"/>
          </w:tcPr>
          <w:p w14:paraId="07C98647" w14:textId="77777777" w:rsidR="00CF43F7" w:rsidRPr="00CE0B34" w:rsidRDefault="00CF43F7" w:rsidP="00CF43F7">
            <w:pPr>
              <w:jc w:val="center"/>
              <w:rPr>
                <w:b/>
              </w:rPr>
            </w:pPr>
            <w:r>
              <w:rPr>
                <w:b/>
              </w:rPr>
              <w:lastRenderedPageBreak/>
              <w:t>Grade 6</w:t>
            </w:r>
          </w:p>
        </w:tc>
      </w:tr>
      <w:tr w:rsidR="002D2861" w:rsidRPr="00F742FC" w14:paraId="07C9864C" w14:textId="77777777" w:rsidTr="003760C2">
        <w:tc>
          <w:tcPr>
            <w:tcW w:w="1515" w:type="pct"/>
            <w:shd w:val="clear" w:color="auto" w:fill="auto"/>
          </w:tcPr>
          <w:p w14:paraId="07C98649" w14:textId="77777777" w:rsidR="002D2861" w:rsidRPr="00CE0B34" w:rsidRDefault="002D2861" w:rsidP="002D2861">
            <w:pPr>
              <w:jc w:val="center"/>
              <w:rPr>
                <w:b/>
              </w:rPr>
            </w:pPr>
            <w:r w:rsidRPr="00CE0B34">
              <w:rPr>
                <w:b/>
              </w:rPr>
              <w:t>2011 Standard</w:t>
            </w:r>
          </w:p>
        </w:tc>
        <w:tc>
          <w:tcPr>
            <w:tcW w:w="1831" w:type="pct"/>
            <w:shd w:val="clear" w:color="auto" w:fill="auto"/>
          </w:tcPr>
          <w:p w14:paraId="07C9864A" w14:textId="77777777" w:rsidR="002D2861" w:rsidRPr="00CE0B34" w:rsidRDefault="002D2861" w:rsidP="002D2861">
            <w:pPr>
              <w:jc w:val="center"/>
              <w:rPr>
                <w:b/>
              </w:rPr>
            </w:pPr>
            <w:r w:rsidRPr="00CE0B34">
              <w:rPr>
                <w:b/>
              </w:rPr>
              <w:t>Proposed 2016 Standard</w:t>
            </w:r>
          </w:p>
        </w:tc>
        <w:tc>
          <w:tcPr>
            <w:tcW w:w="1654" w:type="pct"/>
            <w:shd w:val="clear" w:color="auto" w:fill="auto"/>
          </w:tcPr>
          <w:p w14:paraId="07C9864B" w14:textId="77777777" w:rsidR="002D2861" w:rsidRPr="00CE0B34" w:rsidRDefault="002D2861" w:rsidP="002D2861">
            <w:pPr>
              <w:jc w:val="center"/>
              <w:rPr>
                <w:b/>
              </w:rPr>
            </w:pPr>
            <w:r w:rsidRPr="00CE0B34">
              <w:rPr>
                <w:b/>
              </w:rPr>
              <w:t xml:space="preserve">Rationale for </w:t>
            </w:r>
            <w:r>
              <w:rPr>
                <w:b/>
              </w:rPr>
              <w:t>R</w:t>
            </w:r>
            <w:r w:rsidRPr="00CE0B34">
              <w:rPr>
                <w:b/>
              </w:rPr>
              <w:t>evision</w:t>
            </w:r>
          </w:p>
        </w:tc>
      </w:tr>
      <w:tr w:rsidR="00CF43F7" w:rsidRPr="00F742FC" w14:paraId="07C98651" w14:textId="77777777" w:rsidTr="00D01679">
        <w:tc>
          <w:tcPr>
            <w:tcW w:w="1515" w:type="pct"/>
          </w:tcPr>
          <w:p w14:paraId="07C9864D" w14:textId="77777777" w:rsidR="00CF43F7" w:rsidRPr="00E243E8" w:rsidRDefault="00CF43F7" w:rsidP="00CF43F7">
            <w:pPr>
              <w:rPr>
                <w:sz w:val="20"/>
                <w:szCs w:val="20"/>
              </w:rPr>
            </w:pPr>
            <w:r>
              <w:rPr>
                <w:b/>
                <w:sz w:val="20"/>
                <w:szCs w:val="20"/>
              </w:rPr>
              <w:t xml:space="preserve">6.RP.1 </w:t>
            </w:r>
            <w:r w:rsidRPr="00E243E8">
              <w:rPr>
                <w:sz w:val="20"/>
                <w:szCs w:val="20"/>
              </w:rPr>
              <w:t xml:space="preserve"> Understand the concept of a ratio and use ratio language to describe a ratio relationship between two quantities. </w:t>
            </w:r>
            <w:r>
              <w:rPr>
                <w:sz w:val="20"/>
                <w:szCs w:val="20"/>
              </w:rPr>
              <w:t>For e</w:t>
            </w:r>
            <w:r w:rsidRPr="00E243E8">
              <w:rPr>
                <w:i/>
                <w:iCs/>
                <w:sz w:val="20"/>
                <w:szCs w:val="20"/>
              </w:rPr>
              <w:t>xample</w:t>
            </w:r>
            <w:r>
              <w:rPr>
                <w:i/>
                <w:iCs/>
                <w:sz w:val="20"/>
                <w:szCs w:val="20"/>
              </w:rPr>
              <w:t>,</w:t>
            </w:r>
            <w:r w:rsidRPr="00E243E8">
              <w:rPr>
                <w:i/>
                <w:iCs/>
                <w:sz w:val="20"/>
                <w:szCs w:val="20"/>
              </w:rPr>
              <w:t xml:space="preserve"> “The ratio of wings to beaks in the bird house at the zoo was 2:1, because for every 2 wings there was 1 beak.” “For every vote candidate A received, candidate C received nearly three votes.” </w:t>
            </w:r>
            <w:r>
              <w:rPr>
                <w:i/>
                <w:iCs/>
                <w:sz w:val="20"/>
                <w:szCs w:val="20"/>
              </w:rPr>
              <w:t xml:space="preserve"> </w:t>
            </w:r>
          </w:p>
        </w:tc>
        <w:tc>
          <w:tcPr>
            <w:tcW w:w="1831" w:type="pct"/>
          </w:tcPr>
          <w:p w14:paraId="07C9864E" w14:textId="77777777" w:rsidR="00CF43F7" w:rsidRPr="00E243E8" w:rsidRDefault="00CF43F7" w:rsidP="00CF43F7">
            <w:pPr>
              <w:rPr>
                <w:i/>
                <w:color w:val="FF0000"/>
                <w:sz w:val="20"/>
                <w:szCs w:val="20"/>
              </w:rPr>
            </w:pPr>
            <w:r w:rsidRPr="00E243E8">
              <w:rPr>
                <w:sz w:val="20"/>
                <w:szCs w:val="20"/>
              </w:rPr>
              <w:t xml:space="preserve">Understand the concept of a ratio and use ratio language to describe a ratio relationship between two quantities, </w:t>
            </w:r>
            <w:r w:rsidRPr="00E243E8">
              <w:rPr>
                <w:color w:val="FF0000"/>
                <w:sz w:val="20"/>
                <w:szCs w:val="20"/>
              </w:rPr>
              <w:t>including the distinction between part:part and part/whole</w:t>
            </w:r>
            <w:r w:rsidRPr="00E243E8">
              <w:rPr>
                <w:sz w:val="20"/>
                <w:szCs w:val="20"/>
              </w:rPr>
              <w:t xml:space="preserve">. </w:t>
            </w:r>
            <w:r>
              <w:rPr>
                <w:sz w:val="20"/>
                <w:szCs w:val="20"/>
              </w:rPr>
              <w:t>For e</w:t>
            </w:r>
            <w:r w:rsidRPr="00E243E8">
              <w:rPr>
                <w:i/>
                <w:iCs/>
                <w:sz w:val="20"/>
                <w:szCs w:val="20"/>
              </w:rPr>
              <w:t>xample</w:t>
            </w:r>
            <w:r>
              <w:rPr>
                <w:i/>
                <w:iCs/>
                <w:sz w:val="20"/>
                <w:szCs w:val="20"/>
              </w:rPr>
              <w:t>,</w:t>
            </w:r>
            <w:r w:rsidRPr="00E243E8">
              <w:rPr>
                <w:i/>
                <w:iCs/>
                <w:sz w:val="20"/>
                <w:szCs w:val="20"/>
              </w:rPr>
              <w:t xml:space="preserve"> “The ratio of wings to beaks in the bird house at the zoo was 2:1, because for every 2 wings there was 1 beak.” “For every vote candidate A received, candidate C received nearly three votes.” </w:t>
            </w:r>
            <w:r>
              <w:rPr>
                <w:i/>
                <w:iCs/>
                <w:sz w:val="20"/>
                <w:szCs w:val="20"/>
              </w:rPr>
              <w:t xml:space="preserve"> “</w:t>
            </w:r>
            <w:r w:rsidRPr="00E243E8">
              <w:rPr>
                <w:i/>
                <w:iCs/>
                <w:color w:val="FF0000"/>
                <w:sz w:val="20"/>
                <w:szCs w:val="20"/>
              </w:rPr>
              <w:t>The ratio of males to females is 2:3, meaning that 3/5 of the group is female.</w:t>
            </w:r>
            <w:r>
              <w:rPr>
                <w:i/>
                <w:iCs/>
                <w:color w:val="FF0000"/>
                <w:sz w:val="20"/>
                <w:szCs w:val="20"/>
              </w:rPr>
              <w:t>”</w:t>
            </w:r>
          </w:p>
          <w:p w14:paraId="07C9864F" w14:textId="77777777" w:rsidR="00CF43F7" w:rsidRPr="00C74135" w:rsidRDefault="00CF43F7" w:rsidP="00CF43F7">
            <w:pPr>
              <w:rPr>
                <w:sz w:val="20"/>
                <w:szCs w:val="20"/>
              </w:rPr>
            </w:pPr>
          </w:p>
        </w:tc>
        <w:tc>
          <w:tcPr>
            <w:tcW w:w="1654" w:type="pct"/>
          </w:tcPr>
          <w:p w14:paraId="07C98650" w14:textId="77777777" w:rsidR="00CF43F7" w:rsidRPr="009D30BD" w:rsidRDefault="00CF43F7" w:rsidP="00CF43F7">
            <w:pPr>
              <w:rPr>
                <w:sz w:val="20"/>
                <w:szCs w:val="20"/>
              </w:rPr>
            </w:pPr>
            <w:r w:rsidRPr="009D30BD">
              <w:rPr>
                <w:sz w:val="20"/>
                <w:szCs w:val="20"/>
              </w:rPr>
              <w:t>Edited to add coherence for developing student understanding of ratio relationships and to clarify the expectation for student learning is and to retain the</w:t>
            </w:r>
            <w:r w:rsidR="00BF0BBE">
              <w:rPr>
                <w:sz w:val="20"/>
                <w:szCs w:val="20"/>
              </w:rPr>
              <w:t xml:space="preserve"> mathematical rigor</w:t>
            </w:r>
            <w:r w:rsidRPr="009D30BD">
              <w:rPr>
                <w:sz w:val="20"/>
                <w:szCs w:val="20"/>
              </w:rPr>
              <w:t xml:space="preserve">. </w:t>
            </w:r>
          </w:p>
        </w:tc>
      </w:tr>
      <w:tr w:rsidR="00CF43F7" w:rsidRPr="00F742FC" w14:paraId="07C98657" w14:textId="77777777" w:rsidTr="00D01679">
        <w:tc>
          <w:tcPr>
            <w:tcW w:w="1515" w:type="pct"/>
          </w:tcPr>
          <w:p w14:paraId="07C98652" w14:textId="77777777" w:rsidR="00CF43F7" w:rsidRPr="00E243E8" w:rsidRDefault="00CF43F7" w:rsidP="00CF43F7">
            <w:pPr>
              <w:rPr>
                <w:sz w:val="20"/>
                <w:szCs w:val="20"/>
              </w:rPr>
            </w:pPr>
            <w:r>
              <w:rPr>
                <w:b/>
                <w:sz w:val="20"/>
                <w:szCs w:val="20"/>
              </w:rPr>
              <w:t xml:space="preserve">6.RP.2 </w:t>
            </w:r>
            <w:r w:rsidRPr="00E243E8">
              <w:rPr>
                <w:sz w:val="20"/>
                <w:szCs w:val="20"/>
              </w:rPr>
              <w:t xml:space="preserve"> Understand the concept of a unit rate </w:t>
            </w:r>
            <w:r w:rsidRPr="00E243E8">
              <w:rPr>
                <w:b/>
                <w:bCs/>
                <w:i/>
                <w:iCs/>
                <w:sz w:val="20"/>
                <w:szCs w:val="20"/>
              </w:rPr>
              <w:t>a</w:t>
            </w:r>
            <w:r w:rsidRPr="00E243E8">
              <w:rPr>
                <w:sz w:val="20"/>
                <w:szCs w:val="20"/>
              </w:rPr>
              <w:t>/</w:t>
            </w:r>
            <w:r w:rsidRPr="00E243E8">
              <w:rPr>
                <w:b/>
                <w:bCs/>
                <w:i/>
                <w:iCs/>
                <w:sz w:val="20"/>
                <w:szCs w:val="20"/>
              </w:rPr>
              <w:t>b</w:t>
            </w:r>
            <w:r w:rsidRPr="00E243E8">
              <w:rPr>
                <w:sz w:val="20"/>
                <w:szCs w:val="20"/>
              </w:rPr>
              <w:t xml:space="preserve"> associated with a ratio </w:t>
            </w:r>
            <w:r w:rsidRPr="00E243E8">
              <w:rPr>
                <w:i/>
                <w:iCs/>
                <w:sz w:val="20"/>
                <w:szCs w:val="20"/>
              </w:rPr>
              <w:t>a</w:t>
            </w:r>
            <w:r w:rsidRPr="00E243E8">
              <w:rPr>
                <w:sz w:val="20"/>
                <w:szCs w:val="20"/>
              </w:rPr>
              <w:t>:</w:t>
            </w:r>
            <w:r w:rsidRPr="00E243E8">
              <w:rPr>
                <w:i/>
                <w:iCs/>
                <w:sz w:val="20"/>
                <w:szCs w:val="20"/>
              </w:rPr>
              <w:t>b</w:t>
            </w:r>
            <w:r w:rsidRPr="00E243E8">
              <w:rPr>
                <w:sz w:val="20"/>
                <w:szCs w:val="20"/>
              </w:rPr>
              <w:t xml:space="preserve"> with </w:t>
            </w:r>
            <w:r w:rsidRPr="00E243E8">
              <w:rPr>
                <w:i/>
                <w:iCs/>
                <w:sz w:val="20"/>
                <w:szCs w:val="20"/>
              </w:rPr>
              <w:t>b</w:t>
            </w:r>
            <w:r w:rsidRPr="00E243E8">
              <w:rPr>
                <w:sz w:val="20"/>
                <w:szCs w:val="20"/>
              </w:rPr>
              <w:t xml:space="preserve"> </w:t>
            </w:r>
            <w:r w:rsidRPr="00E243E8">
              <w:rPr>
                <w:sz w:val="20"/>
                <w:szCs w:val="20"/>
              </w:rPr>
              <w:sym w:font="Symbol" w:char="F0B9"/>
            </w:r>
            <w:r w:rsidRPr="00E243E8">
              <w:rPr>
                <w:sz w:val="20"/>
                <w:szCs w:val="20"/>
              </w:rPr>
              <w:t xml:space="preserve"> 0, and use rate language in the context of a ratio relationship.</w:t>
            </w:r>
            <w:r w:rsidRPr="00E243E8">
              <w:rPr>
                <w:i/>
                <w:iCs/>
                <w:sz w:val="20"/>
                <w:szCs w:val="20"/>
              </w:rPr>
              <w:t xml:space="preserve"> For example, “This recipe has a ratio of 3 cups of flour to 4 cups of sugar, so there is ¾ cup of flour for each cup of sugar.” “We paid $75 for 15 hamburgers, which is a rate of $5 per hamburger.”</w:t>
            </w:r>
            <w:r w:rsidRPr="00E243E8">
              <w:rPr>
                <w:sz w:val="20"/>
                <w:szCs w:val="20"/>
              </w:rPr>
              <w:t xml:space="preserve"> </w:t>
            </w:r>
          </w:p>
          <w:p w14:paraId="07C98653" w14:textId="77777777" w:rsidR="00CF43F7" w:rsidRPr="00E243E8" w:rsidRDefault="00CF43F7" w:rsidP="00CF43F7">
            <w:pPr>
              <w:rPr>
                <w:sz w:val="20"/>
                <w:szCs w:val="20"/>
              </w:rPr>
            </w:pPr>
          </w:p>
        </w:tc>
        <w:tc>
          <w:tcPr>
            <w:tcW w:w="1831" w:type="pct"/>
          </w:tcPr>
          <w:p w14:paraId="07C98654" w14:textId="77777777" w:rsidR="00CF43F7" w:rsidRPr="00E243E8" w:rsidRDefault="00CF43F7" w:rsidP="00CF43F7">
            <w:pPr>
              <w:rPr>
                <w:sz w:val="20"/>
                <w:szCs w:val="20"/>
              </w:rPr>
            </w:pPr>
            <w:r w:rsidRPr="00E243E8">
              <w:rPr>
                <w:sz w:val="20"/>
                <w:szCs w:val="20"/>
              </w:rPr>
              <w:t xml:space="preserve">Understand the concept of a unit rate </w:t>
            </w:r>
            <w:r w:rsidRPr="00E243E8">
              <w:rPr>
                <w:b/>
                <w:bCs/>
                <w:i/>
                <w:iCs/>
                <w:sz w:val="20"/>
                <w:szCs w:val="20"/>
              </w:rPr>
              <w:t>a</w:t>
            </w:r>
            <w:r w:rsidRPr="00E243E8">
              <w:rPr>
                <w:sz w:val="20"/>
                <w:szCs w:val="20"/>
              </w:rPr>
              <w:t>/</w:t>
            </w:r>
            <w:r w:rsidRPr="00E243E8">
              <w:rPr>
                <w:b/>
                <w:bCs/>
                <w:i/>
                <w:iCs/>
                <w:sz w:val="20"/>
                <w:szCs w:val="20"/>
              </w:rPr>
              <w:t>b</w:t>
            </w:r>
            <w:r w:rsidRPr="00E243E8">
              <w:rPr>
                <w:sz w:val="20"/>
                <w:szCs w:val="20"/>
              </w:rPr>
              <w:t xml:space="preserve"> associated with a ratio </w:t>
            </w:r>
            <w:r w:rsidRPr="00E243E8">
              <w:rPr>
                <w:i/>
                <w:iCs/>
                <w:sz w:val="20"/>
                <w:szCs w:val="20"/>
              </w:rPr>
              <w:t>a</w:t>
            </w:r>
            <w:r w:rsidRPr="00E243E8">
              <w:rPr>
                <w:sz w:val="20"/>
                <w:szCs w:val="20"/>
              </w:rPr>
              <w:t>:</w:t>
            </w:r>
            <w:r w:rsidRPr="00E243E8">
              <w:rPr>
                <w:i/>
                <w:iCs/>
                <w:sz w:val="20"/>
                <w:szCs w:val="20"/>
              </w:rPr>
              <w:t>b</w:t>
            </w:r>
            <w:r w:rsidRPr="00E243E8">
              <w:rPr>
                <w:sz w:val="20"/>
                <w:szCs w:val="20"/>
              </w:rPr>
              <w:t xml:space="preserve"> with </w:t>
            </w:r>
            <w:r w:rsidRPr="00E243E8">
              <w:rPr>
                <w:i/>
                <w:iCs/>
                <w:sz w:val="20"/>
                <w:szCs w:val="20"/>
              </w:rPr>
              <w:t>b</w:t>
            </w:r>
            <w:r w:rsidRPr="00E243E8">
              <w:rPr>
                <w:sz w:val="20"/>
                <w:szCs w:val="20"/>
              </w:rPr>
              <w:t xml:space="preserve"> </w:t>
            </w:r>
            <w:r w:rsidRPr="00E243E8">
              <w:rPr>
                <w:sz w:val="20"/>
                <w:szCs w:val="20"/>
              </w:rPr>
              <w:sym w:font="Symbol" w:char="F0B9"/>
            </w:r>
            <w:r w:rsidRPr="00E243E8">
              <w:rPr>
                <w:sz w:val="20"/>
                <w:szCs w:val="20"/>
              </w:rPr>
              <w:t xml:space="preserve"> 0, and use rate language in the context of a ratio relationship, </w:t>
            </w:r>
            <w:r w:rsidRPr="00E243E8">
              <w:rPr>
                <w:i/>
                <w:iCs/>
                <w:color w:val="FF0000"/>
                <w:sz w:val="20"/>
                <w:szCs w:val="20"/>
              </w:rPr>
              <w:t>including the use of units</w:t>
            </w:r>
            <w:r w:rsidRPr="00E243E8">
              <w:rPr>
                <w:sz w:val="20"/>
                <w:szCs w:val="20"/>
              </w:rPr>
              <w:t>.</w:t>
            </w:r>
            <w:r w:rsidRPr="00E243E8">
              <w:rPr>
                <w:i/>
                <w:iCs/>
                <w:sz w:val="20"/>
                <w:szCs w:val="20"/>
              </w:rPr>
              <w:t xml:space="preserve"> For example, “This recipe has a ratio of 3 cups of flour to 4 cups of sugar, so there is ¾ cup of flour for each cup of sugar.” “We paid $75 for 15 hamburgers, which is a rate of </w:t>
            </w:r>
            <w:r w:rsidRPr="00E243E8">
              <w:rPr>
                <w:i/>
                <w:iCs/>
                <w:strike/>
                <w:color w:val="FF0000"/>
                <w:sz w:val="20"/>
                <w:szCs w:val="20"/>
              </w:rPr>
              <w:t>$</w:t>
            </w:r>
            <w:r w:rsidRPr="00E243E8">
              <w:rPr>
                <w:i/>
                <w:iCs/>
                <w:sz w:val="20"/>
                <w:szCs w:val="20"/>
              </w:rPr>
              <w:t xml:space="preserve">5 </w:t>
            </w:r>
            <w:r w:rsidRPr="00E243E8">
              <w:rPr>
                <w:i/>
                <w:iCs/>
                <w:color w:val="FF0000"/>
                <w:sz w:val="20"/>
                <w:szCs w:val="20"/>
              </w:rPr>
              <w:t>dollars</w:t>
            </w:r>
            <w:r w:rsidRPr="00E243E8">
              <w:rPr>
                <w:i/>
                <w:iCs/>
                <w:sz w:val="20"/>
                <w:szCs w:val="20"/>
              </w:rPr>
              <w:t xml:space="preserve"> per hamburger.”</w:t>
            </w:r>
            <w:r w:rsidRPr="00E243E8">
              <w:rPr>
                <w:sz w:val="20"/>
                <w:szCs w:val="20"/>
              </w:rPr>
              <w:t xml:space="preserve"> </w:t>
            </w:r>
          </w:p>
          <w:p w14:paraId="07C98655" w14:textId="77777777" w:rsidR="00CF43F7" w:rsidRPr="00C74135" w:rsidRDefault="00CF43F7" w:rsidP="00CF43F7">
            <w:pPr>
              <w:rPr>
                <w:sz w:val="20"/>
                <w:szCs w:val="20"/>
              </w:rPr>
            </w:pPr>
          </w:p>
        </w:tc>
        <w:tc>
          <w:tcPr>
            <w:tcW w:w="1654" w:type="pct"/>
          </w:tcPr>
          <w:p w14:paraId="07C98656" w14:textId="77777777" w:rsidR="00CF43F7" w:rsidRPr="00EC291B" w:rsidRDefault="00CF43F7" w:rsidP="00CF43F7">
            <w:pPr>
              <w:pStyle w:val="CommentText"/>
              <w:rPr>
                <w:rFonts w:asciiTheme="minorHAnsi" w:hAnsiTheme="minorHAnsi"/>
              </w:rPr>
            </w:pPr>
            <w:r>
              <w:rPr>
                <w:rFonts w:asciiTheme="minorHAnsi" w:hAnsiTheme="minorHAnsi"/>
              </w:rPr>
              <w:t>Edited to clarify the focus of this standard on developing understanding of unit rates from concepts of ratios.</w:t>
            </w:r>
          </w:p>
        </w:tc>
      </w:tr>
      <w:tr w:rsidR="00CF43F7" w:rsidRPr="00F742FC" w14:paraId="07C9865C" w14:textId="77777777" w:rsidTr="00D01679">
        <w:tc>
          <w:tcPr>
            <w:tcW w:w="1515" w:type="pct"/>
          </w:tcPr>
          <w:p w14:paraId="07C98658" w14:textId="77777777" w:rsidR="00CF43F7" w:rsidRPr="00E243E8" w:rsidRDefault="00CF43F7" w:rsidP="00CF43F7">
            <w:pPr>
              <w:rPr>
                <w:sz w:val="20"/>
                <w:szCs w:val="20"/>
              </w:rPr>
            </w:pPr>
            <w:r>
              <w:rPr>
                <w:b/>
                <w:sz w:val="20"/>
                <w:szCs w:val="20"/>
              </w:rPr>
              <w:t xml:space="preserve">6.RP.3.d </w:t>
            </w:r>
            <w:r w:rsidRPr="00E243E8">
              <w:rPr>
                <w:sz w:val="20"/>
                <w:szCs w:val="20"/>
              </w:rPr>
              <w:t xml:space="preserve"> Use ratio reasoning to convert measurement units; manipulate and transform units appropriately when multiplying or dividing quantities</w:t>
            </w:r>
            <w:r>
              <w:rPr>
                <w:sz w:val="20"/>
                <w:szCs w:val="20"/>
              </w:rPr>
              <w:t>.</w:t>
            </w:r>
          </w:p>
        </w:tc>
        <w:tc>
          <w:tcPr>
            <w:tcW w:w="1831" w:type="pct"/>
          </w:tcPr>
          <w:p w14:paraId="07C98659" w14:textId="77777777" w:rsidR="00CF43F7" w:rsidRPr="00E243E8" w:rsidRDefault="00CF43F7" w:rsidP="00CF43F7">
            <w:pPr>
              <w:rPr>
                <w:color w:val="FF0000"/>
                <w:sz w:val="20"/>
                <w:szCs w:val="20"/>
              </w:rPr>
            </w:pPr>
            <w:r w:rsidRPr="00E243E8">
              <w:rPr>
                <w:sz w:val="20"/>
                <w:szCs w:val="20"/>
              </w:rPr>
              <w:t xml:space="preserve">Use ratio reasoning to convert measurement units </w:t>
            </w:r>
            <w:r w:rsidRPr="00E243E8">
              <w:rPr>
                <w:color w:val="FF0000"/>
                <w:sz w:val="20"/>
                <w:szCs w:val="20"/>
              </w:rPr>
              <w:t>within and between measurement systems</w:t>
            </w:r>
            <w:r w:rsidRPr="00E243E8">
              <w:rPr>
                <w:sz w:val="20"/>
                <w:szCs w:val="20"/>
              </w:rPr>
              <w:t xml:space="preserve">; manipulate and transform units appropriately when multiplying or dividing quantities. </w:t>
            </w:r>
            <w:r w:rsidRPr="00E243E8">
              <w:rPr>
                <w:color w:val="FF0000"/>
                <w:sz w:val="20"/>
                <w:szCs w:val="20"/>
              </w:rPr>
              <w:t>Ex. Solve problems that relate the mass of an object to its volume.</w:t>
            </w:r>
          </w:p>
          <w:p w14:paraId="07C9865A" w14:textId="77777777" w:rsidR="00CF43F7" w:rsidRPr="00C74135" w:rsidRDefault="00CF43F7" w:rsidP="00CF43F7">
            <w:pPr>
              <w:rPr>
                <w:sz w:val="20"/>
                <w:szCs w:val="20"/>
              </w:rPr>
            </w:pPr>
          </w:p>
        </w:tc>
        <w:tc>
          <w:tcPr>
            <w:tcW w:w="1654" w:type="pct"/>
          </w:tcPr>
          <w:p w14:paraId="07C9865B" w14:textId="77777777" w:rsidR="00CF43F7" w:rsidRPr="00C74135" w:rsidRDefault="00CF43F7" w:rsidP="00CF43F7">
            <w:pPr>
              <w:rPr>
                <w:sz w:val="20"/>
                <w:szCs w:val="20"/>
              </w:rPr>
            </w:pPr>
            <w:r w:rsidRPr="009D30BD">
              <w:rPr>
                <w:sz w:val="20"/>
                <w:szCs w:val="20"/>
              </w:rPr>
              <w:t xml:space="preserve">Edited to clarify student expectations </w:t>
            </w:r>
            <w:r>
              <w:rPr>
                <w:sz w:val="20"/>
                <w:szCs w:val="20"/>
              </w:rPr>
              <w:t>for</w:t>
            </w:r>
            <w:r w:rsidRPr="009D30BD">
              <w:rPr>
                <w:sz w:val="20"/>
                <w:szCs w:val="20"/>
              </w:rPr>
              <w:t xml:space="preserve"> the standard </w:t>
            </w:r>
            <w:r>
              <w:rPr>
                <w:sz w:val="20"/>
                <w:szCs w:val="20"/>
              </w:rPr>
              <w:t>and</w:t>
            </w:r>
            <w:r w:rsidRPr="009D30BD">
              <w:rPr>
                <w:sz w:val="20"/>
                <w:szCs w:val="20"/>
              </w:rPr>
              <w:t xml:space="preserve"> to maintain </w:t>
            </w:r>
            <w:r>
              <w:rPr>
                <w:sz w:val="20"/>
                <w:szCs w:val="20"/>
              </w:rPr>
              <w:t>the focus</w:t>
            </w:r>
            <w:r w:rsidRPr="009D30BD">
              <w:rPr>
                <w:sz w:val="20"/>
                <w:szCs w:val="20"/>
              </w:rPr>
              <w:t xml:space="preserve"> of the standard</w:t>
            </w:r>
            <w:r>
              <w:rPr>
                <w:sz w:val="20"/>
                <w:szCs w:val="20"/>
              </w:rPr>
              <w:t xml:space="preserve"> on using ratio reasoning to solve problems</w:t>
            </w:r>
          </w:p>
        </w:tc>
      </w:tr>
      <w:tr w:rsidR="00CF43F7" w:rsidRPr="00F742FC" w14:paraId="07C98661" w14:textId="77777777" w:rsidTr="00D01679">
        <w:tc>
          <w:tcPr>
            <w:tcW w:w="1515" w:type="pct"/>
          </w:tcPr>
          <w:p w14:paraId="07C9865D" w14:textId="77777777" w:rsidR="00CF43F7" w:rsidRPr="00E243E8" w:rsidRDefault="00CF43F7" w:rsidP="00CF43F7">
            <w:pPr>
              <w:rPr>
                <w:b/>
                <w:sz w:val="20"/>
                <w:szCs w:val="20"/>
              </w:rPr>
            </w:pPr>
            <w:r>
              <w:rPr>
                <w:b/>
                <w:sz w:val="20"/>
                <w:szCs w:val="20"/>
              </w:rPr>
              <w:t xml:space="preserve">6.RP.MA.3.e </w:t>
            </w:r>
            <w:r w:rsidRPr="00E243E8">
              <w:rPr>
                <w:sz w:val="20"/>
                <w:szCs w:val="20"/>
              </w:rPr>
              <w:t xml:space="preserve"> Solve problems that relate the mass of an object to its volume.</w:t>
            </w:r>
          </w:p>
        </w:tc>
        <w:tc>
          <w:tcPr>
            <w:tcW w:w="1831" w:type="pct"/>
          </w:tcPr>
          <w:p w14:paraId="07C9865E" w14:textId="77777777" w:rsidR="00CF43F7" w:rsidRDefault="00CF43F7" w:rsidP="00CF43F7">
            <w:pPr>
              <w:tabs>
                <w:tab w:val="left" w:pos="1453"/>
              </w:tabs>
              <w:rPr>
                <w:strike/>
                <w:color w:val="FF0000"/>
                <w:sz w:val="20"/>
                <w:szCs w:val="20"/>
              </w:rPr>
            </w:pPr>
            <w:r w:rsidRPr="00E243E8">
              <w:rPr>
                <w:sz w:val="20"/>
                <w:szCs w:val="20"/>
              </w:rPr>
              <w:t xml:space="preserve"> </w:t>
            </w:r>
            <w:r w:rsidRPr="00E243E8">
              <w:rPr>
                <w:strike/>
                <w:color w:val="FF0000"/>
                <w:sz w:val="20"/>
                <w:szCs w:val="20"/>
              </w:rPr>
              <w:t>Solve problems that relate the mass of an object to its volume.</w:t>
            </w:r>
          </w:p>
          <w:p w14:paraId="07C9865F" w14:textId="77777777" w:rsidR="005E71C8" w:rsidRPr="00E243E8" w:rsidRDefault="005E71C8" w:rsidP="00CF43F7">
            <w:pPr>
              <w:tabs>
                <w:tab w:val="left" w:pos="1453"/>
              </w:tabs>
              <w:rPr>
                <w:strike/>
                <w:color w:val="FF0000"/>
                <w:sz w:val="20"/>
                <w:szCs w:val="20"/>
              </w:rPr>
            </w:pPr>
          </w:p>
        </w:tc>
        <w:tc>
          <w:tcPr>
            <w:tcW w:w="1654" w:type="pct"/>
          </w:tcPr>
          <w:p w14:paraId="07C98660" w14:textId="77777777" w:rsidR="00CF43F7" w:rsidRPr="00C74135" w:rsidRDefault="00CF43F7" w:rsidP="00CF43F7">
            <w:pPr>
              <w:rPr>
                <w:sz w:val="20"/>
                <w:szCs w:val="20"/>
              </w:rPr>
            </w:pPr>
            <w:r>
              <w:rPr>
                <w:sz w:val="20"/>
                <w:szCs w:val="20"/>
              </w:rPr>
              <w:t xml:space="preserve">The standard was moved to be included with 6.RP.3.d </w:t>
            </w:r>
          </w:p>
        </w:tc>
      </w:tr>
      <w:tr w:rsidR="00CF43F7" w:rsidRPr="00F742FC" w14:paraId="07C98667" w14:textId="77777777" w:rsidTr="00D01679">
        <w:tc>
          <w:tcPr>
            <w:tcW w:w="1515" w:type="pct"/>
          </w:tcPr>
          <w:p w14:paraId="07C98662" w14:textId="77777777" w:rsidR="00CF43F7" w:rsidRPr="00E243E8" w:rsidRDefault="00CF43F7" w:rsidP="00CF43F7">
            <w:pPr>
              <w:rPr>
                <w:sz w:val="20"/>
                <w:szCs w:val="20"/>
              </w:rPr>
            </w:pPr>
            <w:r>
              <w:rPr>
                <w:b/>
                <w:sz w:val="20"/>
                <w:szCs w:val="20"/>
              </w:rPr>
              <w:t xml:space="preserve">6.G.MA.1.a </w:t>
            </w:r>
            <w:r w:rsidRPr="00E243E8">
              <w:rPr>
                <w:sz w:val="20"/>
                <w:szCs w:val="20"/>
              </w:rPr>
              <w:t xml:space="preserve"> Use the relationships among radius, diameter, and center of a circle to find its circumference and area.</w:t>
            </w:r>
          </w:p>
          <w:p w14:paraId="07C98663" w14:textId="77777777" w:rsidR="00CF43F7" w:rsidRPr="00E243E8" w:rsidRDefault="00CF43F7" w:rsidP="00CF43F7">
            <w:pPr>
              <w:rPr>
                <w:sz w:val="20"/>
                <w:szCs w:val="20"/>
              </w:rPr>
            </w:pPr>
          </w:p>
        </w:tc>
        <w:tc>
          <w:tcPr>
            <w:tcW w:w="1831" w:type="pct"/>
          </w:tcPr>
          <w:p w14:paraId="07C98664" w14:textId="77777777" w:rsidR="00CF43F7" w:rsidRPr="00E243E8" w:rsidRDefault="00CF43F7" w:rsidP="00CF43F7">
            <w:pPr>
              <w:rPr>
                <w:strike/>
                <w:color w:val="FF0000"/>
                <w:sz w:val="20"/>
                <w:szCs w:val="20"/>
              </w:rPr>
            </w:pPr>
            <w:r w:rsidRPr="00E243E8">
              <w:rPr>
                <w:strike/>
                <w:color w:val="FF0000"/>
                <w:sz w:val="20"/>
                <w:szCs w:val="20"/>
              </w:rPr>
              <w:t>Use the relationships among radius, diameter, and center of a circle to find its circumference and area.</w:t>
            </w:r>
          </w:p>
          <w:p w14:paraId="07C98665" w14:textId="77777777" w:rsidR="00CF43F7" w:rsidRPr="00C74135" w:rsidRDefault="00CF43F7" w:rsidP="00CF43F7">
            <w:pPr>
              <w:rPr>
                <w:sz w:val="20"/>
                <w:szCs w:val="20"/>
              </w:rPr>
            </w:pPr>
          </w:p>
        </w:tc>
        <w:tc>
          <w:tcPr>
            <w:tcW w:w="1654" w:type="pct"/>
          </w:tcPr>
          <w:p w14:paraId="07C98666" w14:textId="77777777" w:rsidR="00CF43F7" w:rsidRPr="00C74135" w:rsidRDefault="00CF43F7" w:rsidP="00CF43F7">
            <w:pPr>
              <w:rPr>
                <w:sz w:val="20"/>
                <w:szCs w:val="20"/>
              </w:rPr>
            </w:pPr>
            <w:r>
              <w:rPr>
                <w:sz w:val="20"/>
                <w:szCs w:val="20"/>
              </w:rPr>
              <w:t>Edited by moving the standard to grade 7 to maintain coherence in the cluster of standards that develop measurement concepts of polygons.</w:t>
            </w:r>
          </w:p>
        </w:tc>
      </w:tr>
      <w:tr w:rsidR="00CF43F7" w:rsidRPr="00F742FC" w14:paraId="07C9866B" w14:textId="77777777" w:rsidTr="00D01679">
        <w:tc>
          <w:tcPr>
            <w:tcW w:w="1515" w:type="pct"/>
          </w:tcPr>
          <w:p w14:paraId="07C98668" w14:textId="77777777" w:rsidR="00CF43F7" w:rsidRPr="00E243E8" w:rsidRDefault="00CF43F7" w:rsidP="00CF43F7">
            <w:pPr>
              <w:rPr>
                <w:sz w:val="20"/>
                <w:szCs w:val="20"/>
              </w:rPr>
            </w:pPr>
            <w:r>
              <w:rPr>
                <w:b/>
                <w:sz w:val="20"/>
                <w:szCs w:val="20"/>
              </w:rPr>
              <w:t xml:space="preserve">6.G.MA.1.b </w:t>
            </w:r>
            <w:r w:rsidRPr="00E243E8">
              <w:rPr>
                <w:sz w:val="20"/>
                <w:szCs w:val="20"/>
              </w:rPr>
              <w:t xml:space="preserve"> Solve real-world and mathematical problems involving the measurements of circles.</w:t>
            </w:r>
          </w:p>
        </w:tc>
        <w:tc>
          <w:tcPr>
            <w:tcW w:w="1831" w:type="pct"/>
          </w:tcPr>
          <w:p w14:paraId="07C98669" w14:textId="77777777" w:rsidR="00CF43F7" w:rsidRPr="009D30BD" w:rsidRDefault="00CF43F7" w:rsidP="00CF43F7">
            <w:pPr>
              <w:rPr>
                <w:strike/>
                <w:color w:val="FF0000"/>
                <w:sz w:val="20"/>
                <w:szCs w:val="20"/>
              </w:rPr>
            </w:pPr>
            <w:r w:rsidRPr="009D30BD">
              <w:rPr>
                <w:strike/>
                <w:color w:val="FF0000"/>
                <w:sz w:val="20"/>
                <w:szCs w:val="20"/>
              </w:rPr>
              <w:t>Solve real-world and mathematical problems involving the measurements of circles.</w:t>
            </w:r>
          </w:p>
        </w:tc>
        <w:tc>
          <w:tcPr>
            <w:tcW w:w="1654" w:type="pct"/>
          </w:tcPr>
          <w:p w14:paraId="07C9866A" w14:textId="77777777" w:rsidR="00CF43F7" w:rsidRPr="00C74135" w:rsidRDefault="00CF43F7" w:rsidP="00CF43F7">
            <w:pPr>
              <w:rPr>
                <w:sz w:val="20"/>
                <w:szCs w:val="20"/>
              </w:rPr>
            </w:pPr>
            <w:r>
              <w:rPr>
                <w:sz w:val="20"/>
                <w:szCs w:val="20"/>
              </w:rPr>
              <w:t>Edited by moving the standard to grade 7 to maintain coherence in the cluster of standards that develop measurement concepts of polygons.</w:t>
            </w:r>
          </w:p>
        </w:tc>
      </w:tr>
      <w:tr w:rsidR="00CF43F7" w:rsidRPr="00F742FC" w14:paraId="07C98672" w14:textId="77777777" w:rsidTr="00D01679">
        <w:tc>
          <w:tcPr>
            <w:tcW w:w="1515" w:type="pct"/>
          </w:tcPr>
          <w:p w14:paraId="07C9866C" w14:textId="77777777" w:rsidR="00CF43F7" w:rsidRPr="00FE3AA7" w:rsidRDefault="00CF43F7" w:rsidP="00CF43F7">
            <w:pPr>
              <w:rPr>
                <w:i/>
                <w:sz w:val="20"/>
                <w:szCs w:val="20"/>
              </w:rPr>
            </w:pPr>
            <w:r>
              <w:rPr>
                <w:b/>
                <w:sz w:val="20"/>
                <w:szCs w:val="20"/>
              </w:rPr>
              <w:t>6.SP.</w:t>
            </w:r>
            <w:r w:rsidRPr="00FE3AA7">
              <w:rPr>
                <w:b/>
                <w:sz w:val="20"/>
                <w:szCs w:val="20"/>
              </w:rPr>
              <w:t xml:space="preserve">2 </w:t>
            </w:r>
            <w:r w:rsidRPr="00FE3AA7">
              <w:rPr>
                <w:rFonts w:ascii="Arial" w:eastAsia="Times New Roman" w:hAnsi="Arial" w:cs="Arial"/>
                <w:b/>
                <w:sz w:val="20"/>
                <w:szCs w:val="20"/>
              </w:rPr>
              <w:t xml:space="preserve"> </w:t>
            </w:r>
            <w:r w:rsidRPr="00FE3AA7">
              <w:rPr>
                <w:sz w:val="20"/>
                <w:szCs w:val="20"/>
              </w:rPr>
              <w:t>Understand that a set of data collected to answer a statistical question has a distribution which can be described by its center, spread</w:t>
            </w:r>
            <w:r>
              <w:rPr>
                <w:sz w:val="20"/>
                <w:szCs w:val="20"/>
              </w:rPr>
              <w:t xml:space="preserve">, </w:t>
            </w:r>
            <w:r w:rsidRPr="00FE3AA7">
              <w:rPr>
                <w:sz w:val="20"/>
                <w:szCs w:val="20"/>
              </w:rPr>
              <w:t>and overall shape.</w:t>
            </w:r>
          </w:p>
          <w:p w14:paraId="07C9866D" w14:textId="77777777" w:rsidR="00CF43F7" w:rsidRDefault="00CF43F7" w:rsidP="00CF43F7">
            <w:pPr>
              <w:rPr>
                <w:b/>
                <w:sz w:val="20"/>
                <w:szCs w:val="20"/>
              </w:rPr>
            </w:pPr>
          </w:p>
        </w:tc>
        <w:tc>
          <w:tcPr>
            <w:tcW w:w="1831" w:type="pct"/>
          </w:tcPr>
          <w:p w14:paraId="07C9866E" w14:textId="77777777" w:rsidR="00CF43F7" w:rsidRPr="00FE3AA7" w:rsidRDefault="00CF43F7" w:rsidP="00CF43F7">
            <w:pPr>
              <w:rPr>
                <w:i/>
                <w:sz w:val="20"/>
                <w:szCs w:val="20"/>
              </w:rPr>
            </w:pPr>
            <w:r w:rsidRPr="00FE3AA7">
              <w:rPr>
                <w:sz w:val="20"/>
                <w:szCs w:val="20"/>
              </w:rPr>
              <w:t>Understand that a set of data collected to answer a statistical question has a distribution which can be described by its center (</w:t>
            </w:r>
            <w:r w:rsidRPr="00FE3AA7">
              <w:rPr>
                <w:color w:val="FF0000"/>
                <w:sz w:val="20"/>
                <w:szCs w:val="20"/>
              </w:rPr>
              <w:t>median, mean, and/or mode</w:t>
            </w:r>
            <w:r w:rsidRPr="00FE3AA7">
              <w:rPr>
                <w:sz w:val="20"/>
                <w:szCs w:val="20"/>
              </w:rPr>
              <w:t xml:space="preserve">), </w:t>
            </w:r>
            <w:r w:rsidRPr="00B50C54">
              <w:rPr>
                <w:sz w:val="20"/>
                <w:szCs w:val="20"/>
              </w:rPr>
              <w:t>spread</w:t>
            </w:r>
            <w:r w:rsidRPr="00FE3AA7">
              <w:rPr>
                <w:color w:val="FF0000"/>
                <w:sz w:val="20"/>
                <w:szCs w:val="20"/>
              </w:rPr>
              <w:t xml:space="preserve"> </w:t>
            </w:r>
            <w:r w:rsidRPr="00FE3AA7">
              <w:rPr>
                <w:sz w:val="20"/>
                <w:szCs w:val="20"/>
              </w:rPr>
              <w:t>(</w:t>
            </w:r>
            <w:r w:rsidRPr="00FE3AA7">
              <w:rPr>
                <w:color w:val="FF0000"/>
                <w:sz w:val="20"/>
                <w:szCs w:val="20"/>
              </w:rPr>
              <w:t>range</w:t>
            </w:r>
            <w:r>
              <w:rPr>
                <w:color w:val="FF0000"/>
                <w:sz w:val="20"/>
                <w:szCs w:val="20"/>
              </w:rPr>
              <w:t xml:space="preserve"> </w:t>
            </w:r>
            <w:r w:rsidRPr="00FE3AA7">
              <w:rPr>
                <w:color w:val="FF0000"/>
                <w:sz w:val="20"/>
                <w:szCs w:val="20"/>
              </w:rPr>
              <w:t>interquartile range</w:t>
            </w:r>
            <w:r w:rsidRPr="00FE3AA7">
              <w:rPr>
                <w:sz w:val="20"/>
                <w:szCs w:val="20"/>
              </w:rPr>
              <w:t>), and overall shape.</w:t>
            </w:r>
          </w:p>
          <w:p w14:paraId="07C9866F" w14:textId="77777777" w:rsidR="00CF43F7" w:rsidRDefault="00CF43F7" w:rsidP="00CF43F7">
            <w:pPr>
              <w:rPr>
                <w:sz w:val="20"/>
                <w:szCs w:val="20"/>
              </w:rPr>
            </w:pPr>
          </w:p>
          <w:p w14:paraId="07C98670" w14:textId="77777777" w:rsidR="003053CA" w:rsidRPr="00C74135" w:rsidRDefault="003053CA" w:rsidP="00CF43F7">
            <w:pPr>
              <w:rPr>
                <w:sz w:val="20"/>
                <w:szCs w:val="20"/>
              </w:rPr>
            </w:pPr>
          </w:p>
        </w:tc>
        <w:tc>
          <w:tcPr>
            <w:tcW w:w="1654" w:type="pct"/>
          </w:tcPr>
          <w:p w14:paraId="07C98671" w14:textId="77777777" w:rsidR="00CF43F7" w:rsidRPr="00C74135" w:rsidRDefault="00CF43F7" w:rsidP="00CF43F7">
            <w:pPr>
              <w:rPr>
                <w:sz w:val="20"/>
                <w:szCs w:val="20"/>
              </w:rPr>
            </w:pPr>
            <w:r>
              <w:rPr>
                <w:sz w:val="20"/>
                <w:szCs w:val="20"/>
              </w:rPr>
              <w:t xml:space="preserve">Edited to clarify the expectation for student learning about statistical measures in this standard  </w:t>
            </w:r>
          </w:p>
        </w:tc>
      </w:tr>
      <w:tr w:rsidR="00CF43F7" w:rsidRPr="00F742FC" w14:paraId="07C98678" w14:textId="77777777" w:rsidTr="00D01679">
        <w:tc>
          <w:tcPr>
            <w:tcW w:w="1515" w:type="pct"/>
          </w:tcPr>
          <w:p w14:paraId="07C98673" w14:textId="77777777" w:rsidR="00CF43F7" w:rsidRDefault="00CF43F7" w:rsidP="00CF43F7">
            <w:pPr>
              <w:rPr>
                <w:sz w:val="20"/>
                <w:szCs w:val="20"/>
              </w:rPr>
            </w:pPr>
            <w:r>
              <w:rPr>
                <w:b/>
                <w:sz w:val="20"/>
                <w:szCs w:val="20"/>
              </w:rPr>
              <w:lastRenderedPageBreak/>
              <w:t xml:space="preserve">6.SP.5 </w:t>
            </w:r>
            <w:r w:rsidRPr="00FE3AA7">
              <w:rPr>
                <w:rFonts w:ascii="Arial" w:eastAsia="Times New Roman" w:hAnsi="Arial" w:cs="Times New Roman"/>
                <w:sz w:val="20"/>
                <w:szCs w:val="20"/>
              </w:rPr>
              <w:t xml:space="preserve"> </w:t>
            </w:r>
            <w:r w:rsidRPr="000E33C3">
              <w:t xml:space="preserve"> </w:t>
            </w:r>
            <w:r w:rsidRPr="009D30BD">
              <w:rPr>
                <w:sz w:val="20"/>
                <w:szCs w:val="20"/>
              </w:rPr>
              <w:t>Summarize numerical data sets in relation to their context, such as by</w:t>
            </w:r>
            <w:r w:rsidRPr="00FE3AA7">
              <w:rPr>
                <w:sz w:val="20"/>
                <w:szCs w:val="20"/>
              </w:rPr>
              <w:t xml:space="preserve"> </w:t>
            </w:r>
            <w:r>
              <w:rPr>
                <w:sz w:val="20"/>
                <w:szCs w:val="20"/>
              </w:rPr>
              <w:t>g</w:t>
            </w:r>
            <w:r w:rsidRPr="00FE3AA7">
              <w:rPr>
                <w:sz w:val="20"/>
                <w:szCs w:val="20"/>
              </w:rPr>
              <w:t>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14:paraId="07C98674" w14:textId="77777777" w:rsidR="005E71C8" w:rsidRDefault="005E71C8" w:rsidP="00CF43F7">
            <w:pPr>
              <w:rPr>
                <w:sz w:val="20"/>
                <w:szCs w:val="20"/>
              </w:rPr>
            </w:pPr>
          </w:p>
          <w:p w14:paraId="07C98675" w14:textId="77777777" w:rsidR="003053CA" w:rsidRPr="007B16EC" w:rsidRDefault="003053CA" w:rsidP="00CF43F7">
            <w:pPr>
              <w:rPr>
                <w:sz w:val="20"/>
                <w:szCs w:val="20"/>
              </w:rPr>
            </w:pPr>
          </w:p>
        </w:tc>
        <w:tc>
          <w:tcPr>
            <w:tcW w:w="1831" w:type="pct"/>
          </w:tcPr>
          <w:p w14:paraId="07C98676" w14:textId="77777777" w:rsidR="00CF43F7" w:rsidRPr="00B50C54" w:rsidRDefault="00CF43F7" w:rsidP="00B50C54">
            <w:pPr>
              <w:rPr>
                <w:sz w:val="20"/>
                <w:szCs w:val="20"/>
              </w:rPr>
            </w:pPr>
            <w:r w:rsidRPr="00B50C54">
              <w:rPr>
                <w:sz w:val="20"/>
                <w:szCs w:val="20"/>
              </w:rPr>
              <w:t xml:space="preserve">Summarize numerical data sets in relation to their context, such as by giving quantitative measures of center (median, and/or mean), and </w:t>
            </w:r>
            <w:r w:rsidRPr="00B50C54">
              <w:rPr>
                <w:strike/>
                <w:color w:val="FF0000"/>
                <w:sz w:val="20"/>
                <w:szCs w:val="20"/>
              </w:rPr>
              <w:t xml:space="preserve">variability </w:t>
            </w:r>
            <w:r w:rsidRPr="00B50C54">
              <w:rPr>
                <w:color w:val="FF0000"/>
                <w:sz w:val="20"/>
                <w:szCs w:val="20"/>
              </w:rPr>
              <w:t>spread</w:t>
            </w:r>
            <w:r w:rsidRPr="00B50C54">
              <w:rPr>
                <w:sz w:val="20"/>
                <w:szCs w:val="20"/>
              </w:rPr>
              <w:t xml:space="preserve"> (</w:t>
            </w:r>
            <w:r w:rsidRPr="00B50C54">
              <w:rPr>
                <w:color w:val="FF0000"/>
                <w:sz w:val="20"/>
                <w:szCs w:val="20"/>
              </w:rPr>
              <w:t>range and/or interquartile range</w:t>
            </w:r>
            <w:r w:rsidRPr="00B50C54">
              <w:rPr>
                <w:rFonts w:ascii="Arial" w:eastAsia="Cambria" w:hAnsi="Arial" w:cs="Times New Roman"/>
                <w:sz w:val="20"/>
                <w:szCs w:val="20"/>
              </w:rPr>
              <w:t xml:space="preserve"> </w:t>
            </w:r>
            <w:r w:rsidRPr="00B50C54">
              <w:rPr>
                <w:strike/>
                <w:color w:val="FF0000"/>
                <w:sz w:val="20"/>
                <w:szCs w:val="20"/>
              </w:rPr>
              <w:t>and/or mean absolute</w:t>
            </w:r>
            <w:r w:rsidRPr="00B50C54">
              <w:rPr>
                <w:color w:val="FF0000"/>
                <w:sz w:val="20"/>
                <w:szCs w:val="20"/>
              </w:rPr>
              <w:t xml:space="preserve"> deviation</w:t>
            </w:r>
            <w:r w:rsidRPr="00B50C54">
              <w:rPr>
                <w:sz w:val="20"/>
                <w:szCs w:val="20"/>
              </w:rPr>
              <w:t>), as well as describing any overall pattern and any striking deviations from the overall pattern with reference to the context in which the data were gathered.</w:t>
            </w:r>
          </w:p>
        </w:tc>
        <w:tc>
          <w:tcPr>
            <w:tcW w:w="1654" w:type="pct"/>
          </w:tcPr>
          <w:p w14:paraId="07C98677" w14:textId="77777777" w:rsidR="00CF43F7" w:rsidRPr="00C74135" w:rsidRDefault="00CF43F7" w:rsidP="00CF43F7">
            <w:pPr>
              <w:rPr>
                <w:sz w:val="20"/>
                <w:szCs w:val="20"/>
              </w:rPr>
            </w:pPr>
            <w:r>
              <w:rPr>
                <w:sz w:val="20"/>
                <w:szCs w:val="20"/>
              </w:rPr>
              <w:t xml:space="preserve">Edited to create a coherent learning progression from grade 6 to grade 7 in relation to summarizing and describing distributions </w:t>
            </w:r>
          </w:p>
        </w:tc>
      </w:tr>
      <w:tr w:rsidR="00CF43F7" w:rsidRPr="00F742FC" w14:paraId="07C9867A" w14:textId="77777777" w:rsidTr="00CF43F7">
        <w:tc>
          <w:tcPr>
            <w:tcW w:w="5000" w:type="pct"/>
            <w:gridSpan w:val="3"/>
            <w:shd w:val="clear" w:color="auto" w:fill="DBE5F1" w:themeFill="accent1" w:themeFillTint="33"/>
          </w:tcPr>
          <w:p w14:paraId="07C98679" w14:textId="77777777" w:rsidR="00CF43F7" w:rsidRPr="00CE0B34" w:rsidRDefault="00CF43F7" w:rsidP="00CF43F7">
            <w:pPr>
              <w:jc w:val="center"/>
              <w:rPr>
                <w:b/>
              </w:rPr>
            </w:pPr>
            <w:r>
              <w:rPr>
                <w:b/>
              </w:rPr>
              <w:t>Grade 7</w:t>
            </w:r>
          </w:p>
        </w:tc>
      </w:tr>
      <w:tr w:rsidR="002D2861" w:rsidRPr="00F742FC" w14:paraId="07C9867E" w14:textId="77777777" w:rsidTr="003760C2">
        <w:tc>
          <w:tcPr>
            <w:tcW w:w="1515" w:type="pct"/>
            <w:shd w:val="clear" w:color="auto" w:fill="auto"/>
          </w:tcPr>
          <w:p w14:paraId="07C9867B" w14:textId="77777777" w:rsidR="002D2861" w:rsidRPr="00CE0B34" w:rsidRDefault="002D2861" w:rsidP="002D2861">
            <w:pPr>
              <w:jc w:val="center"/>
              <w:rPr>
                <w:b/>
              </w:rPr>
            </w:pPr>
            <w:r w:rsidRPr="00CE0B34">
              <w:rPr>
                <w:b/>
              </w:rPr>
              <w:t>2011 Standard</w:t>
            </w:r>
          </w:p>
        </w:tc>
        <w:tc>
          <w:tcPr>
            <w:tcW w:w="1831" w:type="pct"/>
            <w:shd w:val="clear" w:color="auto" w:fill="auto"/>
          </w:tcPr>
          <w:p w14:paraId="07C9867C" w14:textId="77777777" w:rsidR="002D2861" w:rsidRPr="00CE0B34" w:rsidRDefault="002D2861" w:rsidP="002D2861">
            <w:pPr>
              <w:jc w:val="center"/>
              <w:rPr>
                <w:b/>
              </w:rPr>
            </w:pPr>
            <w:r w:rsidRPr="00CE0B34">
              <w:rPr>
                <w:b/>
              </w:rPr>
              <w:t>Proposed 2016 Standard</w:t>
            </w:r>
          </w:p>
        </w:tc>
        <w:tc>
          <w:tcPr>
            <w:tcW w:w="1654" w:type="pct"/>
            <w:shd w:val="clear" w:color="auto" w:fill="auto"/>
          </w:tcPr>
          <w:p w14:paraId="07C9867D" w14:textId="77777777" w:rsidR="002D2861" w:rsidRPr="00CE0B34" w:rsidRDefault="002D2861" w:rsidP="002D2861">
            <w:pPr>
              <w:jc w:val="center"/>
              <w:rPr>
                <w:b/>
              </w:rPr>
            </w:pPr>
            <w:r w:rsidRPr="00CE0B34">
              <w:rPr>
                <w:b/>
              </w:rPr>
              <w:t xml:space="preserve">Rationale for </w:t>
            </w:r>
            <w:r>
              <w:rPr>
                <w:b/>
              </w:rPr>
              <w:t>R</w:t>
            </w:r>
            <w:r w:rsidRPr="00CE0B34">
              <w:rPr>
                <w:b/>
              </w:rPr>
              <w:t>evision</w:t>
            </w:r>
          </w:p>
        </w:tc>
      </w:tr>
      <w:tr w:rsidR="00CF43F7" w:rsidRPr="00F742FC" w14:paraId="07C98684" w14:textId="77777777" w:rsidTr="00D01679">
        <w:tc>
          <w:tcPr>
            <w:tcW w:w="1515" w:type="pct"/>
          </w:tcPr>
          <w:p w14:paraId="07C9867F" w14:textId="77777777" w:rsidR="00CF43F7" w:rsidRDefault="00CF43F7" w:rsidP="00CF43F7">
            <w:pPr>
              <w:rPr>
                <w:i/>
                <w:iCs/>
                <w:sz w:val="20"/>
                <w:szCs w:val="20"/>
              </w:rPr>
            </w:pPr>
            <w:r>
              <w:rPr>
                <w:b/>
                <w:sz w:val="20"/>
                <w:szCs w:val="20"/>
              </w:rPr>
              <w:t xml:space="preserve">7.RP.3 </w:t>
            </w:r>
            <w:r w:rsidRPr="00FE3AA7">
              <w:rPr>
                <w:sz w:val="20"/>
                <w:szCs w:val="20"/>
              </w:rPr>
              <w:t>Use proportional relationships to solve multi-step ratio</w:t>
            </w:r>
            <w:r>
              <w:rPr>
                <w:sz w:val="20"/>
                <w:szCs w:val="20"/>
              </w:rPr>
              <w:t xml:space="preserve"> </w:t>
            </w:r>
            <w:r w:rsidRPr="00FE3AA7">
              <w:rPr>
                <w:sz w:val="20"/>
                <w:szCs w:val="20"/>
              </w:rPr>
              <w:t xml:space="preserve">and percent problems. </w:t>
            </w:r>
            <w:r w:rsidRPr="00FE3AA7">
              <w:rPr>
                <w:i/>
                <w:iCs/>
                <w:sz w:val="20"/>
                <w:szCs w:val="20"/>
              </w:rPr>
              <w:t xml:space="preserve">Examples: simple interest, tax, markups and </w:t>
            </w:r>
            <w:r>
              <w:rPr>
                <w:i/>
                <w:iCs/>
                <w:sz w:val="20"/>
                <w:szCs w:val="20"/>
              </w:rPr>
              <w:t>markdowns</w:t>
            </w:r>
            <w:r w:rsidRPr="00FE3AA7">
              <w:rPr>
                <w:i/>
                <w:iCs/>
                <w:sz w:val="20"/>
                <w:szCs w:val="20"/>
              </w:rPr>
              <w:t>, gratuities and commissions, fees, percent increase and decrease, percent error</w:t>
            </w:r>
            <w:r>
              <w:rPr>
                <w:i/>
                <w:iCs/>
                <w:sz w:val="20"/>
                <w:szCs w:val="20"/>
              </w:rPr>
              <w:t>.</w:t>
            </w:r>
          </w:p>
          <w:p w14:paraId="07C98680" w14:textId="77777777" w:rsidR="003053CA" w:rsidRDefault="003053CA" w:rsidP="00CF43F7">
            <w:pPr>
              <w:rPr>
                <w:i/>
                <w:iCs/>
                <w:sz w:val="20"/>
                <w:szCs w:val="20"/>
              </w:rPr>
            </w:pPr>
          </w:p>
          <w:p w14:paraId="07C98681" w14:textId="77777777" w:rsidR="005E71C8" w:rsidRDefault="005E71C8" w:rsidP="00CF43F7">
            <w:pPr>
              <w:rPr>
                <w:b/>
                <w:sz w:val="20"/>
                <w:szCs w:val="20"/>
              </w:rPr>
            </w:pPr>
          </w:p>
        </w:tc>
        <w:tc>
          <w:tcPr>
            <w:tcW w:w="1831" w:type="pct"/>
          </w:tcPr>
          <w:p w14:paraId="07C98682" w14:textId="77777777" w:rsidR="00CF43F7" w:rsidRPr="00C74135" w:rsidRDefault="00CF43F7" w:rsidP="00CF43F7">
            <w:pPr>
              <w:rPr>
                <w:sz w:val="20"/>
                <w:szCs w:val="20"/>
              </w:rPr>
            </w:pPr>
            <w:r w:rsidRPr="00FE3AA7">
              <w:rPr>
                <w:sz w:val="20"/>
                <w:szCs w:val="20"/>
              </w:rPr>
              <w:t xml:space="preserve">Use proportional relationships to solve multi-step ratio, </w:t>
            </w:r>
            <w:r w:rsidRPr="00FE3AA7">
              <w:rPr>
                <w:color w:val="FF0000"/>
                <w:sz w:val="20"/>
                <w:szCs w:val="20"/>
              </w:rPr>
              <w:t>rate</w:t>
            </w:r>
            <w:r w:rsidRPr="00FE3AA7">
              <w:rPr>
                <w:sz w:val="20"/>
                <w:szCs w:val="20"/>
              </w:rPr>
              <w:t xml:space="preserve">, and percent problems. </w:t>
            </w:r>
            <w:r w:rsidRPr="00FE3AA7">
              <w:rPr>
                <w:i/>
                <w:iCs/>
                <w:sz w:val="20"/>
                <w:szCs w:val="20"/>
              </w:rPr>
              <w:t xml:space="preserve">Examples: simple interest, tax, markups and </w:t>
            </w:r>
            <w:r w:rsidRPr="00FE3AA7">
              <w:rPr>
                <w:i/>
                <w:iCs/>
                <w:strike/>
                <w:color w:val="FF0000"/>
                <w:sz w:val="20"/>
                <w:szCs w:val="20"/>
              </w:rPr>
              <w:t xml:space="preserve">markdowns </w:t>
            </w:r>
            <w:r w:rsidRPr="00FE3AA7">
              <w:rPr>
                <w:i/>
                <w:iCs/>
                <w:color w:val="FF0000"/>
                <w:sz w:val="20"/>
                <w:szCs w:val="20"/>
              </w:rPr>
              <w:t>discounts,</w:t>
            </w:r>
            <w:r w:rsidRPr="00FE3AA7">
              <w:rPr>
                <w:i/>
                <w:iCs/>
                <w:sz w:val="20"/>
                <w:szCs w:val="20"/>
              </w:rPr>
              <w:t xml:space="preserve"> gratuities and commissions, fees, percent increase and decrease, percent error</w:t>
            </w:r>
            <w:r>
              <w:rPr>
                <w:i/>
                <w:iCs/>
                <w:color w:val="FF0000"/>
                <w:sz w:val="20"/>
                <w:szCs w:val="20"/>
              </w:rPr>
              <w:t>.</w:t>
            </w:r>
          </w:p>
        </w:tc>
        <w:tc>
          <w:tcPr>
            <w:tcW w:w="1654" w:type="pct"/>
          </w:tcPr>
          <w:p w14:paraId="07C98683" w14:textId="77777777" w:rsidR="00CF43F7" w:rsidRPr="00C74135" w:rsidRDefault="00CF43F7" w:rsidP="00CF43F7">
            <w:pPr>
              <w:rPr>
                <w:sz w:val="20"/>
                <w:szCs w:val="20"/>
              </w:rPr>
            </w:pPr>
            <w:r>
              <w:rPr>
                <w:sz w:val="20"/>
                <w:szCs w:val="20"/>
              </w:rPr>
              <w:t>Edited to maintain coherence and focus in analyzing proportional relationships and ratio/rate learning progression.</w:t>
            </w:r>
          </w:p>
        </w:tc>
      </w:tr>
      <w:tr w:rsidR="00CF43F7" w:rsidRPr="00F742FC" w14:paraId="07C98689" w14:textId="77777777" w:rsidTr="00D01679">
        <w:tc>
          <w:tcPr>
            <w:tcW w:w="1515" w:type="pct"/>
          </w:tcPr>
          <w:p w14:paraId="07C98685" w14:textId="77777777" w:rsidR="00CF43F7" w:rsidRPr="00FE3AA7" w:rsidRDefault="00CF43F7" w:rsidP="00CF43F7">
            <w:pPr>
              <w:rPr>
                <w:sz w:val="20"/>
                <w:szCs w:val="20"/>
              </w:rPr>
            </w:pPr>
            <w:r>
              <w:rPr>
                <w:b/>
                <w:sz w:val="20"/>
                <w:szCs w:val="20"/>
              </w:rPr>
              <w:t xml:space="preserve">7.NS.1.a </w:t>
            </w:r>
            <w:r w:rsidRPr="00FE3AA7">
              <w:rPr>
                <w:sz w:val="20"/>
                <w:szCs w:val="20"/>
              </w:rPr>
              <w:t xml:space="preserve">Describe situations in which opposite quantities combine to make 0. </w:t>
            </w:r>
            <w:r w:rsidRPr="00FE3AA7">
              <w:rPr>
                <w:i/>
                <w:iCs/>
                <w:sz w:val="20"/>
                <w:szCs w:val="20"/>
              </w:rPr>
              <w:t>For example, a hydrogen atom has 0 charge because its two constituents are oppositely charged</w:t>
            </w:r>
            <w:r>
              <w:rPr>
                <w:i/>
                <w:iCs/>
                <w:sz w:val="20"/>
                <w:szCs w:val="20"/>
              </w:rPr>
              <w:t>.</w:t>
            </w:r>
          </w:p>
        </w:tc>
        <w:tc>
          <w:tcPr>
            <w:tcW w:w="1831" w:type="pct"/>
          </w:tcPr>
          <w:p w14:paraId="07C98686" w14:textId="77777777" w:rsidR="00CF43F7" w:rsidRPr="003530B7" w:rsidRDefault="00CF43F7" w:rsidP="00CF43F7">
            <w:pPr>
              <w:rPr>
                <w:color w:val="FF0000"/>
                <w:sz w:val="20"/>
                <w:szCs w:val="20"/>
              </w:rPr>
            </w:pPr>
            <w:r w:rsidRPr="00FE3AA7">
              <w:rPr>
                <w:sz w:val="20"/>
                <w:szCs w:val="20"/>
              </w:rPr>
              <w:t xml:space="preserve">Describe situations in which opposite quantities combine to make 0. </w:t>
            </w:r>
            <w:r w:rsidRPr="00FE3AA7">
              <w:rPr>
                <w:i/>
                <w:iCs/>
                <w:sz w:val="20"/>
                <w:szCs w:val="20"/>
              </w:rPr>
              <w:t xml:space="preserve">For example, a hydrogen atom has 0 charge because its two constituents are oppositely charged; </w:t>
            </w:r>
            <w:r w:rsidRPr="00FE3AA7">
              <w:rPr>
                <w:i/>
                <w:iCs/>
                <w:color w:val="FF0000"/>
                <w:sz w:val="20"/>
                <w:szCs w:val="20"/>
              </w:rPr>
              <w:t>if you open a new bank account with a deposit of $30 and then withdraw $30, you are left with a $0 balance.</w:t>
            </w:r>
          </w:p>
          <w:p w14:paraId="07C98687" w14:textId="77777777" w:rsidR="005E71C8" w:rsidRPr="00C74135" w:rsidRDefault="005E71C8" w:rsidP="00CF43F7">
            <w:pPr>
              <w:rPr>
                <w:sz w:val="20"/>
                <w:szCs w:val="20"/>
              </w:rPr>
            </w:pPr>
          </w:p>
        </w:tc>
        <w:tc>
          <w:tcPr>
            <w:tcW w:w="1654" w:type="pct"/>
          </w:tcPr>
          <w:p w14:paraId="07C98688" w14:textId="77777777" w:rsidR="00CF43F7" w:rsidRPr="00EC291B" w:rsidRDefault="00CF43F7" w:rsidP="00CF43F7">
            <w:pPr>
              <w:pStyle w:val="CommentText"/>
              <w:rPr>
                <w:rFonts w:asciiTheme="minorHAnsi" w:hAnsiTheme="minorHAnsi"/>
              </w:rPr>
            </w:pPr>
            <w:r>
              <w:rPr>
                <w:rFonts w:asciiTheme="minorHAnsi" w:hAnsiTheme="minorHAnsi"/>
              </w:rPr>
              <w:t>Edited to clarify student expectations for understanding rational numbers (integers). A context example was provided to maintain the focus and</w:t>
            </w:r>
            <w:r w:rsidR="00BF0BBE">
              <w:rPr>
                <w:rFonts w:asciiTheme="minorHAnsi" w:hAnsiTheme="minorHAnsi"/>
              </w:rPr>
              <w:t xml:space="preserve"> mathematical rigor</w:t>
            </w:r>
            <w:r>
              <w:rPr>
                <w:rFonts w:asciiTheme="minorHAnsi" w:hAnsiTheme="minorHAnsi"/>
              </w:rPr>
              <w:t xml:space="preserve"> of the standard.</w:t>
            </w:r>
          </w:p>
        </w:tc>
      </w:tr>
      <w:tr w:rsidR="00CF43F7" w:rsidRPr="00F742FC" w14:paraId="07C9868F" w14:textId="77777777" w:rsidTr="00D01679">
        <w:tc>
          <w:tcPr>
            <w:tcW w:w="1515" w:type="pct"/>
          </w:tcPr>
          <w:p w14:paraId="07C9868A" w14:textId="77777777" w:rsidR="00CF43F7" w:rsidRPr="00FE3AA7" w:rsidRDefault="00CF43F7" w:rsidP="00CF43F7">
            <w:pPr>
              <w:rPr>
                <w:sz w:val="20"/>
                <w:szCs w:val="20"/>
              </w:rPr>
            </w:pPr>
            <w:r>
              <w:rPr>
                <w:b/>
                <w:sz w:val="20"/>
                <w:szCs w:val="20"/>
              </w:rPr>
              <w:t>7.NS.1.d</w:t>
            </w:r>
            <w:r>
              <w:rPr>
                <w:b/>
                <w:sz w:val="20"/>
                <w:szCs w:val="20"/>
              </w:rPr>
              <w:tab/>
              <w:t xml:space="preserve"> </w:t>
            </w:r>
            <w:r w:rsidRPr="00FE3AA7">
              <w:rPr>
                <w:sz w:val="20"/>
                <w:szCs w:val="20"/>
              </w:rPr>
              <w:t xml:space="preserve"> Apply properties of operations as strategies to</w:t>
            </w:r>
            <w:r>
              <w:rPr>
                <w:sz w:val="20"/>
                <w:szCs w:val="20"/>
              </w:rPr>
              <w:t xml:space="preserve"> </w:t>
            </w:r>
            <w:r w:rsidRPr="00FE3AA7">
              <w:rPr>
                <w:sz w:val="20"/>
                <w:szCs w:val="20"/>
              </w:rPr>
              <w:t xml:space="preserve">add and subtract rational numbers. </w:t>
            </w:r>
          </w:p>
          <w:p w14:paraId="07C9868B" w14:textId="77777777" w:rsidR="00CF43F7" w:rsidRDefault="00CF43F7" w:rsidP="00CF43F7">
            <w:pPr>
              <w:tabs>
                <w:tab w:val="left" w:pos="3080"/>
              </w:tabs>
              <w:rPr>
                <w:b/>
                <w:sz w:val="20"/>
                <w:szCs w:val="20"/>
              </w:rPr>
            </w:pPr>
          </w:p>
        </w:tc>
        <w:tc>
          <w:tcPr>
            <w:tcW w:w="1831" w:type="pct"/>
          </w:tcPr>
          <w:p w14:paraId="07C9868C" w14:textId="77777777" w:rsidR="00CF43F7" w:rsidRPr="00FE3AA7" w:rsidRDefault="00CF43F7" w:rsidP="00CF43F7">
            <w:pPr>
              <w:rPr>
                <w:sz w:val="20"/>
                <w:szCs w:val="20"/>
              </w:rPr>
            </w:pPr>
            <w:r w:rsidRPr="00FE3AA7">
              <w:rPr>
                <w:sz w:val="20"/>
                <w:szCs w:val="20"/>
              </w:rPr>
              <w:t xml:space="preserve">Apply properties of operations </w:t>
            </w:r>
            <w:r w:rsidRPr="00FE3AA7">
              <w:rPr>
                <w:strike/>
                <w:color w:val="FF0000"/>
                <w:sz w:val="20"/>
                <w:szCs w:val="20"/>
              </w:rPr>
              <w:t>as strategies to</w:t>
            </w:r>
            <w:r>
              <w:rPr>
                <w:sz w:val="20"/>
                <w:szCs w:val="20"/>
              </w:rPr>
              <w:t xml:space="preserve"> </w:t>
            </w:r>
            <w:r w:rsidRPr="00FE3AA7">
              <w:rPr>
                <w:color w:val="FF0000"/>
                <w:sz w:val="20"/>
                <w:szCs w:val="20"/>
              </w:rPr>
              <w:t>when</w:t>
            </w:r>
            <w:r w:rsidRPr="00FE3AA7">
              <w:rPr>
                <w:sz w:val="20"/>
                <w:szCs w:val="20"/>
              </w:rPr>
              <w:t xml:space="preserve"> add</w:t>
            </w:r>
            <w:r w:rsidRPr="00FE3AA7">
              <w:rPr>
                <w:color w:val="FF0000"/>
                <w:sz w:val="20"/>
                <w:szCs w:val="20"/>
              </w:rPr>
              <w:t>ing</w:t>
            </w:r>
            <w:r w:rsidRPr="00FE3AA7">
              <w:rPr>
                <w:sz w:val="20"/>
                <w:szCs w:val="20"/>
              </w:rPr>
              <w:t xml:space="preserve"> and subtract</w:t>
            </w:r>
            <w:r w:rsidRPr="00FE3AA7">
              <w:rPr>
                <w:color w:val="FF0000"/>
                <w:sz w:val="20"/>
                <w:szCs w:val="20"/>
              </w:rPr>
              <w:t>ing</w:t>
            </w:r>
            <w:r>
              <w:rPr>
                <w:sz w:val="20"/>
                <w:szCs w:val="20"/>
              </w:rPr>
              <w:t xml:space="preserve"> rational numbers.</w:t>
            </w:r>
          </w:p>
          <w:p w14:paraId="07C9868D" w14:textId="77777777" w:rsidR="00CF43F7" w:rsidRPr="00C74135" w:rsidRDefault="00CF43F7" w:rsidP="00CF43F7">
            <w:pPr>
              <w:rPr>
                <w:sz w:val="20"/>
                <w:szCs w:val="20"/>
              </w:rPr>
            </w:pPr>
          </w:p>
        </w:tc>
        <w:tc>
          <w:tcPr>
            <w:tcW w:w="1654" w:type="pct"/>
          </w:tcPr>
          <w:p w14:paraId="07C9868E" w14:textId="77777777" w:rsidR="00CF43F7" w:rsidRPr="00C74135" w:rsidRDefault="00CF43F7" w:rsidP="00CF43F7">
            <w:pPr>
              <w:rPr>
                <w:sz w:val="20"/>
                <w:szCs w:val="20"/>
              </w:rPr>
            </w:pPr>
            <w:r>
              <w:rPr>
                <w:sz w:val="20"/>
                <w:szCs w:val="20"/>
              </w:rPr>
              <w:t>Edited</w:t>
            </w:r>
            <w:r w:rsidRPr="00284E88">
              <w:rPr>
                <w:sz w:val="20"/>
                <w:szCs w:val="20"/>
              </w:rPr>
              <w:t xml:space="preserve"> to clarify the ex</w:t>
            </w:r>
            <w:r>
              <w:rPr>
                <w:sz w:val="20"/>
                <w:szCs w:val="20"/>
              </w:rPr>
              <w:t>pectation for student learning and the focus</w:t>
            </w:r>
            <w:r w:rsidRPr="00284E88">
              <w:rPr>
                <w:sz w:val="20"/>
                <w:szCs w:val="20"/>
              </w:rPr>
              <w:t xml:space="preserve"> </w:t>
            </w:r>
            <w:r>
              <w:rPr>
                <w:sz w:val="20"/>
                <w:szCs w:val="20"/>
              </w:rPr>
              <w:t>(applying the properties).</w:t>
            </w:r>
          </w:p>
        </w:tc>
      </w:tr>
      <w:tr w:rsidR="00CF43F7" w:rsidRPr="00F742FC" w14:paraId="07C98694" w14:textId="77777777" w:rsidTr="00D01679">
        <w:tc>
          <w:tcPr>
            <w:tcW w:w="1515" w:type="pct"/>
          </w:tcPr>
          <w:p w14:paraId="07C98690" w14:textId="77777777" w:rsidR="00CF43F7" w:rsidRPr="00FE3AA7" w:rsidRDefault="00CF43F7" w:rsidP="00CF43F7">
            <w:pPr>
              <w:rPr>
                <w:sz w:val="20"/>
                <w:szCs w:val="20"/>
              </w:rPr>
            </w:pPr>
            <w:r>
              <w:rPr>
                <w:b/>
                <w:sz w:val="20"/>
                <w:szCs w:val="20"/>
              </w:rPr>
              <w:t xml:space="preserve">7.NS.2.c </w:t>
            </w:r>
            <w:r w:rsidRPr="00FE3AA7">
              <w:rPr>
                <w:sz w:val="20"/>
                <w:szCs w:val="20"/>
              </w:rPr>
              <w:t xml:space="preserve">  Apply properties of operations as strategies to</w:t>
            </w:r>
            <w:r>
              <w:rPr>
                <w:sz w:val="20"/>
                <w:szCs w:val="20"/>
              </w:rPr>
              <w:t xml:space="preserve"> multiply</w:t>
            </w:r>
            <w:r w:rsidRPr="00FE3AA7">
              <w:rPr>
                <w:sz w:val="20"/>
                <w:szCs w:val="20"/>
              </w:rPr>
              <w:t xml:space="preserve"> and </w:t>
            </w:r>
            <w:r>
              <w:rPr>
                <w:sz w:val="20"/>
                <w:szCs w:val="20"/>
              </w:rPr>
              <w:t>divide</w:t>
            </w:r>
            <w:r w:rsidRPr="00FE3AA7">
              <w:rPr>
                <w:sz w:val="20"/>
                <w:szCs w:val="20"/>
              </w:rPr>
              <w:t xml:space="preserve"> rational numbers. </w:t>
            </w:r>
          </w:p>
        </w:tc>
        <w:tc>
          <w:tcPr>
            <w:tcW w:w="1831" w:type="pct"/>
          </w:tcPr>
          <w:p w14:paraId="07C98691" w14:textId="77777777" w:rsidR="00CF43F7" w:rsidRPr="00FE3AA7" w:rsidRDefault="00CF43F7" w:rsidP="00CF43F7">
            <w:pPr>
              <w:rPr>
                <w:sz w:val="20"/>
                <w:szCs w:val="20"/>
              </w:rPr>
            </w:pPr>
            <w:r w:rsidRPr="00FE3AA7">
              <w:rPr>
                <w:sz w:val="20"/>
                <w:szCs w:val="20"/>
              </w:rPr>
              <w:t>Apply properties of operations</w:t>
            </w:r>
            <w:r>
              <w:rPr>
                <w:sz w:val="20"/>
                <w:szCs w:val="20"/>
              </w:rPr>
              <w:t xml:space="preserve"> </w:t>
            </w:r>
            <w:r w:rsidRPr="00FE3AA7">
              <w:rPr>
                <w:strike/>
                <w:color w:val="FF0000"/>
                <w:sz w:val="20"/>
                <w:szCs w:val="20"/>
              </w:rPr>
              <w:t>as strategies to</w:t>
            </w:r>
            <w:r w:rsidRPr="00FE3AA7">
              <w:rPr>
                <w:sz w:val="20"/>
                <w:szCs w:val="20"/>
              </w:rPr>
              <w:t xml:space="preserve"> </w:t>
            </w:r>
            <w:r w:rsidRPr="00FE3AA7">
              <w:rPr>
                <w:color w:val="FF0000"/>
                <w:sz w:val="20"/>
                <w:szCs w:val="20"/>
              </w:rPr>
              <w:t xml:space="preserve">when </w:t>
            </w:r>
            <w:r w:rsidRPr="00FE3AA7">
              <w:rPr>
                <w:sz w:val="20"/>
                <w:szCs w:val="20"/>
              </w:rPr>
              <w:t>multiply</w:t>
            </w:r>
            <w:r w:rsidRPr="00FE3AA7">
              <w:rPr>
                <w:color w:val="FF0000"/>
                <w:sz w:val="20"/>
                <w:szCs w:val="20"/>
              </w:rPr>
              <w:t>ing</w:t>
            </w:r>
            <w:r w:rsidRPr="00FE3AA7">
              <w:rPr>
                <w:sz w:val="20"/>
                <w:szCs w:val="20"/>
              </w:rPr>
              <w:t xml:space="preserve"> and divid</w:t>
            </w:r>
            <w:r w:rsidRPr="00FE3AA7">
              <w:rPr>
                <w:color w:val="FF0000"/>
                <w:sz w:val="20"/>
                <w:szCs w:val="20"/>
              </w:rPr>
              <w:t>ing</w:t>
            </w:r>
            <w:r w:rsidRPr="00FE3AA7">
              <w:rPr>
                <w:sz w:val="20"/>
                <w:szCs w:val="20"/>
              </w:rPr>
              <w:t xml:space="preserve"> rational numbers.</w:t>
            </w:r>
          </w:p>
          <w:p w14:paraId="07C98692" w14:textId="77777777" w:rsidR="00CF43F7" w:rsidRPr="00C74135" w:rsidRDefault="00CF43F7" w:rsidP="00CF43F7">
            <w:pPr>
              <w:rPr>
                <w:sz w:val="20"/>
                <w:szCs w:val="20"/>
              </w:rPr>
            </w:pPr>
          </w:p>
        </w:tc>
        <w:tc>
          <w:tcPr>
            <w:tcW w:w="1654" w:type="pct"/>
          </w:tcPr>
          <w:p w14:paraId="07C98693" w14:textId="77777777" w:rsidR="00CF43F7" w:rsidRPr="00C74135" w:rsidRDefault="00CF43F7" w:rsidP="00CF43F7">
            <w:pPr>
              <w:rPr>
                <w:sz w:val="20"/>
                <w:szCs w:val="20"/>
              </w:rPr>
            </w:pPr>
            <w:r>
              <w:rPr>
                <w:sz w:val="20"/>
                <w:szCs w:val="20"/>
              </w:rPr>
              <w:t>Edited</w:t>
            </w:r>
            <w:r w:rsidRPr="00284E88">
              <w:rPr>
                <w:sz w:val="20"/>
                <w:szCs w:val="20"/>
              </w:rPr>
              <w:t xml:space="preserve"> to clarify the ex</w:t>
            </w:r>
            <w:r>
              <w:rPr>
                <w:sz w:val="20"/>
                <w:szCs w:val="20"/>
              </w:rPr>
              <w:t>pectation for student learning and the focus</w:t>
            </w:r>
            <w:r w:rsidRPr="00284E88">
              <w:rPr>
                <w:sz w:val="20"/>
                <w:szCs w:val="20"/>
              </w:rPr>
              <w:t xml:space="preserve"> </w:t>
            </w:r>
            <w:r>
              <w:rPr>
                <w:sz w:val="20"/>
                <w:szCs w:val="20"/>
              </w:rPr>
              <w:t>(applying the properties).</w:t>
            </w:r>
          </w:p>
        </w:tc>
      </w:tr>
      <w:tr w:rsidR="00CF43F7" w:rsidRPr="00F742FC" w14:paraId="07C98699" w14:textId="77777777" w:rsidTr="00D01679">
        <w:tc>
          <w:tcPr>
            <w:tcW w:w="1515" w:type="pct"/>
          </w:tcPr>
          <w:p w14:paraId="07C98695" w14:textId="77777777" w:rsidR="00CF43F7" w:rsidRDefault="00CF43F7" w:rsidP="00CF43F7">
            <w:pPr>
              <w:rPr>
                <w:sz w:val="20"/>
                <w:szCs w:val="20"/>
              </w:rPr>
            </w:pPr>
            <w:r>
              <w:rPr>
                <w:b/>
                <w:sz w:val="20"/>
                <w:szCs w:val="20"/>
              </w:rPr>
              <w:t xml:space="preserve">7.NS.3 </w:t>
            </w:r>
            <w:r w:rsidRPr="00FE3AA7">
              <w:rPr>
                <w:sz w:val="20"/>
                <w:szCs w:val="20"/>
              </w:rPr>
              <w:t>Solve real-world and mathematical problems involving the four operations with rational numbers</w:t>
            </w:r>
          </w:p>
          <w:p w14:paraId="07C98696" w14:textId="77777777" w:rsidR="005E71C8" w:rsidRPr="00FE3AA7" w:rsidRDefault="005E71C8" w:rsidP="00CF43F7">
            <w:pPr>
              <w:rPr>
                <w:sz w:val="20"/>
                <w:szCs w:val="20"/>
              </w:rPr>
            </w:pPr>
          </w:p>
        </w:tc>
        <w:tc>
          <w:tcPr>
            <w:tcW w:w="1831" w:type="pct"/>
          </w:tcPr>
          <w:p w14:paraId="07C98697" w14:textId="77777777" w:rsidR="00CF43F7" w:rsidRPr="00FE3AA7" w:rsidRDefault="00CF43F7" w:rsidP="00CF43F7">
            <w:pPr>
              <w:rPr>
                <w:strike/>
                <w:color w:val="FF0000"/>
                <w:sz w:val="20"/>
                <w:szCs w:val="20"/>
              </w:rPr>
            </w:pPr>
            <w:r w:rsidRPr="00FE3AA7">
              <w:rPr>
                <w:strike/>
                <w:color w:val="FF0000"/>
                <w:sz w:val="20"/>
                <w:szCs w:val="20"/>
              </w:rPr>
              <w:t>Solve real-world and mathematical problems involving the four operations with rational numbers</w:t>
            </w:r>
          </w:p>
        </w:tc>
        <w:tc>
          <w:tcPr>
            <w:tcW w:w="1654" w:type="pct"/>
          </w:tcPr>
          <w:p w14:paraId="07C98698" w14:textId="77777777" w:rsidR="00CF43F7" w:rsidRPr="00C74135" w:rsidRDefault="00CF43F7" w:rsidP="00CF43F7">
            <w:pPr>
              <w:rPr>
                <w:sz w:val="20"/>
                <w:szCs w:val="20"/>
              </w:rPr>
            </w:pPr>
            <w:r>
              <w:rPr>
                <w:sz w:val="20"/>
                <w:szCs w:val="20"/>
              </w:rPr>
              <w:t>Deleted the standard. The focus and expectation of the standard is in 7.EE.3</w:t>
            </w:r>
          </w:p>
        </w:tc>
      </w:tr>
      <w:tr w:rsidR="00CF43F7" w:rsidRPr="00F742FC" w14:paraId="07C9869F" w14:textId="77777777" w:rsidTr="00D01679">
        <w:tc>
          <w:tcPr>
            <w:tcW w:w="1515" w:type="pct"/>
          </w:tcPr>
          <w:p w14:paraId="07C9869A" w14:textId="77777777" w:rsidR="00CF43F7" w:rsidRPr="00FE3AA7" w:rsidRDefault="00CF43F7" w:rsidP="00CF43F7">
            <w:pPr>
              <w:rPr>
                <w:sz w:val="20"/>
                <w:szCs w:val="20"/>
              </w:rPr>
            </w:pPr>
            <w:r>
              <w:rPr>
                <w:b/>
                <w:sz w:val="20"/>
                <w:szCs w:val="20"/>
              </w:rPr>
              <w:t xml:space="preserve">7.EE.1 </w:t>
            </w:r>
            <w:r w:rsidRPr="000E33C3">
              <w:t xml:space="preserve"> </w:t>
            </w:r>
            <w:r w:rsidRPr="00FE3AA7">
              <w:rPr>
                <w:sz w:val="20"/>
                <w:szCs w:val="20"/>
              </w:rPr>
              <w:t xml:space="preserve">Apply properties of operations </w:t>
            </w:r>
            <w:r>
              <w:rPr>
                <w:sz w:val="20"/>
                <w:szCs w:val="20"/>
              </w:rPr>
              <w:t xml:space="preserve">as strategies to </w:t>
            </w:r>
            <w:r w:rsidRPr="00FE3AA7">
              <w:rPr>
                <w:sz w:val="20"/>
                <w:szCs w:val="20"/>
              </w:rPr>
              <w:t xml:space="preserve">add, subtract, factor, and expanding linear expressions with rational coefficients. </w:t>
            </w:r>
          </w:p>
        </w:tc>
        <w:tc>
          <w:tcPr>
            <w:tcW w:w="1831" w:type="pct"/>
          </w:tcPr>
          <w:p w14:paraId="07C9869B" w14:textId="77777777" w:rsidR="005E71C8" w:rsidRDefault="00CF43F7" w:rsidP="00CF43F7">
            <w:pPr>
              <w:rPr>
                <w:i/>
                <w:iCs/>
                <w:color w:val="FF0000"/>
                <w:sz w:val="20"/>
                <w:szCs w:val="20"/>
              </w:rPr>
            </w:pPr>
            <w:r w:rsidRPr="00FE3AA7">
              <w:rPr>
                <w:sz w:val="20"/>
                <w:szCs w:val="20"/>
              </w:rPr>
              <w:t xml:space="preserve">Apply properties of operations </w:t>
            </w:r>
            <w:r w:rsidRPr="00FE3AA7">
              <w:rPr>
                <w:strike/>
                <w:color w:val="FF0000"/>
                <w:sz w:val="20"/>
                <w:szCs w:val="20"/>
              </w:rPr>
              <w:t>as strategies to</w:t>
            </w:r>
            <w:r w:rsidRPr="00FE3AA7">
              <w:rPr>
                <w:sz w:val="20"/>
                <w:szCs w:val="20"/>
              </w:rPr>
              <w:t xml:space="preserve"> </w:t>
            </w:r>
            <w:r w:rsidRPr="00FE3AA7">
              <w:rPr>
                <w:color w:val="FF0000"/>
                <w:sz w:val="20"/>
                <w:szCs w:val="20"/>
              </w:rPr>
              <w:t xml:space="preserve">when </w:t>
            </w:r>
            <w:r w:rsidRPr="00FE3AA7">
              <w:rPr>
                <w:sz w:val="20"/>
                <w:szCs w:val="20"/>
              </w:rPr>
              <w:t>add</w:t>
            </w:r>
            <w:r w:rsidRPr="00FE3AA7">
              <w:rPr>
                <w:color w:val="FF0000"/>
                <w:sz w:val="20"/>
                <w:szCs w:val="20"/>
              </w:rPr>
              <w:t>ing</w:t>
            </w:r>
            <w:r w:rsidRPr="00FE3AA7">
              <w:rPr>
                <w:sz w:val="20"/>
                <w:szCs w:val="20"/>
              </w:rPr>
              <w:t>, subtract</w:t>
            </w:r>
            <w:r w:rsidRPr="00FE3AA7">
              <w:rPr>
                <w:color w:val="FF0000"/>
                <w:sz w:val="20"/>
                <w:szCs w:val="20"/>
              </w:rPr>
              <w:t>ing</w:t>
            </w:r>
            <w:r w:rsidRPr="00FE3AA7">
              <w:rPr>
                <w:sz w:val="20"/>
                <w:szCs w:val="20"/>
              </w:rPr>
              <w:t>, factor</w:t>
            </w:r>
            <w:r w:rsidRPr="00FE3AA7">
              <w:rPr>
                <w:color w:val="FF0000"/>
                <w:sz w:val="20"/>
                <w:szCs w:val="20"/>
              </w:rPr>
              <w:t>ing</w:t>
            </w:r>
            <w:r w:rsidRPr="00FE3AA7">
              <w:rPr>
                <w:sz w:val="20"/>
                <w:szCs w:val="20"/>
              </w:rPr>
              <w:t>, and expand</w:t>
            </w:r>
            <w:r w:rsidRPr="00FE3AA7">
              <w:rPr>
                <w:color w:val="FF0000"/>
                <w:sz w:val="20"/>
                <w:szCs w:val="20"/>
              </w:rPr>
              <w:t>ing</w:t>
            </w:r>
            <w:r w:rsidRPr="00FE3AA7">
              <w:rPr>
                <w:sz w:val="20"/>
                <w:szCs w:val="20"/>
              </w:rPr>
              <w:t xml:space="preserve"> linear expressions with rational coefficients. </w:t>
            </w:r>
            <w:r w:rsidRPr="00FE3AA7">
              <w:rPr>
                <w:i/>
                <w:iCs/>
                <w:color w:val="FF0000"/>
                <w:sz w:val="20"/>
                <w:szCs w:val="20"/>
              </w:rPr>
              <w:t>For example, 4x + 2 = 2(2x +1)</w:t>
            </w:r>
            <w:r>
              <w:rPr>
                <w:i/>
                <w:iCs/>
                <w:color w:val="FF0000"/>
                <w:sz w:val="20"/>
                <w:szCs w:val="20"/>
              </w:rPr>
              <w:t xml:space="preserve"> and -3(x – 5/3) = -3x + 5</w:t>
            </w:r>
          </w:p>
          <w:p w14:paraId="07C9869C" w14:textId="77777777" w:rsidR="003053CA" w:rsidRPr="003530B7" w:rsidRDefault="003053CA" w:rsidP="00CF43F7">
            <w:pPr>
              <w:rPr>
                <w:i/>
                <w:iCs/>
                <w:color w:val="FF0000"/>
                <w:sz w:val="20"/>
                <w:szCs w:val="20"/>
              </w:rPr>
            </w:pPr>
          </w:p>
        </w:tc>
        <w:tc>
          <w:tcPr>
            <w:tcW w:w="1654" w:type="pct"/>
          </w:tcPr>
          <w:p w14:paraId="07C9869D" w14:textId="77777777" w:rsidR="00CF43F7" w:rsidRDefault="00CF43F7" w:rsidP="00CF43F7">
            <w:pPr>
              <w:rPr>
                <w:sz w:val="20"/>
                <w:szCs w:val="20"/>
              </w:rPr>
            </w:pPr>
            <w:r>
              <w:rPr>
                <w:sz w:val="20"/>
                <w:szCs w:val="20"/>
              </w:rPr>
              <w:t>Edited</w:t>
            </w:r>
            <w:r w:rsidRPr="00284E88">
              <w:rPr>
                <w:sz w:val="20"/>
                <w:szCs w:val="20"/>
              </w:rPr>
              <w:t xml:space="preserve"> to clarify the ex</w:t>
            </w:r>
            <w:r>
              <w:rPr>
                <w:sz w:val="20"/>
                <w:szCs w:val="20"/>
              </w:rPr>
              <w:t>pectation for student learning of the focus</w:t>
            </w:r>
            <w:r w:rsidRPr="00284E88">
              <w:rPr>
                <w:sz w:val="20"/>
                <w:szCs w:val="20"/>
              </w:rPr>
              <w:t xml:space="preserve"> </w:t>
            </w:r>
            <w:r>
              <w:rPr>
                <w:sz w:val="20"/>
                <w:szCs w:val="20"/>
              </w:rPr>
              <w:t>(applying the properties) and the</w:t>
            </w:r>
            <w:r w:rsidR="00BF0BBE">
              <w:rPr>
                <w:sz w:val="20"/>
                <w:szCs w:val="20"/>
              </w:rPr>
              <w:t xml:space="preserve"> mathematical rigor</w:t>
            </w:r>
            <w:r>
              <w:rPr>
                <w:sz w:val="20"/>
                <w:szCs w:val="20"/>
              </w:rPr>
              <w:t>.</w:t>
            </w:r>
          </w:p>
          <w:p w14:paraId="07C9869E" w14:textId="77777777" w:rsidR="007B16EC" w:rsidRPr="00C74135" w:rsidRDefault="007B16EC" w:rsidP="00CF43F7">
            <w:pPr>
              <w:rPr>
                <w:sz w:val="20"/>
                <w:szCs w:val="20"/>
              </w:rPr>
            </w:pPr>
          </w:p>
        </w:tc>
      </w:tr>
      <w:tr w:rsidR="005B18D0" w:rsidRPr="00F742FC" w14:paraId="07C986A5" w14:textId="77777777" w:rsidTr="00D01679">
        <w:tc>
          <w:tcPr>
            <w:tcW w:w="1515" w:type="pct"/>
          </w:tcPr>
          <w:p w14:paraId="07C986A0" w14:textId="77777777" w:rsidR="005B18D0" w:rsidRDefault="005B18D0" w:rsidP="005B18D0">
            <w:pPr>
              <w:tabs>
                <w:tab w:val="left" w:pos="1003"/>
              </w:tabs>
              <w:rPr>
                <w:b/>
                <w:sz w:val="20"/>
                <w:szCs w:val="20"/>
              </w:rPr>
            </w:pPr>
            <w:r>
              <w:rPr>
                <w:b/>
                <w:sz w:val="20"/>
                <w:szCs w:val="20"/>
              </w:rPr>
              <w:lastRenderedPageBreak/>
              <w:t xml:space="preserve">7.EE.2  </w:t>
            </w:r>
            <w:r w:rsidRPr="005B18D0">
              <w:rPr>
                <w:sz w:val="20"/>
                <w:szCs w:val="20"/>
              </w:rPr>
              <w:t xml:space="preserve"> Understand that rewriting an expression in different forms in a problem context can shed light on the problem and how the quantities in it are related. </w:t>
            </w:r>
            <w:r w:rsidRPr="005B18D0">
              <w:rPr>
                <w:i/>
                <w:iCs/>
                <w:sz w:val="20"/>
                <w:szCs w:val="20"/>
              </w:rPr>
              <w:t>For example, a + 0.05a = 1.05a means that “increase by 5%” is the same as “multiply by 1.05.”</w:t>
            </w:r>
          </w:p>
        </w:tc>
        <w:tc>
          <w:tcPr>
            <w:tcW w:w="1831" w:type="pct"/>
          </w:tcPr>
          <w:p w14:paraId="07C986A1" w14:textId="77777777" w:rsidR="005B18D0" w:rsidRPr="005B18D0" w:rsidRDefault="005B18D0" w:rsidP="005B18D0">
            <w:pPr>
              <w:rPr>
                <w:i/>
                <w:iCs/>
                <w:color w:val="FF0000"/>
                <w:sz w:val="20"/>
                <w:szCs w:val="20"/>
              </w:rPr>
            </w:pPr>
            <w:r w:rsidRPr="005B18D0">
              <w:rPr>
                <w:sz w:val="20"/>
                <w:szCs w:val="20"/>
              </w:rPr>
              <w:t xml:space="preserve">Understand that rewriting an expression in different forms in a problem context can shed light on the problem and how the quantities in it are related. </w:t>
            </w:r>
            <w:r w:rsidRPr="005B18D0">
              <w:rPr>
                <w:i/>
                <w:iCs/>
                <w:sz w:val="20"/>
                <w:szCs w:val="20"/>
              </w:rPr>
              <w:t>For example, a + 0.05a = 1.05a means that “increase by 5%” is the same as “multiply by 1.05.”</w:t>
            </w:r>
            <w:r>
              <w:rPr>
                <w:i/>
                <w:iCs/>
                <w:sz w:val="20"/>
                <w:szCs w:val="20"/>
              </w:rPr>
              <w:t xml:space="preserve"> </w:t>
            </w:r>
            <w:r w:rsidRPr="005B18D0">
              <w:rPr>
                <w:rFonts w:ascii="Arial" w:eastAsia="Cambria" w:hAnsi="Arial" w:cs="Times New Roman"/>
                <w:i/>
                <w:iCs/>
                <w:sz w:val="20"/>
                <w:szCs w:val="24"/>
              </w:rPr>
              <w:t xml:space="preserve"> </w:t>
            </w:r>
            <w:r w:rsidRPr="005B18D0">
              <w:rPr>
                <w:i/>
                <w:iCs/>
                <w:color w:val="FF0000"/>
                <w:sz w:val="20"/>
                <w:szCs w:val="20"/>
              </w:rPr>
              <w:t xml:space="preserve">A shirt at a clothing store is on sale for 20% off the regular price, p”. The discount can be expressed as 0.2p. The new price for the shirt can be expressed as </w:t>
            </w:r>
            <w:r>
              <w:rPr>
                <w:i/>
                <w:iCs/>
                <w:color w:val="FF0000"/>
                <w:sz w:val="20"/>
                <w:szCs w:val="20"/>
              </w:rPr>
              <w:t xml:space="preserve">p – 0.2p or </w:t>
            </w:r>
            <w:r w:rsidRPr="005B18D0">
              <w:rPr>
                <w:i/>
                <w:iCs/>
                <w:color w:val="FF0000"/>
                <w:sz w:val="20"/>
                <w:szCs w:val="20"/>
              </w:rPr>
              <w:t xml:space="preserve">0.8p.  </w:t>
            </w:r>
          </w:p>
          <w:p w14:paraId="07C986A2" w14:textId="77777777" w:rsidR="005B18D0" w:rsidRDefault="005B18D0" w:rsidP="00CF43F7">
            <w:pPr>
              <w:rPr>
                <w:sz w:val="20"/>
                <w:szCs w:val="20"/>
              </w:rPr>
            </w:pPr>
          </w:p>
          <w:p w14:paraId="07C986A3" w14:textId="77777777" w:rsidR="005E71C8" w:rsidRPr="00FE3AA7" w:rsidRDefault="005E71C8" w:rsidP="00CF43F7">
            <w:pPr>
              <w:rPr>
                <w:sz w:val="20"/>
                <w:szCs w:val="20"/>
              </w:rPr>
            </w:pPr>
          </w:p>
        </w:tc>
        <w:tc>
          <w:tcPr>
            <w:tcW w:w="1654" w:type="pct"/>
          </w:tcPr>
          <w:p w14:paraId="07C986A4" w14:textId="77777777" w:rsidR="005B18D0" w:rsidRPr="002D1454" w:rsidRDefault="005B18D0" w:rsidP="005B18D0">
            <w:pPr>
              <w:rPr>
                <w:sz w:val="20"/>
                <w:szCs w:val="20"/>
              </w:rPr>
            </w:pPr>
            <w:r w:rsidRPr="002D1454">
              <w:rPr>
                <w:sz w:val="20"/>
                <w:szCs w:val="20"/>
              </w:rPr>
              <w:t>Edited to give a context example to maintain the focus and</w:t>
            </w:r>
            <w:r w:rsidR="00BF0BBE" w:rsidRPr="002D1454">
              <w:rPr>
                <w:sz w:val="20"/>
                <w:szCs w:val="20"/>
              </w:rPr>
              <w:t xml:space="preserve"> mathematical rigor</w:t>
            </w:r>
            <w:r w:rsidRPr="002D1454">
              <w:rPr>
                <w:sz w:val="20"/>
                <w:szCs w:val="20"/>
              </w:rPr>
              <w:t xml:space="preserve"> of the standard.</w:t>
            </w:r>
          </w:p>
        </w:tc>
      </w:tr>
      <w:tr w:rsidR="00CF43F7" w:rsidRPr="00F742FC" w14:paraId="07C986AB" w14:textId="77777777" w:rsidTr="00D01679">
        <w:tc>
          <w:tcPr>
            <w:tcW w:w="1515" w:type="pct"/>
          </w:tcPr>
          <w:p w14:paraId="07C986A6" w14:textId="77777777" w:rsidR="00CF43F7" w:rsidRDefault="00CF43F7" w:rsidP="00CF43F7">
            <w:pPr>
              <w:rPr>
                <w:sz w:val="20"/>
                <w:szCs w:val="20"/>
              </w:rPr>
            </w:pPr>
            <w:r>
              <w:rPr>
                <w:b/>
                <w:sz w:val="20"/>
                <w:szCs w:val="20"/>
              </w:rPr>
              <w:t>7.G.2</w:t>
            </w:r>
            <w:r>
              <w:rPr>
                <w:sz w:val="20"/>
                <w:szCs w:val="20"/>
              </w:rPr>
              <w:t xml:space="preserve">  </w:t>
            </w:r>
            <w:r w:rsidRPr="006449CA">
              <w:rPr>
                <w:sz w:val="20"/>
                <w:szCs w:val="20"/>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p w14:paraId="07C986A7" w14:textId="77777777" w:rsidR="005E71C8" w:rsidRDefault="005E71C8" w:rsidP="00CF43F7">
            <w:pPr>
              <w:rPr>
                <w:sz w:val="20"/>
                <w:szCs w:val="20"/>
              </w:rPr>
            </w:pPr>
          </w:p>
          <w:p w14:paraId="07C986A8" w14:textId="77777777" w:rsidR="005E71C8" w:rsidRPr="006449CA" w:rsidRDefault="005E71C8" w:rsidP="00CF43F7">
            <w:pPr>
              <w:rPr>
                <w:sz w:val="20"/>
                <w:szCs w:val="20"/>
              </w:rPr>
            </w:pPr>
          </w:p>
        </w:tc>
        <w:tc>
          <w:tcPr>
            <w:tcW w:w="1831" w:type="pct"/>
          </w:tcPr>
          <w:p w14:paraId="07C986A9" w14:textId="77777777" w:rsidR="00CF43F7" w:rsidRPr="00C74135" w:rsidRDefault="00CF43F7" w:rsidP="00CF43F7">
            <w:pPr>
              <w:rPr>
                <w:sz w:val="20"/>
                <w:szCs w:val="20"/>
              </w:rPr>
            </w:pPr>
            <w:r w:rsidRPr="006449CA">
              <w:rPr>
                <w:sz w:val="20"/>
                <w:szCs w:val="20"/>
              </w:rPr>
              <w:t xml:space="preserve">Draw (freehand, with ruler and protractor, and with technology) </w:t>
            </w:r>
            <w:r w:rsidRPr="006449CA">
              <w:rPr>
                <w:color w:val="FF0000"/>
                <w:sz w:val="20"/>
                <w:szCs w:val="20"/>
              </w:rPr>
              <w:t>two-dimensional</w:t>
            </w:r>
            <w:r w:rsidRPr="006449CA">
              <w:rPr>
                <w:sz w:val="20"/>
                <w:szCs w:val="20"/>
              </w:rPr>
              <w:t xml:space="preserve"> geometric shapes with given conditions. Focus on </w:t>
            </w:r>
            <w:r w:rsidRPr="006449CA">
              <w:rPr>
                <w:strike/>
                <w:color w:val="FF0000"/>
                <w:sz w:val="20"/>
                <w:szCs w:val="20"/>
              </w:rPr>
              <w:t>constructing</w:t>
            </w:r>
            <w:r w:rsidRPr="006449CA">
              <w:rPr>
                <w:sz w:val="20"/>
                <w:szCs w:val="20"/>
              </w:rPr>
              <w:t xml:space="preserve"> </w:t>
            </w:r>
            <w:r w:rsidRPr="006449CA">
              <w:rPr>
                <w:color w:val="FF0000"/>
                <w:sz w:val="20"/>
                <w:szCs w:val="20"/>
              </w:rPr>
              <w:t>drawing</w:t>
            </w:r>
            <w:r w:rsidRPr="006449CA">
              <w:rPr>
                <w:sz w:val="20"/>
                <w:szCs w:val="20"/>
              </w:rPr>
              <w:t xml:space="preserve"> triangles from three measures of angles or sides, noticing when the conditions determine a unique triangle, more than one triangle, or no triangle</w:t>
            </w:r>
            <w:r w:rsidRPr="000E33C3">
              <w:t>.</w:t>
            </w:r>
          </w:p>
        </w:tc>
        <w:tc>
          <w:tcPr>
            <w:tcW w:w="1654" w:type="pct"/>
          </w:tcPr>
          <w:p w14:paraId="07C986AA" w14:textId="77777777" w:rsidR="00CF43F7" w:rsidRPr="00C74135" w:rsidRDefault="00CF43F7" w:rsidP="00CF43F7">
            <w:pPr>
              <w:rPr>
                <w:sz w:val="20"/>
                <w:szCs w:val="20"/>
              </w:rPr>
            </w:pPr>
            <w:r>
              <w:rPr>
                <w:sz w:val="20"/>
                <w:szCs w:val="20"/>
              </w:rPr>
              <w:t>Edited</w:t>
            </w:r>
            <w:r w:rsidRPr="00284E88">
              <w:rPr>
                <w:sz w:val="20"/>
                <w:szCs w:val="20"/>
              </w:rPr>
              <w:t xml:space="preserve"> to clarify the ex</w:t>
            </w:r>
            <w:r>
              <w:rPr>
                <w:sz w:val="20"/>
                <w:szCs w:val="20"/>
              </w:rPr>
              <w:t>pectation for student learning and the focus</w:t>
            </w:r>
            <w:r w:rsidRPr="00284E88">
              <w:rPr>
                <w:sz w:val="20"/>
                <w:szCs w:val="20"/>
              </w:rPr>
              <w:t xml:space="preserve"> </w:t>
            </w:r>
            <w:r>
              <w:rPr>
                <w:sz w:val="20"/>
                <w:szCs w:val="20"/>
              </w:rPr>
              <w:t>(draw geometric shapes).</w:t>
            </w:r>
          </w:p>
        </w:tc>
      </w:tr>
      <w:tr w:rsidR="00CF43F7" w:rsidRPr="00F742FC" w14:paraId="07C986B2" w14:textId="77777777" w:rsidTr="00D01679">
        <w:tc>
          <w:tcPr>
            <w:tcW w:w="1515" w:type="pct"/>
          </w:tcPr>
          <w:p w14:paraId="07C986AC" w14:textId="77777777" w:rsidR="00CF43F7" w:rsidRPr="006449CA" w:rsidRDefault="00CF43F7" w:rsidP="00CF43F7">
            <w:pPr>
              <w:rPr>
                <w:sz w:val="20"/>
                <w:szCs w:val="20"/>
              </w:rPr>
            </w:pPr>
            <w:r>
              <w:rPr>
                <w:b/>
                <w:sz w:val="20"/>
                <w:szCs w:val="20"/>
              </w:rPr>
              <w:t xml:space="preserve">7.G.3 </w:t>
            </w:r>
            <w:r w:rsidRPr="006449CA">
              <w:rPr>
                <w:rFonts w:ascii="Arial" w:eastAsia="Times New Roman" w:hAnsi="Arial" w:cs="Times New Roman"/>
                <w:sz w:val="20"/>
                <w:szCs w:val="20"/>
              </w:rPr>
              <w:t xml:space="preserve"> </w:t>
            </w:r>
            <w:r w:rsidRPr="006449CA">
              <w:rPr>
                <w:sz w:val="20"/>
                <w:szCs w:val="20"/>
              </w:rPr>
              <w:t xml:space="preserve">Describe the two-dimensional figures that result from slicing three-dimensional figures, as in plane sections of right rectangular prisms and right rectangular pyramids. </w:t>
            </w:r>
          </w:p>
          <w:p w14:paraId="07C986AD" w14:textId="77777777" w:rsidR="00CF43F7" w:rsidRDefault="00CF43F7" w:rsidP="00CF43F7">
            <w:pPr>
              <w:rPr>
                <w:b/>
                <w:sz w:val="20"/>
                <w:szCs w:val="20"/>
              </w:rPr>
            </w:pPr>
          </w:p>
        </w:tc>
        <w:tc>
          <w:tcPr>
            <w:tcW w:w="1831" w:type="pct"/>
          </w:tcPr>
          <w:p w14:paraId="07C986AE" w14:textId="77777777" w:rsidR="00CF43F7" w:rsidRDefault="00CF43F7" w:rsidP="00CF43F7">
            <w:pPr>
              <w:rPr>
                <w:sz w:val="20"/>
                <w:szCs w:val="20"/>
              </w:rPr>
            </w:pPr>
            <w:r w:rsidRPr="006449CA">
              <w:rPr>
                <w:sz w:val="20"/>
                <w:szCs w:val="20"/>
              </w:rPr>
              <w:t xml:space="preserve">Describe the </w:t>
            </w:r>
            <w:r w:rsidRPr="006449CA">
              <w:rPr>
                <w:color w:val="FF0000"/>
                <w:sz w:val="20"/>
                <w:szCs w:val="20"/>
              </w:rPr>
              <w:t>shape of the</w:t>
            </w:r>
            <w:r w:rsidRPr="006449CA">
              <w:rPr>
                <w:sz w:val="20"/>
                <w:szCs w:val="20"/>
              </w:rPr>
              <w:t xml:space="preserve"> two-dimensional </w:t>
            </w:r>
            <w:r w:rsidRPr="006449CA">
              <w:rPr>
                <w:color w:val="FF0000"/>
                <w:sz w:val="20"/>
                <w:szCs w:val="20"/>
              </w:rPr>
              <w:t>face of the</w:t>
            </w:r>
            <w:r w:rsidRPr="006449CA">
              <w:rPr>
                <w:sz w:val="20"/>
                <w:szCs w:val="20"/>
              </w:rPr>
              <w:t xml:space="preserve"> figure</w:t>
            </w:r>
            <w:r>
              <w:rPr>
                <w:sz w:val="20"/>
                <w:szCs w:val="20"/>
              </w:rPr>
              <w:t>s</w:t>
            </w:r>
            <w:r w:rsidRPr="006449CA">
              <w:rPr>
                <w:sz w:val="20"/>
                <w:szCs w:val="20"/>
              </w:rPr>
              <w:t xml:space="preserve"> that result from slicing</w:t>
            </w:r>
            <w:r>
              <w:rPr>
                <w:sz w:val="20"/>
                <w:szCs w:val="20"/>
              </w:rPr>
              <w:t xml:space="preserve"> </w:t>
            </w:r>
            <w:r w:rsidRPr="006449CA">
              <w:rPr>
                <w:sz w:val="20"/>
                <w:szCs w:val="20"/>
              </w:rPr>
              <w:t>three-dimensional figure</w:t>
            </w:r>
            <w:r>
              <w:rPr>
                <w:sz w:val="20"/>
                <w:szCs w:val="20"/>
              </w:rPr>
              <w:t xml:space="preserve">s </w:t>
            </w:r>
            <w:r w:rsidRPr="006449CA">
              <w:rPr>
                <w:color w:val="FF0000"/>
                <w:sz w:val="20"/>
                <w:szCs w:val="20"/>
              </w:rPr>
              <w:t>such</w:t>
            </w:r>
            <w:r>
              <w:rPr>
                <w:sz w:val="20"/>
                <w:szCs w:val="20"/>
              </w:rPr>
              <w:t xml:space="preserve"> as</w:t>
            </w:r>
            <w:r w:rsidRPr="006449CA">
              <w:rPr>
                <w:sz w:val="20"/>
                <w:szCs w:val="20"/>
              </w:rPr>
              <w:t xml:space="preserve">, </w:t>
            </w:r>
            <w:r w:rsidRPr="006449CA">
              <w:rPr>
                <w:strike/>
                <w:sz w:val="20"/>
                <w:szCs w:val="20"/>
              </w:rPr>
              <w:t xml:space="preserve">in plane sections of </w:t>
            </w:r>
            <w:r w:rsidRPr="006449CA">
              <w:rPr>
                <w:sz w:val="20"/>
                <w:szCs w:val="20"/>
              </w:rPr>
              <w:t>right rectangular prisms and right rectangular pyramids.</w:t>
            </w:r>
          </w:p>
          <w:p w14:paraId="07C986AF" w14:textId="77777777" w:rsidR="003053CA" w:rsidRDefault="003053CA" w:rsidP="00CF43F7">
            <w:pPr>
              <w:rPr>
                <w:sz w:val="20"/>
                <w:szCs w:val="20"/>
              </w:rPr>
            </w:pPr>
          </w:p>
          <w:p w14:paraId="07C986B0" w14:textId="77777777" w:rsidR="003053CA" w:rsidRPr="00C74135" w:rsidRDefault="003053CA" w:rsidP="00CF43F7">
            <w:pPr>
              <w:rPr>
                <w:sz w:val="20"/>
                <w:szCs w:val="20"/>
              </w:rPr>
            </w:pPr>
          </w:p>
        </w:tc>
        <w:tc>
          <w:tcPr>
            <w:tcW w:w="1654" w:type="pct"/>
          </w:tcPr>
          <w:p w14:paraId="07C986B1" w14:textId="77777777" w:rsidR="00CF43F7" w:rsidRPr="00C74135" w:rsidRDefault="00CF43F7" w:rsidP="00CF43F7">
            <w:pPr>
              <w:rPr>
                <w:sz w:val="20"/>
                <w:szCs w:val="20"/>
              </w:rPr>
            </w:pPr>
            <w:r>
              <w:rPr>
                <w:sz w:val="20"/>
                <w:szCs w:val="20"/>
              </w:rPr>
              <w:t xml:space="preserve">Edited to improve the coherence of the standard. </w:t>
            </w:r>
            <w:r w:rsidRPr="00F742FC">
              <w:rPr>
                <w:sz w:val="20"/>
                <w:szCs w:val="20"/>
              </w:rPr>
              <w:t xml:space="preserve">The wording of the standard is not meant to detract from the intent of </w:t>
            </w:r>
            <w:r>
              <w:rPr>
                <w:sz w:val="20"/>
                <w:szCs w:val="20"/>
              </w:rPr>
              <w:t>describing geometrical figures and the relationships between them</w:t>
            </w:r>
            <w:r w:rsidR="002D1454">
              <w:rPr>
                <w:sz w:val="20"/>
                <w:szCs w:val="20"/>
              </w:rPr>
              <w:t>.</w:t>
            </w:r>
          </w:p>
        </w:tc>
      </w:tr>
      <w:tr w:rsidR="00CF43F7" w:rsidRPr="00F742FC" w14:paraId="07C986B9" w14:textId="77777777" w:rsidTr="00D01679">
        <w:tc>
          <w:tcPr>
            <w:tcW w:w="1515" w:type="pct"/>
          </w:tcPr>
          <w:p w14:paraId="07C986B3" w14:textId="77777777" w:rsidR="00CF43F7" w:rsidRPr="001C7138" w:rsidRDefault="00CF43F7" w:rsidP="00CF43F7">
            <w:pPr>
              <w:rPr>
                <w:sz w:val="20"/>
                <w:szCs w:val="20"/>
              </w:rPr>
            </w:pPr>
            <w:r>
              <w:rPr>
                <w:b/>
                <w:sz w:val="20"/>
                <w:szCs w:val="20"/>
              </w:rPr>
              <w:t xml:space="preserve">7.G.4 </w:t>
            </w:r>
            <w:r w:rsidRPr="001C7138">
              <w:rPr>
                <w:sz w:val="20"/>
                <w:szCs w:val="20"/>
              </w:rPr>
              <w:t xml:space="preserve"> Know the formulas for the area and circumference of a circle and solve problems; give an informal derivation of the relationship between the circumference and area of a circle.</w:t>
            </w:r>
          </w:p>
          <w:p w14:paraId="07C986B4" w14:textId="77777777" w:rsidR="00CF43F7" w:rsidRPr="001C7138" w:rsidRDefault="00CF43F7" w:rsidP="00CF43F7">
            <w:pPr>
              <w:rPr>
                <w:sz w:val="20"/>
                <w:szCs w:val="20"/>
              </w:rPr>
            </w:pPr>
          </w:p>
        </w:tc>
        <w:tc>
          <w:tcPr>
            <w:tcW w:w="1831" w:type="pct"/>
          </w:tcPr>
          <w:p w14:paraId="07C986B5" w14:textId="77777777" w:rsidR="00CF43F7" w:rsidRPr="001C7138" w:rsidRDefault="00CF43F7" w:rsidP="00CF43F7">
            <w:pPr>
              <w:rPr>
                <w:strike/>
                <w:sz w:val="20"/>
                <w:szCs w:val="20"/>
              </w:rPr>
            </w:pPr>
            <w:r w:rsidRPr="001C7138">
              <w:rPr>
                <w:sz w:val="20"/>
                <w:szCs w:val="20"/>
              </w:rPr>
              <w:t>Know the formulas for the area and circumference of a circle and solve problems</w:t>
            </w:r>
            <w:r>
              <w:rPr>
                <w:sz w:val="20"/>
                <w:szCs w:val="20"/>
              </w:rPr>
              <w:t xml:space="preserve"> </w:t>
            </w:r>
            <w:r w:rsidRPr="001C7138">
              <w:rPr>
                <w:color w:val="FF0000"/>
                <w:sz w:val="20"/>
                <w:szCs w:val="20"/>
              </w:rPr>
              <w:t>related to area and circumference</w:t>
            </w:r>
            <w:r w:rsidRPr="001C7138">
              <w:rPr>
                <w:sz w:val="20"/>
                <w:szCs w:val="20"/>
              </w:rPr>
              <w:t xml:space="preserve">; </w:t>
            </w:r>
            <w:r w:rsidRPr="001C7138">
              <w:rPr>
                <w:strike/>
                <w:sz w:val="20"/>
                <w:szCs w:val="20"/>
              </w:rPr>
              <w:t>give an informal derivation of the relationship between the circumference and area of a circle.</w:t>
            </w:r>
          </w:p>
          <w:p w14:paraId="07C986B6" w14:textId="77777777" w:rsidR="00CF43F7" w:rsidRDefault="00CF43F7" w:rsidP="00CF43F7">
            <w:pPr>
              <w:rPr>
                <w:sz w:val="20"/>
                <w:szCs w:val="20"/>
              </w:rPr>
            </w:pPr>
          </w:p>
          <w:p w14:paraId="07C986B7" w14:textId="77777777" w:rsidR="005E71C8" w:rsidRPr="00C74135" w:rsidRDefault="005E71C8" w:rsidP="00CF43F7">
            <w:pPr>
              <w:rPr>
                <w:sz w:val="20"/>
                <w:szCs w:val="20"/>
              </w:rPr>
            </w:pPr>
          </w:p>
        </w:tc>
        <w:tc>
          <w:tcPr>
            <w:tcW w:w="1654" w:type="pct"/>
          </w:tcPr>
          <w:p w14:paraId="07C986B8" w14:textId="77777777" w:rsidR="00CF43F7" w:rsidRPr="00C74135" w:rsidRDefault="00CF43F7" w:rsidP="00CF43F7">
            <w:pPr>
              <w:rPr>
                <w:sz w:val="20"/>
                <w:szCs w:val="20"/>
              </w:rPr>
            </w:pPr>
            <w:r>
              <w:rPr>
                <w:sz w:val="20"/>
                <w:szCs w:val="20"/>
              </w:rPr>
              <w:t>Edited to maintain the focus on solving real world and mathematical problems  related to area and circumference of circles.</w:t>
            </w:r>
          </w:p>
        </w:tc>
      </w:tr>
      <w:tr w:rsidR="00CF43F7" w:rsidRPr="00F742FC" w14:paraId="07C986C0" w14:textId="77777777" w:rsidTr="00D01679">
        <w:tc>
          <w:tcPr>
            <w:tcW w:w="1515" w:type="pct"/>
          </w:tcPr>
          <w:p w14:paraId="07C986BA" w14:textId="77777777" w:rsidR="003053CA" w:rsidRDefault="00CF43F7" w:rsidP="00CF43F7">
            <w:pPr>
              <w:rPr>
                <w:sz w:val="20"/>
                <w:szCs w:val="20"/>
              </w:rPr>
            </w:pPr>
            <w:r>
              <w:rPr>
                <w:b/>
                <w:sz w:val="20"/>
                <w:szCs w:val="20"/>
              </w:rPr>
              <w:t xml:space="preserve">7.G.5 </w:t>
            </w:r>
            <w:r w:rsidRPr="001C7138">
              <w:rPr>
                <w:sz w:val="20"/>
                <w:szCs w:val="20"/>
              </w:rPr>
              <w:t xml:space="preserve"> Use facts about supplementary, complementary, vertical, and adjacent angles in a multi-step problem to write and use them to solve simple equations for an unknown angle in a figure.</w:t>
            </w:r>
          </w:p>
          <w:p w14:paraId="07C986BB" w14:textId="77777777" w:rsidR="00CF43F7" w:rsidRPr="001C7138" w:rsidRDefault="00CF43F7" w:rsidP="00CF43F7">
            <w:pPr>
              <w:rPr>
                <w:sz w:val="20"/>
                <w:szCs w:val="20"/>
              </w:rPr>
            </w:pPr>
            <w:r w:rsidRPr="001C7138">
              <w:rPr>
                <w:sz w:val="20"/>
                <w:szCs w:val="20"/>
              </w:rPr>
              <w:t xml:space="preserve"> </w:t>
            </w:r>
          </w:p>
          <w:p w14:paraId="07C986BC" w14:textId="77777777" w:rsidR="00CF43F7" w:rsidRPr="001C7138" w:rsidRDefault="00CF43F7" w:rsidP="00CF43F7">
            <w:pPr>
              <w:rPr>
                <w:sz w:val="20"/>
                <w:szCs w:val="20"/>
              </w:rPr>
            </w:pPr>
          </w:p>
        </w:tc>
        <w:tc>
          <w:tcPr>
            <w:tcW w:w="1831" w:type="pct"/>
          </w:tcPr>
          <w:p w14:paraId="07C986BD" w14:textId="77777777" w:rsidR="00CF43F7" w:rsidRPr="001C7138" w:rsidRDefault="00CF43F7" w:rsidP="00CF43F7">
            <w:pPr>
              <w:rPr>
                <w:sz w:val="20"/>
                <w:szCs w:val="20"/>
              </w:rPr>
            </w:pPr>
            <w:r w:rsidRPr="001C7138">
              <w:rPr>
                <w:sz w:val="20"/>
                <w:szCs w:val="20"/>
              </w:rPr>
              <w:t xml:space="preserve">Use facts about supplementary, complementary, vertical, and adjacent angles </w:t>
            </w:r>
            <w:r w:rsidRPr="001C7138">
              <w:rPr>
                <w:strike/>
                <w:color w:val="FF0000"/>
                <w:sz w:val="20"/>
                <w:szCs w:val="20"/>
              </w:rPr>
              <w:t>in a multi-step problem</w:t>
            </w:r>
            <w:r w:rsidRPr="001C7138">
              <w:rPr>
                <w:sz w:val="20"/>
                <w:szCs w:val="20"/>
              </w:rPr>
              <w:t xml:space="preserve"> to write </w:t>
            </w:r>
            <w:r w:rsidRPr="00284E88">
              <w:rPr>
                <w:color w:val="FF0000"/>
                <w:sz w:val="20"/>
                <w:szCs w:val="20"/>
              </w:rPr>
              <w:t>simple equations</w:t>
            </w:r>
            <w:r w:rsidRPr="001C7138">
              <w:rPr>
                <w:sz w:val="20"/>
                <w:szCs w:val="20"/>
              </w:rPr>
              <w:t xml:space="preserve"> and use them to solve</w:t>
            </w:r>
            <w:r w:rsidRPr="00284E88">
              <w:rPr>
                <w:color w:val="FF0000"/>
                <w:sz w:val="20"/>
                <w:szCs w:val="20"/>
              </w:rPr>
              <w:t xml:space="preserve"> </w:t>
            </w:r>
            <w:r w:rsidRPr="00284E88">
              <w:rPr>
                <w:strike/>
                <w:color w:val="FF0000"/>
                <w:sz w:val="20"/>
                <w:szCs w:val="20"/>
              </w:rPr>
              <w:t>simple equations</w:t>
            </w:r>
            <w:r w:rsidRPr="001C7138">
              <w:rPr>
                <w:sz w:val="20"/>
                <w:szCs w:val="20"/>
              </w:rPr>
              <w:t xml:space="preserve"> for an unknown angle in a figure. </w:t>
            </w:r>
          </w:p>
          <w:p w14:paraId="07C986BE" w14:textId="77777777" w:rsidR="005E71C8" w:rsidRPr="001C7138" w:rsidRDefault="00CF43F7" w:rsidP="00CF43F7">
            <w:pPr>
              <w:rPr>
                <w:sz w:val="20"/>
                <w:szCs w:val="20"/>
              </w:rPr>
            </w:pPr>
            <w:r>
              <w:rPr>
                <w:sz w:val="20"/>
                <w:szCs w:val="20"/>
              </w:rPr>
              <w:t xml:space="preserve"> </w:t>
            </w:r>
          </w:p>
        </w:tc>
        <w:tc>
          <w:tcPr>
            <w:tcW w:w="1654" w:type="pct"/>
          </w:tcPr>
          <w:p w14:paraId="07C986BF" w14:textId="77777777" w:rsidR="00CF43F7" w:rsidRPr="00C74135" w:rsidRDefault="00CF43F7" w:rsidP="00CF43F7">
            <w:pPr>
              <w:rPr>
                <w:sz w:val="20"/>
                <w:szCs w:val="20"/>
              </w:rPr>
            </w:pPr>
          </w:p>
        </w:tc>
      </w:tr>
      <w:tr w:rsidR="00CF43F7" w:rsidRPr="00F742FC" w14:paraId="07C986C8" w14:textId="77777777" w:rsidTr="00D01679">
        <w:tc>
          <w:tcPr>
            <w:tcW w:w="1515" w:type="pct"/>
          </w:tcPr>
          <w:p w14:paraId="07C986C1" w14:textId="77777777" w:rsidR="00CF43F7" w:rsidRPr="00A56C3D" w:rsidRDefault="00CF43F7" w:rsidP="00CF43F7">
            <w:pPr>
              <w:rPr>
                <w:sz w:val="20"/>
                <w:szCs w:val="20"/>
              </w:rPr>
            </w:pPr>
            <w:r>
              <w:rPr>
                <w:b/>
                <w:sz w:val="20"/>
                <w:szCs w:val="20"/>
              </w:rPr>
              <w:t xml:space="preserve">7.G.MA.7 </w:t>
            </w:r>
            <w:r w:rsidRPr="00A56C3D">
              <w:rPr>
                <w:sz w:val="20"/>
                <w:szCs w:val="20"/>
              </w:rPr>
              <w:t xml:space="preserve"> Solve real-world and mathematical problems involving the surface area of spheres.</w:t>
            </w:r>
          </w:p>
          <w:p w14:paraId="07C986C2" w14:textId="77777777" w:rsidR="00CF43F7" w:rsidRDefault="00CF43F7" w:rsidP="00CF43F7">
            <w:pPr>
              <w:rPr>
                <w:b/>
                <w:sz w:val="20"/>
                <w:szCs w:val="20"/>
              </w:rPr>
            </w:pPr>
          </w:p>
        </w:tc>
        <w:tc>
          <w:tcPr>
            <w:tcW w:w="1831" w:type="pct"/>
          </w:tcPr>
          <w:p w14:paraId="07C986C3" w14:textId="77777777" w:rsidR="00CF43F7" w:rsidRPr="00A56C3D" w:rsidRDefault="00CF43F7" w:rsidP="00CF43F7">
            <w:pPr>
              <w:rPr>
                <w:strike/>
                <w:color w:val="FF0000"/>
                <w:sz w:val="20"/>
                <w:szCs w:val="20"/>
              </w:rPr>
            </w:pPr>
            <w:r w:rsidRPr="00A56C3D">
              <w:rPr>
                <w:strike/>
                <w:color w:val="FF0000"/>
                <w:sz w:val="20"/>
                <w:szCs w:val="20"/>
              </w:rPr>
              <w:t>Solve real-world and mathematical problems involving the surface area of spheres.</w:t>
            </w:r>
          </w:p>
          <w:p w14:paraId="07C986C4" w14:textId="77777777" w:rsidR="00CF43F7" w:rsidRPr="001C7138" w:rsidRDefault="00CF43F7" w:rsidP="00CF43F7">
            <w:pPr>
              <w:rPr>
                <w:sz w:val="20"/>
                <w:szCs w:val="20"/>
              </w:rPr>
            </w:pPr>
          </w:p>
        </w:tc>
        <w:tc>
          <w:tcPr>
            <w:tcW w:w="1654" w:type="pct"/>
          </w:tcPr>
          <w:p w14:paraId="07C986C5" w14:textId="77777777" w:rsidR="00CF43F7" w:rsidRDefault="00CF43F7" w:rsidP="00CF43F7">
            <w:pPr>
              <w:rPr>
                <w:sz w:val="20"/>
                <w:szCs w:val="20"/>
              </w:rPr>
            </w:pPr>
            <w:r>
              <w:rPr>
                <w:sz w:val="20"/>
                <w:szCs w:val="20"/>
              </w:rPr>
              <w:t xml:space="preserve">Deleted to maintain the focus in grade 7 on solving problems involving surface area of objects composed of two-and-three dimensional polygonal shapes. </w:t>
            </w:r>
          </w:p>
          <w:p w14:paraId="07C986C6" w14:textId="77777777" w:rsidR="005E71C8" w:rsidRDefault="005E71C8" w:rsidP="00CF43F7">
            <w:pPr>
              <w:rPr>
                <w:sz w:val="20"/>
                <w:szCs w:val="20"/>
              </w:rPr>
            </w:pPr>
          </w:p>
          <w:p w14:paraId="07C986C7" w14:textId="77777777" w:rsidR="005E71C8" w:rsidRPr="00C74135" w:rsidRDefault="005E71C8" w:rsidP="00CF43F7">
            <w:pPr>
              <w:rPr>
                <w:sz w:val="20"/>
                <w:szCs w:val="20"/>
              </w:rPr>
            </w:pPr>
          </w:p>
        </w:tc>
      </w:tr>
      <w:tr w:rsidR="00CF43F7" w:rsidRPr="00F742FC" w14:paraId="07C986CF" w14:textId="77777777" w:rsidTr="00D01679">
        <w:tc>
          <w:tcPr>
            <w:tcW w:w="1515" w:type="pct"/>
          </w:tcPr>
          <w:p w14:paraId="07C986C9" w14:textId="77777777" w:rsidR="00CF43F7" w:rsidRDefault="00CF43F7" w:rsidP="00CF43F7">
            <w:pPr>
              <w:rPr>
                <w:i/>
                <w:sz w:val="20"/>
                <w:szCs w:val="20"/>
              </w:rPr>
            </w:pPr>
            <w:r>
              <w:rPr>
                <w:b/>
                <w:sz w:val="20"/>
                <w:szCs w:val="20"/>
              </w:rPr>
              <w:lastRenderedPageBreak/>
              <w:t xml:space="preserve">7.SP.3 </w:t>
            </w:r>
            <w:r w:rsidRPr="00A56C3D">
              <w:rPr>
                <w:sz w:val="20"/>
                <w:szCs w:val="20"/>
              </w:rPr>
              <w:t xml:space="preserve"> Informally assess the degree of visual overlap of two numerical data distributions with similar variabilit</w:t>
            </w:r>
            <w:r>
              <w:rPr>
                <w:sz w:val="20"/>
                <w:szCs w:val="20"/>
              </w:rPr>
              <w:t>ie</w:t>
            </w:r>
            <w:r w:rsidRPr="00A56C3D">
              <w:rPr>
                <w:sz w:val="20"/>
                <w:szCs w:val="20"/>
              </w:rPr>
              <w:t xml:space="preserve">s, measuring the difference between the centers by expressing it as a multiple of a measure of variability. </w:t>
            </w:r>
            <w:r w:rsidRPr="00A56C3D">
              <w:rPr>
                <w:i/>
                <w:sz w:val="20"/>
                <w:szCs w:val="20"/>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p>
          <w:p w14:paraId="07C986CA" w14:textId="77777777" w:rsidR="005E71C8" w:rsidRDefault="005E71C8" w:rsidP="00CF43F7">
            <w:pPr>
              <w:rPr>
                <w:i/>
                <w:sz w:val="20"/>
                <w:szCs w:val="20"/>
              </w:rPr>
            </w:pPr>
          </w:p>
          <w:p w14:paraId="07C986CB" w14:textId="77777777" w:rsidR="005E71C8" w:rsidRPr="00A56C3D" w:rsidRDefault="005E71C8" w:rsidP="00CF43F7">
            <w:pPr>
              <w:rPr>
                <w:sz w:val="20"/>
                <w:szCs w:val="20"/>
              </w:rPr>
            </w:pPr>
          </w:p>
        </w:tc>
        <w:tc>
          <w:tcPr>
            <w:tcW w:w="1831" w:type="pct"/>
          </w:tcPr>
          <w:p w14:paraId="07C986CC" w14:textId="77777777" w:rsidR="00CF43F7" w:rsidRPr="00A56C3D" w:rsidRDefault="00CF43F7" w:rsidP="00CF43F7">
            <w:pPr>
              <w:rPr>
                <w:sz w:val="20"/>
                <w:szCs w:val="20"/>
              </w:rPr>
            </w:pPr>
            <w:r w:rsidRPr="00A56C3D">
              <w:rPr>
                <w:sz w:val="20"/>
                <w:szCs w:val="20"/>
              </w:rPr>
              <w:t xml:space="preserve">Informally assess the degree of visual overlap of two numerical data distributions with similar </w:t>
            </w:r>
            <w:r>
              <w:rPr>
                <w:sz w:val="20"/>
                <w:szCs w:val="20"/>
              </w:rPr>
              <w:t>variabilitie</w:t>
            </w:r>
            <w:r w:rsidRPr="00A56C3D">
              <w:rPr>
                <w:sz w:val="20"/>
                <w:szCs w:val="20"/>
              </w:rPr>
              <w:t xml:space="preserve">s, measuring the difference between the centers by expressing it as a multiple of a measure of variability. </w:t>
            </w:r>
            <w:r w:rsidRPr="00A56C3D">
              <w:rPr>
                <w:i/>
                <w:sz w:val="20"/>
                <w:szCs w:val="20"/>
              </w:rPr>
              <w:t>For example, the mean height of players on the basketball team is 10 cm greater than the mean height</w:t>
            </w:r>
            <w:r>
              <w:rPr>
                <w:i/>
                <w:sz w:val="20"/>
                <w:szCs w:val="20"/>
              </w:rPr>
              <w:t xml:space="preserve"> of players on the soccer team. The variability </w:t>
            </w:r>
            <w:r w:rsidRPr="00A56C3D">
              <w:rPr>
                <w:i/>
                <w:sz w:val="20"/>
                <w:szCs w:val="20"/>
              </w:rPr>
              <w:t>(mean absolute deviation)</w:t>
            </w:r>
            <w:r>
              <w:rPr>
                <w:i/>
                <w:sz w:val="20"/>
                <w:szCs w:val="20"/>
              </w:rPr>
              <w:t xml:space="preserve"> </w:t>
            </w:r>
            <w:r w:rsidRPr="00A56C3D">
              <w:rPr>
                <w:i/>
                <w:color w:val="FF0000"/>
                <w:sz w:val="20"/>
                <w:szCs w:val="20"/>
              </w:rPr>
              <w:t>for each team</w:t>
            </w:r>
            <w:r w:rsidRPr="00A56C3D">
              <w:rPr>
                <w:i/>
                <w:sz w:val="20"/>
                <w:szCs w:val="20"/>
              </w:rPr>
              <w:t xml:space="preserve"> </w:t>
            </w:r>
            <w:r>
              <w:rPr>
                <w:i/>
                <w:sz w:val="20"/>
                <w:szCs w:val="20"/>
              </w:rPr>
              <w:t>is</w:t>
            </w:r>
            <w:r w:rsidRPr="00A56C3D">
              <w:rPr>
                <w:i/>
                <w:color w:val="FF0000"/>
                <w:sz w:val="20"/>
                <w:szCs w:val="20"/>
              </w:rPr>
              <w:t xml:space="preserve"> </w:t>
            </w:r>
            <w:r w:rsidRPr="006113F0">
              <w:rPr>
                <w:i/>
                <w:sz w:val="20"/>
                <w:szCs w:val="20"/>
              </w:rPr>
              <w:t>about</w:t>
            </w:r>
            <w:r w:rsidR="006113F0">
              <w:rPr>
                <w:i/>
                <w:color w:val="FF0000"/>
                <w:sz w:val="20"/>
                <w:szCs w:val="20"/>
              </w:rPr>
              <w:t xml:space="preserve"> </w:t>
            </w:r>
            <w:r>
              <w:rPr>
                <w:i/>
                <w:sz w:val="20"/>
                <w:szCs w:val="20"/>
              </w:rPr>
              <w:t xml:space="preserve">twice </w:t>
            </w:r>
            <w:r w:rsidRPr="00A56C3D">
              <w:rPr>
                <w:i/>
                <w:color w:val="FF0000"/>
                <w:sz w:val="20"/>
                <w:szCs w:val="20"/>
              </w:rPr>
              <w:t>the value of the</w:t>
            </w:r>
            <w:r>
              <w:rPr>
                <w:i/>
                <w:color w:val="FF0000"/>
                <w:sz w:val="20"/>
                <w:szCs w:val="20"/>
              </w:rPr>
              <w:t>ir</w:t>
            </w:r>
            <w:r>
              <w:rPr>
                <w:i/>
                <w:sz w:val="20"/>
                <w:szCs w:val="20"/>
              </w:rPr>
              <w:t xml:space="preserve"> mean</w:t>
            </w:r>
            <w:r w:rsidRPr="00A56C3D">
              <w:rPr>
                <w:i/>
                <w:sz w:val="20"/>
                <w:szCs w:val="20"/>
              </w:rPr>
              <w:t xml:space="preserve">; on a dot plot, the separation between the two distributions of heights </w:t>
            </w:r>
            <w:r w:rsidRPr="00A56C3D">
              <w:rPr>
                <w:i/>
                <w:strike/>
                <w:color w:val="FF0000"/>
                <w:sz w:val="20"/>
                <w:szCs w:val="20"/>
              </w:rPr>
              <w:t xml:space="preserve">is </w:t>
            </w:r>
            <w:r w:rsidRPr="00A56C3D">
              <w:rPr>
                <w:i/>
                <w:color w:val="FF0000"/>
                <w:sz w:val="20"/>
                <w:szCs w:val="20"/>
              </w:rPr>
              <w:t xml:space="preserve">would be </w:t>
            </w:r>
            <w:r w:rsidRPr="00A56C3D">
              <w:rPr>
                <w:i/>
                <w:sz w:val="20"/>
                <w:szCs w:val="20"/>
              </w:rPr>
              <w:t>noticeable.</w:t>
            </w:r>
          </w:p>
          <w:p w14:paraId="07C986CD" w14:textId="77777777" w:rsidR="00CF43F7" w:rsidRPr="001C7138" w:rsidRDefault="00CF43F7" w:rsidP="00CF43F7">
            <w:pPr>
              <w:rPr>
                <w:sz w:val="20"/>
                <w:szCs w:val="20"/>
              </w:rPr>
            </w:pPr>
            <w:r>
              <w:rPr>
                <w:sz w:val="20"/>
                <w:szCs w:val="20"/>
              </w:rPr>
              <w:t xml:space="preserve"> </w:t>
            </w:r>
          </w:p>
        </w:tc>
        <w:tc>
          <w:tcPr>
            <w:tcW w:w="1654" w:type="pct"/>
          </w:tcPr>
          <w:p w14:paraId="07C986CE" w14:textId="77777777" w:rsidR="00CF43F7" w:rsidRPr="00C74135" w:rsidRDefault="00CF43F7" w:rsidP="00CF43F7">
            <w:pPr>
              <w:rPr>
                <w:sz w:val="20"/>
                <w:szCs w:val="20"/>
              </w:rPr>
            </w:pPr>
            <w:r>
              <w:rPr>
                <w:sz w:val="20"/>
                <w:szCs w:val="20"/>
              </w:rPr>
              <w:t xml:space="preserve">Edited to improve the coherence of the expectation of the standard and clarity. </w:t>
            </w:r>
            <w:r w:rsidRPr="00F742FC">
              <w:rPr>
                <w:sz w:val="20"/>
                <w:szCs w:val="20"/>
              </w:rPr>
              <w:t xml:space="preserve">The wording of the </w:t>
            </w:r>
            <w:r>
              <w:rPr>
                <w:sz w:val="20"/>
                <w:szCs w:val="20"/>
              </w:rPr>
              <w:t xml:space="preserve">example </w:t>
            </w:r>
            <w:r w:rsidRPr="00F742FC">
              <w:rPr>
                <w:sz w:val="20"/>
                <w:szCs w:val="20"/>
              </w:rPr>
              <w:t xml:space="preserve">is not meant to detract from the intent of </w:t>
            </w:r>
            <w:r>
              <w:rPr>
                <w:sz w:val="20"/>
                <w:szCs w:val="20"/>
              </w:rPr>
              <w:t>drawing informal about two populations</w:t>
            </w:r>
            <w:r w:rsidR="002D1454">
              <w:rPr>
                <w:sz w:val="20"/>
                <w:szCs w:val="20"/>
              </w:rPr>
              <w:t>.</w:t>
            </w:r>
          </w:p>
        </w:tc>
      </w:tr>
      <w:tr w:rsidR="00CF43F7" w:rsidRPr="00F742FC" w14:paraId="07C986D1" w14:textId="77777777" w:rsidTr="00CF43F7">
        <w:tc>
          <w:tcPr>
            <w:tcW w:w="5000" w:type="pct"/>
            <w:gridSpan w:val="3"/>
            <w:shd w:val="clear" w:color="auto" w:fill="DBE5F1" w:themeFill="accent1" w:themeFillTint="33"/>
          </w:tcPr>
          <w:p w14:paraId="07C986D0" w14:textId="77777777" w:rsidR="00CF43F7" w:rsidRPr="00CE0B34" w:rsidRDefault="00CF43F7" w:rsidP="00CF43F7">
            <w:pPr>
              <w:jc w:val="center"/>
              <w:rPr>
                <w:b/>
              </w:rPr>
            </w:pPr>
            <w:r>
              <w:rPr>
                <w:b/>
              </w:rPr>
              <w:t>Grade 8</w:t>
            </w:r>
          </w:p>
        </w:tc>
      </w:tr>
      <w:tr w:rsidR="002D2861" w:rsidRPr="00F742FC" w14:paraId="07C986D5" w14:textId="77777777" w:rsidTr="003760C2">
        <w:tc>
          <w:tcPr>
            <w:tcW w:w="1515" w:type="pct"/>
            <w:shd w:val="clear" w:color="auto" w:fill="auto"/>
          </w:tcPr>
          <w:p w14:paraId="07C986D2" w14:textId="77777777" w:rsidR="002D2861" w:rsidRPr="00CE0B34" w:rsidRDefault="002D2861" w:rsidP="002D2861">
            <w:pPr>
              <w:jc w:val="center"/>
              <w:rPr>
                <w:b/>
              </w:rPr>
            </w:pPr>
            <w:r w:rsidRPr="00CE0B34">
              <w:rPr>
                <w:b/>
              </w:rPr>
              <w:t>2011 Standard</w:t>
            </w:r>
          </w:p>
        </w:tc>
        <w:tc>
          <w:tcPr>
            <w:tcW w:w="1831" w:type="pct"/>
            <w:shd w:val="clear" w:color="auto" w:fill="auto"/>
          </w:tcPr>
          <w:p w14:paraId="07C986D3" w14:textId="77777777" w:rsidR="002D2861" w:rsidRPr="00CE0B34" w:rsidRDefault="002D2861" w:rsidP="002D2861">
            <w:pPr>
              <w:jc w:val="center"/>
              <w:rPr>
                <w:b/>
              </w:rPr>
            </w:pPr>
            <w:r w:rsidRPr="00CE0B34">
              <w:rPr>
                <w:b/>
              </w:rPr>
              <w:t>Proposed 2016 Standard</w:t>
            </w:r>
          </w:p>
        </w:tc>
        <w:tc>
          <w:tcPr>
            <w:tcW w:w="1654" w:type="pct"/>
            <w:shd w:val="clear" w:color="auto" w:fill="auto"/>
          </w:tcPr>
          <w:p w14:paraId="07C986D4" w14:textId="77777777" w:rsidR="002D2861" w:rsidRPr="00CE0B34" w:rsidRDefault="002D2861" w:rsidP="002D2861">
            <w:pPr>
              <w:jc w:val="center"/>
              <w:rPr>
                <w:b/>
              </w:rPr>
            </w:pPr>
            <w:r w:rsidRPr="00CE0B34">
              <w:rPr>
                <w:b/>
              </w:rPr>
              <w:t xml:space="preserve">Rationale for </w:t>
            </w:r>
            <w:r>
              <w:rPr>
                <w:b/>
              </w:rPr>
              <w:t>R</w:t>
            </w:r>
            <w:r w:rsidRPr="00CE0B34">
              <w:rPr>
                <w:b/>
              </w:rPr>
              <w:t>evision</w:t>
            </w:r>
          </w:p>
        </w:tc>
      </w:tr>
      <w:tr w:rsidR="00CF43F7" w:rsidRPr="00F742FC" w14:paraId="07C986DC" w14:textId="77777777" w:rsidTr="00D01679">
        <w:tc>
          <w:tcPr>
            <w:tcW w:w="1515" w:type="pct"/>
          </w:tcPr>
          <w:p w14:paraId="07C986D6" w14:textId="77777777" w:rsidR="00CF43F7" w:rsidRDefault="00CF43F7" w:rsidP="00CF43F7">
            <w:pPr>
              <w:rPr>
                <w:sz w:val="20"/>
                <w:szCs w:val="20"/>
              </w:rPr>
            </w:pPr>
            <w:r>
              <w:rPr>
                <w:b/>
                <w:sz w:val="20"/>
                <w:szCs w:val="20"/>
              </w:rPr>
              <w:t xml:space="preserve">8.NS.1 </w:t>
            </w:r>
            <w:r w:rsidRPr="004B0EE6">
              <w:rPr>
                <w:sz w:val="20"/>
                <w:szCs w:val="20"/>
              </w:rPr>
              <w:t xml:space="preserve"> 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14:paraId="07C986D7" w14:textId="77777777" w:rsidR="003053CA" w:rsidRPr="004B0EE6" w:rsidRDefault="003053CA" w:rsidP="00CF43F7">
            <w:pPr>
              <w:rPr>
                <w:sz w:val="20"/>
                <w:szCs w:val="20"/>
              </w:rPr>
            </w:pPr>
          </w:p>
          <w:p w14:paraId="07C986D8" w14:textId="77777777" w:rsidR="00CF43F7" w:rsidRPr="004B0EE6" w:rsidRDefault="00CF43F7" w:rsidP="00CF43F7">
            <w:pPr>
              <w:rPr>
                <w:sz w:val="20"/>
                <w:szCs w:val="20"/>
              </w:rPr>
            </w:pPr>
            <w:r>
              <w:rPr>
                <w:sz w:val="20"/>
                <w:szCs w:val="20"/>
              </w:rPr>
              <w:t xml:space="preserve"> </w:t>
            </w:r>
          </w:p>
        </w:tc>
        <w:tc>
          <w:tcPr>
            <w:tcW w:w="1831" w:type="pct"/>
          </w:tcPr>
          <w:p w14:paraId="07C986D9" w14:textId="77777777" w:rsidR="00CF43F7" w:rsidRPr="004B0EE6" w:rsidRDefault="00CF43F7" w:rsidP="00CF43F7">
            <w:pPr>
              <w:rPr>
                <w:sz w:val="20"/>
                <w:szCs w:val="20"/>
              </w:rPr>
            </w:pPr>
            <w:r w:rsidRPr="004B0EE6">
              <w:rPr>
                <w:sz w:val="20"/>
                <w:szCs w:val="20"/>
              </w:rPr>
              <w:t xml:space="preserve">Know that numbers that are not rational are called irrational. Understand informally that every number has a decimal expansion; for rational numbers </w:t>
            </w:r>
            <w:r w:rsidRPr="004B0EE6">
              <w:rPr>
                <w:strike/>
                <w:color w:val="FF0000"/>
                <w:sz w:val="20"/>
                <w:szCs w:val="20"/>
              </w:rPr>
              <w:t>show</w:t>
            </w:r>
            <w:r>
              <w:rPr>
                <w:sz w:val="20"/>
                <w:szCs w:val="20"/>
              </w:rPr>
              <w:t xml:space="preserve"> recognize</w:t>
            </w:r>
            <w:r w:rsidRPr="004B0EE6">
              <w:rPr>
                <w:sz w:val="20"/>
                <w:szCs w:val="20"/>
              </w:rPr>
              <w:t xml:space="preserve"> that the decim</w:t>
            </w:r>
            <w:r>
              <w:rPr>
                <w:sz w:val="20"/>
                <w:szCs w:val="20"/>
              </w:rPr>
              <w:t>al expansion repeats eventually</w:t>
            </w:r>
            <w:r w:rsidRPr="004B0EE6">
              <w:rPr>
                <w:sz w:val="20"/>
                <w:szCs w:val="20"/>
              </w:rPr>
              <w:t xml:space="preserve"> and </w:t>
            </w:r>
            <w:r w:rsidRPr="004B0EE6">
              <w:rPr>
                <w:strike/>
                <w:color w:val="FF0000"/>
                <w:sz w:val="20"/>
                <w:szCs w:val="20"/>
              </w:rPr>
              <w:t>convert</w:t>
            </w:r>
            <w:r w:rsidRPr="004B0EE6">
              <w:rPr>
                <w:sz w:val="20"/>
                <w:szCs w:val="20"/>
              </w:rPr>
              <w:t xml:space="preserve"> </w:t>
            </w:r>
            <w:r w:rsidRPr="00284E88">
              <w:rPr>
                <w:strike/>
                <w:color w:val="FF0000"/>
                <w:sz w:val="20"/>
                <w:szCs w:val="20"/>
              </w:rPr>
              <w:t>that</w:t>
            </w:r>
            <w:r>
              <w:rPr>
                <w:sz w:val="20"/>
                <w:szCs w:val="20"/>
              </w:rPr>
              <w:t xml:space="preserve"> </w:t>
            </w:r>
            <w:r w:rsidRPr="004B0EE6">
              <w:rPr>
                <w:sz w:val="20"/>
                <w:szCs w:val="20"/>
              </w:rPr>
              <w:t xml:space="preserve">a decimal expansion which repeats </w:t>
            </w:r>
            <w:r w:rsidRPr="004B0EE6">
              <w:rPr>
                <w:color w:val="FF0000"/>
                <w:sz w:val="20"/>
                <w:szCs w:val="20"/>
              </w:rPr>
              <w:t xml:space="preserve">can be represented by </w:t>
            </w:r>
            <w:r w:rsidRPr="004B0EE6">
              <w:rPr>
                <w:strike/>
                <w:color w:val="FF0000"/>
                <w:sz w:val="20"/>
                <w:szCs w:val="20"/>
              </w:rPr>
              <w:t>eventually into</w:t>
            </w:r>
            <w:r w:rsidRPr="004B0EE6">
              <w:rPr>
                <w:sz w:val="20"/>
                <w:szCs w:val="20"/>
              </w:rPr>
              <w:t xml:space="preserve"> a rational number.</w:t>
            </w:r>
          </w:p>
          <w:p w14:paraId="07C986DA" w14:textId="77777777" w:rsidR="00CF43F7" w:rsidRPr="001C7138" w:rsidRDefault="00CF43F7" w:rsidP="00CF43F7">
            <w:pPr>
              <w:rPr>
                <w:sz w:val="20"/>
                <w:szCs w:val="20"/>
              </w:rPr>
            </w:pPr>
            <w:r>
              <w:rPr>
                <w:sz w:val="20"/>
                <w:szCs w:val="20"/>
              </w:rPr>
              <w:t xml:space="preserve"> </w:t>
            </w:r>
          </w:p>
        </w:tc>
        <w:tc>
          <w:tcPr>
            <w:tcW w:w="1654" w:type="pct"/>
          </w:tcPr>
          <w:p w14:paraId="07C986DB" w14:textId="77777777" w:rsidR="00CF43F7" w:rsidRPr="00C74135" w:rsidRDefault="00CF43F7" w:rsidP="00CF43F7">
            <w:pPr>
              <w:rPr>
                <w:sz w:val="20"/>
                <w:szCs w:val="20"/>
              </w:rPr>
            </w:pPr>
            <w:r>
              <w:rPr>
                <w:sz w:val="20"/>
                <w:szCs w:val="20"/>
              </w:rPr>
              <w:t xml:space="preserve">Edited to improve clarity about the focus of the standard to understand when numbers will have terminating or repeating decimals (rational) and when they will not terminate or repeat (irrational). </w:t>
            </w:r>
          </w:p>
        </w:tc>
      </w:tr>
      <w:tr w:rsidR="00CF43F7" w:rsidRPr="00F742FC" w14:paraId="07C986E2" w14:textId="77777777" w:rsidTr="00D01679">
        <w:tc>
          <w:tcPr>
            <w:tcW w:w="1515" w:type="pct"/>
          </w:tcPr>
          <w:p w14:paraId="07C986DD" w14:textId="77777777" w:rsidR="00CF43F7" w:rsidRPr="004B0EE6" w:rsidRDefault="00CF43F7" w:rsidP="00CF43F7">
            <w:pPr>
              <w:rPr>
                <w:sz w:val="20"/>
                <w:szCs w:val="20"/>
              </w:rPr>
            </w:pPr>
            <w:r>
              <w:rPr>
                <w:b/>
                <w:sz w:val="20"/>
                <w:szCs w:val="20"/>
              </w:rPr>
              <w:t xml:space="preserve">8.EE.8.b </w:t>
            </w:r>
            <w:r w:rsidRPr="004B0EE6">
              <w:rPr>
                <w:sz w:val="20"/>
                <w:szCs w:val="20"/>
              </w:rPr>
              <w:t xml:space="preserve"> Solve systems of two linear equations in two variables algebraically, and estimate solutions by graphing the equations. Solve simple cases by inspection. </w:t>
            </w:r>
            <w:r w:rsidRPr="004B0EE6">
              <w:rPr>
                <w:i/>
                <w:iCs/>
                <w:sz w:val="20"/>
                <w:szCs w:val="20"/>
              </w:rPr>
              <w:t>For example, 3x + 2y = 5 and 3x + 2y = 6 have no solution because 3x + 2y cannot simultaneously be 5 and 6.</w:t>
            </w:r>
          </w:p>
          <w:p w14:paraId="07C986DE" w14:textId="77777777" w:rsidR="00CF43F7" w:rsidRPr="004B0EE6" w:rsidRDefault="00CF43F7" w:rsidP="00CF43F7">
            <w:pPr>
              <w:rPr>
                <w:sz w:val="20"/>
                <w:szCs w:val="20"/>
              </w:rPr>
            </w:pPr>
          </w:p>
        </w:tc>
        <w:tc>
          <w:tcPr>
            <w:tcW w:w="1831" w:type="pct"/>
          </w:tcPr>
          <w:p w14:paraId="07C986DF" w14:textId="77777777" w:rsidR="00CF43F7" w:rsidRDefault="00CF43F7" w:rsidP="00CF43F7">
            <w:pPr>
              <w:rPr>
                <w:sz w:val="20"/>
                <w:szCs w:val="20"/>
              </w:rPr>
            </w:pPr>
            <w:r w:rsidRPr="004B0EE6">
              <w:rPr>
                <w:sz w:val="20"/>
                <w:szCs w:val="20"/>
              </w:rPr>
              <w:t>Solve systems of two linear equations in two variables algebraically</w:t>
            </w:r>
            <w:r>
              <w:rPr>
                <w:sz w:val="20"/>
                <w:szCs w:val="20"/>
              </w:rPr>
              <w:t xml:space="preserve"> </w:t>
            </w:r>
            <w:r w:rsidRPr="004B0EE6">
              <w:rPr>
                <w:color w:val="FF0000"/>
                <w:sz w:val="20"/>
                <w:szCs w:val="20"/>
              </w:rPr>
              <w:t>(using substitution and elimination strategies),</w:t>
            </w:r>
            <w:r w:rsidRPr="004B0EE6">
              <w:rPr>
                <w:sz w:val="20"/>
                <w:szCs w:val="20"/>
              </w:rPr>
              <w:t xml:space="preserve"> and estimate solutions by graphing the equations. Solve simple cases by inspection. </w:t>
            </w:r>
            <w:r w:rsidRPr="004B0EE6">
              <w:rPr>
                <w:i/>
                <w:iCs/>
                <w:sz w:val="20"/>
                <w:szCs w:val="20"/>
              </w:rPr>
              <w:t>For example, 3x + 2y = 5 and 3x + 2y = 6 have no solution because 3x + 2y cannot simultaneously be 5 and 6.</w:t>
            </w:r>
          </w:p>
          <w:p w14:paraId="07C986E0" w14:textId="77777777" w:rsidR="005E71C8" w:rsidRPr="001C7138" w:rsidRDefault="005E71C8" w:rsidP="00CF43F7">
            <w:pPr>
              <w:rPr>
                <w:sz w:val="20"/>
                <w:szCs w:val="20"/>
              </w:rPr>
            </w:pPr>
          </w:p>
        </w:tc>
        <w:tc>
          <w:tcPr>
            <w:tcW w:w="1654" w:type="pct"/>
          </w:tcPr>
          <w:p w14:paraId="07C986E1" w14:textId="77777777" w:rsidR="00CF43F7" w:rsidRPr="00C74135" w:rsidRDefault="00CF43F7" w:rsidP="00CF43F7">
            <w:pPr>
              <w:rPr>
                <w:sz w:val="20"/>
                <w:szCs w:val="20"/>
              </w:rPr>
            </w:pPr>
            <w:r w:rsidRPr="00407E87">
              <w:rPr>
                <w:sz w:val="20"/>
                <w:szCs w:val="20"/>
              </w:rPr>
              <w:t xml:space="preserve">Edited to clarify student expectations for </w:t>
            </w:r>
            <w:r>
              <w:rPr>
                <w:sz w:val="20"/>
                <w:szCs w:val="20"/>
              </w:rPr>
              <w:t>solving systems of equations in Grade 8 and maintain the</w:t>
            </w:r>
            <w:r w:rsidR="00BF0BBE">
              <w:rPr>
                <w:sz w:val="20"/>
                <w:szCs w:val="20"/>
              </w:rPr>
              <w:t xml:space="preserve"> mathematical rigor</w:t>
            </w:r>
            <w:r>
              <w:rPr>
                <w:sz w:val="20"/>
                <w:szCs w:val="20"/>
              </w:rPr>
              <w:t xml:space="preserve"> of the standard.</w:t>
            </w:r>
          </w:p>
        </w:tc>
      </w:tr>
      <w:tr w:rsidR="00CF43F7" w:rsidRPr="00F742FC" w14:paraId="07C986F3" w14:textId="77777777" w:rsidTr="00D01679">
        <w:tc>
          <w:tcPr>
            <w:tcW w:w="1515" w:type="pct"/>
          </w:tcPr>
          <w:p w14:paraId="07C986E3" w14:textId="77777777" w:rsidR="00CF43F7" w:rsidRPr="00D93E60" w:rsidRDefault="00CF43F7" w:rsidP="00CF43F7">
            <w:pPr>
              <w:rPr>
                <w:sz w:val="20"/>
                <w:szCs w:val="20"/>
              </w:rPr>
            </w:pPr>
            <w:r>
              <w:rPr>
                <w:b/>
                <w:sz w:val="20"/>
                <w:szCs w:val="20"/>
              </w:rPr>
              <w:t xml:space="preserve">8.G.1.a.b.c </w:t>
            </w:r>
            <w:r w:rsidRPr="00D93E60">
              <w:rPr>
                <w:sz w:val="20"/>
                <w:szCs w:val="20"/>
              </w:rPr>
              <w:t xml:space="preserve"> Verify experimentally the properties of rotations, reflections, and translations: </w:t>
            </w:r>
          </w:p>
          <w:p w14:paraId="07C986E4" w14:textId="77777777" w:rsidR="00CF43F7" w:rsidRDefault="00CF43F7" w:rsidP="00CF43F7">
            <w:pPr>
              <w:rPr>
                <w:sz w:val="20"/>
                <w:szCs w:val="20"/>
              </w:rPr>
            </w:pPr>
            <w:r w:rsidRPr="00D93E60">
              <w:rPr>
                <w:sz w:val="20"/>
                <w:szCs w:val="20"/>
              </w:rPr>
              <w:t>a.</w:t>
            </w:r>
            <w:r w:rsidRPr="00D93E60">
              <w:rPr>
                <w:sz w:val="20"/>
                <w:szCs w:val="20"/>
              </w:rPr>
              <w:tab/>
              <w:t xml:space="preserve">Lines are taken to lines, and line segments </w:t>
            </w:r>
            <w:r>
              <w:rPr>
                <w:sz w:val="20"/>
                <w:szCs w:val="20"/>
              </w:rPr>
              <w:t xml:space="preserve">    </w:t>
            </w:r>
          </w:p>
          <w:p w14:paraId="07C986E5" w14:textId="77777777" w:rsidR="00CF43F7" w:rsidRPr="00D93E60" w:rsidRDefault="00CF43F7" w:rsidP="00CF43F7">
            <w:pPr>
              <w:rPr>
                <w:sz w:val="20"/>
                <w:szCs w:val="20"/>
              </w:rPr>
            </w:pPr>
            <w:r>
              <w:rPr>
                <w:sz w:val="20"/>
                <w:szCs w:val="20"/>
              </w:rPr>
              <w:t xml:space="preserve">                 </w:t>
            </w:r>
            <w:r w:rsidRPr="00D93E60">
              <w:rPr>
                <w:sz w:val="20"/>
                <w:szCs w:val="20"/>
              </w:rPr>
              <w:t xml:space="preserve">to line </w:t>
            </w:r>
            <w:r>
              <w:rPr>
                <w:sz w:val="20"/>
                <w:szCs w:val="20"/>
              </w:rPr>
              <w:t xml:space="preserve"> </w:t>
            </w:r>
            <w:r w:rsidRPr="00D93E60">
              <w:rPr>
                <w:sz w:val="20"/>
                <w:szCs w:val="20"/>
              </w:rPr>
              <w:t>segments of the same length.</w:t>
            </w:r>
          </w:p>
          <w:p w14:paraId="07C986E6" w14:textId="77777777" w:rsidR="00CF43F7" w:rsidRDefault="00CF43F7" w:rsidP="00CF43F7">
            <w:pPr>
              <w:rPr>
                <w:sz w:val="20"/>
                <w:szCs w:val="20"/>
              </w:rPr>
            </w:pPr>
            <w:r w:rsidRPr="00D93E60">
              <w:rPr>
                <w:sz w:val="20"/>
                <w:szCs w:val="20"/>
              </w:rPr>
              <w:t>b.</w:t>
            </w:r>
            <w:r w:rsidRPr="00D93E60">
              <w:rPr>
                <w:sz w:val="20"/>
                <w:szCs w:val="20"/>
              </w:rPr>
              <w:tab/>
              <w:t xml:space="preserve">Angles are taken to angles of the same </w:t>
            </w:r>
          </w:p>
          <w:p w14:paraId="07C986E7" w14:textId="77777777" w:rsidR="00CF43F7" w:rsidRPr="00D93E60" w:rsidRDefault="00CF43F7" w:rsidP="00CF43F7">
            <w:pPr>
              <w:rPr>
                <w:sz w:val="20"/>
                <w:szCs w:val="20"/>
              </w:rPr>
            </w:pPr>
            <w:r>
              <w:rPr>
                <w:sz w:val="20"/>
                <w:szCs w:val="20"/>
              </w:rPr>
              <w:t xml:space="preserve">                </w:t>
            </w:r>
            <w:r w:rsidRPr="00D93E60">
              <w:rPr>
                <w:sz w:val="20"/>
                <w:szCs w:val="20"/>
              </w:rPr>
              <w:t>measure.</w:t>
            </w:r>
          </w:p>
          <w:p w14:paraId="07C986E8" w14:textId="77777777" w:rsidR="00CF43F7" w:rsidRPr="00333F33" w:rsidRDefault="00CF43F7" w:rsidP="00CF43F7">
            <w:pPr>
              <w:rPr>
                <w:sz w:val="20"/>
                <w:szCs w:val="20"/>
              </w:rPr>
            </w:pPr>
            <w:r w:rsidRPr="00D93E60">
              <w:rPr>
                <w:sz w:val="20"/>
                <w:szCs w:val="20"/>
              </w:rPr>
              <w:t>c.</w:t>
            </w:r>
            <w:r w:rsidRPr="00D93E60">
              <w:rPr>
                <w:sz w:val="20"/>
                <w:szCs w:val="20"/>
              </w:rPr>
              <w:tab/>
              <w:t xml:space="preserve">Parallel lines are taken to parallel lines. </w:t>
            </w:r>
          </w:p>
        </w:tc>
        <w:tc>
          <w:tcPr>
            <w:tcW w:w="1831" w:type="pct"/>
          </w:tcPr>
          <w:p w14:paraId="07C986E9" w14:textId="77777777" w:rsidR="00CF43F7" w:rsidRPr="00D93E60" w:rsidRDefault="00CF43F7" w:rsidP="00CF43F7">
            <w:pPr>
              <w:rPr>
                <w:sz w:val="20"/>
                <w:szCs w:val="20"/>
              </w:rPr>
            </w:pPr>
            <w:r w:rsidRPr="00D93E60">
              <w:rPr>
                <w:sz w:val="20"/>
                <w:szCs w:val="20"/>
              </w:rPr>
              <w:t>Verify experimentally the properties of rotations</w:t>
            </w:r>
            <w:r>
              <w:rPr>
                <w:sz w:val="20"/>
                <w:szCs w:val="20"/>
              </w:rPr>
              <w:t xml:space="preserve"> (</w:t>
            </w:r>
            <w:r w:rsidRPr="00407E87">
              <w:rPr>
                <w:color w:val="FF0000"/>
                <w:sz w:val="20"/>
                <w:szCs w:val="20"/>
              </w:rPr>
              <w:t>about the origin)</w:t>
            </w:r>
            <w:r w:rsidRPr="00D93E60">
              <w:rPr>
                <w:sz w:val="20"/>
                <w:szCs w:val="20"/>
              </w:rPr>
              <w:t xml:space="preserve">, reflections, and translations: </w:t>
            </w:r>
          </w:p>
          <w:p w14:paraId="07C986EA" w14:textId="77777777" w:rsidR="00CF43F7" w:rsidRDefault="00CF43F7" w:rsidP="00CF43F7">
            <w:pPr>
              <w:rPr>
                <w:sz w:val="20"/>
                <w:szCs w:val="20"/>
              </w:rPr>
            </w:pPr>
            <w:r w:rsidRPr="00D93E60">
              <w:rPr>
                <w:sz w:val="20"/>
                <w:szCs w:val="20"/>
              </w:rPr>
              <w:t>a.</w:t>
            </w:r>
            <w:r w:rsidRPr="00D93E60">
              <w:rPr>
                <w:sz w:val="20"/>
                <w:szCs w:val="20"/>
              </w:rPr>
              <w:tab/>
              <w:t xml:space="preserve">Lines are </w:t>
            </w:r>
            <w:r w:rsidRPr="00333F33">
              <w:rPr>
                <w:strike/>
                <w:color w:val="FF0000"/>
                <w:sz w:val="20"/>
                <w:szCs w:val="20"/>
              </w:rPr>
              <w:t xml:space="preserve">taken </w:t>
            </w:r>
            <w:r w:rsidRPr="00333F33">
              <w:rPr>
                <w:color w:val="FF0000"/>
                <w:sz w:val="20"/>
                <w:szCs w:val="20"/>
              </w:rPr>
              <w:t xml:space="preserve">transformed </w:t>
            </w:r>
            <w:r w:rsidRPr="00D93E60">
              <w:rPr>
                <w:sz w:val="20"/>
                <w:szCs w:val="20"/>
              </w:rPr>
              <w:t xml:space="preserve">to lines, and line </w:t>
            </w:r>
          </w:p>
          <w:p w14:paraId="07C986EB" w14:textId="77777777" w:rsidR="00CF43F7" w:rsidRDefault="00CF43F7" w:rsidP="00CF43F7">
            <w:pPr>
              <w:rPr>
                <w:sz w:val="20"/>
                <w:szCs w:val="20"/>
              </w:rPr>
            </w:pPr>
            <w:r>
              <w:rPr>
                <w:sz w:val="20"/>
                <w:szCs w:val="20"/>
              </w:rPr>
              <w:t xml:space="preserve">                 </w:t>
            </w:r>
            <w:r w:rsidRPr="00D93E60">
              <w:rPr>
                <w:sz w:val="20"/>
                <w:szCs w:val="20"/>
              </w:rPr>
              <w:t xml:space="preserve">segments to line </w:t>
            </w:r>
          </w:p>
          <w:p w14:paraId="07C986EC" w14:textId="77777777" w:rsidR="00CF43F7" w:rsidRPr="00D93E60" w:rsidRDefault="00CF43F7" w:rsidP="00CF43F7">
            <w:pPr>
              <w:rPr>
                <w:sz w:val="20"/>
                <w:szCs w:val="20"/>
              </w:rPr>
            </w:pPr>
            <w:r>
              <w:rPr>
                <w:sz w:val="20"/>
                <w:szCs w:val="20"/>
              </w:rPr>
              <w:t xml:space="preserve">                </w:t>
            </w:r>
            <w:r w:rsidRPr="00D93E60">
              <w:rPr>
                <w:sz w:val="20"/>
                <w:szCs w:val="20"/>
              </w:rPr>
              <w:t>segments of the same length.</w:t>
            </w:r>
          </w:p>
          <w:p w14:paraId="07C986ED" w14:textId="77777777" w:rsidR="00CF43F7" w:rsidRDefault="00CF43F7" w:rsidP="00CF43F7">
            <w:pPr>
              <w:rPr>
                <w:sz w:val="20"/>
                <w:szCs w:val="20"/>
              </w:rPr>
            </w:pPr>
            <w:r w:rsidRPr="00D93E60">
              <w:rPr>
                <w:sz w:val="20"/>
                <w:szCs w:val="20"/>
              </w:rPr>
              <w:t>b.</w:t>
            </w:r>
            <w:r w:rsidRPr="00D93E60">
              <w:rPr>
                <w:sz w:val="20"/>
                <w:szCs w:val="20"/>
              </w:rPr>
              <w:tab/>
              <w:t xml:space="preserve">Angles are </w:t>
            </w:r>
            <w:r w:rsidRPr="00333F33">
              <w:rPr>
                <w:strike/>
                <w:color w:val="FF0000"/>
                <w:sz w:val="20"/>
                <w:szCs w:val="20"/>
              </w:rPr>
              <w:t>taken</w:t>
            </w:r>
            <w:r>
              <w:rPr>
                <w:sz w:val="20"/>
                <w:szCs w:val="20"/>
              </w:rPr>
              <w:t xml:space="preserve"> </w:t>
            </w:r>
            <w:r w:rsidRPr="00333F33">
              <w:rPr>
                <w:color w:val="FF0000"/>
                <w:sz w:val="20"/>
                <w:szCs w:val="20"/>
              </w:rPr>
              <w:t xml:space="preserve"> transformed</w:t>
            </w:r>
            <w:r w:rsidRPr="00D93E60">
              <w:rPr>
                <w:sz w:val="20"/>
                <w:szCs w:val="20"/>
              </w:rPr>
              <w:t xml:space="preserve"> to angles of the same </w:t>
            </w:r>
            <w:r>
              <w:rPr>
                <w:sz w:val="20"/>
                <w:szCs w:val="20"/>
              </w:rPr>
              <w:t xml:space="preserve">          </w:t>
            </w:r>
          </w:p>
          <w:p w14:paraId="07C986EE" w14:textId="77777777" w:rsidR="00CF43F7" w:rsidRPr="00D93E60" w:rsidRDefault="00CF43F7" w:rsidP="00CF43F7">
            <w:pPr>
              <w:rPr>
                <w:sz w:val="20"/>
                <w:szCs w:val="20"/>
              </w:rPr>
            </w:pPr>
            <w:r>
              <w:rPr>
                <w:sz w:val="20"/>
                <w:szCs w:val="20"/>
              </w:rPr>
              <w:t xml:space="preserve">                 </w:t>
            </w:r>
            <w:r w:rsidRPr="00D93E60">
              <w:rPr>
                <w:sz w:val="20"/>
                <w:szCs w:val="20"/>
              </w:rPr>
              <w:t>measure.</w:t>
            </w:r>
          </w:p>
          <w:p w14:paraId="07C986EF" w14:textId="77777777" w:rsidR="00CF43F7" w:rsidRDefault="00CF43F7" w:rsidP="00CF43F7">
            <w:pPr>
              <w:rPr>
                <w:sz w:val="20"/>
                <w:szCs w:val="20"/>
              </w:rPr>
            </w:pPr>
            <w:r w:rsidRPr="00D93E60">
              <w:rPr>
                <w:sz w:val="20"/>
                <w:szCs w:val="20"/>
              </w:rPr>
              <w:t>c.</w:t>
            </w:r>
            <w:r w:rsidRPr="00D93E60">
              <w:rPr>
                <w:sz w:val="20"/>
                <w:szCs w:val="20"/>
              </w:rPr>
              <w:tab/>
              <w:t xml:space="preserve">Parallel lines are </w:t>
            </w:r>
            <w:r w:rsidRPr="00333F33">
              <w:rPr>
                <w:strike/>
                <w:color w:val="FF0000"/>
                <w:sz w:val="20"/>
                <w:szCs w:val="20"/>
              </w:rPr>
              <w:t xml:space="preserve">taken </w:t>
            </w:r>
            <w:r w:rsidRPr="00333F33">
              <w:rPr>
                <w:color w:val="FF0000"/>
                <w:sz w:val="20"/>
                <w:szCs w:val="20"/>
              </w:rPr>
              <w:t>transformed</w:t>
            </w:r>
            <w:r w:rsidRPr="00D93E60">
              <w:rPr>
                <w:sz w:val="20"/>
                <w:szCs w:val="20"/>
              </w:rPr>
              <w:t xml:space="preserve"> to parallel lines. </w:t>
            </w:r>
          </w:p>
          <w:p w14:paraId="07C986F0" w14:textId="77777777" w:rsidR="003053CA" w:rsidRDefault="003053CA" w:rsidP="00CF43F7">
            <w:pPr>
              <w:rPr>
                <w:sz w:val="20"/>
                <w:szCs w:val="20"/>
              </w:rPr>
            </w:pPr>
          </w:p>
          <w:p w14:paraId="07C986F1" w14:textId="77777777" w:rsidR="007B16EC" w:rsidRPr="001C7138" w:rsidRDefault="007B16EC" w:rsidP="00CF43F7">
            <w:pPr>
              <w:rPr>
                <w:sz w:val="20"/>
                <w:szCs w:val="20"/>
              </w:rPr>
            </w:pPr>
          </w:p>
        </w:tc>
        <w:tc>
          <w:tcPr>
            <w:tcW w:w="1654" w:type="pct"/>
          </w:tcPr>
          <w:p w14:paraId="07C986F2" w14:textId="77777777" w:rsidR="00CF43F7" w:rsidRPr="00C74135" w:rsidRDefault="00CF43F7" w:rsidP="00CF43F7">
            <w:pPr>
              <w:rPr>
                <w:sz w:val="20"/>
                <w:szCs w:val="20"/>
              </w:rPr>
            </w:pPr>
            <w:r>
              <w:rPr>
                <w:sz w:val="20"/>
                <w:szCs w:val="20"/>
              </w:rPr>
              <w:t>Edited the wording to clarify the focus and expectation of the standard.</w:t>
            </w:r>
          </w:p>
        </w:tc>
      </w:tr>
      <w:tr w:rsidR="00CF43F7" w:rsidRPr="00F742FC" w14:paraId="07C986F9" w14:textId="77777777" w:rsidTr="00D01679">
        <w:tc>
          <w:tcPr>
            <w:tcW w:w="1515" w:type="pct"/>
          </w:tcPr>
          <w:p w14:paraId="07C986F4" w14:textId="77777777" w:rsidR="00CF43F7" w:rsidRDefault="00CF43F7" w:rsidP="00CF43F7">
            <w:pPr>
              <w:rPr>
                <w:sz w:val="20"/>
                <w:szCs w:val="20"/>
              </w:rPr>
            </w:pPr>
            <w:r>
              <w:rPr>
                <w:b/>
                <w:sz w:val="20"/>
                <w:szCs w:val="20"/>
              </w:rPr>
              <w:lastRenderedPageBreak/>
              <w:t>8.G.2</w:t>
            </w:r>
            <w:r>
              <w:rPr>
                <w:sz w:val="20"/>
                <w:szCs w:val="20"/>
              </w:rPr>
              <w:t xml:space="preserve"> </w:t>
            </w:r>
            <w:r w:rsidRPr="00333F33">
              <w:rPr>
                <w:sz w:val="20"/>
                <w:szCs w:val="20"/>
              </w:rPr>
              <w:t xml:space="preserve"> Understand that a two-dimensional figure is congruent to another if the second can be obtained from the first by a sequence of rotations</w:t>
            </w:r>
            <w:r>
              <w:rPr>
                <w:sz w:val="20"/>
                <w:szCs w:val="20"/>
              </w:rPr>
              <w:t>,</w:t>
            </w:r>
            <w:r w:rsidRPr="00333F33">
              <w:rPr>
                <w:sz w:val="20"/>
                <w:szCs w:val="20"/>
              </w:rPr>
              <w:t xml:space="preserve"> reflections, and translations; given two congruent figures, describe a sequence that exhibits the congruence between them.</w:t>
            </w:r>
            <w:r w:rsidR="007B16EC">
              <w:rPr>
                <w:sz w:val="20"/>
                <w:szCs w:val="20"/>
              </w:rPr>
              <w:softHyphen/>
            </w:r>
            <w:r w:rsidR="007B16EC">
              <w:rPr>
                <w:sz w:val="20"/>
                <w:szCs w:val="20"/>
              </w:rPr>
              <w:softHyphen/>
            </w:r>
          </w:p>
          <w:p w14:paraId="07C986F5" w14:textId="77777777" w:rsidR="00937CDC" w:rsidRPr="00333F33" w:rsidRDefault="00937CDC" w:rsidP="00CF43F7">
            <w:pPr>
              <w:rPr>
                <w:sz w:val="20"/>
                <w:szCs w:val="20"/>
              </w:rPr>
            </w:pPr>
          </w:p>
        </w:tc>
        <w:tc>
          <w:tcPr>
            <w:tcW w:w="1831" w:type="pct"/>
          </w:tcPr>
          <w:p w14:paraId="07C986F6" w14:textId="77777777" w:rsidR="00CF43F7" w:rsidRPr="00333F33" w:rsidRDefault="00CF43F7" w:rsidP="00CF43F7">
            <w:pPr>
              <w:rPr>
                <w:sz w:val="20"/>
                <w:szCs w:val="20"/>
              </w:rPr>
            </w:pPr>
            <w:r w:rsidRPr="00333F33">
              <w:rPr>
                <w:sz w:val="20"/>
                <w:szCs w:val="20"/>
              </w:rPr>
              <w:t xml:space="preserve">Understand that a two-dimensional figure is congruent to another if the second can be obtained from the first by a sequence of rotations </w:t>
            </w:r>
            <w:r w:rsidRPr="00333F33">
              <w:rPr>
                <w:color w:val="FF0000"/>
                <w:sz w:val="20"/>
                <w:szCs w:val="20"/>
              </w:rPr>
              <w:t>(about the origin)</w:t>
            </w:r>
            <w:r w:rsidRPr="00333F33">
              <w:rPr>
                <w:sz w:val="20"/>
                <w:szCs w:val="20"/>
              </w:rPr>
              <w:t>, reflections, and translations; given two congruent figures, describe a sequence that exhibits the congruence between them.</w:t>
            </w:r>
          </w:p>
          <w:p w14:paraId="07C986F7" w14:textId="77777777" w:rsidR="00CF43F7" w:rsidRPr="001C7138" w:rsidRDefault="00CF43F7" w:rsidP="00CF43F7">
            <w:pPr>
              <w:rPr>
                <w:sz w:val="20"/>
                <w:szCs w:val="20"/>
              </w:rPr>
            </w:pPr>
            <w:r>
              <w:rPr>
                <w:sz w:val="20"/>
                <w:szCs w:val="20"/>
              </w:rPr>
              <w:t xml:space="preserve"> </w:t>
            </w:r>
          </w:p>
        </w:tc>
        <w:tc>
          <w:tcPr>
            <w:tcW w:w="1654" w:type="pct"/>
          </w:tcPr>
          <w:p w14:paraId="07C986F8" w14:textId="77777777" w:rsidR="00CF43F7" w:rsidRPr="00C74135" w:rsidRDefault="00CF43F7" w:rsidP="00CF43F7">
            <w:pPr>
              <w:rPr>
                <w:sz w:val="20"/>
                <w:szCs w:val="20"/>
              </w:rPr>
            </w:pPr>
            <w:r>
              <w:rPr>
                <w:sz w:val="20"/>
                <w:szCs w:val="20"/>
              </w:rPr>
              <w:t>Edited the wording to clarify the focus and expectation of the standard.</w:t>
            </w:r>
          </w:p>
        </w:tc>
      </w:tr>
      <w:tr w:rsidR="00CF43F7" w:rsidRPr="00F742FC" w14:paraId="07C986FF" w14:textId="77777777" w:rsidTr="00D01679">
        <w:tc>
          <w:tcPr>
            <w:tcW w:w="1515" w:type="pct"/>
          </w:tcPr>
          <w:p w14:paraId="07C986FA" w14:textId="77777777" w:rsidR="00CF43F7" w:rsidRPr="00333F33" w:rsidRDefault="00CF43F7" w:rsidP="00CF43F7">
            <w:pPr>
              <w:pStyle w:val="CommentText"/>
              <w:ind w:left="720" w:hanging="720"/>
              <w:rPr>
                <w:rFonts w:asciiTheme="minorHAnsi" w:hAnsiTheme="minorHAnsi"/>
              </w:rPr>
            </w:pPr>
            <w:r>
              <w:rPr>
                <w:b/>
              </w:rPr>
              <w:t xml:space="preserve">8.G.6 </w:t>
            </w:r>
            <w:r w:rsidRPr="00D05307">
              <w:t xml:space="preserve"> </w:t>
            </w:r>
            <w:r w:rsidRPr="00333F33">
              <w:rPr>
                <w:rFonts w:asciiTheme="minorHAnsi" w:hAnsiTheme="minorHAnsi"/>
              </w:rPr>
              <w:t>Explain a proof of the Pythagorean Theorem</w:t>
            </w:r>
            <w:r>
              <w:rPr>
                <w:rFonts w:asciiTheme="minorHAnsi" w:hAnsiTheme="minorHAnsi"/>
              </w:rPr>
              <w:t xml:space="preserve"> </w:t>
            </w:r>
            <w:r w:rsidRPr="00333F33">
              <w:rPr>
                <w:rFonts w:asciiTheme="minorHAnsi" w:hAnsiTheme="minorHAnsi"/>
              </w:rPr>
              <w:t xml:space="preserve">and its converse.  </w:t>
            </w:r>
          </w:p>
          <w:p w14:paraId="07C986FB" w14:textId="77777777" w:rsidR="00CF43F7" w:rsidRPr="00333F33" w:rsidRDefault="00CF43F7" w:rsidP="00CF43F7">
            <w:pPr>
              <w:tabs>
                <w:tab w:val="left" w:pos="3444"/>
              </w:tabs>
              <w:rPr>
                <w:b/>
                <w:sz w:val="20"/>
                <w:szCs w:val="20"/>
              </w:rPr>
            </w:pPr>
          </w:p>
        </w:tc>
        <w:tc>
          <w:tcPr>
            <w:tcW w:w="1831" w:type="pct"/>
          </w:tcPr>
          <w:p w14:paraId="07C986FC" w14:textId="77777777" w:rsidR="00CF43F7" w:rsidRDefault="00CF43F7" w:rsidP="00CF43F7">
            <w:pPr>
              <w:rPr>
                <w:color w:val="FF0000"/>
                <w:sz w:val="20"/>
                <w:szCs w:val="20"/>
              </w:rPr>
            </w:pPr>
            <w:r w:rsidRPr="00333F33">
              <w:rPr>
                <w:sz w:val="20"/>
                <w:szCs w:val="20"/>
              </w:rPr>
              <w:t xml:space="preserve">Explain </w:t>
            </w:r>
            <w:r w:rsidRPr="00333F33">
              <w:rPr>
                <w:strike/>
                <w:color w:val="FF0000"/>
                <w:sz w:val="20"/>
                <w:szCs w:val="20"/>
              </w:rPr>
              <w:t>a proof of</w:t>
            </w:r>
            <w:r w:rsidRPr="00333F33">
              <w:rPr>
                <w:sz w:val="20"/>
                <w:szCs w:val="20"/>
              </w:rPr>
              <w:t xml:space="preserve"> the Pythagorean Theorem </w:t>
            </w:r>
            <w:r w:rsidRPr="00333F33">
              <w:rPr>
                <w:strike/>
                <w:color w:val="FF0000"/>
                <w:sz w:val="20"/>
                <w:szCs w:val="20"/>
              </w:rPr>
              <w:t>and its converse</w:t>
            </w:r>
            <w:r w:rsidRPr="00333F33">
              <w:rPr>
                <w:sz w:val="20"/>
                <w:szCs w:val="20"/>
              </w:rPr>
              <w:t xml:space="preserve">. </w:t>
            </w:r>
            <w:r>
              <w:rPr>
                <w:color w:val="FF0000"/>
                <w:sz w:val="20"/>
                <w:szCs w:val="20"/>
              </w:rPr>
              <w:t>Understand</w:t>
            </w:r>
            <w:r w:rsidRPr="00333F33">
              <w:rPr>
                <w:color w:val="FF0000"/>
                <w:sz w:val="20"/>
                <w:szCs w:val="20"/>
              </w:rPr>
              <w:t xml:space="preserve"> the relationship between the sides of a right triangle in terms of the areas of the squares constructed on each side.</w:t>
            </w:r>
          </w:p>
          <w:p w14:paraId="07C986FD" w14:textId="77777777" w:rsidR="00937CDC" w:rsidRPr="001C7138" w:rsidRDefault="00937CDC" w:rsidP="00CF43F7">
            <w:pPr>
              <w:rPr>
                <w:sz w:val="20"/>
                <w:szCs w:val="20"/>
              </w:rPr>
            </w:pPr>
          </w:p>
        </w:tc>
        <w:tc>
          <w:tcPr>
            <w:tcW w:w="1654" w:type="pct"/>
          </w:tcPr>
          <w:p w14:paraId="07C986FE" w14:textId="77777777" w:rsidR="00CF43F7" w:rsidRPr="00C74135" w:rsidRDefault="00CF43F7" w:rsidP="00CF43F7">
            <w:pPr>
              <w:rPr>
                <w:sz w:val="20"/>
                <w:szCs w:val="20"/>
              </w:rPr>
            </w:pPr>
            <w:r w:rsidRPr="00407E87">
              <w:rPr>
                <w:sz w:val="20"/>
                <w:szCs w:val="20"/>
              </w:rPr>
              <w:t xml:space="preserve">Edited to clarify student expectations for </w:t>
            </w:r>
            <w:r>
              <w:rPr>
                <w:sz w:val="20"/>
                <w:szCs w:val="20"/>
              </w:rPr>
              <w:t>understanding and explaining the Pythagorean Theorem in Grade 8 and to maintain the</w:t>
            </w:r>
            <w:r w:rsidR="00BF0BBE">
              <w:rPr>
                <w:sz w:val="20"/>
                <w:szCs w:val="20"/>
              </w:rPr>
              <w:t xml:space="preserve"> mathematical rigor</w:t>
            </w:r>
            <w:r>
              <w:rPr>
                <w:sz w:val="20"/>
                <w:szCs w:val="20"/>
              </w:rPr>
              <w:t xml:space="preserve"> of the standard.</w:t>
            </w:r>
          </w:p>
        </w:tc>
      </w:tr>
      <w:tr w:rsidR="00CF43F7" w:rsidRPr="00F742FC" w14:paraId="07C98702" w14:textId="77777777" w:rsidTr="00EC7F43">
        <w:tc>
          <w:tcPr>
            <w:tcW w:w="5000" w:type="pct"/>
            <w:gridSpan w:val="3"/>
            <w:shd w:val="clear" w:color="auto" w:fill="DBE5F1" w:themeFill="accent1" w:themeFillTint="33"/>
          </w:tcPr>
          <w:p w14:paraId="07C98700" w14:textId="77777777" w:rsidR="002D2861" w:rsidRDefault="00CF43F7" w:rsidP="00CF43F7">
            <w:pPr>
              <w:jc w:val="center"/>
              <w:rPr>
                <w:b/>
              </w:rPr>
            </w:pPr>
            <w:r>
              <w:rPr>
                <w:b/>
              </w:rPr>
              <w:t xml:space="preserve">High School </w:t>
            </w:r>
          </w:p>
          <w:p w14:paraId="07C98701" w14:textId="77777777" w:rsidR="00CF43F7" w:rsidRPr="00CE0B34" w:rsidRDefault="002D2861" w:rsidP="00CF43F7">
            <w:pPr>
              <w:jc w:val="center"/>
              <w:rPr>
                <w:b/>
              </w:rPr>
            </w:pPr>
            <w:r>
              <w:rPr>
                <w:b/>
              </w:rPr>
              <w:t xml:space="preserve">Model </w:t>
            </w:r>
            <w:r w:rsidR="00CF43F7">
              <w:rPr>
                <w:b/>
              </w:rPr>
              <w:t>Algebra I</w:t>
            </w:r>
          </w:p>
        </w:tc>
      </w:tr>
      <w:tr w:rsidR="002D2861" w:rsidRPr="00F742FC" w14:paraId="07C98706" w14:textId="77777777" w:rsidTr="003760C2">
        <w:tc>
          <w:tcPr>
            <w:tcW w:w="1515" w:type="pct"/>
            <w:shd w:val="clear" w:color="auto" w:fill="auto"/>
          </w:tcPr>
          <w:p w14:paraId="07C98703" w14:textId="77777777" w:rsidR="002D2861" w:rsidRPr="00CE0B34" w:rsidRDefault="002D2861" w:rsidP="002D2861">
            <w:pPr>
              <w:jc w:val="center"/>
              <w:rPr>
                <w:b/>
              </w:rPr>
            </w:pPr>
            <w:r w:rsidRPr="00CE0B34">
              <w:rPr>
                <w:b/>
              </w:rPr>
              <w:t>2011 Standard</w:t>
            </w:r>
          </w:p>
        </w:tc>
        <w:tc>
          <w:tcPr>
            <w:tcW w:w="1831" w:type="pct"/>
            <w:shd w:val="clear" w:color="auto" w:fill="auto"/>
          </w:tcPr>
          <w:p w14:paraId="07C98704" w14:textId="77777777" w:rsidR="002D2861" w:rsidRPr="00CE0B34" w:rsidRDefault="002D2861" w:rsidP="002D2861">
            <w:pPr>
              <w:jc w:val="center"/>
              <w:rPr>
                <w:b/>
              </w:rPr>
            </w:pPr>
            <w:r w:rsidRPr="00CE0B34">
              <w:rPr>
                <w:b/>
              </w:rPr>
              <w:t>Proposed 2016 Standard</w:t>
            </w:r>
          </w:p>
        </w:tc>
        <w:tc>
          <w:tcPr>
            <w:tcW w:w="1654" w:type="pct"/>
            <w:shd w:val="clear" w:color="auto" w:fill="auto"/>
          </w:tcPr>
          <w:p w14:paraId="07C98705" w14:textId="77777777" w:rsidR="002D2861" w:rsidRPr="00CE0B34" w:rsidRDefault="002D2861" w:rsidP="002D2861">
            <w:pPr>
              <w:jc w:val="center"/>
              <w:rPr>
                <w:b/>
              </w:rPr>
            </w:pPr>
            <w:r w:rsidRPr="00CE0B34">
              <w:rPr>
                <w:b/>
              </w:rPr>
              <w:t xml:space="preserve">Rationale for </w:t>
            </w:r>
            <w:r>
              <w:rPr>
                <w:b/>
              </w:rPr>
              <w:t>R</w:t>
            </w:r>
            <w:r w:rsidRPr="00CE0B34">
              <w:rPr>
                <w:b/>
              </w:rPr>
              <w:t>evision</w:t>
            </w:r>
          </w:p>
        </w:tc>
      </w:tr>
      <w:tr w:rsidR="00CF43F7" w:rsidRPr="00F742FC" w14:paraId="07C9870B" w14:textId="77777777" w:rsidTr="00D01679">
        <w:tc>
          <w:tcPr>
            <w:tcW w:w="1515" w:type="pct"/>
          </w:tcPr>
          <w:p w14:paraId="07C98707" w14:textId="77777777" w:rsidR="004F6F7A" w:rsidRPr="004F6F7A" w:rsidRDefault="004F6F7A" w:rsidP="004F6F7A">
            <w:pPr>
              <w:rPr>
                <w:sz w:val="20"/>
                <w:szCs w:val="20"/>
              </w:rPr>
            </w:pPr>
            <w:r>
              <w:rPr>
                <w:b/>
                <w:sz w:val="20"/>
                <w:szCs w:val="20"/>
              </w:rPr>
              <w:t xml:space="preserve">NQ.1 </w:t>
            </w:r>
            <w:r w:rsidRPr="004F6F7A">
              <w:rPr>
                <w:rFonts w:ascii="Arial" w:eastAsia="Times New Roman" w:hAnsi="Arial" w:cs="Times New Roman"/>
                <w:sz w:val="20"/>
                <w:szCs w:val="20"/>
              </w:rPr>
              <w:t xml:space="preserve"> </w:t>
            </w:r>
            <w:r w:rsidR="00BE7FA7" w:rsidRPr="00BE7FA7">
              <w:rPr>
                <w:rFonts w:ascii="Arial" w:eastAsia="Times New Roman" w:hAnsi="Arial" w:cs="Times New Roman"/>
                <w:sz w:val="20"/>
                <w:szCs w:val="20"/>
              </w:rPr>
              <w:t xml:space="preserve"> </w:t>
            </w:r>
            <w:r w:rsidR="00BE7FA7" w:rsidRPr="00BE7FA7">
              <w:rPr>
                <w:sz w:val="20"/>
                <w:szCs w:val="20"/>
              </w:rPr>
              <w:t xml:space="preserve">Use units as a way to understand problems and to guide the solution of multi-step problems; choose and interpret units consistently in formulas; choose and interpret the scale and the origin in graphs and data displays. </w:t>
            </w:r>
          </w:p>
          <w:p w14:paraId="07C98708" w14:textId="77777777" w:rsidR="00CF43F7" w:rsidRDefault="00CF43F7" w:rsidP="00CF43F7">
            <w:pPr>
              <w:rPr>
                <w:b/>
                <w:sz w:val="20"/>
                <w:szCs w:val="20"/>
              </w:rPr>
            </w:pPr>
          </w:p>
        </w:tc>
        <w:tc>
          <w:tcPr>
            <w:tcW w:w="1831" w:type="pct"/>
          </w:tcPr>
          <w:p w14:paraId="07C98709" w14:textId="77777777" w:rsidR="00CF43F7" w:rsidRPr="001C7138" w:rsidRDefault="00704A93" w:rsidP="00CF43F7">
            <w:pPr>
              <w:rPr>
                <w:sz w:val="20"/>
                <w:szCs w:val="20"/>
              </w:rPr>
            </w:pPr>
            <w:r w:rsidRPr="00704A93">
              <w:rPr>
                <w:sz w:val="20"/>
                <w:szCs w:val="20"/>
              </w:rPr>
              <w:t xml:space="preserve">Use units as a way to </w:t>
            </w:r>
            <w:r w:rsidRPr="00BE7FA7">
              <w:rPr>
                <w:strike/>
                <w:color w:val="FF0000"/>
                <w:sz w:val="20"/>
                <w:szCs w:val="20"/>
              </w:rPr>
              <w:t>understand,</w:t>
            </w:r>
            <w:r w:rsidRPr="00704A93">
              <w:rPr>
                <w:sz w:val="20"/>
                <w:szCs w:val="20"/>
              </w:rPr>
              <w:t xml:space="preserve"> </w:t>
            </w:r>
            <w:r w:rsidRPr="00BE7FA7">
              <w:rPr>
                <w:color w:val="FF0000"/>
                <w:sz w:val="20"/>
                <w:szCs w:val="20"/>
              </w:rPr>
              <w:t>identify, and solve</w:t>
            </w:r>
            <w:r w:rsidR="00BE7FA7">
              <w:rPr>
                <w:color w:val="FF0000"/>
                <w:sz w:val="20"/>
                <w:szCs w:val="20"/>
              </w:rPr>
              <w:t xml:space="preserve"> </w:t>
            </w:r>
            <w:r w:rsidR="00BE7FA7" w:rsidRPr="00BE7FA7">
              <w:rPr>
                <w:sz w:val="20"/>
                <w:szCs w:val="20"/>
              </w:rPr>
              <w:t xml:space="preserve"> </w:t>
            </w:r>
            <w:r w:rsidR="00BE7FA7" w:rsidRPr="00BE7FA7">
              <w:rPr>
                <w:strike/>
                <w:color w:val="FF0000"/>
                <w:sz w:val="20"/>
                <w:szCs w:val="20"/>
              </w:rPr>
              <w:t>and to guide the solution of</w:t>
            </w:r>
            <w:r w:rsidR="00BE7FA7" w:rsidRPr="00BE7FA7">
              <w:rPr>
                <w:sz w:val="20"/>
                <w:szCs w:val="20"/>
              </w:rPr>
              <w:t xml:space="preserve"> </w:t>
            </w:r>
            <w:r w:rsidRPr="00704A93">
              <w:rPr>
                <w:sz w:val="20"/>
                <w:szCs w:val="20"/>
              </w:rPr>
              <w:t xml:space="preserve"> multi-step real world application problems; choose and interpret units consistently in formulas; choose and interpret the scale and the origin in graphs and data displays.</w:t>
            </w:r>
          </w:p>
        </w:tc>
        <w:tc>
          <w:tcPr>
            <w:tcW w:w="1654" w:type="pct"/>
          </w:tcPr>
          <w:p w14:paraId="07C9870A" w14:textId="77777777" w:rsidR="00CF43F7" w:rsidRPr="00C74135" w:rsidRDefault="00335F71" w:rsidP="00335F71">
            <w:pPr>
              <w:rPr>
                <w:sz w:val="20"/>
                <w:szCs w:val="20"/>
              </w:rPr>
            </w:pPr>
            <w:r w:rsidRPr="00407E87">
              <w:rPr>
                <w:sz w:val="20"/>
                <w:szCs w:val="20"/>
              </w:rPr>
              <w:t xml:space="preserve">Edited to clarify student expectations for </w:t>
            </w:r>
            <w:r>
              <w:rPr>
                <w:sz w:val="20"/>
                <w:szCs w:val="20"/>
              </w:rPr>
              <w:t>using units to solve problems in Algebra I and to maintain the</w:t>
            </w:r>
            <w:r w:rsidR="00BF0BBE">
              <w:rPr>
                <w:sz w:val="20"/>
                <w:szCs w:val="20"/>
              </w:rPr>
              <w:t xml:space="preserve"> mathematical rigor</w:t>
            </w:r>
            <w:r>
              <w:rPr>
                <w:sz w:val="20"/>
                <w:szCs w:val="20"/>
              </w:rPr>
              <w:t xml:space="preserve"> of the standard.</w:t>
            </w:r>
          </w:p>
        </w:tc>
      </w:tr>
      <w:tr w:rsidR="00CF43F7" w:rsidRPr="00F742FC" w14:paraId="07C9870F" w14:textId="77777777" w:rsidTr="00D01679">
        <w:tc>
          <w:tcPr>
            <w:tcW w:w="1515" w:type="pct"/>
          </w:tcPr>
          <w:p w14:paraId="07C9870C" w14:textId="77777777" w:rsidR="00CF43F7" w:rsidRPr="00704A93" w:rsidRDefault="00704A93" w:rsidP="00CF43F7">
            <w:pPr>
              <w:rPr>
                <w:sz w:val="20"/>
                <w:szCs w:val="20"/>
              </w:rPr>
            </w:pPr>
            <w:r>
              <w:rPr>
                <w:b/>
                <w:sz w:val="20"/>
                <w:szCs w:val="20"/>
              </w:rPr>
              <w:t xml:space="preserve">A.SSE.1.b </w:t>
            </w:r>
            <w:r w:rsidRPr="00704A93">
              <w:rPr>
                <w:rFonts w:ascii="Arial" w:eastAsia="Cambria" w:hAnsi="Arial" w:cs="Times New Roman"/>
                <w:sz w:val="20"/>
                <w:szCs w:val="24"/>
              </w:rPr>
              <w:t>Interpret</w:t>
            </w:r>
            <w:r w:rsidRPr="00704A93">
              <w:rPr>
                <w:sz w:val="20"/>
                <w:szCs w:val="20"/>
              </w:rPr>
              <w:t xml:space="preserve"> complicated expressions by viewing one or more of their parts as a single entity</w:t>
            </w:r>
            <w:r w:rsidRPr="00704A93">
              <w:rPr>
                <w:i/>
                <w:iCs/>
                <w:sz w:val="20"/>
                <w:szCs w:val="20"/>
              </w:rPr>
              <w:t>. For example, interpret P(1 + r)</w:t>
            </w:r>
            <w:r w:rsidRPr="00704A93">
              <w:rPr>
                <w:i/>
                <w:iCs/>
                <w:sz w:val="20"/>
                <w:szCs w:val="20"/>
                <w:vertAlign w:val="superscript"/>
              </w:rPr>
              <w:t>t</w:t>
            </w:r>
            <w:r w:rsidRPr="00704A93">
              <w:rPr>
                <w:i/>
                <w:iCs/>
                <w:sz w:val="20"/>
                <w:szCs w:val="20"/>
              </w:rPr>
              <w:t xml:space="preserve"> as the product of P and a factor not depending on P.</w:t>
            </w:r>
          </w:p>
        </w:tc>
        <w:tc>
          <w:tcPr>
            <w:tcW w:w="1831" w:type="pct"/>
          </w:tcPr>
          <w:p w14:paraId="07C9870D" w14:textId="77777777" w:rsidR="00CF43F7" w:rsidRPr="007A5E81" w:rsidRDefault="00704A93" w:rsidP="00CF43F7">
            <w:pPr>
              <w:rPr>
                <w:i/>
                <w:color w:val="FF0000"/>
                <w:sz w:val="20"/>
                <w:szCs w:val="20"/>
              </w:rPr>
            </w:pPr>
            <w:r w:rsidRPr="00704A93">
              <w:rPr>
                <w:sz w:val="20"/>
                <w:szCs w:val="20"/>
              </w:rPr>
              <w:t>Interpret complicated expressions by viewing one or more of their parts as a single entity</w:t>
            </w:r>
            <w:r w:rsidRPr="00704A93">
              <w:rPr>
                <w:i/>
                <w:iCs/>
                <w:sz w:val="20"/>
                <w:szCs w:val="20"/>
              </w:rPr>
              <w:t>. For example, interpret P(1 + r)</w:t>
            </w:r>
            <w:r w:rsidRPr="00704A93">
              <w:rPr>
                <w:i/>
                <w:iCs/>
                <w:sz w:val="20"/>
                <w:szCs w:val="20"/>
                <w:vertAlign w:val="superscript"/>
              </w:rPr>
              <w:t>t</w:t>
            </w:r>
            <w:r w:rsidRPr="00704A93">
              <w:rPr>
                <w:i/>
                <w:iCs/>
                <w:sz w:val="20"/>
                <w:szCs w:val="20"/>
              </w:rPr>
              <w:t xml:space="preserve"> as the product of P and a factor not depending on P. </w:t>
            </w:r>
            <w:r w:rsidRPr="00EC7F43">
              <w:rPr>
                <w:i/>
                <w:color w:val="FF0000"/>
                <w:sz w:val="20"/>
                <w:szCs w:val="20"/>
              </w:rPr>
              <w:t>An application for this could be to find the principal amount of money that is growing at a rate, r, over a period of time, t, in years</w:t>
            </w:r>
            <w:r w:rsidRPr="00EC7F43">
              <w:rPr>
                <w:i/>
                <w:color w:val="FF0000"/>
                <w:sz w:val="20"/>
                <w:szCs w:val="20"/>
              </w:rPr>
              <w:softHyphen/>
            </w:r>
          </w:p>
        </w:tc>
        <w:tc>
          <w:tcPr>
            <w:tcW w:w="1654" w:type="pct"/>
          </w:tcPr>
          <w:p w14:paraId="07C9870E" w14:textId="77777777" w:rsidR="00CF43F7" w:rsidRPr="00C74135" w:rsidRDefault="00335F71" w:rsidP="00335F71">
            <w:pPr>
              <w:rPr>
                <w:sz w:val="20"/>
                <w:szCs w:val="20"/>
              </w:rPr>
            </w:pPr>
            <w:r>
              <w:rPr>
                <w:sz w:val="20"/>
                <w:szCs w:val="20"/>
              </w:rPr>
              <w:t>Edited</w:t>
            </w:r>
            <w:r w:rsidRPr="00284E88">
              <w:rPr>
                <w:sz w:val="20"/>
                <w:szCs w:val="20"/>
              </w:rPr>
              <w:t xml:space="preserve"> to </w:t>
            </w:r>
            <w:r>
              <w:rPr>
                <w:sz w:val="20"/>
                <w:szCs w:val="20"/>
              </w:rPr>
              <w:t xml:space="preserve">provide an example that connects real world   financial application </w:t>
            </w:r>
            <w:r w:rsidR="0030287C">
              <w:rPr>
                <w:sz w:val="20"/>
                <w:szCs w:val="20"/>
              </w:rPr>
              <w:t xml:space="preserve">with </w:t>
            </w:r>
            <w:r>
              <w:rPr>
                <w:sz w:val="20"/>
                <w:szCs w:val="20"/>
              </w:rPr>
              <w:t>math</w:t>
            </w:r>
            <w:r w:rsidR="0030287C">
              <w:rPr>
                <w:sz w:val="20"/>
                <w:szCs w:val="20"/>
              </w:rPr>
              <w:t>ematical expressions.</w:t>
            </w:r>
          </w:p>
        </w:tc>
      </w:tr>
      <w:tr w:rsidR="00CF43F7" w:rsidRPr="00F742FC" w14:paraId="07C98715" w14:textId="77777777" w:rsidTr="00D01679">
        <w:tc>
          <w:tcPr>
            <w:tcW w:w="1515" w:type="pct"/>
          </w:tcPr>
          <w:p w14:paraId="07C98710" w14:textId="77777777" w:rsidR="00704A93" w:rsidRPr="00704A93" w:rsidRDefault="00704A93" w:rsidP="00704A93">
            <w:pPr>
              <w:rPr>
                <w:i/>
                <w:sz w:val="20"/>
                <w:szCs w:val="20"/>
              </w:rPr>
            </w:pPr>
            <w:r w:rsidRPr="00704A93">
              <w:rPr>
                <w:b/>
                <w:sz w:val="20"/>
                <w:szCs w:val="20"/>
              </w:rPr>
              <w:t>A.SSE.2</w:t>
            </w:r>
            <w:r>
              <w:rPr>
                <w:sz w:val="20"/>
                <w:szCs w:val="20"/>
              </w:rPr>
              <w:t xml:space="preserve"> </w:t>
            </w:r>
            <w:r w:rsidRPr="00704A93">
              <w:rPr>
                <w:rFonts w:ascii="Arial" w:eastAsia="Times New Roman" w:hAnsi="Arial" w:cs="Times New Roman"/>
                <w:sz w:val="20"/>
                <w:szCs w:val="20"/>
              </w:rPr>
              <w:t xml:space="preserve"> </w:t>
            </w:r>
            <w:r>
              <w:rPr>
                <w:rFonts w:ascii="Arial" w:eastAsia="Times New Roman" w:hAnsi="Arial" w:cs="Times New Roman"/>
                <w:sz w:val="20"/>
                <w:szCs w:val="20"/>
              </w:rPr>
              <w:t xml:space="preserve"> </w:t>
            </w:r>
            <w:r w:rsidRPr="00704A93">
              <w:rPr>
                <w:sz w:val="20"/>
                <w:szCs w:val="20"/>
              </w:rPr>
              <w:t xml:space="preserve">Use the structure of an expression to identify ways to rewrite it. </w:t>
            </w:r>
            <w:r w:rsidRPr="00704A93">
              <w:rPr>
                <w:i/>
                <w:sz w:val="20"/>
                <w:szCs w:val="20"/>
              </w:rPr>
              <w:t>For example, see x</w:t>
            </w:r>
            <w:r w:rsidRPr="00704A93">
              <w:rPr>
                <w:i/>
                <w:sz w:val="20"/>
                <w:szCs w:val="20"/>
                <w:vertAlign w:val="superscript"/>
              </w:rPr>
              <w:t>4</w:t>
            </w:r>
            <w:r w:rsidRPr="00704A93">
              <w:rPr>
                <w:i/>
                <w:sz w:val="20"/>
                <w:szCs w:val="20"/>
              </w:rPr>
              <w:t xml:space="preserve"> – y</w:t>
            </w:r>
            <w:r w:rsidRPr="00704A93">
              <w:rPr>
                <w:i/>
                <w:sz w:val="20"/>
                <w:szCs w:val="20"/>
                <w:vertAlign w:val="superscript"/>
              </w:rPr>
              <w:t>4</w:t>
            </w:r>
            <w:r w:rsidRPr="00704A93">
              <w:rPr>
                <w:i/>
                <w:sz w:val="20"/>
                <w:szCs w:val="20"/>
              </w:rPr>
              <w:t xml:space="preserve"> as (x</w:t>
            </w:r>
            <w:r w:rsidRPr="00704A93">
              <w:rPr>
                <w:i/>
                <w:sz w:val="20"/>
                <w:szCs w:val="20"/>
                <w:vertAlign w:val="superscript"/>
              </w:rPr>
              <w:t>2</w:t>
            </w:r>
            <w:r w:rsidRPr="00704A93">
              <w:rPr>
                <w:i/>
                <w:sz w:val="20"/>
                <w:szCs w:val="20"/>
              </w:rPr>
              <w:t>)</w:t>
            </w:r>
            <w:r w:rsidRPr="00704A93">
              <w:rPr>
                <w:i/>
                <w:sz w:val="20"/>
                <w:szCs w:val="20"/>
                <w:vertAlign w:val="superscript"/>
              </w:rPr>
              <w:t>2</w:t>
            </w:r>
            <w:r w:rsidRPr="00704A93">
              <w:rPr>
                <w:i/>
                <w:sz w:val="20"/>
                <w:szCs w:val="20"/>
              </w:rPr>
              <w:t> – (y</w:t>
            </w:r>
            <w:r w:rsidRPr="00704A93">
              <w:rPr>
                <w:i/>
                <w:sz w:val="20"/>
                <w:szCs w:val="20"/>
                <w:vertAlign w:val="superscript"/>
              </w:rPr>
              <w:t>2</w:t>
            </w:r>
            <w:r w:rsidRPr="00704A93">
              <w:rPr>
                <w:i/>
                <w:sz w:val="20"/>
                <w:szCs w:val="20"/>
              </w:rPr>
              <w:t>)</w:t>
            </w:r>
            <w:r w:rsidRPr="00704A93">
              <w:rPr>
                <w:i/>
                <w:sz w:val="20"/>
                <w:szCs w:val="20"/>
                <w:vertAlign w:val="superscript"/>
              </w:rPr>
              <w:t>2</w:t>
            </w:r>
            <w:r w:rsidRPr="00704A93">
              <w:rPr>
                <w:i/>
                <w:sz w:val="20"/>
                <w:szCs w:val="20"/>
              </w:rPr>
              <w:t xml:space="preserve">, thus recognizing it as a difference of squares that </w:t>
            </w:r>
            <w:r>
              <w:rPr>
                <w:i/>
                <w:sz w:val="20"/>
                <w:szCs w:val="20"/>
              </w:rPr>
              <w:t>can be factored as</w:t>
            </w:r>
            <w:r w:rsidRPr="00704A93">
              <w:rPr>
                <w:i/>
                <w:sz w:val="20"/>
                <w:szCs w:val="20"/>
              </w:rPr>
              <w:t xml:space="preserve"> (x</w:t>
            </w:r>
            <w:r w:rsidRPr="00704A93">
              <w:rPr>
                <w:i/>
                <w:sz w:val="20"/>
                <w:szCs w:val="20"/>
                <w:vertAlign w:val="superscript"/>
              </w:rPr>
              <w:t>2</w:t>
            </w:r>
            <w:r w:rsidRPr="00704A93">
              <w:rPr>
                <w:i/>
                <w:sz w:val="20"/>
                <w:szCs w:val="20"/>
              </w:rPr>
              <w:t> – y</w:t>
            </w:r>
            <w:r w:rsidRPr="00704A93">
              <w:rPr>
                <w:i/>
                <w:sz w:val="20"/>
                <w:szCs w:val="20"/>
                <w:vertAlign w:val="superscript"/>
              </w:rPr>
              <w:t>2</w:t>
            </w:r>
            <w:r w:rsidRPr="00704A93">
              <w:rPr>
                <w:i/>
                <w:sz w:val="20"/>
                <w:szCs w:val="20"/>
              </w:rPr>
              <w:t>)(x</w:t>
            </w:r>
            <w:r w:rsidRPr="00704A93">
              <w:rPr>
                <w:i/>
                <w:sz w:val="20"/>
                <w:szCs w:val="20"/>
                <w:vertAlign w:val="superscript"/>
              </w:rPr>
              <w:t>2 </w:t>
            </w:r>
            <w:r w:rsidRPr="00704A93">
              <w:rPr>
                <w:i/>
                <w:sz w:val="20"/>
                <w:szCs w:val="20"/>
              </w:rPr>
              <w:t>+ y</w:t>
            </w:r>
            <w:r w:rsidRPr="00704A93">
              <w:rPr>
                <w:i/>
                <w:sz w:val="20"/>
                <w:szCs w:val="20"/>
                <w:vertAlign w:val="superscript"/>
              </w:rPr>
              <w:t>2</w:t>
            </w:r>
            <w:r w:rsidRPr="00704A93">
              <w:rPr>
                <w:i/>
                <w:sz w:val="20"/>
                <w:szCs w:val="20"/>
              </w:rPr>
              <w:t>).</w:t>
            </w:r>
          </w:p>
          <w:p w14:paraId="07C98711" w14:textId="77777777" w:rsidR="00CF43F7" w:rsidRDefault="00CF43F7" w:rsidP="00704A93">
            <w:pPr>
              <w:rPr>
                <w:b/>
                <w:sz w:val="20"/>
                <w:szCs w:val="20"/>
              </w:rPr>
            </w:pPr>
          </w:p>
        </w:tc>
        <w:tc>
          <w:tcPr>
            <w:tcW w:w="1831" w:type="pct"/>
          </w:tcPr>
          <w:p w14:paraId="07C98712" w14:textId="77777777" w:rsidR="00704A93" w:rsidRPr="00704A93" w:rsidRDefault="00704A93" w:rsidP="00704A93">
            <w:pPr>
              <w:rPr>
                <w:i/>
                <w:iCs/>
                <w:sz w:val="20"/>
                <w:szCs w:val="20"/>
              </w:rPr>
            </w:pPr>
            <w:r w:rsidRPr="00704A93">
              <w:rPr>
                <w:sz w:val="20"/>
                <w:szCs w:val="20"/>
              </w:rPr>
              <w:t xml:space="preserve">Use the structure of an expression to identify ways to rewrite it. </w:t>
            </w:r>
            <w:r w:rsidRPr="00704A93">
              <w:rPr>
                <w:i/>
                <w:iCs/>
                <w:sz w:val="20"/>
                <w:szCs w:val="20"/>
              </w:rPr>
              <w:t xml:space="preserve">For example, see </w:t>
            </w:r>
            <w:r w:rsidRPr="00704A93">
              <w:rPr>
                <w:i/>
                <w:strike/>
                <w:color w:val="FF0000"/>
                <w:sz w:val="20"/>
                <w:szCs w:val="20"/>
              </w:rPr>
              <w:t>x</w:t>
            </w:r>
            <w:r w:rsidRPr="00704A93">
              <w:rPr>
                <w:i/>
                <w:strike/>
                <w:color w:val="FF0000"/>
                <w:sz w:val="20"/>
                <w:szCs w:val="20"/>
                <w:vertAlign w:val="superscript"/>
              </w:rPr>
              <w:t>4</w:t>
            </w:r>
            <w:r w:rsidRPr="00704A93">
              <w:rPr>
                <w:i/>
                <w:strike/>
                <w:color w:val="FF0000"/>
                <w:sz w:val="20"/>
                <w:szCs w:val="20"/>
              </w:rPr>
              <w:t xml:space="preserve"> – y</w:t>
            </w:r>
            <w:r w:rsidRPr="00704A93">
              <w:rPr>
                <w:i/>
                <w:strike/>
                <w:color w:val="FF0000"/>
                <w:sz w:val="20"/>
                <w:szCs w:val="20"/>
                <w:vertAlign w:val="superscript"/>
              </w:rPr>
              <w:t>4</w:t>
            </w:r>
            <w:r w:rsidRPr="00704A93">
              <w:rPr>
                <w:i/>
                <w:strike/>
                <w:color w:val="FF0000"/>
                <w:sz w:val="20"/>
                <w:szCs w:val="20"/>
              </w:rPr>
              <w:t xml:space="preserve"> as (x</w:t>
            </w:r>
            <w:r w:rsidRPr="00704A93">
              <w:rPr>
                <w:i/>
                <w:strike/>
                <w:color w:val="FF0000"/>
                <w:sz w:val="20"/>
                <w:szCs w:val="20"/>
                <w:vertAlign w:val="superscript"/>
              </w:rPr>
              <w:t>2</w:t>
            </w:r>
            <w:r w:rsidRPr="00704A93">
              <w:rPr>
                <w:i/>
                <w:strike/>
                <w:color w:val="FF0000"/>
                <w:sz w:val="20"/>
                <w:szCs w:val="20"/>
              </w:rPr>
              <w:t>)</w:t>
            </w:r>
            <w:r w:rsidRPr="00704A93">
              <w:rPr>
                <w:i/>
                <w:strike/>
                <w:color w:val="FF0000"/>
                <w:sz w:val="20"/>
                <w:szCs w:val="20"/>
                <w:vertAlign w:val="superscript"/>
              </w:rPr>
              <w:t>2</w:t>
            </w:r>
            <w:r w:rsidRPr="00704A93">
              <w:rPr>
                <w:i/>
                <w:strike/>
                <w:color w:val="FF0000"/>
                <w:sz w:val="20"/>
                <w:szCs w:val="20"/>
              </w:rPr>
              <w:t> – (y</w:t>
            </w:r>
            <w:r w:rsidRPr="00704A93">
              <w:rPr>
                <w:i/>
                <w:strike/>
                <w:color w:val="FF0000"/>
                <w:sz w:val="20"/>
                <w:szCs w:val="20"/>
                <w:vertAlign w:val="superscript"/>
              </w:rPr>
              <w:t>2</w:t>
            </w:r>
            <w:r w:rsidRPr="00704A93">
              <w:rPr>
                <w:i/>
                <w:strike/>
                <w:color w:val="FF0000"/>
                <w:sz w:val="20"/>
                <w:szCs w:val="20"/>
              </w:rPr>
              <w:t>)</w:t>
            </w:r>
            <w:r w:rsidRPr="00704A93">
              <w:rPr>
                <w:i/>
                <w:strike/>
                <w:color w:val="FF0000"/>
                <w:sz w:val="20"/>
                <w:szCs w:val="20"/>
                <w:vertAlign w:val="superscript"/>
              </w:rPr>
              <w:t>2</w:t>
            </w:r>
            <w:r w:rsidRPr="00704A93">
              <w:rPr>
                <w:i/>
                <w:iCs/>
                <w:sz w:val="20"/>
                <w:szCs w:val="20"/>
              </w:rPr>
              <w:t xml:space="preserve"> </w:t>
            </w:r>
            <w:r w:rsidRPr="00704A93">
              <w:rPr>
                <w:i/>
                <w:iCs/>
                <w:strike/>
                <w:color w:val="FF0000"/>
                <w:sz w:val="20"/>
                <w:szCs w:val="20"/>
              </w:rPr>
              <w:t>thus recognizing it</w:t>
            </w:r>
            <w:r>
              <w:rPr>
                <w:i/>
                <w:iCs/>
                <w:sz w:val="20"/>
                <w:szCs w:val="20"/>
              </w:rPr>
              <w:t xml:space="preserve"> </w:t>
            </w:r>
            <w:r w:rsidRPr="00704A93">
              <w:rPr>
                <w:i/>
                <w:iCs/>
                <w:sz w:val="20"/>
                <w:szCs w:val="20"/>
              </w:rPr>
              <w:t>(x + a)</w:t>
            </w:r>
            <w:r w:rsidRPr="00704A93">
              <w:rPr>
                <w:i/>
                <w:iCs/>
                <w:sz w:val="20"/>
                <w:szCs w:val="20"/>
                <w:vertAlign w:val="superscript"/>
              </w:rPr>
              <w:t xml:space="preserve">2 </w:t>
            </w:r>
            <w:r w:rsidRPr="00704A93">
              <w:rPr>
                <w:i/>
                <w:iCs/>
                <w:sz w:val="20"/>
                <w:szCs w:val="20"/>
              </w:rPr>
              <w:t>– b</w:t>
            </w:r>
            <w:r w:rsidRPr="00704A93">
              <w:rPr>
                <w:i/>
                <w:iCs/>
                <w:sz w:val="20"/>
                <w:szCs w:val="20"/>
                <w:vertAlign w:val="superscript"/>
              </w:rPr>
              <w:t xml:space="preserve">2 </w:t>
            </w:r>
            <w:r w:rsidRPr="00704A93">
              <w:rPr>
                <w:i/>
                <w:iCs/>
                <w:sz w:val="20"/>
                <w:szCs w:val="20"/>
              </w:rPr>
              <w:t>as a difference of squares that can be factored as (x + a + b)(x + a – b)</w:t>
            </w:r>
            <w:r>
              <w:rPr>
                <w:i/>
                <w:iCs/>
                <w:sz w:val="20"/>
                <w:szCs w:val="20"/>
              </w:rPr>
              <w:t xml:space="preserve"> </w:t>
            </w:r>
            <w:r w:rsidRPr="00BE7FA7">
              <w:rPr>
                <w:i/>
                <w:iCs/>
                <w:strike/>
                <w:color w:val="FF0000"/>
                <w:sz w:val="20"/>
                <w:szCs w:val="20"/>
              </w:rPr>
              <w:t>(x</w:t>
            </w:r>
            <w:r w:rsidRPr="00BE7FA7">
              <w:rPr>
                <w:i/>
                <w:iCs/>
                <w:strike/>
                <w:color w:val="FF0000"/>
                <w:sz w:val="20"/>
                <w:szCs w:val="20"/>
                <w:vertAlign w:val="superscript"/>
              </w:rPr>
              <w:t>2</w:t>
            </w:r>
            <w:r w:rsidRPr="00BE7FA7">
              <w:rPr>
                <w:i/>
                <w:iCs/>
                <w:strike/>
                <w:color w:val="FF0000"/>
                <w:sz w:val="20"/>
                <w:szCs w:val="20"/>
              </w:rPr>
              <w:t> – y</w:t>
            </w:r>
            <w:r w:rsidRPr="00BE7FA7">
              <w:rPr>
                <w:i/>
                <w:iCs/>
                <w:strike/>
                <w:color w:val="FF0000"/>
                <w:sz w:val="20"/>
                <w:szCs w:val="20"/>
                <w:vertAlign w:val="superscript"/>
              </w:rPr>
              <w:t>2</w:t>
            </w:r>
            <w:r w:rsidRPr="00BE7FA7">
              <w:rPr>
                <w:i/>
                <w:iCs/>
                <w:strike/>
                <w:color w:val="FF0000"/>
                <w:sz w:val="20"/>
                <w:szCs w:val="20"/>
              </w:rPr>
              <w:t>)(x</w:t>
            </w:r>
            <w:r w:rsidRPr="00BE7FA7">
              <w:rPr>
                <w:i/>
                <w:iCs/>
                <w:strike/>
                <w:color w:val="FF0000"/>
                <w:sz w:val="20"/>
                <w:szCs w:val="20"/>
                <w:vertAlign w:val="superscript"/>
              </w:rPr>
              <w:t>2 </w:t>
            </w:r>
            <w:r w:rsidRPr="00BE7FA7">
              <w:rPr>
                <w:i/>
                <w:iCs/>
                <w:strike/>
                <w:color w:val="FF0000"/>
                <w:sz w:val="20"/>
                <w:szCs w:val="20"/>
              </w:rPr>
              <w:t>+ y</w:t>
            </w:r>
            <w:r w:rsidRPr="00BE7FA7">
              <w:rPr>
                <w:i/>
                <w:iCs/>
                <w:strike/>
                <w:color w:val="FF0000"/>
                <w:sz w:val="20"/>
                <w:szCs w:val="20"/>
                <w:vertAlign w:val="superscript"/>
              </w:rPr>
              <w:t>2</w:t>
            </w:r>
            <w:r w:rsidRPr="00BE7FA7">
              <w:rPr>
                <w:i/>
                <w:iCs/>
                <w:strike/>
                <w:color w:val="FF0000"/>
                <w:sz w:val="20"/>
                <w:szCs w:val="20"/>
              </w:rPr>
              <w:t>).</w:t>
            </w:r>
          </w:p>
          <w:p w14:paraId="07C98713" w14:textId="77777777" w:rsidR="00CF43F7" w:rsidRPr="001C7138" w:rsidRDefault="00CF43F7" w:rsidP="00CF43F7">
            <w:pPr>
              <w:rPr>
                <w:sz w:val="20"/>
                <w:szCs w:val="20"/>
              </w:rPr>
            </w:pPr>
          </w:p>
        </w:tc>
        <w:tc>
          <w:tcPr>
            <w:tcW w:w="1654" w:type="pct"/>
          </w:tcPr>
          <w:p w14:paraId="07C98714" w14:textId="77777777" w:rsidR="00CF43F7" w:rsidRPr="00C74135" w:rsidRDefault="0030287C" w:rsidP="004B6134">
            <w:pPr>
              <w:rPr>
                <w:sz w:val="20"/>
                <w:szCs w:val="20"/>
              </w:rPr>
            </w:pPr>
            <w:r>
              <w:rPr>
                <w:sz w:val="20"/>
                <w:szCs w:val="20"/>
              </w:rPr>
              <w:t xml:space="preserve">Edited the </w:t>
            </w:r>
            <w:r w:rsidR="004B6134">
              <w:rPr>
                <w:sz w:val="20"/>
                <w:szCs w:val="20"/>
              </w:rPr>
              <w:t xml:space="preserve">example in the standard </w:t>
            </w:r>
            <w:r>
              <w:rPr>
                <w:sz w:val="20"/>
                <w:szCs w:val="20"/>
              </w:rPr>
              <w:t>to clarify the focus and expectation</w:t>
            </w:r>
            <w:r w:rsidR="004B6134">
              <w:rPr>
                <w:sz w:val="20"/>
                <w:szCs w:val="20"/>
              </w:rPr>
              <w:t>s</w:t>
            </w:r>
            <w:r>
              <w:rPr>
                <w:sz w:val="20"/>
                <w:szCs w:val="20"/>
              </w:rPr>
              <w:t xml:space="preserve"> of the standard for Algebra I</w:t>
            </w:r>
            <w:r w:rsidR="004B6134">
              <w:rPr>
                <w:sz w:val="20"/>
                <w:szCs w:val="20"/>
              </w:rPr>
              <w:t xml:space="preserve"> students.</w:t>
            </w:r>
          </w:p>
        </w:tc>
      </w:tr>
      <w:tr w:rsidR="00704A93" w:rsidRPr="00F742FC" w14:paraId="07C9871A" w14:textId="77777777" w:rsidTr="00D01679">
        <w:tc>
          <w:tcPr>
            <w:tcW w:w="1515" w:type="pct"/>
          </w:tcPr>
          <w:p w14:paraId="07C98716" w14:textId="77777777" w:rsidR="00704A93" w:rsidRDefault="00704A93" w:rsidP="00CF43F7">
            <w:pPr>
              <w:rPr>
                <w:b/>
                <w:sz w:val="20"/>
                <w:szCs w:val="20"/>
              </w:rPr>
            </w:pPr>
            <w:r>
              <w:rPr>
                <w:b/>
                <w:sz w:val="20"/>
                <w:szCs w:val="20"/>
              </w:rPr>
              <w:t xml:space="preserve">A.APR.1 </w:t>
            </w:r>
            <w:r w:rsidRPr="00704A93">
              <w:rPr>
                <w:rFonts w:ascii="Arial" w:eastAsia="Cambria" w:hAnsi="Arial" w:cs="Times New Roman"/>
                <w:sz w:val="20"/>
                <w:szCs w:val="24"/>
              </w:rPr>
              <w:t xml:space="preserve"> </w:t>
            </w:r>
            <w:r w:rsidRPr="00704A93">
              <w:rPr>
                <w:sz w:val="20"/>
                <w:szCs w:val="20"/>
              </w:rPr>
              <w:t>Understand that polynomials form a system analogous to the integers, namely, they are closed under the operations of addition, subtraction, and multiplication; add, subtract, and multiply polynomials</w:t>
            </w:r>
          </w:p>
        </w:tc>
        <w:tc>
          <w:tcPr>
            <w:tcW w:w="1831" w:type="pct"/>
          </w:tcPr>
          <w:p w14:paraId="07C98717" w14:textId="77777777" w:rsidR="00704A93" w:rsidRPr="00704A93" w:rsidRDefault="00704A93" w:rsidP="00704A93">
            <w:pPr>
              <w:rPr>
                <w:color w:val="FF0000"/>
                <w:sz w:val="20"/>
                <w:szCs w:val="20"/>
              </w:rPr>
            </w:pPr>
            <w:r w:rsidRPr="00704A93">
              <w:rPr>
                <w:strike/>
                <w:color w:val="FF0000"/>
                <w:sz w:val="20"/>
                <w:szCs w:val="20"/>
              </w:rPr>
              <w:t>Understand that polynomials form a system analogous to the integers, namely, they are closed under the operations of addition, subtraction, and multiplication; add, subtract, and multiply polynomials</w:t>
            </w:r>
            <w:r w:rsidRPr="00704A93">
              <w:rPr>
                <w:rFonts w:ascii="Arial" w:eastAsia="Times New Roman" w:hAnsi="Arial" w:cs="Times New Roman"/>
                <w:sz w:val="20"/>
                <w:szCs w:val="20"/>
              </w:rPr>
              <w:t xml:space="preserve"> </w:t>
            </w:r>
            <w:r w:rsidRPr="00704A93">
              <w:rPr>
                <w:color w:val="FF0000"/>
                <w:sz w:val="20"/>
                <w:szCs w:val="20"/>
              </w:rPr>
              <w:t>Add, subtract, and multiply polynomia</w:t>
            </w:r>
            <w:r>
              <w:rPr>
                <w:color w:val="FF0000"/>
                <w:sz w:val="20"/>
                <w:szCs w:val="20"/>
              </w:rPr>
              <w:t>l</w:t>
            </w:r>
            <w:r w:rsidRPr="00704A93">
              <w:rPr>
                <w:color w:val="FF0000"/>
                <w:sz w:val="20"/>
                <w:szCs w:val="20"/>
              </w:rPr>
              <w:t xml:space="preserve"> expressions, including factoring and/or expanding polynomial expressions, identifying and combining like terms, and applying the Distributive Property.</w:t>
            </w:r>
          </w:p>
          <w:p w14:paraId="07C98718" w14:textId="77777777" w:rsidR="00704A93" w:rsidRPr="00704A93" w:rsidRDefault="00704A93" w:rsidP="00CF43F7">
            <w:pPr>
              <w:rPr>
                <w:strike/>
                <w:color w:val="FF0000"/>
                <w:sz w:val="20"/>
                <w:szCs w:val="20"/>
              </w:rPr>
            </w:pPr>
          </w:p>
        </w:tc>
        <w:tc>
          <w:tcPr>
            <w:tcW w:w="1654" w:type="pct"/>
          </w:tcPr>
          <w:p w14:paraId="07C98719" w14:textId="77777777" w:rsidR="00704A93" w:rsidRPr="00C74135" w:rsidRDefault="001510AD" w:rsidP="004B6134">
            <w:pPr>
              <w:rPr>
                <w:sz w:val="20"/>
                <w:szCs w:val="20"/>
              </w:rPr>
            </w:pPr>
            <w:r>
              <w:rPr>
                <w:sz w:val="20"/>
                <w:szCs w:val="20"/>
              </w:rPr>
              <w:t>Edited to clarify the focus and expectation of the standard and maintain the</w:t>
            </w:r>
            <w:r w:rsidR="00BF0BBE">
              <w:rPr>
                <w:sz w:val="20"/>
                <w:szCs w:val="20"/>
              </w:rPr>
              <w:t xml:space="preserve"> mathematical rigor</w:t>
            </w:r>
            <w:r>
              <w:rPr>
                <w:sz w:val="20"/>
                <w:szCs w:val="20"/>
              </w:rPr>
              <w:t xml:space="preserve"> for Algebra I students.</w:t>
            </w:r>
          </w:p>
        </w:tc>
      </w:tr>
      <w:tr w:rsidR="00704A93" w:rsidRPr="00F742FC" w14:paraId="07C9871F" w14:textId="77777777" w:rsidTr="00D01679">
        <w:tc>
          <w:tcPr>
            <w:tcW w:w="1515" w:type="pct"/>
          </w:tcPr>
          <w:p w14:paraId="07C9871B" w14:textId="77777777" w:rsidR="00704A93" w:rsidRDefault="00704A93" w:rsidP="00CF43F7">
            <w:pPr>
              <w:rPr>
                <w:sz w:val="20"/>
                <w:szCs w:val="20"/>
              </w:rPr>
            </w:pPr>
            <w:r>
              <w:rPr>
                <w:b/>
                <w:sz w:val="20"/>
                <w:szCs w:val="20"/>
              </w:rPr>
              <w:lastRenderedPageBreak/>
              <w:t xml:space="preserve">A.CED.1  </w:t>
            </w:r>
            <w:r w:rsidRPr="00704A93">
              <w:rPr>
                <w:rFonts w:ascii="Arial" w:eastAsia="Cambria" w:hAnsi="Arial" w:cs="Times New Roman"/>
                <w:sz w:val="20"/>
                <w:szCs w:val="24"/>
              </w:rPr>
              <w:t xml:space="preserve"> </w:t>
            </w:r>
            <w:r w:rsidRPr="00704A93">
              <w:rPr>
                <w:sz w:val="20"/>
                <w:szCs w:val="20"/>
              </w:rPr>
              <w:t>Create equations and inequalities in one variable and use them to solve problems. Include equations arising from linear and quadratic functions, and simple rational and exponential functions</w:t>
            </w:r>
          </w:p>
          <w:p w14:paraId="07C9871C" w14:textId="77777777" w:rsidR="00937CDC" w:rsidRDefault="00937CDC" w:rsidP="00CF43F7">
            <w:pPr>
              <w:rPr>
                <w:b/>
                <w:sz w:val="20"/>
                <w:szCs w:val="20"/>
              </w:rPr>
            </w:pPr>
          </w:p>
        </w:tc>
        <w:tc>
          <w:tcPr>
            <w:tcW w:w="1831" w:type="pct"/>
          </w:tcPr>
          <w:p w14:paraId="07C9871D" w14:textId="77777777" w:rsidR="00704A93" w:rsidRPr="001C7138" w:rsidRDefault="00704A93" w:rsidP="00CF43F7">
            <w:pPr>
              <w:rPr>
                <w:sz w:val="20"/>
                <w:szCs w:val="20"/>
              </w:rPr>
            </w:pPr>
            <w:r w:rsidRPr="00704A93">
              <w:rPr>
                <w:sz w:val="20"/>
                <w:szCs w:val="20"/>
              </w:rPr>
              <w:t xml:space="preserve">Create equations and inequalities in one variable </w:t>
            </w:r>
            <w:r w:rsidRPr="00704A93">
              <w:rPr>
                <w:color w:val="FF0000"/>
                <w:sz w:val="20"/>
                <w:szCs w:val="20"/>
              </w:rPr>
              <w:t>to represent a given context</w:t>
            </w:r>
            <w:r w:rsidRPr="00704A93">
              <w:rPr>
                <w:sz w:val="20"/>
                <w:szCs w:val="20"/>
              </w:rPr>
              <w:t xml:space="preserve"> and use them to solve problems. Include equations arising from linear and quadratic functions, and </w:t>
            </w:r>
            <w:r w:rsidR="00EC7F43" w:rsidRPr="00704A93">
              <w:rPr>
                <w:sz w:val="20"/>
                <w:szCs w:val="20"/>
              </w:rPr>
              <w:t xml:space="preserve"> </w:t>
            </w:r>
            <w:r w:rsidR="00EC7F43" w:rsidRPr="00EC7F43">
              <w:rPr>
                <w:strike/>
                <w:color w:val="FF0000"/>
                <w:sz w:val="20"/>
                <w:szCs w:val="20"/>
              </w:rPr>
              <w:t>simple rational and</w:t>
            </w:r>
            <w:r w:rsidR="00EC7F43" w:rsidRPr="00704A93">
              <w:rPr>
                <w:sz w:val="20"/>
                <w:szCs w:val="20"/>
              </w:rPr>
              <w:t xml:space="preserve"> </w:t>
            </w:r>
            <w:r w:rsidRPr="00704A93">
              <w:rPr>
                <w:sz w:val="20"/>
                <w:szCs w:val="20"/>
              </w:rPr>
              <w:t>exponential functions</w:t>
            </w:r>
          </w:p>
        </w:tc>
        <w:tc>
          <w:tcPr>
            <w:tcW w:w="1654" w:type="pct"/>
          </w:tcPr>
          <w:p w14:paraId="07C9871E" w14:textId="77777777" w:rsidR="004B6134" w:rsidRPr="00C74135" w:rsidRDefault="004B6134" w:rsidP="004B6134">
            <w:pPr>
              <w:rPr>
                <w:sz w:val="20"/>
                <w:szCs w:val="20"/>
              </w:rPr>
            </w:pPr>
            <w:r>
              <w:rPr>
                <w:sz w:val="20"/>
                <w:szCs w:val="20"/>
              </w:rPr>
              <w:t>Edited to clarify the</w:t>
            </w:r>
            <w:r w:rsidR="0030287C">
              <w:rPr>
                <w:sz w:val="20"/>
                <w:szCs w:val="20"/>
              </w:rPr>
              <w:t xml:space="preserve"> focus and expectation of the standard </w:t>
            </w:r>
            <w:r>
              <w:rPr>
                <w:sz w:val="20"/>
                <w:szCs w:val="20"/>
              </w:rPr>
              <w:t>and maintain the</w:t>
            </w:r>
            <w:r w:rsidR="00BF0BBE">
              <w:rPr>
                <w:sz w:val="20"/>
                <w:szCs w:val="20"/>
              </w:rPr>
              <w:t xml:space="preserve"> mathematical rigor</w:t>
            </w:r>
            <w:r>
              <w:rPr>
                <w:sz w:val="20"/>
                <w:szCs w:val="20"/>
              </w:rPr>
              <w:t xml:space="preserve"> for </w:t>
            </w:r>
            <w:r w:rsidR="0030287C">
              <w:rPr>
                <w:sz w:val="20"/>
                <w:szCs w:val="20"/>
              </w:rPr>
              <w:t>Algebra I</w:t>
            </w:r>
            <w:r>
              <w:rPr>
                <w:sz w:val="20"/>
                <w:szCs w:val="20"/>
              </w:rPr>
              <w:t xml:space="preserve"> students.</w:t>
            </w:r>
          </w:p>
        </w:tc>
      </w:tr>
      <w:tr w:rsidR="00EC7F43" w:rsidRPr="00F742FC" w14:paraId="07C98724" w14:textId="77777777" w:rsidTr="00D01679">
        <w:tc>
          <w:tcPr>
            <w:tcW w:w="1515" w:type="pct"/>
          </w:tcPr>
          <w:p w14:paraId="07C98720" w14:textId="77777777" w:rsidR="00EC7F43" w:rsidRDefault="00EC7F43" w:rsidP="001510AD">
            <w:pPr>
              <w:rPr>
                <w:i/>
                <w:sz w:val="20"/>
                <w:szCs w:val="20"/>
              </w:rPr>
            </w:pPr>
            <w:r>
              <w:rPr>
                <w:b/>
                <w:sz w:val="20"/>
                <w:szCs w:val="20"/>
              </w:rPr>
              <w:t>A.CED.</w:t>
            </w:r>
            <w:r w:rsidR="001510AD">
              <w:rPr>
                <w:b/>
                <w:sz w:val="20"/>
                <w:szCs w:val="20"/>
              </w:rPr>
              <w:t>3</w:t>
            </w:r>
            <w:r>
              <w:rPr>
                <w:b/>
                <w:sz w:val="20"/>
                <w:szCs w:val="20"/>
              </w:rPr>
              <w:t xml:space="preserve">  </w:t>
            </w:r>
            <w:r w:rsidRPr="00EC7F43">
              <w:rPr>
                <w:rFonts w:ascii="Arial" w:eastAsia="Cambria" w:hAnsi="Arial" w:cs="Times New Roman"/>
                <w:sz w:val="20"/>
                <w:szCs w:val="24"/>
              </w:rPr>
              <w:t xml:space="preserve"> </w:t>
            </w:r>
            <w:r w:rsidRPr="00EC7F43">
              <w:rPr>
                <w:sz w:val="20"/>
                <w:szCs w:val="20"/>
              </w:rPr>
              <w:t xml:space="preserve">Represent constraints by equations or inequalities, and by systems </w:t>
            </w:r>
            <w:r>
              <w:rPr>
                <w:sz w:val="20"/>
                <w:szCs w:val="20"/>
              </w:rPr>
              <w:t>of</w:t>
            </w:r>
            <w:r w:rsidRPr="00EC7F43">
              <w:rPr>
                <w:sz w:val="20"/>
                <w:szCs w:val="20"/>
              </w:rPr>
              <w:t xml:space="preserve"> equations and/or inequalities, and interpret solutions as viable or non-viable options in a modeling context. </w:t>
            </w:r>
            <w:r w:rsidRPr="00EC7F43">
              <w:rPr>
                <w:i/>
                <w:sz w:val="20"/>
                <w:szCs w:val="20"/>
              </w:rPr>
              <w:t>For example</w:t>
            </w:r>
            <w:r w:rsidRPr="00EC7F43">
              <w:rPr>
                <w:i/>
                <w:iCs/>
                <w:sz w:val="20"/>
                <w:szCs w:val="20"/>
              </w:rPr>
              <w:t>,</w:t>
            </w:r>
            <w:r w:rsidRPr="00EC7F43">
              <w:rPr>
                <w:i/>
                <w:sz w:val="20"/>
                <w:szCs w:val="20"/>
              </w:rPr>
              <w:t xml:space="preserve"> represent inequalities describing nutritional and cost constraints on combinations of different foods.</w:t>
            </w:r>
          </w:p>
          <w:p w14:paraId="07C98721" w14:textId="77777777" w:rsidR="00937CDC" w:rsidRDefault="00937CDC" w:rsidP="001510AD">
            <w:pPr>
              <w:rPr>
                <w:b/>
                <w:sz w:val="20"/>
                <w:szCs w:val="20"/>
              </w:rPr>
            </w:pPr>
          </w:p>
        </w:tc>
        <w:tc>
          <w:tcPr>
            <w:tcW w:w="1831" w:type="pct"/>
          </w:tcPr>
          <w:p w14:paraId="07C98722" w14:textId="77777777" w:rsidR="00EC7F43" w:rsidRPr="00704A93" w:rsidRDefault="00EC7F43" w:rsidP="00CF43F7">
            <w:pPr>
              <w:rPr>
                <w:sz w:val="20"/>
                <w:szCs w:val="20"/>
              </w:rPr>
            </w:pPr>
            <w:r w:rsidRPr="00EC7F43">
              <w:rPr>
                <w:sz w:val="20"/>
                <w:szCs w:val="20"/>
              </w:rPr>
              <w:t xml:space="preserve">Represent constraints by </w:t>
            </w:r>
            <w:r>
              <w:rPr>
                <w:color w:val="FF0000"/>
                <w:sz w:val="20"/>
                <w:szCs w:val="20"/>
              </w:rPr>
              <w:t xml:space="preserve">linear </w:t>
            </w:r>
            <w:r w:rsidRPr="00EC7F43">
              <w:rPr>
                <w:sz w:val="20"/>
                <w:szCs w:val="20"/>
              </w:rPr>
              <w:t xml:space="preserve">equations or inequalities, and by systems of </w:t>
            </w:r>
            <w:r w:rsidRPr="00EC7F43">
              <w:rPr>
                <w:color w:val="FF0000"/>
                <w:sz w:val="20"/>
                <w:szCs w:val="20"/>
              </w:rPr>
              <w:t>linear</w:t>
            </w:r>
            <w:r w:rsidRPr="00EC7F43">
              <w:rPr>
                <w:sz w:val="20"/>
                <w:szCs w:val="20"/>
              </w:rPr>
              <w:t xml:space="preserve"> equations and/or inequalities, and interpret solutions as viable or non-viable options in a modeling context. </w:t>
            </w:r>
            <w:r w:rsidRPr="00EC7F43">
              <w:rPr>
                <w:i/>
                <w:sz w:val="20"/>
                <w:szCs w:val="20"/>
              </w:rPr>
              <w:t>For example</w:t>
            </w:r>
            <w:r w:rsidRPr="00EC7F43">
              <w:rPr>
                <w:i/>
                <w:iCs/>
                <w:sz w:val="20"/>
                <w:szCs w:val="20"/>
              </w:rPr>
              <w:t>,</w:t>
            </w:r>
            <w:r w:rsidRPr="00EC7F43">
              <w:rPr>
                <w:i/>
                <w:sz w:val="20"/>
                <w:szCs w:val="20"/>
              </w:rPr>
              <w:t xml:space="preserve"> represent inequalities describing nutritional and cost constraints on combinations of different foods.</w:t>
            </w:r>
          </w:p>
        </w:tc>
        <w:tc>
          <w:tcPr>
            <w:tcW w:w="1654" w:type="pct"/>
          </w:tcPr>
          <w:p w14:paraId="07C98723" w14:textId="77777777" w:rsidR="00EC7F43" w:rsidRPr="00C74135" w:rsidRDefault="004B6134" w:rsidP="004D4CB9">
            <w:pPr>
              <w:rPr>
                <w:sz w:val="20"/>
                <w:szCs w:val="20"/>
              </w:rPr>
            </w:pPr>
            <w:r>
              <w:rPr>
                <w:sz w:val="20"/>
                <w:szCs w:val="20"/>
              </w:rPr>
              <w:t xml:space="preserve">Edited to clarify the focus of the standard </w:t>
            </w:r>
            <w:r w:rsidR="004D4CB9">
              <w:rPr>
                <w:sz w:val="20"/>
                <w:szCs w:val="20"/>
              </w:rPr>
              <w:t xml:space="preserve">is linear equations and inequalities </w:t>
            </w:r>
            <w:r>
              <w:rPr>
                <w:sz w:val="20"/>
                <w:szCs w:val="20"/>
              </w:rPr>
              <w:t>for Algebra I students.</w:t>
            </w:r>
          </w:p>
        </w:tc>
      </w:tr>
      <w:tr w:rsidR="00EC7F43" w:rsidRPr="00F742FC" w14:paraId="07C98728" w14:textId="77777777" w:rsidTr="00D01679">
        <w:tc>
          <w:tcPr>
            <w:tcW w:w="1515" w:type="pct"/>
          </w:tcPr>
          <w:p w14:paraId="07C98725" w14:textId="77777777" w:rsidR="00EC7F43" w:rsidRPr="001510AD" w:rsidRDefault="001510AD" w:rsidP="00BC04F0">
            <w:pPr>
              <w:rPr>
                <w:sz w:val="20"/>
                <w:szCs w:val="20"/>
              </w:rPr>
            </w:pPr>
            <w:r>
              <w:rPr>
                <w:b/>
                <w:sz w:val="20"/>
                <w:szCs w:val="20"/>
              </w:rPr>
              <w:t xml:space="preserve">A.CED.4  </w:t>
            </w:r>
            <w:r w:rsidRPr="001510AD">
              <w:rPr>
                <w:sz w:val="20"/>
                <w:szCs w:val="20"/>
              </w:rPr>
              <w:t xml:space="preserve"> Rearrange formulas to highlight a quantity of interest, using the same reasoning as in solving equations. </w:t>
            </w:r>
            <w:r w:rsidRPr="001510AD">
              <w:rPr>
                <w:rFonts w:eastAsia="?????? Pro W3"/>
                <w:i/>
                <w:sz w:val="20"/>
                <w:szCs w:val="20"/>
              </w:rPr>
              <w:t>For example, rearrange Ohm’s law</w:t>
            </w:r>
            <w:r w:rsidRPr="001510AD">
              <w:rPr>
                <w:rFonts w:eastAsia="?????? Pro W3"/>
                <w:i/>
                <w:sz w:val="20"/>
                <w:szCs w:val="20"/>
                <w:vertAlign w:val="subscript"/>
              </w:rPr>
              <w:t xml:space="preserve"> </w:t>
            </w:r>
            <w:r w:rsidRPr="001510AD">
              <w:rPr>
                <w:rFonts w:eastAsia="?????? Pro W3"/>
                <w:i/>
                <w:sz w:val="20"/>
                <w:szCs w:val="20"/>
              </w:rPr>
              <w:t>V = IR to highlight resistance R</w:t>
            </w:r>
          </w:p>
        </w:tc>
        <w:tc>
          <w:tcPr>
            <w:tcW w:w="1831" w:type="pct"/>
          </w:tcPr>
          <w:p w14:paraId="07C98726" w14:textId="77777777" w:rsidR="00EC7F43" w:rsidRPr="004D4CB9" w:rsidRDefault="001510AD" w:rsidP="00EC7F43">
            <w:pPr>
              <w:rPr>
                <w:sz w:val="20"/>
                <w:szCs w:val="20"/>
              </w:rPr>
            </w:pPr>
            <w:r w:rsidRPr="004D4CB9">
              <w:rPr>
                <w:sz w:val="20"/>
                <w:szCs w:val="20"/>
              </w:rPr>
              <w:t xml:space="preserve">Rearrange formulas to highlight a quantity of interest, using </w:t>
            </w:r>
            <w:r w:rsidRPr="004D4CB9">
              <w:rPr>
                <w:strike/>
                <w:color w:val="FF0000"/>
                <w:sz w:val="20"/>
                <w:szCs w:val="20"/>
              </w:rPr>
              <w:t>the same reasoning as in solving equations</w:t>
            </w:r>
            <w:r w:rsidRPr="004D4CB9">
              <w:rPr>
                <w:sz w:val="20"/>
                <w:szCs w:val="20"/>
              </w:rPr>
              <w:t xml:space="preserve"> properties of equality. </w:t>
            </w:r>
            <w:r w:rsidRPr="004D4CB9">
              <w:rPr>
                <w:rFonts w:eastAsia="?????? Pro W3"/>
                <w:i/>
                <w:sz w:val="20"/>
                <w:szCs w:val="20"/>
              </w:rPr>
              <w:t>For example, rearrange Ohm’s law</w:t>
            </w:r>
            <w:r w:rsidRPr="004D4CB9">
              <w:rPr>
                <w:rFonts w:eastAsia="?????? Pro W3"/>
                <w:i/>
                <w:sz w:val="20"/>
                <w:szCs w:val="20"/>
                <w:vertAlign w:val="subscript"/>
              </w:rPr>
              <w:t xml:space="preserve"> </w:t>
            </w:r>
            <w:r w:rsidRPr="004D4CB9">
              <w:rPr>
                <w:rFonts w:eastAsia="?????? Pro W3"/>
                <w:i/>
                <w:sz w:val="20"/>
                <w:szCs w:val="20"/>
              </w:rPr>
              <w:t xml:space="preserve">V = IR </w:t>
            </w:r>
            <w:r w:rsidRPr="004D4CB9">
              <w:rPr>
                <w:rFonts w:eastAsia="?????? Pro W3"/>
                <w:i/>
                <w:strike/>
                <w:color w:val="FF0000"/>
                <w:sz w:val="20"/>
                <w:szCs w:val="20"/>
              </w:rPr>
              <w:t>to highlight resistance R</w:t>
            </w:r>
            <w:r w:rsidR="004D4CB9" w:rsidRPr="004D4CB9">
              <w:rPr>
                <w:rFonts w:eastAsia="?????? Pro W3"/>
                <w:i/>
                <w:strike/>
                <w:color w:val="FF0000"/>
                <w:sz w:val="20"/>
                <w:szCs w:val="20"/>
              </w:rPr>
              <w:t xml:space="preserve">   </w:t>
            </w:r>
            <w:r w:rsidR="004D4CB9" w:rsidRPr="004D4CB9">
              <w:rPr>
                <w:i/>
                <w:iCs/>
                <w:sz w:val="20"/>
                <w:szCs w:val="20"/>
              </w:rPr>
              <w:t xml:space="preserve"> </w:t>
            </w:r>
            <w:r w:rsidR="004D4CB9" w:rsidRPr="004D4CB9">
              <w:rPr>
                <w:i/>
                <w:iCs/>
                <w:color w:val="FF0000"/>
                <w:sz w:val="20"/>
                <w:szCs w:val="20"/>
              </w:rPr>
              <w:t>to solve for the variable R</w:t>
            </w:r>
            <w:r w:rsidR="004D4CB9" w:rsidRPr="004D4CB9">
              <w:rPr>
                <w:i/>
                <w:iCs/>
                <w:sz w:val="20"/>
                <w:szCs w:val="20"/>
              </w:rPr>
              <w:t xml:space="preserve">. </w:t>
            </w:r>
            <w:r w:rsidR="004D4CB9" w:rsidRPr="004D4CB9">
              <w:rPr>
                <w:i/>
                <w:iCs/>
                <w:color w:val="FF0000"/>
                <w:sz w:val="20"/>
                <w:szCs w:val="20"/>
              </w:rPr>
              <w:t>Manipulate variables in formulas used in financial contexts, such as for simple interest (</w:t>
            </w:r>
            <w:r w:rsidR="004D4CB9" w:rsidRPr="004D4CB9">
              <w:rPr>
                <w:i/>
                <w:noProof/>
                <w:color w:val="FF0000"/>
                <w:position w:val="-6"/>
                <w:sz w:val="20"/>
                <w:szCs w:val="20"/>
              </w:rPr>
              <w:drawing>
                <wp:inline distT="0" distB="0" distL="0" distR="0" wp14:anchorId="07C9882B" wp14:editId="07C9882C">
                  <wp:extent cx="495300" cy="1828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004D4CB9" w:rsidRPr="004D4CB9">
              <w:rPr>
                <w:i/>
                <w:iCs/>
                <w:color w:val="FF0000"/>
                <w:sz w:val="20"/>
                <w:szCs w:val="20"/>
              </w:rPr>
              <w:t>) and simple breakeven (</w:t>
            </w:r>
            <w:r w:rsidR="004D4CB9" w:rsidRPr="004D4CB9">
              <w:rPr>
                <w:i/>
                <w:noProof/>
                <w:color w:val="FF0000"/>
                <w:position w:val="-24"/>
                <w:sz w:val="20"/>
                <w:szCs w:val="20"/>
              </w:rPr>
              <w:drawing>
                <wp:inline distT="0" distB="0" distL="0" distR="0" wp14:anchorId="07C9882D" wp14:editId="07C9882E">
                  <wp:extent cx="655320" cy="388620"/>
                  <wp:effectExtent l="0" t="0" r="0" b="0"/>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srcRect/>
                          <a:stretch>
                            <a:fillRect/>
                          </a:stretch>
                        </pic:blipFill>
                        <pic:spPr bwMode="auto">
                          <a:xfrm>
                            <a:off x="0" y="0"/>
                            <a:ext cx="655320" cy="388620"/>
                          </a:xfrm>
                          <a:prstGeom prst="rect">
                            <a:avLst/>
                          </a:prstGeom>
                          <a:noFill/>
                          <a:ln w="9525">
                            <a:noFill/>
                            <a:miter lim="800000"/>
                            <a:headEnd/>
                            <a:tailEnd/>
                          </a:ln>
                        </pic:spPr>
                      </pic:pic>
                    </a:graphicData>
                  </a:graphic>
                </wp:inline>
              </w:drawing>
            </w:r>
            <w:r w:rsidR="004D4CB9" w:rsidRPr="004D4CB9">
              <w:rPr>
                <w:i/>
                <w:iCs/>
                <w:color w:val="FF0000"/>
                <w:sz w:val="20"/>
                <w:szCs w:val="20"/>
              </w:rPr>
              <w:t>).</w:t>
            </w:r>
            <w:r w:rsidR="004D4CB9" w:rsidRPr="004D4CB9">
              <w:rPr>
                <w:color w:val="FF0000"/>
                <w:sz w:val="20"/>
                <w:szCs w:val="20"/>
              </w:rPr>
              <w:t xml:space="preserve"> </w:t>
            </w:r>
          </w:p>
        </w:tc>
        <w:tc>
          <w:tcPr>
            <w:tcW w:w="1654" w:type="pct"/>
          </w:tcPr>
          <w:p w14:paraId="07C98727" w14:textId="77777777" w:rsidR="00EC7F43" w:rsidRPr="00C74135" w:rsidRDefault="004D4CB9" w:rsidP="003A34BB">
            <w:pPr>
              <w:rPr>
                <w:sz w:val="20"/>
                <w:szCs w:val="20"/>
              </w:rPr>
            </w:pPr>
            <w:r>
              <w:rPr>
                <w:sz w:val="20"/>
                <w:szCs w:val="20"/>
              </w:rPr>
              <w:t xml:space="preserve">Edited to add examples </w:t>
            </w:r>
            <w:r w:rsidR="003A34BB">
              <w:rPr>
                <w:sz w:val="20"/>
                <w:szCs w:val="20"/>
              </w:rPr>
              <w:t xml:space="preserve">to the standard </w:t>
            </w:r>
            <w:r w:rsidR="000751EC">
              <w:rPr>
                <w:sz w:val="20"/>
                <w:szCs w:val="20"/>
              </w:rPr>
              <w:t xml:space="preserve">related to finance   and </w:t>
            </w:r>
            <w:r>
              <w:rPr>
                <w:sz w:val="20"/>
                <w:szCs w:val="20"/>
              </w:rPr>
              <w:t>to clarify  the expectations of the standard for Algebra I students.</w:t>
            </w:r>
          </w:p>
        </w:tc>
      </w:tr>
      <w:tr w:rsidR="00BC04F0" w:rsidRPr="00F742FC" w14:paraId="07C9872D" w14:textId="77777777" w:rsidTr="00D01679">
        <w:tc>
          <w:tcPr>
            <w:tcW w:w="1515" w:type="pct"/>
          </w:tcPr>
          <w:p w14:paraId="07C98729" w14:textId="77777777" w:rsidR="00134804" w:rsidRPr="00292A2E" w:rsidRDefault="00134804" w:rsidP="00134804">
            <w:pPr>
              <w:rPr>
                <w:sz w:val="20"/>
                <w:szCs w:val="20"/>
              </w:rPr>
            </w:pPr>
            <w:r w:rsidRPr="00134804">
              <w:rPr>
                <w:b/>
                <w:sz w:val="20"/>
                <w:szCs w:val="20"/>
              </w:rPr>
              <w:t>A.REI.1</w:t>
            </w:r>
            <w:r>
              <w:rPr>
                <w:sz w:val="20"/>
                <w:szCs w:val="20"/>
              </w:rPr>
              <w:t xml:space="preserve">   </w:t>
            </w:r>
            <w:r w:rsidRPr="00292A2E">
              <w:rPr>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p>
          <w:p w14:paraId="07C9872A" w14:textId="77777777" w:rsidR="00BC04F0" w:rsidRDefault="00BC04F0" w:rsidP="00BC04F0">
            <w:pPr>
              <w:rPr>
                <w:b/>
                <w:sz w:val="20"/>
                <w:szCs w:val="20"/>
              </w:rPr>
            </w:pPr>
          </w:p>
        </w:tc>
        <w:tc>
          <w:tcPr>
            <w:tcW w:w="1831" w:type="pct"/>
          </w:tcPr>
          <w:p w14:paraId="07C9872B" w14:textId="77777777" w:rsidR="00BC04F0" w:rsidRPr="00704A93" w:rsidRDefault="00292A2E" w:rsidP="00EC7F43">
            <w:pPr>
              <w:rPr>
                <w:sz w:val="20"/>
                <w:szCs w:val="20"/>
              </w:rPr>
            </w:pPr>
            <w:r w:rsidRPr="00292A2E">
              <w:rPr>
                <w:sz w:val="20"/>
                <w:szCs w:val="20"/>
              </w:rPr>
              <w:t xml:space="preserve">Explain each step in solving a simple equation as following from the equality of numbers asserted at the previous step, starting from the assumption that the original equation has a solution. Construct a viable argument to justify </w:t>
            </w:r>
            <w:r w:rsidRPr="003A34BB">
              <w:rPr>
                <w:color w:val="FF0000"/>
                <w:sz w:val="20"/>
                <w:szCs w:val="20"/>
              </w:rPr>
              <w:t>or refute</w:t>
            </w:r>
            <w:r w:rsidRPr="00292A2E">
              <w:rPr>
                <w:sz w:val="20"/>
                <w:szCs w:val="20"/>
              </w:rPr>
              <w:t xml:space="preserve"> a solution method.</w:t>
            </w:r>
          </w:p>
        </w:tc>
        <w:tc>
          <w:tcPr>
            <w:tcW w:w="1654" w:type="pct"/>
          </w:tcPr>
          <w:p w14:paraId="07C9872C" w14:textId="77777777" w:rsidR="00BC04F0" w:rsidRPr="00C74135" w:rsidRDefault="00F57B9F" w:rsidP="00F57B9F">
            <w:pPr>
              <w:rPr>
                <w:sz w:val="20"/>
                <w:szCs w:val="20"/>
              </w:rPr>
            </w:pPr>
            <w:r>
              <w:rPr>
                <w:sz w:val="20"/>
                <w:szCs w:val="20"/>
              </w:rPr>
              <w:t xml:space="preserve">Edited to be consistent </w:t>
            </w:r>
            <w:r w:rsidR="003A34BB">
              <w:rPr>
                <w:sz w:val="20"/>
                <w:szCs w:val="20"/>
              </w:rPr>
              <w:t xml:space="preserve"> with Standard for Mathematical Practice 3, </w:t>
            </w:r>
            <w:r w:rsidR="003A34BB" w:rsidRPr="003A34BB">
              <w:rPr>
                <w:i/>
                <w:sz w:val="20"/>
                <w:szCs w:val="20"/>
              </w:rPr>
              <w:t>Construct viable arguments and critique the reasoning of others.</w:t>
            </w:r>
            <w:r w:rsidR="003A34BB">
              <w:rPr>
                <w:sz w:val="20"/>
                <w:szCs w:val="20"/>
              </w:rPr>
              <w:t xml:space="preserve"> </w:t>
            </w:r>
          </w:p>
        </w:tc>
      </w:tr>
      <w:tr w:rsidR="00BC04F0" w:rsidRPr="00F742FC" w14:paraId="07C98732" w14:textId="77777777" w:rsidTr="00D01679">
        <w:tc>
          <w:tcPr>
            <w:tcW w:w="1515" w:type="pct"/>
          </w:tcPr>
          <w:p w14:paraId="07C9872E" w14:textId="77777777" w:rsidR="003A34BB" w:rsidRPr="003A34BB" w:rsidRDefault="003A34BB" w:rsidP="003A34BB">
            <w:pPr>
              <w:rPr>
                <w:sz w:val="20"/>
                <w:szCs w:val="20"/>
              </w:rPr>
            </w:pPr>
            <w:r>
              <w:rPr>
                <w:b/>
                <w:sz w:val="20"/>
                <w:szCs w:val="20"/>
              </w:rPr>
              <w:t>A.REI.4</w:t>
            </w:r>
            <w:r w:rsidR="001F4085">
              <w:rPr>
                <w:b/>
                <w:sz w:val="20"/>
                <w:szCs w:val="20"/>
              </w:rPr>
              <w:t>.b</w:t>
            </w:r>
            <w:r>
              <w:rPr>
                <w:b/>
                <w:sz w:val="20"/>
                <w:szCs w:val="20"/>
              </w:rPr>
              <w:t xml:space="preserve"> </w:t>
            </w:r>
            <w:r w:rsidRPr="003A34BB">
              <w:rPr>
                <w:rFonts w:ascii="Arial" w:eastAsia="Times New Roman" w:hAnsi="Arial" w:cs="Times New Roman"/>
                <w:sz w:val="20"/>
                <w:szCs w:val="20"/>
              </w:rPr>
              <w:t xml:space="preserve"> </w:t>
            </w:r>
            <w:r w:rsidRPr="003A34BB">
              <w:rPr>
                <w:sz w:val="20"/>
                <w:szCs w:val="20"/>
              </w:rPr>
              <w:t xml:space="preserve">Solve quadratic equations by inspection (e.g., for </w:t>
            </w:r>
            <w:r w:rsidRPr="003A34BB">
              <w:rPr>
                <w:i/>
                <w:sz w:val="20"/>
                <w:szCs w:val="20"/>
              </w:rPr>
              <w:t>x</w:t>
            </w:r>
            <w:r w:rsidRPr="003A34BB">
              <w:rPr>
                <w:sz w:val="20"/>
                <w:szCs w:val="20"/>
                <w:vertAlign w:val="superscript"/>
              </w:rPr>
              <w:t>2</w:t>
            </w:r>
            <w:r w:rsidRPr="003A34BB">
              <w:rPr>
                <w:sz w:val="20"/>
                <w:szCs w:val="20"/>
              </w:rPr>
              <w:t xml:space="preserve"> = 49), taking square roots, completing the square, the quadratic formula, and factoring, as appropriate to the initial form of the equation. Recognize when the quadratic formula gives complex solutions and write them as </w:t>
            </w:r>
            <w:r w:rsidRPr="003A34BB">
              <w:rPr>
                <w:i/>
                <w:sz w:val="20"/>
                <w:szCs w:val="20"/>
              </w:rPr>
              <w:t>a</w:t>
            </w:r>
            <w:r w:rsidRPr="003A34BB">
              <w:rPr>
                <w:sz w:val="20"/>
                <w:szCs w:val="20"/>
              </w:rPr>
              <w:t xml:space="preserve"> ± </w:t>
            </w:r>
            <w:r w:rsidRPr="003A34BB">
              <w:rPr>
                <w:i/>
                <w:sz w:val="20"/>
                <w:szCs w:val="20"/>
              </w:rPr>
              <w:t>bi</w:t>
            </w:r>
            <w:r w:rsidRPr="003A34BB">
              <w:rPr>
                <w:sz w:val="20"/>
                <w:szCs w:val="20"/>
              </w:rPr>
              <w:t xml:space="preserve"> for real numbers </w:t>
            </w:r>
            <w:r w:rsidRPr="003A34BB">
              <w:rPr>
                <w:i/>
                <w:sz w:val="20"/>
                <w:szCs w:val="20"/>
              </w:rPr>
              <w:t>a</w:t>
            </w:r>
            <w:r w:rsidRPr="003A34BB">
              <w:rPr>
                <w:sz w:val="20"/>
                <w:szCs w:val="20"/>
              </w:rPr>
              <w:t xml:space="preserve"> and </w:t>
            </w:r>
            <w:r w:rsidRPr="003A34BB">
              <w:rPr>
                <w:i/>
                <w:sz w:val="20"/>
                <w:szCs w:val="20"/>
              </w:rPr>
              <w:t>b</w:t>
            </w:r>
            <w:r w:rsidRPr="003A34BB">
              <w:rPr>
                <w:sz w:val="20"/>
                <w:szCs w:val="20"/>
              </w:rPr>
              <w:t xml:space="preserve">. </w:t>
            </w:r>
          </w:p>
          <w:p w14:paraId="07C9872F" w14:textId="77777777" w:rsidR="00BC04F0" w:rsidRDefault="00BC04F0" w:rsidP="00BC04F0">
            <w:pPr>
              <w:rPr>
                <w:b/>
                <w:sz w:val="20"/>
                <w:szCs w:val="20"/>
              </w:rPr>
            </w:pPr>
          </w:p>
        </w:tc>
        <w:tc>
          <w:tcPr>
            <w:tcW w:w="1831" w:type="pct"/>
          </w:tcPr>
          <w:p w14:paraId="07C98730" w14:textId="77777777" w:rsidR="00BC04F0" w:rsidRPr="003A34BB" w:rsidRDefault="003A34BB" w:rsidP="001E401E">
            <w:pPr>
              <w:rPr>
                <w:b/>
                <w:sz w:val="20"/>
                <w:szCs w:val="20"/>
              </w:rPr>
            </w:pPr>
            <w:r w:rsidRPr="003A34BB">
              <w:rPr>
                <w:sz w:val="20"/>
                <w:szCs w:val="20"/>
              </w:rPr>
              <w:t xml:space="preserve">Solve quadratic equations by inspection (e.g., for </w:t>
            </w:r>
            <w:r w:rsidRPr="003A34BB">
              <w:rPr>
                <w:i/>
                <w:sz w:val="20"/>
                <w:szCs w:val="20"/>
              </w:rPr>
              <w:t>x</w:t>
            </w:r>
            <w:r w:rsidRPr="003A34BB">
              <w:rPr>
                <w:sz w:val="20"/>
                <w:szCs w:val="20"/>
                <w:vertAlign w:val="superscript"/>
              </w:rPr>
              <w:t>2</w:t>
            </w:r>
            <w:r w:rsidRPr="003A34BB">
              <w:rPr>
                <w:sz w:val="20"/>
                <w:szCs w:val="20"/>
              </w:rPr>
              <w:t xml:space="preserve"> = 49), taking square roots, completing the square, the quadratic formula, and factoring, as appropriate to the initial form of the equation. Recognize when the </w:t>
            </w:r>
            <w:r w:rsidRPr="003A34BB">
              <w:rPr>
                <w:strike/>
                <w:color w:val="FF0000"/>
                <w:sz w:val="20"/>
                <w:szCs w:val="20"/>
              </w:rPr>
              <w:t xml:space="preserve">quadratic formula gives complex solutions and write them as </w:t>
            </w:r>
            <w:r w:rsidRPr="003A34BB">
              <w:rPr>
                <w:i/>
                <w:strike/>
                <w:color w:val="FF0000"/>
                <w:sz w:val="20"/>
                <w:szCs w:val="20"/>
              </w:rPr>
              <w:t>a</w:t>
            </w:r>
            <w:r w:rsidRPr="003A34BB">
              <w:rPr>
                <w:strike/>
                <w:color w:val="FF0000"/>
                <w:sz w:val="20"/>
                <w:szCs w:val="20"/>
              </w:rPr>
              <w:t xml:space="preserve"> ± </w:t>
            </w:r>
            <w:r w:rsidRPr="003A34BB">
              <w:rPr>
                <w:i/>
                <w:strike/>
                <w:color w:val="FF0000"/>
                <w:sz w:val="20"/>
                <w:szCs w:val="20"/>
              </w:rPr>
              <w:t>bi</w:t>
            </w:r>
            <w:r w:rsidRPr="003A34BB">
              <w:rPr>
                <w:strike/>
                <w:color w:val="FF0000"/>
                <w:sz w:val="20"/>
                <w:szCs w:val="20"/>
              </w:rPr>
              <w:t xml:space="preserve"> for real numbers </w:t>
            </w:r>
            <w:r w:rsidRPr="003A34BB">
              <w:rPr>
                <w:i/>
                <w:strike/>
                <w:color w:val="FF0000"/>
                <w:sz w:val="20"/>
                <w:szCs w:val="20"/>
              </w:rPr>
              <w:t>a</w:t>
            </w:r>
            <w:r w:rsidRPr="003A34BB">
              <w:rPr>
                <w:strike/>
                <w:color w:val="FF0000"/>
                <w:sz w:val="20"/>
                <w:szCs w:val="20"/>
              </w:rPr>
              <w:t xml:space="preserve"> and </w:t>
            </w:r>
            <w:r w:rsidRPr="003A34BB">
              <w:rPr>
                <w:i/>
                <w:strike/>
                <w:color w:val="FF0000"/>
                <w:sz w:val="20"/>
                <w:szCs w:val="20"/>
              </w:rPr>
              <w:t>b</w:t>
            </w:r>
            <w:r w:rsidRPr="003A34BB">
              <w:rPr>
                <w:strike/>
                <w:color w:val="FF0000"/>
                <w:sz w:val="20"/>
                <w:szCs w:val="20"/>
              </w:rPr>
              <w:t>.</w:t>
            </w:r>
            <w:r>
              <w:rPr>
                <w:strike/>
                <w:color w:val="FF0000"/>
                <w:sz w:val="20"/>
                <w:szCs w:val="20"/>
              </w:rPr>
              <w:t xml:space="preserve"> </w:t>
            </w:r>
            <w:r w:rsidRPr="003A34BB">
              <w:rPr>
                <w:rFonts w:ascii="Arial" w:eastAsia="Cambria" w:hAnsi="Arial" w:cs="Times New Roman"/>
                <w:sz w:val="20"/>
                <w:szCs w:val="24"/>
              </w:rPr>
              <w:t xml:space="preserve"> </w:t>
            </w:r>
            <w:r w:rsidRPr="003A34BB">
              <w:rPr>
                <w:sz w:val="20"/>
                <w:szCs w:val="20"/>
              </w:rPr>
              <w:t>solution to a quadratic equation results in non-real solutions.</w:t>
            </w:r>
            <w:r w:rsidRPr="003A34BB">
              <w:rPr>
                <w:strike/>
                <w:color w:val="FF0000"/>
                <w:sz w:val="20"/>
                <w:szCs w:val="20"/>
              </w:rPr>
              <w:t xml:space="preserve">  </w:t>
            </w:r>
          </w:p>
        </w:tc>
        <w:tc>
          <w:tcPr>
            <w:tcW w:w="1654" w:type="pct"/>
          </w:tcPr>
          <w:p w14:paraId="07C98731" w14:textId="77777777" w:rsidR="00BC04F0" w:rsidRPr="00C74135" w:rsidRDefault="003A34BB" w:rsidP="00783ABD">
            <w:pPr>
              <w:rPr>
                <w:sz w:val="20"/>
                <w:szCs w:val="20"/>
              </w:rPr>
            </w:pPr>
            <w:r>
              <w:rPr>
                <w:sz w:val="20"/>
                <w:szCs w:val="20"/>
              </w:rPr>
              <w:t xml:space="preserve">Edited to </w:t>
            </w:r>
            <w:r w:rsidR="00783ABD">
              <w:rPr>
                <w:sz w:val="20"/>
                <w:szCs w:val="20"/>
              </w:rPr>
              <w:t xml:space="preserve">address </w:t>
            </w:r>
            <w:r>
              <w:rPr>
                <w:sz w:val="20"/>
                <w:szCs w:val="20"/>
              </w:rPr>
              <w:t>a footnote that clarifie</w:t>
            </w:r>
            <w:r w:rsidR="00783ABD">
              <w:rPr>
                <w:sz w:val="20"/>
                <w:szCs w:val="20"/>
              </w:rPr>
              <w:t>s</w:t>
            </w:r>
            <w:r>
              <w:rPr>
                <w:sz w:val="20"/>
                <w:szCs w:val="20"/>
              </w:rPr>
              <w:t xml:space="preserve"> the focus for solution expectations for Algebra I students.</w:t>
            </w:r>
          </w:p>
        </w:tc>
      </w:tr>
      <w:tr w:rsidR="002300FD" w:rsidRPr="00F742FC" w14:paraId="07C98736" w14:textId="77777777" w:rsidTr="00D01679">
        <w:tc>
          <w:tcPr>
            <w:tcW w:w="1515" w:type="pct"/>
          </w:tcPr>
          <w:p w14:paraId="07C98733" w14:textId="77777777" w:rsidR="002300FD" w:rsidRPr="007A5E81" w:rsidRDefault="001E401E" w:rsidP="001E401E">
            <w:pPr>
              <w:rPr>
                <w:sz w:val="20"/>
                <w:szCs w:val="20"/>
              </w:rPr>
            </w:pPr>
            <w:r>
              <w:rPr>
                <w:b/>
                <w:sz w:val="20"/>
                <w:szCs w:val="20"/>
              </w:rPr>
              <w:t>A.REI.MA.4</w:t>
            </w:r>
            <w:r w:rsidR="001F4085">
              <w:rPr>
                <w:b/>
                <w:sz w:val="20"/>
                <w:szCs w:val="20"/>
              </w:rPr>
              <w:t>.c</w:t>
            </w:r>
            <w:r>
              <w:rPr>
                <w:b/>
                <w:sz w:val="20"/>
                <w:szCs w:val="20"/>
              </w:rPr>
              <w:t xml:space="preserve">  </w:t>
            </w:r>
            <w:r w:rsidRPr="002300FD">
              <w:rPr>
                <w:rFonts w:ascii="Arial" w:eastAsia="Times New Roman" w:hAnsi="Arial" w:cs="Times New Roman"/>
                <w:sz w:val="20"/>
                <w:szCs w:val="20"/>
              </w:rPr>
              <w:t xml:space="preserve"> </w:t>
            </w:r>
            <w:r w:rsidRPr="002300FD">
              <w:rPr>
                <w:sz w:val="20"/>
                <w:szCs w:val="20"/>
              </w:rPr>
              <w:t>Demonstrate an understanding of the equivalence of factoring, completing the square, or using the quadratic formula to solve quadratic equations.</w:t>
            </w:r>
          </w:p>
        </w:tc>
        <w:tc>
          <w:tcPr>
            <w:tcW w:w="1831" w:type="pct"/>
          </w:tcPr>
          <w:p w14:paraId="07C98734" w14:textId="77777777" w:rsidR="002300FD" w:rsidRPr="005E71C8" w:rsidRDefault="002300FD" w:rsidP="00EC7F43">
            <w:pPr>
              <w:rPr>
                <w:color w:val="FF0000"/>
                <w:sz w:val="20"/>
                <w:szCs w:val="20"/>
              </w:rPr>
            </w:pPr>
            <w:r w:rsidRPr="005E71C8">
              <w:rPr>
                <w:color w:val="FF0000"/>
                <w:sz w:val="20"/>
                <w:szCs w:val="20"/>
              </w:rPr>
              <w:t>Standard deleted</w:t>
            </w:r>
            <w:r w:rsidR="001E401E" w:rsidRPr="005E71C8">
              <w:rPr>
                <w:color w:val="FF0000"/>
                <w:sz w:val="20"/>
                <w:szCs w:val="20"/>
              </w:rPr>
              <w:t xml:space="preserve"> </w:t>
            </w:r>
          </w:p>
        </w:tc>
        <w:tc>
          <w:tcPr>
            <w:tcW w:w="1654" w:type="pct"/>
          </w:tcPr>
          <w:p w14:paraId="07C98735" w14:textId="77777777" w:rsidR="002300FD" w:rsidRDefault="002300FD" w:rsidP="00CF43F7">
            <w:pPr>
              <w:rPr>
                <w:sz w:val="20"/>
                <w:szCs w:val="20"/>
              </w:rPr>
            </w:pPr>
            <w:r>
              <w:rPr>
                <w:sz w:val="20"/>
                <w:szCs w:val="20"/>
              </w:rPr>
              <w:t>Deleted the standard due to redundancy in focus and</w:t>
            </w:r>
            <w:r w:rsidR="00BF0BBE">
              <w:rPr>
                <w:sz w:val="20"/>
                <w:szCs w:val="20"/>
              </w:rPr>
              <w:t xml:space="preserve"> mathematical rigor</w:t>
            </w:r>
            <w:r>
              <w:rPr>
                <w:sz w:val="20"/>
                <w:szCs w:val="20"/>
              </w:rPr>
              <w:t xml:space="preserve"> with standard A.REI.4.b </w:t>
            </w:r>
          </w:p>
        </w:tc>
      </w:tr>
      <w:tr w:rsidR="002300FD" w:rsidRPr="00F742FC" w14:paraId="07C9873B" w14:textId="77777777" w:rsidTr="00D01679">
        <w:tc>
          <w:tcPr>
            <w:tcW w:w="1515" w:type="pct"/>
          </w:tcPr>
          <w:p w14:paraId="07C98737" w14:textId="77777777" w:rsidR="002300FD" w:rsidRDefault="00604074" w:rsidP="001E401E">
            <w:pPr>
              <w:rPr>
                <w:b/>
                <w:sz w:val="20"/>
                <w:szCs w:val="20"/>
              </w:rPr>
            </w:pPr>
            <w:r>
              <w:rPr>
                <w:b/>
                <w:sz w:val="20"/>
                <w:szCs w:val="20"/>
              </w:rPr>
              <w:lastRenderedPageBreak/>
              <w:t xml:space="preserve">A.REI.7  </w:t>
            </w:r>
            <w:r w:rsidRPr="00634AD0">
              <w:t xml:space="preserve"> </w:t>
            </w:r>
            <w:r w:rsidRPr="00604074">
              <w:rPr>
                <w:sz w:val="20"/>
                <w:szCs w:val="20"/>
              </w:rPr>
              <w:t>Solve a simple system consisting of a linear equation and a quadratic</w:t>
            </w:r>
            <w:r w:rsidR="001E401E">
              <w:rPr>
                <w:sz w:val="20"/>
                <w:szCs w:val="20"/>
              </w:rPr>
              <w:t xml:space="preserve"> </w:t>
            </w:r>
            <w:r w:rsidRPr="00604074">
              <w:rPr>
                <w:sz w:val="20"/>
                <w:szCs w:val="20"/>
              </w:rPr>
              <w:t xml:space="preserve">equation in two variables algebraically and graphically. </w:t>
            </w:r>
            <w:r w:rsidRPr="00604074">
              <w:rPr>
                <w:rFonts w:eastAsia="?????? Pro W3"/>
                <w:i/>
                <w:sz w:val="20"/>
                <w:szCs w:val="20"/>
              </w:rPr>
              <w:t>For example, find the points of intersection between the line y = –3x and the circle x</w:t>
            </w:r>
            <w:r w:rsidRPr="00604074">
              <w:rPr>
                <w:rFonts w:eastAsia="?????? Pro W3"/>
                <w:i/>
                <w:sz w:val="20"/>
                <w:szCs w:val="20"/>
                <w:vertAlign w:val="superscript"/>
              </w:rPr>
              <w:t>2</w:t>
            </w:r>
            <w:r w:rsidRPr="00604074">
              <w:rPr>
                <w:rFonts w:eastAsia="?????? Pro W3"/>
                <w:i/>
                <w:sz w:val="20"/>
                <w:szCs w:val="20"/>
              </w:rPr>
              <w:t xml:space="preserve"> + y</w:t>
            </w:r>
            <w:r w:rsidRPr="00604074">
              <w:rPr>
                <w:rFonts w:eastAsia="?????? Pro W3"/>
                <w:i/>
                <w:sz w:val="20"/>
                <w:szCs w:val="20"/>
                <w:vertAlign w:val="superscript"/>
              </w:rPr>
              <w:t>2</w:t>
            </w:r>
            <w:r w:rsidRPr="00604074">
              <w:rPr>
                <w:rFonts w:eastAsia="?????? Pro W3"/>
                <w:i/>
                <w:sz w:val="20"/>
                <w:szCs w:val="20"/>
              </w:rPr>
              <w:t xml:space="preserve"> = 3.</w:t>
            </w:r>
          </w:p>
        </w:tc>
        <w:tc>
          <w:tcPr>
            <w:tcW w:w="1831" w:type="pct"/>
          </w:tcPr>
          <w:p w14:paraId="07C98738" w14:textId="77777777" w:rsidR="00604074" w:rsidRPr="00604074" w:rsidRDefault="00604074" w:rsidP="00604074">
            <w:pPr>
              <w:rPr>
                <w:i/>
                <w:sz w:val="20"/>
                <w:szCs w:val="20"/>
              </w:rPr>
            </w:pPr>
            <w:r w:rsidRPr="00604074">
              <w:rPr>
                <w:sz w:val="20"/>
                <w:szCs w:val="20"/>
              </w:rPr>
              <w:t xml:space="preserve">Solve a simple system consisting of a linear equation and a quadratic equation in two variables algebraically and graphically. </w:t>
            </w:r>
            <w:r w:rsidRPr="00604074">
              <w:rPr>
                <w:i/>
                <w:sz w:val="20"/>
                <w:szCs w:val="20"/>
              </w:rPr>
              <w:t>For example, find the points of intersection between the line y = –3x and the</w:t>
            </w:r>
            <w:r w:rsidRPr="00604074">
              <w:rPr>
                <w:rFonts w:eastAsia="?????? Pro W3"/>
                <w:i/>
                <w:sz w:val="20"/>
                <w:szCs w:val="20"/>
              </w:rPr>
              <w:t xml:space="preserve"> </w:t>
            </w:r>
            <w:r w:rsidRPr="00604074">
              <w:rPr>
                <w:rFonts w:eastAsia="?????? Pro W3"/>
                <w:i/>
                <w:strike/>
                <w:color w:val="FF0000"/>
                <w:sz w:val="20"/>
                <w:szCs w:val="20"/>
              </w:rPr>
              <w:t>circle x</w:t>
            </w:r>
            <w:r w:rsidRPr="00604074">
              <w:rPr>
                <w:rFonts w:eastAsia="?????? Pro W3"/>
                <w:i/>
                <w:strike/>
                <w:color w:val="FF0000"/>
                <w:sz w:val="20"/>
                <w:szCs w:val="20"/>
                <w:vertAlign w:val="superscript"/>
              </w:rPr>
              <w:t>2</w:t>
            </w:r>
            <w:r w:rsidRPr="00604074">
              <w:rPr>
                <w:rFonts w:eastAsia="?????? Pro W3"/>
                <w:i/>
                <w:strike/>
                <w:color w:val="FF0000"/>
                <w:sz w:val="20"/>
                <w:szCs w:val="20"/>
              </w:rPr>
              <w:t xml:space="preserve"> + y</w:t>
            </w:r>
            <w:r w:rsidRPr="00604074">
              <w:rPr>
                <w:rFonts w:eastAsia="?????? Pro W3"/>
                <w:i/>
                <w:strike/>
                <w:color w:val="FF0000"/>
                <w:sz w:val="20"/>
                <w:szCs w:val="20"/>
                <w:vertAlign w:val="superscript"/>
              </w:rPr>
              <w:t>2</w:t>
            </w:r>
            <w:r w:rsidRPr="00604074">
              <w:rPr>
                <w:rFonts w:eastAsia="?????? Pro W3"/>
                <w:i/>
                <w:strike/>
                <w:color w:val="FF0000"/>
                <w:sz w:val="20"/>
                <w:szCs w:val="20"/>
              </w:rPr>
              <w:t xml:space="preserve"> = 3</w:t>
            </w:r>
            <w:r>
              <w:rPr>
                <w:rFonts w:eastAsia="?????? Pro W3"/>
                <w:i/>
                <w:sz w:val="20"/>
                <w:szCs w:val="20"/>
              </w:rPr>
              <w:t xml:space="preserve"> </w:t>
            </w:r>
            <w:r w:rsidRPr="00604074">
              <w:rPr>
                <w:i/>
                <w:sz w:val="20"/>
                <w:szCs w:val="20"/>
              </w:rPr>
              <w:t xml:space="preserve"> </w:t>
            </w:r>
            <w:r w:rsidRPr="00604074">
              <w:rPr>
                <w:i/>
                <w:color w:val="FF0000"/>
                <w:sz w:val="20"/>
                <w:szCs w:val="20"/>
              </w:rPr>
              <w:t>parabola y = x</w:t>
            </w:r>
            <w:r w:rsidRPr="00604074">
              <w:rPr>
                <w:i/>
                <w:color w:val="FF0000"/>
                <w:sz w:val="20"/>
                <w:szCs w:val="20"/>
                <w:vertAlign w:val="superscript"/>
              </w:rPr>
              <w:t>2</w:t>
            </w:r>
            <w:r w:rsidRPr="00604074">
              <w:rPr>
                <w:i/>
                <w:color w:val="FF0000"/>
                <w:sz w:val="20"/>
                <w:szCs w:val="20"/>
              </w:rPr>
              <w:t xml:space="preserve"> + x.</w:t>
            </w:r>
          </w:p>
          <w:p w14:paraId="07C98739" w14:textId="77777777" w:rsidR="002300FD" w:rsidRPr="003A34BB" w:rsidRDefault="002300FD" w:rsidP="00EC7F43">
            <w:pPr>
              <w:rPr>
                <w:sz w:val="20"/>
                <w:szCs w:val="20"/>
              </w:rPr>
            </w:pPr>
          </w:p>
        </w:tc>
        <w:tc>
          <w:tcPr>
            <w:tcW w:w="1654" w:type="pct"/>
          </w:tcPr>
          <w:p w14:paraId="07C9873A" w14:textId="77777777" w:rsidR="002300FD" w:rsidRDefault="00604074" w:rsidP="00783ABD">
            <w:pPr>
              <w:rPr>
                <w:sz w:val="20"/>
                <w:szCs w:val="20"/>
              </w:rPr>
            </w:pPr>
            <w:r>
              <w:rPr>
                <w:sz w:val="20"/>
                <w:szCs w:val="20"/>
              </w:rPr>
              <w:t xml:space="preserve">Edited to </w:t>
            </w:r>
            <w:r w:rsidR="00783ABD">
              <w:rPr>
                <w:sz w:val="20"/>
                <w:szCs w:val="20"/>
              </w:rPr>
              <w:t>address</w:t>
            </w:r>
            <w:r>
              <w:rPr>
                <w:sz w:val="20"/>
                <w:szCs w:val="20"/>
              </w:rPr>
              <w:t xml:space="preserve"> a footnote that clarifie</w:t>
            </w:r>
            <w:r w:rsidR="00783ABD">
              <w:rPr>
                <w:sz w:val="20"/>
                <w:szCs w:val="20"/>
              </w:rPr>
              <w:t xml:space="preserve">s </w:t>
            </w:r>
            <w:r>
              <w:rPr>
                <w:sz w:val="20"/>
                <w:szCs w:val="20"/>
              </w:rPr>
              <w:t>the focu</w:t>
            </w:r>
            <w:r w:rsidR="00783ABD">
              <w:rPr>
                <w:sz w:val="20"/>
                <w:szCs w:val="20"/>
              </w:rPr>
              <w:t xml:space="preserve">s for linear/quadratic systems and </w:t>
            </w:r>
            <w:r>
              <w:rPr>
                <w:sz w:val="20"/>
                <w:szCs w:val="20"/>
              </w:rPr>
              <w:t xml:space="preserve">expectations for Algebra I students. </w:t>
            </w:r>
          </w:p>
        </w:tc>
      </w:tr>
      <w:tr w:rsidR="002300FD" w:rsidRPr="00F742FC" w14:paraId="07C98741" w14:textId="77777777" w:rsidTr="00D01679">
        <w:tc>
          <w:tcPr>
            <w:tcW w:w="1515" w:type="pct"/>
          </w:tcPr>
          <w:p w14:paraId="07C9873C" w14:textId="77777777" w:rsidR="001E401E" w:rsidRPr="001E401E" w:rsidRDefault="001E401E" w:rsidP="001E401E">
            <w:pPr>
              <w:rPr>
                <w:sz w:val="20"/>
                <w:szCs w:val="20"/>
              </w:rPr>
            </w:pPr>
            <w:r w:rsidRPr="001E401E">
              <w:rPr>
                <w:b/>
                <w:sz w:val="20"/>
                <w:szCs w:val="20"/>
              </w:rPr>
              <w:t xml:space="preserve">A.REI.10   </w:t>
            </w:r>
            <w:r w:rsidRPr="001E401E">
              <w:rPr>
                <w:sz w:val="20"/>
                <w:szCs w:val="20"/>
              </w:rPr>
              <w:t>Understand that the graph of an equation in two variables is the set of all its solutions plotted in the coordinate plane, often forming a curve (which could be a line). Show that any point on the graph of an equation in two variables is a solution to the equation</w:t>
            </w:r>
          </w:p>
          <w:p w14:paraId="07C9873D" w14:textId="77777777" w:rsidR="002300FD" w:rsidRDefault="002300FD" w:rsidP="001E401E">
            <w:pPr>
              <w:rPr>
                <w:b/>
                <w:sz w:val="20"/>
                <w:szCs w:val="20"/>
              </w:rPr>
            </w:pPr>
          </w:p>
        </w:tc>
        <w:tc>
          <w:tcPr>
            <w:tcW w:w="1831" w:type="pct"/>
          </w:tcPr>
          <w:p w14:paraId="07C9873E" w14:textId="77777777" w:rsidR="00604074" w:rsidRPr="00604074" w:rsidRDefault="00604074" w:rsidP="00604074">
            <w:pPr>
              <w:rPr>
                <w:sz w:val="20"/>
                <w:szCs w:val="20"/>
              </w:rPr>
            </w:pPr>
            <w:r w:rsidRPr="00604074">
              <w:rPr>
                <w:sz w:val="20"/>
                <w:szCs w:val="20"/>
              </w:rPr>
              <w:t>Understand that the graph of an equation in two variables</w:t>
            </w:r>
            <w:r>
              <w:rPr>
                <w:sz w:val="20"/>
                <w:szCs w:val="20"/>
              </w:rPr>
              <w:t xml:space="preserve"> </w:t>
            </w:r>
            <w:r w:rsidRPr="00604074">
              <w:rPr>
                <w:color w:val="FF0000"/>
                <w:sz w:val="20"/>
                <w:szCs w:val="20"/>
              </w:rPr>
              <w:t>(equations include linear, absolute value, exponential)</w:t>
            </w:r>
            <w:r w:rsidRPr="00604074">
              <w:rPr>
                <w:sz w:val="20"/>
                <w:szCs w:val="20"/>
              </w:rPr>
              <w:t xml:space="preserve"> is the set of all its solutions plotted in the coordinate plane, often forming a curve (which could be a line). Show that any point on the graph of an equation in two variables is a solution to the equation</w:t>
            </w:r>
          </w:p>
          <w:p w14:paraId="07C9873F" w14:textId="77777777" w:rsidR="002300FD" w:rsidRPr="003A34BB" w:rsidRDefault="002300FD" w:rsidP="00EC7F43">
            <w:pPr>
              <w:rPr>
                <w:sz w:val="20"/>
                <w:szCs w:val="20"/>
              </w:rPr>
            </w:pPr>
          </w:p>
        </w:tc>
        <w:tc>
          <w:tcPr>
            <w:tcW w:w="1654" w:type="pct"/>
          </w:tcPr>
          <w:p w14:paraId="07C98740" w14:textId="77777777" w:rsidR="002300FD" w:rsidRDefault="00604074" w:rsidP="00604074">
            <w:pPr>
              <w:rPr>
                <w:sz w:val="20"/>
                <w:szCs w:val="20"/>
              </w:rPr>
            </w:pPr>
            <w:r>
              <w:rPr>
                <w:sz w:val="20"/>
                <w:szCs w:val="20"/>
              </w:rPr>
              <w:t xml:space="preserve">Edited to incorporate a footnote that clarified the focus for </w:t>
            </w:r>
            <w:r w:rsidR="0044787A">
              <w:rPr>
                <w:sz w:val="20"/>
                <w:szCs w:val="20"/>
              </w:rPr>
              <w:t xml:space="preserve">graphs of </w:t>
            </w:r>
            <w:r>
              <w:rPr>
                <w:sz w:val="20"/>
                <w:szCs w:val="20"/>
              </w:rPr>
              <w:t>equation</w:t>
            </w:r>
            <w:r w:rsidR="0044787A">
              <w:rPr>
                <w:sz w:val="20"/>
                <w:szCs w:val="20"/>
              </w:rPr>
              <w:t>s</w:t>
            </w:r>
            <w:r>
              <w:rPr>
                <w:sz w:val="20"/>
                <w:szCs w:val="20"/>
              </w:rPr>
              <w:t xml:space="preserve"> </w:t>
            </w:r>
            <w:r w:rsidR="00783ABD">
              <w:rPr>
                <w:sz w:val="20"/>
                <w:szCs w:val="20"/>
              </w:rPr>
              <w:t xml:space="preserve">and </w:t>
            </w:r>
            <w:r>
              <w:rPr>
                <w:sz w:val="20"/>
                <w:szCs w:val="20"/>
              </w:rPr>
              <w:t>expectations for Algebra I students.</w:t>
            </w:r>
          </w:p>
        </w:tc>
      </w:tr>
      <w:tr w:rsidR="002300FD" w:rsidRPr="00F742FC" w14:paraId="07C98746" w14:textId="77777777" w:rsidTr="00D01679">
        <w:tc>
          <w:tcPr>
            <w:tcW w:w="1515" w:type="pct"/>
          </w:tcPr>
          <w:p w14:paraId="07C98742" w14:textId="77777777" w:rsidR="002300FD" w:rsidRDefault="001E401E" w:rsidP="003A34BB">
            <w:pPr>
              <w:rPr>
                <w:sz w:val="20"/>
                <w:szCs w:val="20"/>
              </w:rPr>
            </w:pPr>
            <w:r>
              <w:rPr>
                <w:b/>
                <w:sz w:val="20"/>
                <w:szCs w:val="20"/>
              </w:rPr>
              <w:t xml:space="preserve">A/REI.11 </w:t>
            </w:r>
            <w:r w:rsidRPr="001E401E">
              <w:rPr>
                <w:sz w:val="20"/>
                <w:szCs w:val="20"/>
              </w:rPr>
              <w:t xml:space="preserve">Explain why the </w:t>
            </w:r>
            <w:r w:rsidRPr="001E401E">
              <w:rPr>
                <w:i/>
                <w:sz w:val="20"/>
                <w:szCs w:val="20"/>
              </w:rPr>
              <w:t>x</w:t>
            </w:r>
            <w:r w:rsidRPr="001E401E">
              <w:rPr>
                <w:sz w:val="20"/>
                <w:szCs w:val="20"/>
              </w:rPr>
              <w:t xml:space="preserve">-coordinates of the points where the graphs of the equations </w:t>
            </w:r>
            <w:r w:rsidRPr="001E401E">
              <w:rPr>
                <w:i/>
                <w:sz w:val="20"/>
                <w:szCs w:val="20"/>
              </w:rPr>
              <w:t>y</w:t>
            </w:r>
            <w:r w:rsidRPr="001E401E">
              <w:rPr>
                <w:sz w:val="20"/>
                <w:szCs w:val="20"/>
              </w:rPr>
              <w:t xml:space="preserve"> = </w:t>
            </w:r>
            <w:r w:rsidRPr="001E401E">
              <w:rPr>
                <w:i/>
                <w:sz w:val="20"/>
                <w:szCs w:val="20"/>
              </w:rPr>
              <w:t>f</w:t>
            </w:r>
            <w:r w:rsidRPr="001E401E">
              <w:rPr>
                <w:sz w:val="20"/>
                <w:szCs w:val="20"/>
              </w:rPr>
              <w:t>(</w:t>
            </w:r>
            <w:r w:rsidRPr="001E401E">
              <w:rPr>
                <w:i/>
                <w:sz w:val="20"/>
                <w:szCs w:val="20"/>
              </w:rPr>
              <w:t>x</w:t>
            </w:r>
            <w:r w:rsidRPr="001E401E">
              <w:rPr>
                <w:sz w:val="20"/>
                <w:szCs w:val="20"/>
              </w:rPr>
              <w:t xml:space="preserve">) and </w:t>
            </w:r>
            <w:r w:rsidRPr="001E401E">
              <w:rPr>
                <w:i/>
                <w:sz w:val="20"/>
                <w:szCs w:val="20"/>
              </w:rPr>
              <w:t>y</w:t>
            </w:r>
            <w:r w:rsidRPr="001E401E">
              <w:rPr>
                <w:sz w:val="20"/>
                <w:szCs w:val="20"/>
              </w:rPr>
              <w:t> = </w:t>
            </w:r>
            <w:r w:rsidRPr="001E401E">
              <w:rPr>
                <w:i/>
                <w:sz w:val="20"/>
                <w:szCs w:val="20"/>
              </w:rPr>
              <w:t>g</w:t>
            </w:r>
            <w:r w:rsidRPr="001E401E">
              <w:rPr>
                <w:sz w:val="20"/>
                <w:szCs w:val="20"/>
              </w:rPr>
              <w:t>(</w:t>
            </w:r>
            <w:r w:rsidRPr="001E401E">
              <w:rPr>
                <w:i/>
                <w:sz w:val="20"/>
                <w:szCs w:val="20"/>
              </w:rPr>
              <w:t>x</w:t>
            </w:r>
            <w:r w:rsidRPr="001E401E">
              <w:rPr>
                <w:sz w:val="20"/>
                <w:szCs w:val="20"/>
              </w:rPr>
              <w:t xml:space="preserve">) intersect are the solutions of the equation </w:t>
            </w:r>
            <w:r w:rsidRPr="001E401E">
              <w:rPr>
                <w:i/>
                <w:sz w:val="20"/>
                <w:szCs w:val="20"/>
              </w:rPr>
              <w:t>f</w:t>
            </w:r>
            <w:r w:rsidRPr="001E401E">
              <w:rPr>
                <w:sz w:val="20"/>
                <w:szCs w:val="20"/>
              </w:rPr>
              <w:t>(</w:t>
            </w:r>
            <w:r w:rsidRPr="001E401E">
              <w:rPr>
                <w:i/>
                <w:sz w:val="20"/>
                <w:szCs w:val="20"/>
              </w:rPr>
              <w:t>x</w:t>
            </w:r>
            <w:r w:rsidRPr="001E401E">
              <w:rPr>
                <w:sz w:val="20"/>
                <w:szCs w:val="20"/>
              </w:rPr>
              <w:t xml:space="preserve">) = </w:t>
            </w:r>
            <w:r w:rsidRPr="001E401E">
              <w:rPr>
                <w:i/>
                <w:sz w:val="20"/>
                <w:szCs w:val="20"/>
              </w:rPr>
              <w:t>g</w:t>
            </w:r>
            <w:r w:rsidRPr="001E401E">
              <w:rPr>
                <w:sz w:val="20"/>
                <w:szCs w:val="20"/>
              </w:rPr>
              <w:t>(</w:t>
            </w:r>
            <w:r w:rsidRPr="001E401E">
              <w:rPr>
                <w:i/>
                <w:sz w:val="20"/>
                <w:szCs w:val="20"/>
              </w:rPr>
              <w:t>x</w:t>
            </w:r>
            <w:r w:rsidRPr="001E401E">
              <w:rPr>
                <w:sz w:val="20"/>
                <w:szCs w:val="20"/>
              </w:rPr>
              <w:t xml:space="preserve">); find the solutions approximately, e.g., using technology to graph the functions, make tables of values, or find successive approximations. Include cases where </w:t>
            </w:r>
            <w:r w:rsidRPr="001E401E">
              <w:rPr>
                <w:i/>
                <w:sz w:val="20"/>
                <w:szCs w:val="20"/>
              </w:rPr>
              <w:t>f</w:t>
            </w:r>
            <w:r w:rsidRPr="001E401E">
              <w:rPr>
                <w:sz w:val="20"/>
                <w:szCs w:val="20"/>
              </w:rPr>
              <w:t>(</w:t>
            </w:r>
            <w:r w:rsidRPr="001E401E">
              <w:rPr>
                <w:i/>
                <w:sz w:val="20"/>
                <w:szCs w:val="20"/>
              </w:rPr>
              <w:t>x</w:t>
            </w:r>
            <w:r w:rsidRPr="001E401E">
              <w:rPr>
                <w:sz w:val="20"/>
                <w:szCs w:val="20"/>
              </w:rPr>
              <w:t xml:space="preserve">) and/or </w:t>
            </w:r>
            <w:r w:rsidRPr="001E401E">
              <w:rPr>
                <w:i/>
                <w:sz w:val="20"/>
                <w:szCs w:val="20"/>
              </w:rPr>
              <w:t>g</w:t>
            </w:r>
            <w:r w:rsidRPr="001E401E">
              <w:rPr>
                <w:sz w:val="20"/>
                <w:szCs w:val="20"/>
              </w:rPr>
              <w:t>(</w:t>
            </w:r>
            <w:r w:rsidRPr="001E401E">
              <w:rPr>
                <w:i/>
                <w:sz w:val="20"/>
                <w:szCs w:val="20"/>
              </w:rPr>
              <w:t>x</w:t>
            </w:r>
            <w:r w:rsidRPr="001E401E">
              <w:rPr>
                <w:sz w:val="20"/>
                <w:szCs w:val="20"/>
              </w:rPr>
              <w:t>) are linear, polynomial, rational, absolute value, exponential, and logarithmic functions</w:t>
            </w:r>
          </w:p>
          <w:p w14:paraId="07C98743" w14:textId="77777777" w:rsidR="00937CDC" w:rsidRPr="001E401E" w:rsidRDefault="00937CDC" w:rsidP="003A34BB">
            <w:pPr>
              <w:rPr>
                <w:sz w:val="20"/>
                <w:szCs w:val="20"/>
              </w:rPr>
            </w:pPr>
          </w:p>
        </w:tc>
        <w:tc>
          <w:tcPr>
            <w:tcW w:w="1831" w:type="pct"/>
          </w:tcPr>
          <w:p w14:paraId="07C98744" w14:textId="77777777" w:rsidR="002300FD" w:rsidRPr="003A34BB" w:rsidRDefault="001E401E" w:rsidP="00EC7F43">
            <w:pPr>
              <w:rPr>
                <w:sz w:val="20"/>
                <w:szCs w:val="20"/>
              </w:rPr>
            </w:pPr>
            <w:r w:rsidRPr="001E401E">
              <w:rPr>
                <w:sz w:val="20"/>
                <w:szCs w:val="20"/>
              </w:rPr>
              <w:t xml:space="preserve">Explain why the </w:t>
            </w:r>
            <w:r w:rsidRPr="001E401E">
              <w:rPr>
                <w:i/>
                <w:sz w:val="20"/>
                <w:szCs w:val="20"/>
              </w:rPr>
              <w:t>x</w:t>
            </w:r>
            <w:r w:rsidRPr="001E401E">
              <w:rPr>
                <w:sz w:val="20"/>
                <w:szCs w:val="20"/>
              </w:rPr>
              <w:t xml:space="preserve">-coordinates of the points where the graphs of the equations </w:t>
            </w:r>
            <w:r w:rsidRPr="001E401E">
              <w:rPr>
                <w:i/>
                <w:sz w:val="20"/>
                <w:szCs w:val="20"/>
              </w:rPr>
              <w:t>y</w:t>
            </w:r>
            <w:r w:rsidRPr="001E401E">
              <w:rPr>
                <w:sz w:val="20"/>
                <w:szCs w:val="20"/>
              </w:rPr>
              <w:t xml:space="preserve"> = </w:t>
            </w:r>
            <w:r w:rsidRPr="001E401E">
              <w:rPr>
                <w:i/>
                <w:sz w:val="20"/>
                <w:szCs w:val="20"/>
              </w:rPr>
              <w:t>f</w:t>
            </w:r>
            <w:r w:rsidRPr="001E401E">
              <w:rPr>
                <w:sz w:val="20"/>
                <w:szCs w:val="20"/>
              </w:rPr>
              <w:t>(</w:t>
            </w:r>
            <w:r w:rsidRPr="001E401E">
              <w:rPr>
                <w:i/>
                <w:sz w:val="20"/>
                <w:szCs w:val="20"/>
              </w:rPr>
              <w:t>x</w:t>
            </w:r>
            <w:r w:rsidRPr="001E401E">
              <w:rPr>
                <w:sz w:val="20"/>
                <w:szCs w:val="20"/>
              </w:rPr>
              <w:t xml:space="preserve">) and </w:t>
            </w:r>
            <w:r w:rsidRPr="001E401E">
              <w:rPr>
                <w:i/>
                <w:sz w:val="20"/>
                <w:szCs w:val="20"/>
              </w:rPr>
              <w:t>y</w:t>
            </w:r>
            <w:r w:rsidRPr="001E401E">
              <w:rPr>
                <w:sz w:val="20"/>
                <w:szCs w:val="20"/>
              </w:rPr>
              <w:t> = </w:t>
            </w:r>
            <w:r w:rsidRPr="001E401E">
              <w:rPr>
                <w:i/>
                <w:sz w:val="20"/>
                <w:szCs w:val="20"/>
              </w:rPr>
              <w:t>g</w:t>
            </w:r>
            <w:r w:rsidRPr="001E401E">
              <w:rPr>
                <w:sz w:val="20"/>
                <w:szCs w:val="20"/>
              </w:rPr>
              <w:t>(</w:t>
            </w:r>
            <w:r w:rsidRPr="001E401E">
              <w:rPr>
                <w:i/>
                <w:sz w:val="20"/>
                <w:szCs w:val="20"/>
              </w:rPr>
              <w:t>x</w:t>
            </w:r>
            <w:r w:rsidRPr="001E401E">
              <w:rPr>
                <w:sz w:val="20"/>
                <w:szCs w:val="20"/>
              </w:rPr>
              <w:t xml:space="preserve">) intersect are the solutions of the equation </w:t>
            </w:r>
            <w:r w:rsidRPr="001E401E">
              <w:rPr>
                <w:i/>
                <w:sz w:val="20"/>
                <w:szCs w:val="20"/>
              </w:rPr>
              <w:t>f</w:t>
            </w:r>
            <w:r w:rsidRPr="001E401E">
              <w:rPr>
                <w:sz w:val="20"/>
                <w:szCs w:val="20"/>
              </w:rPr>
              <w:t>(</w:t>
            </w:r>
            <w:r w:rsidRPr="001E401E">
              <w:rPr>
                <w:i/>
                <w:sz w:val="20"/>
                <w:szCs w:val="20"/>
              </w:rPr>
              <w:t>x</w:t>
            </w:r>
            <w:r w:rsidRPr="001E401E">
              <w:rPr>
                <w:sz w:val="20"/>
                <w:szCs w:val="20"/>
              </w:rPr>
              <w:t xml:space="preserve">) = </w:t>
            </w:r>
            <w:r w:rsidRPr="001E401E">
              <w:rPr>
                <w:i/>
                <w:sz w:val="20"/>
                <w:szCs w:val="20"/>
              </w:rPr>
              <w:t>g</w:t>
            </w:r>
            <w:r w:rsidRPr="001E401E">
              <w:rPr>
                <w:sz w:val="20"/>
                <w:szCs w:val="20"/>
              </w:rPr>
              <w:t>(</w:t>
            </w:r>
            <w:r w:rsidRPr="001E401E">
              <w:rPr>
                <w:i/>
                <w:sz w:val="20"/>
                <w:szCs w:val="20"/>
              </w:rPr>
              <w:t>x</w:t>
            </w:r>
            <w:r w:rsidRPr="001E401E">
              <w:rPr>
                <w:sz w:val="20"/>
                <w:szCs w:val="20"/>
              </w:rPr>
              <w:t>); find the solutions approximately, e.g., using technology to graph the functions, make tables of values</w:t>
            </w:r>
            <w:r>
              <w:rPr>
                <w:color w:val="FF0000"/>
                <w:sz w:val="20"/>
                <w:szCs w:val="20"/>
              </w:rPr>
              <w:t>.</w:t>
            </w:r>
            <w:r w:rsidRPr="001E401E">
              <w:rPr>
                <w:sz w:val="20"/>
                <w:szCs w:val="20"/>
              </w:rPr>
              <w:t xml:space="preserve"> </w:t>
            </w:r>
            <w:r w:rsidRPr="001E401E">
              <w:rPr>
                <w:strike/>
                <w:color w:val="FF0000"/>
                <w:sz w:val="20"/>
                <w:szCs w:val="20"/>
              </w:rPr>
              <w:t xml:space="preserve">or find successive approximations. Include cases where </w:t>
            </w:r>
            <w:r w:rsidRPr="001E401E">
              <w:rPr>
                <w:i/>
                <w:strike/>
                <w:color w:val="FF0000"/>
                <w:sz w:val="20"/>
                <w:szCs w:val="20"/>
              </w:rPr>
              <w:t>f</w:t>
            </w:r>
            <w:r w:rsidRPr="001E401E">
              <w:rPr>
                <w:strike/>
                <w:color w:val="FF0000"/>
                <w:sz w:val="20"/>
                <w:szCs w:val="20"/>
              </w:rPr>
              <w:t>(</w:t>
            </w:r>
            <w:r w:rsidRPr="001E401E">
              <w:rPr>
                <w:i/>
                <w:strike/>
                <w:color w:val="FF0000"/>
                <w:sz w:val="20"/>
                <w:szCs w:val="20"/>
              </w:rPr>
              <w:t>x</w:t>
            </w:r>
            <w:r w:rsidRPr="001E401E">
              <w:rPr>
                <w:strike/>
                <w:color w:val="FF0000"/>
                <w:sz w:val="20"/>
                <w:szCs w:val="20"/>
              </w:rPr>
              <w:t xml:space="preserve">) and/or </w:t>
            </w:r>
            <w:r w:rsidRPr="001E401E">
              <w:rPr>
                <w:i/>
                <w:strike/>
                <w:color w:val="FF0000"/>
                <w:sz w:val="20"/>
                <w:szCs w:val="20"/>
              </w:rPr>
              <w:t>g</w:t>
            </w:r>
            <w:r w:rsidRPr="001E401E">
              <w:rPr>
                <w:strike/>
                <w:color w:val="FF0000"/>
                <w:sz w:val="20"/>
                <w:szCs w:val="20"/>
              </w:rPr>
              <w:t>(</w:t>
            </w:r>
            <w:r w:rsidRPr="001E401E">
              <w:rPr>
                <w:i/>
                <w:strike/>
                <w:color w:val="FF0000"/>
                <w:sz w:val="20"/>
                <w:szCs w:val="20"/>
              </w:rPr>
              <w:t>x</w:t>
            </w:r>
            <w:r w:rsidRPr="001E401E">
              <w:rPr>
                <w:strike/>
                <w:color w:val="FF0000"/>
                <w:sz w:val="20"/>
                <w:szCs w:val="20"/>
              </w:rPr>
              <w:t>) are linear, polynomial, rational, absolute value, exponential, and logarithmic functions</w:t>
            </w:r>
          </w:p>
        </w:tc>
        <w:tc>
          <w:tcPr>
            <w:tcW w:w="1654" w:type="pct"/>
          </w:tcPr>
          <w:p w14:paraId="07C98745" w14:textId="77777777" w:rsidR="002300FD" w:rsidRDefault="001C46AD" w:rsidP="00783ABD">
            <w:pPr>
              <w:rPr>
                <w:sz w:val="20"/>
                <w:szCs w:val="20"/>
              </w:rPr>
            </w:pPr>
            <w:r>
              <w:rPr>
                <w:sz w:val="20"/>
                <w:szCs w:val="20"/>
              </w:rPr>
              <w:t xml:space="preserve">Edited to </w:t>
            </w:r>
            <w:r w:rsidR="00783ABD">
              <w:rPr>
                <w:sz w:val="20"/>
                <w:szCs w:val="20"/>
              </w:rPr>
              <w:t xml:space="preserve">address </w:t>
            </w:r>
            <w:r>
              <w:rPr>
                <w:sz w:val="20"/>
                <w:szCs w:val="20"/>
              </w:rPr>
              <w:t xml:space="preserve"> a footnote </w:t>
            </w:r>
            <w:r w:rsidR="00783ABD">
              <w:rPr>
                <w:sz w:val="20"/>
                <w:szCs w:val="20"/>
              </w:rPr>
              <w:t xml:space="preserve">that clarifies </w:t>
            </w:r>
            <w:r>
              <w:rPr>
                <w:sz w:val="20"/>
                <w:szCs w:val="20"/>
              </w:rPr>
              <w:t>the focus in Algebra I on linear, quadratic and exponential functions</w:t>
            </w:r>
          </w:p>
        </w:tc>
      </w:tr>
      <w:tr w:rsidR="00716B94" w:rsidRPr="00F742FC" w14:paraId="07C9874B" w14:textId="77777777" w:rsidTr="00D01679">
        <w:tc>
          <w:tcPr>
            <w:tcW w:w="1515" w:type="pct"/>
          </w:tcPr>
          <w:p w14:paraId="07C98747" w14:textId="77777777" w:rsidR="00716B94" w:rsidRDefault="00716B94" w:rsidP="00716B94">
            <w:pPr>
              <w:rPr>
                <w:i/>
                <w:sz w:val="20"/>
                <w:szCs w:val="20"/>
              </w:rPr>
            </w:pPr>
            <w:r>
              <w:rPr>
                <w:b/>
                <w:sz w:val="20"/>
                <w:szCs w:val="20"/>
              </w:rPr>
              <w:t xml:space="preserve">F.IF.4 </w:t>
            </w:r>
            <w:r w:rsidRPr="00716B94">
              <w:rPr>
                <w:rFonts w:ascii="Arial" w:eastAsia="Cambria" w:hAnsi="Arial" w:cs="Times New Roman"/>
                <w:sz w:val="20"/>
                <w:szCs w:val="24"/>
              </w:rPr>
              <w:t xml:space="preserve"> </w:t>
            </w:r>
            <w:r w:rsidR="00604DA3">
              <w:rPr>
                <w:rFonts w:ascii="Arial" w:eastAsia="Cambria" w:hAnsi="Arial" w:cs="Times New Roman"/>
                <w:sz w:val="20"/>
                <w:szCs w:val="24"/>
              </w:rPr>
              <w:t xml:space="preserve"> </w:t>
            </w:r>
            <w:r w:rsidRPr="00604DA3">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604DA3">
              <w:rPr>
                <w:i/>
                <w:sz w:val="20"/>
                <w:szCs w:val="20"/>
              </w:rPr>
              <w:t>Key features include: intercepts; intervals where the function is increasing, decreasing, positive, or negative; relative maximums and minimums; symmetries; end behavior; and periodicity.</w:t>
            </w:r>
          </w:p>
          <w:p w14:paraId="07C98748" w14:textId="77777777" w:rsidR="00937CDC" w:rsidRDefault="00937CDC" w:rsidP="00716B94">
            <w:pPr>
              <w:rPr>
                <w:b/>
                <w:sz w:val="20"/>
                <w:szCs w:val="20"/>
              </w:rPr>
            </w:pPr>
          </w:p>
        </w:tc>
        <w:tc>
          <w:tcPr>
            <w:tcW w:w="1831" w:type="pct"/>
          </w:tcPr>
          <w:p w14:paraId="07C98749" w14:textId="77777777" w:rsidR="00716B94" w:rsidRPr="003A34BB" w:rsidRDefault="00DC563A" w:rsidP="00EC7F43">
            <w:pPr>
              <w:rPr>
                <w:sz w:val="20"/>
                <w:szCs w:val="20"/>
              </w:rPr>
            </w:pPr>
            <w:r w:rsidRPr="00604DA3">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604DA3">
              <w:rPr>
                <w:i/>
                <w:sz w:val="20"/>
                <w:szCs w:val="20"/>
              </w:rPr>
              <w:t xml:space="preserve">Key features include: intercepts; intervals where the function is increasing, decreasing, positive, or negative; relative maximums and minimums; symmetries; end behavior; </w:t>
            </w:r>
            <w:r w:rsidRPr="00DC563A">
              <w:rPr>
                <w:i/>
                <w:strike/>
                <w:color w:val="FF0000"/>
                <w:sz w:val="20"/>
                <w:szCs w:val="20"/>
              </w:rPr>
              <w:t>and periodicity</w:t>
            </w:r>
            <w:r w:rsidRPr="00604DA3">
              <w:rPr>
                <w:i/>
                <w:sz w:val="20"/>
                <w:szCs w:val="20"/>
              </w:rPr>
              <w:t>.</w:t>
            </w:r>
          </w:p>
        </w:tc>
        <w:tc>
          <w:tcPr>
            <w:tcW w:w="1654" w:type="pct"/>
          </w:tcPr>
          <w:p w14:paraId="07C9874A" w14:textId="77777777" w:rsidR="00716B94" w:rsidRDefault="00C82C65" w:rsidP="0089226A">
            <w:pPr>
              <w:rPr>
                <w:sz w:val="20"/>
                <w:szCs w:val="20"/>
              </w:rPr>
            </w:pPr>
            <w:r>
              <w:rPr>
                <w:sz w:val="20"/>
                <w:szCs w:val="20"/>
              </w:rPr>
              <w:t xml:space="preserve">Edited to be consistent with the focus </w:t>
            </w:r>
            <w:r w:rsidR="0089226A">
              <w:rPr>
                <w:sz w:val="20"/>
                <w:szCs w:val="20"/>
              </w:rPr>
              <w:t>for</w:t>
            </w:r>
            <w:r>
              <w:rPr>
                <w:sz w:val="20"/>
                <w:szCs w:val="20"/>
              </w:rPr>
              <w:t xml:space="preserve"> Algebra I expectations </w:t>
            </w:r>
            <w:r w:rsidR="0089226A">
              <w:rPr>
                <w:sz w:val="20"/>
                <w:szCs w:val="20"/>
              </w:rPr>
              <w:t xml:space="preserve">for </w:t>
            </w:r>
            <w:r>
              <w:rPr>
                <w:sz w:val="20"/>
                <w:szCs w:val="20"/>
              </w:rPr>
              <w:t>functions (linear, quadratic, and exponential functions). Periodic functions are studied in Algebra II.</w:t>
            </w:r>
          </w:p>
        </w:tc>
      </w:tr>
      <w:tr w:rsidR="00716B94" w:rsidRPr="00F742FC" w14:paraId="07C98751" w14:textId="77777777" w:rsidTr="00D01679">
        <w:tc>
          <w:tcPr>
            <w:tcW w:w="1515" w:type="pct"/>
          </w:tcPr>
          <w:p w14:paraId="07C9874C" w14:textId="77777777" w:rsidR="00716B94" w:rsidRPr="00DC563A" w:rsidRDefault="00716B94" w:rsidP="00716B94">
            <w:pPr>
              <w:rPr>
                <w:b/>
                <w:sz w:val="20"/>
                <w:szCs w:val="20"/>
              </w:rPr>
            </w:pPr>
            <w:r w:rsidRPr="00DC563A">
              <w:rPr>
                <w:b/>
                <w:sz w:val="20"/>
                <w:szCs w:val="20"/>
              </w:rPr>
              <w:t>F.IF.7 b.</w:t>
            </w:r>
            <w:r w:rsidR="00DC563A">
              <w:rPr>
                <w:b/>
                <w:sz w:val="20"/>
                <w:szCs w:val="20"/>
              </w:rPr>
              <w:t xml:space="preserve">    </w:t>
            </w:r>
            <w:r w:rsidRPr="00DC563A">
              <w:rPr>
                <w:sz w:val="20"/>
                <w:szCs w:val="20"/>
              </w:rPr>
              <w:t xml:space="preserve">Graph square root, cube root, and piecewise-defined functions, including step functions and absolute value functions. </w:t>
            </w:r>
          </w:p>
          <w:p w14:paraId="07C9874D" w14:textId="77777777" w:rsidR="00937CDC" w:rsidRPr="007A5E81" w:rsidRDefault="00DC563A" w:rsidP="00716B94">
            <w:pPr>
              <w:rPr>
                <w:sz w:val="20"/>
                <w:szCs w:val="20"/>
              </w:rPr>
            </w:pPr>
            <w:r>
              <w:rPr>
                <w:b/>
                <w:sz w:val="20"/>
                <w:szCs w:val="20"/>
              </w:rPr>
              <w:t xml:space="preserve">           </w:t>
            </w:r>
            <w:r w:rsidRPr="00DC563A">
              <w:rPr>
                <w:b/>
                <w:sz w:val="20"/>
                <w:szCs w:val="20"/>
              </w:rPr>
              <w:t>e</w:t>
            </w:r>
            <w:r>
              <w:rPr>
                <w:sz w:val="20"/>
                <w:szCs w:val="20"/>
              </w:rPr>
              <w:t xml:space="preserve">.         </w:t>
            </w:r>
            <w:r w:rsidR="00716B94" w:rsidRPr="00DC563A">
              <w:rPr>
                <w:sz w:val="20"/>
                <w:szCs w:val="20"/>
              </w:rPr>
              <w:t>Graph exponential and logarithmic functions, showing intercepts and end behavior, and trigonometric functions, showing period, midline, and amplitude</w:t>
            </w:r>
          </w:p>
        </w:tc>
        <w:tc>
          <w:tcPr>
            <w:tcW w:w="1831" w:type="pct"/>
          </w:tcPr>
          <w:p w14:paraId="07C9874E" w14:textId="77777777" w:rsidR="00DC563A" w:rsidRPr="00DC563A" w:rsidRDefault="00DC563A" w:rsidP="00DC563A">
            <w:pPr>
              <w:rPr>
                <w:sz w:val="20"/>
                <w:szCs w:val="20"/>
              </w:rPr>
            </w:pPr>
            <w:r w:rsidRPr="00DC563A">
              <w:rPr>
                <w:b/>
                <w:sz w:val="20"/>
                <w:szCs w:val="20"/>
              </w:rPr>
              <w:t>b.</w:t>
            </w:r>
            <w:r>
              <w:rPr>
                <w:b/>
                <w:sz w:val="20"/>
                <w:szCs w:val="20"/>
              </w:rPr>
              <w:t xml:space="preserve">      </w:t>
            </w:r>
            <w:r w:rsidRPr="00DC563A">
              <w:rPr>
                <w:sz w:val="20"/>
                <w:szCs w:val="20"/>
              </w:rPr>
              <w:t xml:space="preserve">Graph </w:t>
            </w:r>
            <w:r w:rsidRPr="00DC563A">
              <w:rPr>
                <w:strike/>
                <w:color w:val="FF0000"/>
                <w:sz w:val="20"/>
                <w:szCs w:val="20"/>
              </w:rPr>
              <w:t>square root, cube root</w:t>
            </w:r>
            <w:r w:rsidRPr="00F45E4E">
              <w:rPr>
                <w:strike/>
                <w:color w:val="FF0000"/>
                <w:sz w:val="20"/>
                <w:szCs w:val="20"/>
              </w:rPr>
              <w:t>,</w:t>
            </w:r>
            <w:r w:rsidRPr="00F45E4E">
              <w:rPr>
                <w:strike/>
                <w:sz w:val="20"/>
                <w:szCs w:val="20"/>
              </w:rPr>
              <w:t xml:space="preserve"> </w:t>
            </w:r>
            <w:r w:rsidR="00F45E4E" w:rsidRPr="00F45E4E">
              <w:rPr>
                <w:strike/>
                <w:sz w:val="20"/>
                <w:szCs w:val="20"/>
              </w:rPr>
              <w:t>and</w:t>
            </w:r>
            <w:r w:rsidR="00F45E4E">
              <w:rPr>
                <w:sz w:val="20"/>
                <w:szCs w:val="20"/>
              </w:rPr>
              <w:t xml:space="preserve"> </w:t>
            </w:r>
            <w:r w:rsidRPr="00DC563A">
              <w:rPr>
                <w:sz w:val="20"/>
                <w:szCs w:val="20"/>
              </w:rPr>
              <w:t xml:space="preserve">piecewise-defined functions, including step functions and absolute value functions. </w:t>
            </w:r>
          </w:p>
          <w:p w14:paraId="07C9874F" w14:textId="77777777" w:rsidR="00716B94" w:rsidRPr="003A34BB" w:rsidRDefault="00DC563A" w:rsidP="00DC563A">
            <w:pPr>
              <w:rPr>
                <w:sz w:val="20"/>
                <w:szCs w:val="20"/>
              </w:rPr>
            </w:pPr>
            <w:r w:rsidRPr="00DC563A">
              <w:rPr>
                <w:sz w:val="20"/>
                <w:szCs w:val="20"/>
              </w:rPr>
              <w:t>e.</w:t>
            </w:r>
            <w:r>
              <w:rPr>
                <w:sz w:val="20"/>
                <w:szCs w:val="20"/>
              </w:rPr>
              <w:t xml:space="preserve">      </w:t>
            </w:r>
            <w:r w:rsidRPr="00DC563A">
              <w:rPr>
                <w:sz w:val="20"/>
                <w:szCs w:val="20"/>
              </w:rPr>
              <w:t xml:space="preserve">Graph exponential </w:t>
            </w:r>
            <w:r w:rsidRPr="00DC563A">
              <w:rPr>
                <w:strike/>
                <w:color w:val="FF0000"/>
                <w:sz w:val="20"/>
                <w:szCs w:val="20"/>
              </w:rPr>
              <w:t>and logarithmic</w:t>
            </w:r>
            <w:r w:rsidRPr="00DC563A">
              <w:rPr>
                <w:sz w:val="20"/>
                <w:szCs w:val="20"/>
              </w:rPr>
              <w:t xml:space="preserve"> functions, showing intercepts and end behavior</w:t>
            </w:r>
            <w:r>
              <w:rPr>
                <w:sz w:val="20"/>
                <w:szCs w:val="20"/>
              </w:rPr>
              <w:t>.</w:t>
            </w:r>
            <w:r w:rsidRPr="00DC563A">
              <w:rPr>
                <w:strike/>
                <w:color w:val="FF0000"/>
                <w:sz w:val="20"/>
                <w:szCs w:val="20"/>
              </w:rPr>
              <w:t>, and trigonometric functions, showing period, midline, and amplitude</w:t>
            </w:r>
          </w:p>
        </w:tc>
        <w:tc>
          <w:tcPr>
            <w:tcW w:w="1654" w:type="pct"/>
          </w:tcPr>
          <w:p w14:paraId="07C98750" w14:textId="77777777" w:rsidR="00716B94" w:rsidRDefault="00C82C65" w:rsidP="00783ABD">
            <w:pPr>
              <w:rPr>
                <w:sz w:val="20"/>
                <w:szCs w:val="20"/>
              </w:rPr>
            </w:pPr>
            <w:r>
              <w:rPr>
                <w:sz w:val="20"/>
                <w:szCs w:val="20"/>
              </w:rPr>
              <w:t xml:space="preserve">Edited to </w:t>
            </w:r>
            <w:r w:rsidR="00783ABD">
              <w:rPr>
                <w:sz w:val="20"/>
                <w:szCs w:val="20"/>
              </w:rPr>
              <w:t>address</w:t>
            </w:r>
            <w:r>
              <w:rPr>
                <w:sz w:val="20"/>
                <w:szCs w:val="20"/>
              </w:rPr>
              <w:t xml:space="preserve"> a footnote </w:t>
            </w:r>
            <w:r w:rsidR="00783ABD">
              <w:rPr>
                <w:sz w:val="20"/>
                <w:szCs w:val="20"/>
              </w:rPr>
              <w:t>that clarifies</w:t>
            </w:r>
            <w:r>
              <w:rPr>
                <w:sz w:val="20"/>
                <w:szCs w:val="20"/>
              </w:rPr>
              <w:t xml:space="preserve"> the focus </w:t>
            </w:r>
            <w:r w:rsidR="0089226A">
              <w:rPr>
                <w:sz w:val="20"/>
                <w:szCs w:val="20"/>
              </w:rPr>
              <w:t>of</w:t>
            </w:r>
            <w:r>
              <w:rPr>
                <w:sz w:val="20"/>
                <w:szCs w:val="20"/>
              </w:rPr>
              <w:t xml:space="preserve"> Algebra I </w:t>
            </w:r>
            <w:r w:rsidR="0089226A">
              <w:rPr>
                <w:sz w:val="20"/>
                <w:szCs w:val="20"/>
              </w:rPr>
              <w:t>expectations for functions</w:t>
            </w:r>
            <w:r w:rsidR="00783ABD">
              <w:rPr>
                <w:sz w:val="20"/>
                <w:szCs w:val="20"/>
              </w:rPr>
              <w:t xml:space="preserve"> </w:t>
            </w:r>
            <w:r w:rsidR="0089226A">
              <w:rPr>
                <w:sz w:val="20"/>
                <w:szCs w:val="20"/>
              </w:rPr>
              <w:t xml:space="preserve">which can include piecewise-defined, step, and absolute value when analyzing key features of their graphs. </w:t>
            </w:r>
          </w:p>
        </w:tc>
      </w:tr>
      <w:tr w:rsidR="00716B94" w:rsidRPr="00F742FC" w14:paraId="07C98756" w14:textId="77777777" w:rsidTr="00D01679">
        <w:tc>
          <w:tcPr>
            <w:tcW w:w="1515" w:type="pct"/>
          </w:tcPr>
          <w:p w14:paraId="07C98752" w14:textId="77777777" w:rsidR="00716B94" w:rsidRPr="0054181E" w:rsidRDefault="00716B94" w:rsidP="00716B94">
            <w:pPr>
              <w:tabs>
                <w:tab w:val="left" w:pos="1391"/>
              </w:tabs>
              <w:rPr>
                <w:sz w:val="20"/>
                <w:szCs w:val="20"/>
              </w:rPr>
            </w:pPr>
            <w:r>
              <w:rPr>
                <w:b/>
                <w:sz w:val="20"/>
                <w:szCs w:val="20"/>
              </w:rPr>
              <w:lastRenderedPageBreak/>
              <w:t xml:space="preserve">F.IF.8 </w:t>
            </w:r>
            <w:r w:rsidR="0054181E">
              <w:rPr>
                <w:b/>
                <w:sz w:val="20"/>
                <w:szCs w:val="20"/>
              </w:rPr>
              <w:t xml:space="preserve">a  </w:t>
            </w:r>
            <w:r w:rsidRPr="00604DA3">
              <w:rPr>
                <w:sz w:val="20"/>
                <w:szCs w:val="20"/>
              </w:rPr>
              <w:t xml:space="preserve"> Use the process of factoring and completing the square in a quadratic function to show zeros, extreme values, and symmetry of the graph, and interpret these in terms of a context.  </w:t>
            </w:r>
          </w:p>
          <w:p w14:paraId="07C98753" w14:textId="77777777" w:rsidR="00716B94" w:rsidRDefault="00716B94" w:rsidP="001F4085">
            <w:pPr>
              <w:tabs>
                <w:tab w:val="left" w:pos="1391"/>
              </w:tabs>
              <w:rPr>
                <w:b/>
                <w:sz w:val="20"/>
                <w:szCs w:val="20"/>
              </w:rPr>
            </w:pPr>
          </w:p>
        </w:tc>
        <w:tc>
          <w:tcPr>
            <w:tcW w:w="1831" w:type="pct"/>
          </w:tcPr>
          <w:p w14:paraId="07C98754" w14:textId="77777777" w:rsidR="00716B94" w:rsidRPr="003A34BB" w:rsidRDefault="00DC563A" w:rsidP="00F45E4E">
            <w:pPr>
              <w:rPr>
                <w:sz w:val="20"/>
                <w:szCs w:val="20"/>
              </w:rPr>
            </w:pPr>
            <w:r w:rsidRPr="00604DA3">
              <w:rPr>
                <w:sz w:val="20"/>
                <w:szCs w:val="20"/>
              </w:rPr>
              <w:t>Use the process of factoring and completing the square in a quadratic function to show zeros</w:t>
            </w:r>
            <w:r w:rsidR="00F45E4E" w:rsidRPr="00F45E4E">
              <w:rPr>
                <w:color w:val="FF0000"/>
                <w:sz w:val="20"/>
                <w:szCs w:val="20"/>
              </w:rPr>
              <w:t xml:space="preserve">, maximum/minimum </w:t>
            </w:r>
            <w:r w:rsidRPr="00DC563A">
              <w:rPr>
                <w:strike/>
                <w:color w:val="FF0000"/>
                <w:sz w:val="20"/>
                <w:szCs w:val="20"/>
              </w:rPr>
              <w:t xml:space="preserve">extreme </w:t>
            </w:r>
            <w:r w:rsidRPr="00F45E4E">
              <w:rPr>
                <w:color w:val="FF0000"/>
                <w:sz w:val="20"/>
                <w:szCs w:val="20"/>
              </w:rPr>
              <w:t>values</w:t>
            </w:r>
            <w:r w:rsidRPr="00604DA3">
              <w:rPr>
                <w:sz w:val="20"/>
                <w:szCs w:val="20"/>
              </w:rPr>
              <w:t xml:space="preserve">, and symmetry of the graph, and interpret these in terms of a context.  </w:t>
            </w:r>
          </w:p>
        </w:tc>
        <w:tc>
          <w:tcPr>
            <w:tcW w:w="1654" w:type="pct"/>
          </w:tcPr>
          <w:p w14:paraId="07C98755" w14:textId="77777777" w:rsidR="00716B94" w:rsidRDefault="0089226A" w:rsidP="002D1454">
            <w:pPr>
              <w:rPr>
                <w:sz w:val="20"/>
                <w:szCs w:val="20"/>
              </w:rPr>
            </w:pPr>
            <w:r>
              <w:rPr>
                <w:sz w:val="20"/>
                <w:szCs w:val="20"/>
              </w:rPr>
              <w:t xml:space="preserve">Edited to clarify </w:t>
            </w:r>
            <w:r w:rsidR="00F45E4E">
              <w:rPr>
                <w:sz w:val="20"/>
                <w:szCs w:val="20"/>
              </w:rPr>
              <w:t xml:space="preserve">the </w:t>
            </w:r>
            <w:r>
              <w:rPr>
                <w:sz w:val="20"/>
                <w:szCs w:val="20"/>
              </w:rPr>
              <w:t xml:space="preserve">wording of </w:t>
            </w:r>
            <w:r w:rsidR="00F45E4E">
              <w:rPr>
                <w:sz w:val="20"/>
                <w:szCs w:val="20"/>
              </w:rPr>
              <w:t xml:space="preserve">the </w:t>
            </w:r>
            <w:r>
              <w:rPr>
                <w:sz w:val="20"/>
                <w:szCs w:val="20"/>
              </w:rPr>
              <w:t xml:space="preserve">standard to be consistent with the key features of </w:t>
            </w:r>
            <w:r w:rsidR="00F45E4E">
              <w:rPr>
                <w:sz w:val="20"/>
                <w:szCs w:val="20"/>
              </w:rPr>
              <w:t>l</w:t>
            </w:r>
            <w:r>
              <w:rPr>
                <w:sz w:val="20"/>
                <w:szCs w:val="20"/>
              </w:rPr>
              <w:t>inear, exponential and quadratic functions</w:t>
            </w:r>
            <w:r w:rsidR="002D1454">
              <w:rPr>
                <w:sz w:val="20"/>
                <w:szCs w:val="20"/>
              </w:rPr>
              <w:t>.</w:t>
            </w:r>
          </w:p>
        </w:tc>
      </w:tr>
      <w:tr w:rsidR="009E1731" w:rsidRPr="00F742FC" w14:paraId="07C9875C" w14:textId="77777777" w:rsidTr="00D01679">
        <w:tc>
          <w:tcPr>
            <w:tcW w:w="1515" w:type="pct"/>
          </w:tcPr>
          <w:p w14:paraId="07C98757" w14:textId="77777777" w:rsidR="009E1731" w:rsidRDefault="009E1731" w:rsidP="009E1731">
            <w:pPr>
              <w:tabs>
                <w:tab w:val="left" w:pos="1391"/>
              </w:tabs>
              <w:rPr>
                <w:b/>
                <w:sz w:val="20"/>
                <w:szCs w:val="20"/>
              </w:rPr>
            </w:pPr>
            <w:r>
              <w:rPr>
                <w:b/>
                <w:sz w:val="20"/>
                <w:szCs w:val="20"/>
              </w:rPr>
              <w:t xml:space="preserve">F.IF.8 b  </w:t>
            </w:r>
            <w:r w:rsidRPr="00604DA3">
              <w:rPr>
                <w:sz w:val="20"/>
                <w:szCs w:val="20"/>
              </w:rPr>
              <w:t xml:space="preserve"> Use the properties of exponents to interpret expressions for exponential functions. </w:t>
            </w:r>
            <w:r w:rsidRPr="00604DA3">
              <w:rPr>
                <w:i/>
                <w:sz w:val="20"/>
                <w:szCs w:val="20"/>
              </w:rPr>
              <w:t>For example, identify percent rate of change in functions such as y = (1.02)</w:t>
            </w:r>
            <w:r w:rsidRPr="00604DA3">
              <w:rPr>
                <w:i/>
                <w:sz w:val="20"/>
                <w:szCs w:val="20"/>
                <w:vertAlign w:val="superscript"/>
              </w:rPr>
              <w:t>t</w:t>
            </w:r>
            <w:r w:rsidRPr="00604DA3">
              <w:rPr>
                <w:i/>
                <w:sz w:val="20"/>
                <w:szCs w:val="20"/>
              </w:rPr>
              <w:t>, y = (0.97)</w:t>
            </w:r>
            <w:r w:rsidRPr="00604DA3">
              <w:rPr>
                <w:i/>
                <w:sz w:val="20"/>
                <w:szCs w:val="20"/>
                <w:vertAlign w:val="superscript"/>
              </w:rPr>
              <w:t>t</w:t>
            </w:r>
            <w:r w:rsidRPr="00604DA3">
              <w:rPr>
                <w:i/>
                <w:sz w:val="20"/>
                <w:szCs w:val="20"/>
              </w:rPr>
              <w:t>, y = (1.01)</w:t>
            </w:r>
            <w:r w:rsidRPr="00604DA3">
              <w:rPr>
                <w:i/>
                <w:sz w:val="20"/>
                <w:szCs w:val="20"/>
                <w:vertAlign w:val="superscript"/>
              </w:rPr>
              <w:t>12t</w:t>
            </w:r>
            <w:r w:rsidRPr="00604DA3">
              <w:rPr>
                <w:i/>
                <w:sz w:val="20"/>
                <w:szCs w:val="20"/>
              </w:rPr>
              <w:t>, and y = (1.2)</w:t>
            </w:r>
            <w:r w:rsidRPr="00604DA3">
              <w:rPr>
                <w:i/>
                <w:sz w:val="20"/>
                <w:szCs w:val="20"/>
                <w:vertAlign w:val="superscript"/>
              </w:rPr>
              <w:t>t/10</w:t>
            </w:r>
            <w:r w:rsidRPr="00604DA3">
              <w:rPr>
                <w:i/>
                <w:sz w:val="20"/>
                <w:szCs w:val="20"/>
              </w:rPr>
              <w:t>, and classify them as representing exponential growth or decay.</w:t>
            </w:r>
          </w:p>
        </w:tc>
        <w:tc>
          <w:tcPr>
            <w:tcW w:w="1831" w:type="pct"/>
          </w:tcPr>
          <w:p w14:paraId="07C98758" w14:textId="77777777" w:rsidR="009E1731" w:rsidRPr="0000554E" w:rsidRDefault="009E1731" w:rsidP="009E1731">
            <w:pPr>
              <w:rPr>
                <w:i/>
                <w:color w:val="FF0000"/>
                <w:sz w:val="20"/>
                <w:szCs w:val="20"/>
              </w:rPr>
            </w:pPr>
            <w:r w:rsidRPr="00604DA3">
              <w:rPr>
                <w:sz w:val="20"/>
                <w:szCs w:val="20"/>
              </w:rPr>
              <w:t xml:space="preserve">Use the properties of exponents to interpret expressions for exponential functions. </w:t>
            </w:r>
            <w:r w:rsidRPr="00604DA3">
              <w:rPr>
                <w:i/>
                <w:sz w:val="20"/>
                <w:szCs w:val="20"/>
              </w:rPr>
              <w:t>For example, identify percent rate of change in functions such as y = (1.02)</w:t>
            </w:r>
            <w:r w:rsidRPr="00604DA3">
              <w:rPr>
                <w:i/>
                <w:sz w:val="20"/>
                <w:szCs w:val="20"/>
                <w:vertAlign w:val="superscript"/>
              </w:rPr>
              <w:t>t</w:t>
            </w:r>
            <w:r w:rsidRPr="00604DA3">
              <w:rPr>
                <w:i/>
                <w:sz w:val="20"/>
                <w:szCs w:val="20"/>
              </w:rPr>
              <w:t>, y = (0.97)</w:t>
            </w:r>
            <w:r w:rsidRPr="00604DA3">
              <w:rPr>
                <w:i/>
                <w:sz w:val="20"/>
                <w:szCs w:val="20"/>
                <w:vertAlign w:val="superscript"/>
              </w:rPr>
              <w:t>t</w:t>
            </w:r>
            <w:r w:rsidRPr="00604DA3">
              <w:rPr>
                <w:i/>
                <w:sz w:val="20"/>
                <w:szCs w:val="20"/>
              </w:rPr>
              <w:t>, y = (1.01)</w:t>
            </w:r>
            <w:r w:rsidRPr="00604DA3">
              <w:rPr>
                <w:i/>
                <w:sz w:val="20"/>
                <w:szCs w:val="20"/>
                <w:vertAlign w:val="superscript"/>
              </w:rPr>
              <w:t>12t</w:t>
            </w:r>
            <w:r w:rsidRPr="00604DA3">
              <w:rPr>
                <w:i/>
                <w:sz w:val="20"/>
                <w:szCs w:val="20"/>
              </w:rPr>
              <w:t>, and y = (1.2)</w:t>
            </w:r>
            <w:r w:rsidRPr="00604DA3">
              <w:rPr>
                <w:i/>
                <w:sz w:val="20"/>
                <w:szCs w:val="20"/>
                <w:vertAlign w:val="superscript"/>
              </w:rPr>
              <w:t>t/10</w:t>
            </w:r>
            <w:r w:rsidRPr="00604DA3">
              <w:rPr>
                <w:i/>
                <w:sz w:val="20"/>
                <w:szCs w:val="20"/>
              </w:rPr>
              <w:t>, and classify them as representing exponential growth or decay.</w:t>
            </w:r>
            <w:r w:rsidRPr="0000554E">
              <w:rPr>
                <w:rFonts w:ascii="Arial" w:eastAsia="Cambria" w:hAnsi="Arial" w:cs="Times New Roman"/>
                <w:i/>
                <w:iCs/>
                <w:sz w:val="20"/>
                <w:szCs w:val="24"/>
              </w:rPr>
              <w:t xml:space="preserve"> </w:t>
            </w:r>
            <w:r w:rsidRPr="0000554E">
              <w:rPr>
                <w:i/>
                <w:iCs/>
                <w:color w:val="FF0000"/>
                <w:sz w:val="20"/>
                <w:szCs w:val="20"/>
              </w:rPr>
              <w:t xml:space="preserve">Apply to financial situations such </w:t>
            </w:r>
            <w:r w:rsidRPr="0000554E">
              <w:rPr>
                <w:i/>
                <w:color w:val="FF0000"/>
                <w:sz w:val="20"/>
                <w:szCs w:val="20"/>
              </w:rPr>
              <w:t xml:space="preserve">as </w:t>
            </w:r>
            <w:r>
              <w:rPr>
                <w:i/>
                <w:color w:val="FF0000"/>
                <w:sz w:val="20"/>
                <w:szCs w:val="20"/>
              </w:rPr>
              <w:t xml:space="preserve">Identify </w:t>
            </w:r>
            <w:r w:rsidRPr="0000554E">
              <w:rPr>
                <w:i/>
                <w:color w:val="FF0000"/>
                <w:sz w:val="20"/>
                <w:szCs w:val="20"/>
              </w:rPr>
              <w:t xml:space="preserve">appreciation/depreciation rate </w:t>
            </w:r>
            <w:r>
              <w:rPr>
                <w:i/>
                <w:color w:val="FF0000"/>
                <w:sz w:val="20"/>
                <w:szCs w:val="20"/>
              </w:rPr>
              <w:t>for</w:t>
            </w:r>
            <w:r w:rsidR="00B2797B">
              <w:rPr>
                <w:i/>
                <w:color w:val="FF0000"/>
                <w:sz w:val="20"/>
                <w:szCs w:val="20"/>
              </w:rPr>
              <w:t xml:space="preserve"> </w:t>
            </w:r>
            <w:r w:rsidRPr="0000554E">
              <w:rPr>
                <w:i/>
                <w:color w:val="FF0000"/>
                <w:sz w:val="20"/>
                <w:szCs w:val="20"/>
              </w:rPr>
              <w:t>the</w:t>
            </w:r>
            <w:r w:rsidRPr="0000554E">
              <w:rPr>
                <w:i/>
                <w:iCs/>
                <w:color w:val="FF0000"/>
                <w:sz w:val="20"/>
                <w:szCs w:val="20"/>
              </w:rPr>
              <w:t xml:space="preserve"> value of a house or car some time after its initial purchase. (</w:t>
            </w:r>
            <w:r w:rsidRPr="0000554E">
              <w:rPr>
                <w:i/>
                <w:iCs/>
                <w:noProof/>
                <w:color w:val="FF0000"/>
                <w:sz w:val="20"/>
                <w:szCs w:val="20"/>
              </w:rPr>
              <w:drawing>
                <wp:inline distT="0" distB="0" distL="0" distR="0" wp14:anchorId="07C9882F" wp14:editId="07C98830">
                  <wp:extent cx="637695" cy="188536"/>
                  <wp:effectExtent l="19050" t="0" r="0" b="0"/>
                  <wp:docPr id="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637695" cy="188536"/>
                          </a:xfrm>
                          <a:prstGeom prst="rect">
                            <a:avLst/>
                          </a:prstGeom>
                          <a:noFill/>
                          <a:ln w="9525">
                            <a:noFill/>
                            <a:miter lim="800000"/>
                            <a:headEnd/>
                            <a:tailEnd/>
                          </a:ln>
                        </pic:spPr>
                      </pic:pic>
                    </a:graphicData>
                  </a:graphic>
                </wp:inline>
              </w:drawing>
            </w:r>
            <w:r w:rsidRPr="0000554E">
              <w:rPr>
                <w:i/>
                <w:iCs/>
                <w:color w:val="FF0000"/>
                <w:sz w:val="20"/>
                <w:szCs w:val="20"/>
              </w:rPr>
              <w:t>)</w:t>
            </w:r>
          </w:p>
          <w:p w14:paraId="07C98759" w14:textId="77777777" w:rsidR="009E1731" w:rsidRDefault="009E1731" w:rsidP="009E1731">
            <w:pPr>
              <w:rPr>
                <w:sz w:val="20"/>
                <w:szCs w:val="20"/>
              </w:rPr>
            </w:pPr>
          </w:p>
          <w:p w14:paraId="07C9875A" w14:textId="77777777" w:rsidR="005E71C8" w:rsidRPr="003A34BB" w:rsidRDefault="005E71C8" w:rsidP="009E1731">
            <w:pPr>
              <w:rPr>
                <w:sz w:val="20"/>
                <w:szCs w:val="20"/>
              </w:rPr>
            </w:pPr>
          </w:p>
        </w:tc>
        <w:tc>
          <w:tcPr>
            <w:tcW w:w="1654" w:type="pct"/>
          </w:tcPr>
          <w:p w14:paraId="07C9875B" w14:textId="77777777" w:rsidR="009E1731" w:rsidRPr="00C74135" w:rsidRDefault="009E1731" w:rsidP="009E1731">
            <w:pPr>
              <w:rPr>
                <w:sz w:val="20"/>
                <w:szCs w:val="20"/>
              </w:rPr>
            </w:pPr>
            <w:r>
              <w:rPr>
                <w:sz w:val="20"/>
                <w:szCs w:val="20"/>
              </w:rPr>
              <w:t>Edited</w:t>
            </w:r>
            <w:r w:rsidRPr="00284E88">
              <w:rPr>
                <w:sz w:val="20"/>
                <w:szCs w:val="20"/>
              </w:rPr>
              <w:t xml:space="preserve"> to </w:t>
            </w:r>
            <w:r>
              <w:rPr>
                <w:sz w:val="20"/>
                <w:szCs w:val="20"/>
              </w:rPr>
              <w:t>provide an example that connects real world   financial application with mathematical expressions.</w:t>
            </w:r>
          </w:p>
        </w:tc>
      </w:tr>
      <w:tr w:rsidR="009E1731" w:rsidRPr="00F742FC" w14:paraId="07C98761" w14:textId="77777777" w:rsidTr="00D01679">
        <w:tc>
          <w:tcPr>
            <w:tcW w:w="1515" w:type="pct"/>
          </w:tcPr>
          <w:p w14:paraId="07C9875D" w14:textId="77777777" w:rsidR="009E1731" w:rsidRPr="00604DA3" w:rsidRDefault="009E1731" w:rsidP="009E1731">
            <w:pPr>
              <w:tabs>
                <w:tab w:val="left" w:pos="1391"/>
              </w:tabs>
              <w:rPr>
                <w:i/>
                <w:sz w:val="20"/>
                <w:szCs w:val="20"/>
              </w:rPr>
            </w:pPr>
            <w:r>
              <w:rPr>
                <w:b/>
                <w:sz w:val="20"/>
                <w:szCs w:val="20"/>
              </w:rPr>
              <w:t>F.IF.8.MA.c</w:t>
            </w:r>
            <w:r w:rsidRPr="00604DA3">
              <w:rPr>
                <w:sz w:val="20"/>
                <w:szCs w:val="20"/>
              </w:rPr>
              <w:t>.    Translate among different representations of functions and relations: graphs, equations, point sets, and tables.</w:t>
            </w:r>
          </w:p>
          <w:p w14:paraId="07C9875E" w14:textId="77777777" w:rsidR="009E1731" w:rsidRDefault="009E1731" w:rsidP="009E1731">
            <w:pPr>
              <w:tabs>
                <w:tab w:val="left" w:pos="1391"/>
              </w:tabs>
              <w:rPr>
                <w:b/>
                <w:sz w:val="20"/>
                <w:szCs w:val="20"/>
              </w:rPr>
            </w:pPr>
          </w:p>
        </w:tc>
        <w:tc>
          <w:tcPr>
            <w:tcW w:w="1831" w:type="pct"/>
          </w:tcPr>
          <w:p w14:paraId="07C9875F" w14:textId="77777777" w:rsidR="009E1731" w:rsidRPr="005E71C8" w:rsidRDefault="009E1731" w:rsidP="009E1731">
            <w:pPr>
              <w:rPr>
                <w:color w:val="FF0000"/>
                <w:sz w:val="20"/>
                <w:szCs w:val="20"/>
              </w:rPr>
            </w:pPr>
            <w:r w:rsidRPr="005E71C8">
              <w:rPr>
                <w:color w:val="FF0000"/>
                <w:sz w:val="20"/>
                <w:szCs w:val="20"/>
              </w:rPr>
              <w:t>Standard deleted</w:t>
            </w:r>
          </w:p>
        </w:tc>
        <w:tc>
          <w:tcPr>
            <w:tcW w:w="1654" w:type="pct"/>
          </w:tcPr>
          <w:p w14:paraId="07C98760" w14:textId="77777777" w:rsidR="009E1731" w:rsidRDefault="009E1731" w:rsidP="009E1731">
            <w:pPr>
              <w:rPr>
                <w:sz w:val="20"/>
                <w:szCs w:val="20"/>
              </w:rPr>
            </w:pPr>
            <w:r>
              <w:rPr>
                <w:sz w:val="20"/>
                <w:szCs w:val="20"/>
              </w:rPr>
              <w:t>Deleted due to redundancy with standard F.IF.9 (</w:t>
            </w:r>
            <w:r>
              <w:t xml:space="preserve">Translate among different representations of functions </w:t>
            </w:r>
            <w:r w:rsidRPr="00634AD0">
              <w:t xml:space="preserve">(algebraically, graphically, numerically in tables, or by verbal descriptions). </w:t>
            </w:r>
            <w:r>
              <w:t xml:space="preserve"> </w:t>
            </w:r>
          </w:p>
        </w:tc>
      </w:tr>
      <w:tr w:rsidR="009E1731" w:rsidRPr="00F742FC" w14:paraId="07C9876B" w14:textId="77777777" w:rsidTr="00D01679">
        <w:tc>
          <w:tcPr>
            <w:tcW w:w="1515" w:type="pct"/>
          </w:tcPr>
          <w:p w14:paraId="07C98762" w14:textId="77777777" w:rsidR="009E1731" w:rsidRPr="00716B94" w:rsidRDefault="009E1731" w:rsidP="009E1731">
            <w:pPr>
              <w:pStyle w:val="Standards"/>
              <w:rPr>
                <w:rFonts w:asciiTheme="minorHAnsi" w:hAnsiTheme="minorHAnsi"/>
              </w:rPr>
            </w:pPr>
            <w:r w:rsidRPr="0054181E">
              <w:rPr>
                <w:rFonts w:asciiTheme="minorHAnsi" w:hAnsiTheme="minorHAnsi"/>
                <w:b/>
              </w:rPr>
              <w:t>F.IF.MA.10</w:t>
            </w:r>
            <w:r w:rsidRPr="00716B94">
              <w:rPr>
                <w:rFonts w:asciiTheme="minorHAnsi" w:hAnsiTheme="minorHAnsi"/>
              </w:rPr>
              <w:t xml:space="preserve">  Given algebraic, numeric and/or </w:t>
            </w:r>
          </w:p>
          <w:p w14:paraId="07C98763" w14:textId="77777777" w:rsidR="009E1731" w:rsidRPr="00716B94" w:rsidRDefault="009E1731" w:rsidP="009E1731">
            <w:pPr>
              <w:pStyle w:val="Standards"/>
              <w:rPr>
                <w:rFonts w:asciiTheme="minorHAnsi" w:hAnsiTheme="minorHAnsi"/>
              </w:rPr>
            </w:pPr>
            <w:r w:rsidRPr="00716B94">
              <w:rPr>
                <w:rFonts w:asciiTheme="minorHAnsi" w:hAnsiTheme="minorHAnsi"/>
              </w:rPr>
              <w:t xml:space="preserve">graphical representations of functions, </w:t>
            </w:r>
          </w:p>
          <w:p w14:paraId="07C98764" w14:textId="77777777" w:rsidR="009E1731" w:rsidRPr="00716B94" w:rsidRDefault="009E1731" w:rsidP="009E1731">
            <w:pPr>
              <w:pStyle w:val="Standards"/>
              <w:rPr>
                <w:rFonts w:asciiTheme="minorHAnsi" w:hAnsiTheme="minorHAnsi"/>
              </w:rPr>
            </w:pPr>
            <w:r w:rsidRPr="00716B94">
              <w:rPr>
                <w:rFonts w:asciiTheme="minorHAnsi" w:hAnsiTheme="minorHAnsi"/>
              </w:rPr>
              <w:t xml:space="preserve">recognize the function as polynomial, rational, </w:t>
            </w:r>
          </w:p>
          <w:p w14:paraId="07C98765" w14:textId="77777777" w:rsidR="009E1731" w:rsidRPr="00716B94" w:rsidRDefault="009E1731" w:rsidP="009E1731">
            <w:pPr>
              <w:pStyle w:val="Standards"/>
              <w:rPr>
                <w:rFonts w:asciiTheme="minorHAnsi" w:hAnsiTheme="minorHAnsi"/>
              </w:rPr>
            </w:pPr>
            <w:r w:rsidRPr="00716B94">
              <w:rPr>
                <w:rFonts w:asciiTheme="minorHAnsi" w:hAnsiTheme="minorHAnsi"/>
              </w:rPr>
              <w:t>logarithmic, exponential, or trigonometric.</w:t>
            </w:r>
          </w:p>
          <w:p w14:paraId="07C98766" w14:textId="77777777" w:rsidR="009E1731" w:rsidRDefault="009E1731" w:rsidP="009E1731">
            <w:pPr>
              <w:pStyle w:val="Standards"/>
              <w:rPr>
                <w:b/>
              </w:rPr>
            </w:pPr>
            <w:r>
              <w:rPr>
                <w:b/>
              </w:rPr>
              <w:t xml:space="preserve"> </w:t>
            </w:r>
          </w:p>
        </w:tc>
        <w:tc>
          <w:tcPr>
            <w:tcW w:w="1831" w:type="pct"/>
          </w:tcPr>
          <w:p w14:paraId="07C98767" w14:textId="77777777" w:rsidR="009E1731" w:rsidRPr="005E71C8" w:rsidRDefault="009E1731" w:rsidP="009E1731">
            <w:pPr>
              <w:rPr>
                <w:color w:val="FF0000"/>
                <w:sz w:val="20"/>
                <w:szCs w:val="20"/>
              </w:rPr>
            </w:pPr>
            <w:r w:rsidRPr="005E71C8">
              <w:rPr>
                <w:color w:val="FF0000"/>
                <w:sz w:val="20"/>
                <w:szCs w:val="20"/>
              </w:rPr>
              <w:t>Standard Deleted</w:t>
            </w:r>
          </w:p>
        </w:tc>
        <w:tc>
          <w:tcPr>
            <w:tcW w:w="1654" w:type="pct"/>
          </w:tcPr>
          <w:p w14:paraId="07C98768" w14:textId="77777777" w:rsidR="009E1731" w:rsidRDefault="009E1731" w:rsidP="009E1731">
            <w:pPr>
              <w:rPr>
                <w:sz w:val="20"/>
                <w:szCs w:val="20"/>
              </w:rPr>
            </w:pPr>
            <w:r>
              <w:rPr>
                <w:sz w:val="20"/>
                <w:szCs w:val="20"/>
              </w:rPr>
              <w:t>Deleted from Algebra I and moved to Algebra II. The student expectations for learning this content is not coherent with the focus in Algebra I (linear, exponential and quadratic functions)</w:t>
            </w:r>
          </w:p>
          <w:p w14:paraId="07C98769" w14:textId="77777777" w:rsidR="005B794E" w:rsidRDefault="005B794E" w:rsidP="009E1731">
            <w:pPr>
              <w:rPr>
                <w:sz w:val="20"/>
                <w:szCs w:val="20"/>
              </w:rPr>
            </w:pPr>
          </w:p>
          <w:p w14:paraId="07C9876A" w14:textId="77777777" w:rsidR="005B794E" w:rsidRDefault="005B794E" w:rsidP="009E1731">
            <w:pPr>
              <w:rPr>
                <w:sz w:val="20"/>
                <w:szCs w:val="20"/>
              </w:rPr>
            </w:pPr>
          </w:p>
        </w:tc>
      </w:tr>
      <w:tr w:rsidR="009E1731" w:rsidRPr="00F742FC" w14:paraId="07C98771" w14:textId="77777777" w:rsidTr="00D01679">
        <w:tc>
          <w:tcPr>
            <w:tcW w:w="1515" w:type="pct"/>
          </w:tcPr>
          <w:p w14:paraId="07C9876C" w14:textId="77777777" w:rsidR="009E1731" w:rsidRDefault="009E1731" w:rsidP="009E1731">
            <w:pPr>
              <w:rPr>
                <w:b/>
                <w:sz w:val="20"/>
                <w:szCs w:val="20"/>
              </w:rPr>
            </w:pPr>
            <w:r>
              <w:rPr>
                <w:b/>
                <w:sz w:val="20"/>
                <w:szCs w:val="20"/>
              </w:rPr>
              <w:t xml:space="preserve">F.BF.2 </w:t>
            </w:r>
            <w:r w:rsidRPr="00716B94">
              <w:rPr>
                <w:rFonts w:ascii="Arial" w:eastAsia="Cambria" w:hAnsi="Arial" w:cs="Times New Roman"/>
                <w:sz w:val="20"/>
                <w:szCs w:val="24"/>
              </w:rPr>
              <w:t xml:space="preserve"> </w:t>
            </w:r>
            <w:r w:rsidRPr="0054181E">
              <w:rPr>
                <w:sz w:val="20"/>
                <w:szCs w:val="20"/>
              </w:rPr>
              <w:t>Write arithmetic and geometric sequences both recursively and with an explicit formula, use them to model situations, and translate between the two forms</w:t>
            </w:r>
          </w:p>
        </w:tc>
        <w:tc>
          <w:tcPr>
            <w:tcW w:w="1831" w:type="pct"/>
          </w:tcPr>
          <w:p w14:paraId="07C9876D" w14:textId="77777777" w:rsidR="009E1731" w:rsidRDefault="009E1731" w:rsidP="009E1731">
            <w:r w:rsidRPr="009E1731">
              <w:rPr>
                <w:strike/>
                <w:color w:val="FF0000"/>
                <w:sz w:val="20"/>
                <w:szCs w:val="20"/>
              </w:rPr>
              <w:t xml:space="preserve">Write </w:t>
            </w:r>
            <w:r>
              <w:rPr>
                <w:sz w:val="20"/>
                <w:szCs w:val="20"/>
              </w:rPr>
              <w:t xml:space="preserve">Identify </w:t>
            </w:r>
            <w:r w:rsidRPr="0054181E">
              <w:rPr>
                <w:sz w:val="20"/>
                <w:szCs w:val="20"/>
              </w:rPr>
              <w:t xml:space="preserve">arithmetic and geometric sequences </w:t>
            </w:r>
            <w:r w:rsidRPr="009E1731">
              <w:rPr>
                <w:color w:val="FF0000"/>
                <w:sz w:val="20"/>
                <w:szCs w:val="20"/>
              </w:rPr>
              <w:t xml:space="preserve">written </w:t>
            </w:r>
            <w:r w:rsidRPr="009E1731">
              <w:rPr>
                <w:strike/>
                <w:color w:val="FF0000"/>
                <w:sz w:val="20"/>
                <w:szCs w:val="20"/>
              </w:rPr>
              <w:t xml:space="preserve">both </w:t>
            </w:r>
            <w:r w:rsidRPr="0054181E">
              <w:rPr>
                <w:sz w:val="20"/>
                <w:szCs w:val="20"/>
              </w:rPr>
              <w:t xml:space="preserve">recursively and </w:t>
            </w:r>
            <w:r w:rsidRPr="009E1731">
              <w:rPr>
                <w:strike/>
                <w:color w:val="FF0000"/>
                <w:sz w:val="20"/>
                <w:szCs w:val="20"/>
              </w:rPr>
              <w:t>with an explicit formula,</w:t>
            </w:r>
            <w:r w:rsidRPr="0054181E">
              <w:rPr>
                <w:sz w:val="20"/>
                <w:szCs w:val="20"/>
              </w:rPr>
              <w:t xml:space="preserve"> use them to model situations</w:t>
            </w:r>
            <w:r>
              <w:rPr>
                <w:sz w:val="20"/>
                <w:szCs w:val="20"/>
              </w:rPr>
              <w:t>.</w:t>
            </w:r>
            <w:r w:rsidRPr="009E1731">
              <w:rPr>
                <w:strike/>
                <w:color w:val="FF0000"/>
                <w:sz w:val="20"/>
                <w:szCs w:val="20"/>
              </w:rPr>
              <w:t>, and translate between the two forms</w:t>
            </w:r>
          </w:p>
          <w:p w14:paraId="07C9876E" w14:textId="77777777" w:rsidR="009E1731" w:rsidRDefault="009E1731" w:rsidP="009E1731"/>
          <w:p w14:paraId="07C9876F" w14:textId="77777777" w:rsidR="009E1731" w:rsidRPr="003A34BB" w:rsidRDefault="009E1731" w:rsidP="009E1731">
            <w:pPr>
              <w:rPr>
                <w:sz w:val="20"/>
                <w:szCs w:val="20"/>
              </w:rPr>
            </w:pPr>
          </w:p>
        </w:tc>
        <w:tc>
          <w:tcPr>
            <w:tcW w:w="1654" w:type="pct"/>
          </w:tcPr>
          <w:p w14:paraId="07C98770" w14:textId="77777777" w:rsidR="009E1731" w:rsidRDefault="009E1731" w:rsidP="00CD4943">
            <w:pPr>
              <w:rPr>
                <w:sz w:val="20"/>
                <w:szCs w:val="20"/>
              </w:rPr>
            </w:pPr>
            <w:r>
              <w:rPr>
                <w:sz w:val="20"/>
                <w:szCs w:val="20"/>
              </w:rPr>
              <w:t xml:space="preserve">Edited to </w:t>
            </w:r>
            <w:r w:rsidR="00CD4943">
              <w:rPr>
                <w:sz w:val="20"/>
                <w:szCs w:val="20"/>
              </w:rPr>
              <w:t>address</w:t>
            </w:r>
            <w:r>
              <w:rPr>
                <w:sz w:val="20"/>
                <w:szCs w:val="20"/>
              </w:rPr>
              <w:t xml:space="preserve"> a footnote that clarifies the focus </w:t>
            </w:r>
            <w:r w:rsidR="00416D14">
              <w:rPr>
                <w:sz w:val="20"/>
                <w:szCs w:val="20"/>
              </w:rPr>
              <w:t xml:space="preserve">and </w:t>
            </w:r>
            <w:r>
              <w:rPr>
                <w:sz w:val="20"/>
                <w:szCs w:val="20"/>
              </w:rPr>
              <w:t xml:space="preserve">expectations for Algebra I students and </w:t>
            </w:r>
            <w:r w:rsidR="00CD4943">
              <w:rPr>
                <w:sz w:val="20"/>
                <w:szCs w:val="20"/>
              </w:rPr>
              <w:t xml:space="preserve">preserves </w:t>
            </w:r>
            <w:r>
              <w:rPr>
                <w:sz w:val="20"/>
                <w:szCs w:val="20"/>
              </w:rPr>
              <w:t>a</w:t>
            </w:r>
            <w:r w:rsidR="00CD4943">
              <w:rPr>
                <w:sz w:val="20"/>
                <w:szCs w:val="20"/>
              </w:rPr>
              <w:t xml:space="preserve"> co</w:t>
            </w:r>
            <w:r>
              <w:rPr>
                <w:sz w:val="20"/>
                <w:szCs w:val="20"/>
              </w:rPr>
              <w:t>herent progression of learning.</w:t>
            </w:r>
          </w:p>
        </w:tc>
      </w:tr>
      <w:tr w:rsidR="009E1731" w:rsidRPr="00F742FC" w14:paraId="07C98777" w14:textId="77777777" w:rsidTr="00D01679">
        <w:tc>
          <w:tcPr>
            <w:tcW w:w="1515" w:type="pct"/>
          </w:tcPr>
          <w:p w14:paraId="07C98772" w14:textId="77777777" w:rsidR="009E1731" w:rsidRPr="007A5E81" w:rsidRDefault="009E1731" w:rsidP="009E1731">
            <w:pPr>
              <w:rPr>
                <w:b/>
                <w:i/>
                <w:sz w:val="20"/>
                <w:szCs w:val="20"/>
              </w:rPr>
            </w:pPr>
            <w:r>
              <w:rPr>
                <w:b/>
                <w:sz w:val="20"/>
                <w:szCs w:val="20"/>
              </w:rPr>
              <w:t xml:space="preserve">F.BF.3 </w:t>
            </w:r>
            <w:r w:rsidRPr="00D33EE5">
              <w:rPr>
                <w:rFonts w:ascii="Arial" w:eastAsia="Times New Roman" w:hAnsi="Arial" w:cs="Times New Roman"/>
                <w:sz w:val="20"/>
                <w:szCs w:val="20"/>
              </w:rPr>
              <w:t xml:space="preserve"> </w:t>
            </w: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r w:rsidRPr="0054181E">
              <w:rPr>
                <w:i/>
                <w:sz w:val="20"/>
                <w:szCs w:val="20"/>
              </w:rPr>
              <w:t>kf</w:t>
            </w:r>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r w:rsidRPr="0054181E">
              <w:rPr>
                <w:i/>
                <w:sz w:val="20"/>
                <w:szCs w:val="20"/>
              </w:rPr>
              <w:t>kx</w:t>
            </w:r>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Experiment with cases and illustrate an explanation of the effects on the graph using technology. </w:t>
            </w:r>
            <w:r w:rsidRPr="0054181E">
              <w:rPr>
                <w:i/>
                <w:sz w:val="20"/>
                <w:szCs w:val="20"/>
              </w:rPr>
              <w:t>Include recognizing even and odd functions from their graphs and algebraic expressions for them.</w:t>
            </w:r>
          </w:p>
        </w:tc>
        <w:tc>
          <w:tcPr>
            <w:tcW w:w="1831" w:type="pct"/>
          </w:tcPr>
          <w:p w14:paraId="07C98773" w14:textId="77777777" w:rsidR="009E1731" w:rsidRDefault="00F57B9F" w:rsidP="009E1731">
            <w:pPr>
              <w:rPr>
                <w:i/>
                <w:strike/>
                <w:color w:val="FF0000"/>
                <w:sz w:val="20"/>
                <w:szCs w:val="20"/>
              </w:rPr>
            </w:pP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r w:rsidRPr="0054181E">
              <w:rPr>
                <w:i/>
                <w:sz w:val="20"/>
                <w:szCs w:val="20"/>
              </w:rPr>
              <w:t>kf</w:t>
            </w:r>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r w:rsidRPr="0054181E">
              <w:rPr>
                <w:i/>
                <w:sz w:val="20"/>
                <w:szCs w:val="20"/>
              </w:rPr>
              <w:t>kx</w:t>
            </w:r>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w:t>
            </w:r>
            <w:r>
              <w:t xml:space="preserve"> </w:t>
            </w:r>
            <w:r w:rsidRPr="00F57B9F">
              <w:rPr>
                <w:color w:val="FF0000"/>
              </w:rPr>
              <w:t>Utilize technology to experiment with cases and illustrate an explanation of the effects on the graph</w:t>
            </w:r>
            <w:r>
              <w:rPr>
                <w:sz w:val="20"/>
                <w:szCs w:val="20"/>
              </w:rPr>
              <w:t>.</w:t>
            </w:r>
            <w:r w:rsidRPr="0054181E">
              <w:rPr>
                <w:sz w:val="20"/>
                <w:szCs w:val="20"/>
              </w:rPr>
              <w:t xml:space="preserve"> </w:t>
            </w:r>
            <w:r w:rsidRPr="00F57B9F">
              <w:rPr>
                <w:strike/>
                <w:color w:val="FF0000"/>
                <w:sz w:val="20"/>
                <w:szCs w:val="20"/>
              </w:rPr>
              <w:t>Experiment with cases and illustrate an explanation of the effects on the graph using technology</w:t>
            </w:r>
            <w:r w:rsidRPr="00F57B9F">
              <w:rPr>
                <w:color w:val="FF0000"/>
                <w:sz w:val="20"/>
                <w:szCs w:val="20"/>
              </w:rPr>
              <w:t xml:space="preserve">. </w:t>
            </w:r>
            <w:r w:rsidRPr="0051128C">
              <w:rPr>
                <w:i/>
                <w:strike/>
                <w:color w:val="FF0000"/>
                <w:sz w:val="20"/>
                <w:szCs w:val="20"/>
              </w:rPr>
              <w:t>Include recognizing even and odd functions from their graphs and algebraic expressions for them.</w:t>
            </w:r>
          </w:p>
          <w:p w14:paraId="07C98774" w14:textId="77777777" w:rsidR="005B794E" w:rsidRDefault="005B794E" w:rsidP="009E1731">
            <w:pPr>
              <w:rPr>
                <w:i/>
                <w:strike/>
                <w:color w:val="FF0000"/>
                <w:sz w:val="20"/>
                <w:szCs w:val="20"/>
              </w:rPr>
            </w:pPr>
          </w:p>
          <w:p w14:paraId="07C98775" w14:textId="77777777" w:rsidR="005B794E" w:rsidRPr="003A34BB" w:rsidRDefault="005B794E" w:rsidP="009E1731">
            <w:pPr>
              <w:rPr>
                <w:sz w:val="20"/>
                <w:szCs w:val="20"/>
              </w:rPr>
            </w:pPr>
          </w:p>
        </w:tc>
        <w:tc>
          <w:tcPr>
            <w:tcW w:w="1654" w:type="pct"/>
          </w:tcPr>
          <w:p w14:paraId="07C98776" w14:textId="77777777" w:rsidR="009E1731" w:rsidRDefault="000751EC" w:rsidP="009E1731">
            <w:pPr>
              <w:rPr>
                <w:sz w:val="20"/>
                <w:szCs w:val="20"/>
              </w:rPr>
            </w:pPr>
            <w:r>
              <w:rPr>
                <w:sz w:val="20"/>
                <w:szCs w:val="20"/>
              </w:rPr>
              <w:t>Edited to clarify the focus and expectation of the standard and maintain the</w:t>
            </w:r>
            <w:r w:rsidR="00BF0BBE">
              <w:rPr>
                <w:sz w:val="20"/>
                <w:szCs w:val="20"/>
              </w:rPr>
              <w:t xml:space="preserve"> mathematical rigor</w:t>
            </w:r>
            <w:r>
              <w:rPr>
                <w:sz w:val="20"/>
                <w:szCs w:val="20"/>
              </w:rPr>
              <w:t xml:space="preserve"> for Algebra I students.</w:t>
            </w:r>
          </w:p>
        </w:tc>
      </w:tr>
      <w:tr w:rsidR="009E1731" w:rsidRPr="00F742FC" w14:paraId="07C9877E" w14:textId="77777777" w:rsidTr="00D01679">
        <w:tc>
          <w:tcPr>
            <w:tcW w:w="1515" w:type="pct"/>
          </w:tcPr>
          <w:p w14:paraId="07C98778" w14:textId="77777777" w:rsidR="009E1731" w:rsidRPr="0054181E" w:rsidRDefault="009E1731" w:rsidP="009E1731">
            <w:pPr>
              <w:rPr>
                <w:sz w:val="20"/>
                <w:szCs w:val="20"/>
              </w:rPr>
            </w:pPr>
            <w:r>
              <w:rPr>
                <w:b/>
                <w:sz w:val="20"/>
                <w:szCs w:val="20"/>
              </w:rPr>
              <w:lastRenderedPageBreak/>
              <w:t xml:space="preserve">F.BF.4.a </w:t>
            </w:r>
            <w:r w:rsidRPr="00D33EE5">
              <w:rPr>
                <w:rFonts w:ascii="Arial" w:eastAsia="Times New Roman" w:hAnsi="Arial" w:cs="Times New Roman"/>
                <w:sz w:val="20"/>
                <w:szCs w:val="20"/>
              </w:rPr>
              <w:t xml:space="preserve"> </w:t>
            </w:r>
            <w:r>
              <w:rPr>
                <w:rFonts w:ascii="Arial" w:eastAsia="Times New Roman" w:hAnsi="Arial" w:cs="Times New Roman"/>
                <w:sz w:val="20"/>
                <w:szCs w:val="20"/>
              </w:rPr>
              <w:t xml:space="preserve">  </w:t>
            </w:r>
            <w:r w:rsidRPr="0054181E">
              <w:rPr>
                <w:sz w:val="20"/>
                <w:szCs w:val="20"/>
              </w:rPr>
              <w:t xml:space="preserve">Solve an equation of the form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c</w:t>
            </w:r>
            <w:r w:rsidRPr="0054181E">
              <w:rPr>
                <w:sz w:val="20"/>
                <w:szCs w:val="20"/>
              </w:rPr>
              <w:t xml:space="preserve"> for a simple function </w:t>
            </w:r>
            <w:r w:rsidRPr="0054181E">
              <w:rPr>
                <w:i/>
                <w:sz w:val="20"/>
                <w:szCs w:val="20"/>
              </w:rPr>
              <w:t>f</w:t>
            </w:r>
            <w:r w:rsidRPr="0054181E">
              <w:rPr>
                <w:sz w:val="20"/>
                <w:szCs w:val="20"/>
              </w:rPr>
              <w:t xml:space="preserve"> that has an inverse and write an expression for the inverse. </w:t>
            </w:r>
            <w:r w:rsidRPr="0054181E">
              <w:rPr>
                <w:i/>
                <w:sz w:val="20"/>
                <w:szCs w:val="20"/>
              </w:rPr>
              <w:t>For example, f(x) =2x</w:t>
            </w:r>
            <w:r w:rsidRPr="0054181E">
              <w:rPr>
                <w:i/>
                <w:sz w:val="20"/>
                <w:szCs w:val="20"/>
                <w:vertAlign w:val="superscript"/>
              </w:rPr>
              <w:t>3</w:t>
            </w:r>
            <w:r w:rsidRPr="0054181E">
              <w:rPr>
                <w:i/>
                <w:sz w:val="20"/>
                <w:szCs w:val="20"/>
              </w:rPr>
              <w:t xml:space="preserve"> or f(x) = (x + 1)/(x </w:t>
            </w:r>
            <w:r w:rsidRPr="0054181E">
              <w:rPr>
                <w:i/>
                <w:sz w:val="20"/>
                <w:szCs w:val="20"/>
              </w:rPr>
              <w:sym w:font="Symbol" w:char="F02D"/>
            </w:r>
            <w:r w:rsidRPr="0054181E">
              <w:rPr>
                <w:i/>
                <w:sz w:val="20"/>
                <w:szCs w:val="20"/>
              </w:rPr>
              <w:t xml:space="preserve"> 1) for x ≠ 1.</w:t>
            </w:r>
          </w:p>
          <w:p w14:paraId="07C98779" w14:textId="77777777" w:rsidR="009E1731" w:rsidRDefault="009E1731" w:rsidP="009E1731">
            <w:pPr>
              <w:rPr>
                <w:b/>
                <w:sz w:val="20"/>
                <w:szCs w:val="20"/>
              </w:rPr>
            </w:pPr>
          </w:p>
        </w:tc>
        <w:tc>
          <w:tcPr>
            <w:tcW w:w="1831" w:type="pct"/>
          </w:tcPr>
          <w:p w14:paraId="07C9877A" w14:textId="77777777" w:rsidR="0051128C" w:rsidRPr="0054181E" w:rsidRDefault="0051128C" w:rsidP="0051128C">
            <w:pPr>
              <w:rPr>
                <w:sz w:val="20"/>
                <w:szCs w:val="20"/>
              </w:rPr>
            </w:pPr>
            <w:r>
              <w:rPr>
                <w:color w:val="FF0000"/>
                <w:sz w:val="20"/>
                <w:szCs w:val="20"/>
              </w:rPr>
              <w:t xml:space="preserve">Find the inverse of linear functions function both graphically and algebraically. </w:t>
            </w:r>
            <w:r w:rsidRPr="0051128C">
              <w:rPr>
                <w:strike/>
                <w:color w:val="FF0000"/>
                <w:sz w:val="20"/>
                <w:szCs w:val="20"/>
              </w:rPr>
              <w:t xml:space="preserve">Solve an equation of the form </w:t>
            </w:r>
            <w:r w:rsidRPr="0051128C">
              <w:rPr>
                <w:i/>
                <w:strike/>
                <w:color w:val="FF0000"/>
                <w:sz w:val="20"/>
                <w:szCs w:val="20"/>
              </w:rPr>
              <w:t>f</w:t>
            </w:r>
            <w:r w:rsidRPr="0051128C">
              <w:rPr>
                <w:strike/>
                <w:color w:val="FF0000"/>
                <w:sz w:val="20"/>
                <w:szCs w:val="20"/>
              </w:rPr>
              <w:t>(</w:t>
            </w:r>
            <w:r w:rsidRPr="0051128C">
              <w:rPr>
                <w:i/>
                <w:strike/>
                <w:color w:val="FF0000"/>
                <w:sz w:val="20"/>
                <w:szCs w:val="20"/>
              </w:rPr>
              <w:t>x</w:t>
            </w:r>
            <w:r w:rsidRPr="0051128C">
              <w:rPr>
                <w:strike/>
                <w:color w:val="FF0000"/>
                <w:sz w:val="20"/>
                <w:szCs w:val="20"/>
              </w:rPr>
              <w:t xml:space="preserve">) = </w:t>
            </w:r>
            <w:r w:rsidRPr="0051128C">
              <w:rPr>
                <w:i/>
                <w:strike/>
                <w:color w:val="FF0000"/>
                <w:sz w:val="20"/>
                <w:szCs w:val="20"/>
              </w:rPr>
              <w:t>c</w:t>
            </w:r>
            <w:r w:rsidRPr="0051128C">
              <w:rPr>
                <w:strike/>
                <w:color w:val="FF0000"/>
                <w:sz w:val="20"/>
                <w:szCs w:val="20"/>
              </w:rPr>
              <w:t xml:space="preserve"> for a simple function </w:t>
            </w:r>
            <w:r w:rsidRPr="0051128C">
              <w:rPr>
                <w:i/>
                <w:strike/>
                <w:color w:val="FF0000"/>
                <w:sz w:val="20"/>
                <w:szCs w:val="20"/>
              </w:rPr>
              <w:t>f</w:t>
            </w:r>
            <w:r w:rsidRPr="0051128C">
              <w:rPr>
                <w:strike/>
                <w:color w:val="FF0000"/>
                <w:sz w:val="20"/>
                <w:szCs w:val="20"/>
              </w:rPr>
              <w:t xml:space="preserve"> that has an inverse and write an expression for the inverse. </w:t>
            </w:r>
            <w:r w:rsidRPr="0051128C">
              <w:rPr>
                <w:i/>
                <w:strike/>
                <w:color w:val="FF0000"/>
                <w:sz w:val="20"/>
                <w:szCs w:val="20"/>
              </w:rPr>
              <w:t>For example, f(x) =2x</w:t>
            </w:r>
            <w:r w:rsidRPr="0051128C">
              <w:rPr>
                <w:i/>
                <w:strike/>
                <w:color w:val="FF0000"/>
                <w:sz w:val="20"/>
                <w:szCs w:val="20"/>
                <w:vertAlign w:val="superscript"/>
              </w:rPr>
              <w:t>3</w:t>
            </w:r>
            <w:r w:rsidRPr="0051128C">
              <w:rPr>
                <w:i/>
                <w:strike/>
                <w:color w:val="FF0000"/>
                <w:sz w:val="20"/>
                <w:szCs w:val="20"/>
              </w:rPr>
              <w:t xml:space="preserve"> or f(x) = (x + 1)/(x </w:t>
            </w:r>
            <w:r w:rsidRPr="0051128C">
              <w:rPr>
                <w:i/>
                <w:strike/>
                <w:color w:val="FF0000"/>
                <w:sz w:val="20"/>
                <w:szCs w:val="20"/>
              </w:rPr>
              <w:sym w:font="Symbol" w:char="F02D"/>
            </w:r>
            <w:r w:rsidRPr="0051128C">
              <w:rPr>
                <w:i/>
                <w:strike/>
                <w:color w:val="FF0000"/>
                <w:sz w:val="20"/>
                <w:szCs w:val="20"/>
              </w:rPr>
              <w:t xml:space="preserve"> 1) for x ≠ 1</w:t>
            </w:r>
            <w:r w:rsidRPr="0054181E">
              <w:rPr>
                <w:i/>
                <w:sz w:val="20"/>
                <w:szCs w:val="20"/>
              </w:rPr>
              <w:t>.</w:t>
            </w:r>
          </w:p>
          <w:p w14:paraId="07C9877B" w14:textId="77777777" w:rsidR="009E1731" w:rsidRDefault="009E1731" w:rsidP="009E1731">
            <w:pPr>
              <w:rPr>
                <w:sz w:val="20"/>
                <w:szCs w:val="20"/>
              </w:rPr>
            </w:pPr>
          </w:p>
          <w:p w14:paraId="07C9877C" w14:textId="77777777" w:rsidR="005E71C8" w:rsidRPr="003A34BB" w:rsidRDefault="005E71C8" w:rsidP="009E1731">
            <w:pPr>
              <w:rPr>
                <w:sz w:val="20"/>
                <w:szCs w:val="20"/>
              </w:rPr>
            </w:pPr>
          </w:p>
        </w:tc>
        <w:tc>
          <w:tcPr>
            <w:tcW w:w="1654" w:type="pct"/>
          </w:tcPr>
          <w:p w14:paraId="07C9877D" w14:textId="77777777" w:rsidR="009E1731" w:rsidRDefault="0051128C" w:rsidP="0051128C">
            <w:pPr>
              <w:rPr>
                <w:sz w:val="20"/>
                <w:szCs w:val="20"/>
              </w:rPr>
            </w:pPr>
            <w:r>
              <w:rPr>
                <w:sz w:val="20"/>
                <w:szCs w:val="20"/>
              </w:rPr>
              <w:t>Edited to clarify the wording of the standard and to be consistent with the focus and expectations for building functions for Algebra I students.</w:t>
            </w:r>
          </w:p>
        </w:tc>
      </w:tr>
      <w:tr w:rsidR="009E1731" w:rsidRPr="00F742FC" w14:paraId="07C98784" w14:textId="77777777" w:rsidTr="00D01679">
        <w:tc>
          <w:tcPr>
            <w:tcW w:w="1515" w:type="pct"/>
          </w:tcPr>
          <w:p w14:paraId="07C9877F" w14:textId="77777777" w:rsidR="009E1731" w:rsidRDefault="009E1731" w:rsidP="009E1731">
            <w:pPr>
              <w:rPr>
                <w:sz w:val="20"/>
                <w:szCs w:val="20"/>
              </w:rPr>
            </w:pPr>
            <w:r>
              <w:rPr>
                <w:b/>
                <w:sz w:val="20"/>
                <w:szCs w:val="20"/>
              </w:rPr>
              <w:t xml:space="preserve">F.LE.3 </w:t>
            </w:r>
            <w:r w:rsidRPr="00634AD0">
              <w:t xml:space="preserve"> </w:t>
            </w:r>
            <w:r w:rsidRPr="0054181E">
              <w:rPr>
                <w:sz w:val="20"/>
                <w:szCs w:val="20"/>
              </w:rPr>
              <w:t>Observe using graphs and tables that a quantity increasing exponentially eventually exceeds a quantity increasing linearly, quadratically, or (more generally) as a polynomial function</w:t>
            </w:r>
          </w:p>
          <w:p w14:paraId="07C98780" w14:textId="77777777" w:rsidR="005E71C8" w:rsidRDefault="005E71C8" w:rsidP="009E1731">
            <w:pPr>
              <w:rPr>
                <w:sz w:val="20"/>
                <w:szCs w:val="20"/>
              </w:rPr>
            </w:pPr>
          </w:p>
          <w:p w14:paraId="07C98781" w14:textId="77777777" w:rsidR="005E71C8" w:rsidRDefault="005E71C8" w:rsidP="009E1731">
            <w:pPr>
              <w:rPr>
                <w:b/>
                <w:sz w:val="20"/>
                <w:szCs w:val="20"/>
              </w:rPr>
            </w:pPr>
          </w:p>
        </w:tc>
        <w:tc>
          <w:tcPr>
            <w:tcW w:w="1831" w:type="pct"/>
          </w:tcPr>
          <w:p w14:paraId="07C98782" w14:textId="77777777" w:rsidR="009E1731" w:rsidRPr="003A34BB" w:rsidRDefault="00655EC6" w:rsidP="009E1731">
            <w:pPr>
              <w:rPr>
                <w:sz w:val="20"/>
                <w:szCs w:val="20"/>
              </w:rPr>
            </w:pPr>
            <w:r w:rsidRPr="0054181E">
              <w:rPr>
                <w:sz w:val="20"/>
                <w:szCs w:val="20"/>
              </w:rPr>
              <w:t>Observe using graphs and tables that a quantity increasing exponentially eventually exceeds</w:t>
            </w:r>
            <w:r>
              <w:rPr>
                <w:sz w:val="20"/>
                <w:szCs w:val="20"/>
              </w:rPr>
              <w:t xml:space="preserve"> a quantity increasing linearly </w:t>
            </w:r>
            <w:r w:rsidRPr="00655EC6">
              <w:rPr>
                <w:color w:val="FF0000"/>
                <w:sz w:val="20"/>
                <w:szCs w:val="20"/>
              </w:rPr>
              <w:t xml:space="preserve">or </w:t>
            </w:r>
            <w:r w:rsidRPr="0054181E">
              <w:rPr>
                <w:sz w:val="20"/>
                <w:szCs w:val="20"/>
              </w:rPr>
              <w:t xml:space="preserve"> quadratically, </w:t>
            </w:r>
            <w:r w:rsidRPr="00655EC6">
              <w:rPr>
                <w:strike/>
                <w:color w:val="FF0000"/>
                <w:sz w:val="20"/>
                <w:szCs w:val="20"/>
              </w:rPr>
              <w:t>or (more generally) as a polynomial function</w:t>
            </w:r>
          </w:p>
        </w:tc>
        <w:tc>
          <w:tcPr>
            <w:tcW w:w="1654" w:type="pct"/>
          </w:tcPr>
          <w:p w14:paraId="07C98783" w14:textId="77777777" w:rsidR="009E1731" w:rsidRDefault="00655EC6" w:rsidP="00655EC6">
            <w:pPr>
              <w:rPr>
                <w:sz w:val="20"/>
                <w:szCs w:val="20"/>
              </w:rPr>
            </w:pPr>
            <w:r>
              <w:rPr>
                <w:sz w:val="20"/>
                <w:szCs w:val="20"/>
              </w:rPr>
              <w:t>Edited to clarify the focus and expectation of the standard for Algebra I students and maintain the</w:t>
            </w:r>
            <w:r w:rsidR="00BF0BBE">
              <w:rPr>
                <w:sz w:val="20"/>
                <w:szCs w:val="20"/>
              </w:rPr>
              <w:t xml:space="preserve"> mathematical rigor</w:t>
            </w:r>
            <w:r>
              <w:rPr>
                <w:sz w:val="20"/>
                <w:szCs w:val="20"/>
              </w:rPr>
              <w:t>.</w:t>
            </w:r>
          </w:p>
        </w:tc>
      </w:tr>
      <w:tr w:rsidR="009E1731" w:rsidRPr="00F742FC" w14:paraId="07C9878A" w14:textId="77777777" w:rsidTr="00D01679">
        <w:tc>
          <w:tcPr>
            <w:tcW w:w="1515" w:type="pct"/>
          </w:tcPr>
          <w:p w14:paraId="07C98785" w14:textId="77777777" w:rsidR="009E1731" w:rsidRDefault="009E1731" w:rsidP="009E1731">
            <w:pPr>
              <w:rPr>
                <w:sz w:val="20"/>
                <w:szCs w:val="20"/>
              </w:rPr>
            </w:pPr>
            <w:r w:rsidRPr="0054181E">
              <w:rPr>
                <w:b/>
                <w:sz w:val="20"/>
                <w:szCs w:val="20"/>
              </w:rPr>
              <w:t xml:space="preserve">F.LE.5 </w:t>
            </w:r>
            <w:r w:rsidRPr="0054181E">
              <w:rPr>
                <w:sz w:val="20"/>
                <w:szCs w:val="20"/>
              </w:rPr>
              <w:t xml:space="preserve"> Interpret the parameters in a linear or exponential function in terms of a context</w:t>
            </w:r>
          </w:p>
          <w:p w14:paraId="07C98786" w14:textId="77777777" w:rsidR="005E71C8" w:rsidRDefault="005E71C8" w:rsidP="009E1731">
            <w:pPr>
              <w:rPr>
                <w:sz w:val="20"/>
                <w:szCs w:val="20"/>
              </w:rPr>
            </w:pPr>
          </w:p>
          <w:p w14:paraId="07C98787" w14:textId="77777777" w:rsidR="005E71C8" w:rsidRPr="0054181E" w:rsidRDefault="005E71C8" w:rsidP="009E1731">
            <w:pPr>
              <w:rPr>
                <w:b/>
                <w:sz w:val="20"/>
                <w:szCs w:val="20"/>
              </w:rPr>
            </w:pPr>
          </w:p>
        </w:tc>
        <w:tc>
          <w:tcPr>
            <w:tcW w:w="1831" w:type="pct"/>
          </w:tcPr>
          <w:p w14:paraId="07C98788" w14:textId="77777777" w:rsidR="009E1731" w:rsidRPr="003A34BB" w:rsidRDefault="00655EC6" w:rsidP="009E1731">
            <w:pPr>
              <w:rPr>
                <w:sz w:val="20"/>
                <w:szCs w:val="20"/>
              </w:rPr>
            </w:pPr>
            <w:r w:rsidRPr="0054181E">
              <w:rPr>
                <w:sz w:val="20"/>
                <w:szCs w:val="20"/>
              </w:rPr>
              <w:t>Interpret the parameters in a linear or exponential function</w:t>
            </w:r>
            <w:r w:rsidR="00416D14">
              <w:rPr>
                <w:sz w:val="20"/>
                <w:szCs w:val="20"/>
              </w:rPr>
              <w:t xml:space="preserve"> </w:t>
            </w:r>
            <w:r w:rsidR="00416D14" w:rsidRPr="00416D14">
              <w:rPr>
                <w:color w:val="FF0000"/>
              </w:rPr>
              <w:t xml:space="preserve">(of the form </w:t>
            </w:r>
            <w:r w:rsidR="00416D14" w:rsidRPr="00416D14">
              <w:rPr>
                <w:rStyle w:val="Varibale"/>
                <w:rFonts w:ascii="Cambria" w:eastAsia="Cambria" w:hAnsi="Cambria" w:cs="Cambria"/>
                <w:color w:val="FF0000"/>
                <w:sz w:val="23"/>
                <w:szCs w:val="23"/>
              </w:rPr>
              <w:t>f</w:t>
            </w:r>
            <w:r w:rsidR="00416D14" w:rsidRPr="00416D14">
              <w:rPr>
                <w:i/>
                <w:iCs/>
                <w:color w:val="FF0000"/>
              </w:rPr>
              <w:t>(x) = b</w:t>
            </w:r>
            <w:r w:rsidR="00416D14" w:rsidRPr="00416D14">
              <w:rPr>
                <w:i/>
                <w:iCs/>
                <w:color w:val="FF0000"/>
                <w:vertAlign w:val="superscript"/>
              </w:rPr>
              <w:t>x</w:t>
            </w:r>
            <w:r w:rsidR="00416D14" w:rsidRPr="00416D14">
              <w:rPr>
                <w:i/>
                <w:iCs/>
                <w:color w:val="FF0000"/>
              </w:rPr>
              <w:t xml:space="preserve"> + k)</w:t>
            </w:r>
            <w:r w:rsidR="00416D14" w:rsidRPr="00416D14">
              <w:rPr>
                <w:color w:val="FF0000"/>
                <w:sz w:val="20"/>
                <w:szCs w:val="20"/>
              </w:rPr>
              <w:t xml:space="preserve"> </w:t>
            </w:r>
            <w:r w:rsidRPr="0054181E">
              <w:rPr>
                <w:sz w:val="20"/>
                <w:szCs w:val="20"/>
              </w:rPr>
              <w:t xml:space="preserve"> in terms of a context</w:t>
            </w:r>
          </w:p>
        </w:tc>
        <w:tc>
          <w:tcPr>
            <w:tcW w:w="1654" w:type="pct"/>
          </w:tcPr>
          <w:p w14:paraId="07C98789" w14:textId="77777777" w:rsidR="009E1731" w:rsidRDefault="00416D14" w:rsidP="00416D14">
            <w:pPr>
              <w:rPr>
                <w:sz w:val="20"/>
                <w:szCs w:val="20"/>
              </w:rPr>
            </w:pPr>
            <w:r>
              <w:rPr>
                <w:sz w:val="20"/>
                <w:szCs w:val="20"/>
              </w:rPr>
              <w:t xml:space="preserve">Edited to incorporate a footnote that clarifies the focus and expectations for Algebra I students. </w:t>
            </w:r>
          </w:p>
        </w:tc>
      </w:tr>
      <w:tr w:rsidR="009E1731" w:rsidRPr="00F742FC" w14:paraId="07C98790" w14:textId="77777777" w:rsidTr="00D01679">
        <w:tc>
          <w:tcPr>
            <w:tcW w:w="1515" w:type="pct"/>
          </w:tcPr>
          <w:p w14:paraId="07C9878B" w14:textId="77777777" w:rsidR="009E1731" w:rsidRDefault="009E1731" w:rsidP="009E1731">
            <w:pPr>
              <w:rPr>
                <w:rFonts w:eastAsia="?????? ProN W3"/>
                <w:sz w:val="20"/>
                <w:szCs w:val="20"/>
              </w:rPr>
            </w:pPr>
            <w:r w:rsidRPr="0054181E">
              <w:rPr>
                <w:b/>
                <w:sz w:val="20"/>
                <w:szCs w:val="20"/>
              </w:rPr>
              <w:t>S.ID.4</w:t>
            </w:r>
            <w:r>
              <w:rPr>
                <w:sz w:val="20"/>
                <w:szCs w:val="20"/>
              </w:rPr>
              <w:t xml:space="preserve"> </w:t>
            </w:r>
            <w:r w:rsidRPr="0054181E">
              <w:rPr>
                <w:sz w:val="20"/>
                <w:szCs w:val="20"/>
              </w:rPr>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54181E">
              <w:rPr>
                <w:rFonts w:eastAsia="?????? ProN W3"/>
                <w:sz w:val="20"/>
                <w:szCs w:val="20"/>
              </w:rPr>
              <w:t> </w:t>
            </w:r>
          </w:p>
          <w:p w14:paraId="07C9878C" w14:textId="77777777" w:rsidR="005E71C8" w:rsidRDefault="005E71C8" w:rsidP="009E1731">
            <w:pPr>
              <w:rPr>
                <w:rFonts w:eastAsia="?????? ProN W3"/>
                <w:sz w:val="20"/>
                <w:szCs w:val="20"/>
              </w:rPr>
            </w:pPr>
          </w:p>
          <w:p w14:paraId="07C9878D" w14:textId="77777777" w:rsidR="005E71C8" w:rsidRPr="0054181E" w:rsidRDefault="005E71C8" w:rsidP="009E1731">
            <w:pPr>
              <w:rPr>
                <w:sz w:val="20"/>
                <w:szCs w:val="20"/>
              </w:rPr>
            </w:pPr>
          </w:p>
        </w:tc>
        <w:tc>
          <w:tcPr>
            <w:tcW w:w="1831" w:type="pct"/>
          </w:tcPr>
          <w:p w14:paraId="07C9878E" w14:textId="77777777" w:rsidR="009E1731" w:rsidRPr="003A34BB" w:rsidRDefault="00416D14" w:rsidP="009E1731">
            <w:pPr>
              <w:rPr>
                <w:sz w:val="20"/>
                <w:szCs w:val="20"/>
              </w:rPr>
            </w:pPr>
            <w:r w:rsidRPr="0054181E">
              <w:rPr>
                <w:sz w:val="20"/>
                <w:szCs w:val="20"/>
              </w:rPr>
              <w:t xml:space="preserve">Use the mean and standard deviation of a data set to fit it to a normal distribution and to estimate population percentages. </w:t>
            </w:r>
            <w:r w:rsidRPr="00416D14">
              <w:rPr>
                <w:strike/>
                <w:color w:val="FF0000"/>
                <w:sz w:val="20"/>
                <w:szCs w:val="20"/>
              </w:rPr>
              <w:t>Recognize that there are data sets for which such a procedure is not appropriate. Use calculators, spreadsheets, and tables to estimate areas under the normal curve.</w:t>
            </w:r>
            <w:r w:rsidRPr="0054181E">
              <w:rPr>
                <w:rFonts w:eastAsia="?????? ProN W3"/>
                <w:sz w:val="20"/>
                <w:szCs w:val="20"/>
              </w:rPr>
              <w:t> </w:t>
            </w:r>
          </w:p>
        </w:tc>
        <w:tc>
          <w:tcPr>
            <w:tcW w:w="1654" w:type="pct"/>
          </w:tcPr>
          <w:p w14:paraId="07C9878F" w14:textId="77777777" w:rsidR="009E1731" w:rsidRPr="00416D14" w:rsidRDefault="00416D14" w:rsidP="00CD4943">
            <w:pPr>
              <w:rPr>
                <w:sz w:val="20"/>
                <w:szCs w:val="20"/>
              </w:rPr>
            </w:pPr>
            <w:r w:rsidRPr="00416D14">
              <w:rPr>
                <w:sz w:val="20"/>
                <w:szCs w:val="20"/>
              </w:rPr>
              <w:t xml:space="preserve">Edited to </w:t>
            </w:r>
            <w:r w:rsidR="00CD4943">
              <w:rPr>
                <w:sz w:val="20"/>
                <w:szCs w:val="20"/>
              </w:rPr>
              <w:t>address</w:t>
            </w:r>
            <w:r w:rsidR="00D06763">
              <w:rPr>
                <w:sz w:val="20"/>
                <w:szCs w:val="20"/>
              </w:rPr>
              <w:t xml:space="preserve"> a</w:t>
            </w:r>
            <w:r w:rsidRPr="00416D14">
              <w:rPr>
                <w:sz w:val="20"/>
                <w:szCs w:val="20"/>
              </w:rPr>
              <w:t xml:space="preserve"> footnote that clarifies the expectations fo</w:t>
            </w:r>
            <w:r w:rsidR="00783ABD">
              <w:rPr>
                <w:sz w:val="20"/>
                <w:szCs w:val="20"/>
              </w:rPr>
              <w:t>r</w:t>
            </w:r>
            <w:r w:rsidRPr="00416D14">
              <w:rPr>
                <w:sz w:val="20"/>
                <w:szCs w:val="20"/>
              </w:rPr>
              <w:t xml:space="preserve"> Algebra I students while preserving a coherent progression of learning for interpreting data. </w:t>
            </w:r>
            <w:r w:rsidRPr="00416D14">
              <w:rPr>
                <w:strike/>
                <w:sz w:val="20"/>
                <w:szCs w:val="20"/>
              </w:rPr>
              <w:t xml:space="preserve"> </w:t>
            </w:r>
            <w:r w:rsidRPr="00416D14">
              <w:rPr>
                <w:sz w:val="20"/>
                <w:szCs w:val="20"/>
              </w:rPr>
              <w:t>Introduce</w:t>
            </w:r>
            <w:r w:rsidR="00CD4943">
              <w:rPr>
                <w:sz w:val="20"/>
                <w:szCs w:val="20"/>
              </w:rPr>
              <w:t xml:space="preserve"> </w:t>
            </w:r>
            <w:r w:rsidRPr="00416D14">
              <w:rPr>
                <w:sz w:val="20"/>
                <w:szCs w:val="20"/>
              </w:rPr>
              <w:t>in Algebra I; expand in Algebra II.</w:t>
            </w:r>
          </w:p>
        </w:tc>
      </w:tr>
      <w:tr w:rsidR="009E1731" w:rsidRPr="00F742FC" w14:paraId="07C9879B" w14:textId="77777777" w:rsidTr="00D01679">
        <w:tc>
          <w:tcPr>
            <w:tcW w:w="1515" w:type="pct"/>
          </w:tcPr>
          <w:p w14:paraId="07C98791" w14:textId="77777777" w:rsidR="009E1731" w:rsidRPr="0054181E" w:rsidRDefault="009E1731" w:rsidP="009E1731">
            <w:pPr>
              <w:rPr>
                <w:sz w:val="20"/>
                <w:szCs w:val="20"/>
              </w:rPr>
            </w:pPr>
            <w:r w:rsidRPr="00F17393">
              <w:rPr>
                <w:b/>
                <w:sz w:val="20"/>
                <w:szCs w:val="20"/>
              </w:rPr>
              <w:t>S.ID.6</w:t>
            </w:r>
            <w:r w:rsidR="00D06763">
              <w:rPr>
                <w:b/>
                <w:sz w:val="20"/>
                <w:szCs w:val="20"/>
              </w:rPr>
              <w:t>.</w:t>
            </w:r>
            <w:r w:rsidR="00D06763">
              <w:rPr>
                <w:sz w:val="20"/>
                <w:szCs w:val="20"/>
              </w:rPr>
              <w:t xml:space="preserve">a.    </w:t>
            </w:r>
            <w:r w:rsidRPr="0054181E">
              <w:rPr>
                <w:sz w:val="20"/>
                <w:szCs w:val="20"/>
              </w:rPr>
              <w:t xml:space="preserve">Fit a function to the data; use functions fitted to data to solve problems in the context of the data. </w:t>
            </w:r>
            <w:r w:rsidRPr="0054181E">
              <w:rPr>
                <w:i/>
                <w:sz w:val="20"/>
                <w:szCs w:val="20"/>
              </w:rPr>
              <w:t>Use given functions or choose a function suggested by the context. Emphasize linear, quadratic, and exponential models.</w:t>
            </w:r>
            <w:r w:rsidRPr="0054181E">
              <w:rPr>
                <w:sz w:val="20"/>
                <w:szCs w:val="20"/>
              </w:rPr>
              <w:t xml:space="preserve"> </w:t>
            </w:r>
          </w:p>
          <w:p w14:paraId="07C98792" w14:textId="77777777" w:rsidR="009E1731" w:rsidRPr="00634AD0" w:rsidRDefault="009E1731" w:rsidP="00D06763"/>
        </w:tc>
        <w:tc>
          <w:tcPr>
            <w:tcW w:w="1831" w:type="pct"/>
          </w:tcPr>
          <w:p w14:paraId="07C98793" w14:textId="77777777" w:rsidR="00D06763" w:rsidRPr="00CD4943" w:rsidRDefault="00CD4943" w:rsidP="00CD4943">
            <w:pPr>
              <w:rPr>
                <w:strike/>
                <w:color w:val="FF0000"/>
                <w:sz w:val="20"/>
                <w:szCs w:val="20"/>
              </w:rPr>
            </w:pPr>
            <w:r w:rsidRPr="00CD4943">
              <w:rPr>
                <w:sz w:val="20"/>
                <w:szCs w:val="20"/>
              </w:rPr>
              <w:t>a.</w:t>
            </w:r>
            <w:r>
              <w:rPr>
                <w:sz w:val="20"/>
                <w:szCs w:val="20"/>
              </w:rPr>
              <w:t xml:space="preserve">     </w:t>
            </w:r>
            <w:r w:rsidR="00D06763" w:rsidRPr="00CD4943">
              <w:rPr>
                <w:sz w:val="20"/>
                <w:szCs w:val="20"/>
              </w:rPr>
              <w:t xml:space="preserve">Fit a function to the data; use </w:t>
            </w:r>
            <w:r w:rsidR="00D06763" w:rsidRPr="00CD4943">
              <w:rPr>
                <w:color w:val="FF0000"/>
                <w:sz w:val="20"/>
                <w:szCs w:val="20"/>
              </w:rPr>
              <w:t>linear</w:t>
            </w:r>
            <w:r w:rsidR="00D06763" w:rsidRPr="00CD4943">
              <w:rPr>
                <w:sz w:val="20"/>
                <w:szCs w:val="20"/>
              </w:rPr>
              <w:t xml:space="preserve"> functions fitted to data to solve problems in the context of the data. </w:t>
            </w:r>
            <w:r w:rsidR="00D06763" w:rsidRPr="00CD4943">
              <w:rPr>
                <w:i/>
                <w:sz w:val="20"/>
                <w:szCs w:val="20"/>
              </w:rPr>
              <w:t xml:space="preserve">Use given functions or choose a function suggested by the context. </w:t>
            </w:r>
            <w:r w:rsidR="00D06763" w:rsidRPr="00CD4943">
              <w:rPr>
                <w:i/>
                <w:strike/>
                <w:color w:val="FF0000"/>
                <w:sz w:val="20"/>
                <w:szCs w:val="20"/>
              </w:rPr>
              <w:t>Emphasize linear, quadratic, and exponential models.</w:t>
            </w:r>
            <w:r w:rsidR="00D06763" w:rsidRPr="00CD4943">
              <w:rPr>
                <w:strike/>
                <w:color w:val="FF0000"/>
                <w:sz w:val="20"/>
                <w:szCs w:val="20"/>
              </w:rPr>
              <w:t xml:space="preserve"> </w:t>
            </w:r>
          </w:p>
          <w:p w14:paraId="07C98794" w14:textId="77777777" w:rsidR="009E1731" w:rsidRDefault="009E1731" w:rsidP="00D06763">
            <w:pPr>
              <w:rPr>
                <w:sz w:val="20"/>
                <w:szCs w:val="20"/>
              </w:rPr>
            </w:pPr>
          </w:p>
          <w:p w14:paraId="07C98795" w14:textId="77777777" w:rsidR="005B794E" w:rsidRDefault="005B794E" w:rsidP="00D06763">
            <w:pPr>
              <w:rPr>
                <w:sz w:val="20"/>
                <w:szCs w:val="20"/>
              </w:rPr>
            </w:pPr>
          </w:p>
          <w:p w14:paraId="07C98796" w14:textId="77777777" w:rsidR="005B794E" w:rsidRDefault="005B794E" w:rsidP="00D06763">
            <w:pPr>
              <w:rPr>
                <w:sz w:val="20"/>
                <w:szCs w:val="20"/>
              </w:rPr>
            </w:pPr>
          </w:p>
          <w:p w14:paraId="07C98797" w14:textId="77777777" w:rsidR="005B794E" w:rsidRPr="003A34BB" w:rsidRDefault="005B794E" w:rsidP="00D06763">
            <w:pPr>
              <w:rPr>
                <w:sz w:val="20"/>
                <w:szCs w:val="20"/>
              </w:rPr>
            </w:pPr>
          </w:p>
        </w:tc>
        <w:tc>
          <w:tcPr>
            <w:tcW w:w="1654" w:type="pct"/>
          </w:tcPr>
          <w:p w14:paraId="07C98798" w14:textId="77777777" w:rsidR="009E1731" w:rsidRDefault="00CD4943" w:rsidP="00B132BB">
            <w:pPr>
              <w:rPr>
                <w:sz w:val="20"/>
                <w:szCs w:val="20"/>
              </w:rPr>
            </w:pPr>
            <w:r w:rsidRPr="00416D14">
              <w:rPr>
                <w:sz w:val="20"/>
                <w:szCs w:val="20"/>
              </w:rPr>
              <w:t xml:space="preserve">Edited to </w:t>
            </w:r>
            <w:r>
              <w:rPr>
                <w:sz w:val="20"/>
                <w:szCs w:val="20"/>
              </w:rPr>
              <w:t>address a</w:t>
            </w:r>
            <w:r w:rsidRPr="00416D14">
              <w:rPr>
                <w:sz w:val="20"/>
                <w:szCs w:val="20"/>
              </w:rPr>
              <w:t xml:space="preserve"> footnote that clarifies the expectations fo</w:t>
            </w:r>
            <w:r>
              <w:rPr>
                <w:sz w:val="20"/>
                <w:szCs w:val="20"/>
              </w:rPr>
              <w:t>r</w:t>
            </w:r>
            <w:r w:rsidRPr="00416D14">
              <w:rPr>
                <w:sz w:val="20"/>
                <w:szCs w:val="20"/>
              </w:rPr>
              <w:t xml:space="preserve"> Algebra I students while preserving a coherent progression of learning </w:t>
            </w:r>
            <w:r w:rsidR="00B132BB">
              <w:rPr>
                <w:sz w:val="20"/>
                <w:szCs w:val="20"/>
              </w:rPr>
              <w:t xml:space="preserve">across model course </w:t>
            </w:r>
            <w:r w:rsidRPr="00416D14">
              <w:rPr>
                <w:sz w:val="20"/>
                <w:szCs w:val="20"/>
              </w:rPr>
              <w:t xml:space="preserve">for </w:t>
            </w:r>
            <w:r w:rsidR="00B132BB">
              <w:rPr>
                <w:sz w:val="20"/>
                <w:szCs w:val="20"/>
              </w:rPr>
              <w:t xml:space="preserve">representing and describing relationships for quantitative data  </w:t>
            </w:r>
          </w:p>
          <w:p w14:paraId="07C98799" w14:textId="77777777" w:rsidR="005E71C8" w:rsidRDefault="005E71C8" w:rsidP="00B132BB">
            <w:pPr>
              <w:rPr>
                <w:sz w:val="20"/>
                <w:szCs w:val="20"/>
              </w:rPr>
            </w:pPr>
          </w:p>
          <w:p w14:paraId="07C9879A" w14:textId="77777777" w:rsidR="005E71C8" w:rsidRDefault="005E71C8" w:rsidP="00B132BB">
            <w:pPr>
              <w:rPr>
                <w:sz w:val="20"/>
                <w:szCs w:val="20"/>
              </w:rPr>
            </w:pPr>
          </w:p>
        </w:tc>
      </w:tr>
      <w:tr w:rsidR="00D06763" w:rsidRPr="00F742FC" w14:paraId="07C987A2" w14:textId="77777777" w:rsidTr="00D01679">
        <w:tc>
          <w:tcPr>
            <w:tcW w:w="1515" w:type="pct"/>
          </w:tcPr>
          <w:p w14:paraId="07C9879C" w14:textId="77777777" w:rsidR="00D06763" w:rsidRPr="00F17393" w:rsidRDefault="00D06763" w:rsidP="009E1731">
            <w:pPr>
              <w:rPr>
                <w:b/>
                <w:sz w:val="20"/>
                <w:szCs w:val="20"/>
              </w:rPr>
            </w:pPr>
            <w:r>
              <w:rPr>
                <w:b/>
                <w:sz w:val="20"/>
                <w:szCs w:val="20"/>
              </w:rPr>
              <w:t xml:space="preserve">S.ID.6.b  </w:t>
            </w:r>
            <w:r w:rsidRPr="0054181E">
              <w:rPr>
                <w:sz w:val="20"/>
                <w:szCs w:val="20"/>
              </w:rPr>
              <w:t xml:space="preserve"> Informally assess the fit of a function by plotting and analyzing residuals.</w:t>
            </w:r>
          </w:p>
        </w:tc>
        <w:tc>
          <w:tcPr>
            <w:tcW w:w="1831" w:type="pct"/>
          </w:tcPr>
          <w:p w14:paraId="07C9879D" w14:textId="77777777" w:rsidR="00D06763" w:rsidRPr="005B794E" w:rsidRDefault="00D06763" w:rsidP="00D06763">
            <w:pPr>
              <w:rPr>
                <w:color w:val="FF0000"/>
                <w:sz w:val="20"/>
                <w:szCs w:val="20"/>
              </w:rPr>
            </w:pPr>
            <w:r w:rsidRPr="005B794E">
              <w:rPr>
                <w:color w:val="FF0000"/>
                <w:sz w:val="20"/>
                <w:szCs w:val="20"/>
              </w:rPr>
              <w:t>Standard deleted</w:t>
            </w:r>
          </w:p>
          <w:p w14:paraId="07C9879E" w14:textId="77777777" w:rsidR="005E71C8" w:rsidRPr="0054181E" w:rsidRDefault="005E71C8" w:rsidP="00D06763">
            <w:pPr>
              <w:rPr>
                <w:sz w:val="20"/>
                <w:szCs w:val="20"/>
              </w:rPr>
            </w:pPr>
          </w:p>
        </w:tc>
        <w:tc>
          <w:tcPr>
            <w:tcW w:w="1654" w:type="pct"/>
          </w:tcPr>
          <w:p w14:paraId="07C9879F" w14:textId="77777777" w:rsidR="00D06763" w:rsidRDefault="00B132BB" w:rsidP="009E1731">
            <w:pPr>
              <w:rPr>
                <w:sz w:val="20"/>
                <w:szCs w:val="20"/>
              </w:rPr>
            </w:pPr>
            <w:r>
              <w:rPr>
                <w:sz w:val="20"/>
                <w:szCs w:val="20"/>
              </w:rPr>
              <w:t xml:space="preserve">Deleted to address a footnote </w:t>
            </w:r>
            <w:r w:rsidR="00D06763">
              <w:rPr>
                <w:sz w:val="20"/>
                <w:szCs w:val="20"/>
              </w:rPr>
              <w:t xml:space="preserve"> </w:t>
            </w:r>
            <w:r>
              <w:rPr>
                <w:sz w:val="20"/>
                <w:szCs w:val="20"/>
              </w:rPr>
              <w:t xml:space="preserve">for </w:t>
            </w:r>
            <w:r w:rsidRPr="00416D14">
              <w:rPr>
                <w:sz w:val="20"/>
                <w:szCs w:val="20"/>
              </w:rPr>
              <w:t xml:space="preserve">preserving a coherent progression of learning </w:t>
            </w:r>
            <w:r>
              <w:rPr>
                <w:sz w:val="20"/>
                <w:szCs w:val="20"/>
              </w:rPr>
              <w:t xml:space="preserve">across model course </w:t>
            </w:r>
            <w:r w:rsidRPr="00416D14">
              <w:rPr>
                <w:sz w:val="20"/>
                <w:szCs w:val="20"/>
              </w:rPr>
              <w:t xml:space="preserve">for </w:t>
            </w:r>
            <w:r>
              <w:rPr>
                <w:sz w:val="20"/>
                <w:szCs w:val="20"/>
              </w:rPr>
              <w:t>representing and describing relat</w:t>
            </w:r>
            <w:r w:rsidR="00445025">
              <w:rPr>
                <w:sz w:val="20"/>
                <w:szCs w:val="20"/>
              </w:rPr>
              <w:t>ionships for quantitative data.</w:t>
            </w:r>
          </w:p>
          <w:p w14:paraId="07C987A0" w14:textId="77777777" w:rsidR="005B794E" w:rsidRDefault="005B794E" w:rsidP="009E1731">
            <w:pPr>
              <w:rPr>
                <w:sz w:val="20"/>
                <w:szCs w:val="20"/>
              </w:rPr>
            </w:pPr>
          </w:p>
          <w:p w14:paraId="07C987A1" w14:textId="77777777" w:rsidR="005E71C8" w:rsidRDefault="005E71C8" w:rsidP="009E1731">
            <w:pPr>
              <w:rPr>
                <w:sz w:val="20"/>
                <w:szCs w:val="20"/>
              </w:rPr>
            </w:pPr>
          </w:p>
        </w:tc>
      </w:tr>
      <w:tr w:rsidR="009E1731" w:rsidRPr="00F742FC" w14:paraId="07C987A4" w14:textId="77777777" w:rsidTr="002D2861">
        <w:tc>
          <w:tcPr>
            <w:tcW w:w="5000" w:type="pct"/>
            <w:gridSpan w:val="3"/>
            <w:shd w:val="clear" w:color="auto" w:fill="DBE5F1" w:themeFill="accent1" w:themeFillTint="33"/>
          </w:tcPr>
          <w:p w14:paraId="07C987A3" w14:textId="77777777" w:rsidR="009E1731" w:rsidRPr="002D2861" w:rsidRDefault="009E1731" w:rsidP="009E1731">
            <w:pPr>
              <w:jc w:val="center"/>
              <w:rPr>
                <w:sz w:val="24"/>
                <w:szCs w:val="24"/>
              </w:rPr>
            </w:pPr>
            <w:r w:rsidRPr="002D2861">
              <w:rPr>
                <w:sz w:val="24"/>
                <w:szCs w:val="24"/>
              </w:rPr>
              <w:lastRenderedPageBreak/>
              <w:t>Model Geometry</w:t>
            </w:r>
          </w:p>
        </w:tc>
      </w:tr>
      <w:tr w:rsidR="009E1731" w:rsidRPr="00F742FC" w14:paraId="07C987A8" w14:textId="77777777" w:rsidTr="00D01679">
        <w:tc>
          <w:tcPr>
            <w:tcW w:w="1515" w:type="pct"/>
          </w:tcPr>
          <w:p w14:paraId="07C987A5" w14:textId="77777777" w:rsidR="009E1731" w:rsidRPr="00CE0B34" w:rsidRDefault="009E1731" w:rsidP="009E1731">
            <w:pPr>
              <w:jc w:val="center"/>
              <w:rPr>
                <w:b/>
              </w:rPr>
            </w:pPr>
            <w:r w:rsidRPr="00CE0B34">
              <w:rPr>
                <w:b/>
              </w:rPr>
              <w:t>2011 Standard</w:t>
            </w:r>
          </w:p>
        </w:tc>
        <w:tc>
          <w:tcPr>
            <w:tcW w:w="1831" w:type="pct"/>
          </w:tcPr>
          <w:p w14:paraId="07C987A6" w14:textId="77777777" w:rsidR="009E1731" w:rsidRPr="00CE0B34" w:rsidRDefault="009E1731" w:rsidP="009E1731">
            <w:pPr>
              <w:jc w:val="center"/>
              <w:rPr>
                <w:b/>
              </w:rPr>
            </w:pPr>
            <w:r w:rsidRPr="00CE0B34">
              <w:rPr>
                <w:b/>
              </w:rPr>
              <w:t>Proposed 2016 Standard</w:t>
            </w:r>
          </w:p>
        </w:tc>
        <w:tc>
          <w:tcPr>
            <w:tcW w:w="1654" w:type="pct"/>
          </w:tcPr>
          <w:p w14:paraId="07C987A7" w14:textId="77777777" w:rsidR="009E1731" w:rsidRPr="00CE0B34" w:rsidRDefault="009E1731" w:rsidP="009E1731">
            <w:pPr>
              <w:jc w:val="center"/>
              <w:rPr>
                <w:b/>
              </w:rPr>
            </w:pPr>
            <w:r w:rsidRPr="00CE0B34">
              <w:rPr>
                <w:b/>
              </w:rPr>
              <w:t xml:space="preserve">Rationale for </w:t>
            </w:r>
            <w:r>
              <w:rPr>
                <w:b/>
              </w:rPr>
              <w:t>R</w:t>
            </w:r>
            <w:r w:rsidRPr="00CE0B34">
              <w:rPr>
                <w:b/>
              </w:rPr>
              <w:t>evision</w:t>
            </w:r>
          </w:p>
        </w:tc>
      </w:tr>
      <w:tr w:rsidR="009E1731" w:rsidRPr="00F742FC" w14:paraId="07C987AF" w14:textId="77777777" w:rsidTr="00D01679">
        <w:tc>
          <w:tcPr>
            <w:tcW w:w="1515" w:type="pct"/>
          </w:tcPr>
          <w:p w14:paraId="07C987A9" w14:textId="77777777" w:rsidR="009E1731" w:rsidRPr="00F17393" w:rsidRDefault="009E1731" w:rsidP="009E1731">
            <w:pPr>
              <w:rPr>
                <w:b/>
                <w:sz w:val="20"/>
                <w:szCs w:val="20"/>
              </w:rPr>
            </w:pPr>
            <w:r w:rsidRPr="00F17393">
              <w:rPr>
                <w:b/>
                <w:sz w:val="20"/>
                <w:szCs w:val="20"/>
              </w:rPr>
              <w:t xml:space="preserve">G.CO.MA.11.a </w:t>
            </w:r>
            <w:r w:rsidRPr="00F17393">
              <w:rPr>
                <w:rFonts w:ascii="Arial" w:eastAsia="Times New Roman" w:hAnsi="Arial" w:cs="Times New Roman"/>
                <w:sz w:val="20"/>
                <w:szCs w:val="20"/>
              </w:rPr>
              <w:t xml:space="preserve">  </w:t>
            </w:r>
            <w:r w:rsidRPr="00F17393">
              <w:rPr>
                <w:sz w:val="20"/>
                <w:szCs w:val="20"/>
              </w:rPr>
              <w:t xml:space="preserve">Prove theorems about polygons. </w:t>
            </w:r>
            <w:r w:rsidRPr="00F17393">
              <w:rPr>
                <w:i/>
                <w:sz w:val="20"/>
                <w:szCs w:val="20"/>
              </w:rPr>
              <w:t>Theorems include: measures of interior and exterior angles, properties of inscribed polygons.</w:t>
            </w:r>
          </w:p>
          <w:p w14:paraId="07C987AA" w14:textId="77777777" w:rsidR="009E1731" w:rsidRPr="00F17393" w:rsidRDefault="009E1731" w:rsidP="009E1731">
            <w:pPr>
              <w:rPr>
                <w:b/>
                <w:sz w:val="20"/>
                <w:szCs w:val="20"/>
              </w:rPr>
            </w:pPr>
          </w:p>
        </w:tc>
        <w:tc>
          <w:tcPr>
            <w:tcW w:w="1831" w:type="pct"/>
          </w:tcPr>
          <w:p w14:paraId="07C987AB" w14:textId="77777777" w:rsidR="005F3274" w:rsidRPr="00F17393" w:rsidRDefault="00DB5939" w:rsidP="005F3274">
            <w:pPr>
              <w:rPr>
                <w:b/>
                <w:sz w:val="20"/>
                <w:szCs w:val="20"/>
              </w:rPr>
            </w:pPr>
            <w:r w:rsidRPr="005F3274">
              <w:rPr>
                <w:color w:val="FF0000"/>
                <w:sz w:val="20"/>
                <w:szCs w:val="20"/>
              </w:rPr>
              <w:t>Derive the formula for the relationship between the number of sides, sums of the interior and sums of the exterior angles of polygons, and apply to the solutions of mathematical and contextual problems.</w:t>
            </w:r>
            <w:r>
              <w:rPr>
                <w:color w:val="FF0000"/>
                <w:sz w:val="20"/>
                <w:szCs w:val="20"/>
              </w:rPr>
              <w:t xml:space="preserve"> </w:t>
            </w:r>
            <w:r w:rsidR="00B132BB" w:rsidRPr="00B132BB">
              <w:rPr>
                <w:sz w:val="20"/>
                <w:szCs w:val="20"/>
              </w:rPr>
              <w:t xml:space="preserve">Prove theorems about polygons. </w:t>
            </w:r>
            <w:r w:rsidR="00B132BB" w:rsidRPr="00B132BB">
              <w:rPr>
                <w:i/>
                <w:iCs/>
                <w:sz w:val="20"/>
                <w:szCs w:val="20"/>
              </w:rPr>
              <w:t>Theorems include: measures of interior and exterior angles</w:t>
            </w:r>
            <w:r w:rsidR="005F3274">
              <w:rPr>
                <w:i/>
                <w:iCs/>
                <w:sz w:val="20"/>
                <w:szCs w:val="20"/>
              </w:rPr>
              <w:t xml:space="preserve">, </w:t>
            </w:r>
            <w:r w:rsidR="005F3274" w:rsidRPr="005F3274">
              <w:rPr>
                <w:i/>
                <w:strike/>
                <w:color w:val="FF0000"/>
                <w:sz w:val="20"/>
                <w:szCs w:val="20"/>
              </w:rPr>
              <w:t>properties of inscribed polygons.</w:t>
            </w:r>
          </w:p>
          <w:p w14:paraId="07C987AC" w14:textId="77777777" w:rsidR="009E1731" w:rsidRDefault="009E1731" w:rsidP="00DB5939">
            <w:pPr>
              <w:rPr>
                <w:sz w:val="20"/>
                <w:szCs w:val="20"/>
              </w:rPr>
            </w:pPr>
          </w:p>
          <w:p w14:paraId="07C987AD" w14:textId="77777777" w:rsidR="005E71C8" w:rsidRPr="00CE0B34" w:rsidRDefault="005E71C8" w:rsidP="00DB5939">
            <w:pPr>
              <w:rPr>
                <w:b/>
              </w:rPr>
            </w:pPr>
          </w:p>
        </w:tc>
        <w:tc>
          <w:tcPr>
            <w:tcW w:w="1654" w:type="pct"/>
          </w:tcPr>
          <w:p w14:paraId="07C987AE" w14:textId="77777777" w:rsidR="009E1731" w:rsidRPr="00DB5939" w:rsidRDefault="00DB5939" w:rsidP="00B310DA">
            <w:pPr>
              <w:rPr>
                <w:sz w:val="20"/>
                <w:szCs w:val="20"/>
              </w:rPr>
            </w:pPr>
            <w:r w:rsidRPr="00DB5939">
              <w:rPr>
                <w:sz w:val="20"/>
                <w:szCs w:val="20"/>
              </w:rPr>
              <w:t>Edited to provide</w:t>
            </w:r>
            <w:r w:rsidR="00B310DA">
              <w:rPr>
                <w:sz w:val="20"/>
                <w:szCs w:val="20"/>
              </w:rPr>
              <w:t xml:space="preserve"> focus and </w:t>
            </w:r>
            <w:r w:rsidRPr="00DB5939">
              <w:rPr>
                <w:sz w:val="20"/>
                <w:szCs w:val="20"/>
              </w:rPr>
              <w:t>coherence</w:t>
            </w:r>
            <w:r w:rsidR="00B310DA">
              <w:rPr>
                <w:sz w:val="20"/>
                <w:szCs w:val="20"/>
              </w:rPr>
              <w:t xml:space="preserve"> within</w:t>
            </w:r>
            <w:r>
              <w:rPr>
                <w:sz w:val="20"/>
                <w:szCs w:val="20"/>
              </w:rPr>
              <w:t xml:space="preserve"> the Model Geometry course</w:t>
            </w:r>
            <w:r w:rsidR="00B310DA">
              <w:rPr>
                <w:sz w:val="20"/>
                <w:szCs w:val="20"/>
              </w:rPr>
              <w:t xml:space="preserve"> and preserve the</w:t>
            </w:r>
            <w:r w:rsidR="00BF0BBE">
              <w:rPr>
                <w:sz w:val="20"/>
                <w:szCs w:val="20"/>
              </w:rPr>
              <w:t xml:space="preserve"> mathematical rigor</w:t>
            </w:r>
            <w:r>
              <w:rPr>
                <w:sz w:val="20"/>
                <w:szCs w:val="20"/>
              </w:rPr>
              <w:t xml:space="preserve">. </w:t>
            </w:r>
            <w:r w:rsidR="00B310DA">
              <w:rPr>
                <w:sz w:val="20"/>
                <w:szCs w:val="20"/>
              </w:rPr>
              <w:t xml:space="preserve">The expectation for </w:t>
            </w:r>
            <w:r w:rsidR="00B310DA" w:rsidRPr="00B310DA">
              <w:rPr>
                <w:i/>
                <w:sz w:val="20"/>
                <w:szCs w:val="20"/>
              </w:rPr>
              <w:t>proving properties of inscribed polygons</w:t>
            </w:r>
            <w:r w:rsidR="00B310DA">
              <w:rPr>
                <w:sz w:val="20"/>
                <w:szCs w:val="20"/>
              </w:rPr>
              <w:t xml:space="preserve"> was incorporated into  standard G.C.MA.3 </w:t>
            </w:r>
            <w:r w:rsidR="00927402">
              <w:rPr>
                <w:sz w:val="20"/>
                <w:szCs w:val="20"/>
              </w:rPr>
              <w:t>.</w:t>
            </w:r>
          </w:p>
        </w:tc>
      </w:tr>
      <w:tr w:rsidR="009E1731" w:rsidRPr="00F742FC" w14:paraId="07C987B9" w14:textId="77777777" w:rsidTr="00D01679">
        <w:tc>
          <w:tcPr>
            <w:tcW w:w="1515" w:type="pct"/>
          </w:tcPr>
          <w:p w14:paraId="07C987B0" w14:textId="77777777" w:rsidR="009E1731" w:rsidRPr="00F17393" w:rsidRDefault="009E1731" w:rsidP="009E1731">
            <w:pPr>
              <w:rPr>
                <w:b/>
                <w:sz w:val="20"/>
                <w:szCs w:val="20"/>
              </w:rPr>
            </w:pPr>
            <w:r w:rsidRPr="00F17393">
              <w:rPr>
                <w:b/>
                <w:sz w:val="20"/>
                <w:szCs w:val="20"/>
              </w:rPr>
              <w:t xml:space="preserve">G.C.MA.3.a   </w:t>
            </w:r>
            <w:r w:rsidRPr="00F17393">
              <w:rPr>
                <w:rFonts w:ascii="Arial" w:eastAsia="Times New Roman" w:hAnsi="Arial" w:cs="Times New Roman"/>
                <w:sz w:val="20"/>
                <w:szCs w:val="20"/>
              </w:rPr>
              <w:t xml:space="preserve"> </w:t>
            </w:r>
            <w:r w:rsidRPr="00F17393">
              <w:rPr>
                <w:sz w:val="20"/>
                <w:szCs w:val="20"/>
              </w:rPr>
              <w:t>Derive the formula for the relationship between the number of sides and sums of the interior and sums of the exterior angles of polygons and apply to the solutions of mathematical and contextual problems.</w:t>
            </w:r>
          </w:p>
          <w:p w14:paraId="07C987B1" w14:textId="77777777" w:rsidR="009E1731" w:rsidRPr="00F17393" w:rsidRDefault="009E1731" w:rsidP="009E1731">
            <w:pPr>
              <w:rPr>
                <w:b/>
                <w:sz w:val="20"/>
                <w:szCs w:val="20"/>
              </w:rPr>
            </w:pPr>
          </w:p>
        </w:tc>
        <w:tc>
          <w:tcPr>
            <w:tcW w:w="1831" w:type="pct"/>
          </w:tcPr>
          <w:p w14:paraId="07C987B2" w14:textId="77777777" w:rsidR="00C868E4" w:rsidRPr="00C868E4" w:rsidRDefault="005F3274" w:rsidP="00C868E4">
            <w:pPr>
              <w:rPr>
                <w:b/>
                <w:strike/>
                <w:color w:val="FF0000"/>
              </w:rPr>
            </w:pPr>
            <w:r w:rsidRPr="00C868E4">
              <w:rPr>
                <w:color w:val="FF0000"/>
              </w:rPr>
              <w:t>Prove properties of inscribed polygons</w:t>
            </w:r>
            <w:r w:rsidR="00C868E4" w:rsidRPr="00C868E4">
              <w:rPr>
                <w:color w:val="FF0000"/>
              </w:rPr>
              <w:t>.</w:t>
            </w:r>
            <w:r w:rsidR="00C868E4">
              <w:t xml:space="preserve"> </w:t>
            </w:r>
            <w:r w:rsidR="00C868E4" w:rsidRPr="00C868E4">
              <w:rPr>
                <w:sz w:val="20"/>
                <w:szCs w:val="20"/>
              </w:rPr>
              <w:t xml:space="preserve"> </w:t>
            </w:r>
            <w:r w:rsidR="00C868E4" w:rsidRPr="00C868E4">
              <w:rPr>
                <w:strike/>
                <w:color w:val="FF0000"/>
              </w:rPr>
              <w:t>Derive the formula for the relationship between the number of sides and sums of the interior and sums of the exterior angles of polygons and apply to the solutions of mathematical and contextual problems.</w:t>
            </w:r>
          </w:p>
          <w:p w14:paraId="07C987B3" w14:textId="77777777" w:rsidR="009E1731" w:rsidRPr="005F3274" w:rsidRDefault="009E1731" w:rsidP="009E1731"/>
        </w:tc>
        <w:tc>
          <w:tcPr>
            <w:tcW w:w="1654" w:type="pct"/>
          </w:tcPr>
          <w:p w14:paraId="07C987B4" w14:textId="77777777" w:rsidR="00B310DA" w:rsidRDefault="00B310DA" w:rsidP="009E1731">
            <w:pPr>
              <w:rPr>
                <w:sz w:val="20"/>
                <w:szCs w:val="20"/>
              </w:rPr>
            </w:pPr>
            <w:r w:rsidRPr="00DB5939">
              <w:rPr>
                <w:sz w:val="20"/>
                <w:szCs w:val="20"/>
              </w:rPr>
              <w:t>Edited to provide</w:t>
            </w:r>
            <w:r>
              <w:rPr>
                <w:sz w:val="20"/>
                <w:szCs w:val="20"/>
              </w:rPr>
              <w:t xml:space="preserve"> focus and </w:t>
            </w:r>
            <w:r w:rsidRPr="00DB5939">
              <w:rPr>
                <w:sz w:val="20"/>
                <w:szCs w:val="20"/>
              </w:rPr>
              <w:t>coherence</w:t>
            </w:r>
            <w:r>
              <w:rPr>
                <w:sz w:val="20"/>
                <w:szCs w:val="20"/>
              </w:rPr>
              <w:t xml:space="preserve"> within the Model Geometry course and preserve the</w:t>
            </w:r>
            <w:r w:rsidR="00BF0BBE">
              <w:rPr>
                <w:sz w:val="20"/>
                <w:szCs w:val="20"/>
              </w:rPr>
              <w:t xml:space="preserve"> mathematical rigor</w:t>
            </w:r>
            <w:r>
              <w:rPr>
                <w:sz w:val="20"/>
                <w:szCs w:val="20"/>
              </w:rPr>
              <w:t>.</w:t>
            </w:r>
          </w:p>
          <w:p w14:paraId="07C987B5" w14:textId="77777777" w:rsidR="009E1731" w:rsidRDefault="00B310DA" w:rsidP="00BF0BBE">
            <w:pPr>
              <w:rPr>
                <w:sz w:val="20"/>
                <w:szCs w:val="20"/>
              </w:rPr>
            </w:pPr>
            <w:r>
              <w:rPr>
                <w:sz w:val="20"/>
                <w:szCs w:val="20"/>
              </w:rPr>
              <w:t xml:space="preserve">The content in the original standard </w:t>
            </w:r>
            <w:r w:rsidR="00BF0BBE">
              <w:rPr>
                <w:sz w:val="20"/>
                <w:szCs w:val="20"/>
              </w:rPr>
              <w:t>was</w:t>
            </w:r>
            <w:r>
              <w:rPr>
                <w:sz w:val="20"/>
                <w:szCs w:val="20"/>
              </w:rPr>
              <w:t xml:space="preserve"> incorporated into G.CO.MA.11.A where</w:t>
            </w:r>
            <w:r w:rsidR="00BF0BBE">
              <w:rPr>
                <w:sz w:val="20"/>
                <w:szCs w:val="20"/>
              </w:rPr>
              <w:t xml:space="preserve"> it is </w:t>
            </w:r>
            <w:r>
              <w:rPr>
                <w:sz w:val="20"/>
                <w:szCs w:val="20"/>
              </w:rPr>
              <w:t xml:space="preserve">more coherently aligned (Proving theorems about polygons).  </w:t>
            </w:r>
            <w:r w:rsidR="00BF0BBE">
              <w:rPr>
                <w:sz w:val="20"/>
                <w:szCs w:val="20"/>
              </w:rPr>
              <w:t xml:space="preserve">The added content in this standard (prove properties of inscribed polygons)  is more coherently aligned with the expectations of  other standards in this cluster </w:t>
            </w:r>
            <w:r>
              <w:rPr>
                <w:sz w:val="20"/>
                <w:szCs w:val="20"/>
              </w:rPr>
              <w:t xml:space="preserve"> </w:t>
            </w:r>
            <w:r w:rsidR="00BF0BBE">
              <w:rPr>
                <w:sz w:val="20"/>
                <w:szCs w:val="20"/>
              </w:rPr>
              <w:t>(</w:t>
            </w:r>
            <w:r w:rsidRPr="00B310DA">
              <w:rPr>
                <w:i/>
                <w:sz w:val="20"/>
                <w:szCs w:val="20"/>
              </w:rPr>
              <w:t xml:space="preserve">proving properties of </w:t>
            </w:r>
            <w:r w:rsidR="00BF0BBE">
              <w:rPr>
                <w:i/>
                <w:sz w:val="20"/>
                <w:szCs w:val="20"/>
              </w:rPr>
              <w:t xml:space="preserve">angles of </w:t>
            </w:r>
            <w:r w:rsidRPr="00B310DA">
              <w:rPr>
                <w:i/>
                <w:sz w:val="20"/>
                <w:szCs w:val="20"/>
              </w:rPr>
              <w:t>inscribed polygons</w:t>
            </w:r>
            <w:r w:rsidR="00BF0BBE">
              <w:rPr>
                <w:i/>
                <w:sz w:val="20"/>
                <w:szCs w:val="20"/>
              </w:rPr>
              <w:t>)</w:t>
            </w:r>
            <w:r>
              <w:rPr>
                <w:sz w:val="20"/>
                <w:szCs w:val="20"/>
              </w:rPr>
              <w:t xml:space="preserve"> </w:t>
            </w:r>
            <w:r w:rsidR="00BF0BBE">
              <w:rPr>
                <w:sz w:val="20"/>
                <w:szCs w:val="20"/>
              </w:rPr>
              <w:t>.</w:t>
            </w:r>
          </w:p>
          <w:p w14:paraId="07C987B6" w14:textId="77777777" w:rsidR="005E71C8" w:rsidRDefault="005E71C8" w:rsidP="00BF0BBE"/>
          <w:p w14:paraId="07C987B7" w14:textId="77777777" w:rsidR="005B794E" w:rsidRDefault="005B794E" w:rsidP="00BF0BBE"/>
          <w:p w14:paraId="07C987B8" w14:textId="77777777" w:rsidR="005E71C8" w:rsidRPr="00DB5939" w:rsidRDefault="005E71C8" w:rsidP="00BF0BBE"/>
        </w:tc>
      </w:tr>
      <w:tr w:rsidR="009E1731" w:rsidRPr="00F742FC" w14:paraId="07C987C1" w14:textId="77777777" w:rsidTr="00D01679">
        <w:tc>
          <w:tcPr>
            <w:tcW w:w="1515" w:type="pct"/>
          </w:tcPr>
          <w:p w14:paraId="07C987BA" w14:textId="77777777" w:rsidR="009E1731" w:rsidRPr="00F17393" w:rsidRDefault="009E1731" w:rsidP="009E1731">
            <w:pPr>
              <w:rPr>
                <w:b/>
                <w:i/>
                <w:sz w:val="20"/>
                <w:szCs w:val="20"/>
              </w:rPr>
            </w:pPr>
            <w:r w:rsidRPr="00F17393">
              <w:rPr>
                <w:b/>
                <w:sz w:val="20"/>
                <w:szCs w:val="20"/>
              </w:rPr>
              <w:t>G.G</w:t>
            </w:r>
            <w:r>
              <w:rPr>
                <w:b/>
                <w:sz w:val="20"/>
                <w:szCs w:val="20"/>
              </w:rPr>
              <w:t>PE.4</w:t>
            </w:r>
            <w:r w:rsidRPr="00F17393">
              <w:rPr>
                <w:b/>
                <w:sz w:val="20"/>
                <w:szCs w:val="20"/>
              </w:rPr>
              <w:t xml:space="preserve"> </w:t>
            </w:r>
            <w:r w:rsidRPr="00F17393">
              <w:rPr>
                <w:rFonts w:ascii="Arial" w:eastAsia="Times New Roman" w:hAnsi="Arial" w:cs="Times New Roman"/>
                <w:sz w:val="20"/>
                <w:szCs w:val="20"/>
              </w:rPr>
              <w:t xml:space="preserve">  </w:t>
            </w:r>
            <w:r w:rsidRPr="00F17393">
              <w:rPr>
                <w:sz w:val="20"/>
                <w:szCs w:val="20"/>
              </w:rPr>
              <w:t>Use coordinates to prove simple geometric theorems algebraically</w:t>
            </w:r>
            <w:r w:rsidRPr="00F17393">
              <w:rPr>
                <w:i/>
                <w:sz w:val="20"/>
                <w:szCs w:val="20"/>
              </w:rPr>
              <w:t>. For example, prove or disprove that a figure defined by four given points in the coordin</w:t>
            </w:r>
            <w:r>
              <w:rPr>
                <w:i/>
                <w:sz w:val="20"/>
                <w:szCs w:val="20"/>
              </w:rPr>
              <w:t>a</w:t>
            </w:r>
            <w:r w:rsidRPr="00F17393">
              <w:rPr>
                <w:i/>
                <w:sz w:val="20"/>
                <w:szCs w:val="20"/>
              </w:rPr>
              <w:t xml:space="preserve">te plane is a rectangle; prove or disprove that the point (1, </w:t>
            </w:r>
            <w:r w:rsidRPr="00F17393">
              <w:rPr>
                <w:i/>
                <w:sz w:val="20"/>
                <w:szCs w:val="20"/>
              </w:rPr>
              <w:object w:dxaOrig="300" w:dyaOrig="260" w14:anchorId="07C9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quare root of 3." style="width:14.95pt;height:12.15pt" o:ole="">
                  <v:imagedata r:id="rId16" o:title=""/>
                </v:shape>
                <o:OLEObject Type="Embed" ProgID="Equation.3" ShapeID="_x0000_i1025" DrawAspect="Content" ObjectID="_1538318228" r:id="rId17"/>
              </w:object>
            </w:r>
            <w:r w:rsidRPr="00F17393">
              <w:rPr>
                <w:i/>
                <w:sz w:val="20"/>
                <w:szCs w:val="20"/>
              </w:rPr>
              <w:t>) lies on the circle centered at the origin and containing the point (0, 2).</w:t>
            </w:r>
          </w:p>
          <w:p w14:paraId="07C987BB" w14:textId="77777777" w:rsidR="009E1731" w:rsidRPr="00F17393" w:rsidRDefault="009E1731" w:rsidP="009E1731">
            <w:pPr>
              <w:rPr>
                <w:b/>
                <w:sz w:val="20"/>
                <w:szCs w:val="20"/>
              </w:rPr>
            </w:pPr>
          </w:p>
        </w:tc>
        <w:tc>
          <w:tcPr>
            <w:tcW w:w="1831" w:type="pct"/>
          </w:tcPr>
          <w:p w14:paraId="07C987BC" w14:textId="77777777" w:rsidR="00C868E4" w:rsidRPr="00C868E4" w:rsidRDefault="00C868E4" w:rsidP="00C868E4">
            <w:pPr>
              <w:rPr>
                <w:i/>
              </w:rPr>
            </w:pPr>
            <w:r w:rsidRPr="00C868E4">
              <w:t>Use coordinates to prove simple geometric theorems algebraically</w:t>
            </w:r>
            <w:r>
              <w:t xml:space="preserve"> </w:t>
            </w:r>
            <w:r>
              <w:rPr>
                <w:color w:val="FF0000"/>
              </w:rPr>
              <w:t>including the distance formula and its relationship to the Pythagorean Theorem</w:t>
            </w:r>
            <w:r w:rsidRPr="00C868E4">
              <w:rPr>
                <w:i/>
              </w:rPr>
              <w:t xml:space="preserve">. For example, prove or disprove that a figure defined by four given points in the coordinate plane is a rectangle; prove or disprove that the point (1, </w:t>
            </w:r>
            <w:r w:rsidRPr="00C868E4">
              <w:rPr>
                <w:i/>
              </w:rPr>
              <w:object w:dxaOrig="300" w:dyaOrig="260" w14:anchorId="07C98832">
                <v:shape id="_x0000_i1026" type="#_x0000_t75" alt="Square root of 3." style="width:14.95pt;height:12.15pt" o:ole="">
                  <v:imagedata r:id="rId16" o:title=""/>
                </v:shape>
                <o:OLEObject Type="Embed" ProgID="Equation.3" ShapeID="_x0000_i1026" DrawAspect="Content" ObjectID="_1538318229" r:id="rId18"/>
              </w:object>
            </w:r>
            <w:r w:rsidRPr="00C868E4">
              <w:rPr>
                <w:i/>
              </w:rPr>
              <w:t>) lies on the circle centered at the origin and containing the point (0, 2).</w:t>
            </w:r>
          </w:p>
          <w:p w14:paraId="07C987BD" w14:textId="77777777" w:rsidR="009E1731" w:rsidRDefault="009E1731" w:rsidP="009E1731">
            <w:pPr>
              <w:rPr>
                <w:b/>
              </w:rPr>
            </w:pPr>
          </w:p>
          <w:p w14:paraId="07C987BE" w14:textId="77777777" w:rsidR="005B794E" w:rsidRDefault="005B794E" w:rsidP="009E1731">
            <w:pPr>
              <w:rPr>
                <w:b/>
              </w:rPr>
            </w:pPr>
          </w:p>
          <w:p w14:paraId="07C987BF" w14:textId="77777777" w:rsidR="005E71C8" w:rsidRPr="00CE0B34" w:rsidRDefault="005E71C8" w:rsidP="009E1731">
            <w:pPr>
              <w:rPr>
                <w:b/>
              </w:rPr>
            </w:pPr>
          </w:p>
        </w:tc>
        <w:tc>
          <w:tcPr>
            <w:tcW w:w="1654" w:type="pct"/>
          </w:tcPr>
          <w:p w14:paraId="07C987C0" w14:textId="77777777" w:rsidR="009E1731" w:rsidRPr="00DB5939" w:rsidRDefault="00BF0BBE" w:rsidP="00B2797B">
            <w:r>
              <w:t>Edited to provide</w:t>
            </w:r>
            <w:r w:rsidR="00B2797B">
              <w:t xml:space="preserve"> deeper focus of important and</w:t>
            </w:r>
            <w:r>
              <w:t xml:space="preserve"> </w:t>
            </w:r>
            <w:r w:rsidR="00B2797B">
              <w:t>specific connections</w:t>
            </w:r>
            <w:r>
              <w:t xml:space="preserve"> with other standards within the Model Geometry course and preserve mathematical rigor.</w:t>
            </w:r>
          </w:p>
        </w:tc>
      </w:tr>
      <w:tr w:rsidR="009E1731" w:rsidRPr="00F742FC" w14:paraId="07C987CA" w14:textId="77777777" w:rsidTr="00D01679">
        <w:tc>
          <w:tcPr>
            <w:tcW w:w="1515" w:type="pct"/>
          </w:tcPr>
          <w:p w14:paraId="07C987C2" w14:textId="77777777" w:rsidR="009E1731" w:rsidRDefault="009E1731" w:rsidP="009E1731">
            <w:pPr>
              <w:rPr>
                <w:sz w:val="20"/>
                <w:szCs w:val="20"/>
              </w:rPr>
            </w:pPr>
            <w:r w:rsidRPr="00F17393">
              <w:rPr>
                <w:b/>
                <w:sz w:val="20"/>
                <w:szCs w:val="20"/>
              </w:rPr>
              <w:t xml:space="preserve">S.MD.7  (+) </w:t>
            </w:r>
            <w:r w:rsidRPr="00F17393">
              <w:rPr>
                <w:sz w:val="20"/>
                <w:szCs w:val="20"/>
              </w:rPr>
              <w:t>Analyze decisions and strategies using probability concepts (e.g., product testing, medical testing, pulling a hockey goalie at the end of a game)</w:t>
            </w:r>
          </w:p>
          <w:p w14:paraId="07C987C3" w14:textId="77777777" w:rsidR="005E71C8" w:rsidRDefault="005E71C8" w:rsidP="009E1731">
            <w:pPr>
              <w:rPr>
                <w:sz w:val="20"/>
                <w:szCs w:val="20"/>
              </w:rPr>
            </w:pPr>
          </w:p>
          <w:p w14:paraId="07C987C4" w14:textId="77777777" w:rsidR="005E71C8" w:rsidRPr="00F17393" w:rsidRDefault="005E71C8" w:rsidP="009E1731">
            <w:pPr>
              <w:rPr>
                <w:b/>
                <w:sz w:val="20"/>
                <w:szCs w:val="20"/>
              </w:rPr>
            </w:pPr>
          </w:p>
        </w:tc>
        <w:tc>
          <w:tcPr>
            <w:tcW w:w="1831" w:type="pct"/>
          </w:tcPr>
          <w:p w14:paraId="07C987C5" w14:textId="77777777" w:rsidR="009E1731" w:rsidRDefault="00DB5939" w:rsidP="009E1731">
            <w:pPr>
              <w:rPr>
                <w:color w:val="FF0000"/>
                <w:sz w:val="20"/>
                <w:szCs w:val="20"/>
              </w:rPr>
            </w:pPr>
            <w:r w:rsidRPr="00DB5939">
              <w:rPr>
                <w:sz w:val="20"/>
                <w:szCs w:val="20"/>
              </w:rPr>
              <w:t xml:space="preserve">Analyze decisions and strategies using probability concepts (e.g., product testing, medical testing, pulling a hockey goalie at the end of a game </w:t>
            </w:r>
            <w:r w:rsidRPr="00DB5939">
              <w:rPr>
                <w:color w:val="FF0000"/>
                <w:sz w:val="20"/>
                <w:szCs w:val="20"/>
              </w:rPr>
              <w:t>and replacing with an extra skater</w:t>
            </w:r>
            <w:r>
              <w:rPr>
                <w:color w:val="FF0000"/>
                <w:sz w:val="20"/>
                <w:szCs w:val="20"/>
              </w:rPr>
              <w:t>).</w:t>
            </w:r>
          </w:p>
          <w:p w14:paraId="07C987C6" w14:textId="77777777" w:rsidR="005E71C8" w:rsidRDefault="005E71C8" w:rsidP="009E1731">
            <w:pPr>
              <w:rPr>
                <w:color w:val="FF0000"/>
                <w:sz w:val="20"/>
                <w:szCs w:val="20"/>
              </w:rPr>
            </w:pPr>
          </w:p>
          <w:p w14:paraId="07C987C7" w14:textId="77777777" w:rsidR="005E71C8" w:rsidRDefault="005E71C8" w:rsidP="009E1731">
            <w:pPr>
              <w:rPr>
                <w:color w:val="FF0000"/>
                <w:sz w:val="20"/>
                <w:szCs w:val="20"/>
              </w:rPr>
            </w:pPr>
          </w:p>
          <w:p w14:paraId="07C987C8" w14:textId="77777777" w:rsidR="005E71C8" w:rsidRPr="00DB5939" w:rsidRDefault="005E71C8" w:rsidP="009E1731">
            <w:pPr>
              <w:rPr>
                <w:sz w:val="20"/>
                <w:szCs w:val="20"/>
              </w:rPr>
            </w:pPr>
          </w:p>
        </w:tc>
        <w:tc>
          <w:tcPr>
            <w:tcW w:w="1654" w:type="pct"/>
          </w:tcPr>
          <w:p w14:paraId="07C987C9" w14:textId="77777777" w:rsidR="009E1731" w:rsidRPr="00CE0B34" w:rsidRDefault="00BF0BBE" w:rsidP="00BF0BBE">
            <w:pPr>
              <w:rPr>
                <w:b/>
              </w:rPr>
            </w:pPr>
            <w:r>
              <w:rPr>
                <w:sz w:val="20"/>
                <w:szCs w:val="20"/>
              </w:rPr>
              <w:t>Edited</w:t>
            </w:r>
            <w:r w:rsidRPr="007143DC">
              <w:rPr>
                <w:sz w:val="20"/>
                <w:szCs w:val="20"/>
              </w:rPr>
              <w:t xml:space="preserve"> to </w:t>
            </w:r>
            <w:r>
              <w:rPr>
                <w:sz w:val="20"/>
                <w:szCs w:val="20"/>
              </w:rPr>
              <w:t>incorporate</w:t>
            </w:r>
            <w:r w:rsidRPr="007143DC">
              <w:rPr>
                <w:sz w:val="20"/>
                <w:szCs w:val="20"/>
              </w:rPr>
              <w:t xml:space="preserve"> an accompanying footnote into the </w:t>
            </w:r>
            <w:r>
              <w:rPr>
                <w:sz w:val="20"/>
                <w:szCs w:val="20"/>
              </w:rPr>
              <w:t>original</w:t>
            </w:r>
            <w:r w:rsidRPr="007143DC">
              <w:rPr>
                <w:sz w:val="20"/>
                <w:szCs w:val="20"/>
              </w:rPr>
              <w:t xml:space="preserve"> standard to </w:t>
            </w:r>
            <w:r>
              <w:rPr>
                <w:sz w:val="20"/>
                <w:szCs w:val="20"/>
              </w:rPr>
              <w:t>clarify student learning expectations for using probability to make decisions</w:t>
            </w:r>
          </w:p>
        </w:tc>
      </w:tr>
      <w:tr w:rsidR="009E1731" w:rsidRPr="00F742FC" w14:paraId="07C987CC" w14:textId="77777777" w:rsidTr="00DA17CD">
        <w:tc>
          <w:tcPr>
            <w:tcW w:w="5000" w:type="pct"/>
            <w:gridSpan w:val="3"/>
            <w:shd w:val="clear" w:color="auto" w:fill="DBE5F1" w:themeFill="accent1" w:themeFillTint="33"/>
          </w:tcPr>
          <w:p w14:paraId="07C987CB" w14:textId="77777777" w:rsidR="009E1731" w:rsidRPr="00DA17CD" w:rsidRDefault="009E1731" w:rsidP="009E1731">
            <w:pPr>
              <w:jc w:val="center"/>
              <w:rPr>
                <w:b/>
                <w:sz w:val="24"/>
                <w:szCs w:val="24"/>
              </w:rPr>
            </w:pPr>
            <w:r w:rsidRPr="00DA17CD">
              <w:rPr>
                <w:b/>
                <w:sz w:val="24"/>
                <w:szCs w:val="24"/>
              </w:rPr>
              <w:lastRenderedPageBreak/>
              <w:t>Model Algebra II</w:t>
            </w:r>
          </w:p>
        </w:tc>
      </w:tr>
      <w:tr w:rsidR="009E1731" w:rsidRPr="00F742FC" w14:paraId="07C987D0" w14:textId="77777777" w:rsidTr="00D01679">
        <w:tc>
          <w:tcPr>
            <w:tcW w:w="1515" w:type="pct"/>
          </w:tcPr>
          <w:p w14:paraId="07C987CD" w14:textId="77777777" w:rsidR="009E1731" w:rsidRPr="00CE0B34" w:rsidRDefault="009E1731" w:rsidP="009E1731">
            <w:pPr>
              <w:jc w:val="center"/>
              <w:rPr>
                <w:b/>
              </w:rPr>
            </w:pPr>
            <w:r w:rsidRPr="00CE0B34">
              <w:rPr>
                <w:b/>
              </w:rPr>
              <w:t>2011 Standard</w:t>
            </w:r>
          </w:p>
        </w:tc>
        <w:tc>
          <w:tcPr>
            <w:tcW w:w="1831" w:type="pct"/>
          </w:tcPr>
          <w:p w14:paraId="07C987CE" w14:textId="77777777" w:rsidR="009E1731" w:rsidRPr="00CE0B34" w:rsidRDefault="009E1731" w:rsidP="009E1731">
            <w:pPr>
              <w:jc w:val="center"/>
              <w:rPr>
                <w:b/>
              </w:rPr>
            </w:pPr>
            <w:r w:rsidRPr="00CE0B34">
              <w:rPr>
                <w:b/>
              </w:rPr>
              <w:t>Proposed 2016 Standard</w:t>
            </w:r>
          </w:p>
        </w:tc>
        <w:tc>
          <w:tcPr>
            <w:tcW w:w="1654" w:type="pct"/>
          </w:tcPr>
          <w:p w14:paraId="07C987CF" w14:textId="77777777" w:rsidR="009E1731" w:rsidRPr="00CE0B34" w:rsidRDefault="009E1731" w:rsidP="009E1731">
            <w:pPr>
              <w:jc w:val="center"/>
              <w:rPr>
                <w:b/>
              </w:rPr>
            </w:pPr>
            <w:r w:rsidRPr="00CE0B34">
              <w:rPr>
                <w:b/>
              </w:rPr>
              <w:t xml:space="preserve">Rationale for </w:t>
            </w:r>
            <w:r>
              <w:rPr>
                <w:b/>
              </w:rPr>
              <w:t>R</w:t>
            </w:r>
            <w:r w:rsidRPr="00CE0B34">
              <w:rPr>
                <w:b/>
              </w:rPr>
              <w:t>evision</w:t>
            </w:r>
          </w:p>
        </w:tc>
      </w:tr>
      <w:tr w:rsidR="009E1731" w:rsidRPr="00F742FC" w14:paraId="07C987D7" w14:textId="77777777" w:rsidTr="00D01679">
        <w:tc>
          <w:tcPr>
            <w:tcW w:w="1515" w:type="pct"/>
          </w:tcPr>
          <w:p w14:paraId="07C987D1" w14:textId="77777777" w:rsidR="009E1731" w:rsidRPr="00F17393" w:rsidRDefault="009E1731" w:rsidP="009E1731">
            <w:pPr>
              <w:rPr>
                <w:b/>
                <w:i/>
                <w:sz w:val="20"/>
                <w:szCs w:val="20"/>
              </w:rPr>
            </w:pPr>
            <w:r w:rsidRPr="00F17393">
              <w:rPr>
                <w:b/>
                <w:sz w:val="20"/>
                <w:szCs w:val="20"/>
              </w:rPr>
              <w:t xml:space="preserve">A.SS.E.2  </w:t>
            </w:r>
            <w:r w:rsidRPr="00F17393">
              <w:rPr>
                <w:rFonts w:eastAsia="Times New Roman" w:cs="Times New Roman"/>
                <w:sz w:val="20"/>
                <w:szCs w:val="20"/>
              </w:rPr>
              <w:t xml:space="preserve"> </w:t>
            </w:r>
            <w:r w:rsidRPr="00F17393">
              <w:rPr>
                <w:sz w:val="20"/>
                <w:szCs w:val="20"/>
              </w:rPr>
              <w:t xml:space="preserve">Use the structure of an expression to identify ways to rewrite it. </w:t>
            </w:r>
            <w:r w:rsidRPr="00F17393">
              <w:rPr>
                <w:i/>
                <w:sz w:val="20"/>
                <w:szCs w:val="20"/>
              </w:rPr>
              <w:t>For example, see x</w:t>
            </w:r>
            <w:r w:rsidRPr="00F17393">
              <w:rPr>
                <w:i/>
                <w:sz w:val="20"/>
                <w:szCs w:val="20"/>
                <w:vertAlign w:val="superscript"/>
              </w:rPr>
              <w:t>4</w:t>
            </w:r>
            <w:r w:rsidRPr="00F17393">
              <w:rPr>
                <w:i/>
                <w:sz w:val="20"/>
                <w:szCs w:val="20"/>
              </w:rPr>
              <w:t xml:space="preserve"> – y</w:t>
            </w:r>
            <w:r w:rsidRPr="00F17393">
              <w:rPr>
                <w:i/>
                <w:sz w:val="20"/>
                <w:szCs w:val="20"/>
                <w:vertAlign w:val="superscript"/>
              </w:rPr>
              <w:t>4</w:t>
            </w:r>
            <w:r w:rsidRPr="00F17393">
              <w:rPr>
                <w:i/>
                <w:sz w:val="20"/>
                <w:szCs w:val="20"/>
              </w:rPr>
              <w:t xml:space="preserve"> as (x</w:t>
            </w:r>
            <w:r w:rsidRPr="00F17393">
              <w:rPr>
                <w:i/>
                <w:sz w:val="20"/>
                <w:szCs w:val="20"/>
                <w:vertAlign w:val="superscript"/>
              </w:rPr>
              <w:t>2</w:t>
            </w:r>
            <w:r w:rsidRPr="00F17393">
              <w:rPr>
                <w:i/>
                <w:sz w:val="20"/>
                <w:szCs w:val="20"/>
              </w:rPr>
              <w:t>)</w:t>
            </w:r>
            <w:r w:rsidRPr="00F17393">
              <w:rPr>
                <w:i/>
                <w:sz w:val="20"/>
                <w:szCs w:val="20"/>
                <w:vertAlign w:val="superscript"/>
              </w:rPr>
              <w:t>2</w:t>
            </w:r>
            <w:r w:rsidRPr="00F17393">
              <w:rPr>
                <w:i/>
                <w:sz w:val="20"/>
                <w:szCs w:val="20"/>
              </w:rPr>
              <w:t> – (y</w:t>
            </w:r>
            <w:r w:rsidRPr="00F17393">
              <w:rPr>
                <w:i/>
                <w:sz w:val="20"/>
                <w:szCs w:val="20"/>
                <w:vertAlign w:val="superscript"/>
              </w:rPr>
              <w:t>2</w:t>
            </w:r>
            <w:r w:rsidRPr="00F17393">
              <w:rPr>
                <w:i/>
                <w:sz w:val="20"/>
                <w:szCs w:val="20"/>
              </w:rPr>
              <w:t>)</w:t>
            </w:r>
            <w:r w:rsidRPr="00F17393">
              <w:rPr>
                <w:i/>
                <w:sz w:val="20"/>
                <w:szCs w:val="20"/>
                <w:vertAlign w:val="superscript"/>
              </w:rPr>
              <w:t>2</w:t>
            </w:r>
            <w:r w:rsidRPr="00F17393">
              <w:rPr>
                <w:i/>
                <w:sz w:val="20"/>
                <w:szCs w:val="20"/>
              </w:rPr>
              <w:t>, thus recognizing it as a difference of squares that can be factored as (x</w:t>
            </w:r>
            <w:r w:rsidRPr="00F17393">
              <w:rPr>
                <w:i/>
                <w:sz w:val="20"/>
                <w:szCs w:val="20"/>
                <w:vertAlign w:val="superscript"/>
              </w:rPr>
              <w:t>2</w:t>
            </w:r>
            <w:r w:rsidRPr="00F17393">
              <w:rPr>
                <w:i/>
                <w:sz w:val="20"/>
                <w:szCs w:val="20"/>
              </w:rPr>
              <w:t> – y</w:t>
            </w:r>
            <w:r w:rsidRPr="00F17393">
              <w:rPr>
                <w:i/>
                <w:sz w:val="20"/>
                <w:szCs w:val="20"/>
                <w:vertAlign w:val="superscript"/>
              </w:rPr>
              <w:t>2</w:t>
            </w:r>
            <w:r w:rsidRPr="00F17393">
              <w:rPr>
                <w:i/>
                <w:sz w:val="20"/>
                <w:szCs w:val="20"/>
              </w:rPr>
              <w:t>)(x</w:t>
            </w:r>
            <w:r w:rsidRPr="00F17393">
              <w:rPr>
                <w:i/>
                <w:sz w:val="20"/>
                <w:szCs w:val="20"/>
                <w:vertAlign w:val="superscript"/>
              </w:rPr>
              <w:t>2</w:t>
            </w:r>
            <w:r w:rsidRPr="00F17393">
              <w:rPr>
                <w:i/>
                <w:sz w:val="20"/>
                <w:szCs w:val="20"/>
              </w:rPr>
              <w:t> + y</w:t>
            </w:r>
            <w:r w:rsidRPr="00F17393">
              <w:rPr>
                <w:i/>
                <w:sz w:val="20"/>
                <w:szCs w:val="20"/>
                <w:vertAlign w:val="superscript"/>
              </w:rPr>
              <w:t>2</w:t>
            </w:r>
            <w:r w:rsidRPr="00F17393">
              <w:rPr>
                <w:i/>
                <w:sz w:val="20"/>
                <w:szCs w:val="20"/>
              </w:rPr>
              <w:t>).</w:t>
            </w:r>
          </w:p>
          <w:p w14:paraId="07C987D2" w14:textId="77777777" w:rsidR="009E1731" w:rsidRPr="00F17393" w:rsidRDefault="009E1731" w:rsidP="009E1731">
            <w:pPr>
              <w:rPr>
                <w:b/>
                <w:sz w:val="20"/>
                <w:szCs w:val="20"/>
              </w:rPr>
            </w:pPr>
          </w:p>
        </w:tc>
        <w:tc>
          <w:tcPr>
            <w:tcW w:w="1831" w:type="pct"/>
          </w:tcPr>
          <w:p w14:paraId="07C987D3" w14:textId="77777777" w:rsidR="00BF0BBE" w:rsidRPr="00BF0BBE" w:rsidRDefault="00BF0BBE" w:rsidP="00BF0BBE">
            <w:pPr>
              <w:rPr>
                <w:i/>
                <w:color w:val="FF0000"/>
                <w:sz w:val="20"/>
                <w:szCs w:val="20"/>
              </w:rPr>
            </w:pPr>
            <w:r w:rsidRPr="00BF0BBE">
              <w:rPr>
                <w:sz w:val="20"/>
                <w:szCs w:val="20"/>
              </w:rPr>
              <w:t xml:space="preserve">Use the structure of an expression to identify ways to rewrite it. </w:t>
            </w:r>
            <w:r w:rsidRPr="00BF0BBE">
              <w:rPr>
                <w:i/>
                <w:iCs/>
                <w:sz w:val="20"/>
                <w:szCs w:val="20"/>
              </w:rPr>
              <w:t>For example, see x</w:t>
            </w:r>
            <w:r w:rsidRPr="00BF0BBE">
              <w:rPr>
                <w:i/>
                <w:iCs/>
                <w:sz w:val="20"/>
                <w:szCs w:val="20"/>
                <w:vertAlign w:val="superscript"/>
              </w:rPr>
              <w:t>4</w:t>
            </w:r>
            <w:r w:rsidRPr="00BF0BBE">
              <w:rPr>
                <w:i/>
                <w:iCs/>
                <w:sz w:val="20"/>
                <w:szCs w:val="20"/>
              </w:rPr>
              <w:t xml:space="preserve"> – y</w:t>
            </w:r>
            <w:r w:rsidRPr="00BF0BBE">
              <w:rPr>
                <w:i/>
                <w:iCs/>
                <w:sz w:val="20"/>
                <w:szCs w:val="20"/>
                <w:vertAlign w:val="superscript"/>
              </w:rPr>
              <w:t>4</w:t>
            </w:r>
            <w:r w:rsidRPr="00BF0BBE">
              <w:rPr>
                <w:i/>
                <w:iCs/>
                <w:sz w:val="20"/>
                <w:szCs w:val="20"/>
              </w:rPr>
              <w:t xml:space="preserve"> as (x</w:t>
            </w:r>
            <w:r w:rsidRPr="00BF0BBE">
              <w:rPr>
                <w:i/>
                <w:iCs/>
                <w:sz w:val="20"/>
                <w:szCs w:val="20"/>
                <w:vertAlign w:val="superscript"/>
              </w:rPr>
              <w:t>2</w:t>
            </w:r>
            <w:r w:rsidRPr="00BF0BBE">
              <w:rPr>
                <w:i/>
                <w:iCs/>
                <w:sz w:val="20"/>
                <w:szCs w:val="20"/>
              </w:rPr>
              <w:t>)</w:t>
            </w:r>
            <w:r w:rsidRPr="00BF0BBE">
              <w:rPr>
                <w:i/>
                <w:iCs/>
                <w:sz w:val="20"/>
                <w:szCs w:val="20"/>
                <w:vertAlign w:val="superscript"/>
              </w:rPr>
              <w:t>2</w:t>
            </w:r>
            <w:r w:rsidRPr="00BF0BBE">
              <w:rPr>
                <w:i/>
                <w:iCs/>
                <w:sz w:val="20"/>
                <w:szCs w:val="20"/>
              </w:rPr>
              <w:t> – (y</w:t>
            </w:r>
            <w:r w:rsidRPr="00BF0BBE">
              <w:rPr>
                <w:i/>
                <w:iCs/>
                <w:sz w:val="20"/>
                <w:szCs w:val="20"/>
                <w:vertAlign w:val="superscript"/>
              </w:rPr>
              <w:t>2</w:t>
            </w:r>
            <w:r w:rsidRPr="00BF0BBE">
              <w:rPr>
                <w:i/>
                <w:iCs/>
                <w:sz w:val="20"/>
                <w:szCs w:val="20"/>
              </w:rPr>
              <w:t>)</w:t>
            </w:r>
            <w:r w:rsidRPr="00BF0BBE">
              <w:rPr>
                <w:i/>
                <w:iCs/>
                <w:sz w:val="20"/>
                <w:szCs w:val="20"/>
                <w:vertAlign w:val="superscript"/>
              </w:rPr>
              <w:t>2</w:t>
            </w:r>
            <w:r w:rsidRPr="00BF0BBE">
              <w:rPr>
                <w:i/>
                <w:iCs/>
                <w:sz w:val="20"/>
                <w:szCs w:val="20"/>
              </w:rPr>
              <w:t xml:space="preserve">, thus recognizing it as a difference of squares </w:t>
            </w:r>
            <w:r>
              <w:rPr>
                <w:i/>
                <w:iCs/>
                <w:sz w:val="20"/>
                <w:szCs w:val="20"/>
              </w:rPr>
              <w:t xml:space="preserve">that can be factored </w:t>
            </w:r>
            <w:r w:rsidRPr="00BF0BBE">
              <w:rPr>
                <w:i/>
                <w:iCs/>
                <w:sz w:val="20"/>
                <w:szCs w:val="20"/>
              </w:rPr>
              <w:t xml:space="preserve"> (x</w:t>
            </w:r>
            <w:r w:rsidRPr="00BF0BBE">
              <w:rPr>
                <w:i/>
                <w:iCs/>
                <w:sz w:val="20"/>
                <w:szCs w:val="20"/>
                <w:vertAlign w:val="superscript"/>
              </w:rPr>
              <w:t>2</w:t>
            </w:r>
            <w:r w:rsidRPr="00BF0BBE">
              <w:rPr>
                <w:i/>
                <w:iCs/>
                <w:sz w:val="20"/>
                <w:szCs w:val="20"/>
              </w:rPr>
              <w:t> – y</w:t>
            </w:r>
            <w:r w:rsidRPr="00BF0BBE">
              <w:rPr>
                <w:i/>
                <w:iCs/>
                <w:sz w:val="20"/>
                <w:szCs w:val="20"/>
                <w:vertAlign w:val="superscript"/>
              </w:rPr>
              <w:t>2</w:t>
            </w:r>
            <w:r w:rsidRPr="00BF0BBE">
              <w:rPr>
                <w:i/>
                <w:iCs/>
                <w:sz w:val="20"/>
                <w:szCs w:val="20"/>
              </w:rPr>
              <w:t>)(x</w:t>
            </w:r>
            <w:r w:rsidRPr="00BF0BBE">
              <w:rPr>
                <w:i/>
                <w:iCs/>
                <w:sz w:val="20"/>
                <w:szCs w:val="20"/>
                <w:vertAlign w:val="superscript"/>
              </w:rPr>
              <w:t>2</w:t>
            </w:r>
            <w:r>
              <w:rPr>
                <w:i/>
                <w:iCs/>
                <w:sz w:val="20"/>
                <w:szCs w:val="20"/>
              </w:rPr>
              <w:t xml:space="preserve"> + </w:t>
            </w:r>
            <w:r w:rsidRPr="00BF0BBE">
              <w:rPr>
                <w:i/>
                <w:iCs/>
                <w:sz w:val="20"/>
                <w:szCs w:val="20"/>
              </w:rPr>
              <w:t>y</w:t>
            </w:r>
            <w:r w:rsidRPr="00BF0BBE">
              <w:rPr>
                <w:i/>
                <w:iCs/>
                <w:sz w:val="20"/>
                <w:szCs w:val="20"/>
                <w:vertAlign w:val="superscript"/>
              </w:rPr>
              <w:t>2</w:t>
            </w:r>
            <w:r w:rsidRPr="00BF0BBE">
              <w:rPr>
                <w:i/>
                <w:iCs/>
                <w:sz w:val="20"/>
                <w:szCs w:val="20"/>
              </w:rPr>
              <w:t>)</w:t>
            </w:r>
            <w:r>
              <w:rPr>
                <w:i/>
                <w:iCs/>
                <w:sz w:val="20"/>
                <w:szCs w:val="20"/>
              </w:rPr>
              <w:t xml:space="preserve"> </w:t>
            </w:r>
            <w:r w:rsidRPr="00BF0BBE">
              <w:rPr>
                <w:i/>
                <w:iCs/>
                <w:color w:val="FF0000"/>
                <w:sz w:val="20"/>
                <w:szCs w:val="20"/>
              </w:rPr>
              <w:t>and further factored (x</w:t>
            </w:r>
            <w:r>
              <w:rPr>
                <w:i/>
                <w:iCs/>
                <w:color w:val="FF0000"/>
                <w:sz w:val="20"/>
                <w:szCs w:val="20"/>
              </w:rPr>
              <w:t xml:space="preserve"> </w:t>
            </w:r>
            <w:r w:rsidRPr="00BF0BBE">
              <w:rPr>
                <w:i/>
                <w:iCs/>
                <w:color w:val="FF0000"/>
                <w:sz w:val="20"/>
                <w:szCs w:val="20"/>
              </w:rPr>
              <w:t>-</w:t>
            </w:r>
            <w:r>
              <w:rPr>
                <w:i/>
                <w:iCs/>
                <w:color w:val="FF0000"/>
                <w:sz w:val="20"/>
                <w:szCs w:val="20"/>
              </w:rPr>
              <w:t xml:space="preserve"> y) </w:t>
            </w:r>
            <w:r w:rsidRPr="00BF0BBE">
              <w:rPr>
                <w:i/>
                <w:iCs/>
                <w:color w:val="FF0000"/>
                <w:sz w:val="20"/>
                <w:szCs w:val="20"/>
              </w:rPr>
              <w:t>x</w:t>
            </w:r>
            <w:r>
              <w:rPr>
                <w:i/>
                <w:iCs/>
                <w:color w:val="FF0000"/>
                <w:sz w:val="20"/>
                <w:szCs w:val="20"/>
              </w:rPr>
              <w:t xml:space="preserve"> </w:t>
            </w:r>
            <w:r w:rsidRPr="00BF0BBE">
              <w:rPr>
                <w:i/>
                <w:iCs/>
                <w:color w:val="FF0000"/>
                <w:sz w:val="20"/>
                <w:szCs w:val="20"/>
              </w:rPr>
              <w:t>+</w:t>
            </w:r>
            <w:r>
              <w:rPr>
                <w:i/>
                <w:iCs/>
                <w:color w:val="FF0000"/>
                <w:sz w:val="20"/>
                <w:szCs w:val="20"/>
              </w:rPr>
              <w:t xml:space="preserve"> </w:t>
            </w:r>
            <w:r w:rsidRPr="00BF0BBE">
              <w:rPr>
                <w:i/>
                <w:iCs/>
                <w:color w:val="FF0000"/>
                <w:sz w:val="20"/>
                <w:szCs w:val="20"/>
              </w:rPr>
              <w:t>y)(x</w:t>
            </w:r>
            <w:r>
              <w:rPr>
                <w:i/>
                <w:iCs/>
                <w:color w:val="FF0000"/>
                <w:sz w:val="20"/>
                <w:szCs w:val="20"/>
              </w:rPr>
              <w:t xml:space="preserve"> </w:t>
            </w:r>
            <w:r w:rsidRPr="00BF0BBE">
              <w:rPr>
                <w:i/>
                <w:iCs/>
                <w:color w:val="FF0000"/>
                <w:sz w:val="20"/>
                <w:szCs w:val="20"/>
              </w:rPr>
              <w:t>-</w:t>
            </w:r>
            <w:r>
              <w:rPr>
                <w:i/>
                <w:iCs/>
                <w:color w:val="FF0000"/>
                <w:sz w:val="20"/>
                <w:szCs w:val="20"/>
              </w:rPr>
              <w:t xml:space="preserve"> </w:t>
            </w:r>
            <w:r w:rsidRPr="00BF0BBE">
              <w:rPr>
                <w:i/>
                <w:iCs/>
                <w:color w:val="FF0000"/>
                <w:sz w:val="20"/>
                <w:szCs w:val="20"/>
              </w:rPr>
              <w:t>yi)(x</w:t>
            </w:r>
            <w:r>
              <w:rPr>
                <w:i/>
                <w:iCs/>
                <w:color w:val="FF0000"/>
                <w:sz w:val="20"/>
                <w:szCs w:val="20"/>
              </w:rPr>
              <w:t xml:space="preserve"> </w:t>
            </w:r>
            <w:r w:rsidRPr="00BF0BBE">
              <w:rPr>
                <w:i/>
                <w:iCs/>
                <w:color w:val="FF0000"/>
                <w:sz w:val="20"/>
                <w:szCs w:val="20"/>
              </w:rPr>
              <w:t>+</w:t>
            </w:r>
            <w:r>
              <w:rPr>
                <w:i/>
                <w:iCs/>
                <w:color w:val="FF0000"/>
                <w:sz w:val="20"/>
                <w:szCs w:val="20"/>
              </w:rPr>
              <w:t xml:space="preserve"> </w:t>
            </w:r>
            <w:r w:rsidRPr="00BF0BBE">
              <w:rPr>
                <w:i/>
                <w:iCs/>
                <w:color w:val="FF0000"/>
                <w:sz w:val="20"/>
                <w:szCs w:val="20"/>
              </w:rPr>
              <w:t>yi).</w:t>
            </w:r>
          </w:p>
          <w:p w14:paraId="07C987D4" w14:textId="77777777" w:rsidR="009E1731" w:rsidRDefault="009E1731" w:rsidP="009E1731">
            <w:pPr>
              <w:rPr>
                <w:sz w:val="20"/>
                <w:szCs w:val="20"/>
              </w:rPr>
            </w:pPr>
          </w:p>
          <w:p w14:paraId="07C987D5" w14:textId="77777777" w:rsidR="005E71C8" w:rsidRPr="00BF0BBE" w:rsidRDefault="005E71C8" w:rsidP="009E1731">
            <w:pPr>
              <w:rPr>
                <w:sz w:val="20"/>
                <w:szCs w:val="20"/>
              </w:rPr>
            </w:pPr>
          </w:p>
        </w:tc>
        <w:tc>
          <w:tcPr>
            <w:tcW w:w="1654" w:type="pct"/>
          </w:tcPr>
          <w:p w14:paraId="07C987D6" w14:textId="77777777" w:rsidR="009E1731" w:rsidRPr="00BF0BBE" w:rsidRDefault="00BF0BBE" w:rsidP="00BF0BBE">
            <w:pPr>
              <w:rPr>
                <w:sz w:val="20"/>
                <w:szCs w:val="20"/>
              </w:rPr>
            </w:pPr>
            <w:r>
              <w:rPr>
                <w:sz w:val="20"/>
                <w:szCs w:val="20"/>
              </w:rPr>
              <w:t>Edited the example in the standard to increase coherence with other standards (N.CN.8) within the Model Algebra II course.</w:t>
            </w:r>
          </w:p>
        </w:tc>
      </w:tr>
      <w:tr w:rsidR="009E1731" w:rsidRPr="00F742FC" w14:paraId="07C987DE" w14:textId="77777777" w:rsidTr="00D01679">
        <w:tc>
          <w:tcPr>
            <w:tcW w:w="1515" w:type="pct"/>
          </w:tcPr>
          <w:p w14:paraId="07C987D8" w14:textId="77777777" w:rsidR="009E1731" w:rsidRPr="00F17393" w:rsidRDefault="009E1731" w:rsidP="009E1731">
            <w:pPr>
              <w:rPr>
                <w:b/>
                <w:sz w:val="20"/>
                <w:szCs w:val="20"/>
              </w:rPr>
            </w:pPr>
            <w:r w:rsidRPr="00F17393">
              <w:rPr>
                <w:b/>
                <w:sz w:val="20"/>
                <w:szCs w:val="20"/>
              </w:rPr>
              <w:t xml:space="preserve">A.APR.1  </w:t>
            </w:r>
            <w:r w:rsidRPr="00F17393">
              <w:rPr>
                <w:rFonts w:eastAsia="Times New Roman" w:cs="Times New Roman"/>
                <w:sz w:val="20"/>
                <w:szCs w:val="20"/>
              </w:rPr>
              <w:t xml:space="preserve"> </w:t>
            </w:r>
            <w:r w:rsidRPr="00F17393">
              <w:rPr>
                <w:sz w:val="20"/>
                <w:szCs w:val="20"/>
              </w:rPr>
              <w:t>Understand that polynomials form a system analogous to the integers, namely, they are closed under the operations of addition, subtraction, and multiplication; add, subtract, and multiply polynomials.</w:t>
            </w:r>
          </w:p>
          <w:p w14:paraId="07C987D9" w14:textId="77777777" w:rsidR="009E1731" w:rsidRPr="00F17393" w:rsidRDefault="009E1731" w:rsidP="009E1731">
            <w:pPr>
              <w:rPr>
                <w:b/>
                <w:sz w:val="20"/>
                <w:szCs w:val="20"/>
              </w:rPr>
            </w:pPr>
          </w:p>
        </w:tc>
        <w:tc>
          <w:tcPr>
            <w:tcW w:w="1831" w:type="pct"/>
          </w:tcPr>
          <w:p w14:paraId="07C987DA" w14:textId="77777777" w:rsidR="009E1731" w:rsidRDefault="00BF0BBE" w:rsidP="009E1731">
            <w:pPr>
              <w:rPr>
                <w:color w:val="FF0000"/>
              </w:rPr>
            </w:pPr>
            <w:r w:rsidRPr="00BF0BBE">
              <w:rPr>
                <w:sz w:val="20"/>
                <w:szCs w:val="20"/>
              </w:rPr>
              <w:t>Understand that polynomials form a system analogous to the integers, namely, they are closed under the operations of addition, subtraction, and multiplication; add, subtract, and multiply polynomials.</w:t>
            </w:r>
            <w:r>
              <w:rPr>
                <w:sz w:val="20"/>
                <w:szCs w:val="20"/>
              </w:rPr>
              <w:t xml:space="preserve"> </w:t>
            </w:r>
            <w:r>
              <w:t xml:space="preserve"> </w:t>
            </w:r>
            <w:r w:rsidRPr="00BF0BBE">
              <w:rPr>
                <w:color w:val="FF0000"/>
              </w:rPr>
              <w:t>Compare the system of</w:t>
            </w:r>
            <w:r w:rsidRPr="00BF0BBE" w:rsidDel="00B616FC">
              <w:rPr>
                <w:color w:val="FF0000"/>
              </w:rPr>
              <w:t xml:space="preserve"> </w:t>
            </w:r>
            <w:r w:rsidRPr="00BF0BBE">
              <w:rPr>
                <w:color w:val="FF0000"/>
              </w:rPr>
              <w:t>polynomials to the system of integers when adding subtracting, multiplying, and dividing</w:t>
            </w:r>
          </w:p>
          <w:p w14:paraId="07C987DB" w14:textId="77777777" w:rsidR="005E71C8" w:rsidRDefault="005E71C8" w:rsidP="009E1731">
            <w:pPr>
              <w:rPr>
                <w:color w:val="FF0000"/>
              </w:rPr>
            </w:pPr>
          </w:p>
          <w:p w14:paraId="07C987DC" w14:textId="77777777" w:rsidR="005E71C8" w:rsidRPr="00BF0BBE" w:rsidRDefault="005E71C8" w:rsidP="009E1731">
            <w:pPr>
              <w:rPr>
                <w:sz w:val="20"/>
                <w:szCs w:val="20"/>
              </w:rPr>
            </w:pPr>
          </w:p>
        </w:tc>
        <w:tc>
          <w:tcPr>
            <w:tcW w:w="1654" w:type="pct"/>
          </w:tcPr>
          <w:p w14:paraId="07C987DD" w14:textId="77777777" w:rsidR="009E1731" w:rsidRPr="00BF0BBE" w:rsidRDefault="00B669F0" w:rsidP="00B669F0">
            <w:pPr>
              <w:rPr>
                <w:sz w:val="20"/>
                <w:szCs w:val="20"/>
              </w:rPr>
            </w:pPr>
            <w:r>
              <w:rPr>
                <w:sz w:val="20"/>
                <w:szCs w:val="20"/>
              </w:rPr>
              <w:t xml:space="preserve">Edited to clarify expectations  for student learning and provide coherence between understanding systems and dividing polynomials. </w:t>
            </w:r>
          </w:p>
        </w:tc>
      </w:tr>
      <w:tr w:rsidR="009E1731" w:rsidRPr="00F742FC" w14:paraId="07C987E3" w14:textId="77777777" w:rsidTr="00D01679">
        <w:tc>
          <w:tcPr>
            <w:tcW w:w="1515" w:type="pct"/>
          </w:tcPr>
          <w:p w14:paraId="07C987DF" w14:textId="77777777" w:rsidR="009E1731" w:rsidRPr="00F17393" w:rsidRDefault="009E1731" w:rsidP="009E1731">
            <w:pPr>
              <w:pStyle w:val="Standards-partsMA"/>
              <w:ind w:left="0" w:firstLine="0"/>
              <w:rPr>
                <w:rFonts w:asciiTheme="minorHAnsi" w:hAnsiTheme="minorHAnsi"/>
              </w:rPr>
            </w:pPr>
            <w:r w:rsidRPr="00F17393">
              <w:rPr>
                <w:rFonts w:asciiTheme="minorHAnsi" w:hAnsiTheme="minorHAnsi"/>
                <w:b/>
              </w:rPr>
              <w:t xml:space="preserve">A.APR.MA.1.a </w:t>
            </w:r>
            <w:r w:rsidRPr="00F17393">
              <w:rPr>
                <w:rFonts w:asciiTheme="minorHAnsi" w:hAnsiTheme="minorHAnsi"/>
              </w:rPr>
              <w:t>Divide polynomials.</w:t>
            </w:r>
          </w:p>
          <w:p w14:paraId="07C987E0" w14:textId="77777777" w:rsidR="009E1731" w:rsidRPr="00F17393" w:rsidRDefault="009E1731" w:rsidP="009E1731">
            <w:pPr>
              <w:rPr>
                <w:b/>
                <w:sz w:val="20"/>
                <w:szCs w:val="20"/>
              </w:rPr>
            </w:pPr>
          </w:p>
        </w:tc>
        <w:tc>
          <w:tcPr>
            <w:tcW w:w="1831" w:type="pct"/>
          </w:tcPr>
          <w:p w14:paraId="07C987E1" w14:textId="77777777" w:rsidR="009E1731" w:rsidRPr="005E71C8" w:rsidRDefault="00B669F0" w:rsidP="009E1731">
            <w:pPr>
              <w:rPr>
                <w:color w:val="FF0000"/>
                <w:sz w:val="20"/>
                <w:szCs w:val="20"/>
              </w:rPr>
            </w:pPr>
            <w:r w:rsidRPr="005E71C8">
              <w:rPr>
                <w:color w:val="FF0000"/>
                <w:sz w:val="20"/>
                <w:szCs w:val="20"/>
              </w:rPr>
              <w:t>Standard deleted</w:t>
            </w:r>
          </w:p>
        </w:tc>
        <w:tc>
          <w:tcPr>
            <w:tcW w:w="1654" w:type="pct"/>
          </w:tcPr>
          <w:p w14:paraId="07C987E2" w14:textId="77777777" w:rsidR="009E1731" w:rsidRPr="00BF0BBE" w:rsidRDefault="00B669F0" w:rsidP="00272AF6">
            <w:pPr>
              <w:rPr>
                <w:sz w:val="20"/>
                <w:szCs w:val="20"/>
              </w:rPr>
            </w:pPr>
            <w:r>
              <w:rPr>
                <w:sz w:val="20"/>
                <w:szCs w:val="20"/>
              </w:rPr>
              <w:t>Deleted this</w:t>
            </w:r>
            <w:r w:rsidR="00272AF6">
              <w:rPr>
                <w:sz w:val="20"/>
                <w:szCs w:val="20"/>
              </w:rPr>
              <w:t xml:space="preserve"> </w:t>
            </w:r>
            <w:r>
              <w:rPr>
                <w:sz w:val="20"/>
                <w:szCs w:val="20"/>
              </w:rPr>
              <w:t xml:space="preserve">standard </w:t>
            </w:r>
            <w:r w:rsidR="00272AF6">
              <w:rPr>
                <w:sz w:val="20"/>
                <w:szCs w:val="20"/>
              </w:rPr>
              <w:t xml:space="preserve"> in Model Algebra II  </w:t>
            </w:r>
            <w:r>
              <w:rPr>
                <w:sz w:val="20"/>
                <w:szCs w:val="20"/>
              </w:rPr>
              <w:t>as the expectation of the standard was included in standard A.APR.1</w:t>
            </w:r>
            <w:r w:rsidR="00272AF6">
              <w:rPr>
                <w:sz w:val="20"/>
                <w:szCs w:val="20"/>
              </w:rPr>
              <w:t xml:space="preserve"> above.</w:t>
            </w:r>
          </w:p>
        </w:tc>
      </w:tr>
      <w:tr w:rsidR="009E1731" w:rsidRPr="00F742FC" w14:paraId="07C987E9" w14:textId="77777777" w:rsidTr="00D01679">
        <w:tc>
          <w:tcPr>
            <w:tcW w:w="1515" w:type="pct"/>
          </w:tcPr>
          <w:p w14:paraId="07C987E4" w14:textId="77777777" w:rsidR="009E1731" w:rsidRDefault="009E1731" w:rsidP="009E1731">
            <w:pPr>
              <w:rPr>
                <w:i/>
                <w:sz w:val="20"/>
                <w:szCs w:val="20"/>
              </w:rPr>
            </w:pPr>
            <w:r w:rsidRPr="00F17393">
              <w:rPr>
                <w:b/>
                <w:sz w:val="20"/>
                <w:szCs w:val="20"/>
              </w:rPr>
              <w:t xml:space="preserve">A.CED.4  </w:t>
            </w:r>
            <w:r w:rsidRPr="00F17393">
              <w:rPr>
                <w:rFonts w:eastAsia="Cambria" w:cs="Times New Roman"/>
                <w:sz w:val="20"/>
                <w:szCs w:val="20"/>
              </w:rPr>
              <w:t xml:space="preserve"> </w:t>
            </w:r>
            <w:r w:rsidRPr="00F17393">
              <w:rPr>
                <w:sz w:val="20"/>
                <w:szCs w:val="20"/>
              </w:rPr>
              <w:t xml:space="preserve">Rearrange formulas to highlight a quantity of interest, using the same reasoning as in solving equations. </w:t>
            </w:r>
            <w:r w:rsidRPr="00F17393">
              <w:rPr>
                <w:i/>
                <w:sz w:val="20"/>
                <w:szCs w:val="20"/>
              </w:rPr>
              <w:t>For example, rearrange Ohm’s law</w:t>
            </w:r>
            <w:r w:rsidRPr="00F17393">
              <w:rPr>
                <w:i/>
                <w:sz w:val="20"/>
                <w:szCs w:val="20"/>
                <w:vertAlign w:val="subscript"/>
              </w:rPr>
              <w:t xml:space="preserve"> </w:t>
            </w:r>
            <w:r w:rsidRPr="00F17393">
              <w:rPr>
                <w:i/>
                <w:sz w:val="20"/>
                <w:szCs w:val="20"/>
              </w:rPr>
              <w:t>V = IR to highlight resistance R</w:t>
            </w:r>
            <w:r w:rsidR="00927402">
              <w:rPr>
                <w:i/>
                <w:sz w:val="20"/>
                <w:szCs w:val="20"/>
              </w:rPr>
              <w:t>.</w:t>
            </w:r>
          </w:p>
          <w:p w14:paraId="07C987E5" w14:textId="77777777" w:rsidR="005E71C8" w:rsidRDefault="005E71C8" w:rsidP="009E1731">
            <w:pPr>
              <w:rPr>
                <w:i/>
                <w:sz w:val="20"/>
                <w:szCs w:val="20"/>
              </w:rPr>
            </w:pPr>
          </w:p>
          <w:p w14:paraId="07C987E6" w14:textId="77777777" w:rsidR="005E71C8" w:rsidRPr="00F17393" w:rsidRDefault="005E71C8" w:rsidP="009E1731">
            <w:pPr>
              <w:rPr>
                <w:b/>
                <w:sz w:val="20"/>
                <w:szCs w:val="20"/>
              </w:rPr>
            </w:pPr>
          </w:p>
        </w:tc>
        <w:tc>
          <w:tcPr>
            <w:tcW w:w="1831" w:type="pct"/>
          </w:tcPr>
          <w:p w14:paraId="07C987E7" w14:textId="77777777" w:rsidR="009E1731" w:rsidRPr="005E71C8" w:rsidRDefault="00B669F0" w:rsidP="00B669F0">
            <w:pPr>
              <w:rPr>
                <w:color w:val="FF0000"/>
                <w:sz w:val="20"/>
                <w:szCs w:val="20"/>
              </w:rPr>
            </w:pPr>
            <w:r w:rsidRPr="005E71C8">
              <w:rPr>
                <w:color w:val="FF0000"/>
                <w:sz w:val="20"/>
                <w:szCs w:val="20"/>
              </w:rPr>
              <w:t>Standard deleted</w:t>
            </w:r>
          </w:p>
        </w:tc>
        <w:tc>
          <w:tcPr>
            <w:tcW w:w="1654" w:type="pct"/>
          </w:tcPr>
          <w:p w14:paraId="07C987E8" w14:textId="77777777" w:rsidR="009E1731" w:rsidRPr="00BF0BBE" w:rsidRDefault="00272AF6" w:rsidP="00D6461D">
            <w:pPr>
              <w:rPr>
                <w:sz w:val="20"/>
                <w:szCs w:val="20"/>
              </w:rPr>
            </w:pPr>
            <w:r>
              <w:rPr>
                <w:sz w:val="20"/>
                <w:szCs w:val="20"/>
              </w:rPr>
              <w:t xml:space="preserve">Deleted the standard in Model Algebra II as the expectations </w:t>
            </w:r>
            <w:r w:rsidR="00D6461D">
              <w:rPr>
                <w:sz w:val="20"/>
                <w:szCs w:val="20"/>
              </w:rPr>
              <w:t xml:space="preserve">for </w:t>
            </w:r>
            <w:r>
              <w:rPr>
                <w:sz w:val="20"/>
                <w:szCs w:val="20"/>
              </w:rPr>
              <w:t>solving equations are a focus in Model Algebra I</w:t>
            </w:r>
            <w:r w:rsidR="00927402">
              <w:rPr>
                <w:sz w:val="20"/>
                <w:szCs w:val="20"/>
              </w:rPr>
              <w:t xml:space="preserve">. </w:t>
            </w:r>
            <w:r w:rsidR="00D6461D">
              <w:rPr>
                <w:sz w:val="20"/>
                <w:szCs w:val="20"/>
              </w:rPr>
              <w:t xml:space="preserve"> The standard is in the Model Algebra I course</w:t>
            </w:r>
            <w:r w:rsidR="00D9082A">
              <w:rPr>
                <w:sz w:val="20"/>
                <w:szCs w:val="20"/>
              </w:rPr>
              <w:t>.</w:t>
            </w:r>
          </w:p>
        </w:tc>
      </w:tr>
      <w:tr w:rsidR="009E1731" w:rsidRPr="00F742FC" w14:paraId="07C987EF" w14:textId="77777777" w:rsidTr="00D01679">
        <w:tc>
          <w:tcPr>
            <w:tcW w:w="1515" w:type="pct"/>
          </w:tcPr>
          <w:p w14:paraId="07C987EA" w14:textId="77777777" w:rsidR="009E1731" w:rsidRDefault="009E1731" w:rsidP="009E1731">
            <w:pPr>
              <w:tabs>
                <w:tab w:val="right" w:pos="4213"/>
              </w:tabs>
              <w:rPr>
                <w:sz w:val="20"/>
                <w:szCs w:val="20"/>
              </w:rPr>
            </w:pPr>
            <w:r w:rsidRPr="00F17393">
              <w:rPr>
                <w:b/>
                <w:sz w:val="20"/>
                <w:szCs w:val="20"/>
              </w:rPr>
              <w:t xml:space="preserve">F.IF.9   </w:t>
            </w:r>
            <w:r w:rsidRPr="00F17393">
              <w:rPr>
                <w:rFonts w:eastAsia="Cambria" w:cs="Times New Roman"/>
                <w:sz w:val="20"/>
                <w:szCs w:val="20"/>
              </w:rPr>
              <w:t xml:space="preserve"> </w:t>
            </w:r>
            <w:r w:rsidRPr="00F17393">
              <w:rPr>
                <w:sz w:val="20"/>
                <w:szCs w:val="20"/>
              </w:rPr>
              <w:t xml:space="preserve">Compare properties of two functions each represented in a different way (algebraically, graphically, numerically in tables, or by verbal descriptions). </w:t>
            </w:r>
            <w:r w:rsidRPr="00F17393">
              <w:rPr>
                <w:i/>
                <w:sz w:val="20"/>
                <w:szCs w:val="20"/>
              </w:rPr>
              <w:t>For example, given a graph of one quadratic function and an algebraic expression for another, say which has the larger maximum.</w:t>
            </w:r>
            <w:r w:rsidRPr="00F17393">
              <w:rPr>
                <w:sz w:val="20"/>
                <w:szCs w:val="20"/>
              </w:rPr>
              <w:tab/>
            </w:r>
          </w:p>
          <w:p w14:paraId="07C987EB" w14:textId="77777777" w:rsidR="005E71C8" w:rsidRDefault="005E71C8" w:rsidP="009E1731">
            <w:pPr>
              <w:tabs>
                <w:tab w:val="right" w:pos="4213"/>
              </w:tabs>
              <w:rPr>
                <w:sz w:val="20"/>
                <w:szCs w:val="20"/>
              </w:rPr>
            </w:pPr>
          </w:p>
          <w:p w14:paraId="07C987EC" w14:textId="77777777" w:rsidR="005E71C8" w:rsidRPr="00F17393" w:rsidRDefault="005E71C8" w:rsidP="009E1731">
            <w:pPr>
              <w:tabs>
                <w:tab w:val="right" w:pos="4213"/>
              </w:tabs>
              <w:rPr>
                <w:b/>
                <w:sz w:val="20"/>
                <w:szCs w:val="20"/>
              </w:rPr>
            </w:pPr>
          </w:p>
        </w:tc>
        <w:tc>
          <w:tcPr>
            <w:tcW w:w="1831" w:type="pct"/>
          </w:tcPr>
          <w:p w14:paraId="07C987ED" w14:textId="77777777" w:rsidR="009E1731" w:rsidRPr="005E71C8" w:rsidRDefault="00272AF6" w:rsidP="009E1731">
            <w:pPr>
              <w:rPr>
                <w:color w:val="FF0000"/>
                <w:sz w:val="20"/>
                <w:szCs w:val="20"/>
              </w:rPr>
            </w:pPr>
            <w:r w:rsidRPr="005E71C8">
              <w:rPr>
                <w:color w:val="FF0000"/>
                <w:sz w:val="20"/>
                <w:szCs w:val="20"/>
              </w:rPr>
              <w:t>Standard deleted</w:t>
            </w:r>
            <w:r w:rsidR="00D9082A" w:rsidRPr="005E71C8">
              <w:rPr>
                <w:color w:val="FF0000"/>
                <w:sz w:val="20"/>
                <w:szCs w:val="20"/>
              </w:rPr>
              <w:t xml:space="preserve"> and replaced with F.IF.MA.10</w:t>
            </w:r>
          </w:p>
        </w:tc>
        <w:tc>
          <w:tcPr>
            <w:tcW w:w="1654" w:type="pct"/>
          </w:tcPr>
          <w:p w14:paraId="07C987EE" w14:textId="77777777" w:rsidR="009E1731" w:rsidRPr="00BF0BBE" w:rsidRDefault="00D6461D" w:rsidP="00D6461D">
            <w:pPr>
              <w:rPr>
                <w:sz w:val="20"/>
                <w:szCs w:val="20"/>
              </w:rPr>
            </w:pPr>
            <w:r>
              <w:rPr>
                <w:sz w:val="20"/>
                <w:szCs w:val="20"/>
              </w:rPr>
              <w:t xml:space="preserve">Deleted the standard in the Model Algebra II course.  . </w:t>
            </w:r>
            <w:r w:rsidRPr="00BF0BBE">
              <w:rPr>
                <w:sz w:val="20"/>
                <w:szCs w:val="20"/>
              </w:rPr>
              <w:t xml:space="preserve"> The expectations for student learning in this standard</w:t>
            </w:r>
            <w:r>
              <w:rPr>
                <w:sz w:val="20"/>
                <w:szCs w:val="20"/>
              </w:rPr>
              <w:t xml:space="preserve"> are</w:t>
            </w:r>
            <w:r w:rsidRPr="00BF0BBE">
              <w:rPr>
                <w:sz w:val="20"/>
                <w:szCs w:val="20"/>
              </w:rPr>
              <w:t xml:space="preserve"> </w:t>
            </w:r>
            <w:r>
              <w:rPr>
                <w:sz w:val="20"/>
                <w:szCs w:val="20"/>
              </w:rPr>
              <w:t>a</w:t>
            </w:r>
            <w:r w:rsidRPr="00BF0BBE">
              <w:rPr>
                <w:sz w:val="20"/>
                <w:szCs w:val="20"/>
              </w:rPr>
              <w:t xml:space="preserve"> focus of the Algebra II model course.</w:t>
            </w:r>
            <w:r>
              <w:rPr>
                <w:sz w:val="20"/>
                <w:szCs w:val="20"/>
              </w:rPr>
              <w:t xml:space="preserve">  The standard is in the Model Algebra I course</w:t>
            </w:r>
          </w:p>
        </w:tc>
      </w:tr>
      <w:tr w:rsidR="009E1731" w:rsidRPr="00F742FC" w14:paraId="07C987F5" w14:textId="77777777" w:rsidTr="00D01679">
        <w:tc>
          <w:tcPr>
            <w:tcW w:w="1515" w:type="pct"/>
          </w:tcPr>
          <w:p w14:paraId="07C987F0" w14:textId="77777777" w:rsidR="009E1731" w:rsidRPr="00F17393" w:rsidRDefault="009E1731" w:rsidP="009E1731">
            <w:pPr>
              <w:tabs>
                <w:tab w:val="right" w:pos="4213"/>
              </w:tabs>
              <w:rPr>
                <w:b/>
                <w:sz w:val="20"/>
                <w:szCs w:val="20"/>
              </w:rPr>
            </w:pPr>
          </w:p>
        </w:tc>
        <w:tc>
          <w:tcPr>
            <w:tcW w:w="1831" w:type="pct"/>
          </w:tcPr>
          <w:p w14:paraId="07C987F1" w14:textId="77777777" w:rsidR="009E1731" w:rsidRDefault="009E1731" w:rsidP="007A5E81">
            <w:pPr>
              <w:tabs>
                <w:tab w:val="right" w:pos="4213"/>
              </w:tabs>
              <w:rPr>
                <w:color w:val="FF0000"/>
                <w:sz w:val="20"/>
                <w:szCs w:val="20"/>
              </w:rPr>
            </w:pPr>
            <w:r w:rsidRPr="00193463">
              <w:rPr>
                <w:color w:val="FF0000"/>
                <w:sz w:val="20"/>
                <w:szCs w:val="20"/>
              </w:rPr>
              <w:t xml:space="preserve">F.IF.MA.10  </w:t>
            </w:r>
            <w:r w:rsidRPr="00193463">
              <w:rPr>
                <w:rFonts w:ascii="Arial" w:eastAsia="Times New Roman" w:hAnsi="Arial" w:cs="Times New Roman"/>
                <w:color w:val="FF0000"/>
                <w:sz w:val="20"/>
                <w:szCs w:val="20"/>
              </w:rPr>
              <w:t xml:space="preserve"> </w:t>
            </w:r>
            <w:r w:rsidRPr="00193463">
              <w:rPr>
                <w:color w:val="FF0000"/>
                <w:sz w:val="20"/>
                <w:szCs w:val="20"/>
              </w:rPr>
              <w:t>Given algebraic, numeric and/or graphical representations of functions, recognize the function as polynomial, rational, logarithmic, exponential, or trigonometric.</w:t>
            </w:r>
          </w:p>
          <w:p w14:paraId="07C987F2" w14:textId="77777777" w:rsidR="005B794E" w:rsidRDefault="005B794E" w:rsidP="007A5E81">
            <w:pPr>
              <w:tabs>
                <w:tab w:val="right" w:pos="4213"/>
              </w:tabs>
              <w:rPr>
                <w:color w:val="FF0000"/>
                <w:sz w:val="20"/>
                <w:szCs w:val="20"/>
              </w:rPr>
            </w:pPr>
          </w:p>
          <w:p w14:paraId="07C987F3" w14:textId="77777777" w:rsidR="005B794E" w:rsidRPr="007A5E81" w:rsidRDefault="005B794E" w:rsidP="007A5E81">
            <w:pPr>
              <w:tabs>
                <w:tab w:val="right" w:pos="4213"/>
              </w:tabs>
              <w:rPr>
                <w:bCs/>
                <w:color w:val="FF0000"/>
                <w:sz w:val="20"/>
                <w:szCs w:val="20"/>
              </w:rPr>
            </w:pPr>
          </w:p>
        </w:tc>
        <w:tc>
          <w:tcPr>
            <w:tcW w:w="1654" w:type="pct"/>
          </w:tcPr>
          <w:p w14:paraId="07C987F4" w14:textId="77777777" w:rsidR="009E1731" w:rsidRPr="00BF0BBE" w:rsidRDefault="009E1731" w:rsidP="00D6461D">
            <w:pPr>
              <w:rPr>
                <w:sz w:val="20"/>
                <w:szCs w:val="20"/>
              </w:rPr>
            </w:pPr>
            <w:r w:rsidRPr="00BF0BBE">
              <w:rPr>
                <w:sz w:val="20"/>
                <w:szCs w:val="20"/>
              </w:rPr>
              <w:t>Added to Algebra II (deleted from Algebra I). The expectations for student learning in this standard</w:t>
            </w:r>
            <w:r w:rsidR="00D6461D">
              <w:rPr>
                <w:sz w:val="20"/>
                <w:szCs w:val="20"/>
              </w:rPr>
              <w:t xml:space="preserve"> are</w:t>
            </w:r>
            <w:r w:rsidRPr="00BF0BBE">
              <w:rPr>
                <w:sz w:val="20"/>
                <w:szCs w:val="20"/>
              </w:rPr>
              <w:t xml:space="preserve"> </w:t>
            </w:r>
            <w:r w:rsidR="00D6461D">
              <w:rPr>
                <w:sz w:val="20"/>
                <w:szCs w:val="20"/>
              </w:rPr>
              <w:t>a</w:t>
            </w:r>
            <w:r w:rsidRPr="00BF0BBE">
              <w:rPr>
                <w:sz w:val="20"/>
                <w:szCs w:val="20"/>
              </w:rPr>
              <w:t xml:space="preserve"> focus of the Algebra II model course.</w:t>
            </w:r>
          </w:p>
        </w:tc>
      </w:tr>
      <w:tr w:rsidR="00432F29" w:rsidRPr="00F742FC" w14:paraId="07C987FB" w14:textId="77777777" w:rsidTr="00D01679">
        <w:tc>
          <w:tcPr>
            <w:tcW w:w="1515" w:type="pct"/>
          </w:tcPr>
          <w:p w14:paraId="07C987F6" w14:textId="77777777" w:rsidR="00432F29" w:rsidRPr="00D33EE5" w:rsidRDefault="00432F29" w:rsidP="00432F29">
            <w:pPr>
              <w:rPr>
                <w:b/>
                <w:i/>
                <w:sz w:val="20"/>
                <w:szCs w:val="20"/>
              </w:rPr>
            </w:pPr>
            <w:r>
              <w:rPr>
                <w:b/>
                <w:sz w:val="20"/>
                <w:szCs w:val="20"/>
              </w:rPr>
              <w:lastRenderedPageBreak/>
              <w:t xml:space="preserve">F.BF.3 </w:t>
            </w:r>
            <w:r w:rsidRPr="00D33EE5">
              <w:rPr>
                <w:rFonts w:ascii="Arial" w:eastAsia="Times New Roman" w:hAnsi="Arial" w:cs="Times New Roman"/>
                <w:sz w:val="20"/>
                <w:szCs w:val="20"/>
              </w:rPr>
              <w:t xml:space="preserve"> </w:t>
            </w: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r w:rsidRPr="0054181E">
              <w:rPr>
                <w:i/>
                <w:sz w:val="20"/>
                <w:szCs w:val="20"/>
              </w:rPr>
              <w:t>kf</w:t>
            </w:r>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r w:rsidRPr="0054181E">
              <w:rPr>
                <w:i/>
                <w:sz w:val="20"/>
                <w:szCs w:val="20"/>
              </w:rPr>
              <w:t>kx</w:t>
            </w:r>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Experiment with cases and illustrate an explanation of the effects on the graph using technology. </w:t>
            </w:r>
            <w:r w:rsidRPr="0054181E">
              <w:rPr>
                <w:i/>
                <w:sz w:val="20"/>
                <w:szCs w:val="20"/>
              </w:rPr>
              <w:t>Include recognizing even and odd functions from their graphs and algebraic expressions for them.</w:t>
            </w:r>
          </w:p>
          <w:p w14:paraId="07C987F7" w14:textId="77777777" w:rsidR="00432F29" w:rsidRDefault="00432F29" w:rsidP="00432F29">
            <w:pPr>
              <w:rPr>
                <w:b/>
                <w:sz w:val="20"/>
                <w:szCs w:val="20"/>
              </w:rPr>
            </w:pPr>
          </w:p>
          <w:p w14:paraId="07C987F8" w14:textId="77777777" w:rsidR="005E71C8" w:rsidRDefault="005E71C8" w:rsidP="00432F29">
            <w:pPr>
              <w:rPr>
                <w:b/>
                <w:sz w:val="20"/>
                <w:szCs w:val="20"/>
              </w:rPr>
            </w:pPr>
          </w:p>
        </w:tc>
        <w:tc>
          <w:tcPr>
            <w:tcW w:w="1831" w:type="pct"/>
          </w:tcPr>
          <w:p w14:paraId="07C987F9" w14:textId="77777777" w:rsidR="00432F29" w:rsidRPr="003A34BB" w:rsidRDefault="00432F29" w:rsidP="00432F29">
            <w:pPr>
              <w:rPr>
                <w:sz w:val="20"/>
                <w:szCs w:val="20"/>
              </w:rPr>
            </w:pP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r w:rsidRPr="0054181E">
              <w:rPr>
                <w:i/>
                <w:sz w:val="20"/>
                <w:szCs w:val="20"/>
              </w:rPr>
              <w:t>kf</w:t>
            </w:r>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r w:rsidRPr="0054181E">
              <w:rPr>
                <w:i/>
                <w:sz w:val="20"/>
                <w:szCs w:val="20"/>
              </w:rPr>
              <w:t>kx</w:t>
            </w:r>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w:t>
            </w:r>
            <w:r>
              <w:t xml:space="preserve"> </w:t>
            </w:r>
            <w:r w:rsidRPr="00F57B9F">
              <w:rPr>
                <w:color w:val="FF0000"/>
              </w:rPr>
              <w:t>Utilize technology to experiment with cases and illustrate an explanation of the effects on the graph</w:t>
            </w:r>
            <w:r>
              <w:rPr>
                <w:sz w:val="20"/>
                <w:szCs w:val="20"/>
              </w:rPr>
              <w:t>.</w:t>
            </w:r>
            <w:r w:rsidRPr="0054181E">
              <w:rPr>
                <w:sz w:val="20"/>
                <w:szCs w:val="20"/>
              </w:rPr>
              <w:t xml:space="preserve"> </w:t>
            </w:r>
            <w:r w:rsidRPr="00F57B9F">
              <w:rPr>
                <w:strike/>
                <w:color w:val="FF0000"/>
                <w:sz w:val="20"/>
                <w:szCs w:val="20"/>
              </w:rPr>
              <w:t>Experiment with cases and illustrate an explanation of the effects on the graph using technology</w:t>
            </w:r>
            <w:r w:rsidRPr="00F57B9F">
              <w:rPr>
                <w:color w:val="FF0000"/>
                <w:sz w:val="20"/>
                <w:szCs w:val="20"/>
              </w:rPr>
              <w:t xml:space="preserve">. </w:t>
            </w:r>
            <w:r w:rsidRPr="00432F29">
              <w:rPr>
                <w:i/>
                <w:sz w:val="20"/>
                <w:szCs w:val="20"/>
              </w:rPr>
              <w:t>Include recognizing even and odd functions from their graphs and algebraic expressions for them.</w:t>
            </w:r>
          </w:p>
        </w:tc>
        <w:tc>
          <w:tcPr>
            <w:tcW w:w="1654" w:type="pct"/>
          </w:tcPr>
          <w:p w14:paraId="07C987FA" w14:textId="77777777" w:rsidR="00432F29" w:rsidRDefault="00432F29" w:rsidP="00432F29">
            <w:pPr>
              <w:rPr>
                <w:sz w:val="20"/>
                <w:szCs w:val="20"/>
              </w:rPr>
            </w:pPr>
            <w:r>
              <w:rPr>
                <w:sz w:val="20"/>
                <w:szCs w:val="20"/>
              </w:rPr>
              <w:t>Edited to clarify the focus and expectation of the standard and maintain the mathematical rigor for Algebra II students.</w:t>
            </w:r>
          </w:p>
        </w:tc>
      </w:tr>
      <w:tr w:rsidR="00432F29" w:rsidRPr="00F742FC" w14:paraId="07C98801" w14:textId="77777777" w:rsidTr="00D01679">
        <w:tc>
          <w:tcPr>
            <w:tcW w:w="1515" w:type="pct"/>
          </w:tcPr>
          <w:p w14:paraId="07C987FC" w14:textId="77777777" w:rsidR="00432F29" w:rsidRDefault="00432F29" w:rsidP="00432F29">
            <w:pPr>
              <w:rPr>
                <w:sz w:val="20"/>
                <w:szCs w:val="20"/>
              </w:rPr>
            </w:pPr>
            <w:r w:rsidRPr="00F17393">
              <w:rPr>
                <w:b/>
                <w:sz w:val="20"/>
                <w:szCs w:val="20"/>
              </w:rPr>
              <w:t xml:space="preserve">S.MD.7  (+) </w:t>
            </w:r>
            <w:r w:rsidRPr="00F17393">
              <w:rPr>
                <w:sz w:val="20"/>
                <w:szCs w:val="20"/>
              </w:rPr>
              <w:t>Analyze decisions and strategies using probability concepts (e.g., product testing, medical testing, pulling a hockey goalie at the end of a game)</w:t>
            </w:r>
          </w:p>
          <w:p w14:paraId="07C987FD" w14:textId="77777777" w:rsidR="005E71C8" w:rsidRDefault="005E71C8" w:rsidP="00432F29">
            <w:pPr>
              <w:rPr>
                <w:sz w:val="20"/>
                <w:szCs w:val="20"/>
              </w:rPr>
            </w:pPr>
          </w:p>
          <w:p w14:paraId="07C987FE" w14:textId="77777777" w:rsidR="005E71C8" w:rsidRPr="00F17393" w:rsidRDefault="005E71C8" w:rsidP="00432F29">
            <w:pPr>
              <w:rPr>
                <w:b/>
                <w:sz w:val="20"/>
                <w:szCs w:val="20"/>
              </w:rPr>
            </w:pPr>
          </w:p>
        </w:tc>
        <w:tc>
          <w:tcPr>
            <w:tcW w:w="1831" w:type="pct"/>
          </w:tcPr>
          <w:p w14:paraId="07C987FF" w14:textId="77777777" w:rsidR="00432F29" w:rsidRPr="00DB5939" w:rsidRDefault="00432F29" w:rsidP="00432F29">
            <w:pPr>
              <w:rPr>
                <w:sz w:val="20"/>
                <w:szCs w:val="20"/>
              </w:rPr>
            </w:pPr>
            <w:r w:rsidRPr="00DB5939">
              <w:rPr>
                <w:sz w:val="20"/>
                <w:szCs w:val="20"/>
              </w:rPr>
              <w:t xml:space="preserve">Analyze decisions and strategies using probability concepts (e.g., product testing, medical testing, pulling a hockey goalie at the end of a game </w:t>
            </w:r>
            <w:r w:rsidRPr="00DB5939">
              <w:rPr>
                <w:color w:val="FF0000"/>
                <w:sz w:val="20"/>
                <w:szCs w:val="20"/>
              </w:rPr>
              <w:t>and replacing with an extra skater</w:t>
            </w:r>
            <w:r>
              <w:rPr>
                <w:color w:val="FF0000"/>
                <w:sz w:val="20"/>
                <w:szCs w:val="20"/>
              </w:rPr>
              <w:t>).</w:t>
            </w:r>
          </w:p>
        </w:tc>
        <w:tc>
          <w:tcPr>
            <w:tcW w:w="1654" w:type="pct"/>
          </w:tcPr>
          <w:p w14:paraId="07C98800" w14:textId="77777777" w:rsidR="00432F29" w:rsidRPr="00CE0B34" w:rsidRDefault="00432F29" w:rsidP="00432F29">
            <w:pPr>
              <w:rPr>
                <w:b/>
              </w:rPr>
            </w:pPr>
            <w:r>
              <w:rPr>
                <w:sz w:val="20"/>
                <w:szCs w:val="20"/>
              </w:rPr>
              <w:t>Edited</w:t>
            </w:r>
            <w:r w:rsidRPr="007143DC">
              <w:rPr>
                <w:sz w:val="20"/>
                <w:szCs w:val="20"/>
              </w:rPr>
              <w:t xml:space="preserve"> to </w:t>
            </w:r>
            <w:r>
              <w:rPr>
                <w:sz w:val="20"/>
                <w:szCs w:val="20"/>
              </w:rPr>
              <w:t>incorporate</w:t>
            </w:r>
            <w:r w:rsidRPr="007143DC">
              <w:rPr>
                <w:sz w:val="20"/>
                <w:szCs w:val="20"/>
              </w:rPr>
              <w:t xml:space="preserve"> an accompanying footnote into the </w:t>
            </w:r>
            <w:r>
              <w:rPr>
                <w:sz w:val="20"/>
                <w:szCs w:val="20"/>
              </w:rPr>
              <w:t>original</w:t>
            </w:r>
            <w:r w:rsidRPr="007143DC">
              <w:rPr>
                <w:sz w:val="20"/>
                <w:szCs w:val="20"/>
              </w:rPr>
              <w:t xml:space="preserve"> standard to </w:t>
            </w:r>
            <w:r>
              <w:rPr>
                <w:sz w:val="20"/>
                <w:szCs w:val="20"/>
              </w:rPr>
              <w:t xml:space="preserve">clarify student learning expectations for using probability to make decisions. </w:t>
            </w:r>
          </w:p>
        </w:tc>
      </w:tr>
    </w:tbl>
    <w:p w14:paraId="07C98802" w14:textId="77777777" w:rsidR="00D01679" w:rsidRDefault="00D01679" w:rsidP="005D232E">
      <w:pPr>
        <w:rPr>
          <w:b/>
          <w:sz w:val="20"/>
          <w:szCs w:val="20"/>
        </w:rPr>
      </w:pPr>
    </w:p>
    <w:p w14:paraId="07C98803" w14:textId="77777777" w:rsidR="005E71C8" w:rsidRDefault="005E71C8" w:rsidP="005D232E">
      <w:pPr>
        <w:rPr>
          <w:b/>
          <w:sz w:val="20"/>
          <w:szCs w:val="20"/>
        </w:rPr>
      </w:pPr>
    </w:p>
    <w:p w14:paraId="07C98804" w14:textId="77777777" w:rsidR="005E71C8" w:rsidRDefault="005E71C8" w:rsidP="005D232E">
      <w:pPr>
        <w:rPr>
          <w:b/>
          <w:sz w:val="20"/>
          <w:szCs w:val="20"/>
        </w:rPr>
      </w:pPr>
    </w:p>
    <w:p w14:paraId="07C98805" w14:textId="77777777" w:rsidR="005E71C8" w:rsidRDefault="005E71C8" w:rsidP="005D232E">
      <w:pPr>
        <w:rPr>
          <w:b/>
          <w:sz w:val="20"/>
          <w:szCs w:val="20"/>
        </w:rPr>
      </w:pPr>
    </w:p>
    <w:p w14:paraId="07C98806" w14:textId="77777777" w:rsidR="005E71C8" w:rsidRDefault="005E71C8" w:rsidP="005D232E">
      <w:pPr>
        <w:rPr>
          <w:b/>
          <w:sz w:val="20"/>
          <w:szCs w:val="20"/>
        </w:rPr>
      </w:pPr>
    </w:p>
    <w:p w14:paraId="07C98807" w14:textId="77777777" w:rsidR="005E71C8" w:rsidRDefault="005E71C8" w:rsidP="005D232E">
      <w:pPr>
        <w:rPr>
          <w:b/>
          <w:sz w:val="20"/>
          <w:szCs w:val="20"/>
        </w:rPr>
      </w:pPr>
    </w:p>
    <w:p w14:paraId="07C98808" w14:textId="77777777" w:rsidR="005E71C8" w:rsidRDefault="005E71C8">
      <w:pPr>
        <w:rPr>
          <w:b/>
          <w:sz w:val="20"/>
          <w:szCs w:val="20"/>
        </w:rPr>
      </w:pPr>
      <w:r>
        <w:rPr>
          <w:b/>
          <w:sz w:val="20"/>
          <w:szCs w:val="20"/>
        </w:rPr>
        <w:br w:type="page"/>
      </w:r>
    </w:p>
    <w:p w14:paraId="07C98809" w14:textId="77777777" w:rsidR="005E71C8" w:rsidRDefault="005E71C8" w:rsidP="005E71C8">
      <w:pPr>
        <w:jc w:val="center"/>
        <w:rPr>
          <w:color w:val="FF0000"/>
          <w:sz w:val="36"/>
          <w:szCs w:val="36"/>
        </w:rPr>
      </w:pPr>
      <w:r w:rsidRPr="005E71C8">
        <w:rPr>
          <w:color w:val="FF0000"/>
          <w:sz w:val="36"/>
          <w:szCs w:val="36"/>
        </w:rPr>
        <w:lastRenderedPageBreak/>
        <w:t>EDITS  adding examples</w:t>
      </w:r>
    </w:p>
    <w:p w14:paraId="07C9880A" w14:textId="77777777" w:rsidR="00DE21E1" w:rsidRPr="00DE21E1" w:rsidRDefault="00DE21E1" w:rsidP="005E71C8">
      <w:pPr>
        <w:jc w:val="center"/>
        <w:rPr>
          <w:color w:val="FF0000"/>
          <w:sz w:val="20"/>
          <w:szCs w:val="20"/>
        </w:rPr>
      </w:pPr>
    </w:p>
    <w:p w14:paraId="07C9880B" w14:textId="77777777" w:rsidR="005E71C8" w:rsidRDefault="005E71C8" w:rsidP="005E71C8">
      <w:pPr>
        <w:rPr>
          <w:b/>
          <w:i/>
          <w:sz w:val="32"/>
          <w:szCs w:val="32"/>
        </w:rPr>
      </w:pPr>
      <w:r w:rsidRPr="005E71C8">
        <w:rPr>
          <w:b/>
          <w:i/>
          <w:sz w:val="32"/>
          <w:szCs w:val="32"/>
        </w:rPr>
        <w:t xml:space="preserve">4.NBT.6 </w:t>
      </w:r>
      <w:r w:rsidR="00DE21E1">
        <w:rPr>
          <w:b/>
          <w:i/>
          <w:sz w:val="32"/>
          <w:szCs w:val="32"/>
        </w:rPr>
        <w:tab/>
        <w:t>Example</w:t>
      </w:r>
    </w:p>
    <w:p w14:paraId="07C9880C" w14:textId="77777777" w:rsidR="005E71C8" w:rsidRPr="005E71C8" w:rsidRDefault="005E71C8" w:rsidP="005E71C8">
      <w:pPr>
        <w:rPr>
          <w:b/>
          <w:i/>
          <w:sz w:val="32"/>
          <w:szCs w:val="32"/>
        </w:rPr>
      </w:pPr>
    </w:p>
    <w:p w14:paraId="07C9880D" w14:textId="77777777" w:rsidR="005E71C8" w:rsidRPr="00DE21E1" w:rsidRDefault="005E71C8" w:rsidP="005E71C8">
      <w:pPr>
        <w:pStyle w:val="Normal1"/>
        <w:ind w:left="720"/>
        <w:rPr>
          <w:rFonts w:eastAsia="Times New Roman"/>
          <w:b/>
          <w:i/>
          <w:iCs/>
          <w:color w:val="auto"/>
          <w:sz w:val="24"/>
          <w:szCs w:val="24"/>
        </w:rPr>
      </w:pPr>
      <w:r w:rsidRPr="00DE21E1">
        <w:rPr>
          <w:rFonts w:eastAsia="Times New Roman"/>
          <w:b/>
          <w:i/>
          <w:iCs/>
          <w:color w:val="auto"/>
          <w:sz w:val="24"/>
          <w:szCs w:val="24"/>
        </w:rPr>
        <w:t xml:space="preserve">Example: 639 ÷3 can be solved with the partial quotients strategy: </w:t>
      </w:r>
    </w:p>
    <w:p w14:paraId="07C9880E" w14:textId="77777777" w:rsidR="005E71C8" w:rsidRPr="00DE21E1" w:rsidRDefault="005E71C8" w:rsidP="005E71C8">
      <w:pPr>
        <w:pStyle w:val="Normal1"/>
        <w:ind w:left="720"/>
        <w:rPr>
          <w:rFonts w:eastAsia="Times New Roman"/>
          <w:b/>
          <w:i/>
          <w:iCs/>
          <w:color w:val="auto"/>
          <w:sz w:val="24"/>
          <w:szCs w:val="24"/>
        </w:rPr>
      </w:pPr>
      <w:r w:rsidRPr="00DE21E1">
        <w:rPr>
          <w:rFonts w:eastAsia="Times New Roman"/>
          <w:b/>
          <w:i/>
          <w:iCs/>
          <w:color w:val="auto"/>
          <w:sz w:val="24"/>
          <w:szCs w:val="24"/>
        </w:rPr>
        <w:t xml:space="preserve">600 ÷ 3 = 200; </w:t>
      </w:r>
      <w:r w:rsidRPr="00DE21E1">
        <w:rPr>
          <w:rFonts w:eastAsia="Times New Roman"/>
          <w:b/>
          <w:i/>
          <w:iCs/>
          <w:color w:val="auto"/>
          <w:sz w:val="24"/>
          <w:szCs w:val="24"/>
        </w:rPr>
        <w:tab/>
        <w:t xml:space="preserve">30 ÷  3 = 10; </w:t>
      </w:r>
      <w:r w:rsidRPr="00DE21E1">
        <w:rPr>
          <w:rFonts w:eastAsia="Times New Roman"/>
          <w:b/>
          <w:i/>
          <w:iCs/>
          <w:color w:val="auto"/>
          <w:sz w:val="24"/>
          <w:szCs w:val="24"/>
        </w:rPr>
        <w:tab/>
        <w:t xml:space="preserve">9 ÷  3 = 3;  </w:t>
      </w:r>
      <w:r w:rsidRPr="00DE21E1">
        <w:rPr>
          <w:rFonts w:eastAsia="Times New Roman"/>
          <w:b/>
          <w:i/>
          <w:iCs/>
          <w:color w:val="auto"/>
          <w:sz w:val="24"/>
          <w:szCs w:val="24"/>
        </w:rPr>
        <w:tab/>
        <w:t xml:space="preserve">So, 639 ÷ 3 =  200 + 10 + 3 = 213. </w:t>
      </w:r>
    </w:p>
    <w:p w14:paraId="07C9880F" w14:textId="77777777" w:rsidR="005E71C8" w:rsidRPr="00DE21E1" w:rsidRDefault="005E71C8" w:rsidP="005E71C8">
      <w:pPr>
        <w:pStyle w:val="Normal1"/>
        <w:ind w:left="720"/>
        <w:rPr>
          <w:rFonts w:eastAsia="Times New Roman"/>
          <w:b/>
          <w:i/>
          <w:iCs/>
          <w:color w:val="auto"/>
          <w:sz w:val="24"/>
          <w:szCs w:val="24"/>
        </w:rPr>
      </w:pPr>
      <w:r w:rsidRPr="00DE21E1">
        <w:rPr>
          <w:rFonts w:eastAsia="Times New Roman"/>
          <w:b/>
          <w:i/>
          <w:iCs/>
          <w:color w:val="auto"/>
          <w:sz w:val="24"/>
          <w:szCs w:val="24"/>
        </w:rPr>
        <w:t>An illustration below explains the calculations:</w:t>
      </w:r>
    </w:p>
    <w:p w14:paraId="07C98810" w14:textId="77777777" w:rsidR="005E71C8" w:rsidRPr="00DE21E1" w:rsidRDefault="005E71C8" w:rsidP="005E71C8">
      <w:pPr>
        <w:pStyle w:val="Normal1"/>
        <w:jc w:val="left"/>
        <w:rPr>
          <w:rFonts w:eastAsia="Times New Roman"/>
          <w:b/>
          <w:i/>
          <w:iCs/>
          <w:color w:val="auto"/>
          <w:sz w:val="24"/>
          <w:szCs w:val="24"/>
        </w:rPr>
      </w:pPr>
    </w:p>
    <w:p w14:paraId="07C98811" w14:textId="77777777" w:rsidR="005E71C8" w:rsidRPr="00DE21E1" w:rsidRDefault="005E71C8" w:rsidP="005E71C8">
      <w:pPr>
        <w:pStyle w:val="Normal1"/>
        <w:ind w:firstLine="720"/>
        <w:rPr>
          <w:rFonts w:eastAsia="Times New Roman"/>
          <w:i/>
          <w:iCs/>
          <w:color w:val="auto"/>
          <w:sz w:val="24"/>
          <w:szCs w:val="24"/>
          <w:u w:val="single"/>
        </w:rPr>
      </w:pPr>
      <w:r w:rsidRPr="00DE21E1">
        <w:rPr>
          <w:rFonts w:eastAsia="Times New Roman"/>
          <w:i/>
          <w:iCs/>
          <w:color w:val="auto"/>
          <w:sz w:val="24"/>
          <w:szCs w:val="24"/>
          <w:u w:val="single"/>
        </w:rPr>
        <w:t>Area Model of using the relationship between multiplication and division with partial quotients strategy</w:t>
      </w:r>
    </w:p>
    <w:p w14:paraId="07C98812" w14:textId="359E2939" w:rsidR="005E71C8" w:rsidRDefault="00D20C7D" w:rsidP="005E71C8">
      <w:pPr>
        <w:pStyle w:val="Normal1"/>
        <w:ind w:left="720" w:hanging="720"/>
        <w:jc w:val="left"/>
        <w:rPr>
          <w:rFonts w:eastAsia="Times New Roman"/>
          <w:i/>
          <w:iCs/>
          <w:color w:val="auto"/>
          <w:sz w:val="18"/>
          <w:szCs w:val="18"/>
        </w:rPr>
      </w:pPr>
      <w:r>
        <w:rPr>
          <w:rFonts w:eastAsia="Times New Roman"/>
          <w:i/>
          <w:iCs/>
          <w:noProof/>
          <w:color w:val="auto"/>
          <w:sz w:val="18"/>
          <w:szCs w:val="18"/>
        </w:rPr>
        <mc:AlternateContent>
          <mc:Choice Requires="wpg">
            <w:drawing>
              <wp:anchor distT="0" distB="0" distL="114300" distR="114300" simplePos="0" relativeHeight="251658240" behindDoc="0" locked="0" layoutInCell="1" allowOverlap="1" wp14:anchorId="07C98834" wp14:editId="750756E9">
                <wp:simplePos x="0" y="0"/>
                <wp:positionH relativeFrom="column">
                  <wp:posOffset>31115</wp:posOffset>
                </wp:positionH>
                <wp:positionV relativeFrom="paragraph">
                  <wp:posOffset>-6985</wp:posOffset>
                </wp:positionV>
                <wp:extent cx="5664200" cy="1144905"/>
                <wp:effectExtent l="2540" t="2540" r="635" b="508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0" cy="1144905"/>
                          <a:chOff x="1640" y="2445"/>
                          <a:chExt cx="8920" cy="1803"/>
                        </a:xfrm>
                      </wpg:grpSpPr>
                      <wps:wsp>
                        <wps:cNvPr id="10" name="Rectangle 2" descr="Area model oof using the relationship between multiplication and division with partial quotients strategy &#10;&#10;600=3 x 200 &#10;&#10;30= 3x10&#10;&#10;9=3X3"/>
                        <wps:cNvSpPr>
                          <a:spLocks noChangeArrowheads="1"/>
                        </wps:cNvSpPr>
                        <wps:spPr bwMode="auto">
                          <a:xfrm>
                            <a:off x="2297" y="3068"/>
                            <a:ext cx="8112" cy="1177"/>
                          </a:xfrm>
                          <a:prstGeom prst="rect">
                            <a:avLst/>
                          </a:prstGeom>
                          <a:solidFill>
                            <a:srgbClr val="CFE2F3"/>
                          </a:solidFill>
                          <a:ln w="9525">
                            <a:solidFill>
                              <a:srgbClr val="000000"/>
                            </a:solidFill>
                            <a:round/>
                            <a:headEnd/>
                            <a:tailEnd/>
                          </a:ln>
                        </wps:spPr>
                        <wps:txbx>
                          <w:txbxContent>
                            <w:p w14:paraId="07C9883F" w14:textId="77777777" w:rsidR="00937CDC" w:rsidRDefault="00937CDC" w:rsidP="005E71C8">
                              <w:pPr>
                                <w:pStyle w:val="Normal1"/>
                                <w:spacing w:line="240" w:lineRule="auto"/>
                                <w:textDirection w:val="btLr"/>
                              </w:pPr>
                            </w:p>
                          </w:txbxContent>
                        </wps:txbx>
                        <wps:bodyPr rot="0" vert="horz" wrap="square" lIns="91424" tIns="91424" rIns="91424" bIns="91424" anchor="ctr" anchorCtr="0" upright="1">
                          <a:noAutofit/>
                        </wps:bodyPr>
                      </wps:wsp>
                      <wps:wsp>
                        <wps:cNvPr id="11" name="Straight Arrow Connector 3"/>
                        <wps:cNvCnPr>
                          <a:cxnSpLocks noChangeShapeType="1"/>
                        </wps:cNvCnPr>
                        <wps:spPr bwMode="auto">
                          <a:xfrm flipH="1">
                            <a:off x="7853" y="3058"/>
                            <a:ext cx="15" cy="1190"/>
                          </a:xfrm>
                          <a:prstGeom prst="straightConnector1">
                            <a:avLst/>
                          </a:prstGeom>
                          <a:noFill/>
                          <a:ln w="952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wps:wsp>
                        <wps:cNvPr id="12" name="Straight Arrow Connector 4"/>
                        <wps:cNvCnPr>
                          <a:cxnSpLocks noChangeShapeType="1"/>
                        </wps:cNvCnPr>
                        <wps:spPr bwMode="auto">
                          <a:xfrm flipH="1">
                            <a:off x="9641" y="3045"/>
                            <a:ext cx="11" cy="1200"/>
                          </a:xfrm>
                          <a:prstGeom prst="straightConnector1">
                            <a:avLst/>
                          </a:prstGeom>
                          <a:noFill/>
                          <a:ln w="952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wps:wsp>
                        <wps:cNvPr id="13" name="Text Box 5"/>
                        <wps:cNvSpPr txBox="1">
                          <a:spLocks noChangeArrowheads="1"/>
                        </wps:cNvSpPr>
                        <wps:spPr bwMode="auto">
                          <a:xfrm>
                            <a:off x="1640" y="3345"/>
                            <a:ext cx="44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0" w14:textId="77777777" w:rsidR="00937CDC" w:rsidRDefault="00937CDC" w:rsidP="005E71C8">
                              <w:pPr>
                                <w:pStyle w:val="Normal1"/>
                                <w:spacing w:line="240" w:lineRule="auto"/>
                                <w:textDirection w:val="btLr"/>
                              </w:pPr>
                              <w:r>
                                <w:rPr>
                                  <w:sz w:val="28"/>
                                </w:rPr>
                                <w:t>3</w:t>
                              </w:r>
                            </w:p>
                          </w:txbxContent>
                        </wps:txbx>
                        <wps:bodyPr rot="0" vert="horz" wrap="square" lIns="91424" tIns="91424" rIns="91424" bIns="91424" anchor="t" anchorCtr="0" upright="1">
                          <a:noAutofit/>
                        </wps:bodyPr>
                      </wps:wsp>
                      <wps:wsp>
                        <wps:cNvPr id="14" name="Text Box 6"/>
                        <wps:cNvSpPr txBox="1">
                          <a:spLocks noChangeArrowheads="1"/>
                        </wps:cNvSpPr>
                        <wps:spPr bwMode="auto">
                          <a:xfrm>
                            <a:off x="4601" y="3309"/>
                            <a:ext cx="1099"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1" w14:textId="77777777" w:rsidR="00937CDC" w:rsidRDefault="00937CDC" w:rsidP="005E71C8">
                              <w:pPr>
                                <w:pStyle w:val="Normal1"/>
                                <w:spacing w:line="240" w:lineRule="auto"/>
                                <w:textDirection w:val="btLr"/>
                              </w:pPr>
                              <w:r>
                                <w:rPr>
                                  <w:sz w:val="28"/>
                                </w:rPr>
                                <w:t>600</w:t>
                              </w:r>
                            </w:p>
                          </w:txbxContent>
                        </wps:txbx>
                        <wps:bodyPr rot="0" vert="horz" wrap="square" lIns="91424" tIns="91424" rIns="91424" bIns="91424" anchor="t" anchorCtr="0" upright="1">
                          <a:noAutofit/>
                        </wps:bodyPr>
                      </wps:wsp>
                      <wps:wsp>
                        <wps:cNvPr id="15" name="Text Box 7"/>
                        <wps:cNvSpPr txBox="1">
                          <a:spLocks noChangeArrowheads="1"/>
                        </wps:cNvSpPr>
                        <wps:spPr bwMode="auto">
                          <a:xfrm>
                            <a:off x="4601" y="2445"/>
                            <a:ext cx="1656"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2" w14:textId="77777777" w:rsidR="00937CDC" w:rsidRDefault="00937CDC" w:rsidP="005E71C8">
                              <w:pPr>
                                <w:pStyle w:val="Normal1"/>
                                <w:spacing w:line="240" w:lineRule="auto"/>
                                <w:textDirection w:val="btLr"/>
                              </w:pPr>
                              <w:r>
                                <w:rPr>
                                  <w:sz w:val="28"/>
                                </w:rPr>
                                <w:t>(200)</w:t>
                              </w:r>
                            </w:p>
                          </w:txbxContent>
                        </wps:txbx>
                        <wps:bodyPr rot="0" vert="horz" wrap="square" lIns="91424" tIns="91424" rIns="91424" bIns="91424" anchor="t" anchorCtr="0" upright="1">
                          <a:noAutofit/>
                        </wps:bodyPr>
                      </wps:wsp>
                      <wps:wsp>
                        <wps:cNvPr id="16" name="Text Box 8"/>
                        <wps:cNvSpPr txBox="1">
                          <a:spLocks noChangeArrowheads="1"/>
                        </wps:cNvSpPr>
                        <wps:spPr bwMode="auto">
                          <a:xfrm>
                            <a:off x="8381" y="3346"/>
                            <a:ext cx="707"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3" w14:textId="77777777" w:rsidR="00937CDC" w:rsidRDefault="00937CDC" w:rsidP="005E71C8">
                              <w:pPr>
                                <w:pStyle w:val="Normal1"/>
                                <w:spacing w:line="240" w:lineRule="auto"/>
                                <w:textDirection w:val="btLr"/>
                              </w:pPr>
                              <w:r>
                                <w:rPr>
                                  <w:sz w:val="28"/>
                                </w:rPr>
                                <w:t>30</w:t>
                              </w:r>
                            </w:p>
                          </w:txbxContent>
                        </wps:txbx>
                        <wps:bodyPr rot="0" vert="horz" wrap="square" lIns="91424" tIns="91424" rIns="91424" bIns="91424" anchor="t" anchorCtr="0" upright="1">
                          <a:noAutofit/>
                        </wps:bodyPr>
                      </wps:wsp>
                      <wps:wsp>
                        <wps:cNvPr id="17" name="Text Box 9"/>
                        <wps:cNvSpPr txBox="1">
                          <a:spLocks noChangeArrowheads="1"/>
                        </wps:cNvSpPr>
                        <wps:spPr bwMode="auto">
                          <a:xfrm>
                            <a:off x="8144" y="2445"/>
                            <a:ext cx="156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4" w14:textId="77777777" w:rsidR="00937CDC" w:rsidRDefault="00937CDC" w:rsidP="005E71C8">
                              <w:pPr>
                                <w:pStyle w:val="Normal1"/>
                                <w:spacing w:line="240" w:lineRule="auto"/>
                                <w:textDirection w:val="btLr"/>
                              </w:pPr>
                              <w:r>
                                <w:rPr>
                                  <w:sz w:val="28"/>
                                </w:rPr>
                                <w:t>(10)</w:t>
                              </w:r>
                            </w:p>
                          </w:txbxContent>
                        </wps:txbx>
                        <wps:bodyPr rot="0" vert="horz" wrap="square" lIns="91424" tIns="91424" rIns="91424" bIns="91424" anchor="t" anchorCtr="0" upright="1">
                          <a:noAutofit/>
                        </wps:bodyPr>
                      </wps:wsp>
                      <wps:wsp>
                        <wps:cNvPr id="18" name="Text Box 10"/>
                        <wps:cNvSpPr txBox="1">
                          <a:spLocks noChangeArrowheads="1"/>
                        </wps:cNvSpPr>
                        <wps:spPr bwMode="auto">
                          <a:xfrm>
                            <a:off x="9713" y="2445"/>
                            <a:ext cx="847"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5" w14:textId="77777777" w:rsidR="00937CDC" w:rsidRDefault="00937CDC" w:rsidP="005E71C8">
                              <w:pPr>
                                <w:pStyle w:val="Normal1"/>
                                <w:spacing w:line="240" w:lineRule="auto"/>
                                <w:textDirection w:val="btLr"/>
                              </w:pPr>
                              <w:r>
                                <w:rPr>
                                  <w:sz w:val="28"/>
                                </w:rPr>
                                <w:t>(3)</w:t>
                              </w:r>
                            </w:p>
                          </w:txbxContent>
                        </wps:txbx>
                        <wps:bodyPr rot="0" vert="horz" wrap="square" lIns="91424" tIns="91424" rIns="91424" bIns="91424" anchor="t" anchorCtr="0" upright="1">
                          <a:noAutofit/>
                        </wps:bodyPr>
                      </wps:wsp>
                      <wps:wsp>
                        <wps:cNvPr id="19" name="Text Box 11"/>
                        <wps:cNvSpPr txBox="1">
                          <a:spLocks noChangeArrowheads="1"/>
                        </wps:cNvSpPr>
                        <wps:spPr bwMode="auto">
                          <a:xfrm flipH="1">
                            <a:off x="9821" y="3345"/>
                            <a:ext cx="36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846" w14:textId="77777777" w:rsidR="00937CDC" w:rsidRDefault="00937CDC" w:rsidP="005E71C8">
                              <w:pPr>
                                <w:pStyle w:val="Normal1"/>
                                <w:spacing w:line="240" w:lineRule="auto"/>
                                <w:textDirection w:val="btLr"/>
                              </w:pPr>
                              <w:r>
                                <w:rPr>
                                  <w:sz w:val="28"/>
                                </w:rPr>
                                <w:t>9</w:t>
                              </w:r>
                            </w:p>
                          </w:txbxContent>
                        </wps:txbx>
                        <wps:bodyPr rot="0" vert="horz" wrap="square" lIns="91424" tIns="91424" rIns="91424" bIns="9142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45pt;margin-top:-.55pt;width:446pt;height:90.15pt;z-index:251658240" coordorigin="1640,2445" coordsize="8920,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">
                <v:rect id="Rectangle 2" o:spid="_x0000_s1027" alt="Area model oof using the relationship between multiplication and division with partial quotients strategy &#10;&#10;600=3 x 200 &#10;&#10;30= 3x10&#10;&#10;9=3X3" style="position:absolute;left:2297;top:3068;width:8112;height:1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WjMQA&#10;AADbAAAADwAAAGRycy9kb3ducmV2LnhtbESPT2vDMAzF74N9B6PCbqvTjYWS1S1jY2uP659DjiJW&#10;Y9NYDrHbpt++Ogx2k3hP7/20WI2hUxcako9sYDYtQBE30XpuDRz2389zUCkjW+wik4EbJVgtHx8W&#10;WNl45S1ddrlVEsKpQgMu577SOjWOAqZp7IlFO8YhYJZ1aLUd8CrhodMvRVHqgJ6lwWFPn46a0+4c&#10;DJSl2775X//1s6nXx9vpXNevTW3M02T8eAeVacz/5r/rj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1ozEAAAA2wAAAA8AAAAAAAAAAAAAAAAAmAIAAGRycy9k&#10;b3ducmV2LnhtbFBLBQYAAAAABAAEAPUAAACJAwAAAAA=&#10;" fillcolor="#cfe2f3">
                  <v:stroke joinstyle="round"/>
                  <v:textbox inset="2.53956mm,2.53956mm,2.53956mm,2.53956mm">
                    <w:txbxContent>
                      <w:p w14:paraId="07C9883F" w14:textId="77777777" w:rsidR="00937CDC" w:rsidRDefault="00937CDC" w:rsidP="005E71C8">
                        <w:pPr>
                          <w:pStyle w:val="Normal1"/>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7853;top:3058;width:15;height:1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7Rr4AAADbAAAADwAAAGRycy9kb3ducmV2LnhtbERPvQrCMBDeBd8hnOCmqQ4i1SgiCA46&#10;+De4Hc3ZVptLbVKtPr0RBLf7+H5vOm9MIR5UudyygkE/AkGcWJ1zquB4WPXGIJxH1lhYJgUvcjCf&#10;tVtTjLV98o4ee5+KEMIuRgWZ92UspUsyMuj6tiQO3MVWBn2AVSp1hc8Qbgo5jKKRNJhzaMiwpGVG&#10;yW1fGwXJ4v6OjtfRubb4Pm0u45p321qpbqdZTEB4avxf/HOvdZg/gO8v4QA5+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0EjtGvgAAANsAAAAPAAAAAAAAAAAAAAAAAKEC&#10;AABkcnMvZG93bnJldi54bWxQSwUGAAAAAAQABAD5AAAAjAMAAAAA&#10;">
                  <v:stroke startarrowwidth="wide" startarrowlength="long" endarrowwidth="wide" endarrowlength="long"/>
                </v:shape>
                <v:shape id="Straight Arrow Connector 4" o:spid="_x0000_s1029" type="#_x0000_t32" style="position:absolute;left:9641;top:3045;width:11;height:1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lMb4AAADbAAAADwAAAGRycy9kb3ducmV2LnhtbERPvQrCMBDeBd8hnOCmqQ4i1SgiCA46&#10;+De4Hc3ZVptLbVKtPr0RBLf7+H5vOm9MIR5UudyygkE/AkGcWJ1zquB4WPXGIJxH1lhYJgUvcjCf&#10;tVtTjLV98o4ee5+KEMIuRgWZ92UspUsyMuj6tiQO3MVWBn2AVSp1hc8Qbgo5jKKRNJhzaMiwpGVG&#10;yW1fGwXJ4v6OjtfRubb4Pm0u45p321qpbqdZTEB4avxf/HOvdZg/hO8v4QA5+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wKUxvgAAANsAAAAPAAAAAAAAAAAAAAAAAKEC&#10;AABkcnMvZG93bnJldi54bWxQSwUGAAAAAAQABAD5AAAAjAMAAAAA&#10;">
                  <v:stroke startarrowwidth="wide" startarrowlength="long" endarrowwidth="wide" endarrowlength="long"/>
                </v:shape>
                <v:shapetype id="_x0000_t202" coordsize="21600,21600" o:spt="202" path="m,l,21600r21600,l21600,xe">
                  <v:stroke joinstyle="miter"/>
                  <v:path gradientshapeok="t" o:connecttype="rect"/>
                </v:shapetype>
                <v:shape id="Text Box 5" o:spid="_x0000_s1030" type="#_x0000_t202" style="position:absolute;left:1640;top:3345;width:44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XcMA&#10;AADbAAAADwAAAGRycy9kb3ducmV2LnhtbERPTWvCQBC9C/0PywjezMYKIqmriCXQQxVrctDbNDtN&#10;QrOzIbtN4r/vFgre5vE+Z7MbTSN66lxtWcEiikEQF1bXXCrIs3S+BuE8ssbGMim4k4Pd9mmywUTb&#10;gT+ov/hShBB2CSqovG8TKV1RkUEX2ZY4cF+2M+gD7EqpOxxCuGnkcxyvpMGaQ0OFLR0qKr4vP0bB&#10;7ZS955/n814eyNyGdP16lcdMqdl03L+A8DT6h/jf/abD/CX8/RIO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1/XcMAAADbAAAADwAAAAAAAAAAAAAAAACYAgAAZHJzL2Rv&#10;d25yZXYueG1sUEsFBgAAAAAEAAQA9QAAAIgDAAAAAA==&#10;" filled="f" stroked="f">
                  <v:textbox inset="2.53956mm,2.53956mm,2.53956mm,2.53956mm">
                    <w:txbxContent>
                      <w:p w14:paraId="07C98840" w14:textId="77777777" w:rsidR="00937CDC" w:rsidRDefault="00937CDC" w:rsidP="005E71C8">
                        <w:pPr>
                          <w:pStyle w:val="Normal1"/>
                          <w:spacing w:line="240" w:lineRule="auto"/>
                          <w:textDirection w:val="btLr"/>
                        </w:pPr>
                        <w:r>
                          <w:rPr>
                            <w:sz w:val="28"/>
                          </w:rPr>
                          <w:t>3</w:t>
                        </w:r>
                      </w:p>
                    </w:txbxContent>
                  </v:textbox>
                </v:shape>
                <v:shape id="Text Box 6" o:spid="_x0000_s1031" type="#_x0000_t202" style="position:absolute;left:4601;top:3309;width:1099;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KcMA&#10;AADbAAAADwAAAGRycy9kb3ducmV2LnhtbERPTWvCQBC9C/0PywjezMYiIqmriCXQQxVrctDbNDtN&#10;QrOzIbtN4r/vFgre5vE+Z7MbTSN66lxtWcEiikEQF1bXXCrIs3S+BuE8ssbGMim4k4Pd9mmywUTb&#10;gT+ov/hShBB2CSqovG8TKV1RkUEX2ZY4cF+2M+gD7EqpOxxCuGnkcxyvpMGaQ0OFLR0qKr4vP0bB&#10;7ZS955/n814eyNyGdP16lcdMqdl03L+A8DT6h/jf/abD/CX8/RIO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TnKcMAAADbAAAADwAAAAAAAAAAAAAAAACYAgAAZHJzL2Rv&#10;d25yZXYueG1sUEsFBgAAAAAEAAQA9QAAAIgDAAAAAA==&#10;" filled="f" stroked="f">
                  <v:textbox inset="2.53956mm,2.53956mm,2.53956mm,2.53956mm">
                    <w:txbxContent>
                      <w:p w14:paraId="07C98841" w14:textId="77777777" w:rsidR="00937CDC" w:rsidRDefault="00937CDC" w:rsidP="005E71C8">
                        <w:pPr>
                          <w:pStyle w:val="Normal1"/>
                          <w:spacing w:line="240" w:lineRule="auto"/>
                          <w:textDirection w:val="btLr"/>
                        </w:pPr>
                        <w:r>
                          <w:rPr>
                            <w:sz w:val="28"/>
                          </w:rPr>
                          <w:t>600</w:t>
                        </w:r>
                      </w:p>
                    </w:txbxContent>
                  </v:textbox>
                </v:shape>
                <v:shape id="Text Box 7" o:spid="_x0000_s1032" type="#_x0000_t202" style="position:absolute;left:4601;top:2445;width:1656;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CssMA&#10;AADbAAAADwAAAGRycy9kb3ducmV2LnhtbERPTWvCQBC9C/0PywjezMaCIqmriCXQQxVrctDbNDtN&#10;QrOzIbtN4r/vFgre5vE+Z7MbTSN66lxtWcEiikEQF1bXXCrIs3S+BuE8ssbGMim4k4Pd9mmywUTb&#10;gT+ov/hShBB2CSqovG8TKV1RkUEX2ZY4cF+2M+gD7EqpOxxCuGnkcxyvpMGaQ0OFLR0qKr4vP0bB&#10;7ZS955/n814eyNyGdP16lcdMqdl03L+A8DT6h/jf/abD/CX8/RIO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CssMAAADbAAAADwAAAAAAAAAAAAAAAACYAgAAZHJzL2Rv&#10;d25yZXYueG1sUEsFBgAAAAAEAAQA9QAAAIgDAAAAAA==&#10;" filled="f" stroked="f">
                  <v:textbox inset="2.53956mm,2.53956mm,2.53956mm,2.53956mm">
                    <w:txbxContent>
                      <w:p w14:paraId="07C98842" w14:textId="77777777" w:rsidR="00937CDC" w:rsidRDefault="00937CDC" w:rsidP="005E71C8">
                        <w:pPr>
                          <w:pStyle w:val="Normal1"/>
                          <w:spacing w:line="240" w:lineRule="auto"/>
                          <w:textDirection w:val="btLr"/>
                        </w:pPr>
                        <w:r>
                          <w:rPr>
                            <w:sz w:val="28"/>
                          </w:rPr>
                          <w:t>(200)</w:t>
                        </w:r>
                      </w:p>
                    </w:txbxContent>
                  </v:textbox>
                </v:shape>
                <v:shape id="Text Box 8" o:spid="_x0000_s1033" type="#_x0000_t202" style="position:absolute;left:8381;top:3346;width:707;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xcIA&#10;AADbAAAADwAAAGRycy9kb3ducmV2LnhtbERPTWvCQBC9C/6HZYTedGMPIURXEUvAQ1vUeNDbNDtN&#10;QrOzIbtN0n/fFQRv83ifs96OphE9da62rGC5iEAQF1bXXCq45Nk8AeE8ssbGMin4IwfbzXSyxlTb&#10;gU/Un30pQgi7FBVU3replK6oyKBb2JY4cN+2M+gD7EqpOxxCuGnkaxTF0mDNoaHClvYVFT/nX6Pg&#10;9pm/X76Ox53ck7kNWfJ2lR+5Ui+zcbcC4Wn0T/HDfdBhfgz3X8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tzFwgAAANsAAAAPAAAAAAAAAAAAAAAAAJgCAABkcnMvZG93&#10;bnJldi54bWxQSwUGAAAAAAQABAD1AAAAhwMAAAAA&#10;" filled="f" stroked="f">
                  <v:textbox inset="2.53956mm,2.53956mm,2.53956mm,2.53956mm">
                    <w:txbxContent>
                      <w:p w14:paraId="07C98843" w14:textId="77777777" w:rsidR="00937CDC" w:rsidRDefault="00937CDC" w:rsidP="005E71C8">
                        <w:pPr>
                          <w:pStyle w:val="Normal1"/>
                          <w:spacing w:line="240" w:lineRule="auto"/>
                          <w:textDirection w:val="btLr"/>
                        </w:pPr>
                        <w:r>
                          <w:rPr>
                            <w:sz w:val="28"/>
                          </w:rPr>
                          <w:t>30</w:t>
                        </w:r>
                      </w:p>
                    </w:txbxContent>
                  </v:textbox>
                </v:shape>
                <v:shape id="Text Box 9" o:spid="_x0000_s1034" type="#_x0000_t202" style="position:absolute;left:8144;top:2445;width:1569;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5XsMA&#10;AADbAAAADwAAAGRycy9kb3ducmV2LnhtbERPTWvCQBC9C/0PywjezMYeVFJXEUughyrW5KC3aXaa&#10;hGZnQ3abxH/fLRS8zeN9zmY3mkb01LnasoJFFIMgLqyuuVSQZ+l8DcJ5ZI2NZVJwJwe77dNkg4m2&#10;A39Qf/GlCCHsElRQed8mUrqiIoMusi1x4L5sZ9AH2JVSdziEcNPI5zheSoM1h4YKWzpUVHxffoyC&#10;2yl7zz/P5708kLkN6fr1Ko+ZUrPpuH8B4Wn0D/G/+02H+Sv4+yU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Z5XsMAAADbAAAADwAAAAAAAAAAAAAAAACYAgAAZHJzL2Rv&#10;d25yZXYueG1sUEsFBgAAAAAEAAQA9QAAAIgDAAAAAA==&#10;" filled="f" stroked="f">
                  <v:textbox inset="2.53956mm,2.53956mm,2.53956mm,2.53956mm">
                    <w:txbxContent>
                      <w:p w14:paraId="07C98844" w14:textId="77777777" w:rsidR="00937CDC" w:rsidRDefault="00937CDC" w:rsidP="005E71C8">
                        <w:pPr>
                          <w:pStyle w:val="Normal1"/>
                          <w:spacing w:line="240" w:lineRule="auto"/>
                          <w:textDirection w:val="btLr"/>
                        </w:pPr>
                        <w:r>
                          <w:rPr>
                            <w:sz w:val="28"/>
                          </w:rPr>
                          <w:t>(10)</w:t>
                        </w:r>
                      </w:p>
                    </w:txbxContent>
                  </v:textbox>
                </v:shape>
                <v:shape id="Text Box 10" o:spid="_x0000_s1035" type="#_x0000_t202" style="position:absolute;left:9713;top:2445;width:847;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ntLMUA&#10;AADbAAAADwAAAGRycy9kb3ducmV2LnhtbESPQWvCQBCF74X+h2WE3upGD0VSVxFF6MEWNTnU25gd&#10;k2B2NmS3Jv33zkHwNsN789438+XgGnWjLtSeDUzGCSjiwtuaSwN5tn2fgQoR2WLjmQz8U4Dl4vVl&#10;jqn1PR/odoylkhAOKRqoYmxTrUNRkcMw9i2xaBffOYyydqW2HfYS7ho9TZIP7bBmaaiwpXVFxfX4&#10;5wycfrJdft7vV3pN7tRvZ5tf/Z0Z8zYaVp+gIg3xaX5cf1nBF1j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0sxQAAANsAAAAPAAAAAAAAAAAAAAAAAJgCAABkcnMv&#10;ZG93bnJldi54bWxQSwUGAAAAAAQABAD1AAAAigMAAAAA&#10;" filled="f" stroked="f">
                  <v:textbox inset="2.53956mm,2.53956mm,2.53956mm,2.53956mm">
                    <w:txbxContent>
                      <w:p w14:paraId="07C98845" w14:textId="77777777" w:rsidR="00937CDC" w:rsidRDefault="00937CDC" w:rsidP="005E71C8">
                        <w:pPr>
                          <w:pStyle w:val="Normal1"/>
                          <w:spacing w:line="240" w:lineRule="auto"/>
                          <w:textDirection w:val="btLr"/>
                        </w:pPr>
                        <w:r>
                          <w:rPr>
                            <w:sz w:val="28"/>
                          </w:rPr>
                          <w:t>(3)</w:t>
                        </w:r>
                      </w:p>
                    </w:txbxContent>
                  </v:textbox>
                </v:shape>
                <v:shape id="Text Box 11" o:spid="_x0000_s1036" type="#_x0000_t202" style="position:absolute;left:9821;top:3345;width:360;height:7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wTsAA&#10;AADbAAAADwAAAGRycy9kb3ducmV2LnhtbERPzYrCMBC+L/gOYQRva+oKrlajVNFF9mb1AYZmbEub&#10;SUmytb79RljY23x8v7PZDaYVPTlfW1YwmyYgiAuray4V3K6n9yUIH5A1tpZJwZM87Lajtw2m2j74&#10;Qn0eShFD2KeooAqhS6X0RUUG/dR2xJG7W2cwROhKqR0+Yrhp5UeSLKTBmmNDhR0dKiqa/McoyMJn&#10;I7/6a98sm6Ob5+f97Du7KDUZD9kaRKAh/Iv/3Gcd56/g9Us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twTsAAAADbAAAADwAAAAAAAAAAAAAAAACYAgAAZHJzL2Rvd25y&#10;ZXYueG1sUEsFBgAAAAAEAAQA9QAAAIUDAAAAAA==&#10;" filled="f" stroked="f">
                  <v:textbox inset="2.53956mm,2.53956mm,2.53956mm,2.53956mm">
                    <w:txbxContent>
                      <w:p w14:paraId="07C98846" w14:textId="77777777" w:rsidR="00937CDC" w:rsidRDefault="00937CDC" w:rsidP="005E71C8">
                        <w:pPr>
                          <w:pStyle w:val="Normal1"/>
                          <w:spacing w:line="240" w:lineRule="auto"/>
                          <w:textDirection w:val="btLr"/>
                        </w:pPr>
                        <w:r>
                          <w:rPr>
                            <w:sz w:val="28"/>
                          </w:rPr>
                          <w:t>9</w:t>
                        </w:r>
                      </w:p>
                    </w:txbxContent>
                  </v:textbox>
                </v:shape>
              </v:group>
            </w:pict>
          </mc:Fallback>
        </mc:AlternateContent>
      </w:r>
    </w:p>
    <w:p w14:paraId="07C98813" w14:textId="77777777" w:rsidR="005E71C8" w:rsidRDefault="005E71C8" w:rsidP="005E71C8">
      <w:pPr>
        <w:pStyle w:val="Normal1"/>
        <w:ind w:left="720" w:hanging="720"/>
        <w:jc w:val="left"/>
        <w:rPr>
          <w:rFonts w:eastAsia="Times New Roman"/>
          <w:i/>
          <w:iCs/>
          <w:color w:val="auto"/>
          <w:sz w:val="18"/>
          <w:szCs w:val="18"/>
        </w:rPr>
      </w:pPr>
    </w:p>
    <w:p w14:paraId="07C98814" w14:textId="77777777" w:rsidR="005E71C8" w:rsidRDefault="005E71C8" w:rsidP="005E71C8">
      <w:pPr>
        <w:pStyle w:val="Normal1"/>
        <w:ind w:left="720" w:hanging="720"/>
        <w:jc w:val="left"/>
        <w:rPr>
          <w:rFonts w:eastAsia="Times New Roman"/>
          <w:i/>
          <w:iCs/>
          <w:color w:val="auto"/>
          <w:sz w:val="18"/>
          <w:szCs w:val="18"/>
        </w:rPr>
      </w:pPr>
    </w:p>
    <w:p w14:paraId="07C98815" w14:textId="77777777" w:rsidR="005E71C8" w:rsidRDefault="005E71C8" w:rsidP="005E71C8">
      <w:pPr>
        <w:pStyle w:val="Normal1"/>
        <w:ind w:left="720" w:hanging="720"/>
        <w:jc w:val="left"/>
        <w:rPr>
          <w:rFonts w:eastAsia="Times New Roman"/>
          <w:i/>
          <w:iCs/>
          <w:color w:val="auto"/>
          <w:sz w:val="18"/>
          <w:szCs w:val="18"/>
        </w:rPr>
      </w:pPr>
    </w:p>
    <w:p w14:paraId="07C98816" w14:textId="77777777" w:rsidR="005E71C8" w:rsidRDefault="005E71C8" w:rsidP="005E71C8">
      <w:pPr>
        <w:pStyle w:val="Normal1"/>
        <w:ind w:left="720" w:hanging="720"/>
        <w:jc w:val="left"/>
        <w:rPr>
          <w:rFonts w:eastAsia="Times New Roman"/>
          <w:i/>
          <w:iCs/>
          <w:color w:val="auto"/>
          <w:sz w:val="18"/>
          <w:szCs w:val="18"/>
        </w:rPr>
      </w:pPr>
    </w:p>
    <w:p w14:paraId="07C98817" w14:textId="77777777" w:rsidR="005E71C8" w:rsidRDefault="005E71C8" w:rsidP="005E71C8">
      <w:pPr>
        <w:pStyle w:val="Normal1"/>
        <w:ind w:left="720" w:hanging="720"/>
        <w:jc w:val="left"/>
        <w:rPr>
          <w:rFonts w:eastAsia="Times New Roman"/>
          <w:i/>
          <w:color w:val="auto"/>
          <w:sz w:val="18"/>
          <w:szCs w:val="18"/>
        </w:rPr>
      </w:pPr>
    </w:p>
    <w:p w14:paraId="07C98818" w14:textId="77777777" w:rsidR="005E71C8" w:rsidRDefault="005E71C8" w:rsidP="005E71C8">
      <w:pPr>
        <w:pStyle w:val="Normal1"/>
        <w:ind w:left="720" w:hanging="720"/>
        <w:jc w:val="left"/>
        <w:rPr>
          <w:rFonts w:eastAsia="Times New Roman"/>
          <w:i/>
          <w:color w:val="auto"/>
          <w:sz w:val="18"/>
          <w:szCs w:val="18"/>
        </w:rPr>
      </w:pPr>
    </w:p>
    <w:p w14:paraId="07C98819" w14:textId="77777777" w:rsidR="005E71C8" w:rsidRDefault="005E71C8" w:rsidP="005E71C8">
      <w:pPr>
        <w:pStyle w:val="Normal1"/>
        <w:ind w:left="720" w:hanging="720"/>
        <w:jc w:val="left"/>
        <w:rPr>
          <w:rFonts w:eastAsia="Times New Roman"/>
          <w:i/>
          <w:color w:val="auto"/>
          <w:sz w:val="18"/>
          <w:szCs w:val="18"/>
        </w:rPr>
      </w:pPr>
    </w:p>
    <w:p w14:paraId="07C9881A" w14:textId="77777777" w:rsidR="005E71C8" w:rsidRPr="00630180" w:rsidRDefault="005E71C8" w:rsidP="005E71C8">
      <w:pPr>
        <w:pStyle w:val="Normal1"/>
        <w:ind w:left="720" w:hanging="720"/>
        <w:jc w:val="left"/>
        <w:rPr>
          <w:rFonts w:eastAsia="Times New Roman"/>
          <w:i/>
          <w:color w:val="auto"/>
          <w:sz w:val="18"/>
          <w:szCs w:val="18"/>
        </w:rPr>
      </w:pPr>
    </w:p>
    <w:p w14:paraId="07C9881B" w14:textId="77777777" w:rsidR="005E71C8" w:rsidRDefault="005E71C8" w:rsidP="005E71C8">
      <w:pPr>
        <w:pStyle w:val="Normal1"/>
        <w:ind w:left="720" w:hanging="720"/>
        <w:jc w:val="left"/>
      </w:pPr>
      <w:r>
        <w:tab/>
      </w:r>
      <w:r>
        <w:tab/>
      </w:r>
      <w:r>
        <w:tab/>
      </w:r>
      <w:r>
        <w:rPr>
          <w:rFonts w:eastAsia="Times New Roman"/>
          <w:i/>
          <w:iCs/>
          <w:color w:val="auto"/>
          <w:sz w:val="20"/>
          <w:szCs w:val="20"/>
        </w:rPr>
        <w:t xml:space="preserve">600 = 3 x </w:t>
      </w:r>
      <w:r w:rsidR="00DE21E1">
        <w:rPr>
          <w:rFonts w:eastAsia="Times New Roman"/>
          <w:i/>
          <w:iCs/>
          <w:color w:val="auto"/>
          <w:sz w:val="20"/>
          <w:szCs w:val="20"/>
        </w:rPr>
        <w:t xml:space="preserve">  </w:t>
      </w:r>
      <w:r w:rsidRPr="00A941EA">
        <w:rPr>
          <w:rFonts w:eastAsia="Times New Roman"/>
          <w:i/>
          <w:iCs/>
          <w:color w:val="auto"/>
          <w:sz w:val="20"/>
          <w:szCs w:val="20"/>
          <w:u w:val="single"/>
        </w:rPr>
        <w:t>200</w:t>
      </w:r>
      <w:r w:rsidRPr="00A941EA">
        <w:rPr>
          <w:rFonts w:eastAsia="Times New Roman"/>
          <w:i/>
          <w:iCs/>
          <w:color w:val="auto"/>
          <w:sz w:val="20"/>
          <w:szCs w:val="20"/>
          <w:u w:val="single"/>
        </w:rPr>
        <w:tab/>
      </w:r>
      <w:r>
        <w:rPr>
          <w:rFonts w:eastAsia="Times New Roman"/>
          <w:i/>
          <w:iCs/>
          <w:color w:val="auto"/>
          <w:sz w:val="20"/>
          <w:szCs w:val="20"/>
        </w:rPr>
        <w:tab/>
      </w:r>
      <w:r>
        <w:rPr>
          <w:rFonts w:eastAsia="Times New Roman"/>
          <w:i/>
          <w:iCs/>
          <w:color w:val="auto"/>
          <w:sz w:val="20"/>
          <w:szCs w:val="20"/>
        </w:rPr>
        <w:tab/>
      </w:r>
      <w:r>
        <w:rPr>
          <w:rFonts w:eastAsia="Times New Roman"/>
          <w:i/>
          <w:iCs/>
          <w:color w:val="auto"/>
          <w:sz w:val="20"/>
          <w:szCs w:val="20"/>
        </w:rPr>
        <w:tab/>
      </w:r>
      <w:r>
        <w:rPr>
          <w:rFonts w:eastAsia="Times New Roman"/>
          <w:i/>
          <w:iCs/>
          <w:color w:val="auto"/>
          <w:sz w:val="20"/>
          <w:szCs w:val="20"/>
        </w:rPr>
        <w:tab/>
        <w:t xml:space="preserve">  30 =</w:t>
      </w:r>
      <w:r w:rsidRPr="00302BCB">
        <w:rPr>
          <w:rFonts w:eastAsia="Times New Roman"/>
          <w:i/>
          <w:iCs/>
          <w:color w:val="auto"/>
          <w:sz w:val="20"/>
          <w:szCs w:val="20"/>
        </w:rPr>
        <w:t xml:space="preserve"> 3</w:t>
      </w:r>
      <w:r>
        <w:rPr>
          <w:rFonts w:eastAsia="Times New Roman"/>
          <w:i/>
          <w:iCs/>
          <w:color w:val="auto"/>
          <w:sz w:val="20"/>
          <w:szCs w:val="20"/>
        </w:rPr>
        <w:t xml:space="preserve"> x </w:t>
      </w:r>
      <w:r w:rsidRPr="00A941EA">
        <w:rPr>
          <w:rFonts w:eastAsia="Times New Roman"/>
          <w:i/>
          <w:iCs/>
          <w:color w:val="auto"/>
          <w:sz w:val="20"/>
          <w:szCs w:val="20"/>
          <w:u w:val="single"/>
        </w:rPr>
        <w:t>10</w:t>
      </w:r>
      <w:r>
        <w:rPr>
          <w:rFonts w:eastAsia="Times New Roman"/>
          <w:i/>
          <w:iCs/>
          <w:color w:val="auto"/>
          <w:sz w:val="20"/>
          <w:szCs w:val="20"/>
        </w:rPr>
        <w:tab/>
        <w:t xml:space="preserve">    9=</w:t>
      </w:r>
      <w:r w:rsidRPr="00302BCB">
        <w:rPr>
          <w:rFonts w:eastAsia="Times New Roman"/>
          <w:i/>
          <w:iCs/>
          <w:color w:val="auto"/>
          <w:sz w:val="20"/>
          <w:szCs w:val="20"/>
        </w:rPr>
        <w:t>3</w:t>
      </w:r>
      <w:r>
        <w:rPr>
          <w:rFonts w:eastAsia="Times New Roman"/>
          <w:i/>
          <w:iCs/>
          <w:color w:val="auto"/>
          <w:sz w:val="20"/>
          <w:szCs w:val="20"/>
        </w:rPr>
        <w:t xml:space="preserve"> x </w:t>
      </w:r>
      <w:r w:rsidRPr="00A941EA">
        <w:rPr>
          <w:rFonts w:eastAsia="Times New Roman"/>
          <w:i/>
          <w:iCs/>
          <w:color w:val="auto"/>
          <w:sz w:val="20"/>
          <w:szCs w:val="20"/>
          <w:u w:val="single"/>
        </w:rPr>
        <w:t>3</w:t>
      </w:r>
      <w:r>
        <w:tab/>
      </w:r>
      <w:r>
        <w:tab/>
      </w:r>
      <w:r>
        <w:tab/>
      </w:r>
      <w:r>
        <w:tab/>
      </w:r>
      <w:r>
        <w:tab/>
      </w:r>
    </w:p>
    <w:p w14:paraId="07C9881C" w14:textId="77777777" w:rsidR="005E71C8" w:rsidRDefault="005E71C8" w:rsidP="005E71C8">
      <w:pPr>
        <w:pStyle w:val="Normal1"/>
        <w:ind w:left="720" w:hanging="720"/>
        <w:jc w:val="left"/>
      </w:pPr>
      <w:r>
        <w:tab/>
      </w:r>
      <w:r>
        <w:tab/>
      </w:r>
    </w:p>
    <w:p w14:paraId="07C9881D" w14:textId="77777777" w:rsidR="005E71C8" w:rsidRDefault="005E71C8" w:rsidP="005E71C8">
      <w:pPr>
        <w:rPr>
          <w:b/>
          <w:i/>
        </w:rPr>
      </w:pPr>
    </w:p>
    <w:p w14:paraId="07C9881E" w14:textId="77777777" w:rsidR="005E71C8" w:rsidRPr="00DE21E1" w:rsidRDefault="005E71C8" w:rsidP="005E71C8">
      <w:pPr>
        <w:rPr>
          <w:b/>
          <w:i/>
          <w:sz w:val="32"/>
          <w:szCs w:val="32"/>
        </w:rPr>
      </w:pPr>
      <w:r w:rsidRPr="00DE21E1">
        <w:rPr>
          <w:b/>
          <w:i/>
          <w:sz w:val="32"/>
          <w:szCs w:val="32"/>
        </w:rPr>
        <w:t xml:space="preserve">4.NF.1 </w:t>
      </w:r>
      <w:r w:rsidRPr="00DE21E1">
        <w:rPr>
          <w:b/>
          <w:i/>
          <w:sz w:val="32"/>
          <w:szCs w:val="32"/>
        </w:rPr>
        <w:tab/>
        <w:t>Example</w:t>
      </w:r>
    </w:p>
    <w:p w14:paraId="07C9881F" w14:textId="77777777" w:rsidR="005E71C8" w:rsidRPr="00DE21E1" w:rsidRDefault="005E71C8" w:rsidP="005E71C8">
      <w:pPr>
        <w:pStyle w:val="Standards"/>
        <w:jc w:val="left"/>
        <w:rPr>
          <w:sz w:val="24"/>
          <w:szCs w:val="24"/>
        </w:rPr>
      </w:pPr>
      <w:r w:rsidRPr="00DE21E1">
        <w:rPr>
          <w:sz w:val="24"/>
          <w:szCs w:val="24"/>
        </w:rPr>
        <w:t xml:space="preserve">                                                         2/3    =  (4 x 2)/(4 x 3) = 8/12</w:t>
      </w:r>
    </w:p>
    <w:p w14:paraId="07C98820" w14:textId="77777777" w:rsidR="005E71C8" w:rsidRPr="00DE21E1" w:rsidRDefault="005E71C8" w:rsidP="005E71C8">
      <w:pPr>
        <w:pStyle w:val="Standards"/>
        <w:jc w:val="left"/>
        <w:rPr>
          <w:sz w:val="24"/>
          <w:szCs w:val="24"/>
        </w:rPr>
      </w:pPr>
    </w:p>
    <w:p w14:paraId="07C98821" w14:textId="77777777" w:rsidR="005E71C8" w:rsidRPr="00DE21E1" w:rsidRDefault="005E71C8" w:rsidP="005E71C8">
      <w:pPr>
        <w:pStyle w:val="Standards"/>
        <w:jc w:val="left"/>
        <w:rPr>
          <w:sz w:val="24"/>
          <w:szCs w:val="24"/>
        </w:rPr>
      </w:pPr>
      <w:r w:rsidRPr="00DE21E1">
        <w:rPr>
          <w:sz w:val="24"/>
          <w:szCs w:val="24"/>
        </w:rPr>
        <w:tab/>
      </w:r>
      <w:r w:rsidRPr="00DE21E1">
        <w:rPr>
          <w:sz w:val="24"/>
          <w:szCs w:val="24"/>
        </w:rPr>
        <w:tab/>
        <w:t xml:space="preserve">                                      VISUAL FRACTION MODEL</w:t>
      </w:r>
    </w:p>
    <w:p w14:paraId="07C98822" w14:textId="34F513C6" w:rsidR="005E71C8" w:rsidRDefault="00D20C7D" w:rsidP="005E71C8">
      <w:pPr>
        <w:pStyle w:val="Standards"/>
        <w:jc w:val="left"/>
      </w:pPr>
      <w:r>
        <w:rPr>
          <w:noProof/>
        </w:rPr>
        <mc:AlternateContent>
          <mc:Choice Requires="wpg">
            <w:drawing>
              <wp:anchor distT="0" distB="0" distL="114300" distR="114300" simplePos="0" relativeHeight="251662336" behindDoc="0" locked="0" layoutInCell="1" allowOverlap="1" wp14:anchorId="07C98835" wp14:editId="6E224D1C">
                <wp:simplePos x="0" y="0"/>
                <wp:positionH relativeFrom="column">
                  <wp:posOffset>762000</wp:posOffset>
                </wp:positionH>
                <wp:positionV relativeFrom="paragraph">
                  <wp:posOffset>20320</wp:posOffset>
                </wp:positionV>
                <wp:extent cx="4000500" cy="1125855"/>
                <wp:effectExtent l="0" t="1270" r="0" b="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25855"/>
                          <a:chOff x="2640" y="8288"/>
                          <a:chExt cx="6300" cy="1773"/>
                        </a:xfrm>
                      </wpg:grpSpPr>
                      <wps:wsp>
                        <wps:cNvPr id="6" name="Text Box 114" descr="Visual Fraction Model &#10;2/3 of the whole region is shaded"/>
                        <wps:cNvSpPr txBox="1">
                          <a:spLocks noChangeArrowheads="1"/>
                        </wps:cNvSpPr>
                        <wps:spPr bwMode="auto">
                          <a:xfrm>
                            <a:off x="2640" y="8288"/>
                            <a:ext cx="3032" cy="1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880"/>
                              </w:tblGrid>
                              <w:tr w:rsidR="00937CDC" w14:paraId="07C98848" w14:textId="77777777" w:rsidTr="00937CDC">
                                <w:trPr>
                                  <w:trHeight w:val="432"/>
                                </w:trPr>
                                <w:tc>
                                  <w:tcPr>
                                    <w:tcW w:w="2880" w:type="dxa"/>
                                  </w:tcPr>
                                  <w:p w14:paraId="07C98847" w14:textId="77777777" w:rsidR="00937CDC" w:rsidRDefault="00937CDC"/>
                                </w:tc>
                              </w:tr>
                              <w:tr w:rsidR="00937CDC" w14:paraId="07C9884A" w14:textId="77777777" w:rsidTr="00937CDC">
                                <w:trPr>
                                  <w:trHeight w:val="432"/>
                                </w:trPr>
                                <w:tc>
                                  <w:tcPr>
                                    <w:tcW w:w="2880" w:type="dxa"/>
                                    <w:shd w:val="clear" w:color="auto" w:fill="D99594"/>
                                  </w:tcPr>
                                  <w:p w14:paraId="07C98849" w14:textId="77777777" w:rsidR="00937CDC" w:rsidRDefault="00937CDC"/>
                                </w:tc>
                              </w:tr>
                              <w:tr w:rsidR="00937CDC" w14:paraId="07C9884C" w14:textId="77777777" w:rsidTr="00937CDC">
                                <w:trPr>
                                  <w:trHeight w:val="432"/>
                                </w:trPr>
                                <w:tc>
                                  <w:tcPr>
                                    <w:tcW w:w="2880" w:type="dxa"/>
                                    <w:shd w:val="clear" w:color="auto" w:fill="D99594"/>
                                  </w:tcPr>
                                  <w:p w14:paraId="07C9884B" w14:textId="77777777" w:rsidR="00937CDC" w:rsidRDefault="00937CDC"/>
                                </w:tc>
                              </w:tr>
                            </w:tbl>
                            <w:p w14:paraId="07C9884D" w14:textId="77777777" w:rsidR="00937CDC" w:rsidRDefault="00937CDC" w:rsidP="005E71C8"/>
                          </w:txbxContent>
                        </wps:txbx>
                        <wps:bodyPr rot="0" vert="horz" wrap="square" lIns="91440" tIns="45720" rIns="91440" bIns="45720" anchor="t" anchorCtr="0" upright="1">
                          <a:noAutofit/>
                        </wps:bodyPr>
                      </wps:wsp>
                      <wps:wsp>
                        <wps:cNvPr id="7" name="Text Box 117" descr="Visual Fraction Model &#10;8/12 of the whole region is shaded   &#10;   &#10;&#10;"/>
                        <wps:cNvSpPr txBox="1">
                          <a:spLocks noChangeArrowheads="1"/>
                        </wps:cNvSpPr>
                        <wps:spPr bwMode="auto">
                          <a:xfrm>
                            <a:off x="5880" y="8288"/>
                            <a:ext cx="3060" cy="1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720"/>
                                <w:gridCol w:w="720"/>
                                <w:gridCol w:w="720"/>
                                <w:gridCol w:w="720"/>
                              </w:tblGrid>
                              <w:tr w:rsidR="00937CDC" w14:paraId="07C98852" w14:textId="77777777" w:rsidTr="00937CDC">
                                <w:trPr>
                                  <w:trHeight w:val="432"/>
                                </w:trPr>
                                <w:tc>
                                  <w:tcPr>
                                    <w:tcW w:w="720" w:type="dxa"/>
                                  </w:tcPr>
                                  <w:p w14:paraId="07C9884E" w14:textId="77777777" w:rsidR="00937CDC" w:rsidRDefault="00937CDC"/>
                                </w:tc>
                                <w:tc>
                                  <w:tcPr>
                                    <w:tcW w:w="720" w:type="dxa"/>
                                  </w:tcPr>
                                  <w:p w14:paraId="07C9884F" w14:textId="77777777" w:rsidR="00937CDC" w:rsidRDefault="00937CDC"/>
                                </w:tc>
                                <w:tc>
                                  <w:tcPr>
                                    <w:tcW w:w="720" w:type="dxa"/>
                                  </w:tcPr>
                                  <w:p w14:paraId="07C98850" w14:textId="77777777" w:rsidR="00937CDC" w:rsidRDefault="00937CDC"/>
                                </w:tc>
                                <w:tc>
                                  <w:tcPr>
                                    <w:tcW w:w="720" w:type="dxa"/>
                                  </w:tcPr>
                                  <w:p w14:paraId="07C98851" w14:textId="77777777" w:rsidR="00937CDC" w:rsidRDefault="00937CDC"/>
                                </w:tc>
                              </w:tr>
                              <w:tr w:rsidR="00937CDC" w14:paraId="07C98857" w14:textId="77777777" w:rsidTr="00937CDC">
                                <w:trPr>
                                  <w:trHeight w:val="432"/>
                                </w:trPr>
                                <w:tc>
                                  <w:tcPr>
                                    <w:tcW w:w="720" w:type="dxa"/>
                                    <w:shd w:val="clear" w:color="auto" w:fill="C2D69B"/>
                                  </w:tcPr>
                                  <w:p w14:paraId="07C98853" w14:textId="77777777" w:rsidR="00937CDC" w:rsidRDefault="00937CDC"/>
                                </w:tc>
                                <w:tc>
                                  <w:tcPr>
                                    <w:tcW w:w="720" w:type="dxa"/>
                                    <w:shd w:val="clear" w:color="auto" w:fill="C2D69B"/>
                                  </w:tcPr>
                                  <w:p w14:paraId="07C98854" w14:textId="77777777" w:rsidR="00937CDC" w:rsidRDefault="00937CDC"/>
                                </w:tc>
                                <w:tc>
                                  <w:tcPr>
                                    <w:tcW w:w="720" w:type="dxa"/>
                                    <w:shd w:val="clear" w:color="auto" w:fill="C2D69B"/>
                                  </w:tcPr>
                                  <w:p w14:paraId="07C98855" w14:textId="77777777" w:rsidR="00937CDC" w:rsidRDefault="00937CDC"/>
                                </w:tc>
                                <w:tc>
                                  <w:tcPr>
                                    <w:tcW w:w="720" w:type="dxa"/>
                                    <w:shd w:val="clear" w:color="auto" w:fill="C2D69B"/>
                                  </w:tcPr>
                                  <w:p w14:paraId="07C98856" w14:textId="77777777" w:rsidR="00937CDC" w:rsidRDefault="00937CDC"/>
                                </w:tc>
                              </w:tr>
                              <w:tr w:rsidR="00937CDC" w14:paraId="07C9885C" w14:textId="77777777" w:rsidTr="00937CDC">
                                <w:trPr>
                                  <w:trHeight w:val="432"/>
                                </w:trPr>
                                <w:tc>
                                  <w:tcPr>
                                    <w:tcW w:w="720" w:type="dxa"/>
                                    <w:shd w:val="clear" w:color="auto" w:fill="C2D69B"/>
                                  </w:tcPr>
                                  <w:p w14:paraId="07C98858" w14:textId="77777777" w:rsidR="00937CDC" w:rsidRDefault="00937CDC"/>
                                </w:tc>
                                <w:tc>
                                  <w:tcPr>
                                    <w:tcW w:w="720" w:type="dxa"/>
                                    <w:shd w:val="clear" w:color="auto" w:fill="C2D69B"/>
                                  </w:tcPr>
                                  <w:p w14:paraId="07C98859" w14:textId="77777777" w:rsidR="00937CDC" w:rsidRDefault="00937CDC"/>
                                </w:tc>
                                <w:tc>
                                  <w:tcPr>
                                    <w:tcW w:w="720" w:type="dxa"/>
                                    <w:shd w:val="clear" w:color="auto" w:fill="C2D69B"/>
                                  </w:tcPr>
                                  <w:p w14:paraId="07C9885A" w14:textId="77777777" w:rsidR="00937CDC" w:rsidRDefault="00937CDC"/>
                                </w:tc>
                                <w:tc>
                                  <w:tcPr>
                                    <w:tcW w:w="720" w:type="dxa"/>
                                    <w:shd w:val="clear" w:color="auto" w:fill="C2D69B"/>
                                  </w:tcPr>
                                  <w:p w14:paraId="07C9885B" w14:textId="77777777" w:rsidR="00937CDC" w:rsidRDefault="00937CDC"/>
                                </w:tc>
                              </w:tr>
                            </w:tbl>
                            <w:p w14:paraId="07C9885D" w14:textId="77777777" w:rsidR="00937CDC" w:rsidRDefault="00937CDC" w:rsidP="005E71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7" style="position:absolute;left:0;text-align:left;margin-left:60pt;margin-top:1.6pt;width:315pt;height:88.65pt;z-index:251662336" coordorigin="2640,8288" coordsize="6300,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">
                <v:shapetype id="_x0000_t202" coordsize="21600,21600" o:spt="202" path="m,l,21600r21600,l21600,xe">
                  <v:stroke joinstyle="miter"/>
                  <v:path gradientshapeok="t" o:connecttype="rect"/>
                </v:shapetype>
                <v:shape id="Text Box 114" o:spid="_x0000_s1038" type="#_x0000_t202" alt="Visual Fraction Model &#10;2/3 of the whole region is shaded" style="position:absolute;left:2640;top:8288;width:3032;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tbl>
                        <w:tblPr>
                          <w:tblStyle w:val="TableGrid"/>
                          <w:tblW w:w="0" w:type="auto"/>
                          <w:tblLook w:val="04A0" w:firstRow="1" w:lastRow="0" w:firstColumn="1" w:lastColumn="0" w:noHBand="0" w:noVBand="1"/>
                        </w:tblPr>
                        <w:tblGrid>
                          <w:gridCol w:w="2880"/>
                        </w:tblGrid>
                        <w:tr w:rsidR="00937CDC" w14:paraId="07C98848" w14:textId="77777777" w:rsidTr="00937CDC">
                          <w:trPr>
                            <w:trHeight w:val="432"/>
                          </w:trPr>
                          <w:tc>
                            <w:tcPr>
                              <w:tcW w:w="2880" w:type="dxa"/>
                            </w:tcPr>
                            <w:p w14:paraId="07C98847" w14:textId="77777777" w:rsidR="00937CDC" w:rsidRDefault="00937CDC"/>
                          </w:tc>
                        </w:tr>
                        <w:tr w:rsidR="00937CDC" w14:paraId="07C9884A" w14:textId="77777777" w:rsidTr="00937CDC">
                          <w:trPr>
                            <w:trHeight w:val="432"/>
                          </w:trPr>
                          <w:tc>
                            <w:tcPr>
                              <w:tcW w:w="2880" w:type="dxa"/>
                              <w:shd w:val="clear" w:color="auto" w:fill="D99594"/>
                            </w:tcPr>
                            <w:p w14:paraId="07C98849" w14:textId="77777777" w:rsidR="00937CDC" w:rsidRDefault="00937CDC"/>
                          </w:tc>
                        </w:tr>
                        <w:tr w:rsidR="00937CDC" w14:paraId="07C9884C" w14:textId="77777777" w:rsidTr="00937CDC">
                          <w:trPr>
                            <w:trHeight w:val="432"/>
                          </w:trPr>
                          <w:tc>
                            <w:tcPr>
                              <w:tcW w:w="2880" w:type="dxa"/>
                              <w:shd w:val="clear" w:color="auto" w:fill="D99594"/>
                            </w:tcPr>
                            <w:p w14:paraId="07C9884B" w14:textId="77777777" w:rsidR="00937CDC" w:rsidRDefault="00937CDC"/>
                          </w:tc>
                        </w:tr>
                      </w:tbl>
                      <w:p w14:paraId="07C9884D" w14:textId="77777777" w:rsidR="00937CDC" w:rsidRDefault="00937CDC" w:rsidP="005E71C8"/>
                    </w:txbxContent>
                  </v:textbox>
                </v:shape>
                <v:shape id="Text Box 117" o:spid="_x0000_s1039" type="#_x0000_t202" alt="Visual Fraction Model &#10;8/12 of the whole region is shaded   &#10;   &#10;&#10;" style="position:absolute;left:5880;top:8288;width:3060;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tbl>
                        <w:tblPr>
                          <w:tblStyle w:val="TableGrid"/>
                          <w:tblW w:w="0" w:type="auto"/>
                          <w:tblLook w:val="04A0" w:firstRow="1" w:lastRow="0" w:firstColumn="1" w:lastColumn="0" w:noHBand="0" w:noVBand="1"/>
                        </w:tblPr>
                        <w:tblGrid>
                          <w:gridCol w:w="720"/>
                          <w:gridCol w:w="720"/>
                          <w:gridCol w:w="720"/>
                          <w:gridCol w:w="720"/>
                        </w:tblGrid>
                        <w:tr w:rsidR="00937CDC" w14:paraId="07C98852" w14:textId="77777777" w:rsidTr="00937CDC">
                          <w:trPr>
                            <w:trHeight w:val="432"/>
                          </w:trPr>
                          <w:tc>
                            <w:tcPr>
                              <w:tcW w:w="720" w:type="dxa"/>
                            </w:tcPr>
                            <w:p w14:paraId="07C9884E" w14:textId="77777777" w:rsidR="00937CDC" w:rsidRDefault="00937CDC"/>
                          </w:tc>
                          <w:tc>
                            <w:tcPr>
                              <w:tcW w:w="720" w:type="dxa"/>
                            </w:tcPr>
                            <w:p w14:paraId="07C9884F" w14:textId="77777777" w:rsidR="00937CDC" w:rsidRDefault="00937CDC"/>
                          </w:tc>
                          <w:tc>
                            <w:tcPr>
                              <w:tcW w:w="720" w:type="dxa"/>
                            </w:tcPr>
                            <w:p w14:paraId="07C98850" w14:textId="77777777" w:rsidR="00937CDC" w:rsidRDefault="00937CDC"/>
                          </w:tc>
                          <w:tc>
                            <w:tcPr>
                              <w:tcW w:w="720" w:type="dxa"/>
                            </w:tcPr>
                            <w:p w14:paraId="07C98851" w14:textId="77777777" w:rsidR="00937CDC" w:rsidRDefault="00937CDC"/>
                          </w:tc>
                        </w:tr>
                        <w:tr w:rsidR="00937CDC" w14:paraId="07C98857" w14:textId="77777777" w:rsidTr="00937CDC">
                          <w:trPr>
                            <w:trHeight w:val="432"/>
                          </w:trPr>
                          <w:tc>
                            <w:tcPr>
                              <w:tcW w:w="720" w:type="dxa"/>
                              <w:shd w:val="clear" w:color="auto" w:fill="C2D69B"/>
                            </w:tcPr>
                            <w:p w14:paraId="07C98853" w14:textId="77777777" w:rsidR="00937CDC" w:rsidRDefault="00937CDC"/>
                          </w:tc>
                          <w:tc>
                            <w:tcPr>
                              <w:tcW w:w="720" w:type="dxa"/>
                              <w:shd w:val="clear" w:color="auto" w:fill="C2D69B"/>
                            </w:tcPr>
                            <w:p w14:paraId="07C98854" w14:textId="77777777" w:rsidR="00937CDC" w:rsidRDefault="00937CDC"/>
                          </w:tc>
                          <w:tc>
                            <w:tcPr>
                              <w:tcW w:w="720" w:type="dxa"/>
                              <w:shd w:val="clear" w:color="auto" w:fill="C2D69B"/>
                            </w:tcPr>
                            <w:p w14:paraId="07C98855" w14:textId="77777777" w:rsidR="00937CDC" w:rsidRDefault="00937CDC"/>
                          </w:tc>
                          <w:tc>
                            <w:tcPr>
                              <w:tcW w:w="720" w:type="dxa"/>
                              <w:shd w:val="clear" w:color="auto" w:fill="C2D69B"/>
                            </w:tcPr>
                            <w:p w14:paraId="07C98856" w14:textId="77777777" w:rsidR="00937CDC" w:rsidRDefault="00937CDC"/>
                          </w:tc>
                        </w:tr>
                        <w:tr w:rsidR="00937CDC" w14:paraId="07C9885C" w14:textId="77777777" w:rsidTr="00937CDC">
                          <w:trPr>
                            <w:trHeight w:val="432"/>
                          </w:trPr>
                          <w:tc>
                            <w:tcPr>
                              <w:tcW w:w="720" w:type="dxa"/>
                              <w:shd w:val="clear" w:color="auto" w:fill="C2D69B"/>
                            </w:tcPr>
                            <w:p w14:paraId="07C98858" w14:textId="77777777" w:rsidR="00937CDC" w:rsidRDefault="00937CDC"/>
                          </w:tc>
                          <w:tc>
                            <w:tcPr>
                              <w:tcW w:w="720" w:type="dxa"/>
                              <w:shd w:val="clear" w:color="auto" w:fill="C2D69B"/>
                            </w:tcPr>
                            <w:p w14:paraId="07C98859" w14:textId="77777777" w:rsidR="00937CDC" w:rsidRDefault="00937CDC"/>
                          </w:tc>
                          <w:tc>
                            <w:tcPr>
                              <w:tcW w:w="720" w:type="dxa"/>
                              <w:shd w:val="clear" w:color="auto" w:fill="C2D69B"/>
                            </w:tcPr>
                            <w:p w14:paraId="07C9885A" w14:textId="77777777" w:rsidR="00937CDC" w:rsidRDefault="00937CDC"/>
                          </w:tc>
                          <w:tc>
                            <w:tcPr>
                              <w:tcW w:w="720" w:type="dxa"/>
                              <w:shd w:val="clear" w:color="auto" w:fill="C2D69B"/>
                            </w:tcPr>
                            <w:p w14:paraId="07C9885B" w14:textId="77777777" w:rsidR="00937CDC" w:rsidRDefault="00937CDC"/>
                          </w:tc>
                        </w:tr>
                      </w:tbl>
                      <w:p w14:paraId="07C9885D" w14:textId="77777777" w:rsidR="00937CDC" w:rsidRDefault="00937CDC" w:rsidP="005E71C8"/>
                    </w:txbxContent>
                  </v:textbox>
                </v:shape>
              </v:group>
            </w:pict>
          </mc:Fallback>
        </mc:AlternateContent>
      </w:r>
    </w:p>
    <w:p w14:paraId="07C98823" w14:textId="77777777" w:rsidR="005E71C8" w:rsidRDefault="005E71C8" w:rsidP="005E71C8">
      <w:pPr>
        <w:pStyle w:val="Standards"/>
        <w:jc w:val="left"/>
      </w:pPr>
    </w:p>
    <w:p w14:paraId="07C98824" w14:textId="77777777" w:rsidR="005E71C8" w:rsidRDefault="005E71C8" w:rsidP="005E71C8">
      <w:pPr>
        <w:pStyle w:val="Standards"/>
        <w:jc w:val="left"/>
      </w:pPr>
    </w:p>
    <w:p w14:paraId="07C98825" w14:textId="77777777" w:rsidR="005E71C8" w:rsidRDefault="005E71C8" w:rsidP="005E71C8">
      <w:pPr>
        <w:pStyle w:val="Standards"/>
        <w:jc w:val="left"/>
      </w:pPr>
    </w:p>
    <w:p w14:paraId="07C98826" w14:textId="77777777" w:rsidR="005E71C8" w:rsidRDefault="005E71C8" w:rsidP="005E71C8">
      <w:pPr>
        <w:pStyle w:val="Standards"/>
        <w:jc w:val="left"/>
      </w:pPr>
    </w:p>
    <w:p w14:paraId="07C98827" w14:textId="77777777" w:rsidR="005E71C8" w:rsidRDefault="005E71C8" w:rsidP="005E71C8">
      <w:pPr>
        <w:pStyle w:val="Standards"/>
        <w:jc w:val="left"/>
      </w:pPr>
    </w:p>
    <w:p w14:paraId="07C98828" w14:textId="5DE964AC" w:rsidR="005E71C8" w:rsidRDefault="00D20C7D" w:rsidP="005E71C8">
      <w:pPr>
        <w:pStyle w:val="Standards"/>
        <w:jc w:val="left"/>
      </w:pPr>
      <w:r>
        <w:rPr>
          <w:noProof/>
        </w:rPr>
        <mc:AlternateContent>
          <mc:Choice Requires="wps">
            <w:drawing>
              <wp:anchor distT="0" distB="0" distL="114300" distR="114300" simplePos="0" relativeHeight="251663360" behindDoc="0" locked="0" layoutInCell="1" allowOverlap="1" wp14:anchorId="07C98836" wp14:editId="3DFAE9D5">
                <wp:simplePos x="0" y="0"/>
                <wp:positionH relativeFrom="column">
                  <wp:posOffset>2819400</wp:posOffset>
                </wp:positionH>
                <wp:positionV relativeFrom="paragraph">
                  <wp:posOffset>135255</wp:posOffset>
                </wp:positionV>
                <wp:extent cx="2533015" cy="594360"/>
                <wp:effectExtent l="0" t="1905" r="635" b="381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9885E" w14:textId="77777777" w:rsidR="00937CDC" w:rsidRDefault="00937CDC" w:rsidP="005E71C8">
                            <w:pPr>
                              <w:rPr>
                                <w:sz w:val="18"/>
                                <w:szCs w:val="18"/>
                              </w:rPr>
                            </w:pPr>
                            <w:r w:rsidRPr="002344EA">
                              <w:rPr>
                                <w:sz w:val="18"/>
                                <w:szCs w:val="18"/>
                              </w:rPr>
                              <w:t xml:space="preserve">8/12 of the whole region is shaded </w:t>
                            </w:r>
                          </w:p>
                          <w:p w14:paraId="07C9885F" w14:textId="77777777" w:rsidR="00937CDC" w:rsidRPr="002344EA" w:rsidRDefault="00937CDC" w:rsidP="005E71C8">
                            <w:pPr>
                              <w:rPr>
                                <w:sz w:val="18"/>
                                <w:szCs w:val="18"/>
                              </w:rPr>
                            </w:pPr>
                            <w:r w:rsidRPr="002344EA">
                              <w:rPr>
                                <w:sz w:val="18"/>
                                <w:szCs w:val="18"/>
                              </w:rPr>
                              <w:t>(</w:t>
                            </w:r>
                            <w:r w:rsidRPr="0042687A">
                              <w:rPr>
                                <w:b/>
                                <w:sz w:val="18"/>
                                <w:szCs w:val="18"/>
                              </w:rPr>
                              <w:t>4</w:t>
                            </w:r>
                            <w:r w:rsidRPr="002344EA">
                              <w:rPr>
                                <w:sz w:val="18"/>
                                <w:szCs w:val="18"/>
                              </w:rPr>
                              <w:t xml:space="preserve"> x </w:t>
                            </w:r>
                            <w:r>
                              <w:rPr>
                                <w:sz w:val="18"/>
                                <w:szCs w:val="18"/>
                              </w:rPr>
                              <w:t>2</w:t>
                            </w:r>
                            <w:r w:rsidRPr="002344EA">
                              <w:rPr>
                                <w:sz w:val="18"/>
                                <w:szCs w:val="18"/>
                              </w:rPr>
                              <w:t>) / (</w:t>
                            </w:r>
                            <w:r w:rsidRPr="0042687A">
                              <w:rPr>
                                <w:b/>
                                <w:sz w:val="18"/>
                                <w:szCs w:val="18"/>
                              </w:rPr>
                              <w:t>4</w:t>
                            </w:r>
                            <w:r w:rsidRPr="002344EA">
                              <w:rPr>
                                <w:sz w:val="18"/>
                                <w:szCs w:val="18"/>
                              </w:rPr>
                              <w:t xml:space="preserve"> x </w:t>
                            </w:r>
                            <w:r>
                              <w:rPr>
                                <w:sz w:val="18"/>
                                <w:szCs w:val="18"/>
                              </w:rPr>
                              <w:t>3</w:t>
                            </w:r>
                            <w:r w:rsidRPr="002344EA">
                              <w:rPr>
                                <w:sz w:val="18"/>
                                <w:szCs w:val="18"/>
                              </w:rPr>
                              <w:t>) = 8/12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0" type="#_x0000_t202" style="position:absolute;left:0;text-align:left;margin-left:222pt;margin-top:10.65pt;width:199.4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BLiAIAABk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" stroked="f">
                <v:textbox>
                  <w:txbxContent>
                    <w:p w14:paraId="07C9885E" w14:textId="77777777" w:rsidR="00937CDC" w:rsidRDefault="00937CDC" w:rsidP="005E71C8">
                      <w:pPr>
                        <w:rPr>
                          <w:sz w:val="18"/>
                          <w:szCs w:val="18"/>
                        </w:rPr>
                      </w:pPr>
                      <w:r w:rsidRPr="002344EA">
                        <w:rPr>
                          <w:sz w:val="18"/>
                          <w:szCs w:val="18"/>
                        </w:rPr>
                        <w:t xml:space="preserve">8/12 of the whole region is shaded </w:t>
                      </w:r>
                    </w:p>
                    <w:p w14:paraId="07C9885F" w14:textId="77777777" w:rsidR="00937CDC" w:rsidRPr="002344EA" w:rsidRDefault="00937CDC" w:rsidP="005E71C8">
                      <w:pPr>
                        <w:rPr>
                          <w:sz w:val="18"/>
                          <w:szCs w:val="18"/>
                        </w:rPr>
                      </w:pPr>
                      <w:r w:rsidRPr="002344EA">
                        <w:rPr>
                          <w:sz w:val="18"/>
                          <w:szCs w:val="18"/>
                        </w:rPr>
                        <w:t>(</w:t>
                      </w:r>
                      <w:r w:rsidRPr="0042687A">
                        <w:rPr>
                          <w:b/>
                          <w:sz w:val="18"/>
                          <w:szCs w:val="18"/>
                        </w:rPr>
                        <w:t>4</w:t>
                      </w:r>
                      <w:r w:rsidRPr="002344EA">
                        <w:rPr>
                          <w:sz w:val="18"/>
                          <w:szCs w:val="18"/>
                        </w:rPr>
                        <w:t xml:space="preserve"> x </w:t>
                      </w:r>
                      <w:r>
                        <w:rPr>
                          <w:sz w:val="18"/>
                          <w:szCs w:val="18"/>
                        </w:rPr>
                        <w:t>2</w:t>
                      </w:r>
                      <w:r w:rsidRPr="002344EA">
                        <w:rPr>
                          <w:sz w:val="18"/>
                          <w:szCs w:val="18"/>
                        </w:rPr>
                        <w:t>) / (</w:t>
                      </w:r>
                      <w:r w:rsidRPr="0042687A">
                        <w:rPr>
                          <w:b/>
                          <w:sz w:val="18"/>
                          <w:szCs w:val="18"/>
                        </w:rPr>
                        <w:t>4</w:t>
                      </w:r>
                      <w:r w:rsidRPr="002344EA">
                        <w:rPr>
                          <w:sz w:val="18"/>
                          <w:szCs w:val="18"/>
                        </w:rPr>
                        <w:t xml:space="preserve"> x </w:t>
                      </w:r>
                      <w:r>
                        <w:rPr>
                          <w:sz w:val="18"/>
                          <w:szCs w:val="18"/>
                        </w:rPr>
                        <w:t>3</w:t>
                      </w:r>
                      <w:r w:rsidRPr="002344EA">
                        <w:rPr>
                          <w:sz w:val="18"/>
                          <w:szCs w:val="18"/>
                        </w:rPr>
                        <w:t>) = 8/12</w:t>
                      </w:r>
                    </w:p>
                  </w:txbxContent>
                </v:textbox>
              </v:shape>
            </w:pict>
          </mc:Fallback>
        </mc:AlternateContent>
      </w:r>
    </w:p>
    <w:p w14:paraId="07C98829" w14:textId="4AB41E26" w:rsidR="005E71C8" w:rsidRDefault="00D20C7D" w:rsidP="005E71C8">
      <w:pPr>
        <w:pStyle w:val="Standards"/>
        <w:jc w:val="left"/>
      </w:pPr>
      <w:r>
        <w:rPr>
          <w:noProof/>
        </w:rPr>
        <mc:AlternateContent>
          <mc:Choice Requires="wps">
            <w:drawing>
              <wp:anchor distT="0" distB="0" distL="114300" distR="114300" simplePos="0" relativeHeight="251661312" behindDoc="0" locked="0" layoutInCell="1" allowOverlap="1" wp14:anchorId="07C98837" wp14:editId="2FFAFC77">
                <wp:simplePos x="0" y="0"/>
                <wp:positionH relativeFrom="column">
                  <wp:posOffset>762000</wp:posOffset>
                </wp:positionH>
                <wp:positionV relativeFrom="paragraph">
                  <wp:posOffset>79375</wp:posOffset>
                </wp:positionV>
                <wp:extent cx="2057400" cy="307340"/>
                <wp:effectExtent l="0" t="3175" r="0" b="381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98860" w14:textId="77777777" w:rsidR="00937CDC" w:rsidRPr="00663231" w:rsidRDefault="00937CDC" w:rsidP="005E71C8">
                            <w:pPr>
                              <w:rPr>
                                <w:sz w:val="18"/>
                                <w:szCs w:val="18"/>
                              </w:rPr>
                            </w:pPr>
                            <w:r w:rsidRPr="00663231">
                              <w:rPr>
                                <w:sz w:val="18"/>
                                <w:szCs w:val="18"/>
                              </w:rPr>
                              <w:t>2/3 of the whole region is shaded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1" type="#_x0000_t202" style="position:absolute;left:0;text-align:left;margin-left:60pt;margin-top:6.25pt;width:16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" stroked="f">
                <v:textbox>
                  <w:txbxContent>
                    <w:p w14:paraId="07C98860" w14:textId="77777777" w:rsidR="00937CDC" w:rsidRPr="00663231" w:rsidRDefault="00937CDC" w:rsidP="005E71C8">
                      <w:pPr>
                        <w:rPr>
                          <w:sz w:val="18"/>
                          <w:szCs w:val="18"/>
                        </w:rPr>
                      </w:pPr>
                      <w:r w:rsidRPr="00663231">
                        <w:rPr>
                          <w:sz w:val="18"/>
                          <w:szCs w:val="18"/>
                        </w:rPr>
                        <w:t>2/3 of the whole region is shaded</w:t>
                      </w:r>
                    </w:p>
                  </w:txbxContent>
                </v:textbox>
              </v:shape>
            </w:pict>
          </mc:Fallback>
        </mc:AlternateContent>
      </w:r>
    </w:p>
    <w:p w14:paraId="07C9882A" w14:textId="77777777" w:rsidR="005E71C8" w:rsidRPr="00F742FC" w:rsidRDefault="005E71C8" w:rsidP="005D232E">
      <w:pPr>
        <w:rPr>
          <w:b/>
          <w:sz w:val="20"/>
          <w:szCs w:val="20"/>
        </w:rPr>
      </w:pPr>
    </w:p>
    <w:sectPr w:rsidR="005E71C8" w:rsidRPr="00F742FC" w:rsidSect="007B16EC">
      <w:headerReference w:type="default" r:id="rId19"/>
      <w:footerReference w:type="default" r:id="rId2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9883A" w14:textId="77777777" w:rsidR="008C512C" w:rsidRDefault="008C512C" w:rsidP="00E46782">
      <w:r>
        <w:separator/>
      </w:r>
    </w:p>
  </w:endnote>
  <w:endnote w:type="continuationSeparator" w:id="0">
    <w:p w14:paraId="07C9883B" w14:textId="77777777" w:rsidR="008C512C" w:rsidRDefault="008C512C" w:rsidP="00E4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 ProN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883E" w14:textId="77777777" w:rsidR="00937CDC" w:rsidRDefault="00937CDC" w:rsidP="00930BF8">
    <w:pPr>
      <w:pStyle w:val="Footer"/>
    </w:pPr>
    <w:r w:rsidRPr="003A28C0">
      <w:rPr>
        <w:sz w:val="20"/>
        <w:szCs w:val="20"/>
      </w:rPr>
      <w:t xml:space="preserve">Proposed Changes to </w:t>
    </w:r>
    <w:r>
      <w:rPr>
        <w:sz w:val="20"/>
        <w:szCs w:val="20"/>
      </w:rPr>
      <w:t>Mathematics</w:t>
    </w:r>
    <w:r w:rsidRPr="003A28C0">
      <w:rPr>
        <w:sz w:val="20"/>
        <w:szCs w:val="20"/>
      </w:rPr>
      <w:t xml:space="preserve"> Standards as of October 2016</w:t>
    </w:r>
    <w:r>
      <w:rPr>
        <w:sz w:val="20"/>
        <w:szCs w:val="20"/>
      </w:rPr>
      <w:t xml:space="preserve">                                                                                                                                                                                                  </w:t>
    </w:r>
    <w:sdt>
      <w:sdtPr>
        <w:id w:val="1442120138"/>
        <w:docPartObj>
          <w:docPartGallery w:val="Page Numbers (Bottom of Page)"/>
          <w:docPartUnique/>
        </w:docPartObj>
      </w:sdtPr>
      <w:sdtEndPr/>
      <w:sdtContent>
        <w:r w:rsidR="00D20C7D">
          <w:fldChar w:fldCharType="begin"/>
        </w:r>
        <w:r w:rsidR="00D20C7D">
          <w:instrText xml:space="preserve"> PAGE   \* MERGEFORMAT </w:instrText>
        </w:r>
        <w:r w:rsidR="00D20C7D">
          <w:fldChar w:fldCharType="separate"/>
        </w:r>
        <w:r w:rsidR="000B7A1A">
          <w:rPr>
            <w:noProof/>
          </w:rPr>
          <w:t>2</w:t>
        </w:r>
        <w:r w:rsidR="00D20C7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98838" w14:textId="77777777" w:rsidR="008C512C" w:rsidRDefault="008C512C" w:rsidP="00E46782">
      <w:r>
        <w:separator/>
      </w:r>
    </w:p>
  </w:footnote>
  <w:footnote w:type="continuationSeparator" w:id="0">
    <w:p w14:paraId="07C98839" w14:textId="77777777" w:rsidR="008C512C" w:rsidRDefault="008C512C" w:rsidP="00E4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883C" w14:textId="77777777" w:rsidR="00937CDC" w:rsidRDefault="00937CDC">
    <w:pPr>
      <w:pStyle w:val="Header"/>
    </w:pPr>
  </w:p>
  <w:p w14:paraId="07C9883D" w14:textId="77777777" w:rsidR="00937CDC" w:rsidRDefault="00937C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5379"/>
    <w:multiLevelType w:val="hybridMultilevel"/>
    <w:tmpl w:val="0E9A6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04A13"/>
    <w:multiLevelType w:val="hybridMultilevel"/>
    <w:tmpl w:val="52BC835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F8"/>
    <w:rsid w:val="0000554E"/>
    <w:rsid w:val="00007E65"/>
    <w:rsid w:val="00011EC7"/>
    <w:rsid w:val="000161E3"/>
    <w:rsid w:val="00035D0E"/>
    <w:rsid w:val="000445E7"/>
    <w:rsid w:val="000472FC"/>
    <w:rsid w:val="000751EC"/>
    <w:rsid w:val="0008525C"/>
    <w:rsid w:val="000A4CAE"/>
    <w:rsid w:val="000B7A1A"/>
    <w:rsid w:val="000C134E"/>
    <w:rsid w:val="000C2B6B"/>
    <w:rsid w:val="000C638F"/>
    <w:rsid w:val="000E7926"/>
    <w:rsid w:val="000F2874"/>
    <w:rsid w:val="00112336"/>
    <w:rsid w:val="00120E7C"/>
    <w:rsid w:val="00121769"/>
    <w:rsid w:val="00134804"/>
    <w:rsid w:val="001510AD"/>
    <w:rsid w:val="0016221A"/>
    <w:rsid w:val="00165D3C"/>
    <w:rsid w:val="00172775"/>
    <w:rsid w:val="001751F3"/>
    <w:rsid w:val="00192AD0"/>
    <w:rsid w:val="00193463"/>
    <w:rsid w:val="00193F67"/>
    <w:rsid w:val="001A5473"/>
    <w:rsid w:val="001B2FFC"/>
    <w:rsid w:val="001B7263"/>
    <w:rsid w:val="001C46AD"/>
    <w:rsid w:val="001C7138"/>
    <w:rsid w:val="001E401E"/>
    <w:rsid w:val="001F4085"/>
    <w:rsid w:val="002030A6"/>
    <w:rsid w:val="0020611A"/>
    <w:rsid w:val="00210E44"/>
    <w:rsid w:val="00224C1E"/>
    <w:rsid w:val="002300FD"/>
    <w:rsid w:val="00234990"/>
    <w:rsid w:val="00234B97"/>
    <w:rsid w:val="00235178"/>
    <w:rsid w:val="00235543"/>
    <w:rsid w:val="002429A4"/>
    <w:rsid w:val="00251CAB"/>
    <w:rsid w:val="00272AF6"/>
    <w:rsid w:val="00282B5B"/>
    <w:rsid w:val="00284E88"/>
    <w:rsid w:val="00292A2E"/>
    <w:rsid w:val="002A6D22"/>
    <w:rsid w:val="002A6F6C"/>
    <w:rsid w:val="002D1454"/>
    <w:rsid w:val="002D2861"/>
    <w:rsid w:val="002F6BCC"/>
    <w:rsid w:val="0030287C"/>
    <w:rsid w:val="003053CA"/>
    <w:rsid w:val="00305808"/>
    <w:rsid w:val="00333F33"/>
    <w:rsid w:val="00335F71"/>
    <w:rsid w:val="003530B7"/>
    <w:rsid w:val="00354A78"/>
    <w:rsid w:val="003562A1"/>
    <w:rsid w:val="00366879"/>
    <w:rsid w:val="003760C2"/>
    <w:rsid w:val="00377A41"/>
    <w:rsid w:val="003919C0"/>
    <w:rsid w:val="00392FE1"/>
    <w:rsid w:val="00393000"/>
    <w:rsid w:val="003A2C3C"/>
    <w:rsid w:val="003A34BB"/>
    <w:rsid w:val="003B3964"/>
    <w:rsid w:val="003D7B9B"/>
    <w:rsid w:val="003E204A"/>
    <w:rsid w:val="00407E87"/>
    <w:rsid w:val="004112B2"/>
    <w:rsid w:val="00416D14"/>
    <w:rsid w:val="00420DE7"/>
    <w:rsid w:val="00423CD0"/>
    <w:rsid w:val="00432F29"/>
    <w:rsid w:val="00436883"/>
    <w:rsid w:val="00445025"/>
    <w:rsid w:val="0044787A"/>
    <w:rsid w:val="00455BCC"/>
    <w:rsid w:val="0045764A"/>
    <w:rsid w:val="00461749"/>
    <w:rsid w:val="00465F1A"/>
    <w:rsid w:val="00496D06"/>
    <w:rsid w:val="004B0EE6"/>
    <w:rsid w:val="004B0FB7"/>
    <w:rsid w:val="004B4581"/>
    <w:rsid w:val="004B4A2E"/>
    <w:rsid w:val="004B6134"/>
    <w:rsid w:val="004D2818"/>
    <w:rsid w:val="004D4CB9"/>
    <w:rsid w:val="004D5468"/>
    <w:rsid w:val="004D769D"/>
    <w:rsid w:val="004E48D9"/>
    <w:rsid w:val="004F54E1"/>
    <w:rsid w:val="004F6030"/>
    <w:rsid w:val="004F6F7A"/>
    <w:rsid w:val="0051128C"/>
    <w:rsid w:val="00532902"/>
    <w:rsid w:val="005336DD"/>
    <w:rsid w:val="0053547F"/>
    <w:rsid w:val="0054181E"/>
    <w:rsid w:val="005753C6"/>
    <w:rsid w:val="005861BA"/>
    <w:rsid w:val="005B18D0"/>
    <w:rsid w:val="005B794E"/>
    <w:rsid w:val="005C05A4"/>
    <w:rsid w:val="005C4A54"/>
    <w:rsid w:val="005D232E"/>
    <w:rsid w:val="005E19BF"/>
    <w:rsid w:val="005E71C8"/>
    <w:rsid w:val="005F3274"/>
    <w:rsid w:val="006009AC"/>
    <w:rsid w:val="00602AD9"/>
    <w:rsid w:val="00604074"/>
    <w:rsid w:val="00604DA3"/>
    <w:rsid w:val="00604EE2"/>
    <w:rsid w:val="006113F0"/>
    <w:rsid w:val="00615071"/>
    <w:rsid w:val="00615532"/>
    <w:rsid w:val="00640F00"/>
    <w:rsid w:val="006449CA"/>
    <w:rsid w:val="00650D42"/>
    <w:rsid w:val="00655EC6"/>
    <w:rsid w:val="00663FF3"/>
    <w:rsid w:val="00673AF5"/>
    <w:rsid w:val="00692DD7"/>
    <w:rsid w:val="006B020E"/>
    <w:rsid w:val="006D028D"/>
    <w:rsid w:val="006D35F4"/>
    <w:rsid w:val="006D5FF8"/>
    <w:rsid w:val="006D77A5"/>
    <w:rsid w:val="006F5C14"/>
    <w:rsid w:val="00704A93"/>
    <w:rsid w:val="007143DC"/>
    <w:rsid w:val="00716B94"/>
    <w:rsid w:val="0072138E"/>
    <w:rsid w:val="0072152C"/>
    <w:rsid w:val="00723502"/>
    <w:rsid w:val="00741ED7"/>
    <w:rsid w:val="00761026"/>
    <w:rsid w:val="007619AB"/>
    <w:rsid w:val="007635B8"/>
    <w:rsid w:val="00767974"/>
    <w:rsid w:val="007800A9"/>
    <w:rsid w:val="00783ABD"/>
    <w:rsid w:val="007914D1"/>
    <w:rsid w:val="007A0B54"/>
    <w:rsid w:val="007A5E81"/>
    <w:rsid w:val="007B16EC"/>
    <w:rsid w:val="007B3995"/>
    <w:rsid w:val="007E5FA6"/>
    <w:rsid w:val="00812ECC"/>
    <w:rsid w:val="00814143"/>
    <w:rsid w:val="008422F7"/>
    <w:rsid w:val="00852E0F"/>
    <w:rsid w:val="0086273B"/>
    <w:rsid w:val="0087358D"/>
    <w:rsid w:val="008845D8"/>
    <w:rsid w:val="0089226A"/>
    <w:rsid w:val="00896C70"/>
    <w:rsid w:val="008B5139"/>
    <w:rsid w:val="008C512C"/>
    <w:rsid w:val="008D0095"/>
    <w:rsid w:val="008E7D06"/>
    <w:rsid w:val="0091622C"/>
    <w:rsid w:val="00927402"/>
    <w:rsid w:val="00930BF8"/>
    <w:rsid w:val="00937CDC"/>
    <w:rsid w:val="00956014"/>
    <w:rsid w:val="009822B4"/>
    <w:rsid w:val="009B6782"/>
    <w:rsid w:val="009D1430"/>
    <w:rsid w:val="009D30BD"/>
    <w:rsid w:val="009D688C"/>
    <w:rsid w:val="009E1731"/>
    <w:rsid w:val="009E27BB"/>
    <w:rsid w:val="009F7399"/>
    <w:rsid w:val="00A0153E"/>
    <w:rsid w:val="00A02C45"/>
    <w:rsid w:val="00A069DD"/>
    <w:rsid w:val="00A11F05"/>
    <w:rsid w:val="00A1587C"/>
    <w:rsid w:val="00A161FE"/>
    <w:rsid w:val="00A31108"/>
    <w:rsid w:val="00A36A04"/>
    <w:rsid w:val="00A448A3"/>
    <w:rsid w:val="00A56C3D"/>
    <w:rsid w:val="00A60217"/>
    <w:rsid w:val="00A91DDA"/>
    <w:rsid w:val="00AB6AAF"/>
    <w:rsid w:val="00AB7D36"/>
    <w:rsid w:val="00AD3DD9"/>
    <w:rsid w:val="00B132BB"/>
    <w:rsid w:val="00B14FAD"/>
    <w:rsid w:val="00B27399"/>
    <w:rsid w:val="00B2797B"/>
    <w:rsid w:val="00B310DA"/>
    <w:rsid w:val="00B50995"/>
    <w:rsid w:val="00B50C54"/>
    <w:rsid w:val="00B669F0"/>
    <w:rsid w:val="00B741D5"/>
    <w:rsid w:val="00BC04F0"/>
    <w:rsid w:val="00BC2F22"/>
    <w:rsid w:val="00BD1893"/>
    <w:rsid w:val="00BE3D7E"/>
    <w:rsid w:val="00BE7FA7"/>
    <w:rsid w:val="00BF0BBE"/>
    <w:rsid w:val="00BF2162"/>
    <w:rsid w:val="00C0146B"/>
    <w:rsid w:val="00C027B8"/>
    <w:rsid w:val="00C17D6F"/>
    <w:rsid w:val="00C341BF"/>
    <w:rsid w:val="00C3738D"/>
    <w:rsid w:val="00C47D35"/>
    <w:rsid w:val="00C55BCC"/>
    <w:rsid w:val="00C62FAA"/>
    <w:rsid w:val="00C656A8"/>
    <w:rsid w:val="00C67B17"/>
    <w:rsid w:val="00C74135"/>
    <w:rsid w:val="00C81C58"/>
    <w:rsid w:val="00C82C65"/>
    <w:rsid w:val="00C868E4"/>
    <w:rsid w:val="00C90CB6"/>
    <w:rsid w:val="00CA3CA7"/>
    <w:rsid w:val="00CB3ABF"/>
    <w:rsid w:val="00CC63A3"/>
    <w:rsid w:val="00CD4943"/>
    <w:rsid w:val="00CD4EE0"/>
    <w:rsid w:val="00CE0B34"/>
    <w:rsid w:val="00CF43F7"/>
    <w:rsid w:val="00CF610F"/>
    <w:rsid w:val="00D01679"/>
    <w:rsid w:val="00D06763"/>
    <w:rsid w:val="00D07E9D"/>
    <w:rsid w:val="00D205EA"/>
    <w:rsid w:val="00D20C7D"/>
    <w:rsid w:val="00D33EE5"/>
    <w:rsid w:val="00D37F7A"/>
    <w:rsid w:val="00D46EC6"/>
    <w:rsid w:val="00D57CA4"/>
    <w:rsid w:val="00D6461D"/>
    <w:rsid w:val="00D814C0"/>
    <w:rsid w:val="00D9082A"/>
    <w:rsid w:val="00D93E60"/>
    <w:rsid w:val="00DA17CD"/>
    <w:rsid w:val="00DB5939"/>
    <w:rsid w:val="00DB66AB"/>
    <w:rsid w:val="00DC2835"/>
    <w:rsid w:val="00DC481D"/>
    <w:rsid w:val="00DC563A"/>
    <w:rsid w:val="00DC6ACD"/>
    <w:rsid w:val="00DC7283"/>
    <w:rsid w:val="00DD05D5"/>
    <w:rsid w:val="00DE0E2A"/>
    <w:rsid w:val="00DE21E1"/>
    <w:rsid w:val="00DE62A7"/>
    <w:rsid w:val="00DF3378"/>
    <w:rsid w:val="00E01BE9"/>
    <w:rsid w:val="00E243E8"/>
    <w:rsid w:val="00E35270"/>
    <w:rsid w:val="00E432C3"/>
    <w:rsid w:val="00E46782"/>
    <w:rsid w:val="00E468B6"/>
    <w:rsid w:val="00E46CEC"/>
    <w:rsid w:val="00E52B06"/>
    <w:rsid w:val="00E82DF2"/>
    <w:rsid w:val="00E929A7"/>
    <w:rsid w:val="00E93987"/>
    <w:rsid w:val="00EC291B"/>
    <w:rsid w:val="00EC6608"/>
    <w:rsid w:val="00EC7F43"/>
    <w:rsid w:val="00ED1D51"/>
    <w:rsid w:val="00ED6302"/>
    <w:rsid w:val="00F17393"/>
    <w:rsid w:val="00F23F67"/>
    <w:rsid w:val="00F25441"/>
    <w:rsid w:val="00F25EED"/>
    <w:rsid w:val="00F45E4E"/>
    <w:rsid w:val="00F57B9F"/>
    <w:rsid w:val="00F66DEC"/>
    <w:rsid w:val="00F742FC"/>
    <w:rsid w:val="00F96860"/>
    <w:rsid w:val="00FB007E"/>
    <w:rsid w:val="00FB3ECC"/>
    <w:rsid w:val="00FD7213"/>
    <w:rsid w:val="00FE3AA7"/>
    <w:rsid w:val="00FF1792"/>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C9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36"/>
  </w:style>
  <w:style w:type="paragraph" w:styleId="Heading2">
    <w:name w:val="heading 2"/>
    <w:basedOn w:val="Normal"/>
    <w:next w:val="Normal"/>
    <w:link w:val="Heading2Char"/>
    <w:uiPriority w:val="9"/>
    <w:unhideWhenUsed/>
    <w:qFormat/>
    <w:rsid w:val="00CE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
    <w:name w:val="Standards"/>
    <w:basedOn w:val="Normal"/>
    <w:link w:val="StandardsChar"/>
    <w:rsid w:val="009D1430"/>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9D1430"/>
    <w:rPr>
      <w:rFonts w:ascii="Arial" w:eastAsia="Times New Roman" w:hAnsi="Arial" w:cs="Times New Roman"/>
      <w:sz w:val="20"/>
      <w:szCs w:val="20"/>
    </w:rPr>
  </w:style>
  <w:style w:type="paragraph" w:styleId="CommentText">
    <w:name w:val="annotation text"/>
    <w:basedOn w:val="Normal"/>
    <w:link w:val="CommentTextChar"/>
    <w:uiPriority w:val="99"/>
    <w:semiHidden/>
    <w:rsid w:val="00192AD0"/>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192AD0"/>
    <w:rPr>
      <w:rFonts w:ascii="Arial" w:eastAsia="Cambria" w:hAnsi="Arial" w:cs="Times New Roman"/>
      <w:sz w:val="20"/>
      <w:szCs w:val="20"/>
    </w:rPr>
  </w:style>
  <w:style w:type="character" w:styleId="CommentReference">
    <w:name w:val="annotation reference"/>
    <w:uiPriority w:val="99"/>
    <w:semiHidden/>
    <w:rsid w:val="00192AD0"/>
    <w:rPr>
      <w:rFonts w:cs="Times New Roman"/>
      <w:sz w:val="16"/>
      <w:szCs w:val="16"/>
    </w:rPr>
  </w:style>
  <w:style w:type="paragraph" w:styleId="BalloonText">
    <w:name w:val="Balloon Text"/>
    <w:basedOn w:val="Normal"/>
    <w:link w:val="BalloonTextChar"/>
    <w:uiPriority w:val="99"/>
    <w:semiHidden/>
    <w:unhideWhenUsed/>
    <w:rsid w:val="00192AD0"/>
    <w:rPr>
      <w:rFonts w:ascii="Tahoma" w:hAnsi="Tahoma" w:cs="Tahoma"/>
      <w:sz w:val="16"/>
      <w:szCs w:val="16"/>
    </w:rPr>
  </w:style>
  <w:style w:type="character" w:customStyle="1" w:styleId="BalloonTextChar">
    <w:name w:val="Balloon Text Char"/>
    <w:basedOn w:val="DefaultParagraphFont"/>
    <w:link w:val="BalloonText"/>
    <w:uiPriority w:val="99"/>
    <w:semiHidden/>
    <w:rsid w:val="00192AD0"/>
    <w:rPr>
      <w:rFonts w:ascii="Tahoma" w:hAnsi="Tahoma" w:cs="Tahoma"/>
      <w:sz w:val="16"/>
      <w:szCs w:val="16"/>
    </w:rPr>
  </w:style>
  <w:style w:type="paragraph" w:styleId="FootnoteText">
    <w:name w:val="footnote text"/>
    <w:basedOn w:val="Normal"/>
    <w:link w:val="FootnoteTextChar"/>
    <w:semiHidden/>
    <w:unhideWhenUsed/>
    <w:rsid w:val="00E46782"/>
    <w:rPr>
      <w:sz w:val="20"/>
      <w:szCs w:val="20"/>
    </w:rPr>
  </w:style>
  <w:style w:type="character" w:customStyle="1" w:styleId="FootnoteTextChar">
    <w:name w:val="Footnote Text Char"/>
    <w:basedOn w:val="DefaultParagraphFont"/>
    <w:link w:val="FootnoteText"/>
    <w:rsid w:val="00E46782"/>
    <w:rPr>
      <w:sz w:val="20"/>
      <w:szCs w:val="20"/>
    </w:rPr>
  </w:style>
  <w:style w:type="character" w:styleId="FootnoteReference">
    <w:name w:val="footnote reference"/>
    <w:basedOn w:val="DefaultParagraphFont"/>
    <w:semiHidden/>
    <w:rsid w:val="00E46782"/>
    <w:rPr>
      <w:rFonts w:cs="Times New Roman"/>
      <w:vertAlign w:val="superscript"/>
    </w:rPr>
  </w:style>
  <w:style w:type="paragraph" w:styleId="NoSpacing">
    <w:name w:val="No Spacing"/>
    <w:uiPriority w:val="1"/>
    <w:qFormat/>
    <w:rsid w:val="00CE0B34"/>
  </w:style>
  <w:style w:type="character" w:customStyle="1" w:styleId="Heading2Char">
    <w:name w:val="Heading 2 Char"/>
    <w:basedOn w:val="DefaultParagraphFont"/>
    <w:link w:val="Heading2"/>
    <w:uiPriority w:val="9"/>
    <w:rsid w:val="00CE0B34"/>
    <w:rPr>
      <w:rFonts w:asciiTheme="majorHAnsi" w:eastAsiaTheme="majorEastAsia" w:hAnsiTheme="majorHAnsi" w:cstheme="majorBidi"/>
      <w:b/>
      <w:bCs/>
      <w:color w:val="4F81BD" w:themeColor="accent1"/>
      <w:sz w:val="26"/>
      <w:szCs w:val="26"/>
    </w:rPr>
  </w:style>
  <w:style w:type="paragraph" w:customStyle="1" w:styleId="Standards-parts">
    <w:name w:val="Standards-parts"/>
    <w:basedOn w:val="Standards"/>
    <w:rsid w:val="00EC291B"/>
    <w:pPr>
      <w:ind w:left="1080" w:hanging="360"/>
      <w:jc w:val="left"/>
    </w:pPr>
  </w:style>
  <w:style w:type="paragraph" w:styleId="ListParagraph">
    <w:name w:val="List Paragraph"/>
    <w:basedOn w:val="Normal"/>
    <w:uiPriority w:val="34"/>
    <w:qFormat/>
    <w:rsid w:val="00B741D5"/>
    <w:pPr>
      <w:ind w:left="720"/>
      <w:contextualSpacing/>
    </w:pPr>
  </w:style>
  <w:style w:type="character" w:customStyle="1" w:styleId="Variable">
    <w:name w:val="Variable"/>
    <w:basedOn w:val="StandardsChar"/>
    <w:rsid w:val="008D0095"/>
    <w:rPr>
      <w:rFonts w:ascii="Times New Roman" w:eastAsia="?????? Pro W3" w:hAnsi="Times New Roman" w:cs="Times New Roman"/>
      <w:i/>
      <w:sz w:val="20"/>
      <w:szCs w:val="20"/>
    </w:rPr>
  </w:style>
  <w:style w:type="character" w:styleId="Hyperlink">
    <w:name w:val="Hyperlink"/>
    <w:rsid w:val="00496D06"/>
    <w:rPr>
      <w:rFonts w:cs="Times New Roman"/>
      <w:color w:val="0000FF"/>
      <w:u w:val="single"/>
    </w:rPr>
  </w:style>
  <w:style w:type="paragraph" w:styleId="Header">
    <w:name w:val="header"/>
    <w:basedOn w:val="Normal"/>
    <w:link w:val="HeaderChar"/>
    <w:uiPriority w:val="99"/>
    <w:semiHidden/>
    <w:unhideWhenUsed/>
    <w:rsid w:val="004B0EE6"/>
    <w:pPr>
      <w:tabs>
        <w:tab w:val="center" w:pos="4680"/>
        <w:tab w:val="right" w:pos="9360"/>
      </w:tabs>
    </w:pPr>
  </w:style>
  <w:style w:type="character" w:customStyle="1" w:styleId="HeaderChar">
    <w:name w:val="Header Char"/>
    <w:basedOn w:val="DefaultParagraphFont"/>
    <w:link w:val="Header"/>
    <w:uiPriority w:val="99"/>
    <w:semiHidden/>
    <w:rsid w:val="004B0EE6"/>
  </w:style>
  <w:style w:type="paragraph" w:styleId="Footer">
    <w:name w:val="footer"/>
    <w:basedOn w:val="Normal"/>
    <w:link w:val="FooterChar"/>
    <w:uiPriority w:val="99"/>
    <w:unhideWhenUsed/>
    <w:rsid w:val="004B0EE6"/>
    <w:pPr>
      <w:tabs>
        <w:tab w:val="center" w:pos="4680"/>
        <w:tab w:val="right" w:pos="9360"/>
      </w:tabs>
    </w:pPr>
  </w:style>
  <w:style w:type="character" w:customStyle="1" w:styleId="FooterChar">
    <w:name w:val="Footer Char"/>
    <w:basedOn w:val="DefaultParagraphFont"/>
    <w:link w:val="Footer"/>
    <w:uiPriority w:val="99"/>
    <w:rsid w:val="004B0EE6"/>
  </w:style>
  <w:style w:type="character" w:customStyle="1" w:styleId="Varibale">
    <w:name w:val="Varibale"/>
    <w:basedOn w:val="StandardsChar"/>
    <w:rsid w:val="00D33EE5"/>
    <w:rPr>
      <w:rFonts w:ascii="Times New Roman" w:eastAsia="Times New Roman" w:hAnsi="Times New Roman" w:cs="Times New Roman"/>
      <w:i/>
      <w:sz w:val="20"/>
      <w:szCs w:val="20"/>
    </w:rPr>
  </w:style>
  <w:style w:type="paragraph" w:customStyle="1" w:styleId="Standards-partsMA">
    <w:name w:val="Standards-partsMA"/>
    <w:basedOn w:val="Standards-parts"/>
    <w:rsid w:val="00DA17CD"/>
    <w:pPr>
      <w:ind w:left="1440" w:hanging="720"/>
    </w:pPr>
  </w:style>
  <w:style w:type="paragraph" w:customStyle="1" w:styleId="Normal1">
    <w:name w:val="Normal1"/>
    <w:rsid w:val="005E71C8"/>
    <w:pPr>
      <w:spacing w:line="276" w:lineRule="auto"/>
      <w:jc w:val="both"/>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36"/>
  </w:style>
  <w:style w:type="paragraph" w:styleId="Heading2">
    <w:name w:val="heading 2"/>
    <w:basedOn w:val="Normal"/>
    <w:next w:val="Normal"/>
    <w:link w:val="Heading2Char"/>
    <w:uiPriority w:val="9"/>
    <w:unhideWhenUsed/>
    <w:qFormat/>
    <w:rsid w:val="00CE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
    <w:name w:val="Standards"/>
    <w:basedOn w:val="Normal"/>
    <w:link w:val="StandardsChar"/>
    <w:rsid w:val="009D1430"/>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9D1430"/>
    <w:rPr>
      <w:rFonts w:ascii="Arial" w:eastAsia="Times New Roman" w:hAnsi="Arial" w:cs="Times New Roman"/>
      <w:sz w:val="20"/>
      <w:szCs w:val="20"/>
    </w:rPr>
  </w:style>
  <w:style w:type="paragraph" w:styleId="CommentText">
    <w:name w:val="annotation text"/>
    <w:basedOn w:val="Normal"/>
    <w:link w:val="CommentTextChar"/>
    <w:uiPriority w:val="99"/>
    <w:semiHidden/>
    <w:rsid w:val="00192AD0"/>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192AD0"/>
    <w:rPr>
      <w:rFonts w:ascii="Arial" w:eastAsia="Cambria" w:hAnsi="Arial" w:cs="Times New Roman"/>
      <w:sz w:val="20"/>
      <w:szCs w:val="20"/>
    </w:rPr>
  </w:style>
  <w:style w:type="character" w:styleId="CommentReference">
    <w:name w:val="annotation reference"/>
    <w:uiPriority w:val="99"/>
    <w:semiHidden/>
    <w:rsid w:val="00192AD0"/>
    <w:rPr>
      <w:rFonts w:cs="Times New Roman"/>
      <w:sz w:val="16"/>
      <w:szCs w:val="16"/>
    </w:rPr>
  </w:style>
  <w:style w:type="paragraph" w:styleId="BalloonText">
    <w:name w:val="Balloon Text"/>
    <w:basedOn w:val="Normal"/>
    <w:link w:val="BalloonTextChar"/>
    <w:uiPriority w:val="99"/>
    <w:semiHidden/>
    <w:unhideWhenUsed/>
    <w:rsid w:val="00192AD0"/>
    <w:rPr>
      <w:rFonts w:ascii="Tahoma" w:hAnsi="Tahoma" w:cs="Tahoma"/>
      <w:sz w:val="16"/>
      <w:szCs w:val="16"/>
    </w:rPr>
  </w:style>
  <w:style w:type="character" w:customStyle="1" w:styleId="BalloonTextChar">
    <w:name w:val="Balloon Text Char"/>
    <w:basedOn w:val="DefaultParagraphFont"/>
    <w:link w:val="BalloonText"/>
    <w:uiPriority w:val="99"/>
    <w:semiHidden/>
    <w:rsid w:val="00192AD0"/>
    <w:rPr>
      <w:rFonts w:ascii="Tahoma" w:hAnsi="Tahoma" w:cs="Tahoma"/>
      <w:sz w:val="16"/>
      <w:szCs w:val="16"/>
    </w:rPr>
  </w:style>
  <w:style w:type="paragraph" w:styleId="FootnoteText">
    <w:name w:val="footnote text"/>
    <w:basedOn w:val="Normal"/>
    <w:link w:val="FootnoteTextChar"/>
    <w:semiHidden/>
    <w:unhideWhenUsed/>
    <w:rsid w:val="00E46782"/>
    <w:rPr>
      <w:sz w:val="20"/>
      <w:szCs w:val="20"/>
    </w:rPr>
  </w:style>
  <w:style w:type="character" w:customStyle="1" w:styleId="FootnoteTextChar">
    <w:name w:val="Footnote Text Char"/>
    <w:basedOn w:val="DefaultParagraphFont"/>
    <w:link w:val="FootnoteText"/>
    <w:rsid w:val="00E46782"/>
    <w:rPr>
      <w:sz w:val="20"/>
      <w:szCs w:val="20"/>
    </w:rPr>
  </w:style>
  <w:style w:type="character" w:styleId="FootnoteReference">
    <w:name w:val="footnote reference"/>
    <w:basedOn w:val="DefaultParagraphFont"/>
    <w:semiHidden/>
    <w:rsid w:val="00E46782"/>
    <w:rPr>
      <w:rFonts w:cs="Times New Roman"/>
      <w:vertAlign w:val="superscript"/>
    </w:rPr>
  </w:style>
  <w:style w:type="paragraph" w:styleId="NoSpacing">
    <w:name w:val="No Spacing"/>
    <w:uiPriority w:val="1"/>
    <w:qFormat/>
    <w:rsid w:val="00CE0B34"/>
  </w:style>
  <w:style w:type="character" w:customStyle="1" w:styleId="Heading2Char">
    <w:name w:val="Heading 2 Char"/>
    <w:basedOn w:val="DefaultParagraphFont"/>
    <w:link w:val="Heading2"/>
    <w:uiPriority w:val="9"/>
    <w:rsid w:val="00CE0B34"/>
    <w:rPr>
      <w:rFonts w:asciiTheme="majorHAnsi" w:eastAsiaTheme="majorEastAsia" w:hAnsiTheme="majorHAnsi" w:cstheme="majorBidi"/>
      <w:b/>
      <w:bCs/>
      <w:color w:val="4F81BD" w:themeColor="accent1"/>
      <w:sz w:val="26"/>
      <w:szCs w:val="26"/>
    </w:rPr>
  </w:style>
  <w:style w:type="paragraph" w:customStyle="1" w:styleId="Standards-parts">
    <w:name w:val="Standards-parts"/>
    <w:basedOn w:val="Standards"/>
    <w:rsid w:val="00EC291B"/>
    <w:pPr>
      <w:ind w:left="1080" w:hanging="360"/>
      <w:jc w:val="left"/>
    </w:pPr>
  </w:style>
  <w:style w:type="paragraph" w:styleId="ListParagraph">
    <w:name w:val="List Paragraph"/>
    <w:basedOn w:val="Normal"/>
    <w:uiPriority w:val="34"/>
    <w:qFormat/>
    <w:rsid w:val="00B741D5"/>
    <w:pPr>
      <w:ind w:left="720"/>
      <w:contextualSpacing/>
    </w:pPr>
  </w:style>
  <w:style w:type="character" w:customStyle="1" w:styleId="Variable">
    <w:name w:val="Variable"/>
    <w:basedOn w:val="StandardsChar"/>
    <w:rsid w:val="008D0095"/>
    <w:rPr>
      <w:rFonts w:ascii="Times New Roman" w:eastAsia="?????? Pro W3" w:hAnsi="Times New Roman" w:cs="Times New Roman"/>
      <w:i/>
      <w:sz w:val="20"/>
      <w:szCs w:val="20"/>
    </w:rPr>
  </w:style>
  <w:style w:type="character" w:styleId="Hyperlink">
    <w:name w:val="Hyperlink"/>
    <w:rsid w:val="00496D06"/>
    <w:rPr>
      <w:rFonts w:cs="Times New Roman"/>
      <w:color w:val="0000FF"/>
      <w:u w:val="single"/>
    </w:rPr>
  </w:style>
  <w:style w:type="paragraph" w:styleId="Header">
    <w:name w:val="header"/>
    <w:basedOn w:val="Normal"/>
    <w:link w:val="HeaderChar"/>
    <w:uiPriority w:val="99"/>
    <w:semiHidden/>
    <w:unhideWhenUsed/>
    <w:rsid w:val="004B0EE6"/>
    <w:pPr>
      <w:tabs>
        <w:tab w:val="center" w:pos="4680"/>
        <w:tab w:val="right" w:pos="9360"/>
      </w:tabs>
    </w:pPr>
  </w:style>
  <w:style w:type="character" w:customStyle="1" w:styleId="HeaderChar">
    <w:name w:val="Header Char"/>
    <w:basedOn w:val="DefaultParagraphFont"/>
    <w:link w:val="Header"/>
    <w:uiPriority w:val="99"/>
    <w:semiHidden/>
    <w:rsid w:val="004B0EE6"/>
  </w:style>
  <w:style w:type="paragraph" w:styleId="Footer">
    <w:name w:val="footer"/>
    <w:basedOn w:val="Normal"/>
    <w:link w:val="FooterChar"/>
    <w:uiPriority w:val="99"/>
    <w:unhideWhenUsed/>
    <w:rsid w:val="004B0EE6"/>
    <w:pPr>
      <w:tabs>
        <w:tab w:val="center" w:pos="4680"/>
        <w:tab w:val="right" w:pos="9360"/>
      </w:tabs>
    </w:pPr>
  </w:style>
  <w:style w:type="character" w:customStyle="1" w:styleId="FooterChar">
    <w:name w:val="Footer Char"/>
    <w:basedOn w:val="DefaultParagraphFont"/>
    <w:link w:val="Footer"/>
    <w:uiPriority w:val="99"/>
    <w:rsid w:val="004B0EE6"/>
  </w:style>
  <w:style w:type="character" w:customStyle="1" w:styleId="Varibale">
    <w:name w:val="Varibale"/>
    <w:basedOn w:val="StandardsChar"/>
    <w:rsid w:val="00D33EE5"/>
    <w:rPr>
      <w:rFonts w:ascii="Times New Roman" w:eastAsia="Times New Roman" w:hAnsi="Times New Roman" w:cs="Times New Roman"/>
      <w:i/>
      <w:sz w:val="20"/>
      <w:szCs w:val="20"/>
    </w:rPr>
  </w:style>
  <w:style w:type="paragraph" w:customStyle="1" w:styleId="Standards-partsMA">
    <w:name w:val="Standards-partsMA"/>
    <w:basedOn w:val="Standards-parts"/>
    <w:rsid w:val="00DA17CD"/>
    <w:pPr>
      <w:ind w:left="1440" w:hanging="720"/>
    </w:pPr>
  </w:style>
  <w:style w:type="paragraph" w:customStyle="1" w:styleId="Normal1">
    <w:name w:val="Normal1"/>
    <w:rsid w:val="005E71C8"/>
    <w:pPr>
      <w:spacing w:line="276" w:lineRule="auto"/>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DESE-231-28750</_dlc_DocId>
    <_dlc_DocIdUrl xmlns="733efe1c-5bbe-4968-87dc-d400e65c879f">
      <Url>https://sharepoint.doemass.org/ese/webteam/cps/_layouts/DocIdRedir.aspx?ID=DESE-231-28750</Url>
      <Description>DESE-231-28750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9FA4B-F16C-4BDE-B4CF-FA4066FA3448}">
  <ds:schemaRefs>
    <ds:schemaRef ds:uri="http://purl.org/dc/terms/"/>
    <ds:schemaRef ds:uri="http://schemas.microsoft.com/office/2006/documentManagement/types"/>
    <ds:schemaRef ds:uri="http://purl.org/dc/elements/1.1/"/>
    <ds:schemaRef ds:uri="http://schemas.openxmlformats.org/package/2006/metadata/core-properties"/>
    <ds:schemaRef ds:uri="733efe1c-5bbe-4968-87dc-d400e65c879f"/>
    <ds:schemaRef ds:uri="http://schemas.microsoft.com/office/2006/metadata/properties"/>
    <ds:schemaRef ds:uri="http://schemas.microsoft.com/office/infopath/2007/PartnerControls"/>
    <ds:schemaRef ds:uri="0a4e05da-b9bc-4326-ad73-01ef31b95567"/>
    <ds:schemaRef ds:uri="http://www.w3.org/XML/1998/namespace"/>
    <ds:schemaRef ds:uri="http://purl.org/dc/dcmitype/"/>
  </ds:schemaRefs>
</ds:datastoreItem>
</file>

<file path=customXml/itemProps2.xml><?xml version="1.0" encoding="utf-8"?>
<ds:datastoreItem xmlns:ds="http://schemas.openxmlformats.org/officeDocument/2006/customXml" ds:itemID="{404F28B2-ED7C-49C6-B18E-6E89972295E2}">
  <ds:schemaRefs>
    <ds:schemaRef ds:uri="http://schemas.microsoft.com/sharepoint/events"/>
  </ds:schemaRefs>
</ds:datastoreItem>
</file>

<file path=customXml/itemProps3.xml><?xml version="1.0" encoding="utf-8"?>
<ds:datastoreItem xmlns:ds="http://schemas.openxmlformats.org/officeDocument/2006/customXml" ds:itemID="{57559613-3D14-4446-880F-039FBE6D4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37B5B-4932-4DBA-ACE1-1163B09A61A9}">
  <ds:schemaRefs>
    <ds:schemaRef ds:uri="http://schemas.microsoft.com/sharepoint/v3/contenttype/forms"/>
  </ds:schemaRefs>
</ds:datastoreItem>
</file>

<file path=customXml/itemProps5.xml><?xml version="1.0" encoding="utf-8"?>
<ds:datastoreItem xmlns:ds="http://schemas.openxmlformats.org/officeDocument/2006/customXml" ds:itemID="{B5EDEB90-678A-4E92-86D2-43F7C64C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11623</Words>
  <Characters>60326</Characters>
  <Application>Microsoft Office Word</Application>
  <DocSecurity>0</DocSecurity>
  <Lines>1828</Lines>
  <Paragraphs>532</Paragraphs>
  <ScaleCrop>false</ScaleCrop>
  <HeadingPairs>
    <vt:vector size="2" baseType="variant">
      <vt:variant>
        <vt:lpstr>Title</vt:lpstr>
      </vt:variant>
      <vt:variant>
        <vt:i4>1</vt:i4>
      </vt:variant>
    </vt:vector>
  </HeadingPairs>
  <TitlesOfParts>
    <vt:vector size="1" baseType="lpstr">
      <vt:lpstr>Attach 5, Mathematics Grade by Grade Revisions, Oct 2015</vt:lpstr>
    </vt:vector>
  </TitlesOfParts>
  <Company>Microsoft</Company>
  <LinksUpToDate>false</LinksUpToDate>
  <CharactersWithSpaces>71417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5, Mathematics Grade by Grade Revisions, Oct 2015</dc:title>
  <dc:creator>ESE</dc:creator>
  <cp:lastModifiedBy>ESE</cp:lastModifiedBy>
  <cp:revision>3</cp:revision>
  <cp:lastPrinted>2016-10-12T19:47:00Z</cp:lastPrinted>
  <dcterms:created xsi:type="dcterms:W3CDTF">2016-10-18T21:45:00Z</dcterms:created>
  <dcterms:modified xsi:type="dcterms:W3CDTF">2016-10-18T21:50:00Z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64e86cee-b910-4434-a4ed-803e81cc02dd</vt:lpwstr>
  </property>
  <property fmtid="{D5CDD505-2E9C-101B-9397-08002B2CF9AE}" pid="4" name="metadate">
    <vt:lpwstr>Oct 18 2016</vt:lpwstr>
  </property>
</Properties>
</file>