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8928" w:type="dxa"/>
        <w:tblLook w:val="01E0"/>
      </w:tblPr>
      <w:tblGrid>
        <w:gridCol w:w="1278"/>
        <w:gridCol w:w="793"/>
        <w:gridCol w:w="1907"/>
        <w:gridCol w:w="2880"/>
        <w:gridCol w:w="2070"/>
      </w:tblGrid>
      <w:tr w:rsidR="00E72CD8" w:rsidTr="000D5ACA">
        <w:tc>
          <w:tcPr>
            <w:tcW w:w="8928" w:type="dxa"/>
            <w:gridSpan w:val="5"/>
            <w:shd w:val="clear" w:color="auto" w:fill="E0E0E0"/>
          </w:tcPr>
          <w:p w:rsidR="00E72CD8" w:rsidRPr="002C2F08" w:rsidRDefault="00E72CD8" w:rsidP="002C2F08">
            <w:pPr>
              <w:jc w:val="center"/>
              <w:rPr>
                <w:b/>
              </w:rPr>
            </w:pPr>
            <w:bookmarkStart w:id="0" w:name="_GoBack"/>
            <w:bookmarkEnd w:id="0"/>
            <w:r w:rsidRPr="002C2F08">
              <w:rPr>
                <w:b/>
              </w:rPr>
              <w:t>PUBLIC COMMENT REPORT</w:t>
            </w:r>
          </w:p>
        </w:tc>
      </w:tr>
      <w:tr w:rsidR="009C1E88" w:rsidTr="000D5ACA">
        <w:tc>
          <w:tcPr>
            <w:tcW w:w="8928" w:type="dxa"/>
            <w:gridSpan w:val="5"/>
            <w:shd w:val="clear" w:color="auto" w:fill="E0E0E0"/>
          </w:tcPr>
          <w:p w:rsidR="009C1E88" w:rsidRPr="002C2F08" w:rsidRDefault="009C1E88" w:rsidP="002C2F08">
            <w:pPr>
              <w:jc w:val="center"/>
              <w:rPr>
                <w:b/>
              </w:rPr>
            </w:pPr>
            <w:r w:rsidRPr="002C2F08">
              <w:rPr>
                <w:b/>
              </w:rPr>
              <w:t xml:space="preserve">PROPOSED </w:t>
            </w:r>
            <w:r w:rsidR="008F4F29" w:rsidRPr="002C2F08">
              <w:rPr>
                <w:b/>
              </w:rPr>
              <w:t xml:space="preserve">REVISIONS TO </w:t>
            </w:r>
            <w:r w:rsidR="00281344" w:rsidRPr="002C2F08">
              <w:rPr>
                <w:b/>
              </w:rPr>
              <w:t>EDUCATOR EVALUATION</w:t>
            </w:r>
            <w:r w:rsidR="00FC54BC" w:rsidRPr="002C2F08">
              <w:rPr>
                <w:b/>
              </w:rPr>
              <w:t xml:space="preserve">: </w:t>
            </w:r>
          </w:p>
        </w:tc>
      </w:tr>
      <w:tr w:rsidR="006E1727" w:rsidTr="006E1727">
        <w:tc>
          <w:tcPr>
            <w:tcW w:w="8928" w:type="dxa"/>
            <w:gridSpan w:val="5"/>
            <w:shd w:val="clear" w:color="auto" w:fill="D9D9D9" w:themeFill="background1" w:themeFillShade="D9"/>
          </w:tcPr>
          <w:p w:rsidR="006E1727" w:rsidRPr="002C2F08" w:rsidRDefault="006E1727" w:rsidP="002C2F08">
            <w:pPr>
              <w:jc w:val="center"/>
              <w:rPr>
                <w:b/>
              </w:rPr>
            </w:pPr>
            <w:r w:rsidRPr="002C2F08">
              <w:rPr>
                <w:b/>
              </w:rPr>
              <w:t>Executive Summary</w:t>
            </w:r>
          </w:p>
        </w:tc>
      </w:tr>
      <w:tr w:rsidR="006E1727" w:rsidTr="006E1727">
        <w:tc>
          <w:tcPr>
            <w:tcW w:w="8928" w:type="dxa"/>
            <w:gridSpan w:val="5"/>
          </w:tcPr>
          <w:p w:rsidR="00B00965" w:rsidRPr="002C2F08" w:rsidRDefault="006E1727" w:rsidP="002C2F08">
            <w:r w:rsidRPr="002C2F08">
              <w:t>The Department received</w:t>
            </w:r>
            <w:r w:rsidR="00EA192A" w:rsidRPr="002C2F08">
              <w:t xml:space="preserve"> </w:t>
            </w:r>
            <w:r w:rsidR="00281344" w:rsidRPr="002C2F08">
              <w:t>260</w:t>
            </w:r>
            <w:r w:rsidR="0013720C" w:rsidRPr="002C2F08">
              <w:t xml:space="preserve"> comments during the public comment period. </w:t>
            </w:r>
            <w:r w:rsidR="00E2119A">
              <w:t>The majority of comments were provided by c</w:t>
            </w:r>
            <w:r w:rsidR="00A565F3">
              <w:t>urrent and former teachers</w:t>
            </w:r>
            <w:r w:rsidR="009324D6" w:rsidRPr="002C2F08">
              <w:t xml:space="preserve">. Additional comments </w:t>
            </w:r>
            <w:r w:rsidR="00A565F3">
              <w:t>were submitted by</w:t>
            </w:r>
            <w:r w:rsidR="009324D6" w:rsidRPr="002C2F08">
              <w:t xml:space="preserve"> </w:t>
            </w:r>
            <w:r w:rsidR="002549D4" w:rsidRPr="002C2F08">
              <w:t>the</w:t>
            </w:r>
            <w:r w:rsidR="009324D6" w:rsidRPr="002C2F08">
              <w:t xml:space="preserve"> </w:t>
            </w:r>
            <w:r w:rsidR="00D655D9">
              <w:t xml:space="preserve">Assabet Valley Collaborative member district curriculum leaders, </w:t>
            </w:r>
            <w:r w:rsidR="00702E85">
              <w:t xml:space="preserve">the Cambridge Education Association, </w:t>
            </w:r>
            <w:r w:rsidR="00702E85" w:rsidRPr="002C2F08">
              <w:t>a joint letter from the Massachusetts Association of School Superintendents (MASS), Massachusetts Elementary School Principals Association (MESPA), and Massachusetts Secondary School Administrators Association (MSSAA)</w:t>
            </w:r>
            <w:r w:rsidR="00702E85">
              <w:t xml:space="preserve">, </w:t>
            </w:r>
            <w:r w:rsidR="00D655D9">
              <w:t xml:space="preserve">the </w:t>
            </w:r>
            <w:r w:rsidR="009324D6" w:rsidRPr="002C2F08">
              <w:t xml:space="preserve">Massachusetts Business Alliance for Education (MBAE), </w:t>
            </w:r>
            <w:r w:rsidR="00702E85">
              <w:t xml:space="preserve">a joint letter from </w:t>
            </w:r>
            <w:r w:rsidR="00702E85" w:rsidRPr="002C2F08">
              <w:t>Massachusetts Teacher Association (MTA) and American Federation of Teachers</w:t>
            </w:r>
            <w:r w:rsidR="00702E85">
              <w:t xml:space="preserve"> - Massachusetts</w:t>
            </w:r>
            <w:r w:rsidR="00702E85" w:rsidRPr="002C2F08">
              <w:t xml:space="preserve"> (AFT</w:t>
            </w:r>
            <w:r w:rsidR="00702E85">
              <w:t>-MA</w:t>
            </w:r>
            <w:r w:rsidR="00702E85" w:rsidRPr="002C2F08">
              <w:t>),</w:t>
            </w:r>
            <w:r w:rsidR="009324D6" w:rsidRPr="002C2F08">
              <w:t xml:space="preserve"> </w:t>
            </w:r>
            <w:r w:rsidR="00702E85">
              <w:t xml:space="preserve">the </w:t>
            </w:r>
            <w:r w:rsidR="00702E85" w:rsidRPr="002C2F08">
              <w:t xml:space="preserve">Old Rochester </w:t>
            </w:r>
            <w:r w:rsidR="00702E85">
              <w:t>Regional</w:t>
            </w:r>
            <w:r w:rsidR="00702E85" w:rsidRPr="002C2F08">
              <w:t xml:space="preserve"> School</w:t>
            </w:r>
            <w:r w:rsidR="00702E85">
              <w:t xml:space="preserve"> District</w:t>
            </w:r>
            <w:r w:rsidR="00702E85" w:rsidRPr="002C2F08">
              <w:t xml:space="preserve">, </w:t>
            </w:r>
            <w:r w:rsidR="00702E85">
              <w:t xml:space="preserve">the </w:t>
            </w:r>
            <w:r w:rsidR="00D655D9">
              <w:t xml:space="preserve">Quincy Education Association, </w:t>
            </w:r>
            <w:r w:rsidR="00702E85">
              <w:t xml:space="preserve">the </w:t>
            </w:r>
            <w:r w:rsidR="00D655D9">
              <w:t>Sharon Public Schools,</w:t>
            </w:r>
            <w:r w:rsidR="00702E85">
              <w:t xml:space="preserve"> and the </w:t>
            </w:r>
            <w:r w:rsidR="009324D6" w:rsidRPr="002C2F08">
              <w:t xml:space="preserve">Somerville </w:t>
            </w:r>
            <w:r w:rsidR="00D655D9">
              <w:t>School Committee</w:t>
            </w:r>
            <w:r w:rsidR="00702E85">
              <w:t xml:space="preserve">. </w:t>
            </w:r>
            <w:r w:rsidR="00281344" w:rsidRPr="002C2F08">
              <w:t xml:space="preserve"> </w:t>
            </w:r>
          </w:p>
          <w:p w:rsidR="002549D4" w:rsidRPr="002C2F08" w:rsidRDefault="002549D4" w:rsidP="002C2F08"/>
          <w:p w:rsidR="001875E0" w:rsidRPr="002C2F08" w:rsidRDefault="00B35E23" w:rsidP="002C2F08">
            <w:r w:rsidRPr="002C2F08">
              <w:t xml:space="preserve">The vast majority of the comments </w:t>
            </w:r>
            <w:r w:rsidR="00FB33FB">
              <w:t xml:space="preserve">received </w:t>
            </w:r>
            <w:r w:rsidRPr="002C2F08">
              <w:t xml:space="preserve">argued against </w:t>
            </w:r>
            <w:r w:rsidR="00A565F3">
              <w:t xml:space="preserve">both </w:t>
            </w:r>
            <w:r w:rsidRPr="002C2F08">
              <w:t>the existing regulations</w:t>
            </w:r>
            <w:r w:rsidR="001875E0" w:rsidRPr="002C2F08">
              <w:t xml:space="preserve"> and</w:t>
            </w:r>
            <w:r w:rsidR="008B2568" w:rsidRPr="002C2F08">
              <w:t xml:space="preserve"> </w:t>
            </w:r>
            <w:r w:rsidRPr="002C2F08">
              <w:t>the proposed changes</w:t>
            </w:r>
            <w:r w:rsidR="009A74EF" w:rsidRPr="002C2F08">
              <w:t xml:space="preserve">. </w:t>
            </w:r>
            <w:r w:rsidRPr="002C2F08">
              <w:t xml:space="preserve">Two comments from teachers spoke generally about the importance of using evidence of student learning in educator evaluation. </w:t>
            </w:r>
            <w:r w:rsidR="001875E0" w:rsidRPr="002C2F08">
              <w:t xml:space="preserve">Eight comments supported a specific modification </w:t>
            </w:r>
            <w:r w:rsidR="00A565F3">
              <w:t xml:space="preserve">to the proposed changes that would position </w:t>
            </w:r>
            <w:r w:rsidR="00723F64">
              <w:t xml:space="preserve">the </w:t>
            </w:r>
            <w:r w:rsidR="001875E0" w:rsidRPr="002C2F08">
              <w:t xml:space="preserve">student learning </w:t>
            </w:r>
            <w:r w:rsidR="00723F64">
              <w:t xml:space="preserve">indicator </w:t>
            </w:r>
            <w:r w:rsidR="001875E0" w:rsidRPr="002C2F08">
              <w:t>in Standard I</w:t>
            </w:r>
            <w:r w:rsidR="00A565F3">
              <w:t>, as opposed to Standard II</w:t>
            </w:r>
            <w:r w:rsidR="001875E0" w:rsidRPr="002C2F08">
              <w:t xml:space="preserve">. </w:t>
            </w:r>
            <w:r w:rsidR="008B2568" w:rsidRPr="002C2F08">
              <w:t>Three</w:t>
            </w:r>
            <w:r w:rsidRPr="002C2F08">
              <w:t xml:space="preserve"> comment</w:t>
            </w:r>
            <w:r w:rsidR="008B2568" w:rsidRPr="002C2F08">
              <w:t>s</w:t>
            </w:r>
            <w:r w:rsidRPr="002C2F08">
              <w:t xml:space="preserve"> supported the </w:t>
            </w:r>
            <w:r w:rsidR="00FB33FB">
              <w:t>proposed changes</w:t>
            </w:r>
            <w:r w:rsidRPr="002C2F08">
              <w:t xml:space="preserve"> with modifications. </w:t>
            </w:r>
            <w:r w:rsidR="001875E0" w:rsidRPr="002C2F08">
              <w:t>T</w:t>
            </w:r>
            <w:r w:rsidR="008B2568" w:rsidRPr="002C2F08">
              <w:t>wo public comments and t</w:t>
            </w:r>
            <w:r w:rsidRPr="002C2F08">
              <w:t xml:space="preserve">he joint letter from MASS, MESPA, MSSAA, supported the </w:t>
            </w:r>
            <w:r w:rsidR="00A565F3">
              <w:t xml:space="preserve">proposed </w:t>
            </w:r>
            <w:r w:rsidRPr="002C2F08">
              <w:t>regulat</w:t>
            </w:r>
            <w:r w:rsidR="00A565F3">
              <w:t>ory</w:t>
            </w:r>
            <w:r w:rsidRPr="002C2F08">
              <w:t xml:space="preserve"> changes. The letter from MBAE argued against the proposed changes in favor of the </w:t>
            </w:r>
            <w:r w:rsidR="00A565F3">
              <w:t>existing</w:t>
            </w:r>
            <w:r w:rsidR="00A565F3" w:rsidRPr="002C2F08">
              <w:t xml:space="preserve"> </w:t>
            </w:r>
            <w:r w:rsidRPr="002C2F08">
              <w:t xml:space="preserve">regulatory </w:t>
            </w:r>
            <w:r w:rsidR="00A565F3">
              <w:t>framework</w:t>
            </w:r>
            <w:r w:rsidRPr="002C2F08">
              <w:t xml:space="preserve">.  </w:t>
            </w:r>
          </w:p>
          <w:p w:rsidR="001875E0" w:rsidRPr="002C2F08" w:rsidRDefault="001875E0" w:rsidP="002C2F08"/>
          <w:p w:rsidR="000D332B" w:rsidRDefault="00E2119A" w:rsidP="00723F64">
            <w:r>
              <w:t xml:space="preserve">The Department has </w:t>
            </w:r>
            <w:r w:rsidR="00723F64">
              <w:t xml:space="preserve">recommended modifying </w:t>
            </w:r>
            <w:r>
              <w:t>the proposed changes to the regulations in response to public comments</w:t>
            </w:r>
            <w:r w:rsidR="00723F64">
              <w:t xml:space="preserve">.  </w:t>
            </w:r>
            <w:r w:rsidR="000D332B" w:rsidRPr="006B0F3A">
              <w:t>Public comments indicated the proposed changes could be construed to actually retain a requirement that evaluators make a separate judgment about an educator’s impact on student learning that stands apart from the educator’s performance rating</w:t>
            </w:r>
            <w:r w:rsidR="000D332B">
              <w:t xml:space="preserve"> on Standard 2</w:t>
            </w:r>
            <w:r w:rsidR="000D332B" w:rsidRPr="006B0F3A">
              <w:t>. While most acknowledged this judgment is not a separate and r</w:t>
            </w:r>
            <w:r w:rsidR="000D332B">
              <w:t xml:space="preserve">eported rating, several </w:t>
            </w:r>
            <w:proofErr w:type="spellStart"/>
            <w:r w:rsidR="000D332B">
              <w:t>commente</w:t>
            </w:r>
            <w:r w:rsidR="000D332B" w:rsidRPr="006B0F3A">
              <w:t>rs</w:t>
            </w:r>
            <w:proofErr w:type="spellEnd"/>
            <w:r w:rsidR="000D332B" w:rsidRPr="006B0F3A">
              <w:t xml:space="preserve"> noted that determining whether an educator has had less than expected, expected, or more than expected impact on student learning (language included in the proposed changes released for comment) is akin to providing a Student Impact Rating of high, moderate, or low</w:t>
            </w:r>
            <w:r w:rsidR="000D332B">
              <w:t xml:space="preserve">. </w:t>
            </w:r>
          </w:p>
          <w:p w:rsidR="000D332B" w:rsidRDefault="000D332B" w:rsidP="00723F64"/>
          <w:p w:rsidR="00723F64" w:rsidRPr="006B0F3A" w:rsidRDefault="000D332B" w:rsidP="00723F64">
            <w:r>
              <w:t xml:space="preserve">Eliminating </w:t>
            </w:r>
            <w:r w:rsidRPr="006B0F3A">
              <w:t>the separate impact rating was a main impetus for proposing regulatory changes</w:t>
            </w:r>
            <w:r>
              <w:t>. For that reason</w:t>
            </w:r>
            <w:r w:rsidRPr="006B0F3A">
              <w:t xml:space="preserve">, </w:t>
            </w:r>
            <w:r>
              <w:t>the Department is</w:t>
            </w:r>
            <w:r w:rsidRPr="006B0F3A">
              <w:t xml:space="preserve"> recommending a modification to clarify that a separate</w:t>
            </w:r>
            <w:r>
              <w:t>, reported</w:t>
            </w:r>
            <w:r w:rsidRPr="006B0F3A">
              <w:t xml:space="preserve"> judgment of impact is not required</w:t>
            </w:r>
            <w:r>
              <w:t>. R</w:t>
            </w:r>
            <w:r w:rsidRPr="006B0F3A">
              <w:t>ather</w:t>
            </w:r>
            <w:r>
              <w:t>,</w:t>
            </w:r>
            <w:r w:rsidRPr="006B0F3A">
              <w:t xml:space="preserve"> the student learning indicator serves to ensure that evidence of </w:t>
            </w:r>
            <w:r>
              <w:t xml:space="preserve">student learning is considered when </w:t>
            </w:r>
            <w:r w:rsidRPr="006B0F3A">
              <w:t>determining educator ratings</w:t>
            </w:r>
            <w:r>
              <w:t xml:space="preserve">. </w:t>
            </w:r>
          </w:p>
          <w:p w:rsidR="00723F64" w:rsidRDefault="00E2119A" w:rsidP="00FB33FB">
            <w:r>
              <w:t xml:space="preserve"> </w:t>
            </w:r>
          </w:p>
          <w:p w:rsidR="001875E0" w:rsidRPr="002C2F08" w:rsidRDefault="00E2119A" w:rsidP="00FB33FB">
            <w:r>
              <w:t>Other m</w:t>
            </w:r>
            <w:r w:rsidR="00FB33FB" w:rsidRPr="002C2F08">
              <w:t xml:space="preserve">ajor themes </w:t>
            </w:r>
            <w:r w:rsidR="00FB33FB">
              <w:t>extracted from public</w:t>
            </w:r>
            <w:r w:rsidR="00FB33FB" w:rsidRPr="002C2F08">
              <w:t xml:space="preserve"> comments are summarized below with example comments </w:t>
            </w:r>
            <w:r w:rsidR="00FB33FB">
              <w:t>to illustrate</w:t>
            </w:r>
            <w:r w:rsidR="00FB33FB" w:rsidRPr="002C2F08">
              <w:t xml:space="preserve"> each theme</w:t>
            </w:r>
            <w:r w:rsidR="00FB33FB">
              <w:t>. The Department’s responses to each theme are also provided.</w:t>
            </w:r>
          </w:p>
        </w:tc>
      </w:tr>
      <w:tr w:rsidR="0011677C" w:rsidTr="00EE0B3A">
        <w:tc>
          <w:tcPr>
            <w:tcW w:w="8928" w:type="dxa"/>
            <w:gridSpan w:val="5"/>
            <w:shd w:val="clear" w:color="auto" w:fill="D9D9D9" w:themeFill="background1" w:themeFillShade="D9"/>
          </w:tcPr>
          <w:p w:rsidR="0011677C" w:rsidRPr="002C2F08" w:rsidRDefault="00AE02C7" w:rsidP="00723F64">
            <w:pPr>
              <w:jc w:val="center"/>
              <w:rPr>
                <w:b/>
              </w:rPr>
            </w:pPr>
            <w:r>
              <w:rPr>
                <w:b/>
              </w:rPr>
              <w:t xml:space="preserve">Key Theme from Public Comments: </w:t>
            </w:r>
            <w:r w:rsidR="00490F72" w:rsidRPr="002C2F08">
              <w:rPr>
                <w:b/>
              </w:rPr>
              <w:t>Clarify</w:t>
            </w:r>
            <w:r w:rsidR="00A85E19" w:rsidRPr="002C2F08">
              <w:rPr>
                <w:b/>
              </w:rPr>
              <w:t xml:space="preserve"> </w:t>
            </w:r>
            <w:r w:rsidR="00B05BFD">
              <w:rPr>
                <w:b/>
              </w:rPr>
              <w:t>S</w:t>
            </w:r>
            <w:r w:rsidR="00B05BFD" w:rsidRPr="002C2F08">
              <w:rPr>
                <w:b/>
              </w:rPr>
              <w:t xml:space="preserve">hift </w:t>
            </w:r>
            <w:r w:rsidR="00B05BFD">
              <w:rPr>
                <w:b/>
              </w:rPr>
              <w:t xml:space="preserve">from Separate Rating </w:t>
            </w:r>
            <w:r w:rsidR="00A85E19" w:rsidRPr="002C2F08">
              <w:rPr>
                <w:b/>
              </w:rPr>
              <w:t>to</w:t>
            </w:r>
            <w:r w:rsidR="00B05BFD">
              <w:rPr>
                <w:b/>
              </w:rPr>
              <w:t xml:space="preserve"> an</w:t>
            </w:r>
            <w:r w:rsidR="00A85E19" w:rsidRPr="002C2F08">
              <w:rPr>
                <w:b/>
              </w:rPr>
              <w:t xml:space="preserve"> Indicator</w:t>
            </w:r>
            <w:r>
              <w:rPr>
                <w:b/>
              </w:rPr>
              <w:t xml:space="preserve"> that is Part of the </w:t>
            </w:r>
            <w:r w:rsidR="00723F64">
              <w:rPr>
                <w:b/>
              </w:rPr>
              <w:t>Standard 2</w:t>
            </w:r>
            <w:r>
              <w:rPr>
                <w:b/>
              </w:rPr>
              <w:t xml:space="preserve"> Rating</w:t>
            </w:r>
          </w:p>
        </w:tc>
      </w:tr>
      <w:tr w:rsidR="001875E0" w:rsidTr="00EE0B3A">
        <w:trPr>
          <w:trHeight w:val="85"/>
        </w:trPr>
        <w:tc>
          <w:tcPr>
            <w:tcW w:w="8928" w:type="dxa"/>
            <w:gridSpan w:val="5"/>
          </w:tcPr>
          <w:p w:rsidR="0011677C" w:rsidRPr="002C2F08" w:rsidRDefault="00AE02C7" w:rsidP="002C2F08">
            <w:r>
              <w:t xml:space="preserve">Several public comments noted that the proposed changes retain a </w:t>
            </w:r>
            <w:r w:rsidR="00723F64">
              <w:t xml:space="preserve">separate </w:t>
            </w:r>
            <w:r>
              <w:t xml:space="preserve">judgment of an educator’s impact on student learning that </w:t>
            </w:r>
            <w:r w:rsidR="00723F64">
              <w:t xml:space="preserve">stands apart from the </w:t>
            </w:r>
            <w:r>
              <w:t>educator’s rating</w:t>
            </w:r>
            <w:r w:rsidR="00710DC1">
              <w:t xml:space="preserve"> on Standard 2</w:t>
            </w:r>
            <w:r>
              <w:t>.</w:t>
            </w:r>
            <w:r w:rsidRPr="002C2F08">
              <w:t xml:space="preserve"> </w:t>
            </w:r>
            <w:r w:rsidR="00A85E19" w:rsidRPr="002C2F08">
              <w:t xml:space="preserve">While </w:t>
            </w:r>
            <w:r>
              <w:t xml:space="preserve">the proposed changes do not require </w:t>
            </w:r>
            <w:r w:rsidR="00A85E19" w:rsidRPr="002C2F08">
              <w:t>evaluator</w:t>
            </w:r>
            <w:r>
              <w:t>s</w:t>
            </w:r>
            <w:r w:rsidR="00A85E19" w:rsidRPr="002C2F08">
              <w:t xml:space="preserve"> to report a separate </w:t>
            </w:r>
            <w:r w:rsidR="00A85E19" w:rsidRPr="002C2F08">
              <w:lastRenderedPageBreak/>
              <w:t>rating of an educator’s impact</w:t>
            </w:r>
            <w:r>
              <w:t xml:space="preserve">, </w:t>
            </w:r>
            <w:r w:rsidR="00A85E19" w:rsidRPr="002C2F08">
              <w:t xml:space="preserve">there are multiple places where the proposed regulations </w:t>
            </w:r>
            <w:r>
              <w:t>do require evaluators to determine whether the educator has demonstrated expected impact on student learning</w:t>
            </w:r>
            <w:r w:rsidR="00A85E19" w:rsidRPr="002C2F08">
              <w:t xml:space="preserve">. </w:t>
            </w:r>
          </w:p>
          <w:p w:rsidR="00A85E19" w:rsidRDefault="00A85E19" w:rsidP="002C2F08"/>
          <w:p w:rsidR="00AE02C7" w:rsidRDefault="00AE02C7" w:rsidP="002C2F08">
            <w:r>
              <w:t>Comments illustrati</w:t>
            </w:r>
            <w:r w:rsidR="00BC475F">
              <w:t xml:space="preserve">ng </w:t>
            </w:r>
            <w:r>
              <w:t>this theme:</w:t>
            </w:r>
          </w:p>
          <w:p w:rsidR="00AE02C7" w:rsidRPr="002C2F08" w:rsidRDefault="00AE02C7" w:rsidP="002C2F08"/>
          <w:p w:rsidR="00A85E19" w:rsidRPr="002C2F08" w:rsidRDefault="00A85E19" w:rsidP="004D1D57">
            <w:pPr>
              <w:pStyle w:val="ListParagraph"/>
              <w:numPr>
                <w:ilvl w:val="0"/>
                <w:numId w:val="1"/>
              </w:numPr>
              <w:ind w:left="360"/>
              <w:contextualSpacing w:val="0"/>
              <w:rPr>
                <w:i/>
                <w:color w:val="2D2D2D"/>
              </w:rPr>
            </w:pPr>
            <w:r w:rsidRPr="002C2F08">
              <w:rPr>
                <w:color w:val="2D2D2D"/>
              </w:rPr>
              <w:t>Alicia Jasiekiewicz:</w:t>
            </w:r>
            <w:r w:rsidRPr="002C2F08">
              <w:rPr>
                <w:i/>
                <w:color w:val="2D2D2D"/>
              </w:rPr>
              <w:t xml:space="preserve"> Instead of rating educators’ impact on student learning as “low, </w:t>
            </w:r>
            <w:r w:rsidRPr="002C2F08">
              <w:t>moderate</w:t>
            </w:r>
            <w:r w:rsidRPr="002C2F08">
              <w:rPr>
                <w:i/>
                <w:color w:val="2D2D2D"/>
              </w:rPr>
              <w:t xml:space="preserve"> or high,” it would rate their impact as “less than expected” or “at least expected.” Educators are not fooled by this change in terminology.</w:t>
            </w:r>
          </w:p>
          <w:p w:rsidR="00F9665E" w:rsidRPr="002C2F08" w:rsidRDefault="00F9665E" w:rsidP="002C2F08">
            <w:pPr>
              <w:pStyle w:val="ListParagraph"/>
              <w:ind w:left="360"/>
              <w:contextualSpacing w:val="0"/>
              <w:rPr>
                <w:i/>
                <w:color w:val="2D2D2D"/>
              </w:rPr>
            </w:pPr>
          </w:p>
          <w:p w:rsidR="00A85E19" w:rsidRPr="002C2F08" w:rsidRDefault="00A85E19" w:rsidP="004D1D57">
            <w:pPr>
              <w:pStyle w:val="ListParagraph"/>
              <w:numPr>
                <w:ilvl w:val="0"/>
                <w:numId w:val="1"/>
              </w:numPr>
              <w:ind w:left="360"/>
              <w:contextualSpacing w:val="0"/>
              <w:rPr>
                <w:i/>
              </w:rPr>
            </w:pPr>
            <w:r w:rsidRPr="002C2F08">
              <w:t>Cathy Cummins on behalf of curriculum leaders from the member districts of Assabet Valley Collaborative:</w:t>
            </w:r>
            <w:r w:rsidRPr="002C2F08">
              <w:rPr>
                <w:i/>
              </w:rPr>
              <w:t xml:space="preserve"> We believe student learning data is vital to our work as evaluators and educational leaders, and believe that there are multiple locations throughout the system to locate student learning and growth as foundational to the evaluation system. Examples include student learning goals, assessment and adjustments to practice indicators.  We support the addition of a student learning indicator and think this strengthens the rubric.</w:t>
            </w:r>
          </w:p>
          <w:p w:rsidR="00F9665E" w:rsidRPr="002C2F08" w:rsidRDefault="00F9665E" w:rsidP="002C2F08">
            <w:pPr>
              <w:pStyle w:val="ListParagraph"/>
              <w:ind w:left="360"/>
              <w:contextualSpacing w:val="0"/>
              <w:rPr>
                <w:i/>
              </w:rPr>
            </w:pPr>
          </w:p>
          <w:p w:rsidR="00A85E19" w:rsidRPr="002C2F08" w:rsidRDefault="00A85E19" w:rsidP="002C2F08">
            <w:pPr>
              <w:pStyle w:val="ListParagraph"/>
              <w:ind w:left="360"/>
              <w:contextualSpacing w:val="0"/>
              <w:rPr>
                <w:i/>
              </w:rPr>
            </w:pPr>
            <w:r w:rsidRPr="002C2F08">
              <w:rPr>
                <w:i/>
              </w:rPr>
              <w:t>For consideration: the inclusion of "expected growth" as a gate for decision-making on plan duration seems to be new language for the old "impact rating."  The "expected growth" threshold for being placed on a two year self-directed growth plan is the same outcome that "moderate or high impact" had in the original regulations.  </w:t>
            </w:r>
          </w:p>
          <w:p w:rsidR="00A85E19" w:rsidRPr="002C2F08" w:rsidRDefault="00A85E19" w:rsidP="002C2F08">
            <w:pPr>
              <w:pStyle w:val="ListParagraph"/>
              <w:ind w:left="360"/>
              <w:contextualSpacing w:val="0"/>
              <w:rPr>
                <w:i/>
              </w:rPr>
            </w:pPr>
          </w:p>
          <w:p w:rsidR="00A85E19" w:rsidRPr="002C2F08" w:rsidRDefault="00A85E19" w:rsidP="002C2F08">
            <w:pPr>
              <w:pStyle w:val="ListParagraph"/>
              <w:ind w:left="360"/>
              <w:contextualSpacing w:val="0"/>
              <w:rPr>
                <w:i/>
              </w:rPr>
            </w:pPr>
            <w:r w:rsidRPr="002C2F08">
              <w:rPr>
                <w:i/>
              </w:rPr>
              <w:t>We strongly advocate that DESE remove "expected growth" entirely from the plan type/duration segment of the regulations.  If experienced educators are rated as proficient or exemplary, they would be able to move to a two year evaluation cycle.    Elevating "expected impact" to have additional influence over plan type is contradictory to the weight of other indicators throughout the rubric</w:t>
            </w:r>
          </w:p>
          <w:p w:rsidR="00A85E19" w:rsidRPr="002C2F08" w:rsidRDefault="00A85E19" w:rsidP="002C2F08">
            <w:pPr>
              <w:pStyle w:val="ListParagraph"/>
              <w:ind w:left="360"/>
              <w:contextualSpacing w:val="0"/>
              <w:rPr>
                <w:i/>
              </w:rPr>
            </w:pPr>
          </w:p>
          <w:p w:rsidR="001875E0" w:rsidRDefault="00A85E19" w:rsidP="004D1D57">
            <w:pPr>
              <w:pStyle w:val="ListParagraph"/>
              <w:numPr>
                <w:ilvl w:val="0"/>
                <w:numId w:val="1"/>
              </w:numPr>
              <w:ind w:left="360"/>
              <w:contextualSpacing w:val="0"/>
              <w:rPr>
                <w:i/>
              </w:rPr>
            </w:pPr>
            <w:r w:rsidRPr="002C2F08">
              <w:t xml:space="preserve">MTA and AFT-MA joint letter: </w:t>
            </w:r>
            <w:r w:rsidRPr="002C2F08">
              <w:rPr>
                <w:i/>
              </w:rPr>
              <w:t>The proposal does not appear to require a separate rating on the Student Learning Indicator, but it does demand a determination of a teacher’s impact for three purposes: 1) as a factor in the Standard 2 rating, with the Student Learning Indicator presumably incorporated into a revised rubric (see third bullet below); 2) in determining the length and focus of self-directed growth plans; and 3) in determining which educators are eligible for leadership roles, additional responsibilities and compensation, etc.</w:t>
            </w:r>
          </w:p>
          <w:p w:rsidR="00723F64" w:rsidRDefault="00723F64">
            <w:pPr>
              <w:rPr>
                <w:i/>
              </w:rPr>
            </w:pPr>
          </w:p>
          <w:p w:rsidR="00742E13" w:rsidRDefault="00F21EAE">
            <w:pPr>
              <w:rPr>
                <w:i/>
              </w:rPr>
            </w:pPr>
            <w:r w:rsidRPr="00F21EAE">
              <w:t xml:space="preserve">Department </w:t>
            </w:r>
            <w:r w:rsidR="00B64A3A">
              <w:t>r</w:t>
            </w:r>
            <w:r w:rsidRPr="00F21EAE">
              <w:t>esponse:</w:t>
            </w:r>
            <w:r w:rsidR="009739D4">
              <w:t xml:space="preserve"> </w:t>
            </w:r>
            <w:r w:rsidR="00AE02C7">
              <w:t xml:space="preserve">The Department is proposing modifications to the proposed regulatory changes to </w:t>
            </w:r>
            <w:r w:rsidR="00710DC1">
              <w:t xml:space="preserve">clarify </w:t>
            </w:r>
            <w:r w:rsidR="00710DC1" w:rsidRPr="006B0F3A">
              <w:t>that a separate</w:t>
            </w:r>
            <w:r w:rsidR="00710DC1">
              <w:t>, reported</w:t>
            </w:r>
            <w:r w:rsidR="00710DC1" w:rsidRPr="006B0F3A">
              <w:t xml:space="preserve"> judgment of impact is not required, but rather the student learning indicator serves to ensure that evidence of whether students are attaining anticipated student learning gains on multiple measures must be considered when determining educator ratings. </w:t>
            </w:r>
          </w:p>
        </w:tc>
      </w:tr>
      <w:tr w:rsidR="006E1727" w:rsidTr="006E1727">
        <w:tc>
          <w:tcPr>
            <w:tcW w:w="8928" w:type="dxa"/>
            <w:gridSpan w:val="5"/>
            <w:shd w:val="clear" w:color="auto" w:fill="D9D9D9" w:themeFill="background1" w:themeFillShade="D9"/>
          </w:tcPr>
          <w:p w:rsidR="006E1727" w:rsidRPr="002C2F08" w:rsidRDefault="00F9665E" w:rsidP="00AE02C7">
            <w:pPr>
              <w:jc w:val="center"/>
              <w:rPr>
                <w:b/>
              </w:rPr>
            </w:pPr>
            <w:r w:rsidRPr="002C2F08">
              <w:rPr>
                <w:b/>
              </w:rPr>
              <w:lastRenderedPageBreak/>
              <w:t xml:space="preserve">Other </w:t>
            </w:r>
            <w:r w:rsidR="00AE02C7">
              <w:rPr>
                <w:b/>
              </w:rPr>
              <w:t xml:space="preserve">Public </w:t>
            </w:r>
            <w:r w:rsidR="006E1727" w:rsidRPr="002C2F08">
              <w:rPr>
                <w:b/>
              </w:rPr>
              <w:t>Comment</w:t>
            </w:r>
            <w:r w:rsidR="00AE02C7">
              <w:rPr>
                <w:b/>
              </w:rPr>
              <w:t xml:space="preserve"> Themes</w:t>
            </w:r>
          </w:p>
        </w:tc>
      </w:tr>
      <w:tr w:rsidR="002549D4" w:rsidTr="00EE0B3A">
        <w:trPr>
          <w:trHeight w:val="85"/>
        </w:trPr>
        <w:tc>
          <w:tcPr>
            <w:tcW w:w="8928" w:type="dxa"/>
            <w:gridSpan w:val="5"/>
          </w:tcPr>
          <w:p w:rsidR="009A74EF" w:rsidRPr="002C2F08" w:rsidRDefault="009A74EF" w:rsidP="002C2F08">
            <w:r w:rsidRPr="002C2F08">
              <w:rPr>
                <w:b/>
                <w:u w:val="single"/>
              </w:rPr>
              <w:t>Theme</w:t>
            </w:r>
            <w:r w:rsidR="002549D4" w:rsidRPr="002C2F08">
              <w:rPr>
                <w:b/>
              </w:rPr>
              <w:t xml:space="preserve">: </w:t>
            </w:r>
            <w:r w:rsidRPr="002C2F08">
              <w:t>Evaluating</w:t>
            </w:r>
            <w:r w:rsidRPr="002C2F08">
              <w:rPr>
                <w:b/>
              </w:rPr>
              <w:t xml:space="preserve"> </w:t>
            </w:r>
            <w:r w:rsidRPr="002C2F08">
              <w:t xml:space="preserve">educators based on student performance is unfair because </w:t>
            </w:r>
            <w:r w:rsidR="00792D8E" w:rsidRPr="002C2F08">
              <w:t>of differences</w:t>
            </w:r>
            <w:r w:rsidRPr="002C2F08">
              <w:t xml:space="preserve"> in </w:t>
            </w:r>
            <w:r w:rsidR="00BC475F">
              <w:t xml:space="preserve">groups of </w:t>
            </w:r>
            <w:r w:rsidRPr="002C2F08">
              <w:t>students</w:t>
            </w:r>
            <w:r w:rsidR="00EE4852">
              <w:t xml:space="preserve"> </w:t>
            </w:r>
            <w:r w:rsidR="00D65AA9">
              <w:t xml:space="preserve">and </w:t>
            </w:r>
            <w:r w:rsidR="00EE4852">
              <w:t>factors that impact student learning outside of an educator’s control</w:t>
            </w:r>
            <w:r w:rsidRPr="002C2F08">
              <w:t xml:space="preserve">. </w:t>
            </w:r>
          </w:p>
          <w:p w:rsidR="009A74EF" w:rsidRDefault="009A74EF" w:rsidP="002C2F08"/>
          <w:p w:rsidR="00BC475F" w:rsidRDefault="00BC475F" w:rsidP="00BC475F">
            <w:r>
              <w:t>Comments illustrating this theme:</w:t>
            </w:r>
          </w:p>
          <w:p w:rsidR="00BC475F" w:rsidRPr="002C2F08" w:rsidRDefault="00BC475F" w:rsidP="002C2F08"/>
          <w:p w:rsidR="00723F64" w:rsidRDefault="00F21EAE">
            <w:pPr>
              <w:pStyle w:val="ListParagraph"/>
              <w:numPr>
                <w:ilvl w:val="0"/>
                <w:numId w:val="1"/>
              </w:numPr>
              <w:ind w:left="360"/>
              <w:contextualSpacing w:val="0"/>
              <w:rPr>
                <w:i/>
              </w:rPr>
            </w:pPr>
            <w:r w:rsidRPr="00F21EAE">
              <w:t>Kathy Joyce</w:t>
            </w:r>
            <w:r w:rsidR="00BC475F">
              <w:t>:</w:t>
            </w:r>
            <w:r w:rsidRPr="00F21EAE">
              <w:t xml:space="preserve"> </w:t>
            </w:r>
            <w:r w:rsidR="009A74EF" w:rsidRPr="00BC475F">
              <w:rPr>
                <w:i/>
              </w:rPr>
              <w:t xml:space="preserve">Some teachers have a special ed degree, and therefore always seem to get the low kids, or the ones on IEP's. They are being penalized for having an advanced or additional degree if their student test scores are tied to their evaluations. These students generally do not perform as well as </w:t>
            </w:r>
            <w:r>
              <w:rPr>
                <w:i/>
              </w:rPr>
              <w:t>students who are not on an IEP.</w:t>
            </w:r>
          </w:p>
          <w:p w:rsidR="00723F64" w:rsidRDefault="00723F64">
            <w:pPr>
              <w:pStyle w:val="ListParagraph"/>
              <w:ind w:left="360"/>
              <w:contextualSpacing w:val="0"/>
              <w:rPr>
                <w:i/>
              </w:rPr>
            </w:pPr>
          </w:p>
          <w:p w:rsidR="00723F64" w:rsidRDefault="00BC475F">
            <w:pPr>
              <w:pStyle w:val="ListParagraph"/>
              <w:numPr>
                <w:ilvl w:val="0"/>
                <w:numId w:val="1"/>
              </w:numPr>
              <w:ind w:left="360"/>
              <w:rPr>
                <w:i/>
              </w:rPr>
            </w:pPr>
            <w:r>
              <w:t xml:space="preserve">Rob Sutton: </w:t>
            </w:r>
            <w:r w:rsidR="00F21EAE" w:rsidRPr="00F21EAE">
              <w:rPr>
                <w:i/>
              </w:rPr>
              <w:t>A couple years ago, I had 3 sections of Algebra 2.  One section routinely did at least 10-15% better on exams than another.  They had the same teacher (me), teaching the same content, at the same level, in the same manner.  I've had entire cohorts of students who, one year, were much stronger than students from other years.</w:t>
            </w:r>
          </w:p>
          <w:p w:rsidR="00EE4852" w:rsidRPr="00EE4852" w:rsidRDefault="00EE4852" w:rsidP="00EE4852">
            <w:pPr>
              <w:rPr>
                <w:i/>
              </w:rPr>
            </w:pPr>
          </w:p>
          <w:p w:rsidR="00723F64" w:rsidRDefault="00F21EAE">
            <w:pPr>
              <w:pStyle w:val="ListParagraph"/>
              <w:numPr>
                <w:ilvl w:val="0"/>
                <w:numId w:val="1"/>
              </w:numPr>
              <w:ind w:left="360"/>
            </w:pPr>
            <w:r w:rsidRPr="00F21EAE">
              <w:t>Michael Gillen</w:t>
            </w:r>
            <w:r w:rsidR="00EE4852">
              <w:t>:</w:t>
            </w:r>
            <w:r w:rsidR="00EE4852" w:rsidRPr="002C2F08">
              <w:t xml:space="preserve"> </w:t>
            </w:r>
            <w:r w:rsidR="00EE4852" w:rsidRPr="00EE4852">
              <w:rPr>
                <w:i/>
              </w:rPr>
              <w:t>… there are factors in my students' lives over which I have no control, nor any means to meaningfully impact, yet which greatly influence their academic performance: home life, parental involvement, socioeconomic status, etc.  For me to be evaluated based on my student's performance would only be sound practice if I were in fact the only variable in their performance, which I am not.  Again, I am very happy to be evaluated based on the aspects of my job over which I do have control.</w:t>
            </w:r>
          </w:p>
          <w:p w:rsidR="00723F64" w:rsidRDefault="00723F64">
            <w:pPr>
              <w:pStyle w:val="ListParagraph"/>
              <w:ind w:left="360"/>
              <w:contextualSpacing w:val="0"/>
            </w:pPr>
          </w:p>
          <w:p w:rsidR="00723F64" w:rsidRDefault="00BC475F">
            <w:r w:rsidRPr="00AE02C7">
              <w:t xml:space="preserve">Department </w:t>
            </w:r>
            <w:r w:rsidR="00B64A3A">
              <w:t>r</w:t>
            </w:r>
            <w:r w:rsidRPr="00AE02C7">
              <w:t>esponse:</w:t>
            </w:r>
            <w:r w:rsidR="009739D4">
              <w:t xml:space="preserve"> </w:t>
            </w:r>
            <w:r w:rsidR="00710DC1">
              <w:t xml:space="preserve"> No changes are recommended.  </w:t>
            </w:r>
            <w:r>
              <w:t xml:space="preserve">The Educator Evaluation Framework was designed with the understanding that </w:t>
            </w:r>
            <w:r w:rsidR="00710DC1">
              <w:t xml:space="preserve">some </w:t>
            </w:r>
            <w:r>
              <w:t xml:space="preserve">factors that contribute to student learning are outside of an individual educator’s control. However, research </w:t>
            </w:r>
            <w:r w:rsidR="00710DC1">
              <w:t xml:space="preserve">demonstrates </w:t>
            </w:r>
            <w:r>
              <w:t xml:space="preserve">that educators do have an impact on student learning. The proposed changes are consistent with the current regulations, in that evidence of student learning is one of several types of evidence used to determine an educator’s rating and that multiple measures must be considered. The Department has also </w:t>
            </w:r>
            <w:r w:rsidR="009A74EF" w:rsidRPr="002C2F08">
              <w:t>consistently emphasized the importance of measuring student growt</w:t>
            </w:r>
            <w:r w:rsidR="0007215B" w:rsidRPr="002C2F08">
              <w:t>h</w:t>
            </w:r>
            <w:r w:rsidR="009A74EF" w:rsidRPr="002C2F08">
              <w:t xml:space="preserve"> as opposed to achievement alone</w:t>
            </w:r>
            <w:r>
              <w:t>, in order to account for differences among students before instruction</w:t>
            </w:r>
            <w:r w:rsidR="009A74EF" w:rsidRPr="002C2F08">
              <w:t xml:space="preserve">.   </w:t>
            </w:r>
          </w:p>
          <w:p w:rsidR="009A74EF" w:rsidRPr="002C2F08" w:rsidRDefault="009A74EF" w:rsidP="002C2F08"/>
        </w:tc>
      </w:tr>
      <w:tr w:rsidR="002549D4" w:rsidTr="00EE0B3A">
        <w:trPr>
          <w:trHeight w:val="85"/>
        </w:trPr>
        <w:tc>
          <w:tcPr>
            <w:tcW w:w="8928" w:type="dxa"/>
            <w:gridSpan w:val="5"/>
          </w:tcPr>
          <w:p w:rsidR="0095152F" w:rsidRPr="002C2F08" w:rsidRDefault="0095152F" w:rsidP="002C2F08">
            <w:r w:rsidRPr="002C2F08">
              <w:rPr>
                <w:b/>
                <w:u w:val="single"/>
              </w:rPr>
              <w:lastRenderedPageBreak/>
              <w:t>Theme</w:t>
            </w:r>
            <w:r w:rsidR="002549D4" w:rsidRPr="002C2F08">
              <w:rPr>
                <w:b/>
              </w:rPr>
              <w:t xml:space="preserve">: </w:t>
            </w:r>
            <w:r w:rsidRPr="002C2F08">
              <w:t xml:space="preserve">The inclusion of a separate </w:t>
            </w:r>
            <w:r w:rsidR="00EE4852">
              <w:t xml:space="preserve">student learning </w:t>
            </w:r>
            <w:r w:rsidRPr="002C2F08">
              <w:t xml:space="preserve">indicator is not necessary because student learning is already included in the Educator Evaluation framework.  </w:t>
            </w:r>
          </w:p>
          <w:p w:rsidR="00FF038C" w:rsidRDefault="00FF038C" w:rsidP="002C2F08"/>
          <w:p w:rsidR="00EE4852" w:rsidRDefault="00EE4852" w:rsidP="00EE4852">
            <w:r>
              <w:t>Comments illustrating this theme:</w:t>
            </w:r>
          </w:p>
          <w:p w:rsidR="00EE4852" w:rsidRPr="002C2F08" w:rsidRDefault="00EE4852" w:rsidP="002C2F08"/>
          <w:p w:rsidR="00723F64" w:rsidRDefault="00EE4852">
            <w:pPr>
              <w:pStyle w:val="ListParagraph"/>
              <w:numPr>
                <w:ilvl w:val="0"/>
                <w:numId w:val="1"/>
              </w:numPr>
              <w:ind w:left="360"/>
              <w:rPr>
                <w:i/>
              </w:rPr>
            </w:pPr>
            <w:r>
              <w:t xml:space="preserve">Mary Sterling: </w:t>
            </w:r>
            <w:r w:rsidR="00F21EAE" w:rsidRPr="00F21EAE">
              <w:rPr>
                <w:i/>
              </w:rPr>
              <w:t>I support the inclusion of evidence of student growth within the current evaluation instrument.  The evaluation instrument is already comprehensive and provides two appropriate and important sections for inclusion of information about the educator's capacity to use assessments to determine student growth and the educator's ability to make growth occur for students. </w:t>
            </w:r>
          </w:p>
          <w:p w:rsidR="00FF038C" w:rsidRPr="002C2F08" w:rsidRDefault="00FF038C" w:rsidP="002C2F08">
            <w:pPr>
              <w:rPr>
                <w:i/>
              </w:rPr>
            </w:pPr>
          </w:p>
          <w:p w:rsidR="00723F64" w:rsidRDefault="00EE4852">
            <w:pPr>
              <w:pStyle w:val="ListParagraph"/>
              <w:numPr>
                <w:ilvl w:val="0"/>
                <w:numId w:val="1"/>
              </w:numPr>
              <w:ind w:left="360"/>
              <w:rPr>
                <w:i/>
              </w:rPr>
            </w:pPr>
            <w:r>
              <w:rPr>
                <w:color w:val="2D2D2D"/>
              </w:rPr>
              <w:t xml:space="preserve">Cheryl Key: </w:t>
            </w:r>
            <w:r w:rsidR="00F21EAE" w:rsidRPr="00F21EAE">
              <w:rPr>
                <w:i/>
                <w:color w:val="2D2D2D"/>
              </w:rPr>
              <w:t>Student learning is already embedded in other sections of the evaluation system, most notably in the creation of Student Learning Goals. Creating another Student Learning Indicator is duplicative, confusing and a waste of time.</w:t>
            </w:r>
          </w:p>
          <w:p w:rsidR="0095152F" w:rsidRPr="002C2F08" w:rsidRDefault="0095152F" w:rsidP="002C2F08">
            <w:r w:rsidRPr="002C2F08">
              <w:rPr>
                <w:i/>
              </w:rPr>
              <w:t xml:space="preserve"> </w:t>
            </w:r>
            <w:r w:rsidRPr="002C2F08">
              <w:rPr>
                <w:i/>
              </w:rPr>
              <w:tab/>
              <w:t xml:space="preserve"> </w:t>
            </w:r>
          </w:p>
          <w:p w:rsidR="00723F64" w:rsidRDefault="00EE4852">
            <w:r w:rsidRPr="00AE02C7">
              <w:t xml:space="preserve">Department </w:t>
            </w:r>
            <w:r w:rsidR="00B64A3A">
              <w:t>r</w:t>
            </w:r>
            <w:r w:rsidRPr="00AE02C7">
              <w:t>esponse:</w:t>
            </w:r>
            <w:r w:rsidR="009739D4">
              <w:t xml:space="preserve"> </w:t>
            </w:r>
            <w:r w:rsidR="00710DC1">
              <w:t xml:space="preserve"> No changes are recommended.  </w:t>
            </w:r>
            <w:r>
              <w:t xml:space="preserve">With the elimination of the separate Student Impact Rating, the evaluation framework would lack an explicit </w:t>
            </w:r>
            <w:r w:rsidR="00B64A3A">
              <w:t xml:space="preserve">place to consider evidence of an educator’s impact on student learning in the determination of an overall performance rating. The student learning indicator included in the proposed changes is an important signal for evaluators and educators that evidence of impact </w:t>
            </w:r>
            <w:r w:rsidR="00B64A3A">
              <w:lastRenderedPageBreak/>
              <w:t xml:space="preserve">informs the rating on Standard II. </w:t>
            </w:r>
          </w:p>
          <w:p w:rsidR="00723F64" w:rsidRDefault="00FF038C">
            <w:pPr>
              <w:pStyle w:val="ListParagraph"/>
              <w:ind w:left="360"/>
            </w:pPr>
            <w:r w:rsidRPr="002C2F08">
              <w:t xml:space="preserve"> </w:t>
            </w:r>
            <w:r w:rsidR="002549D4" w:rsidRPr="002C2F08">
              <w:t xml:space="preserve"> </w:t>
            </w:r>
          </w:p>
        </w:tc>
      </w:tr>
      <w:tr w:rsidR="00FF038C" w:rsidTr="00EE0B3A">
        <w:trPr>
          <w:trHeight w:val="85"/>
        </w:trPr>
        <w:tc>
          <w:tcPr>
            <w:tcW w:w="8928" w:type="dxa"/>
            <w:gridSpan w:val="5"/>
          </w:tcPr>
          <w:p w:rsidR="00FF038C" w:rsidRPr="002C2F08" w:rsidRDefault="00FF038C" w:rsidP="002C2F08">
            <w:r w:rsidRPr="002C2F08">
              <w:rPr>
                <w:b/>
                <w:u w:val="single"/>
              </w:rPr>
              <w:lastRenderedPageBreak/>
              <w:t>Theme</w:t>
            </w:r>
            <w:r w:rsidRPr="002C2F08">
              <w:rPr>
                <w:b/>
              </w:rPr>
              <w:t xml:space="preserve">: </w:t>
            </w:r>
            <w:r w:rsidRPr="002C2F08">
              <w:t>The requirement to develop additional measures of student learning is an unreasonable burden.</w:t>
            </w:r>
          </w:p>
          <w:p w:rsidR="00FF038C" w:rsidRDefault="00FF038C" w:rsidP="002C2F08">
            <w:pPr>
              <w:rPr>
                <w:i/>
                <w:u w:val="single"/>
              </w:rPr>
            </w:pPr>
          </w:p>
          <w:p w:rsidR="00B64A3A" w:rsidRDefault="00B64A3A" w:rsidP="00B64A3A">
            <w:r>
              <w:t>Comments illustrating this theme:</w:t>
            </w:r>
          </w:p>
          <w:p w:rsidR="00B64A3A" w:rsidRPr="002C2F08" w:rsidRDefault="00B64A3A" w:rsidP="002C2F08">
            <w:pPr>
              <w:rPr>
                <w:i/>
                <w:u w:val="single"/>
              </w:rPr>
            </w:pPr>
          </w:p>
          <w:p w:rsidR="00723F64" w:rsidRDefault="00B64A3A">
            <w:pPr>
              <w:pStyle w:val="ListParagraph"/>
              <w:numPr>
                <w:ilvl w:val="0"/>
                <w:numId w:val="1"/>
              </w:numPr>
              <w:ind w:left="360"/>
              <w:rPr>
                <w:i/>
                <w:color w:val="000000"/>
              </w:rPr>
            </w:pPr>
            <w:r>
              <w:rPr>
                <w:color w:val="000000"/>
              </w:rPr>
              <w:t xml:space="preserve">Kara Dougherty: </w:t>
            </w:r>
            <w:r w:rsidR="00F21EAE" w:rsidRPr="00F21EAE">
              <w:rPr>
                <w:i/>
                <w:color w:val="000000"/>
              </w:rPr>
              <w:t xml:space="preserve">I think that creating DDMs is also pointless.  I do believe in common assessments and those should already be in use. </w:t>
            </w:r>
          </w:p>
          <w:p w:rsidR="00FF038C" w:rsidRPr="002C2F08" w:rsidRDefault="00FF038C" w:rsidP="002C2F08">
            <w:pPr>
              <w:rPr>
                <w:i/>
                <w:color w:val="000000"/>
              </w:rPr>
            </w:pPr>
          </w:p>
          <w:p w:rsidR="00723F64" w:rsidRDefault="00B64A3A">
            <w:pPr>
              <w:pStyle w:val="ListParagraph"/>
              <w:numPr>
                <w:ilvl w:val="0"/>
                <w:numId w:val="1"/>
              </w:numPr>
              <w:ind w:left="360"/>
              <w:rPr>
                <w:i/>
              </w:rPr>
            </w:pPr>
            <w:r>
              <w:t xml:space="preserve">Santha Parke: </w:t>
            </w:r>
            <w:r w:rsidR="00F21EAE" w:rsidRPr="00F21EAE">
              <w:rPr>
                <w:i/>
              </w:rPr>
              <w:t>Teachers are already required to create measurable student learning goals and are evaluated on the success of these. Additional rating systems and learning indicators drain teacher motivation and energy to deliver quality instruction, the kind that advances students’ academic achievement.</w:t>
            </w:r>
          </w:p>
          <w:p w:rsidR="00723F64" w:rsidRDefault="00723F64">
            <w:pPr>
              <w:pStyle w:val="ListParagraph"/>
              <w:ind w:left="360"/>
              <w:rPr>
                <w:i/>
              </w:rPr>
            </w:pPr>
          </w:p>
          <w:p w:rsidR="008039DA" w:rsidRDefault="008039DA" w:rsidP="008039DA">
            <w:pPr>
              <w:pStyle w:val="ListParagraph"/>
              <w:numPr>
                <w:ilvl w:val="0"/>
                <w:numId w:val="1"/>
              </w:numPr>
              <w:ind w:left="360"/>
              <w:rPr>
                <w:i/>
                <w:color w:val="2D2D2D"/>
              </w:rPr>
            </w:pPr>
            <w:r w:rsidRPr="008039DA">
              <w:rPr>
                <w:rStyle w:val="Strong"/>
                <w:b w:val="0"/>
                <w:color w:val="000000"/>
              </w:rPr>
              <w:t>Adeline M. Bee</w:t>
            </w:r>
            <w:r>
              <w:rPr>
                <w:rStyle w:val="Strong"/>
                <w:b w:val="0"/>
                <w:color w:val="000000"/>
              </w:rPr>
              <w:t>:</w:t>
            </w:r>
            <w:r w:rsidRPr="008039DA">
              <w:rPr>
                <w:rStyle w:val="Strong"/>
                <w:b w:val="0"/>
                <w:color w:val="000000"/>
              </w:rPr>
              <w:t xml:space="preserve"> </w:t>
            </w:r>
            <w:r w:rsidRPr="008039DA">
              <w:rPr>
                <w:i/>
                <w:color w:val="2D2D2D"/>
              </w:rPr>
              <w:t xml:space="preserve">Please eliminate the Student Impact Rating and DDMs/Common Assessments altogether and instead focus educators’ and administrators’ efforts on a rich and robust system of local multiple measures of student engagement, student achievement and school quality. Allowing students to demonstrate what they know and can do through </w:t>
            </w:r>
            <w:r w:rsidRPr="008039DA">
              <w:rPr>
                <w:i/>
              </w:rPr>
              <w:t>curriculum-embedded</w:t>
            </w:r>
            <w:r w:rsidRPr="008039DA">
              <w:rPr>
                <w:i/>
                <w:color w:val="2D2D2D"/>
              </w:rPr>
              <w:t xml:space="preserve">, standards-based performance assessments </w:t>
            </w:r>
            <w:r w:rsidRPr="008039DA">
              <w:rPr>
                <w:i/>
              </w:rPr>
              <w:t xml:space="preserve">that </w:t>
            </w:r>
            <w:r w:rsidRPr="008039DA">
              <w:rPr>
                <w:i/>
                <w:color w:val="2D2D2D"/>
              </w:rPr>
              <w:t>measure deeper mastery of content and skills, prepares them for college, career, and life in a much more profound way.</w:t>
            </w:r>
          </w:p>
          <w:p w:rsidR="00723F64" w:rsidRDefault="00723F64">
            <w:pPr>
              <w:rPr>
                <w:i/>
                <w:color w:val="2D2D2D"/>
              </w:rPr>
            </w:pPr>
          </w:p>
          <w:p w:rsidR="008039DA" w:rsidRPr="008039DA" w:rsidRDefault="008039DA" w:rsidP="008039DA">
            <w:pPr>
              <w:pStyle w:val="ListParagraph"/>
              <w:numPr>
                <w:ilvl w:val="0"/>
                <w:numId w:val="1"/>
              </w:numPr>
              <w:ind w:left="360"/>
              <w:rPr>
                <w:i/>
              </w:rPr>
            </w:pPr>
            <w:r>
              <w:t xml:space="preserve">David Piper: </w:t>
            </w:r>
            <w:r w:rsidRPr="008039DA">
              <w:rPr>
                <w:i/>
              </w:rPr>
              <w:t xml:space="preserve">Concerts, audio recordings, and in-class performances both alone and as a group are all part of assessment.  But these things do not exist on paper.  </w:t>
            </w:r>
          </w:p>
          <w:p w:rsidR="00FF038C" w:rsidRPr="002C2F08" w:rsidRDefault="00FF038C" w:rsidP="002C2F08">
            <w:pPr>
              <w:rPr>
                <w:i/>
                <w:color w:val="000000"/>
              </w:rPr>
            </w:pPr>
            <w:r w:rsidRPr="002C2F08">
              <w:rPr>
                <w:i/>
              </w:rPr>
              <w:tab/>
            </w:r>
          </w:p>
          <w:p w:rsidR="00723F64" w:rsidRDefault="00B64A3A">
            <w:r>
              <w:rPr>
                <w:color w:val="000000"/>
              </w:rPr>
              <w:t>Department response:</w:t>
            </w:r>
            <w:r w:rsidR="00710DC1">
              <w:rPr>
                <w:color w:val="000000"/>
              </w:rPr>
              <w:t xml:space="preserve">  No changes are recommended. </w:t>
            </w:r>
            <w:r w:rsidR="009739D4">
              <w:rPr>
                <w:color w:val="000000"/>
              </w:rPr>
              <w:t xml:space="preserve"> </w:t>
            </w:r>
            <w:r>
              <w:t>I</w:t>
            </w:r>
            <w:r w:rsidR="00FF038C" w:rsidRPr="002C2F08">
              <w:t xml:space="preserve">f </w:t>
            </w:r>
            <w:r>
              <w:t xml:space="preserve">a district has </w:t>
            </w:r>
            <w:r w:rsidR="00FF038C" w:rsidRPr="002C2F08">
              <w:t>high-quality common assessments in place there is no need to create additional measures</w:t>
            </w:r>
            <w:r>
              <w:t xml:space="preserve"> for the purpose of educator evaluation</w:t>
            </w:r>
            <w:r w:rsidR="00FF038C" w:rsidRPr="002C2F08">
              <w:t xml:space="preserve">. The shift in language from </w:t>
            </w:r>
            <w:r>
              <w:t>district-determined measures</w:t>
            </w:r>
            <w:r w:rsidR="00FF038C" w:rsidRPr="002C2F08">
              <w:t xml:space="preserve"> to common assessments was made to </w:t>
            </w:r>
            <w:r>
              <w:t xml:space="preserve">clarify </w:t>
            </w:r>
            <w:r w:rsidR="00FF038C" w:rsidRPr="002C2F08">
              <w:t xml:space="preserve">that the intent is not </w:t>
            </w:r>
            <w:r>
              <w:t xml:space="preserve">and has not been </w:t>
            </w:r>
            <w:r w:rsidR="00FF038C" w:rsidRPr="002C2F08">
              <w:t xml:space="preserve">to create additional measures if there are </w:t>
            </w:r>
            <w:r>
              <w:t>well-aligned and useful</w:t>
            </w:r>
            <w:r w:rsidR="00FF038C" w:rsidRPr="002C2F08">
              <w:t xml:space="preserve"> common measures </w:t>
            </w:r>
            <w:r w:rsidR="008039DA">
              <w:t xml:space="preserve">already </w:t>
            </w:r>
            <w:r w:rsidR="00FF038C" w:rsidRPr="002C2F08">
              <w:t>in place.</w:t>
            </w:r>
            <w:r>
              <w:t xml:space="preserve"> Where such measures are not in place, there should be a strong impetus to create them </w:t>
            </w:r>
            <w:r w:rsidR="008039DA">
              <w:t>as part of a robust local assessment system.</w:t>
            </w:r>
            <w:r>
              <w:t xml:space="preserve"> </w:t>
            </w:r>
          </w:p>
          <w:p w:rsidR="00723F64" w:rsidRDefault="00723F64">
            <w:pPr>
              <w:pStyle w:val="ListParagraph"/>
              <w:ind w:left="360"/>
            </w:pPr>
          </w:p>
        </w:tc>
      </w:tr>
      <w:tr w:rsidR="00FF038C" w:rsidTr="00EE0B3A">
        <w:trPr>
          <w:trHeight w:val="85"/>
        </w:trPr>
        <w:tc>
          <w:tcPr>
            <w:tcW w:w="8928" w:type="dxa"/>
            <w:gridSpan w:val="5"/>
          </w:tcPr>
          <w:p w:rsidR="00FF038C" w:rsidRPr="002C2F08" w:rsidRDefault="00FF038C" w:rsidP="002C2F08">
            <w:r w:rsidRPr="002C2F08">
              <w:rPr>
                <w:b/>
                <w:u w:val="single"/>
              </w:rPr>
              <w:t>Theme</w:t>
            </w:r>
            <w:r w:rsidRPr="002C2F08">
              <w:rPr>
                <w:b/>
              </w:rPr>
              <w:t xml:space="preserve">: </w:t>
            </w:r>
            <w:r w:rsidR="005C4AE9" w:rsidRPr="002C2F08">
              <w:t>The assessments used to evaluate teachers are of poor quality</w:t>
            </w:r>
            <w:r w:rsidRPr="002C2F08">
              <w:t>.</w:t>
            </w:r>
          </w:p>
          <w:p w:rsidR="00FF038C" w:rsidRDefault="00FF038C" w:rsidP="002C2F08">
            <w:pPr>
              <w:rPr>
                <w:i/>
                <w:u w:val="single"/>
              </w:rPr>
            </w:pPr>
          </w:p>
          <w:p w:rsidR="009739D4" w:rsidRDefault="009739D4" w:rsidP="009739D4">
            <w:r>
              <w:t>Comments illustrating this theme:</w:t>
            </w:r>
          </w:p>
          <w:p w:rsidR="009739D4" w:rsidRPr="002C2F08" w:rsidRDefault="009739D4" w:rsidP="002C2F08">
            <w:pPr>
              <w:rPr>
                <w:i/>
                <w:u w:val="single"/>
              </w:rPr>
            </w:pPr>
          </w:p>
          <w:p w:rsidR="00723F64" w:rsidRDefault="000F3BA3">
            <w:pPr>
              <w:pStyle w:val="ListParagraph"/>
              <w:numPr>
                <w:ilvl w:val="0"/>
                <w:numId w:val="1"/>
              </w:numPr>
              <w:ind w:left="360"/>
              <w:rPr>
                <w:i/>
                <w:color w:val="2D2D2D"/>
              </w:rPr>
            </w:pPr>
            <w:r>
              <w:rPr>
                <w:color w:val="2D2D2D"/>
              </w:rPr>
              <w:t xml:space="preserve">Laura Dolan: </w:t>
            </w:r>
            <w:r w:rsidR="00F21EAE" w:rsidRPr="00F21EAE">
              <w:rPr>
                <w:i/>
                <w:color w:val="2D2D2D"/>
              </w:rPr>
              <w:t>I feel District Determined Measures are so unreliable and subjective. As much as a district tries to make them objective, it is not possible across grade levels and classrooms.</w:t>
            </w:r>
          </w:p>
          <w:p w:rsidR="005C4AE9" w:rsidRPr="002C2F08" w:rsidRDefault="005C4AE9" w:rsidP="002C2F08">
            <w:pPr>
              <w:rPr>
                <w:i/>
                <w:color w:val="2D2D2D"/>
              </w:rPr>
            </w:pPr>
          </w:p>
          <w:p w:rsidR="00723F64" w:rsidRDefault="000F3BA3">
            <w:pPr>
              <w:pStyle w:val="ListParagraph"/>
              <w:numPr>
                <w:ilvl w:val="0"/>
                <w:numId w:val="1"/>
              </w:numPr>
              <w:ind w:left="360"/>
              <w:rPr>
                <w:i/>
                <w:color w:val="2D2D2D"/>
              </w:rPr>
            </w:pPr>
            <w:r>
              <w:rPr>
                <w:color w:val="2D2D2D"/>
              </w:rPr>
              <w:t xml:space="preserve">Susan Bergquist: </w:t>
            </w:r>
            <w:r w:rsidR="00F21EAE" w:rsidRPr="00F21EAE">
              <w:rPr>
                <w:i/>
                <w:color w:val="2D2D2D"/>
              </w:rPr>
              <w:t xml:space="preserve">The results of these tests are unreliable and exacerbate the emphasis of standardized testing in public education.  </w:t>
            </w:r>
          </w:p>
          <w:p w:rsidR="000F3BA3" w:rsidRDefault="000F3BA3" w:rsidP="002C2F08">
            <w:pPr>
              <w:rPr>
                <w:i/>
                <w:color w:val="2D2D2D"/>
              </w:rPr>
            </w:pPr>
          </w:p>
          <w:p w:rsidR="00723F64" w:rsidRDefault="000F3BA3">
            <w:r>
              <w:rPr>
                <w:color w:val="2D2D2D"/>
              </w:rPr>
              <w:t xml:space="preserve">Department response: </w:t>
            </w:r>
            <w:r w:rsidR="00710DC1">
              <w:rPr>
                <w:color w:val="2D2D2D"/>
              </w:rPr>
              <w:t xml:space="preserve"> No changes are recommended.  </w:t>
            </w:r>
            <w:r w:rsidR="005C4AE9" w:rsidRPr="002C2F08">
              <w:t>The common assessments</w:t>
            </w:r>
            <w:r>
              <w:t xml:space="preserve"> and other classroom assessments</w:t>
            </w:r>
            <w:r w:rsidR="005C4AE9" w:rsidRPr="002C2F08">
              <w:t xml:space="preserve"> used </w:t>
            </w:r>
            <w:r>
              <w:t xml:space="preserve">as evidence of educator impact on student learning in the evaluation process </w:t>
            </w:r>
            <w:r w:rsidR="005C4AE9" w:rsidRPr="002C2F08">
              <w:t xml:space="preserve">should be the same assessments used to make important </w:t>
            </w:r>
            <w:r w:rsidR="005C4AE9" w:rsidRPr="002C2F08">
              <w:lastRenderedPageBreak/>
              <w:t>educational decisions</w:t>
            </w:r>
            <w:r>
              <w:t xml:space="preserve"> for students (e.g., to inform adjustments to practice, to contribute to student grades</w:t>
            </w:r>
            <w:r w:rsidR="009739D4">
              <w:t>)</w:t>
            </w:r>
            <w:r w:rsidR="005C4AE9" w:rsidRPr="002C2F08">
              <w:t xml:space="preserve">. </w:t>
            </w:r>
          </w:p>
          <w:p w:rsidR="00723F64" w:rsidRDefault="00723F64"/>
        </w:tc>
      </w:tr>
      <w:tr w:rsidR="002807C4" w:rsidTr="00EE0B3A">
        <w:trPr>
          <w:trHeight w:val="85"/>
        </w:trPr>
        <w:tc>
          <w:tcPr>
            <w:tcW w:w="8928" w:type="dxa"/>
            <w:gridSpan w:val="5"/>
          </w:tcPr>
          <w:p w:rsidR="002807C4" w:rsidRPr="002C2F08" w:rsidRDefault="002807C4" w:rsidP="002C2F08">
            <w:pPr>
              <w:rPr>
                <w:color w:val="000000"/>
              </w:rPr>
            </w:pPr>
            <w:r w:rsidRPr="002C2F08">
              <w:rPr>
                <w:b/>
                <w:color w:val="000000"/>
                <w:u w:val="single"/>
              </w:rPr>
              <w:lastRenderedPageBreak/>
              <w:t>Theme</w:t>
            </w:r>
            <w:r w:rsidRPr="002C2F08">
              <w:rPr>
                <w:color w:val="000000"/>
              </w:rPr>
              <w:t xml:space="preserve">: Teaching should be </w:t>
            </w:r>
            <w:r w:rsidR="009739D4">
              <w:rPr>
                <w:color w:val="000000"/>
              </w:rPr>
              <w:t>creative</w:t>
            </w:r>
            <w:r w:rsidR="009739D4" w:rsidRPr="002C2F08">
              <w:rPr>
                <w:color w:val="000000"/>
              </w:rPr>
              <w:t xml:space="preserve"> </w:t>
            </w:r>
            <w:r w:rsidRPr="002C2F08">
              <w:rPr>
                <w:color w:val="000000"/>
              </w:rPr>
              <w:t xml:space="preserve">and </w:t>
            </w:r>
            <w:r w:rsidR="009739D4">
              <w:rPr>
                <w:color w:val="000000"/>
              </w:rPr>
              <w:t>fun</w:t>
            </w:r>
            <w:r w:rsidR="00BC1ACF" w:rsidRPr="002C2F08">
              <w:rPr>
                <w:color w:val="000000"/>
              </w:rPr>
              <w:t>.</w:t>
            </w:r>
          </w:p>
          <w:p w:rsidR="002807C4" w:rsidRPr="002C2F08" w:rsidRDefault="002807C4" w:rsidP="002C2F08">
            <w:pPr>
              <w:rPr>
                <w:i/>
                <w:color w:val="000000"/>
              </w:rPr>
            </w:pPr>
          </w:p>
          <w:p w:rsidR="009739D4" w:rsidRDefault="009739D4" w:rsidP="009739D4">
            <w:pPr>
              <w:pStyle w:val="ListParagraph"/>
              <w:numPr>
                <w:ilvl w:val="0"/>
                <w:numId w:val="1"/>
              </w:numPr>
              <w:ind w:left="360"/>
              <w:rPr>
                <w:i/>
                <w:color w:val="000000"/>
              </w:rPr>
            </w:pPr>
            <w:r w:rsidRPr="009739D4">
              <w:rPr>
                <w:color w:val="000000"/>
              </w:rPr>
              <w:t xml:space="preserve">Eileen Claveloux: </w:t>
            </w:r>
            <w:r w:rsidRPr="009739D4">
              <w:rPr>
                <w:i/>
                <w:color w:val="000000"/>
              </w:rPr>
              <w:t>Teaching used to be creative and fun. Most creativity and almost all of the fun have been well squeezed out of the profession. I entered public school teaching after some years as a higher ed adjunct. The stresses of the profession have become enormous.</w:t>
            </w:r>
          </w:p>
          <w:p w:rsidR="00723F64" w:rsidRDefault="00723F64">
            <w:pPr>
              <w:pStyle w:val="ListParagraph"/>
              <w:ind w:left="360"/>
              <w:rPr>
                <w:i/>
                <w:color w:val="000000"/>
              </w:rPr>
            </w:pPr>
          </w:p>
          <w:p w:rsidR="00723F64" w:rsidRDefault="00F21EAE">
            <w:pPr>
              <w:pStyle w:val="ListParagraph"/>
              <w:numPr>
                <w:ilvl w:val="0"/>
                <w:numId w:val="1"/>
              </w:numPr>
              <w:ind w:left="360"/>
              <w:rPr>
                <w:i/>
                <w:color w:val="000000"/>
              </w:rPr>
            </w:pPr>
            <w:r w:rsidRPr="00F21EAE">
              <w:rPr>
                <w:color w:val="000000"/>
              </w:rPr>
              <w:t xml:space="preserve">Lynn Major: </w:t>
            </w:r>
            <w:r w:rsidRPr="00F21EAE">
              <w:rPr>
                <w:i/>
                <w:color w:val="000000"/>
              </w:rPr>
              <w:t>I take my role as a teacher very seriously.  Parents and the state ask me to help children to be happy, love learning and grow and be challenged everyday. I wish my students to have the most growth possible all while being joyful and appreciating the work required to improve in mind and body.</w:t>
            </w:r>
          </w:p>
          <w:p w:rsidR="009739D4" w:rsidRPr="009739D4" w:rsidRDefault="009739D4" w:rsidP="002C2F08">
            <w:pPr>
              <w:rPr>
                <w:u w:val="single"/>
              </w:rPr>
            </w:pPr>
          </w:p>
          <w:p w:rsidR="00723F64" w:rsidRDefault="00F21EAE">
            <w:r w:rsidRPr="00F21EAE">
              <w:t xml:space="preserve">Department response: </w:t>
            </w:r>
            <w:r w:rsidR="00710DC1">
              <w:t xml:space="preserve">No changes are recommended. </w:t>
            </w:r>
            <w:r w:rsidRPr="00F21EAE">
              <w:t>Teaching</w:t>
            </w:r>
            <w:r w:rsidR="009739D4">
              <w:t xml:space="preserve"> should be a rewarding career. Every educator deserves regular feedback to improve practice. The Educator Evaluation Framework is designed to facilitate meaningful feedback a</w:t>
            </w:r>
            <w:r w:rsidR="00A73B62">
              <w:t xml:space="preserve">bout the range of educator skills, practices, and activities that contribute to overall effectiveness. Opportunities to </w:t>
            </w:r>
            <w:r w:rsidR="002807C4" w:rsidRPr="002C2F08">
              <w:t xml:space="preserve">reflect on </w:t>
            </w:r>
            <w:r w:rsidR="00A73B62">
              <w:t xml:space="preserve">whether instruction is positively </w:t>
            </w:r>
            <w:r w:rsidR="002807C4" w:rsidRPr="002C2F08">
              <w:t>impact</w:t>
            </w:r>
            <w:r w:rsidR="00A73B62">
              <w:t>ing</w:t>
            </w:r>
            <w:r w:rsidR="002807C4" w:rsidRPr="002C2F08">
              <w:t xml:space="preserve"> student learning </w:t>
            </w:r>
            <w:r w:rsidR="00A73B62">
              <w:t>must be part of the process and should not p</w:t>
            </w:r>
            <w:r w:rsidR="002807C4" w:rsidRPr="002C2F08">
              <w:t>revent creativity</w:t>
            </w:r>
            <w:r w:rsidR="00A73B62">
              <w:t xml:space="preserve"> or</w:t>
            </w:r>
            <w:r w:rsidR="002807C4" w:rsidRPr="002C2F08">
              <w:t xml:space="preserve"> joy</w:t>
            </w:r>
            <w:r w:rsidR="00A73B62">
              <w:t xml:space="preserve"> in the classroom.</w:t>
            </w:r>
          </w:p>
          <w:p w:rsidR="00723F64" w:rsidRDefault="002807C4">
            <w:r w:rsidRPr="002C2F08">
              <w:t xml:space="preserve"> </w:t>
            </w:r>
          </w:p>
        </w:tc>
      </w:tr>
      <w:tr w:rsidR="00E0751A" w:rsidTr="00E0751A">
        <w:tblPrEx>
          <w:tblLook w:val="04A0"/>
        </w:tblPrEx>
        <w:tc>
          <w:tcPr>
            <w:tcW w:w="892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0751A" w:rsidRDefault="00E0751A">
            <w:pPr>
              <w:jc w:val="center"/>
              <w:rPr>
                <w:b/>
              </w:rPr>
            </w:pPr>
            <w:r>
              <w:rPr>
                <w:b/>
              </w:rPr>
              <w:t>Comment</w:t>
            </w:r>
            <w:r w:rsidR="00D655D9">
              <w:rPr>
                <w:b/>
              </w:rPr>
              <w:t>s</w:t>
            </w:r>
            <w:r>
              <w:rPr>
                <w:b/>
              </w:rPr>
              <w:t xml:space="preserve"> from Associations</w:t>
            </w:r>
            <w:r w:rsidR="005A4A2D">
              <w:rPr>
                <w:b/>
              </w:rPr>
              <w:t xml:space="preserve"> and School Districts</w:t>
            </w:r>
          </w:p>
        </w:tc>
      </w:tr>
      <w:tr w:rsidR="00E0751A" w:rsidTr="001F1856">
        <w:tblPrEx>
          <w:tblLook w:val="04A0"/>
        </w:tblPrEx>
        <w:tc>
          <w:tcPr>
            <w:tcW w:w="2071" w:type="dxa"/>
            <w:gridSpan w:val="2"/>
            <w:tcBorders>
              <w:top w:val="single" w:sz="4" w:space="0" w:color="auto"/>
              <w:left w:val="single" w:sz="4" w:space="0" w:color="auto"/>
              <w:bottom w:val="single" w:sz="4" w:space="0" w:color="auto"/>
              <w:right w:val="single" w:sz="4" w:space="0" w:color="auto"/>
            </w:tcBorders>
            <w:hideMark/>
          </w:tcPr>
          <w:p w:rsidR="00E0751A" w:rsidRDefault="00E0751A">
            <w:pPr>
              <w:jc w:val="center"/>
              <w:rPr>
                <w:rFonts w:ascii="Calibri" w:eastAsiaTheme="minorHAnsi" w:hAnsi="Calibri"/>
                <w:b/>
              </w:rPr>
            </w:pPr>
            <w:r>
              <w:rPr>
                <w:b/>
              </w:rPr>
              <w:t>Association</w:t>
            </w:r>
          </w:p>
        </w:tc>
        <w:tc>
          <w:tcPr>
            <w:tcW w:w="6857" w:type="dxa"/>
            <w:gridSpan w:val="3"/>
            <w:tcBorders>
              <w:top w:val="single" w:sz="4" w:space="0" w:color="auto"/>
              <w:left w:val="single" w:sz="4" w:space="0" w:color="auto"/>
              <w:bottom w:val="single" w:sz="4" w:space="0" w:color="auto"/>
              <w:right w:val="single" w:sz="4" w:space="0" w:color="auto"/>
            </w:tcBorders>
            <w:hideMark/>
          </w:tcPr>
          <w:p w:rsidR="00E0751A" w:rsidRDefault="00E0751A">
            <w:pPr>
              <w:jc w:val="center"/>
              <w:rPr>
                <w:rFonts w:ascii="Calibri" w:eastAsiaTheme="minorHAnsi" w:hAnsi="Calibri"/>
                <w:b/>
              </w:rPr>
            </w:pPr>
            <w:r>
              <w:rPr>
                <w:b/>
              </w:rPr>
              <w:t>Summary of Comments</w:t>
            </w:r>
          </w:p>
        </w:tc>
      </w:tr>
      <w:tr w:rsidR="001F1856" w:rsidTr="001F1856">
        <w:tblPrEx>
          <w:tblLook w:val="04A0"/>
        </w:tblPrEx>
        <w:tc>
          <w:tcPr>
            <w:tcW w:w="2071" w:type="dxa"/>
            <w:gridSpan w:val="2"/>
            <w:tcBorders>
              <w:top w:val="single" w:sz="4" w:space="0" w:color="auto"/>
              <w:left w:val="single" w:sz="4" w:space="0" w:color="auto"/>
              <w:bottom w:val="single" w:sz="4" w:space="0" w:color="auto"/>
              <w:right w:val="single" w:sz="4" w:space="0" w:color="auto"/>
            </w:tcBorders>
            <w:hideMark/>
          </w:tcPr>
          <w:p w:rsidR="001F1856" w:rsidRPr="00FD1D46" w:rsidRDefault="001F1856" w:rsidP="001F1856">
            <w:pPr>
              <w:jc w:val="center"/>
            </w:pPr>
            <w:r>
              <w:t>Assabet Valley Collaborative Member Districts’ Curriculum Leaders</w:t>
            </w:r>
          </w:p>
        </w:tc>
        <w:tc>
          <w:tcPr>
            <w:tcW w:w="6857" w:type="dxa"/>
            <w:gridSpan w:val="3"/>
            <w:tcBorders>
              <w:top w:val="single" w:sz="4" w:space="0" w:color="auto"/>
              <w:left w:val="single" w:sz="4" w:space="0" w:color="auto"/>
              <w:bottom w:val="single" w:sz="4" w:space="0" w:color="auto"/>
              <w:right w:val="single" w:sz="4" w:space="0" w:color="auto"/>
            </w:tcBorders>
          </w:tcPr>
          <w:p w:rsidR="001F1856" w:rsidRDefault="001F1856" w:rsidP="001F1856">
            <w:pPr>
              <w:autoSpaceDE w:val="0"/>
              <w:autoSpaceDN w:val="0"/>
              <w:adjustRightInd w:val="0"/>
            </w:pPr>
            <w:r>
              <w:rPr>
                <w:u w:val="single"/>
              </w:rPr>
              <w:t xml:space="preserve">Support </w:t>
            </w:r>
            <w:r w:rsidRPr="009B6839">
              <w:rPr>
                <w:u w:val="single"/>
              </w:rPr>
              <w:t>the elimination of the student impact ratin</w:t>
            </w:r>
            <w:r>
              <w:rPr>
                <w:u w:val="single"/>
              </w:rPr>
              <w:t>g:</w:t>
            </w:r>
            <w:r>
              <w:t xml:space="preserve"> “The removal of the impact rating, in particular, will go a long way in assisting evaluators in restoring or sustaining a culture of risk-taking and authentic feedback that is built into so many other parts of the educator evaluation system.”</w:t>
            </w:r>
          </w:p>
          <w:p w:rsidR="001F1856" w:rsidRDefault="001F1856" w:rsidP="001F1856">
            <w:pPr>
              <w:autoSpaceDE w:val="0"/>
              <w:autoSpaceDN w:val="0"/>
              <w:adjustRightInd w:val="0"/>
            </w:pPr>
          </w:p>
          <w:p w:rsidR="001F1856" w:rsidRDefault="001F1856" w:rsidP="001F1856">
            <w:r>
              <w:rPr>
                <w:u w:val="single"/>
              </w:rPr>
              <w:t>Support for the s</w:t>
            </w:r>
            <w:r w:rsidRPr="00FD1D46">
              <w:rPr>
                <w:u w:val="single"/>
              </w:rPr>
              <w:t>tudent learning indicator:</w:t>
            </w:r>
            <w:r>
              <w:t xml:space="preserve"> The curriculum leaders assert that the student learning indicator will be a helpful addition to the framework. “We believe student learning data is vital to our work as evaluators and educational leaders, and believe that there are multiple locations throughout the system to locate student learning and growth as foundational to the evaluation system… We support the addition of a student learning indicator and think this strengthens the rubric.”</w:t>
            </w:r>
          </w:p>
          <w:p w:rsidR="001F1856" w:rsidRDefault="001F1856" w:rsidP="001F1856"/>
          <w:p w:rsidR="001F1856" w:rsidRPr="005A4A2D" w:rsidRDefault="001F1856" w:rsidP="001F1856">
            <w:r w:rsidRPr="005A4A2D">
              <w:rPr>
                <w:u w:val="single"/>
              </w:rPr>
              <w:t>Opposition to “expected impact” as a determinant of plan length:</w:t>
            </w:r>
            <w:r>
              <w:t xml:space="preserve"> The curriculum leaders assert that the use of expected impact to determine Educator Plan duration treats the student learning indicator differently than other indicators. “For consideration:   the inclusion of "expected growth" as a gate for decision-making on plan duration seems to be new language for the old "impact rating”…We strongly advocate that DESE remove "expected growth" entirely from the plan type/duration segment of the regulations.”</w:t>
            </w:r>
          </w:p>
        </w:tc>
      </w:tr>
      <w:tr w:rsidR="00702E85" w:rsidTr="00D655D9">
        <w:tblPrEx>
          <w:tblLook w:val="04A0"/>
        </w:tblPrEx>
        <w:trPr>
          <w:cantSplit/>
        </w:trPr>
        <w:tc>
          <w:tcPr>
            <w:tcW w:w="2071" w:type="dxa"/>
            <w:gridSpan w:val="2"/>
            <w:tcBorders>
              <w:top w:val="single" w:sz="4" w:space="0" w:color="auto"/>
              <w:left w:val="single" w:sz="4" w:space="0" w:color="auto"/>
              <w:bottom w:val="single" w:sz="4" w:space="0" w:color="auto"/>
              <w:right w:val="single" w:sz="4" w:space="0" w:color="auto"/>
            </w:tcBorders>
            <w:hideMark/>
          </w:tcPr>
          <w:p w:rsidR="00702E85" w:rsidRPr="00FD1D46" w:rsidRDefault="00702E85" w:rsidP="001F1856">
            <w:pPr>
              <w:jc w:val="center"/>
            </w:pPr>
            <w:r>
              <w:lastRenderedPageBreak/>
              <w:t>Cambridge Education Association</w:t>
            </w:r>
          </w:p>
        </w:tc>
        <w:tc>
          <w:tcPr>
            <w:tcW w:w="6857" w:type="dxa"/>
            <w:gridSpan w:val="3"/>
            <w:tcBorders>
              <w:top w:val="single" w:sz="4" w:space="0" w:color="auto"/>
              <w:left w:val="single" w:sz="4" w:space="0" w:color="auto"/>
              <w:bottom w:val="single" w:sz="4" w:space="0" w:color="auto"/>
              <w:right w:val="single" w:sz="4" w:space="0" w:color="auto"/>
            </w:tcBorders>
          </w:tcPr>
          <w:p w:rsidR="000D332B" w:rsidRPr="000D332B" w:rsidRDefault="00702E85" w:rsidP="001F1856">
            <w:pPr>
              <w:autoSpaceDE w:val="0"/>
              <w:autoSpaceDN w:val="0"/>
              <w:adjustRightInd w:val="0"/>
            </w:pPr>
            <w:r w:rsidRPr="001F1139">
              <w:rPr>
                <w:u w:val="single"/>
              </w:rPr>
              <w:t>Evidence of</w:t>
            </w:r>
            <w:r>
              <w:rPr>
                <w:u w:val="single"/>
              </w:rPr>
              <w:t xml:space="preserve"> student learning in evaluation</w:t>
            </w:r>
            <w:r>
              <w:t>: The association asserts that educators should be accountable for using assessments effectively but results should not be part of the overall rating. “</w:t>
            </w:r>
            <w:r w:rsidRPr="00702E85">
              <w:t>We are in favor of effective use of assessments, in favor of holding educators accountable for using assessment effectively, and opposed to these amendments because they will reduce the effectiveness of the use of assessments</w:t>
            </w:r>
            <w:r>
              <w:t>…</w:t>
            </w:r>
            <w:r w:rsidR="000D332B" w:rsidRPr="000D332B">
              <w:rPr>
                <w:color w:val="000000"/>
              </w:rPr>
              <w:t xml:space="preserve"> </w:t>
            </w:r>
            <w:r w:rsidR="000D332B" w:rsidRPr="000D332B">
              <w:t>Moreover, we believe that increasing the stakes for assessment results by including them as a part of the Overall Rating is detrimental to the professional culture of our schools</w:t>
            </w:r>
            <w:r w:rsidR="000D332B">
              <w:t xml:space="preserve">.” </w:t>
            </w:r>
          </w:p>
        </w:tc>
      </w:tr>
      <w:tr w:rsidR="001F1856" w:rsidTr="00D655D9">
        <w:tblPrEx>
          <w:tblLook w:val="04A0"/>
        </w:tblPrEx>
        <w:trPr>
          <w:cantSplit/>
        </w:trPr>
        <w:tc>
          <w:tcPr>
            <w:tcW w:w="2071" w:type="dxa"/>
            <w:gridSpan w:val="2"/>
            <w:tcBorders>
              <w:top w:val="single" w:sz="4" w:space="0" w:color="auto"/>
              <w:left w:val="single" w:sz="4" w:space="0" w:color="auto"/>
              <w:bottom w:val="single" w:sz="4" w:space="0" w:color="auto"/>
              <w:right w:val="single" w:sz="4" w:space="0" w:color="auto"/>
            </w:tcBorders>
            <w:hideMark/>
          </w:tcPr>
          <w:p w:rsidR="001F1856" w:rsidRPr="00FD1D46" w:rsidRDefault="001F1856" w:rsidP="001F1856">
            <w:pPr>
              <w:jc w:val="center"/>
            </w:pPr>
            <w:r w:rsidRPr="00FD1D46">
              <w:t>M.A.S.S./MSSAA/</w:t>
            </w:r>
            <w:r>
              <w:t xml:space="preserve"> </w:t>
            </w:r>
            <w:r w:rsidRPr="00FD1D46">
              <w:t>MESPA Joint Letter</w:t>
            </w:r>
          </w:p>
        </w:tc>
        <w:tc>
          <w:tcPr>
            <w:tcW w:w="6857" w:type="dxa"/>
            <w:gridSpan w:val="3"/>
            <w:tcBorders>
              <w:top w:val="single" w:sz="4" w:space="0" w:color="auto"/>
              <w:left w:val="single" w:sz="4" w:space="0" w:color="auto"/>
              <w:bottom w:val="single" w:sz="4" w:space="0" w:color="auto"/>
              <w:right w:val="single" w:sz="4" w:space="0" w:color="auto"/>
            </w:tcBorders>
          </w:tcPr>
          <w:p w:rsidR="001F1856" w:rsidRDefault="001F1856" w:rsidP="001F1856">
            <w:pPr>
              <w:autoSpaceDE w:val="0"/>
              <w:autoSpaceDN w:val="0"/>
              <w:adjustRightInd w:val="0"/>
            </w:pPr>
            <w:r w:rsidRPr="001F1139">
              <w:rPr>
                <w:u w:val="single"/>
              </w:rPr>
              <w:t>Evidence of student learning in evaluation:</w:t>
            </w:r>
            <w:r>
              <w:t xml:space="preserve"> M.A.S.S., MSSAA, and MESPA assert that evidence of student learning should be part of the educator evaluation process. “Our associations are unified in the belief that student learning outcomes are legitimate and meaningful data which should be discussed as part of the evaluation process… indicators of student performance provide an opportunity for discussion and </w:t>
            </w:r>
            <w:proofErr w:type="spellStart"/>
            <w:r>
              <w:t>judgement</w:t>
            </w:r>
            <w:proofErr w:type="spellEnd"/>
            <w:r>
              <w:t xml:space="preserve"> [sic] in the overall assessment of educator performance.”</w:t>
            </w:r>
          </w:p>
          <w:p w:rsidR="001F1856" w:rsidRDefault="001F1856" w:rsidP="001F1856">
            <w:pPr>
              <w:autoSpaceDE w:val="0"/>
              <w:autoSpaceDN w:val="0"/>
              <w:adjustRightInd w:val="0"/>
            </w:pPr>
          </w:p>
          <w:p w:rsidR="001F1856" w:rsidRPr="00FD1D46" w:rsidRDefault="001F1856" w:rsidP="001F1856">
            <w:pPr>
              <w:autoSpaceDE w:val="0"/>
              <w:autoSpaceDN w:val="0"/>
              <w:adjustRightInd w:val="0"/>
            </w:pPr>
            <w:r>
              <w:rPr>
                <w:u w:val="single"/>
              </w:rPr>
              <w:t>Support for the s</w:t>
            </w:r>
            <w:r w:rsidRPr="00FD1D46">
              <w:rPr>
                <w:u w:val="single"/>
              </w:rPr>
              <w:t>tudent learning indicator:</w:t>
            </w:r>
            <w:r>
              <w:t xml:space="preserve"> M.A.S.S., MSSAA, and MESPA support the inclusion of a student learning indicator within the standards of effective practice. “It is our belief that eliminating the separate impact rating and placing impact on student learning as one of the five indicator’s [sic] in Standard 2 will provide a reasonable balance for reflection of pedagogy and student outcomes in the assessment of educator performance.”</w:t>
            </w:r>
          </w:p>
        </w:tc>
      </w:tr>
      <w:tr w:rsidR="001F1139" w:rsidTr="001F1856">
        <w:tblPrEx>
          <w:tblLook w:val="04A0"/>
        </w:tblPrEx>
        <w:tc>
          <w:tcPr>
            <w:tcW w:w="2071" w:type="dxa"/>
            <w:gridSpan w:val="2"/>
            <w:tcBorders>
              <w:top w:val="single" w:sz="4" w:space="0" w:color="auto"/>
              <w:left w:val="single" w:sz="4" w:space="0" w:color="auto"/>
              <w:bottom w:val="single" w:sz="4" w:space="0" w:color="auto"/>
              <w:right w:val="single" w:sz="4" w:space="0" w:color="auto"/>
            </w:tcBorders>
            <w:hideMark/>
          </w:tcPr>
          <w:p w:rsidR="001F1139" w:rsidRDefault="001F1139">
            <w:pPr>
              <w:jc w:val="center"/>
            </w:pPr>
            <w:r>
              <w:t>MBAE</w:t>
            </w:r>
          </w:p>
        </w:tc>
        <w:tc>
          <w:tcPr>
            <w:tcW w:w="6857" w:type="dxa"/>
            <w:gridSpan w:val="3"/>
            <w:tcBorders>
              <w:top w:val="single" w:sz="4" w:space="0" w:color="auto"/>
              <w:left w:val="single" w:sz="4" w:space="0" w:color="auto"/>
              <w:bottom w:val="single" w:sz="4" w:space="0" w:color="auto"/>
              <w:right w:val="single" w:sz="4" w:space="0" w:color="auto"/>
            </w:tcBorders>
          </w:tcPr>
          <w:p w:rsidR="001F1139" w:rsidRDefault="009B6839" w:rsidP="009B6839">
            <w:pPr>
              <w:autoSpaceDE w:val="0"/>
              <w:autoSpaceDN w:val="0"/>
              <w:adjustRightInd w:val="0"/>
            </w:pPr>
            <w:r w:rsidRPr="009B6839">
              <w:rPr>
                <w:u w:val="single"/>
              </w:rPr>
              <w:t>Objection to the elimination of the student impact rating:</w:t>
            </w:r>
            <w:r>
              <w:t xml:space="preserve"> MBAE asserts that the proposed changes are too vague and ambiguous. “</w:t>
            </w:r>
            <w:r w:rsidRPr="009B6839">
              <w:t xml:space="preserve">Our primary objection is the elimination of the separate </w:t>
            </w:r>
            <w:r w:rsidRPr="009B6839">
              <w:rPr>
                <w:b/>
                <w:bCs/>
              </w:rPr>
              <w:t xml:space="preserve">student impact rating </w:t>
            </w:r>
            <w:r w:rsidRPr="009B6839">
              <w:t>and</w:t>
            </w:r>
            <w:r>
              <w:t xml:space="preserve"> </w:t>
            </w:r>
            <w:r w:rsidRPr="009B6839">
              <w:t>its replacement with a vague and subjective “expected impact” measure as a</w:t>
            </w:r>
            <w:r>
              <w:t xml:space="preserve"> </w:t>
            </w:r>
            <w:r w:rsidRPr="009B6839">
              <w:t>component of a teacher’s summative evaluation. That, combined with the removal</w:t>
            </w:r>
            <w:r>
              <w:t xml:space="preserve"> </w:t>
            </w:r>
            <w:r w:rsidRPr="009B6839">
              <w:t>of “trends” using multiple years of data, results in a system that leaves far too much</w:t>
            </w:r>
            <w:r>
              <w:t xml:space="preserve"> </w:t>
            </w:r>
            <w:r w:rsidRPr="009B6839">
              <w:t>of an educator’s evaluation to ambiguous and inconsistent measures which can vary</w:t>
            </w:r>
            <w:r>
              <w:t xml:space="preserve"> </w:t>
            </w:r>
            <w:r w:rsidRPr="009B6839">
              <w:t>dramatically across districts.</w:t>
            </w:r>
            <w:r>
              <w:t>”</w:t>
            </w:r>
          </w:p>
          <w:p w:rsidR="009B6839" w:rsidRPr="009B6839" w:rsidRDefault="009B6839" w:rsidP="009B6839">
            <w:pPr>
              <w:autoSpaceDE w:val="0"/>
              <w:autoSpaceDN w:val="0"/>
              <w:adjustRightInd w:val="0"/>
            </w:pPr>
          </w:p>
          <w:p w:rsidR="009B6839" w:rsidRDefault="009B6839" w:rsidP="009B6839">
            <w:pPr>
              <w:autoSpaceDE w:val="0"/>
              <w:autoSpaceDN w:val="0"/>
              <w:adjustRightInd w:val="0"/>
            </w:pPr>
            <w:r w:rsidRPr="001F1139">
              <w:rPr>
                <w:u w:val="single"/>
              </w:rPr>
              <w:t>Evidence of student learning in evaluation:</w:t>
            </w:r>
            <w:r>
              <w:t xml:space="preserve"> MBAE asserts that impact on student learning must be a central consideration in educator evaluation. “</w:t>
            </w:r>
            <w:r w:rsidRPr="009B6839">
              <w:t xml:space="preserve">MBAE also believes accurate, multiple measures of a </w:t>
            </w:r>
            <w:r w:rsidRPr="009B6839">
              <w:rPr>
                <w:b/>
                <w:bCs/>
              </w:rPr>
              <w:t>teacher’s impact on student</w:t>
            </w:r>
            <w:r>
              <w:rPr>
                <w:b/>
                <w:bCs/>
              </w:rPr>
              <w:t xml:space="preserve"> </w:t>
            </w:r>
            <w:r w:rsidRPr="009B6839">
              <w:rPr>
                <w:b/>
                <w:bCs/>
              </w:rPr>
              <w:t>learning and growth must be the predominant factor in teacher evaluation</w:t>
            </w:r>
            <w:r w:rsidRPr="009B6839">
              <w:t>.</w:t>
            </w:r>
            <w:r>
              <w:t xml:space="preserve"> </w:t>
            </w:r>
            <w:r w:rsidRPr="009B6839">
              <w:t>Such measures are essential to academic progress – the goal of teaching – and must</w:t>
            </w:r>
            <w:r>
              <w:t xml:space="preserve"> </w:t>
            </w:r>
            <w:r w:rsidRPr="009B6839">
              <w:t>be the primary focus of evaluation.</w:t>
            </w:r>
            <w:r>
              <w:t>”</w:t>
            </w:r>
          </w:p>
          <w:p w:rsidR="009B6839" w:rsidRDefault="009B6839" w:rsidP="009B6839">
            <w:pPr>
              <w:autoSpaceDE w:val="0"/>
              <w:autoSpaceDN w:val="0"/>
              <w:adjustRightInd w:val="0"/>
            </w:pPr>
          </w:p>
          <w:p w:rsidR="009B6839" w:rsidRDefault="009B6839" w:rsidP="00FD1D46">
            <w:pPr>
              <w:autoSpaceDE w:val="0"/>
              <w:autoSpaceDN w:val="0"/>
              <w:adjustRightInd w:val="0"/>
            </w:pPr>
            <w:r w:rsidRPr="009B6839">
              <w:rPr>
                <w:u w:val="single"/>
              </w:rPr>
              <w:t>Ratings differentiation</w:t>
            </w:r>
            <w:r w:rsidR="00FD1D46">
              <w:rPr>
                <w:u w:val="single"/>
              </w:rPr>
              <w:t>:</w:t>
            </w:r>
            <w:r w:rsidR="00FD1D46">
              <w:t xml:space="preserve"> MBAE asserts that the proposed amendments do not address the lack of differentiation in educator ratings. “</w:t>
            </w:r>
            <w:r w:rsidR="00FD1D46" w:rsidRPr="00FD1D46">
              <w:t>Unfortunately, the lack of differentiation</w:t>
            </w:r>
            <w:r w:rsidR="00FD1D46">
              <w:t xml:space="preserve"> </w:t>
            </w:r>
            <w:r w:rsidR="00FD1D46" w:rsidRPr="00FD1D46">
              <w:t>betwe</w:t>
            </w:r>
            <w:r w:rsidR="00FD1D46">
              <w:t xml:space="preserve">en “proficient” and “exemplary” </w:t>
            </w:r>
            <w:r w:rsidR="00FD1D46" w:rsidRPr="00FD1D46">
              <w:t xml:space="preserve">perpetuated the situation where the </w:t>
            </w:r>
            <w:r w:rsidR="00FD1D46" w:rsidRPr="00FD1D46">
              <w:lastRenderedPageBreak/>
              <w:t>vast majority</w:t>
            </w:r>
            <w:r w:rsidR="00FD1D46">
              <w:t xml:space="preserve"> </w:t>
            </w:r>
            <w:r w:rsidR="00FD1D46" w:rsidRPr="00FD1D46">
              <w:t>of teachers are ranked the same. The proposed amendments fail to correct this</w:t>
            </w:r>
            <w:r w:rsidR="00FD1D46">
              <w:t xml:space="preserve"> </w:t>
            </w:r>
            <w:r w:rsidR="00FD1D46" w:rsidRPr="00FD1D46">
              <w:t>problem. We urge the Board to direct the Department to further amend the regulations</w:t>
            </w:r>
            <w:r w:rsidR="00FD1D46">
              <w:t xml:space="preserve"> </w:t>
            </w:r>
            <w:r w:rsidR="00FD1D46" w:rsidRPr="00FD1D46">
              <w:t xml:space="preserve">to plainly distinguish among the four distinct ratings and to preclude the higher </w:t>
            </w:r>
            <w:r w:rsidR="00FD1D46">
              <w:t>r</w:t>
            </w:r>
            <w:r w:rsidR="00FD1D46" w:rsidRPr="00FD1D46">
              <w:t>atings</w:t>
            </w:r>
            <w:r w:rsidR="00FD1D46">
              <w:t xml:space="preserve"> </w:t>
            </w:r>
            <w:r w:rsidR="00FD1D46" w:rsidRPr="00FD1D46">
              <w:t>for teachers whose efforts do not improve the performance of their students.</w:t>
            </w:r>
            <w:r w:rsidR="00FD1D46">
              <w:t>”</w:t>
            </w:r>
          </w:p>
          <w:p w:rsidR="00FD1D46" w:rsidRDefault="00FD1D46" w:rsidP="00FD1D46">
            <w:pPr>
              <w:autoSpaceDE w:val="0"/>
              <w:autoSpaceDN w:val="0"/>
              <w:adjustRightInd w:val="0"/>
            </w:pPr>
          </w:p>
          <w:p w:rsidR="00FD1D46" w:rsidRPr="00FD1D46" w:rsidRDefault="00FD1D46" w:rsidP="00FD1D46">
            <w:pPr>
              <w:autoSpaceDE w:val="0"/>
              <w:autoSpaceDN w:val="0"/>
              <w:adjustRightInd w:val="0"/>
            </w:pPr>
            <w:r w:rsidRPr="00FD1D46">
              <w:rPr>
                <w:u w:val="single"/>
              </w:rPr>
              <w:t>Goals for educator evaluation:</w:t>
            </w:r>
            <w:r>
              <w:t xml:space="preserve"> MBAE asserts that neither the current regulations nor the proposed amendments support the Department’s goals for educator evaluation. “</w:t>
            </w:r>
            <w:r w:rsidRPr="00FD1D46">
              <w:t xml:space="preserve">MBAE agrees with </w:t>
            </w:r>
            <w:r>
              <w:t>[the Department’s goals for educator evaluation]</w:t>
            </w:r>
            <w:r w:rsidRPr="00FD1D46">
              <w:t>. Unfortunately, we do not see how either the current</w:t>
            </w:r>
            <w:r>
              <w:t xml:space="preserve"> </w:t>
            </w:r>
            <w:r w:rsidRPr="00FD1D46">
              <w:t>or the proposed regulations will support or achieve them.</w:t>
            </w:r>
            <w:r>
              <w:t>”</w:t>
            </w:r>
          </w:p>
        </w:tc>
      </w:tr>
      <w:tr w:rsidR="00E0751A" w:rsidTr="001F1856">
        <w:tblPrEx>
          <w:tblLook w:val="04A0"/>
        </w:tblPrEx>
        <w:tc>
          <w:tcPr>
            <w:tcW w:w="2071" w:type="dxa"/>
            <w:gridSpan w:val="2"/>
            <w:tcBorders>
              <w:top w:val="single" w:sz="4" w:space="0" w:color="auto"/>
              <w:left w:val="single" w:sz="4" w:space="0" w:color="auto"/>
              <w:bottom w:val="single" w:sz="4" w:space="0" w:color="auto"/>
              <w:right w:val="single" w:sz="4" w:space="0" w:color="auto"/>
            </w:tcBorders>
            <w:hideMark/>
          </w:tcPr>
          <w:p w:rsidR="00E0751A" w:rsidRDefault="00E0751A">
            <w:pPr>
              <w:jc w:val="center"/>
              <w:rPr>
                <w:rFonts w:ascii="Calibri" w:eastAsiaTheme="minorHAnsi" w:hAnsi="Calibri"/>
              </w:rPr>
            </w:pPr>
            <w:r>
              <w:lastRenderedPageBreak/>
              <w:t>MTA/AFT-MA Joint Letter</w:t>
            </w:r>
          </w:p>
        </w:tc>
        <w:tc>
          <w:tcPr>
            <w:tcW w:w="6857" w:type="dxa"/>
            <w:gridSpan w:val="3"/>
            <w:tcBorders>
              <w:top w:val="single" w:sz="4" w:space="0" w:color="auto"/>
              <w:left w:val="single" w:sz="4" w:space="0" w:color="auto"/>
              <w:bottom w:val="single" w:sz="4" w:space="0" w:color="auto"/>
              <w:right w:val="single" w:sz="4" w:space="0" w:color="auto"/>
            </w:tcBorders>
          </w:tcPr>
          <w:p w:rsidR="00E0751A" w:rsidRDefault="00E0751A">
            <w:pPr>
              <w:autoSpaceDE w:val="0"/>
              <w:autoSpaceDN w:val="0"/>
              <w:adjustRightInd w:val="0"/>
            </w:pPr>
            <w:r>
              <w:rPr>
                <w:u w:val="single"/>
              </w:rPr>
              <w:t xml:space="preserve">Board </w:t>
            </w:r>
            <w:r w:rsidR="001F1139">
              <w:rPr>
                <w:u w:val="single"/>
              </w:rPr>
              <w:t>a</w:t>
            </w:r>
            <w:r>
              <w:rPr>
                <w:u w:val="single"/>
              </w:rPr>
              <w:t>uthority:</w:t>
            </w:r>
            <w:r w:rsidR="001F1139">
              <w:t xml:space="preserve"> MTA and AFT-MA assert that </w:t>
            </w:r>
            <w:r>
              <w:t>the current and proposed regulations exceed the Board’s authority. “While the Board establishes the guidelines, or principles, for local use, the establishment of evaluation systems themselves clearly occurs in the school districts, and it should not be the subject of the extensive state regulations found in 603 CMR 35.00.”</w:t>
            </w:r>
          </w:p>
          <w:p w:rsidR="00E0751A" w:rsidRDefault="00E0751A">
            <w:pPr>
              <w:autoSpaceDE w:val="0"/>
              <w:autoSpaceDN w:val="0"/>
              <w:adjustRightInd w:val="0"/>
            </w:pPr>
          </w:p>
          <w:p w:rsidR="00E0751A" w:rsidRDefault="00E0751A" w:rsidP="001F1139">
            <w:pPr>
              <w:autoSpaceDE w:val="0"/>
              <w:autoSpaceDN w:val="0"/>
              <w:adjustRightInd w:val="0"/>
            </w:pPr>
            <w:r>
              <w:rPr>
                <w:u w:val="single"/>
              </w:rPr>
              <w:t xml:space="preserve">Proposed </w:t>
            </w:r>
            <w:r w:rsidR="001F1139">
              <w:rPr>
                <w:u w:val="single"/>
              </w:rPr>
              <w:t>c</w:t>
            </w:r>
            <w:r>
              <w:rPr>
                <w:u w:val="single"/>
              </w:rPr>
              <w:t>hanges</w:t>
            </w:r>
            <w:r w:rsidR="0032401A">
              <w:rPr>
                <w:u w:val="single"/>
              </w:rPr>
              <w:t xml:space="preserve"> are not responsive:</w:t>
            </w:r>
            <w:r w:rsidRPr="001F1139">
              <w:t xml:space="preserve"> </w:t>
            </w:r>
            <w:r w:rsidR="001F1139" w:rsidRPr="001F1139">
              <w:t>M</w:t>
            </w:r>
            <w:r w:rsidR="001F1139">
              <w:t xml:space="preserve">TA and AFT-MA assert that the proposed changes are the same </w:t>
            </w:r>
            <w:r w:rsidR="0032401A">
              <w:t xml:space="preserve">as </w:t>
            </w:r>
            <w:r w:rsidR="001F1139">
              <w:t>or potentially worse than the existing regulations. “</w:t>
            </w:r>
            <w:r>
              <w:t xml:space="preserve">Nonetheless, the commissioner’s proposals are not simply the </w:t>
            </w:r>
            <w:r>
              <w:rPr>
                <w:i/>
                <w:iCs/>
              </w:rPr>
              <w:t xml:space="preserve">same </w:t>
            </w:r>
            <w:r>
              <w:t xml:space="preserve">as the existing unsuccessful </w:t>
            </w:r>
            <w:proofErr w:type="gramStart"/>
            <w:r>
              <w:t>program,</w:t>
            </w:r>
            <w:proofErr w:type="gramEnd"/>
            <w:r>
              <w:t xml:space="preserve"> they are in fact </w:t>
            </w:r>
            <w:r>
              <w:rPr>
                <w:i/>
                <w:iCs/>
              </w:rPr>
              <w:t xml:space="preserve">more </w:t>
            </w:r>
            <w:r>
              <w:t>of the same and</w:t>
            </w:r>
            <w:r w:rsidR="001F1139">
              <w:t xml:space="preserve"> </w:t>
            </w:r>
            <w:r>
              <w:t xml:space="preserve">arguably </w:t>
            </w:r>
            <w:r>
              <w:rPr>
                <w:i/>
                <w:iCs/>
              </w:rPr>
              <w:t xml:space="preserve">worse </w:t>
            </w:r>
            <w:r>
              <w:t>than the existing regulations. When a revision simply slaps new names on old concepts, it is safe to suggest that no meaningful revision was intended. For example,</w:t>
            </w:r>
            <w:r w:rsidR="001F1139">
              <w:t xml:space="preserve"> </w:t>
            </w:r>
            <w:r>
              <w:t>and as previously pointed out, when a reform idea is to change the terminology for a</w:t>
            </w:r>
            <w:r w:rsidR="001F1139">
              <w:t xml:space="preserve"> </w:t>
            </w:r>
            <w:r>
              <w:t>teacher’s impact on student test outcomes from “low, moderate or high” to “less than</w:t>
            </w:r>
            <w:r w:rsidR="001F1139">
              <w:t xml:space="preserve"> </w:t>
            </w:r>
            <w:r>
              <w:t>expected” or “at least expected,” no genuine change is afoot. When “Student Impact</w:t>
            </w:r>
            <w:r w:rsidR="001F1139">
              <w:t xml:space="preserve"> </w:t>
            </w:r>
            <w:r>
              <w:t>Rating” becomes “Student Learning Indicator,” nothing has changed.</w:t>
            </w:r>
            <w:r w:rsidR="0032401A">
              <w:t>”</w:t>
            </w:r>
          </w:p>
          <w:p w:rsidR="001F1139" w:rsidRDefault="001F1139" w:rsidP="001F1139">
            <w:pPr>
              <w:autoSpaceDE w:val="0"/>
              <w:autoSpaceDN w:val="0"/>
              <w:adjustRightInd w:val="0"/>
            </w:pPr>
          </w:p>
          <w:p w:rsidR="001F1139" w:rsidRDefault="001F1139" w:rsidP="001F1139">
            <w:pPr>
              <w:autoSpaceDE w:val="0"/>
              <w:autoSpaceDN w:val="0"/>
              <w:adjustRightInd w:val="0"/>
              <w:rPr>
                <w:rFonts w:ascii="Calibri" w:eastAsiaTheme="minorHAnsi" w:hAnsi="Calibri"/>
              </w:rPr>
            </w:pPr>
            <w:r w:rsidRPr="001F1139">
              <w:rPr>
                <w:u w:val="single"/>
              </w:rPr>
              <w:t>Evidence of student learning in evaluation:</w:t>
            </w:r>
            <w:r>
              <w:t xml:space="preserve"> MTA and AFT-MA assert that evidence of student learning should be for educator reflection and not used for “high stakes” in evaluation. “A system that treats student learning as a quantifiable and supposedly objective teacher performance standard makes it less likely that the educators — both the evaluators and the evaluated alike — can engage in an open and authentic discussion of how the evidence of student learning can be used most effectively… The best approach to address the problems of the current system is to eliminate the use of student test results to inform any rating of a teacher’s performance.”</w:t>
            </w:r>
          </w:p>
        </w:tc>
      </w:tr>
      <w:tr w:rsidR="0032401A" w:rsidTr="000D332B">
        <w:tblPrEx>
          <w:tblLook w:val="04A0"/>
        </w:tblPrEx>
        <w:trPr>
          <w:cantSplit/>
        </w:trPr>
        <w:tc>
          <w:tcPr>
            <w:tcW w:w="2071" w:type="dxa"/>
            <w:gridSpan w:val="2"/>
            <w:tcBorders>
              <w:top w:val="single" w:sz="4" w:space="0" w:color="auto"/>
              <w:left w:val="single" w:sz="4" w:space="0" w:color="auto"/>
              <w:bottom w:val="single" w:sz="4" w:space="0" w:color="auto"/>
              <w:right w:val="single" w:sz="4" w:space="0" w:color="auto"/>
            </w:tcBorders>
          </w:tcPr>
          <w:p w:rsidR="0032401A" w:rsidRDefault="0032401A" w:rsidP="00FD1D46">
            <w:pPr>
              <w:jc w:val="center"/>
            </w:pPr>
            <w:r>
              <w:lastRenderedPageBreak/>
              <w:t>Old Rochester Regional School District Joint Letter from Superintendent and Union Leader</w:t>
            </w:r>
          </w:p>
        </w:tc>
        <w:tc>
          <w:tcPr>
            <w:tcW w:w="6857" w:type="dxa"/>
            <w:gridSpan w:val="3"/>
            <w:tcBorders>
              <w:top w:val="single" w:sz="4" w:space="0" w:color="auto"/>
              <w:left w:val="single" w:sz="4" w:space="0" w:color="auto"/>
              <w:bottom w:val="single" w:sz="4" w:space="0" w:color="auto"/>
              <w:right w:val="single" w:sz="4" w:space="0" w:color="auto"/>
            </w:tcBorders>
          </w:tcPr>
          <w:p w:rsidR="0032401A" w:rsidRDefault="0032401A" w:rsidP="0032401A">
            <w:pPr>
              <w:autoSpaceDE w:val="0"/>
              <w:autoSpaceDN w:val="0"/>
              <w:adjustRightInd w:val="0"/>
            </w:pPr>
            <w:r>
              <w:rPr>
                <w:u w:val="single"/>
              </w:rPr>
              <w:t xml:space="preserve">Proposed changes are not responsive: </w:t>
            </w:r>
            <w:r>
              <w:t>The district and educators association assert that the proposed changes are the same as the existing regulations. “Unfortunately, the proposed amendments made by Commissioner Chester, simply provides new names for the same unworkable system.”</w:t>
            </w:r>
          </w:p>
          <w:p w:rsidR="0032401A" w:rsidRDefault="0032401A" w:rsidP="0032401A">
            <w:pPr>
              <w:autoSpaceDE w:val="0"/>
              <w:autoSpaceDN w:val="0"/>
              <w:adjustRightInd w:val="0"/>
            </w:pPr>
          </w:p>
          <w:p w:rsidR="0032401A" w:rsidRPr="0032401A" w:rsidRDefault="0032401A" w:rsidP="0032401A">
            <w:pPr>
              <w:autoSpaceDE w:val="0"/>
              <w:autoSpaceDN w:val="0"/>
              <w:adjustRightInd w:val="0"/>
            </w:pPr>
            <w:r w:rsidRPr="0032401A">
              <w:rPr>
                <w:u w:val="single"/>
              </w:rPr>
              <w:t>Opposition to the student learning indicator:</w:t>
            </w:r>
            <w:r>
              <w:t xml:space="preserve"> The district and educators association assert that the student learning indicator will incentivize educators to focus more on testing. “Using student test scores as the basis determining [sic] a standard that is required for an educator to be proficient is methodologically not sound and potentially harmful. Raising the stakes for educators only incentivizes educators to focus more on testing and less on developing life-long learners. </w:t>
            </w:r>
          </w:p>
        </w:tc>
      </w:tr>
      <w:tr w:rsidR="001F1856" w:rsidTr="001F1856">
        <w:tblPrEx>
          <w:tblLook w:val="04A0"/>
        </w:tblPrEx>
        <w:tc>
          <w:tcPr>
            <w:tcW w:w="2071" w:type="dxa"/>
            <w:gridSpan w:val="2"/>
            <w:tcBorders>
              <w:top w:val="single" w:sz="4" w:space="0" w:color="auto"/>
              <w:left w:val="single" w:sz="4" w:space="0" w:color="auto"/>
              <w:bottom w:val="single" w:sz="4" w:space="0" w:color="auto"/>
              <w:right w:val="single" w:sz="4" w:space="0" w:color="auto"/>
            </w:tcBorders>
          </w:tcPr>
          <w:p w:rsidR="001F1856" w:rsidRDefault="001F1856" w:rsidP="00FD1D46">
            <w:pPr>
              <w:jc w:val="center"/>
            </w:pPr>
            <w:r>
              <w:t>Quincy Education Association</w:t>
            </w:r>
          </w:p>
        </w:tc>
        <w:tc>
          <w:tcPr>
            <w:tcW w:w="6857" w:type="dxa"/>
            <w:gridSpan w:val="3"/>
            <w:tcBorders>
              <w:top w:val="single" w:sz="4" w:space="0" w:color="auto"/>
              <w:left w:val="single" w:sz="4" w:space="0" w:color="auto"/>
              <w:bottom w:val="single" w:sz="4" w:space="0" w:color="auto"/>
              <w:right w:val="single" w:sz="4" w:space="0" w:color="auto"/>
            </w:tcBorders>
          </w:tcPr>
          <w:p w:rsidR="001F1856" w:rsidRPr="001F1856" w:rsidRDefault="001F1856" w:rsidP="0032401A">
            <w:pPr>
              <w:autoSpaceDE w:val="0"/>
              <w:autoSpaceDN w:val="0"/>
              <w:adjustRightInd w:val="0"/>
            </w:pPr>
            <w:r w:rsidRPr="0032401A">
              <w:rPr>
                <w:u w:val="single"/>
              </w:rPr>
              <w:t>Opposition to the student learning indicator:</w:t>
            </w:r>
            <w:r>
              <w:rPr>
                <w:u w:val="single"/>
              </w:rPr>
              <w:t xml:space="preserve"> </w:t>
            </w:r>
            <w:r>
              <w:t>The association asserts that the student learning indicator creates new concerns for educators. “As good as our labor-management relations are in Quincy, I expect this language will create an impossible requirement — the determination of ‘anticipated student learning gains’ and ‘expected impact’.  Both terms are equally imprecise and equally unattainable.  For these reasons, we feel the Student Learning indicator is invalid and unfair as evidence of educator proficiency and adds no value to the Educator Evaluation process… The placement of the Student Learning indicator in Standard II compounds the concerns we have around its validity”</w:t>
            </w:r>
          </w:p>
        </w:tc>
      </w:tr>
      <w:tr w:rsidR="0032401A" w:rsidTr="001F1856">
        <w:tblPrEx>
          <w:tblLook w:val="04A0"/>
        </w:tblPrEx>
        <w:tc>
          <w:tcPr>
            <w:tcW w:w="2071" w:type="dxa"/>
            <w:gridSpan w:val="2"/>
            <w:tcBorders>
              <w:top w:val="single" w:sz="4" w:space="0" w:color="auto"/>
              <w:left w:val="single" w:sz="4" w:space="0" w:color="auto"/>
              <w:bottom w:val="single" w:sz="4" w:space="0" w:color="auto"/>
              <w:right w:val="single" w:sz="4" w:space="0" w:color="auto"/>
            </w:tcBorders>
          </w:tcPr>
          <w:p w:rsidR="0032401A" w:rsidRDefault="0032401A" w:rsidP="00FD1D46">
            <w:pPr>
              <w:jc w:val="center"/>
            </w:pPr>
            <w:r>
              <w:t>Sharon Public Schools</w:t>
            </w:r>
          </w:p>
        </w:tc>
        <w:tc>
          <w:tcPr>
            <w:tcW w:w="6857" w:type="dxa"/>
            <w:gridSpan w:val="3"/>
            <w:tcBorders>
              <w:top w:val="single" w:sz="4" w:space="0" w:color="auto"/>
              <w:left w:val="single" w:sz="4" w:space="0" w:color="auto"/>
              <w:bottom w:val="single" w:sz="4" w:space="0" w:color="auto"/>
              <w:right w:val="single" w:sz="4" w:space="0" w:color="auto"/>
            </w:tcBorders>
          </w:tcPr>
          <w:p w:rsidR="0032401A" w:rsidRPr="001F1856" w:rsidRDefault="001F1856" w:rsidP="0032401A">
            <w:pPr>
              <w:autoSpaceDE w:val="0"/>
              <w:autoSpaceDN w:val="0"/>
              <w:adjustRightInd w:val="0"/>
            </w:pPr>
            <w:r w:rsidRPr="001F1139">
              <w:rPr>
                <w:u w:val="single"/>
              </w:rPr>
              <w:t>Evidence of student learning in evaluation:</w:t>
            </w:r>
            <w:r>
              <w:t xml:space="preserve"> The district opposes the use of student test results in educator evaluation. “Now that the Race to the Top program and the No Child Left Behind Act are both defunct – and parents, teachers, and students are increasingly repudiating a culture of over-testing – the time is now to reject the practice of linking test scores to teacher evaluations.”</w:t>
            </w:r>
          </w:p>
        </w:tc>
      </w:tr>
      <w:tr w:rsidR="001F1856" w:rsidTr="001F1856">
        <w:tblPrEx>
          <w:tblLook w:val="04A0"/>
        </w:tblPrEx>
        <w:tc>
          <w:tcPr>
            <w:tcW w:w="2071" w:type="dxa"/>
            <w:gridSpan w:val="2"/>
            <w:tcBorders>
              <w:top w:val="single" w:sz="4" w:space="0" w:color="auto"/>
              <w:left w:val="single" w:sz="4" w:space="0" w:color="auto"/>
              <w:bottom w:val="single" w:sz="4" w:space="0" w:color="auto"/>
              <w:right w:val="single" w:sz="4" w:space="0" w:color="auto"/>
            </w:tcBorders>
          </w:tcPr>
          <w:p w:rsidR="001F1856" w:rsidRDefault="001F1856" w:rsidP="00FD1D46">
            <w:pPr>
              <w:jc w:val="center"/>
            </w:pPr>
            <w:r>
              <w:t>Somerville School Committee Resolution</w:t>
            </w:r>
          </w:p>
        </w:tc>
        <w:tc>
          <w:tcPr>
            <w:tcW w:w="6857" w:type="dxa"/>
            <w:gridSpan w:val="3"/>
            <w:tcBorders>
              <w:top w:val="single" w:sz="4" w:space="0" w:color="auto"/>
              <w:left w:val="single" w:sz="4" w:space="0" w:color="auto"/>
              <w:bottom w:val="single" w:sz="4" w:space="0" w:color="auto"/>
              <w:right w:val="single" w:sz="4" w:space="0" w:color="auto"/>
            </w:tcBorders>
          </w:tcPr>
          <w:p w:rsidR="00D655D9" w:rsidRDefault="00D655D9" w:rsidP="00D655D9">
            <w:pPr>
              <w:autoSpaceDE w:val="0"/>
              <w:autoSpaceDN w:val="0"/>
              <w:adjustRightInd w:val="0"/>
            </w:pPr>
            <w:r w:rsidRPr="0032401A">
              <w:rPr>
                <w:u w:val="single"/>
              </w:rPr>
              <w:t>Opposition to the student learning indicator:</w:t>
            </w:r>
            <w:r w:rsidRPr="00D655D9">
              <w:t xml:space="preserve"> </w:t>
            </w:r>
            <w:r>
              <w:t xml:space="preserve">The committee asserts concerns about the validity of student learning indicator. </w:t>
            </w:r>
            <w:r w:rsidR="000D332B">
              <w:t>“</w:t>
            </w:r>
            <w:r w:rsidRPr="00D655D9">
              <w:t xml:space="preserve">WHEREAS, the definition of “expected impact” in the proposed amendments and how it will be measured for </w:t>
            </w:r>
            <w:r>
              <w:t xml:space="preserve">each educator is ambiguous, and… </w:t>
            </w:r>
            <w:r w:rsidRPr="00D655D9">
              <w:t>showing causality between student achievement on only a select number of assessments and educator performance may lead to a faulty correlation, and</w:t>
            </w:r>
            <w:r>
              <w:t>…</w:t>
            </w:r>
            <w:r w:rsidRPr="00D655D9">
              <w:t xml:space="preserve"> </w:t>
            </w:r>
            <w:r>
              <w:t>an</w:t>
            </w:r>
            <w:r w:rsidRPr="00D655D9">
              <w:t xml:space="preserve"> educator’s performance on the proposed student learning indicator could impact both the plan duration and the overall summative rating that an educator receives, greatly increasing the stakes o</w:t>
            </w:r>
            <w:r>
              <w:t>f the outcome on this indicator.”</w:t>
            </w:r>
          </w:p>
          <w:p w:rsidR="00D655D9" w:rsidRDefault="00D655D9" w:rsidP="001F1856">
            <w:pPr>
              <w:autoSpaceDE w:val="0"/>
              <w:autoSpaceDN w:val="0"/>
              <w:adjustRightInd w:val="0"/>
            </w:pPr>
          </w:p>
          <w:p w:rsidR="001F1856" w:rsidRPr="001F1856" w:rsidRDefault="001F1856" w:rsidP="00D655D9">
            <w:pPr>
              <w:autoSpaceDE w:val="0"/>
              <w:autoSpaceDN w:val="0"/>
              <w:adjustRightInd w:val="0"/>
            </w:pPr>
            <w:r w:rsidRPr="001F1139">
              <w:rPr>
                <w:u w:val="single"/>
              </w:rPr>
              <w:t>Evidence of student learning in evaluation:</w:t>
            </w:r>
            <w:r>
              <w:t xml:space="preserve"> The committee </w:t>
            </w:r>
            <w:r w:rsidR="00D655D9">
              <w:t>a</w:t>
            </w:r>
            <w:r>
              <w:t>sserts that district improvement is possible without connecting student performance to individual educators. “</w:t>
            </w:r>
            <w:r w:rsidRPr="001F1856">
              <w:t>BE IT FURTHER RESOLVED, that the Committee believes that a district can make significant growth without having to tie student per</w:t>
            </w:r>
            <w:r>
              <w:t>formance to individual teachers.”</w:t>
            </w:r>
          </w:p>
        </w:tc>
      </w:tr>
      <w:tr w:rsidR="002C2F08" w:rsidRPr="00622EF6" w:rsidTr="00E0751A">
        <w:tblPrEx>
          <w:tblLook w:val="04A0"/>
        </w:tblPrEx>
        <w:tc>
          <w:tcPr>
            <w:tcW w:w="8928" w:type="dxa"/>
            <w:gridSpan w:val="5"/>
            <w:shd w:val="clear" w:color="auto" w:fill="D9D9D9" w:themeFill="background1" w:themeFillShade="D9"/>
          </w:tcPr>
          <w:p w:rsidR="002C2F08" w:rsidRPr="00622EF6" w:rsidRDefault="000F3BA3" w:rsidP="002C2F08">
            <w:pPr>
              <w:jc w:val="center"/>
              <w:rPr>
                <w:b/>
              </w:rPr>
            </w:pPr>
            <w:r>
              <w:rPr>
                <w:b/>
              </w:rPr>
              <w:lastRenderedPageBreak/>
              <w:t xml:space="preserve">Full List of </w:t>
            </w:r>
            <w:proofErr w:type="spellStart"/>
            <w:r>
              <w:rPr>
                <w:b/>
              </w:rPr>
              <w:t>Commenters</w:t>
            </w:r>
            <w:proofErr w:type="spellEnd"/>
          </w:p>
        </w:tc>
      </w:tr>
      <w:tr w:rsidR="002C2F08" w:rsidRPr="00622EF6" w:rsidTr="002C2F08">
        <w:tblPrEx>
          <w:tblLook w:val="04A0"/>
        </w:tblPrEx>
        <w:tc>
          <w:tcPr>
            <w:tcW w:w="1278" w:type="dxa"/>
          </w:tcPr>
          <w:p w:rsidR="002C2F08" w:rsidRPr="00622EF6" w:rsidRDefault="002C2F08" w:rsidP="002C2F08">
            <w:pPr>
              <w:jc w:val="center"/>
              <w:rPr>
                <w:b/>
              </w:rPr>
            </w:pPr>
            <w:r w:rsidRPr="00622EF6">
              <w:rPr>
                <w:b/>
              </w:rPr>
              <w:t xml:space="preserve">Comment </w:t>
            </w:r>
          </w:p>
        </w:tc>
        <w:tc>
          <w:tcPr>
            <w:tcW w:w="2700" w:type="dxa"/>
            <w:gridSpan w:val="2"/>
          </w:tcPr>
          <w:p w:rsidR="002C2F08" w:rsidRPr="00622EF6" w:rsidRDefault="002C2F08" w:rsidP="00A565F3">
            <w:pPr>
              <w:rPr>
                <w:b/>
              </w:rPr>
            </w:pPr>
            <w:r w:rsidRPr="00622EF6">
              <w:rPr>
                <w:b/>
              </w:rPr>
              <w:t>Name</w:t>
            </w:r>
          </w:p>
        </w:tc>
        <w:tc>
          <w:tcPr>
            <w:tcW w:w="2880" w:type="dxa"/>
          </w:tcPr>
          <w:p w:rsidR="002C2F08" w:rsidRPr="00622EF6" w:rsidRDefault="002C2F08" w:rsidP="00A565F3">
            <w:pPr>
              <w:rPr>
                <w:b/>
              </w:rPr>
            </w:pPr>
            <w:r w:rsidRPr="00622EF6">
              <w:rPr>
                <w:b/>
              </w:rPr>
              <w:t>Affiliation</w:t>
            </w:r>
          </w:p>
        </w:tc>
        <w:tc>
          <w:tcPr>
            <w:tcW w:w="2070" w:type="dxa"/>
          </w:tcPr>
          <w:p w:rsidR="002C2F08" w:rsidRPr="00622EF6" w:rsidRDefault="002C2F08" w:rsidP="00A565F3">
            <w:pPr>
              <w:rPr>
                <w:b/>
              </w:rPr>
            </w:pPr>
            <w:r w:rsidRPr="00622EF6">
              <w:rPr>
                <w:b/>
              </w:rPr>
              <w:t>Role</w:t>
            </w:r>
          </w:p>
        </w:tc>
      </w:tr>
      <w:tr w:rsidR="002C2F08" w:rsidRPr="00622EF6" w:rsidTr="002C2F08">
        <w:tblPrEx>
          <w:tblLook w:val="04A0"/>
        </w:tblPrEx>
        <w:tc>
          <w:tcPr>
            <w:tcW w:w="1278" w:type="dxa"/>
          </w:tcPr>
          <w:p w:rsidR="002C2F08" w:rsidRPr="00622EF6" w:rsidRDefault="002C2F08" w:rsidP="00A565F3">
            <w:pPr>
              <w:jc w:val="center"/>
            </w:pPr>
            <w:r w:rsidRPr="00622EF6">
              <w:t>1</w:t>
            </w:r>
          </w:p>
        </w:tc>
        <w:tc>
          <w:tcPr>
            <w:tcW w:w="2700" w:type="dxa"/>
            <w:gridSpan w:val="2"/>
          </w:tcPr>
          <w:p w:rsidR="002C2F08" w:rsidRPr="00622EF6" w:rsidRDefault="002C2F08" w:rsidP="00A565F3">
            <w:r w:rsidRPr="00622EF6">
              <w:t>Nancy MacLachlan</w:t>
            </w:r>
          </w:p>
        </w:tc>
        <w:tc>
          <w:tcPr>
            <w:tcW w:w="2880" w:type="dxa"/>
          </w:tcPr>
          <w:p w:rsidR="002C2F08" w:rsidRPr="00622EF6" w:rsidRDefault="002C2F08" w:rsidP="00A565F3">
            <w:r w:rsidRPr="00622EF6">
              <w:t>Marshfield Public School District</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rsidRPr="00622EF6">
              <w:t>2</w:t>
            </w:r>
          </w:p>
        </w:tc>
        <w:tc>
          <w:tcPr>
            <w:tcW w:w="2700" w:type="dxa"/>
            <w:gridSpan w:val="2"/>
          </w:tcPr>
          <w:p w:rsidR="002C2F08" w:rsidRPr="00622EF6" w:rsidRDefault="002C2F08" w:rsidP="00A565F3">
            <w:r w:rsidRPr="00622EF6">
              <w:t>Johanna Wilson</w:t>
            </w:r>
          </w:p>
        </w:tc>
        <w:tc>
          <w:tcPr>
            <w:tcW w:w="2880" w:type="dxa"/>
          </w:tcPr>
          <w:p w:rsidR="002C2F08" w:rsidRPr="00622EF6" w:rsidRDefault="002C2F08" w:rsidP="00A565F3">
            <w:r w:rsidRPr="00622EF6">
              <w:t>Hamilton Wenham Regional School District</w:t>
            </w:r>
          </w:p>
        </w:tc>
        <w:tc>
          <w:tcPr>
            <w:tcW w:w="2070" w:type="dxa"/>
          </w:tcPr>
          <w:p w:rsidR="002C2F08" w:rsidRPr="00622EF6" w:rsidRDefault="002C2F08" w:rsidP="00A565F3">
            <w:r w:rsidRPr="00622EF6">
              <w:t>6-12 Digital Learning Coach</w:t>
            </w:r>
          </w:p>
        </w:tc>
      </w:tr>
      <w:tr w:rsidR="002C2F08" w:rsidRPr="00622EF6" w:rsidTr="002C2F08">
        <w:tblPrEx>
          <w:tblLook w:val="04A0"/>
        </w:tblPrEx>
        <w:tc>
          <w:tcPr>
            <w:tcW w:w="1278" w:type="dxa"/>
          </w:tcPr>
          <w:p w:rsidR="002C2F08" w:rsidRPr="00622EF6" w:rsidRDefault="002C2F08" w:rsidP="00A565F3">
            <w:pPr>
              <w:jc w:val="center"/>
            </w:pPr>
            <w:r w:rsidRPr="00622EF6">
              <w:t xml:space="preserve">3 &amp; </w:t>
            </w:r>
            <w:r>
              <w:t>180</w:t>
            </w:r>
          </w:p>
        </w:tc>
        <w:tc>
          <w:tcPr>
            <w:tcW w:w="2700" w:type="dxa"/>
            <w:gridSpan w:val="2"/>
          </w:tcPr>
          <w:p w:rsidR="002C2F08" w:rsidRPr="00622EF6" w:rsidRDefault="002C2F08" w:rsidP="00A565F3">
            <w:r w:rsidRPr="00622EF6">
              <w:t>Rick Tancrati</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4</w:t>
            </w:r>
          </w:p>
        </w:tc>
        <w:tc>
          <w:tcPr>
            <w:tcW w:w="2700" w:type="dxa"/>
            <w:gridSpan w:val="2"/>
          </w:tcPr>
          <w:p w:rsidR="002C2F08" w:rsidRPr="00622EF6" w:rsidRDefault="002C2F08" w:rsidP="00A565F3">
            <w:r w:rsidRPr="00622EF6">
              <w:t>David Piper</w:t>
            </w:r>
          </w:p>
        </w:tc>
        <w:tc>
          <w:tcPr>
            <w:tcW w:w="2880" w:type="dxa"/>
            <w:shd w:val="clear" w:color="auto" w:fill="auto"/>
          </w:tcPr>
          <w:p w:rsidR="002C2F08" w:rsidRPr="00622EF6" w:rsidRDefault="002C2F08" w:rsidP="00A565F3">
            <w:r w:rsidRPr="00622EF6">
              <w:t>Cambridge Public School District</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5</w:t>
            </w:r>
          </w:p>
        </w:tc>
        <w:tc>
          <w:tcPr>
            <w:tcW w:w="2700" w:type="dxa"/>
            <w:gridSpan w:val="2"/>
          </w:tcPr>
          <w:p w:rsidR="002C2F08" w:rsidRPr="00622EF6" w:rsidRDefault="002C2F08" w:rsidP="00A565F3">
            <w:r w:rsidRPr="00622EF6">
              <w:t>Erin Hogan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6</w:t>
            </w:r>
          </w:p>
        </w:tc>
        <w:tc>
          <w:tcPr>
            <w:tcW w:w="2700" w:type="dxa"/>
            <w:gridSpan w:val="2"/>
          </w:tcPr>
          <w:p w:rsidR="002C2F08" w:rsidRPr="00622EF6" w:rsidRDefault="002C2F08" w:rsidP="00A565F3">
            <w:r w:rsidRPr="00622EF6">
              <w:t>Stefanie Mattera</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7</w:t>
            </w:r>
          </w:p>
        </w:tc>
        <w:tc>
          <w:tcPr>
            <w:tcW w:w="2700" w:type="dxa"/>
            <w:gridSpan w:val="2"/>
          </w:tcPr>
          <w:p w:rsidR="002C2F08" w:rsidRPr="00622EF6" w:rsidRDefault="002C2F08" w:rsidP="00A565F3">
            <w:r>
              <w:t>Mike (no last name given)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8</w:t>
            </w:r>
          </w:p>
        </w:tc>
        <w:tc>
          <w:tcPr>
            <w:tcW w:w="2700" w:type="dxa"/>
            <w:gridSpan w:val="2"/>
          </w:tcPr>
          <w:p w:rsidR="002C2F08" w:rsidRPr="00622EF6" w:rsidRDefault="002C2F08" w:rsidP="00A565F3">
            <w:r w:rsidRPr="00622EF6">
              <w:t>Edward  Weissman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9</w:t>
            </w:r>
          </w:p>
        </w:tc>
        <w:tc>
          <w:tcPr>
            <w:tcW w:w="2700" w:type="dxa"/>
            <w:gridSpan w:val="2"/>
          </w:tcPr>
          <w:p w:rsidR="002C2F08" w:rsidRPr="00622EF6" w:rsidRDefault="002C2F08" w:rsidP="00A565F3">
            <w:r w:rsidRPr="00622EF6">
              <w:t>Zachary Rogers</w:t>
            </w:r>
          </w:p>
        </w:tc>
        <w:tc>
          <w:tcPr>
            <w:tcW w:w="2880" w:type="dxa"/>
          </w:tcPr>
          <w:p w:rsidR="002C2F08" w:rsidRPr="00622EF6" w:rsidRDefault="002C2F08" w:rsidP="00A565F3">
            <w:r w:rsidRPr="00622EF6">
              <w:t>Fall River Public Schools</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10</w:t>
            </w:r>
          </w:p>
        </w:tc>
        <w:tc>
          <w:tcPr>
            <w:tcW w:w="2700" w:type="dxa"/>
            <w:gridSpan w:val="2"/>
          </w:tcPr>
          <w:p w:rsidR="002C2F08" w:rsidRPr="00622EF6" w:rsidRDefault="002C2F08" w:rsidP="00A565F3">
            <w:pPr>
              <w:spacing w:after="120"/>
            </w:pPr>
            <w:r w:rsidRPr="00622EF6">
              <w:t>Erin Dominov</w:t>
            </w:r>
          </w:p>
        </w:tc>
        <w:tc>
          <w:tcPr>
            <w:tcW w:w="2880" w:type="dxa"/>
          </w:tcPr>
          <w:p w:rsidR="002C2F08" w:rsidRPr="00622EF6" w:rsidRDefault="002C2F08" w:rsidP="00A565F3">
            <w:r w:rsidRPr="00622EF6">
              <w:t>Fall River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11</w:t>
            </w:r>
          </w:p>
        </w:tc>
        <w:tc>
          <w:tcPr>
            <w:tcW w:w="2700" w:type="dxa"/>
            <w:gridSpan w:val="2"/>
          </w:tcPr>
          <w:p w:rsidR="002C2F08" w:rsidRPr="00622EF6" w:rsidRDefault="002C2F08" w:rsidP="00A565F3">
            <w:pPr>
              <w:pStyle w:val="xmsonormal"/>
            </w:pPr>
            <w:r w:rsidRPr="00622EF6">
              <w:t>Ben Coleman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12</w:t>
            </w:r>
          </w:p>
        </w:tc>
        <w:tc>
          <w:tcPr>
            <w:tcW w:w="2700" w:type="dxa"/>
            <w:gridSpan w:val="2"/>
          </w:tcPr>
          <w:p w:rsidR="002C2F08" w:rsidRPr="00622EF6" w:rsidRDefault="002C2F08" w:rsidP="00A565F3">
            <w:r w:rsidRPr="00622EF6">
              <w:t>Sue Densmore</w:t>
            </w:r>
          </w:p>
        </w:tc>
        <w:tc>
          <w:tcPr>
            <w:tcW w:w="2880" w:type="dxa"/>
          </w:tcPr>
          <w:p w:rsidR="002C2F08" w:rsidRPr="00622EF6" w:rsidRDefault="002C2F08" w:rsidP="00A565F3">
            <w:r w:rsidRPr="00622EF6">
              <w:t>Triton Regional</w:t>
            </w:r>
          </w:p>
        </w:tc>
        <w:tc>
          <w:tcPr>
            <w:tcW w:w="2070" w:type="dxa"/>
          </w:tcPr>
          <w:p w:rsidR="002C2F08" w:rsidRPr="00622EF6" w:rsidRDefault="002C2F08" w:rsidP="00A565F3">
            <w:r w:rsidRPr="00622EF6">
              <w:t>Teacher/President Triton Regional Teachers Assn</w:t>
            </w:r>
          </w:p>
        </w:tc>
      </w:tr>
      <w:tr w:rsidR="002C2F08" w:rsidRPr="00622EF6" w:rsidTr="002C2F08">
        <w:tblPrEx>
          <w:tblLook w:val="04A0"/>
        </w:tblPrEx>
        <w:tc>
          <w:tcPr>
            <w:tcW w:w="1278" w:type="dxa"/>
          </w:tcPr>
          <w:p w:rsidR="002C2F08" w:rsidRPr="00622EF6" w:rsidRDefault="002C2F08" w:rsidP="00A565F3">
            <w:pPr>
              <w:jc w:val="center"/>
            </w:pPr>
            <w:r>
              <w:t>13</w:t>
            </w:r>
          </w:p>
        </w:tc>
        <w:tc>
          <w:tcPr>
            <w:tcW w:w="2700" w:type="dxa"/>
            <w:gridSpan w:val="2"/>
          </w:tcPr>
          <w:p w:rsidR="002C2F08" w:rsidRPr="00622EF6" w:rsidRDefault="002C2F08" w:rsidP="00A565F3">
            <w:r w:rsidRPr="00622EF6">
              <w:t>Linda Juliano</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Retired Teacher</w:t>
            </w:r>
          </w:p>
        </w:tc>
      </w:tr>
      <w:tr w:rsidR="002C2F08" w:rsidRPr="00622EF6" w:rsidTr="002C2F08">
        <w:tblPrEx>
          <w:tblLook w:val="04A0"/>
        </w:tblPrEx>
        <w:tc>
          <w:tcPr>
            <w:tcW w:w="1278" w:type="dxa"/>
          </w:tcPr>
          <w:p w:rsidR="002C2F08" w:rsidRPr="00622EF6" w:rsidRDefault="002C2F08" w:rsidP="00A565F3">
            <w:pPr>
              <w:jc w:val="center"/>
            </w:pPr>
            <w:r>
              <w:t>14</w:t>
            </w:r>
          </w:p>
        </w:tc>
        <w:tc>
          <w:tcPr>
            <w:tcW w:w="2700" w:type="dxa"/>
            <w:gridSpan w:val="2"/>
          </w:tcPr>
          <w:p w:rsidR="002C2F08" w:rsidRPr="00622EF6" w:rsidRDefault="002C2F08" w:rsidP="00A565F3">
            <w:r w:rsidRPr="00622EF6">
              <w:t>Ann O'Keeffe</w:t>
            </w:r>
          </w:p>
        </w:tc>
        <w:tc>
          <w:tcPr>
            <w:tcW w:w="2880" w:type="dxa"/>
          </w:tcPr>
          <w:p w:rsidR="002C2F08" w:rsidRPr="00622EF6" w:rsidRDefault="002C2F08" w:rsidP="00A565F3">
            <w:r w:rsidRPr="00622EF6">
              <w:t>MTA</w:t>
            </w:r>
          </w:p>
        </w:tc>
        <w:tc>
          <w:tcPr>
            <w:tcW w:w="2070" w:type="dxa"/>
          </w:tcPr>
          <w:p w:rsidR="002C2F08" w:rsidRPr="00622EF6" w:rsidRDefault="002C2F08" w:rsidP="00A565F3">
            <w:r w:rsidRPr="00622EF6">
              <w:t>Member</w:t>
            </w:r>
          </w:p>
        </w:tc>
      </w:tr>
      <w:tr w:rsidR="002C2F08" w:rsidRPr="00622EF6" w:rsidTr="002C2F08">
        <w:tblPrEx>
          <w:tblLook w:val="04A0"/>
        </w:tblPrEx>
        <w:tc>
          <w:tcPr>
            <w:tcW w:w="1278" w:type="dxa"/>
          </w:tcPr>
          <w:p w:rsidR="002C2F08" w:rsidRPr="00622EF6" w:rsidRDefault="002C2F08" w:rsidP="00A565F3">
            <w:pPr>
              <w:jc w:val="center"/>
            </w:pPr>
            <w:r>
              <w:t>15</w:t>
            </w:r>
          </w:p>
        </w:tc>
        <w:tc>
          <w:tcPr>
            <w:tcW w:w="2700" w:type="dxa"/>
            <w:gridSpan w:val="2"/>
          </w:tcPr>
          <w:p w:rsidR="002C2F08" w:rsidRPr="00622EF6" w:rsidRDefault="002C2F08" w:rsidP="00A565F3">
            <w:r w:rsidRPr="00622EF6">
              <w:t>Christine Mandeville</w:t>
            </w:r>
          </w:p>
        </w:tc>
        <w:tc>
          <w:tcPr>
            <w:tcW w:w="2880" w:type="dxa"/>
          </w:tcPr>
          <w:p w:rsidR="002C2F08" w:rsidRPr="00622EF6" w:rsidRDefault="002C2F08" w:rsidP="00A565F3">
            <w:r w:rsidRPr="00622EF6">
              <w:t>Fall River</w:t>
            </w:r>
            <w:r>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16</w:t>
            </w:r>
          </w:p>
        </w:tc>
        <w:tc>
          <w:tcPr>
            <w:tcW w:w="2700" w:type="dxa"/>
            <w:gridSpan w:val="2"/>
          </w:tcPr>
          <w:p w:rsidR="002C2F08" w:rsidRPr="00622EF6" w:rsidRDefault="002C2F08" w:rsidP="00A565F3">
            <w:pPr>
              <w:pStyle w:val="NormalWeb"/>
            </w:pPr>
            <w:r w:rsidRPr="00622EF6">
              <w:t>Cheryl Key</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Parent &amp; Teacher</w:t>
            </w:r>
          </w:p>
        </w:tc>
      </w:tr>
      <w:tr w:rsidR="002C2F08" w:rsidRPr="00622EF6" w:rsidTr="002C2F08">
        <w:tblPrEx>
          <w:tblLook w:val="04A0"/>
        </w:tblPrEx>
        <w:tc>
          <w:tcPr>
            <w:tcW w:w="1278" w:type="dxa"/>
          </w:tcPr>
          <w:p w:rsidR="002C2F08" w:rsidRPr="00622EF6" w:rsidRDefault="002C2F08" w:rsidP="00A565F3">
            <w:pPr>
              <w:jc w:val="center"/>
            </w:pPr>
            <w:r>
              <w:t>17</w:t>
            </w:r>
          </w:p>
        </w:tc>
        <w:tc>
          <w:tcPr>
            <w:tcW w:w="2700" w:type="dxa"/>
            <w:gridSpan w:val="2"/>
          </w:tcPr>
          <w:p w:rsidR="002C2F08" w:rsidRPr="00622EF6" w:rsidRDefault="002C2F08" w:rsidP="00A565F3">
            <w:r w:rsidRPr="00622EF6">
              <w:t>Dawn Richardson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18</w:t>
            </w:r>
          </w:p>
        </w:tc>
        <w:tc>
          <w:tcPr>
            <w:tcW w:w="2700" w:type="dxa"/>
            <w:gridSpan w:val="2"/>
          </w:tcPr>
          <w:p w:rsidR="002C2F08" w:rsidRPr="00622EF6" w:rsidRDefault="002C2F08" w:rsidP="00A565F3">
            <w:r w:rsidRPr="00622EF6">
              <w:t>Christine Cosgrove</w:t>
            </w:r>
          </w:p>
        </w:tc>
        <w:tc>
          <w:tcPr>
            <w:tcW w:w="2880" w:type="dxa"/>
          </w:tcPr>
          <w:p w:rsidR="002C2F08" w:rsidRPr="00622EF6" w:rsidRDefault="002C2F08" w:rsidP="00A565F3">
            <w:r w:rsidRPr="00622EF6">
              <w:t>Silver Lake Regional School District</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19</w:t>
            </w:r>
          </w:p>
        </w:tc>
        <w:tc>
          <w:tcPr>
            <w:tcW w:w="2700" w:type="dxa"/>
            <w:gridSpan w:val="2"/>
          </w:tcPr>
          <w:p w:rsidR="002C2F08" w:rsidRPr="00622EF6" w:rsidRDefault="002C2F08" w:rsidP="00A565F3">
            <w:r w:rsidRPr="00622EF6">
              <w:t>Joel Patterson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20</w:t>
            </w:r>
          </w:p>
        </w:tc>
        <w:tc>
          <w:tcPr>
            <w:tcW w:w="2700" w:type="dxa"/>
            <w:gridSpan w:val="2"/>
          </w:tcPr>
          <w:p w:rsidR="002C2F08" w:rsidRPr="00622EF6" w:rsidRDefault="002C2F08" w:rsidP="00A565F3">
            <w:r w:rsidRPr="00622EF6">
              <w:t xml:space="preserve">Nancy P. McLellan </w:t>
            </w:r>
          </w:p>
        </w:tc>
        <w:tc>
          <w:tcPr>
            <w:tcW w:w="2880" w:type="dxa"/>
          </w:tcPr>
          <w:p w:rsidR="002C2F08" w:rsidRPr="00622EF6" w:rsidRDefault="002C2F08" w:rsidP="00A565F3">
            <w:r w:rsidRPr="00622EF6">
              <w:t>Marshfield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21</w:t>
            </w:r>
          </w:p>
        </w:tc>
        <w:tc>
          <w:tcPr>
            <w:tcW w:w="2700" w:type="dxa"/>
            <w:gridSpan w:val="2"/>
          </w:tcPr>
          <w:p w:rsidR="002C2F08" w:rsidRPr="00622EF6" w:rsidRDefault="002C2F08" w:rsidP="00A565F3">
            <w:r w:rsidRPr="00622EF6">
              <w:t>Brad Burns</w:t>
            </w:r>
          </w:p>
        </w:tc>
        <w:tc>
          <w:tcPr>
            <w:tcW w:w="2880" w:type="dxa"/>
          </w:tcPr>
          <w:p w:rsidR="002C2F08" w:rsidRPr="00622EF6" w:rsidRDefault="002C2F08" w:rsidP="00A565F3">
            <w:r w:rsidRPr="00622EF6">
              <w:t>Brandeis University</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22</w:t>
            </w:r>
          </w:p>
        </w:tc>
        <w:tc>
          <w:tcPr>
            <w:tcW w:w="2700" w:type="dxa"/>
            <w:gridSpan w:val="2"/>
          </w:tcPr>
          <w:p w:rsidR="002C2F08" w:rsidRPr="00622EF6" w:rsidRDefault="002C2F08" w:rsidP="00A565F3">
            <w:r w:rsidRPr="00622EF6">
              <w:t>Lynn Major</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23</w:t>
            </w:r>
          </w:p>
        </w:tc>
        <w:tc>
          <w:tcPr>
            <w:tcW w:w="2700" w:type="dxa"/>
            <w:gridSpan w:val="2"/>
          </w:tcPr>
          <w:p w:rsidR="002C2F08" w:rsidRPr="00622EF6" w:rsidRDefault="002C2F08" w:rsidP="00A565F3">
            <w:r w:rsidRPr="00622EF6">
              <w:t xml:space="preserve">Jessica Harms </w:t>
            </w:r>
          </w:p>
          <w:p w:rsidR="002C2F08" w:rsidRPr="00622EF6" w:rsidRDefault="002C2F08" w:rsidP="00A565F3"/>
        </w:tc>
        <w:tc>
          <w:tcPr>
            <w:tcW w:w="2880" w:type="dxa"/>
          </w:tcPr>
          <w:p w:rsidR="002C2F08" w:rsidRPr="00622EF6" w:rsidRDefault="002C2F08" w:rsidP="00A565F3">
            <w:r w:rsidRPr="00622EF6">
              <w:t>Acton-Boxborough Regional High School</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24</w:t>
            </w:r>
          </w:p>
        </w:tc>
        <w:tc>
          <w:tcPr>
            <w:tcW w:w="2700" w:type="dxa"/>
            <w:gridSpan w:val="2"/>
          </w:tcPr>
          <w:p w:rsidR="002C2F08" w:rsidRPr="00622EF6" w:rsidRDefault="002C2F08" w:rsidP="00A565F3">
            <w:r w:rsidRPr="00622EF6">
              <w:t>Jennifer A. Vacca</w:t>
            </w:r>
          </w:p>
        </w:tc>
        <w:tc>
          <w:tcPr>
            <w:tcW w:w="2880" w:type="dxa"/>
          </w:tcPr>
          <w:p w:rsidR="002C2F08" w:rsidRPr="00622EF6" w:rsidRDefault="002C2F08" w:rsidP="00A565F3">
            <w:r w:rsidRPr="00622EF6">
              <w:t>Acton-Boxborough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25</w:t>
            </w:r>
          </w:p>
        </w:tc>
        <w:tc>
          <w:tcPr>
            <w:tcW w:w="2700" w:type="dxa"/>
            <w:gridSpan w:val="2"/>
          </w:tcPr>
          <w:p w:rsidR="002C2F08" w:rsidRPr="00622EF6" w:rsidRDefault="002C2F08" w:rsidP="00A565F3">
            <w:r w:rsidRPr="00622EF6">
              <w:t xml:space="preserve">Deborah Bookis </w:t>
            </w:r>
          </w:p>
        </w:tc>
        <w:tc>
          <w:tcPr>
            <w:tcW w:w="2880" w:type="dxa"/>
          </w:tcPr>
          <w:p w:rsidR="002C2F08" w:rsidRPr="00622EF6" w:rsidRDefault="002C2F08" w:rsidP="00A565F3">
            <w:r w:rsidRPr="00622EF6">
              <w:t>The Acton-Boxborough Regional School District Administration and the Acton-Boxborough Education Association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26</w:t>
            </w:r>
          </w:p>
        </w:tc>
        <w:tc>
          <w:tcPr>
            <w:tcW w:w="2700" w:type="dxa"/>
            <w:gridSpan w:val="2"/>
          </w:tcPr>
          <w:p w:rsidR="002C2F08" w:rsidRPr="00622EF6" w:rsidRDefault="002C2F08" w:rsidP="00A565F3">
            <w:r w:rsidRPr="00622EF6">
              <w:t>Glenn Brand</w:t>
            </w:r>
          </w:p>
        </w:tc>
        <w:tc>
          <w:tcPr>
            <w:tcW w:w="2880" w:type="dxa"/>
          </w:tcPr>
          <w:p w:rsidR="002C2F08" w:rsidRPr="00622EF6" w:rsidRDefault="002C2F08" w:rsidP="00A565F3">
            <w:r w:rsidRPr="00622EF6">
              <w:t>The Acton-Boxborough Regional School District Administration and the Acton-Boxborough Education Association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27</w:t>
            </w:r>
          </w:p>
        </w:tc>
        <w:tc>
          <w:tcPr>
            <w:tcW w:w="2700" w:type="dxa"/>
            <w:gridSpan w:val="2"/>
          </w:tcPr>
          <w:p w:rsidR="002C2F08" w:rsidRPr="00622EF6" w:rsidRDefault="002C2F08" w:rsidP="00A565F3">
            <w:r w:rsidRPr="00622EF6">
              <w:t>Patrick Grucela</w:t>
            </w:r>
          </w:p>
        </w:tc>
        <w:tc>
          <w:tcPr>
            <w:tcW w:w="2880" w:type="dxa"/>
          </w:tcPr>
          <w:p w:rsidR="002C2F08" w:rsidRPr="00622EF6" w:rsidRDefault="002C2F08" w:rsidP="00A565F3">
            <w:r w:rsidRPr="00622EF6">
              <w:t>Acton-Boxborough Public Schools</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lastRenderedPageBreak/>
              <w:t>28</w:t>
            </w:r>
          </w:p>
        </w:tc>
        <w:tc>
          <w:tcPr>
            <w:tcW w:w="2700" w:type="dxa"/>
            <w:gridSpan w:val="2"/>
          </w:tcPr>
          <w:p w:rsidR="002C2F08" w:rsidRPr="00622EF6" w:rsidRDefault="002C2F08" w:rsidP="00A565F3">
            <w:r w:rsidRPr="00622EF6">
              <w:t>Kristine Daniels</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29</w:t>
            </w:r>
          </w:p>
        </w:tc>
        <w:tc>
          <w:tcPr>
            <w:tcW w:w="2700" w:type="dxa"/>
            <w:gridSpan w:val="2"/>
          </w:tcPr>
          <w:p w:rsidR="002C2F08" w:rsidRPr="00622EF6" w:rsidRDefault="002C2F08" w:rsidP="00A565F3">
            <w:r w:rsidRPr="00622EF6">
              <w:t>Sharon Alwardt</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30</w:t>
            </w:r>
          </w:p>
        </w:tc>
        <w:tc>
          <w:tcPr>
            <w:tcW w:w="2700" w:type="dxa"/>
            <w:gridSpan w:val="2"/>
          </w:tcPr>
          <w:p w:rsidR="002C2F08" w:rsidRPr="00622EF6" w:rsidRDefault="002C2F08" w:rsidP="00A565F3">
            <w:r w:rsidRPr="00622EF6">
              <w:t xml:space="preserve">Sara Mann </w:t>
            </w:r>
          </w:p>
          <w:p w:rsidR="002C2F08" w:rsidRPr="00622EF6" w:rsidRDefault="002C2F08" w:rsidP="00A565F3"/>
        </w:tc>
        <w:tc>
          <w:tcPr>
            <w:tcW w:w="2880" w:type="dxa"/>
          </w:tcPr>
          <w:p w:rsidR="002C2F08" w:rsidRPr="00622EF6" w:rsidRDefault="002C2F08" w:rsidP="00A565F3">
            <w:r w:rsidRPr="00622EF6">
              <w:t>Acton-Boxborough Regional School District</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31</w:t>
            </w:r>
          </w:p>
        </w:tc>
        <w:tc>
          <w:tcPr>
            <w:tcW w:w="2700" w:type="dxa"/>
            <w:gridSpan w:val="2"/>
          </w:tcPr>
          <w:p w:rsidR="002C2F08" w:rsidRPr="00622EF6" w:rsidRDefault="002C2F08" w:rsidP="00A565F3">
            <w:r w:rsidRPr="00622EF6">
              <w:t>Erin Taylor</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32</w:t>
            </w:r>
          </w:p>
        </w:tc>
        <w:tc>
          <w:tcPr>
            <w:tcW w:w="2700" w:type="dxa"/>
            <w:gridSpan w:val="2"/>
          </w:tcPr>
          <w:p w:rsidR="002C2F08" w:rsidRPr="00622EF6" w:rsidRDefault="002C2F08" w:rsidP="00A565F3">
            <w:r w:rsidRPr="00622EF6">
              <w:t>Anna Tarshish</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33</w:t>
            </w:r>
          </w:p>
        </w:tc>
        <w:tc>
          <w:tcPr>
            <w:tcW w:w="2700" w:type="dxa"/>
            <w:gridSpan w:val="2"/>
          </w:tcPr>
          <w:p w:rsidR="002C2F08" w:rsidRPr="00622EF6" w:rsidRDefault="002C2F08" w:rsidP="00A565F3">
            <w:r w:rsidRPr="00622EF6">
              <w:t>Unknown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34</w:t>
            </w:r>
          </w:p>
        </w:tc>
        <w:tc>
          <w:tcPr>
            <w:tcW w:w="2700" w:type="dxa"/>
            <w:gridSpan w:val="2"/>
          </w:tcPr>
          <w:p w:rsidR="002C2F08" w:rsidRPr="00622EF6" w:rsidRDefault="002C2F08" w:rsidP="00A565F3">
            <w:r w:rsidRPr="00622EF6">
              <w:t>Katrina Lutkus</w:t>
            </w:r>
          </w:p>
        </w:tc>
        <w:tc>
          <w:tcPr>
            <w:tcW w:w="2880" w:type="dxa"/>
          </w:tcPr>
          <w:p w:rsidR="002C2F08" w:rsidRPr="00622EF6" w:rsidRDefault="002C2F08" w:rsidP="00A565F3">
            <w:r w:rsidRPr="00622EF6">
              <w:t>Lowell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35</w:t>
            </w:r>
          </w:p>
        </w:tc>
        <w:tc>
          <w:tcPr>
            <w:tcW w:w="2700" w:type="dxa"/>
            <w:gridSpan w:val="2"/>
          </w:tcPr>
          <w:p w:rsidR="002C2F08" w:rsidRPr="00622EF6" w:rsidRDefault="002C2F08" w:rsidP="00A565F3">
            <w:r w:rsidRPr="00622EF6">
              <w:t>Rob Sutton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36</w:t>
            </w:r>
          </w:p>
        </w:tc>
        <w:tc>
          <w:tcPr>
            <w:tcW w:w="2700" w:type="dxa"/>
            <w:gridSpan w:val="2"/>
          </w:tcPr>
          <w:p w:rsidR="002C2F08" w:rsidRPr="00622EF6" w:rsidRDefault="002C2F08" w:rsidP="00A565F3">
            <w:r w:rsidRPr="00622EF6">
              <w:t>Rosemary Linc</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37</w:t>
            </w:r>
          </w:p>
        </w:tc>
        <w:tc>
          <w:tcPr>
            <w:tcW w:w="2700" w:type="dxa"/>
            <w:gridSpan w:val="2"/>
          </w:tcPr>
          <w:p w:rsidR="002C2F08" w:rsidRPr="00622EF6" w:rsidRDefault="002C2F08" w:rsidP="00A565F3">
            <w:pPr>
              <w:pStyle w:val="xmsonormal"/>
            </w:pPr>
            <w:r w:rsidRPr="00622EF6">
              <w:t>Craig McMahan </w:t>
            </w:r>
          </w:p>
        </w:tc>
        <w:tc>
          <w:tcPr>
            <w:tcW w:w="2880" w:type="dxa"/>
          </w:tcPr>
          <w:p w:rsidR="002C2F08" w:rsidRPr="00622EF6" w:rsidRDefault="002C2F08" w:rsidP="00A565F3">
            <w:r w:rsidRPr="00622EF6">
              <w:t>Belmont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38</w:t>
            </w:r>
          </w:p>
        </w:tc>
        <w:tc>
          <w:tcPr>
            <w:tcW w:w="2700" w:type="dxa"/>
            <w:gridSpan w:val="2"/>
          </w:tcPr>
          <w:p w:rsidR="002C2F08" w:rsidRPr="00622EF6" w:rsidRDefault="002C2F08" w:rsidP="00A565F3">
            <w:pPr>
              <w:spacing w:before="100" w:beforeAutospacing="1" w:after="100" w:afterAutospacing="1"/>
            </w:pPr>
            <w:r w:rsidRPr="00622EF6">
              <w:t>Rachel Silver</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39</w:t>
            </w:r>
          </w:p>
        </w:tc>
        <w:tc>
          <w:tcPr>
            <w:tcW w:w="2700" w:type="dxa"/>
            <w:gridSpan w:val="2"/>
          </w:tcPr>
          <w:p w:rsidR="002C2F08" w:rsidRPr="00622EF6" w:rsidRDefault="002C2F08" w:rsidP="00A565F3">
            <w:r w:rsidRPr="00622EF6">
              <w:t>Santha Parke</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40</w:t>
            </w:r>
          </w:p>
        </w:tc>
        <w:tc>
          <w:tcPr>
            <w:tcW w:w="2700" w:type="dxa"/>
            <w:gridSpan w:val="2"/>
          </w:tcPr>
          <w:p w:rsidR="002C2F08" w:rsidRPr="00622EF6" w:rsidRDefault="002C2F08" w:rsidP="00A565F3">
            <w:r w:rsidRPr="00622EF6">
              <w:t>Judy Roberts</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41</w:t>
            </w:r>
          </w:p>
        </w:tc>
        <w:tc>
          <w:tcPr>
            <w:tcW w:w="2700" w:type="dxa"/>
            <w:gridSpan w:val="2"/>
          </w:tcPr>
          <w:p w:rsidR="002C2F08" w:rsidRPr="00622EF6" w:rsidRDefault="002C2F08" w:rsidP="00A565F3">
            <w:r w:rsidRPr="00622EF6">
              <w:t>Eric Goldstein </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42</w:t>
            </w:r>
          </w:p>
        </w:tc>
        <w:tc>
          <w:tcPr>
            <w:tcW w:w="2700" w:type="dxa"/>
            <w:gridSpan w:val="2"/>
          </w:tcPr>
          <w:p w:rsidR="002C2F08" w:rsidRPr="00622EF6" w:rsidRDefault="002C2F08" w:rsidP="00A565F3">
            <w:r w:rsidRPr="00622EF6">
              <w:rPr>
                <w:bCs/>
              </w:rPr>
              <w:t>Adeline M. Bee</w:t>
            </w:r>
          </w:p>
        </w:tc>
        <w:tc>
          <w:tcPr>
            <w:tcW w:w="2880" w:type="dxa"/>
          </w:tcPr>
          <w:p w:rsidR="002C2F08" w:rsidRPr="00622EF6" w:rsidRDefault="002C2F08" w:rsidP="00A565F3">
            <w:r w:rsidRPr="00622EF6">
              <w:t>Tri-County Regional Vocational Technical High School Committee</w:t>
            </w:r>
          </w:p>
        </w:tc>
        <w:tc>
          <w:tcPr>
            <w:tcW w:w="2070" w:type="dxa"/>
          </w:tcPr>
          <w:p w:rsidR="002C2F08" w:rsidRPr="00622EF6" w:rsidRDefault="002C2F08" w:rsidP="00A565F3">
            <w:r w:rsidRPr="00622EF6">
              <w:t>AEA President</w:t>
            </w:r>
          </w:p>
          <w:p w:rsidR="002C2F08" w:rsidRPr="00622EF6" w:rsidRDefault="002C2F08" w:rsidP="00A565F3">
            <w:r w:rsidRPr="00622EF6">
              <w:t>MTA District 38E Director</w:t>
            </w:r>
          </w:p>
        </w:tc>
      </w:tr>
      <w:tr w:rsidR="002C2F08" w:rsidRPr="00622EF6" w:rsidTr="002C2F08">
        <w:tblPrEx>
          <w:tblLook w:val="04A0"/>
        </w:tblPrEx>
        <w:tc>
          <w:tcPr>
            <w:tcW w:w="1278" w:type="dxa"/>
          </w:tcPr>
          <w:p w:rsidR="002C2F08" w:rsidRPr="00622EF6" w:rsidRDefault="002C2F08" w:rsidP="00A565F3">
            <w:pPr>
              <w:jc w:val="center"/>
            </w:pPr>
            <w:r>
              <w:t>43</w:t>
            </w:r>
          </w:p>
        </w:tc>
        <w:tc>
          <w:tcPr>
            <w:tcW w:w="2700" w:type="dxa"/>
            <w:gridSpan w:val="2"/>
          </w:tcPr>
          <w:p w:rsidR="002C2F08" w:rsidRPr="00622EF6" w:rsidRDefault="002C2F08" w:rsidP="00A565F3">
            <w:r w:rsidRPr="00622EF6">
              <w:rPr>
                <w:rStyle w:val="rwrro"/>
              </w:rPr>
              <w:t>Alison Sanders-Fleming</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44</w:t>
            </w:r>
          </w:p>
        </w:tc>
        <w:tc>
          <w:tcPr>
            <w:tcW w:w="2700" w:type="dxa"/>
            <w:gridSpan w:val="2"/>
          </w:tcPr>
          <w:p w:rsidR="002C2F08" w:rsidRPr="00622EF6" w:rsidRDefault="002C2F08" w:rsidP="00A565F3">
            <w:r w:rsidRPr="00622EF6">
              <w:rPr>
                <w:rStyle w:val="rwrro"/>
              </w:rPr>
              <w:t>Doreen Whalen-Shea</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45</w:t>
            </w:r>
          </w:p>
        </w:tc>
        <w:tc>
          <w:tcPr>
            <w:tcW w:w="2700" w:type="dxa"/>
            <w:gridSpan w:val="2"/>
          </w:tcPr>
          <w:p w:rsidR="002C2F08" w:rsidRPr="00622EF6" w:rsidRDefault="002C2F08" w:rsidP="00A565F3">
            <w:r w:rsidRPr="00622EF6">
              <w:t>James Murphy</w:t>
            </w:r>
          </w:p>
        </w:tc>
        <w:tc>
          <w:tcPr>
            <w:tcW w:w="2880" w:type="dxa"/>
          </w:tcPr>
          <w:p w:rsidR="002C2F08" w:rsidRPr="00622EF6" w:rsidRDefault="002C2F08" w:rsidP="00A565F3">
            <w:r w:rsidRPr="00622EF6">
              <w:t>Flavin and Flavin Real Estate </w:t>
            </w:r>
          </w:p>
        </w:tc>
        <w:tc>
          <w:tcPr>
            <w:tcW w:w="2070" w:type="dxa"/>
          </w:tcPr>
          <w:p w:rsidR="002C2F08" w:rsidRPr="00622EF6" w:rsidRDefault="002C2F08" w:rsidP="00A565F3">
            <w:r w:rsidRPr="00622EF6">
              <w:t>Teacher  &amp; Parent</w:t>
            </w:r>
          </w:p>
        </w:tc>
      </w:tr>
      <w:tr w:rsidR="002C2F08" w:rsidRPr="00622EF6" w:rsidTr="002C2F08">
        <w:tblPrEx>
          <w:tblLook w:val="04A0"/>
        </w:tblPrEx>
        <w:tc>
          <w:tcPr>
            <w:tcW w:w="1278" w:type="dxa"/>
          </w:tcPr>
          <w:p w:rsidR="002C2F08" w:rsidRPr="00622EF6" w:rsidRDefault="002C2F08" w:rsidP="00A565F3">
            <w:pPr>
              <w:jc w:val="center"/>
            </w:pPr>
            <w:r>
              <w:t>46</w:t>
            </w:r>
          </w:p>
        </w:tc>
        <w:tc>
          <w:tcPr>
            <w:tcW w:w="2700" w:type="dxa"/>
            <w:gridSpan w:val="2"/>
          </w:tcPr>
          <w:p w:rsidR="002C2F08" w:rsidRPr="00622EF6" w:rsidRDefault="002C2F08" w:rsidP="00A565F3">
            <w:r w:rsidRPr="00622EF6">
              <w:t>Donna J. Buckley</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47</w:t>
            </w:r>
          </w:p>
        </w:tc>
        <w:tc>
          <w:tcPr>
            <w:tcW w:w="2700" w:type="dxa"/>
            <w:gridSpan w:val="2"/>
          </w:tcPr>
          <w:p w:rsidR="002C2F08" w:rsidRPr="00622EF6" w:rsidRDefault="002C2F08" w:rsidP="00A565F3">
            <w:r w:rsidRPr="00622EF6">
              <w:rPr>
                <w:rStyle w:val="rwrro"/>
              </w:rPr>
              <w:t>Robert Deveau</w:t>
            </w:r>
          </w:p>
        </w:tc>
        <w:tc>
          <w:tcPr>
            <w:tcW w:w="2880" w:type="dxa"/>
          </w:tcPr>
          <w:p w:rsidR="002C2F08" w:rsidRPr="00622EF6" w:rsidRDefault="002C2F08" w:rsidP="00A565F3">
            <w:r w:rsidRPr="00622EF6">
              <w:t>Tri-County</w:t>
            </w:r>
          </w:p>
        </w:tc>
        <w:tc>
          <w:tcPr>
            <w:tcW w:w="2070" w:type="dxa"/>
          </w:tcPr>
          <w:p w:rsidR="002C2F08" w:rsidRPr="00622EF6" w:rsidRDefault="002C2F08" w:rsidP="00A565F3">
            <w:r w:rsidRPr="00622EF6">
              <w:t>Teacher</w:t>
            </w:r>
          </w:p>
        </w:tc>
      </w:tr>
      <w:tr w:rsidR="002C2F08" w:rsidRPr="00622EF6" w:rsidTr="002C2F08">
        <w:tblPrEx>
          <w:tblLook w:val="04A0"/>
        </w:tblPrEx>
        <w:trPr>
          <w:trHeight w:val="206"/>
        </w:trPr>
        <w:tc>
          <w:tcPr>
            <w:tcW w:w="1278" w:type="dxa"/>
          </w:tcPr>
          <w:p w:rsidR="002C2F08" w:rsidRPr="00622EF6" w:rsidRDefault="002C2F08" w:rsidP="00A565F3">
            <w:pPr>
              <w:jc w:val="center"/>
            </w:pPr>
            <w:r>
              <w:t>48</w:t>
            </w:r>
          </w:p>
        </w:tc>
        <w:tc>
          <w:tcPr>
            <w:tcW w:w="2700" w:type="dxa"/>
            <w:gridSpan w:val="2"/>
          </w:tcPr>
          <w:p w:rsidR="002C2F08" w:rsidRPr="00622EF6" w:rsidRDefault="002C2F08" w:rsidP="002C2F08">
            <w:r w:rsidRPr="00622EF6">
              <w:t>Elisabeth H. Z</w:t>
            </w:r>
            <w:r>
              <w:t>i</w:t>
            </w:r>
            <w:r w:rsidRPr="00622EF6">
              <w:t>mmer</w:t>
            </w:r>
          </w:p>
        </w:tc>
        <w:tc>
          <w:tcPr>
            <w:tcW w:w="2880" w:type="dxa"/>
          </w:tcPr>
          <w:p w:rsidR="002C2F08" w:rsidRPr="00622EF6" w:rsidRDefault="002C2F08" w:rsidP="00A565F3">
            <w:r w:rsidRPr="00622EF6">
              <w:t>Wellesley Public Schools</w:t>
            </w:r>
          </w:p>
        </w:tc>
        <w:tc>
          <w:tcPr>
            <w:tcW w:w="2070" w:type="dxa"/>
          </w:tcPr>
          <w:p w:rsidR="002C2F08" w:rsidRPr="00622EF6" w:rsidRDefault="002C2F08" w:rsidP="00A565F3">
            <w:r w:rsidRPr="00622EF6">
              <w:t>School Librarian</w:t>
            </w:r>
          </w:p>
        </w:tc>
      </w:tr>
      <w:tr w:rsidR="002C2F08" w:rsidRPr="00622EF6" w:rsidTr="002C2F08">
        <w:tblPrEx>
          <w:tblLook w:val="04A0"/>
        </w:tblPrEx>
        <w:tc>
          <w:tcPr>
            <w:tcW w:w="1278" w:type="dxa"/>
          </w:tcPr>
          <w:p w:rsidR="002C2F08" w:rsidRPr="00622EF6" w:rsidRDefault="002C2F08" w:rsidP="00A565F3">
            <w:pPr>
              <w:jc w:val="center"/>
            </w:pPr>
            <w:r>
              <w:t>49</w:t>
            </w:r>
          </w:p>
        </w:tc>
        <w:tc>
          <w:tcPr>
            <w:tcW w:w="2700" w:type="dxa"/>
            <w:gridSpan w:val="2"/>
          </w:tcPr>
          <w:p w:rsidR="002C2F08" w:rsidRPr="00622EF6" w:rsidRDefault="002C2F08" w:rsidP="00A565F3">
            <w:r w:rsidRPr="00622EF6">
              <w:t>Lisa M. Quental</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50</w:t>
            </w:r>
          </w:p>
        </w:tc>
        <w:tc>
          <w:tcPr>
            <w:tcW w:w="2700" w:type="dxa"/>
            <w:gridSpan w:val="2"/>
          </w:tcPr>
          <w:p w:rsidR="002C2F08" w:rsidRPr="00622EF6" w:rsidRDefault="002C2F08" w:rsidP="00A565F3">
            <w:r w:rsidRPr="00622EF6">
              <w:rPr>
                <w:iCs/>
              </w:rPr>
              <w:t>Ann Paulus</w:t>
            </w:r>
          </w:p>
        </w:tc>
        <w:tc>
          <w:tcPr>
            <w:tcW w:w="2880" w:type="dxa"/>
          </w:tcPr>
          <w:p w:rsidR="002C2F08" w:rsidRPr="00622EF6" w:rsidRDefault="002C2F08" w:rsidP="00A565F3">
            <w:r w:rsidRPr="00622EF6">
              <w:t>Nauset Regional Middle School</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51</w:t>
            </w:r>
          </w:p>
        </w:tc>
        <w:tc>
          <w:tcPr>
            <w:tcW w:w="2700" w:type="dxa"/>
            <w:gridSpan w:val="2"/>
          </w:tcPr>
          <w:p w:rsidR="002C2F08" w:rsidRPr="00622EF6" w:rsidRDefault="002C2F08" w:rsidP="00A565F3">
            <w:r w:rsidRPr="00622EF6">
              <w:t>Melissa Mager</w:t>
            </w:r>
          </w:p>
        </w:tc>
        <w:tc>
          <w:tcPr>
            <w:tcW w:w="2880" w:type="dxa"/>
          </w:tcPr>
          <w:p w:rsidR="002C2F08" w:rsidRPr="00622EF6" w:rsidRDefault="002C2F08" w:rsidP="00A565F3">
            <w:r w:rsidRPr="00622EF6">
              <w:t>Wrentham</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52</w:t>
            </w:r>
          </w:p>
        </w:tc>
        <w:tc>
          <w:tcPr>
            <w:tcW w:w="2700" w:type="dxa"/>
            <w:gridSpan w:val="2"/>
          </w:tcPr>
          <w:p w:rsidR="002C2F08" w:rsidRPr="00622EF6" w:rsidRDefault="002C2F08" w:rsidP="00A565F3">
            <w:r w:rsidRPr="00622EF6">
              <w:t>Eileen Claveloux</w:t>
            </w:r>
          </w:p>
        </w:tc>
        <w:tc>
          <w:tcPr>
            <w:tcW w:w="2880" w:type="dxa"/>
          </w:tcPr>
          <w:p w:rsidR="002C2F08" w:rsidRPr="00622EF6" w:rsidRDefault="002C2F08" w:rsidP="00A565F3">
            <w:r w:rsidRPr="00622EF6">
              <w:t>Easthampton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53</w:t>
            </w:r>
          </w:p>
        </w:tc>
        <w:tc>
          <w:tcPr>
            <w:tcW w:w="2700" w:type="dxa"/>
            <w:gridSpan w:val="2"/>
          </w:tcPr>
          <w:p w:rsidR="002C2F08" w:rsidRPr="00622EF6" w:rsidRDefault="002C2F08" w:rsidP="00A565F3">
            <w:r w:rsidRPr="00622EF6">
              <w:t>Mary Sterling</w:t>
            </w:r>
          </w:p>
          <w:p w:rsidR="002C2F08" w:rsidRPr="00622EF6" w:rsidRDefault="002C2F08" w:rsidP="00A565F3"/>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Educational Consultant</w:t>
            </w:r>
          </w:p>
        </w:tc>
      </w:tr>
      <w:tr w:rsidR="002C2F08" w:rsidRPr="00622EF6" w:rsidTr="002C2F08">
        <w:tblPrEx>
          <w:tblLook w:val="04A0"/>
        </w:tblPrEx>
        <w:tc>
          <w:tcPr>
            <w:tcW w:w="1278" w:type="dxa"/>
          </w:tcPr>
          <w:p w:rsidR="002C2F08" w:rsidRPr="00622EF6" w:rsidRDefault="002C2F08" w:rsidP="00A565F3">
            <w:pPr>
              <w:jc w:val="center"/>
            </w:pPr>
            <w:r>
              <w:t>54</w:t>
            </w:r>
          </w:p>
        </w:tc>
        <w:tc>
          <w:tcPr>
            <w:tcW w:w="2700" w:type="dxa"/>
            <w:gridSpan w:val="2"/>
          </w:tcPr>
          <w:p w:rsidR="002C2F08" w:rsidRPr="00622EF6" w:rsidRDefault="002C2F08" w:rsidP="00A565F3">
            <w:r w:rsidRPr="00622EF6">
              <w:t>Cynthia McCabe-Holmes</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55</w:t>
            </w:r>
          </w:p>
        </w:tc>
        <w:tc>
          <w:tcPr>
            <w:tcW w:w="2700" w:type="dxa"/>
            <w:gridSpan w:val="2"/>
          </w:tcPr>
          <w:p w:rsidR="002C2F08" w:rsidRPr="00622EF6" w:rsidRDefault="002C2F08" w:rsidP="00A565F3">
            <w:r w:rsidRPr="00622EF6">
              <w:t>Mike Gillen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rPr>
          <w:trHeight w:val="296"/>
        </w:trPr>
        <w:tc>
          <w:tcPr>
            <w:tcW w:w="1278" w:type="dxa"/>
          </w:tcPr>
          <w:p w:rsidR="002C2F08" w:rsidRPr="00622EF6" w:rsidRDefault="002C2F08" w:rsidP="00A565F3">
            <w:pPr>
              <w:jc w:val="center"/>
            </w:pPr>
            <w:r>
              <w:t>56</w:t>
            </w:r>
          </w:p>
        </w:tc>
        <w:tc>
          <w:tcPr>
            <w:tcW w:w="2700" w:type="dxa"/>
            <w:gridSpan w:val="2"/>
          </w:tcPr>
          <w:p w:rsidR="002C2F08" w:rsidRPr="00622EF6" w:rsidRDefault="002C2F08" w:rsidP="00A565F3">
            <w:r w:rsidRPr="00622EF6">
              <w:t>Karen Tokos</w:t>
            </w:r>
            <w:r w:rsidRPr="00622EF6">
              <w:br/>
            </w:r>
          </w:p>
        </w:tc>
        <w:tc>
          <w:tcPr>
            <w:tcW w:w="2880" w:type="dxa"/>
          </w:tcPr>
          <w:p w:rsidR="002C2F08" w:rsidRPr="00622EF6" w:rsidRDefault="002C2F08" w:rsidP="00A565F3">
            <w:r w:rsidRPr="00622EF6">
              <w:t>Newton Public Schools</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57</w:t>
            </w:r>
          </w:p>
        </w:tc>
        <w:tc>
          <w:tcPr>
            <w:tcW w:w="2700" w:type="dxa"/>
            <w:gridSpan w:val="2"/>
          </w:tcPr>
          <w:p w:rsidR="002C2F08" w:rsidRPr="00622EF6" w:rsidRDefault="002C2F08" w:rsidP="00A565F3">
            <w:r w:rsidRPr="00622EF6">
              <w:t xml:space="preserve">Kathy Joyce </w:t>
            </w:r>
          </w:p>
        </w:tc>
        <w:tc>
          <w:tcPr>
            <w:tcW w:w="2880" w:type="dxa"/>
          </w:tcPr>
          <w:p w:rsidR="002C2F08" w:rsidRPr="00622EF6" w:rsidRDefault="002C2F08" w:rsidP="00A565F3">
            <w:r w:rsidRPr="00622EF6">
              <w:t>Hingham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58</w:t>
            </w:r>
          </w:p>
        </w:tc>
        <w:tc>
          <w:tcPr>
            <w:tcW w:w="2700" w:type="dxa"/>
            <w:gridSpan w:val="2"/>
          </w:tcPr>
          <w:p w:rsidR="002C2F08" w:rsidRPr="00622EF6" w:rsidRDefault="002C2F08" w:rsidP="00A565F3">
            <w:r w:rsidRPr="00622EF6">
              <w:t>Brian Fitzgerald</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59</w:t>
            </w:r>
          </w:p>
        </w:tc>
        <w:tc>
          <w:tcPr>
            <w:tcW w:w="2700" w:type="dxa"/>
            <w:gridSpan w:val="2"/>
          </w:tcPr>
          <w:p w:rsidR="002C2F08" w:rsidRPr="00622EF6" w:rsidRDefault="002C2F08" w:rsidP="00A565F3">
            <w:r w:rsidRPr="00622EF6">
              <w:t>Susan Bergquist</w:t>
            </w:r>
          </w:p>
        </w:tc>
        <w:tc>
          <w:tcPr>
            <w:tcW w:w="2880" w:type="dxa"/>
          </w:tcPr>
          <w:p w:rsidR="002C2F08" w:rsidRPr="00622EF6" w:rsidRDefault="002C2F08" w:rsidP="00A565F3">
            <w:r w:rsidRPr="00622EF6">
              <w:t>Taunton Public Schools</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60</w:t>
            </w:r>
          </w:p>
        </w:tc>
        <w:tc>
          <w:tcPr>
            <w:tcW w:w="2700" w:type="dxa"/>
            <w:gridSpan w:val="2"/>
          </w:tcPr>
          <w:p w:rsidR="002C2F08" w:rsidRPr="00622EF6" w:rsidRDefault="002C2F08" w:rsidP="00A565F3">
            <w:r w:rsidRPr="00622EF6">
              <w:t>Kara Dougherty</w:t>
            </w:r>
          </w:p>
        </w:tc>
        <w:tc>
          <w:tcPr>
            <w:tcW w:w="2880" w:type="dxa"/>
          </w:tcPr>
          <w:p w:rsidR="002C2F08" w:rsidRPr="00622EF6" w:rsidRDefault="002C2F08" w:rsidP="00A565F3">
            <w:r>
              <w:t>MFA</w:t>
            </w:r>
          </w:p>
        </w:tc>
        <w:tc>
          <w:tcPr>
            <w:tcW w:w="2070" w:type="dxa"/>
          </w:tcPr>
          <w:p w:rsidR="002C2F08" w:rsidRPr="00622EF6" w:rsidRDefault="002C2F08" w:rsidP="00A565F3">
            <w:r w:rsidRPr="00622EF6">
              <w:t>President</w:t>
            </w:r>
          </w:p>
        </w:tc>
      </w:tr>
      <w:tr w:rsidR="002C2F08" w:rsidRPr="00622EF6" w:rsidTr="002C2F08">
        <w:tblPrEx>
          <w:tblLook w:val="04A0"/>
        </w:tblPrEx>
        <w:tc>
          <w:tcPr>
            <w:tcW w:w="1278" w:type="dxa"/>
          </w:tcPr>
          <w:p w:rsidR="002C2F08" w:rsidRPr="00622EF6" w:rsidRDefault="002C2F08" w:rsidP="00A565F3">
            <w:pPr>
              <w:jc w:val="center"/>
            </w:pPr>
            <w:r>
              <w:t>61</w:t>
            </w:r>
          </w:p>
        </w:tc>
        <w:tc>
          <w:tcPr>
            <w:tcW w:w="2700" w:type="dxa"/>
            <w:gridSpan w:val="2"/>
          </w:tcPr>
          <w:p w:rsidR="002C2F08" w:rsidRPr="00622EF6" w:rsidRDefault="002C2F08" w:rsidP="00A565F3">
            <w:r w:rsidRPr="00622EF6">
              <w:t>Susan Boyer</w:t>
            </w:r>
          </w:p>
        </w:tc>
        <w:tc>
          <w:tcPr>
            <w:tcW w:w="2880" w:type="dxa"/>
          </w:tcPr>
          <w:p w:rsidR="002C2F08" w:rsidRPr="00622EF6" w:rsidRDefault="002C2F08" w:rsidP="00A565F3">
            <w:r w:rsidRPr="00622EF6">
              <w:t>Norwell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62</w:t>
            </w:r>
          </w:p>
        </w:tc>
        <w:tc>
          <w:tcPr>
            <w:tcW w:w="2700" w:type="dxa"/>
            <w:gridSpan w:val="2"/>
          </w:tcPr>
          <w:p w:rsidR="002C2F08" w:rsidRPr="00622EF6" w:rsidRDefault="002C2F08" w:rsidP="00A565F3">
            <w:r w:rsidRPr="00622EF6">
              <w:t>Maryann Morrill</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63</w:t>
            </w:r>
          </w:p>
        </w:tc>
        <w:tc>
          <w:tcPr>
            <w:tcW w:w="2700" w:type="dxa"/>
            <w:gridSpan w:val="2"/>
          </w:tcPr>
          <w:p w:rsidR="002C2F08" w:rsidRPr="00622EF6" w:rsidRDefault="002C2F08" w:rsidP="00A565F3">
            <w:r w:rsidRPr="00622EF6">
              <w:rPr>
                <w:iCs/>
              </w:rPr>
              <w:t>Karen Thorn</w:t>
            </w:r>
          </w:p>
          <w:p w:rsidR="002C2F08" w:rsidRPr="00622EF6" w:rsidRDefault="002C2F08" w:rsidP="00A565F3"/>
        </w:tc>
        <w:tc>
          <w:tcPr>
            <w:tcW w:w="2880" w:type="dxa"/>
          </w:tcPr>
          <w:p w:rsidR="002C2F08" w:rsidRPr="00622EF6" w:rsidRDefault="002C2F08" w:rsidP="00A565F3">
            <w:r w:rsidRPr="00622EF6">
              <w:rPr>
                <w:iCs/>
              </w:rPr>
              <w:t>Ralph C. Mahar Regional School</w:t>
            </w:r>
          </w:p>
        </w:tc>
        <w:tc>
          <w:tcPr>
            <w:tcW w:w="2070" w:type="dxa"/>
          </w:tcPr>
          <w:p w:rsidR="002C2F08" w:rsidRPr="00622EF6" w:rsidRDefault="002C2F08" w:rsidP="00A565F3">
            <w:r w:rsidRPr="00622EF6">
              <w:rPr>
                <w:iCs/>
              </w:rPr>
              <w:t>Library Media Specialist</w:t>
            </w:r>
          </w:p>
        </w:tc>
      </w:tr>
      <w:tr w:rsidR="002C2F08" w:rsidRPr="00622EF6" w:rsidTr="002C2F08">
        <w:tblPrEx>
          <w:tblLook w:val="04A0"/>
        </w:tblPrEx>
        <w:tc>
          <w:tcPr>
            <w:tcW w:w="1278" w:type="dxa"/>
          </w:tcPr>
          <w:p w:rsidR="002C2F08" w:rsidRPr="00622EF6" w:rsidRDefault="002C2F08" w:rsidP="00A565F3">
            <w:pPr>
              <w:jc w:val="center"/>
            </w:pPr>
            <w:r>
              <w:t>64</w:t>
            </w:r>
          </w:p>
        </w:tc>
        <w:tc>
          <w:tcPr>
            <w:tcW w:w="2700" w:type="dxa"/>
            <w:gridSpan w:val="2"/>
          </w:tcPr>
          <w:p w:rsidR="002C2F08" w:rsidRPr="00622EF6" w:rsidRDefault="002C2F08" w:rsidP="00A565F3">
            <w:r w:rsidRPr="00622EF6">
              <w:t>Maureen Sullivan</w:t>
            </w:r>
          </w:p>
        </w:tc>
        <w:tc>
          <w:tcPr>
            <w:tcW w:w="2880" w:type="dxa"/>
          </w:tcPr>
          <w:p w:rsidR="002C2F08" w:rsidRPr="00622EF6" w:rsidRDefault="002C2F08" w:rsidP="00A565F3">
            <w:r w:rsidRPr="00622EF6">
              <w:t>Plymouth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65</w:t>
            </w:r>
          </w:p>
        </w:tc>
        <w:tc>
          <w:tcPr>
            <w:tcW w:w="2700" w:type="dxa"/>
            <w:gridSpan w:val="2"/>
          </w:tcPr>
          <w:p w:rsidR="002C2F08" w:rsidRPr="00622EF6" w:rsidRDefault="002C2F08" w:rsidP="00A565F3">
            <w:r w:rsidRPr="00622EF6">
              <w:t>Irene McGinnis</w:t>
            </w:r>
          </w:p>
        </w:tc>
        <w:tc>
          <w:tcPr>
            <w:tcW w:w="2880" w:type="dxa"/>
          </w:tcPr>
          <w:p w:rsidR="002C2F08" w:rsidRPr="00622EF6" w:rsidRDefault="002C2F08" w:rsidP="00A565F3">
            <w:r w:rsidRPr="00622EF6">
              <w:t>Plymouth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lastRenderedPageBreak/>
              <w:t>66</w:t>
            </w:r>
          </w:p>
        </w:tc>
        <w:tc>
          <w:tcPr>
            <w:tcW w:w="2700" w:type="dxa"/>
            <w:gridSpan w:val="2"/>
          </w:tcPr>
          <w:p w:rsidR="002C2F08" w:rsidRPr="00622EF6" w:rsidRDefault="002C2F08" w:rsidP="00A565F3">
            <w:r w:rsidRPr="00622EF6">
              <w:t>Ann Nadler</w:t>
            </w:r>
          </w:p>
        </w:tc>
        <w:tc>
          <w:tcPr>
            <w:tcW w:w="2880" w:type="dxa"/>
          </w:tcPr>
          <w:p w:rsidR="002C2F08" w:rsidRPr="00622EF6" w:rsidRDefault="002C2F08" w:rsidP="00A565F3">
            <w:r w:rsidRPr="00622EF6">
              <w:t>Plymouth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67</w:t>
            </w:r>
          </w:p>
        </w:tc>
        <w:tc>
          <w:tcPr>
            <w:tcW w:w="2700" w:type="dxa"/>
            <w:gridSpan w:val="2"/>
          </w:tcPr>
          <w:p w:rsidR="002C2F08" w:rsidRPr="00622EF6" w:rsidRDefault="002C2F08" w:rsidP="00A565F3">
            <w:r w:rsidRPr="00622EF6">
              <w:t>Unknown</w:t>
            </w:r>
          </w:p>
        </w:tc>
        <w:tc>
          <w:tcPr>
            <w:tcW w:w="2880" w:type="dxa"/>
          </w:tcPr>
          <w:p w:rsidR="002C2F08" w:rsidRPr="00622EF6" w:rsidRDefault="002C2F08" w:rsidP="00A565F3">
            <w:r w:rsidRPr="00622EF6">
              <w:t>MTA ITS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68</w:t>
            </w:r>
          </w:p>
        </w:tc>
        <w:tc>
          <w:tcPr>
            <w:tcW w:w="2700" w:type="dxa"/>
            <w:gridSpan w:val="2"/>
          </w:tcPr>
          <w:p w:rsidR="002C2F08" w:rsidRPr="00622EF6" w:rsidRDefault="002C2F08" w:rsidP="00A565F3">
            <w:r w:rsidRPr="00622EF6">
              <w:t>Anne-Marie Ross</w:t>
            </w:r>
          </w:p>
        </w:tc>
        <w:tc>
          <w:tcPr>
            <w:tcW w:w="2880" w:type="dxa"/>
          </w:tcPr>
          <w:p w:rsidR="002C2F08" w:rsidRPr="00622EF6" w:rsidRDefault="002C2F08" w:rsidP="00A565F3">
            <w:r w:rsidRPr="00622EF6">
              <w:t>Plymouth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69</w:t>
            </w:r>
          </w:p>
        </w:tc>
        <w:tc>
          <w:tcPr>
            <w:tcW w:w="2700" w:type="dxa"/>
            <w:gridSpan w:val="2"/>
          </w:tcPr>
          <w:p w:rsidR="002C2F08" w:rsidRPr="00622EF6" w:rsidRDefault="002C2F08" w:rsidP="00A565F3">
            <w:pPr>
              <w:pStyle w:val="NormalWeb"/>
            </w:pPr>
            <w:r w:rsidRPr="00622EF6">
              <w:t>Barbara M. Pagnotti</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70</w:t>
            </w:r>
          </w:p>
        </w:tc>
        <w:tc>
          <w:tcPr>
            <w:tcW w:w="2700" w:type="dxa"/>
            <w:gridSpan w:val="2"/>
          </w:tcPr>
          <w:p w:rsidR="002C2F08" w:rsidRPr="00622EF6" w:rsidRDefault="002C2F08" w:rsidP="00A565F3">
            <w:r w:rsidRPr="00622EF6">
              <w:t>Jennifer Marchesiani</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71</w:t>
            </w:r>
          </w:p>
        </w:tc>
        <w:tc>
          <w:tcPr>
            <w:tcW w:w="2700" w:type="dxa"/>
            <w:gridSpan w:val="2"/>
          </w:tcPr>
          <w:p w:rsidR="002C2F08" w:rsidRPr="00622EF6" w:rsidRDefault="002C2F08" w:rsidP="00A565F3">
            <w:r w:rsidRPr="00622EF6">
              <w:t>Timothy Walt</w:t>
            </w:r>
          </w:p>
        </w:tc>
        <w:tc>
          <w:tcPr>
            <w:tcW w:w="2880" w:type="dxa"/>
          </w:tcPr>
          <w:p w:rsidR="002C2F08" w:rsidRPr="00622EF6" w:rsidRDefault="002C2F08" w:rsidP="00A565F3">
            <w:r w:rsidRPr="00622EF6">
              <w:t>Plymouth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72</w:t>
            </w:r>
          </w:p>
        </w:tc>
        <w:tc>
          <w:tcPr>
            <w:tcW w:w="2700" w:type="dxa"/>
            <w:gridSpan w:val="2"/>
          </w:tcPr>
          <w:p w:rsidR="002C2F08" w:rsidRPr="00622EF6" w:rsidRDefault="002C2F08" w:rsidP="00A565F3">
            <w:r w:rsidRPr="00622EF6">
              <w:t xml:space="preserve">Amanda Pinto </w:t>
            </w:r>
          </w:p>
        </w:tc>
        <w:tc>
          <w:tcPr>
            <w:tcW w:w="2880" w:type="dxa"/>
          </w:tcPr>
          <w:p w:rsidR="002C2F08" w:rsidRPr="00622EF6" w:rsidRDefault="002C2F08" w:rsidP="00A565F3">
            <w:r w:rsidRPr="00622EF6">
              <w:t>Plymouth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73</w:t>
            </w:r>
          </w:p>
        </w:tc>
        <w:tc>
          <w:tcPr>
            <w:tcW w:w="2700" w:type="dxa"/>
            <w:gridSpan w:val="2"/>
          </w:tcPr>
          <w:p w:rsidR="002C2F08" w:rsidRPr="00622EF6" w:rsidRDefault="002C2F08" w:rsidP="00A565F3">
            <w:r w:rsidRPr="00622EF6">
              <w:t>Jaime S. Barry</w:t>
            </w:r>
          </w:p>
        </w:tc>
        <w:tc>
          <w:tcPr>
            <w:tcW w:w="2880" w:type="dxa"/>
          </w:tcPr>
          <w:p w:rsidR="002C2F08" w:rsidRPr="00622EF6" w:rsidRDefault="002C2F08" w:rsidP="00A565F3">
            <w:r w:rsidRPr="00622EF6">
              <w:t>Plymouth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74</w:t>
            </w:r>
          </w:p>
        </w:tc>
        <w:tc>
          <w:tcPr>
            <w:tcW w:w="2700" w:type="dxa"/>
            <w:gridSpan w:val="2"/>
          </w:tcPr>
          <w:p w:rsidR="002C2F08" w:rsidRPr="00622EF6" w:rsidRDefault="002C2F08" w:rsidP="00A565F3">
            <w:r w:rsidRPr="00622EF6">
              <w:t>Katuska Lecaro- McGrath</w:t>
            </w:r>
          </w:p>
        </w:tc>
        <w:tc>
          <w:tcPr>
            <w:tcW w:w="2880" w:type="dxa"/>
          </w:tcPr>
          <w:p w:rsidR="002C2F08" w:rsidRPr="00622EF6" w:rsidRDefault="002C2F08" w:rsidP="00A565F3">
            <w:r w:rsidRPr="00622EF6">
              <w:t>Plymouth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75</w:t>
            </w:r>
          </w:p>
        </w:tc>
        <w:tc>
          <w:tcPr>
            <w:tcW w:w="2700" w:type="dxa"/>
            <w:gridSpan w:val="2"/>
          </w:tcPr>
          <w:p w:rsidR="002C2F08" w:rsidRPr="00622EF6" w:rsidRDefault="002C2F08" w:rsidP="00A565F3">
            <w:r w:rsidRPr="00622EF6">
              <w:t xml:space="preserve">Laura Dolan </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76</w:t>
            </w:r>
          </w:p>
        </w:tc>
        <w:tc>
          <w:tcPr>
            <w:tcW w:w="2700" w:type="dxa"/>
            <w:gridSpan w:val="2"/>
          </w:tcPr>
          <w:p w:rsidR="002C2F08" w:rsidRPr="00622EF6" w:rsidRDefault="002C2F08" w:rsidP="00A565F3">
            <w:r w:rsidRPr="00622EF6">
              <w:t>Thomas Matias</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77</w:t>
            </w:r>
          </w:p>
        </w:tc>
        <w:tc>
          <w:tcPr>
            <w:tcW w:w="2700" w:type="dxa"/>
            <w:gridSpan w:val="2"/>
          </w:tcPr>
          <w:p w:rsidR="002C2F08" w:rsidRPr="00622EF6" w:rsidRDefault="002C2F08" w:rsidP="00A565F3">
            <w:r w:rsidRPr="00622EF6">
              <w:t>Beverley A. Daniel</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Retired Teacher</w:t>
            </w:r>
          </w:p>
        </w:tc>
      </w:tr>
      <w:tr w:rsidR="002C2F08" w:rsidRPr="00622EF6" w:rsidTr="002C2F08">
        <w:tblPrEx>
          <w:tblLook w:val="04A0"/>
        </w:tblPrEx>
        <w:tc>
          <w:tcPr>
            <w:tcW w:w="1278" w:type="dxa"/>
          </w:tcPr>
          <w:p w:rsidR="002C2F08" w:rsidRPr="00622EF6" w:rsidRDefault="002C2F08" w:rsidP="00A565F3">
            <w:pPr>
              <w:jc w:val="center"/>
            </w:pPr>
            <w:r>
              <w:t>78</w:t>
            </w:r>
          </w:p>
        </w:tc>
        <w:tc>
          <w:tcPr>
            <w:tcW w:w="2700" w:type="dxa"/>
            <w:gridSpan w:val="2"/>
          </w:tcPr>
          <w:p w:rsidR="002C2F08" w:rsidRPr="00622EF6" w:rsidRDefault="002C2F08" w:rsidP="00A565F3">
            <w:r w:rsidRPr="00622EF6">
              <w:t>Lyndsay Caron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79</w:t>
            </w:r>
          </w:p>
        </w:tc>
        <w:tc>
          <w:tcPr>
            <w:tcW w:w="2700" w:type="dxa"/>
            <w:gridSpan w:val="2"/>
          </w:tcPr>
          <w:p w:rsidR="002C2F08" w:rsidRPr="00622EF6" w:rsidRDefault="002C2F08" w:rsidP="00A565F3">
            <w:r w:rsidRPr="00622EF6">
              <w:t>Christina Smith</w:t>
            </w:r>
          </w:p>
        </w:tc>
        <w:tc>
          <w:tcPr>
            <w:tcW w:w="2880" w:type="dxa"/>
          </w:tcPr>
          <w:p w:rsidR="002C2F08" w:rsidRPr="00622EF6" w:rsidRDefault="002C2F08" w:rsidP="00A565F3">
            <w:r w:rsidRPr="00622EF6">
              <w:t>Unknown</w:t>
            </w:r>
          </w:p>
        </w:tc>
        <w:tc>
          <w:tcPr>
            <w:tcW w:w="2070" w:type="dxa"/>
          </w:tcPr>
          <w:p w:rsidR="002C2F08" w:rsidRPr="00622EF6" w:rsidRDefault="002C2F08" w:rsidP="00A565F3">
            <w:r>
              <w:t>Unknown</w:t>
            </w:r>
          </w:p>
        </w:tc>
      </w:tr>
      <w:tr w:rsidR="002C2F08" w:rsidRPr="00622EF6" w:rsidTr="002C2F08">
        <w:tblPrEx>
          <w:tblLook w:val="04A0"/>
        </w:tblPrEx>
        <w:tc>
          <w:tcPr>
            <w:tcW w:w="1278" w:type="dxa"/>
          </w:tcPr>
          <w:p w:rsidR="002C2F08" w:rsidRPr="00622EF6" w:rsidRDefault="002C2F08" w:rsidP="00A565F3">
            <w:pPr>
              <w:jc w:val="center"/>
            </w:pPr>
            <w:r>
              <w:t>80</w:t>
            </w:r>
          </w:p>
        </w:tc>
        <w:tc>
          <w:tcPr>
            <w:tcW w:w="2700" w:type="dxa"/>
            <w:gridSpan w:val="2"/>
          </w:tcPr>
          <w:p w:rsidR="002C2F08" w:rsidRPr="00622EF6" w:rsidRDefault="002C2F08" w:rsidP="00A565F3">
            <w:r w:rsidRPr="00622EF6">
              <w:t>Dennis Heaton</w:t>
            </w:r>
          </w:p>
          <w:p w:rsidR="002C2F08" w:rsidRPr="00622EF6" w:rsidRDefault="002C2F08" w:rsidP="00A565F3"/>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rPr>
                <w:iCs/>
              </w:rPr>
              <w:t xml:space="preserve">Retired Massachusetts </w:t>
            </w:r>
            <w:r>
              <w:rPr>
                <w:iCs/>
              </w:rPr>
              <w:t>T</w:t>
            </w:r>
            <w:r w:rsidRPr="00622EF6">
              <w:rPr>
                <w:iCs/>
              </w:rPr>
              <w:t xml:space="preserve">eacher and MTA </w:t>
            </w:r>
            <w:r>
              <w:rPr>
                <w:iCs/>
              </w:rPr>
              <w:t>M</w:t>
            </w:r>
            <w:r w:rsidRPr="00622EF6">
              <w:rPr>
                <w:iCs/>
              </w:rPr>
              <w:t>ember</w:t>
            </w:r>
          </w:p>
        </w:tc>
      </w:tr>
      <w:tr w:rsidR="002C2F08" w:rsidRPr="00622EF6" w:rsidTr="002C2F08">
        <w:tblPrEx>
          <w:tblLook w:val="04A0"/>
        </w:tblPrEx>
        <w:tc>
          <w:tcPr>
            <w:tcW w:w="1278" w:type="dxa"/>
          </w:tcPr>
          <w:p w:rsidR="002C2F08" w:rsidRPr="00622EF6" w:rsidRDefault="002C2F08" w:rsidP="00A565F3">
            <w:pPr>
              <w:jc w:val="center"/>
            </w:pPr>
            <w:r>
              <w:t>81</w:t>
            </w:r>
          </w:p>
        </w:tc>
        <w:tc>
          <w:tcPr>
            <w:tcW w:w="2700" w:type="dxa"/>
            <w:gridSpan w:val="2"/>
          </w:tcPr>
          <w:p w:rsidR="002C2F08" w:rsidRPr="00622EF6" w:rsidRDefault="002C2F08" w:rsidP="00A565F3">
            <w:r w:rsidRPr="00622EF6">
              <w:t>John Daley</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82</w:t>
            </w:r>
          </w:p>
        </w:tc>
        <w:tc>
          <w:tcPr>
            <w:tcW w:w="2700" w:type="dxa"/>
            <w:gridSpan w:val="2"/>
          </w:tcPr>
          <w:p w:rsidR="002C2F08" w:rsidRPr="00622EF6" w:rsidRDefault="002C2F08" w:rsidP="00A565F3">
            <w:r w:rsidRPr="00622EF6">
              <w:t>Michael C. Csorba</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83</w:t>
            </w:r>
          </w:p>
        </w:tc>
        <w:tc>
          <w:tcPr>
            <w:tcW w:w="2700" w:type="dxa"/>
            <w:gridSpan w:val="2"/>
          </w:tcPr>
          <w:p w:rsidR="002C2F08" w:rsidRPr="00622EF6" w:rsidRDefault="002C2F08" w:rsidP="00A565F3">
            <w:r w:rsidRPr="00622EF6">
              <w:t>Bill Hayes</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Retired Teacher</w:t>
            </w:r>
          </w:p>
        </w:tc>
      </w:tr>
      <w:tr w:rsidR="002C2F08" w:rsidRPr="00622EF6" w:rsidTr="002C2F08">
        <w:tblPrEx>
          <w:tblLook w:val="04A0"/>
        </w:tblPrEx>
        <w:tc>
          <w:tcPr>
            <w:tcW w:w="1278" w:type="dxa"/>
          </w:tcPr>
          <w:p w:rsidR="002C2F08" w:rsidRPr="00622EF6" w:rsidRDefault="002C2F08" w:rsidP="00A565F3">
            <w:pPr>
              <w:jc w:val="center"/>
            </w:pPr>
            <w:r>
              <w:t>84</w:t>
            </w:r>
          </w:p>
        </w:tc>
        <w:tc>
          <w:tcPr>
            <w:tcW w:w="2700" w:type="dxa"/>
            <w:gridSpan w:val="2"/>
          </w:tcPr>
          <w:p w:rsidR="002C2F08" w:rsidRPr="00622EF6" w:rsidRDefault="002C2F08" w:rsidP="00A565F3">
            <w:r w:rsidRPr="00622EF6">
              <w:t>Julianne Barry</w:t>
            </w:r>
          </w:p>
        </w:tc>
        <w:tc>
          <w:tcPr>
            <w:tcW w:w="2880" w:type="dxa"/>
          </w:tcPr>
          <w:p w:rsidR="002C2F08" w:rsidRPr="00622EF6" w:rsidRDefault="002C2F08" w:rsidP="00A565F3">
            <w:r w:rsidRPr="00622EF6">
              <w:t>Plymouth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85</w:t>
            </w:r>
          </w:p>
        </w:tc>
        <w:tc>
          <w:tcPr>
            <w:tcW w:w="2700" w:type="dxa"/>
            <w:gridSpan w:val="2"/>
          </w:tcPr>
          <w:p w:rsidR="002C2F08" w:rsidRPr="00622EF6" w:rsidRDefault="002C2F08" w:rsidP="00A565F3">
            <w:r w:rsidRPr="00622EF6">
              <w:t>Michael Breda</w:t>
            </w:r>
          </w:p>
        </w:tc>
        <w:tc>
          <w:tcPr>
            <w:tcW w:w="2880" w:type="dxa"/>
          </w:tcPr>
          <w:p w:rsidR="002C2F08" w:rsidRPr="00622EF6" w:rsidRDefault="002C2F08" w:rsidP="00A565F3">
            <w:r>
              <w:t>Everett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86</w:t>
            </w:r>
          </w:p>
        </w:tc>
        <w:tc>
          <w:tcPr>
            <w:tcW w:w="2700" w:type="dxa"/>
            <w:gridSpan w:val="2"/>
          </w:tcPr>
          <w:p w:rsidR="002C2F08" w:rsidRPr="00622EF6" w:rsidRDefault="002C2F08" w:rsidP="00A565F3">
            <w:r w:rsidRPr="00622EF6">
              <w:t>Barbara Pisano</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87</w:t>
            </w:r>
          </w:p>
        </w:tc>
        <w:tc>
          <w:tcPr>
            <w:tcW w:w="2700" w:type="dxa"/>
            <w:gridSpan w:val="2"/>
          </w:tcPr>
          <w:p w:rsidR="002C2F08" w:rsidRPr="00622EF6" w:rsidRDefault="002C2F08" w:rsidP="00A565F3">
            <w:r w:rsidRPr="00622EF6">
              <w:t>Tim Lane</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88</w:t>
            </w:r>
          </w:p>
        </w:tc>
        <w:tc>
          <w:tcPr>
            <w:tcW w:w="2700" w:type="dxa"/>
            <w:gridSpan w:val="2"/>
          </w:tcPr>
          <w:p w:rsidR="002C2F08" w:rsidRPr="00622EF6" w:rsidRDefault="002C2F08" w:rsidP="00A565F3">
            <w:r w:rsidRPr="00622EF6">
              <w:t>Mark Kirwan</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89</w:t>
            </w:r>
          </w:p>
        </w:tc>
        <w:tc>
          <w:tcPr>
            <w:tcW w:w="2700" w:type="dxa"/>
            <w:gridSpan w:val="2"/>
          </w:tcPr>
          <w:p w:rsidR="002C2F08" w:rsidRPr="00622EF6" w:rsidRDefault="002C2F08" w:rsidP="00A565F3">
            <w:r w:rsidRPr="00622EF6">
              <w:t>Amanda Patrick</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90</w:t>
            </w:r>
          </w:p>
        </w:tc>
        <w:tc>
          <w:tcPr>
            <w:tcW w:w="2700" w:type="dxa"/>
            <w:gridSpan w:val="2"/>
          </w:tcPr>
          <w:p w:rsidR="002C2F08" w:rsidRPr="00622EF6" w:rsidRDefault="002C2F08" w:rsidP="00A565F3">
            <w:r w:rsidRPr="00622EF6">
              <w:t>Gretchen Lane</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91</w:t>
            </w:r>
          </w:p>
        </w:tc>
        <w:tc>
          <w:tcPr>
            <w:tcW w:w="2700" w:type="dxa"/>
            <w:gridSpan w:val="2"/>
          </w:tcPr>
          <w:p w:rsidR="002C2F08" w:rsidRPr="00622EF6" w:rsidRDefault="002C2F08" w:rsidP="00A565F3">
            <w:r w:rsidRPr="00622EF6">
              <w:t>Carole Phillips</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92</w:t>
            </w:r>
          </w:p>
        </w:tc>
        <w:tc>
          <w:tcPr>
            <w:tcW w:w="2700" w:type="dxa"/>
            <w:gridSpan w:val="2"/>
          </w:tcPr>
          <w:p w:rsidR="002C2F08" w:rsidRPr="00622EF6" w:rsidRDefault="002C2F08" w:rsidP="00A565F3">
            <w:r w:rsidRPr="00622EF6">
              <w:t>Amy Stubblefield</w:t>
            </w:r>
          </w:p>
        </w:tc>
        <w:tc>
          <w:tcPr>
            <w:tcW w:w="2880" w:type="dxa"/>
          </w:tcPr>
          <w:p w:rsidR="002C2F08" w:rsidRPr="00622EF6" w:rsidRDefault="002C2F08" w:rsidP="00A565F3">
            <w:r>
              <w:t>Brockton</w:t>
            </w:r>
            <w:r w:rsidRPr="00622EF6">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93</w:t>
            </w:r>
          </w:p>
        </w:tc>
        <w:tc>
          <w:tcPr>
            <w:tcW w:w="2700" w:type="dxa"/>
            <w:gridSpan w:val="2"/>
          </w:tcPr>
          <w:p w:rsidR="002C2F08" w:rsidRPr="00622EF6" w:rsidRDefault="002C2F08" w:rsidP="00A565F3">
            <w:r w:rsidRPr="00622EF6">
              <w:rPr>
                <w:shd w:val="clear" w:color="auto" w:fill="FFFFFF"/>
              </w:rPr>
              <w:t>Judith Haughey</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94</w:t>
            </w:r>
          </w:p>
        </w:tc>
        <w:tc>
          <w:tcPr>
            <w:tcW w:w="2700" w:type="dxa"/>
            <w:gridSpan w:val="2"/>
          </w:tcPr>
          <w:p w:rsidR="002C2F08" w:rsidRPr="00622EF6" w:rsidRDefault="002C2F08" w:rsidP="00A565F3">
            <w:r w:rsidRPr="00622EF6">
              <w:t>Peter Schoonmaker</w:t>
            </w:r>
          </w:p>
        </w:tc>
        <w:tc>
          <w:tcPr>
            <w:tcW w:w="2880" w:type="dxa"/>
          </w:tcPr>
          <w:p w:rsidR="002C2F08" w:rsidRPr="00622EF6" w:rsidRDefault="002C2F08" w:rsidP="00A565F3">
            <w:r w:rsidRPr="00622EF6">
              <w:t>Sharon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95</w:t>
            </w:r>
          </w:p>
        </w:tc>
        <w:tc>
          <w:tcPr>
            <w:tcW w:w="2700" w:type="dxa"/>
            <w:gridSpan w:val="2"/>
          </w:tcPr>
          <w:p w:rsidR="002C2F08" w:rsidRPr="00622EF6" w:rsidRDefault="002C2F08" w:rsidP="00A565F3">
            <w:r w:rsidRPr="00622EF6">
              <w:t xml:space="preserve">Jennifer C. Thibert </w:t>
            </w:r>
          </w:p>
        </w:tc>
        <w:tc>
          <w:tcPr>
            <w:tcW w:w="2880" w:type="dxa"/>
          </w:tcPr>
          <w:p w:rsidR="002C2F08" w:rsidRPr="00622EF6" w:rsidRDefault="002C2F08" w:rsidP="00A565F3">
            <w:r w:rsidRPr="00622EF6">
              <w:t>Taunton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shd w:val="clear" w:color="auto" w:fill="auto"/>
          </w:tcPr>
          <w:p w:rsidR="002C2F08" w:rsidRPr="00622EF6" w:rsidRDefault="002C2F08" w:rsidP="00A565F3">
            <w:pPr>
              <w:jc w:val="center"/>
            </w:pPr>
            <w:r>
              <w:t>96</w:t>
            </w:r>
          </w:p>
        </w:tc>
        <w:tc>
          <w:tcPr>
            <w:tcW w:w="2700" w:type="dxa"/>
            <w:gridSpan w:val="2"/>
            <w:shd w:val="clear" w:color="auto" w:fill="auto"/>
          </w:tcPr>
          <w:p w:rsidR="002C2F08" w:rsidRPr="00622EF6" w:rsidRDefault="002C2F08" w:rsidP="00A565F3">
            <w:r w:rsidRPr="00622EF6">
              <w:t>Melissa Hogan</w:t>
            </w:r>
          </w:p>
        </w:tc>
        <w:tc>
          <w:tcPr>
            <w:tcW w:w="2880" w:type="dxa"/>
            <w:shd w:val="clear" w:color="auto" w:fill="auto"/>
          </w:tcPr>
          <w:p w:rsidR="002C2F08" w:rsidRPr="00622EF6" w:rsidRDefault="002C2F08" w:rsidP="00A565F3">
            <w:r w:rsidRPr="00622EF6">
              <w:t>Unknown</w:t>
            </w:r>
          </w:p>
        </w:tc>
        <w:tc>
          <w:tcPr>
            <w:tcW w:w="2070" w:type="dxa"/>
            <w:shd w:val="clear" w:color="auto" w:fill="auto"/>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97</w:t>
            </w:r>
          </w:p>
        </w:tc>
        <w:tc>
          <w:tcPr>
            <w:tcW w:w="2700" w:type="dxa"/>
            <w:gridSpan w:val="2"/>
          </w:tcPr>
          <w:p w:rsidR="002C2F08" w:rsidRPr="00622EF6" w:rsidRDefault="002C2F08" w:rsidP="00A565F3">
            <w:r w:rsidRPr="00622EF6">
              <w:t>Karen LaPointe</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98</w:t>
            </w:r>
          </w:p>
        </w:tc>
        <w:tc>
          <w:tcPr>
            <w:tcW w:w="2700" w:type="dxa"/>
            <w:gridSpan w:val="2"/>
          </w:tcPr>
          <w:p w:rsidR="002C2F08" w:rsidRPr="00622EF6" w:rsidRDefault="002C2F08" w:rsidP="00A565F3">
            <w:r w:rsidRPr="00622EF6">
              <w:t>Tim Marshall</w:t>
            </w:r>
          </w:p>
        </w:tc>
        <w:tc>
          <w:tcPr>
            <w:tcW w:w="2880" w:type="dxa"/>
          </w:tcPr>
          <w:p w:rsidR="002C2F08" w:rsidRPr="00622EF6" w:rsidRDefault="002C2F08" w:rsidP="00A565F3">
            <w:r w:rsidRPr="00622EF6">
              <w:t>Plymouth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99</w:t>
            </w:r>
          </w:p>
        </w:tc>
        <w:tc>
          <w:tcPr>
            <w:tcW w:w="2700" w:type="dxa"/>
            <w:gridSpan w:val="2"/>
          </w:tcPr>
          <w:p w:rsidR="002C2F08" w:rsidRPr="00622EF6" w:rsidRDefault="002C2F08" w:rsidP="00A565F3">
            <w:r w:rsidRPr="00622EF6">
              <w:t>Jessica Alderman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100</w:t>
            </w:r>
          </w:p>
        </w:tc>
        <w:tc>
          <w:tcPr>
            <w:tcW w:w="2700" w:type="dxa"/>
            <w:gridSpan w:val="2"/>
          </w:tcPr>
          <w:p w:rsidR="002C2F08" w:rsidRPr="00622EF6" w:rsidRDefault="002C2F08" w:rsidP="00A565F3">
            <w:r w:rsidRPr="00622EF6">
              <w:t xml:space="preserve">Barbara Coughlin </w:t>
            </w:r>
          </w:p>
          <w:p w:rsidR="002C2F08" w:rsidRPr="00622EF6" w:rsidRDefault="002C2F08" w:rsidP="00A565F3"/>
        </w:tc>
        <w:tc>
          <w:tcPr>
            <w:tcW w:w="2880" w:type="dxa"/>
          </w:tcPr>
          <w:p w:rsidR="002C2F08" w:rsidRPr="00622EF6" w:rsidRDefault="002C2F08" w:rsidP="00A565F3">
            <w:r w:rsidRPr="00622EF6">
              <w:t>Wayland Public Schools</w:t>
            </w:r>
          </w:p>
        </w:tc>
        <w:tc>
          <w:tcPr>
            <w:tcW w:w="2070" w:type="dxa"/>
          </w:tcPr>
          <w:p w:rsidR="002C2F08" w:rsidRPr="00622EF6" w:rsidRDefault="002C2F08" w:rsidP="00A565F3">
            <w:r w:rsidRPr="00622EF6">
              <w:t>Mathematics Department Head</w:t>
            </w:r>
          </w:p>
        </w:tc>
      </w:tr>
      <w:tr w:rsidR="002C2F08" w:rsidRPr="00622EF6" w:rsidTr="002C2F08">
        <w:tblPrEx>
          <w:tblLook w:val="04A0"/>
        </w:tblPrEx>
        <w:tc>
          <w:tcPr>
            <w:tcW w:w="1278" w:type="dxa"/>
          </w:tcPr>
          <w:p w:rsidR="002C2F08" w:rsidRPr="00622EF6" w:rsidRDefault="002C2F08" w:rsidP="00A565F3">
            <w:pPr>
              <w:jc w:val="center"/>
            </w:pPr>
            <w:r>
              <w:t>101</w:t>
            </w:r>
          </w:p>
        </w:tc>
        <w:tc>
          <w:tcPr>
            <w:tcW w:w="2700" w:type="dxa"/>
            <w:gridSpan w:val="2"/>
          </w:tcPr>
          <w:p w:rsidR="002C2F08" w:rsidRPr="00622EF6" w:rsidRDefault="002C2F08" w:rsidP="00A565F3">
            <w:r w:rsidRPr="00622EF6">
              <w:t>Linda Small</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Speech-Language Pathologist</w:t>
            </w:r>
            <w:r>
              <w:t xml:space="preserve"> (Retired)</w:t>
            </w:r>
          </w:p>
        </w:tc>
      </w:tr>
      <w:tr w:rsidR="002C2F08" w:rsidRPr="00622EF6" w:rsidTr="002C2F08">
        <w:tblPrEx>
          <w:tblLook w:val="04A0"/>
        </w:tblPrEx>
        <w:tc>
          <w:tcPr>
            <w:tcW w:w="1278" w:type="dxa"/>
          </w:tcPr>
          <w:p w:rsidR="002C2F08" w:rsidRPr="00622EF6" w:rsidRDefault="002C2F08" w:rsidP="00A565F3">
            <w:pPr>
              <w:jc w:val="center"/>
            </w:pPr>
            <w:r>
              <w:t>102</w:t>
            </w:r>
          </w:p>
        </w:tc>
        <w:tc>
          <w:tcPr>
            <w:tcW w:w="2700" w:type="dxa"/>
            <w:gridSpan w:val="2"/>
          </w:tcPr>
          <w:p w:rsidR="002C2F08" w:rsidRPr="00622EF6" w:rsidRDefault="002C2F08" w:rsidP="00A565F3">
            <w:r w:rsidRPr="00622EF6">
              <w:t>Garrett Zecker</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103</w:t>
            </w:r>
          </w:p>
        </w:tc>
        <w:tc>
          <w:tcPr>
            <w:tcW w:w="2700" w:type="dxa"/>
            <w:gridSpan w:val="2"/>
          </w:tcPr>
          <w:p w:rsidR="002C2F08" w:rsidRPr="00622EF6" w:rsidRDefault="002C2F08" w:rsidP="00A565F3">
            <w:r w:rsidRPr="00622EF6">
              <w:t>Steven Bredberg</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104</w:t>
            </w:r>
          </w:p>
        </w:tc>
        <w:tc>
          <w:tcPr>
            <w:tcW w:w="2700" w:type="dxa"/>
            <w:gridSpan w:val="2"/>
          </w:tcPr>
          <w:p w:rsidR="002C2F08" w:rsidRPr="00622EF6" w:rsidRDefault="002C2F08" w:rsidP="00A565F3">
            <w:r w:rsidRPr="00622EF6">
              <w:t>Margaret Bodine</w:t>
            </w:r>
          </w:p>
        </w:tc>
        <w:tc>
          <w:tcPr>
            <w:tcW w:w="2880" w:type="dxa"/>
          </w:tcPr>
          <w:p w:rsidR="002C2F08" w:rsidRPr="00622EF6" w:rsidRDefault="002C2F08" w:rsidP="00A565F3">
            <w:r w:rsidRPr="00622EF6">
              <w:t>Unknown</w:t>
            </w:r>
          </w:p>
        </w:tc>
        <w:tc>
          <w:tcPr>
            <w:tcW w:w="2070" w:type="dxa"/>
          </w:tcPr>
          <w:p w:rsidR="002C2F08" w:rsidRPr="00622EF6" w:rsidRDefault="002C2F08" w:rsidP="00A565F3">
            <w:r>
              <w:t>Retired Teacher</w:t>
            </w:r>
          </w:p>
        </w:tc>
      </w:tr>
      <w:tr w:rsidR="002C2F08" w:rsidRPr="00622EF6" w:rsidTr="002C2F08">
        <w:tblPrEx>
          <w:tblLook w:val="04A0"/>
        </w:tblPrEx>
        <w:tc>
          <w:tcPr>
            <w:tcW w:w="1278" w:type="dxa"/>
          </w:tcPr>
          <w:p w:rsidR="002C2F08" w:rsidRPr="00622EF6" w:rsidRDefault="002C2F08" w:rsidP="00A565F3">
            <w:pPr>
              <w:jc w:val="center"/>
            </w:pPr>
            <w:r>
              <w:t>105</w:t>
            </w:r>
          </w:p>
        </w:tc>
        <w:tc>
          <w:tcPr>
            <w:tcW w:w="2700" w:type="dxa"/>
            <w:gridSpan w:val="2"/>
          </w:tcPr>
          <w:p w:rsidR="002C2F08" w:rsidRPr="00622EF6" w:rsidRDefault="002C2F08" w:rsidP="00A565F3">
            <w:r w:rsidRPr="00622EF6">
              <w:t>Mary Jo Running</w:t>
            </w:r>
          </w:p>
        </w:tc>
        <w:tc>
          <w:tcPr>
            <w:tcW w:w="2880" w:type="dxa"/>
          </w:tcPr>
          <w:p w:rsidR="002C2F08" w:rsidRPr="00622EF6" w:rsidRDefault="002C2F08" w:rsidP="00A565F3">
            <w:r w:rsidRPr="00622EF6">
              <w:t>Norwell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lastRenderedPageBreak/>
              <w:t>106</w:t>
            </w:r>
          </w:p>
        </w:tc>
        <w:tc>
          <w:tcPr>
            <w:tcW w:w="2700" w:type="dxa"/>
            <w:gridSpan w:val="2"/>
          </w:tcPr>
          <w:p w:rsidR="002C2F08" w:rsidRPr="00622EF6" w:rsidRDefault="002C2F08" w:rsidP="00A565F3">
            <w:r w:rsidRPr="00622EF6">
              <w:t>Brittany Wright </w:t>
            </w:r>
          </w:p>
        </w:tc>
        <w:tc>
          <w:tcPr>
            <w:tcW w:w="2880" w:type="dxa"/>
          </w:tcPr>
          <w:p w:rsidR="002C2F08" w:rsidRPr="00622EF6" w:rsidRDefault="002C2F08" w:rsidP="00A565F3">
            <w:r w:rsidRPr="00622EF6">
              <w:t>Marlborough Public Schools </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107</w:t>
            </w:r>
          </w:p>
        </w:tc>
        <w:tc>
          <w:tcPr>
            <w:tcW w:w="2700" w:type="dxa"/>
            <w:gridSpan w:val="2"/>
          </w:tcPr>
          <w:p w:rsidR="002C2F08" w:rsidRPr="00622EF6" w:rsidRDefault="002C2F08" w:rsidP="00A565F3">
            <w:r w:rsidRPr="00622EF6">
              <w:rPr>
                <w:rStyle w:val="rwrro"/>
              </w:rPr>
              <w:t>Lynn Legiadre</w:t>
            </w:r>
          </w:p>
        </w:tc>
        <w:tc>
          <w:tcPr>
            <w:tcW w:w="2880" w:type="dxa"/>
          </w:tcPr>
          <w:p w:rsidR="002C2F08" w:rsidRPr="00622EF6" w:rsidRDefault="002C2F08" w:rsidP="00A565F3">
            <w:r w:rsidRPr="00622EF6">
              <w:t>Chicopee</w:t>
            </w:r>
            <w:r>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108</w:t>
            </w:r>
          </w:p>
        </w:tc>
        <w:tc>
          <w:tcPr>
            <w:tcW w:w="2700" w:type="dxa"/>
            <w:gridSpan w:val="2"/>
          </w:tcPr>
          <w:p w:rsidR="002C2F08" w:rsidRPr="00622EF6" w:rsidRDefault="002C2F08" w:rsidP="00A565F3">
            <w:pPr>
              <w:pStyle w:val="xmsonormal"/>
            </w:pPr>
            <w:r w:rsidRPr="00622EF6">
              <w:t>Prosper Kasrel</w:t>
            </w:r>
          </w:p>
        </w:tc>
        <w:tc>
          <w:tcPr>
            <w:tcW w:w="2880" w:type="dxa"/>
          </w:tcPr>
          <w:p w:rsidR="002C2F08" w:rsidRPr="00622EF6" w:rsidRDefault="002C2F08" w:rsidP="00A565F3">
            <w:r w:rsidRPr="00622EF6">
              <w:t>Weston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109</w:t>
            </w:r>
          </w:p>
        </w:tc>
        <w:tc>
          <w:tcPr>
            <w:tcW w:w="2700" w:type="dxa"/>
            <w:gridSpan w:val="2"/>
          </w:tcPr>
          <w:p w:rsidR="002C2F08" w:rsidRPr="00622EF6" w:rsidRDefault="002C2F08" w:rsidP="00A565F3">
            <w:r w:rsidRPr="00622EF6">
              <w:t>Julianna Keyes</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110</w:t>
            </w:r>
          </w:p>
        </w:tc>
        <w:tc>
          <w:tcPr>
            <w:tcW w:w="2700" w:type="dxa"/>
            <w:gridSpan w:val="2"/>
          </w:tcPr>
          <w:p w:rsidR="002C2F08" w:rsidRPr="00622EF6" w:rsidRDefault="002C2F08" w:rsidP="00A565F3">
            <w:r w:rsidRPr="00622EF6">
              <w:t>Julie Sahlas and Maria Medeiros</w:t>
            </w:r>
          </w:p>
        </w:tc>
        <w:tc>
          <w:tcPr>
            <w:tcW w:w="2880" w:type="dxa"/>
          </w:tcPr>
          <w:p w:rsidR="002C2F08" w:rsidRPr="00622EF6" w:rsidRDefault="002C2F08" w:rsidP="00A565F3">
            <w:r w:rsidRPr="00622EF6">
              <w:t>Somerville</w:t>
            </w:r>
          </w:p>
        </w:tc>
        <w:tc>
          <w:tcPr>
            <w:tcW w:w="2070" w:type="dxa"/>
          </w:tcPr>
          <w:p w:rsidR="002C2F08" w:rsidRPr="00622EF6" w:rsidRDefault="002C2F08" w:rsidP="00A565F3">
            <w:r w:rsidRPr="00622EF6">
              <w:t>Teachers</w:t>
            </w:r>
          </w:p>
        </w:tc>
      </w:tr>
      <w:tr w:rsidR="002C2F08" w:rsidRPr="00622EF6" w:rsidTr="002C2F08">
        <w:tblPrEx>
          <w:tblLook w:val="04A0"/>
        </w:tblPrEx>
        <w:tc>
          <w:tcPr>
            <w:tcW w:w="1278" w:type="dxa"/>
          </w:tcPr>
          <w:p w:rsidR="002C2F08" w:rsidRPr="00622EF6" w:rsidRDefault="002C2F08" w:rsidP="00A565F3">
            <w:pPr>
              <w:jc w:val="center"/>
            </w:pPr>
            <w:r>
              <w:t>111</w:t>
            </w:r>
          </w:p>
        </w:tc>
        <w:tc>
          <w:tcPr>
            <w:tcW w:w="2700" w:type="dxa"/>
            <w:gridSpan w:val="2"/>
          </w:tcPr>
          <w:p w:rsidR="002C2F08" w:rsidRPr="00622EF6" w:rsidRDefault="002C2F08" w:rsidP="00A565F3">
            <w:r w:rsidRPr="00622EF6">
              <w:t>Janna Comeau</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112</w:t>
            </w:r>
          </w:p>
        </w:tc>
        <w:tc>
          <w:tcPr>
            <w:tcW w:w="2700" w:type="dxa"/>
            <w:gridSpan w:val="2"/>
          </w:tcPr>
          <w:p w:rsidR="002C2F08" w:rsidRPr="00622EF6" w:rsidRDefault="002C2F08" w:rsidP="00A565F3">
            <w:r w:rsidRPr="00622EF6">
              <w:t>Eileen Vath</w:t>
            </w:r>
          </w:p>
          <w:p w:rsidR="002C2F08" w:rsidRPr="00622EF6" w:rsidRDefault="002C2F08" w:rsidP="00A565F3"/>
        </w:tc>
        <w:tc>
          <w:tcPr>
            <w:tcW w:w="2880" w:type="dxa"/>
          </w:tcPr>
          <w:p w:rsidR="002C2F08" w:rsidRPr="00622EF6" w:rsidRDefault="002C2F08" w:rsidP="00A565F3">
            <w:r w:rsidRPr="00622EF6">
              <w:t>Dennis-Yarmouth Regional School District</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113</w:t>
            </w:r>
          </w:p>
        </w:tc>
        <w:tc>
          <w:tcPr>
            <w:tcW w:w="2700" w:type="dxa"/>
            <w:gridSpan w:val="2"/>
          </w:tcPr>
          <w:p w:rsidR="002C2F08" w:rsidRPr="00622EF6" w:rsidRDefault="002C2F08" w:rsidP="00A565F3">
            <w:r w:rsidRPr="00622EF6">
              <w:t>Jody Olson</w:t>
            </w:r>
          </w:p>
        </w:tc>
        <w:tc>
          <w:tcPr>
            <w:tcW w:w="2880" w:type="dxa"/>
          </w:tcPr>
          <w:p w:rsidR="002C2F08" w:rsidRPr="00622EF6" w:rsidRDefault="002C2F08" w:rsidP="00A565F3">
            <w:r w:rsidRPr="00622EF6">
              <w:t>Dennis-Yarmouth Regional School District</w:t>
            </w:r>
          </w:p>
        </w:tc>
        <w:tc>
          <w:tcPr>
            <w:tcW w:w="2070" w:type="dxa"/>
          </w:tcPr>
          <w:p w:rsidR="002C2F08" w:rsidRPr="00622EF6" w:rsidRDefault="002C2F08" w:rsidP="00A565F3">
            <w:r>
              <w:t>Unknown</w:t>
            </w:r>
          </w:p>
        </w:tc>
      </w:tr>
      <w:tr w:rsidR="002C2F08" w:rsidRPr="00622EF6" w:rsidTr="002C2F08">
        <w:tblPrEx>
          <w:tblLook w:val="04A0"/>
        </w:tblPrEx>
        <w:tc>
          <w:tcPr>
            <w:tcW w:w="1278" w:type="dxa"/>
          </w:tcPr>
          <w:p w:rsidR="002C2F08" w:rsidRPr="00622EF6" w:rsidRDefault="002C2F08" w:rsidP="00A565F3">
            <w:pPr>
              <w:jc w:val="center"/>
            </w:pPr>
            <w:r>
              <w:t>114</w:t>
            </w:r>
          </w:p>
        </w:tc>
        <w:tc>
          <w:tcPr>
            <w:tcW w:w="2700" w:type="dxa"/>
            <w:gridSpan w:val="2"/>
          </w:tcPr>
          <w:p w:rsidR="002C2F08" w:rsidRPr="00622EF6" w:rsidRDefault="002C2F08" w:rsidP="00A565F3">
            <w:r w:rsidRPr="00622EF6">
              <w:t>Mike Logan</w:t>
            </w:r>
          </w:p>
        </w:tc>
        <w:tc>
          <w:tcPr>
            <w:tcW w:w="2880" w:type="dxa"/>
          </w:tcPr>
          <w:p w:rsidR="002C2F08" w:rsidRPr="00622EF6" w:rsidRDefault="002C2F08" w:rsidP="00A565F3">
            <w:r w:rsidRPr="00622EF6">
              <w:t>Taunton Public Schools</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115</w:t>
            </w:r>
          </w:p>
        </w:tc>
        <w:tc>
          <w:tcPr>
            <w:tcW w:w="2700" w:type="dxa"/>
            <w:gridSpan w:val="2"/>
          </w:tcPr>
          <w:p w:rsidR="002C2F08" w:rsidRPr="00622EF6" w:rsidRDefault="002C2F08" w:rsidP="00A565F3">
            <w:r w:rsidRPr="00622EF6">
              <w:t>Maureen Devlin </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116</w:t>
            </w:r>
          </w:p>
        </w:tc>
        <w:tc>
          <w:tcPr>
            <w:tcW w:w="2700" w:type="dxa"/>
            <w:gridSpan w:val="2"/>
          </w:tcPr>
          <w:p w:rsidR="002C2F08" w:rsidRPr="00622EF6" w:rsidRDefault="002C2F08" w:rsidP="00A565F3">
            <w:r w:rsidRPr="00622EF6">
              <w:t>Louise G. Anthony</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Retired Teacher</w:t>
            </w:r>
          </w:p>
        </w:tc>
      </w:tr>
      <w:tr w:rsidR="002C2F08" w:rsidRPr="00622EF6" w:rsidTr="002C2F08">
        <w:tblPrEx>
          <w:tblLook w:val="04A0"/>
        </w:tblPrEx>
        <w:tc>
          <w:tcPr>
            <w:tcW w:w="1278" w:type="dxa"/>
          </w:tcPr>
          <w:p w:rsidR="002C2F08" w:rsidRPr="00622EF6" w:rsidRDefault="002C2F08" w:rsidP="00A565F3">
            <w:pPr>
              <w:jc w:val="center"/>
            </w:pPr>
            <w:r>
              <w:t>117</w:t>
            </w:r>
          </w:p>
        </w:tc>
        <w:tc>
          <w:tcPr>
            <w:tcW w:w="2700" w:type="dxa"/>
            <w:gridSpan w:val="2"/>
          </w:tcPr>
          <w:p w:rsidR="002C2F08" w:rsidRPr="00622EF6" w:rsidRDefault="002C2F08" w:rsidP="00A565F3">
            <w:r w:rsidRPr="00622EF6">
              <w:t xml:space="preserve">Robynne Ryan Lamber </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118</w:t>
            </w:r>
          </w:p>
        </w:tc>
        <w:tc>
          <w:tcPr>
            <w:tcW w:w="2700" w:type="dxa"/>
            <w:gridSpan w:val="2"/>
          </w:tcPr>
          <w:p w:rsidR="002C2F08" w:rsidRPr="00622EF6" w:rsidRDefault="002C2F08" w:rsidP="00A565F3">
            <w:r w:rsidRPr="00622EF6">
              <w:t>James Robson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119</w:t>
            </w:r>
          </w:p>
        </w:tc>
        <w:tc>
          <w:tcPr>
            <w:tcW w:w="2700" w:type="dxa"/>
            <w:gridSpan w:val="2"/>
          </w:tcPr>
          <w:p w:rsidR="002C2F08" w:rsidRPr="00622EF6" w:rsidRDefault="002C2F08" w:rsidP="00A565F3">
            <w:r w:rsidRPr="00622EF6">
              <w:t>Melissa Chaves</w:t>
            </w:r>
          </w:p>
        </w:tc>
        <w:tc>
          <w:tcPr>
            <w:tcW w:w="2880" w:type="dxa"/>
          </w:tcPr>
          <w:p w:rsidR="002C2F08" w:rsidRPr="00622EF6" w:rsidRDefault="002C2F08" w:rsidP="00A565F3">
            <w:r w:rsidRPr="00622EF6">
              <w:t>Taunton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120</w:t>
            </w:r>
          </w:p>
        </w:tc>
        <w:tc>
          <w:tcPr>
            <w:tcW w:w="2700" w:type="dxa"/>
            <w:gridSpan w:val="2"/>
          </w:tcPr>
          <w:p w:rsidR="002C2F08" w:rsidRPr="00622EF6" w:rsidRDefault="002C2F08" w:rsidP="00A565F3">
            <w:r w:rsidRPr="00622EF6">
              <w:rPr>
                <w:bCs/>
                <w:iCs/>
              </w:rPr>
              <w:t>Jen Legge</w:t>
            </w:r>
          </w:p>
        </w:tc>
        <w:tc>
          <w:tcPr>
            <w:tcW w:w="2880" w:type="dxa"/>
          </w:tcPr>
          <w:p w:rsidR="002C2F08" w:rsidRPr="00622EF6" w:rsidRDefault="002C2F08" w:rsidP="00A565F3">
            <w:r w:rsidRPr="00622EF6">
              <w:t>Dennis Yarmouth</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121</w:t>
            </w:r>
          </w:p>
        </w:tc>
        <w:tc>
          <w:tcPr>
            <w:tcW w:w="2700" w:type="dxa"/>
            <w:gridSpan w:val="2"/>
          </w:tcPr>
          <w:p w:rsidR="002C2F08" w:rsidRPr="00622EF6" w:rsidRDefault="002C2F08" w:rsidP="00A565F3">
            <w:r w:rsidRPr="00622EF6">
              <w:t>Susan Mucci</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122</w:t>
            </w:r>
          </w:p>
        </w:tc>
        <w:tc>
          <w:tcPr>
            <w:tcW w:w="2700" w:type="dxa"/>
            <w:gridSpan w:val="2"/>
          </w:tcPr>
          <w:p w:rsidR="002C2F08" w:rsidRPr="00622EF6" w:rsidRDefault="002C2F08" w:rsidP="00A565F3">
            <w:r w:rsidRPr="00622EF6">
              <w:t>Jason Peledge</w:t>
            </w:r>
          </w:p>
        </w:tc>
        <w:tc>
          <w:tcPr>
            <w:tcW w:w="2880" w:type="dxa"/>
          </w:tcPr>
          <w:p w:rsidR="002C2F08" w:rsidRPr="00622EF6" w:rsidRDefault="002C2F08" w:rsidP="00A565F3">
            <w:r w:rsidRPr="00622EF6">
              <w:t>Lincoln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123</w:t>
            </w:r>
          </w:p>
        </w:tc>
        <w:tc>
          <w:tcPr>
            <w:tcW w:w="2700" w:type="dxa"/>
            <w:gridSpan w:val="2"/>
          </w:tcPr>
          <w:p w:rsidR="002C2F08" w:rsidRPr="00622EF6" w:rsidRDefault="002C2F08" w:rsidP="00A565F3">
            <w:r w:rsidRPr="00622EF6">
              <w:t>Barbara Garvey</w:t>
            </w:r>
          </w:p>
        </w:tc>
        <w:tc>
          <w:tcPr>
            <w:tcW w:w="2880" w:type="dxa"/>
          </w:tcPr>
          <w:p w:rsidR="002C2F08" w:rsidRPr="00622EF6" w:rsidRDefault="002C2F08" w:rsidP="00A565F3">
            <w:r>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124</w:t>
            </w:r>
          </w:p>
        </w:tc>
        <w:tc>
          <w:tcPr>
            <w:tcW w:w="2700" w:type="dxa"/>
            <w:gridSpan w:val="2"/>
          </w:tcPr>
          <w:p w:rsidR="002C2F08" w:rsidRPr="00622EF6" w:rsidRDefault="002C2F08" w:rsidP="00A565F3">
            <w:pPr>
              <w:tabs>
                <w:tab w:val="left" w:pos="2076"/>
              </w:tabs>
            </w:pPr>
            <w:r w:rsidRPr="00622EF6">
              <w:t>Robin L. Quist</w:t>
            </w:r>
            <w:r w:rsidRPr="00622EF6">
              <w:tab/>
            </w:r>
          </w:p>
        </w:tc>
        <w:tc>
          <w:tcPr>
            <w:tcW w:w="2880" w:type="dxa"/>
          </w:tcPr>
          <w:p w:rsidR="002C2F08" w:rsidRPr="00622EF6" w:rsidRDefault="002C2F08" w:rsidP="00A565F3">
            <w:r w:rsidRPr="00622EF6">
              <w:t>Clinton Public Schools</w:t>
            </w:r>
          </w:p>
        </w:tc>
        <w:tc>
          <w:tcPr>
            <w:tcW w:w="2070" w:type="dxa"/>
          </w:tcPr>
          <w:p w:rsidR="002C2F08" w:rsidRPr="00622EF6" w:rsidRDefault="002C2F08" w:rsidP="00A565F3">
            <w:r w:rsidRPr="00622EF6">
              <w:t>Band Director</w:t>
            </w:r>
          </w:p>
        </w:tc>
      </w:tr>
      <w:tr w:rsidR="002C2F08" w:rsidRPr="00622EF6" w:rsidTr="002C2F08">
        <w:tblPrEx>
          <w:tblLook w:val="04A0"/>
        </w:tblPrEx>
        <w:tc>
          <w:tcPr>
            <w:tcW w:w="1278" w:type="dxa"/>
          </w:tcPr>
          <w:p w:rsidR="002C2F08" w:rsidRPr="00622EF6" w:rsidRDefault="002C2F08" w:rsidP="00A565F3">
            <w:pPr>
              <w:jc w:val="center"/>
            </w:pPr>
            <w:r>
              <w:t>125</w:t>
            </w:r>
          </w:p>
        </w:tc>
        <w:tc>
          <w:tcPr>
            <w:tcW w:w="2700" w:type="dxa"/>
            <w:gridSpan w:val="2"/>
          </w:tcPr>
          <w:p w:rsidR="002C2F08" w:rsidRPr="00622EF6" w:rsidRDefault="002C2F08" w:rsidP="00A565F3">
            <w:r w:rsidRPr="00622EF6">
              <w:t>Danielle McMahon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126</w:t>
            </w:r>
          </w:p>
        </w:tc>
        <w:tc>
          <w:tcPr>
            <w:tcW w:w="2700" w:type="dxa"/>
            <w:gridSpan w:val="2"/>
          </w:tcPr>
          <w:p w:rsidR="002C2F08" w:rsidRPr="00622EF6" w:rsidRDefault="002C2F08" w:rsidP="00A565F3">
            <w:r w:rsidRPr="00622EF6">
              <w:t>Maureen Denney</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127</w:t>
            </w:r>
          </w:p>
        </w:tc>
        <w:tc>
          <w:tcPr>
            <w:tcW w:w="2700" w:type="dxa"/>
            <w:gridSpan w:val="2"/>
          </w:tcPr>
          <w:p w:rsidR="002C2F08" w:rsidRPr="00622EF6" w:rsidRDefault="002C2F08" w:rsidP="00A565F3">
            <w:r w:rsidRPr="00622EF6">
              <w:t>Mike Mason</w:t>
            </w:r>
          </w:p>
        </w:tc>
        <w:tc>
          <w:tcPr>
            <w:tcW w:w="2880" w:type="dxa"/>
          </w:tcPr>
          <w:p w:rsidR="002C2F08" w:rsidRPr="00622EF6" w:rsidRDefault="002C2F08" w:rsidP="00A565F3">
            <w:r w:rsidRPr="00622EF6">
              <w:t>Medfield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128</w:t>
            </w:r>
          </w:p>
        </w:tc>
        <w:tc>
          <w:tcPr>
            <w:tcW w:w="2700" w:type="dxa"/>
            <w:gridSpan w:val="2"/>
          </w:tcPr>
          <w:p w:rsidR="002C2F08" w:rsidRPr="00622EF6" w:rsidRDefault="002C2F08" w:rsidP="00A565F3">
            <w:pPr>
              <w:pStyle w:val="NormalWeb"/>
            </w:pPr>
            <w:r w:rsidRPr="00622EF6">
              <w:rPr>
                <w:shd w:val="clear" w:color="auto" w:fill="FFFFFF"/>
              </w:rPr>
              <w:t>Agnes Gallant</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129</w:t>
            </w:r>
          </w:p>
        </w:tc>
        <w:tc>
          <w:tcPr>
            <w:tcW w:w="2700" w:type="dxa"/>
            <w:gridSpan w:val="2"/>
          </w:tcPr>
          <w:p w:rsidR="002C2F08" w:rsidRPr="00622EF6" w:rsidRDefault="002C2F08" w:rsidP="00A565F3">
            <w:r w:rsidRPr="00622EF6">
              <w:t>Edward O'Brien</w:t>
            </w:r>
            <w:r w:rsidRPr="00622EF6">
              <w:br/>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p w:rsidR="002C2F08" w:rsidRPr="00622EF6" w:rsidRDefault="002C2F08" w:rsidP="00A565F3">
            <w:r w:rsidRPr="00622EF6">
              <w:t>Counselor</w:t>
            </w:r>
          </w:p>
        </w:tc>
      </w:tr>
      <w:tr w:rsidR="002C2F08" w:rsidRPr="00622EF6" w:rsidTr="002C2F08">
        <w:tblPrEx>
          <w:tblLook w:val="04A0"/>
        </w:tblPrEx>
        <w:tc>
          <w:tcPr>
            <w:tcW w:w="1278" w:type="dxa"/>
          </w:tcPr>
          <w:p w:rsidR="002C2F08" w:rsidRPr="00622EF6" w:rsidRDefault="002C2F08" w:rsidP="00A565F3">
            <w:pPr>
              <w:jc w:val="center"/>
            </w:pPr>
            <w:r>
              <w:t>130</w:t>
            </w:r>
          </w:p>
        </w:tc>
        <w:tc>
          <w:tcPr>
            <w:tcW w:w="2700" w:type="dxa"/>
            <w:gridSpan w:val="2"/>
          </w:tcPr>
          <w:p w:rsidR="002C2F08" w:rsidRPr="00622EF6" w:rsidRDefault="002C2F08" w:rsidP="00A565F3">
            <w:r w:rsidRPr="00622EF6">
              <w:t>Mary Vaughn</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131</w:t>
            </w:r>
          </w:p>
        </w:tc>
        <w:tc>
          <w:tcPr>
            <w:tcW w:w="2700" w:type="dxa"/>
            <w:gridSpan w:val="2"/>
          </w:tcPr>
          <w:p w:rsidR="002C2F08" w:rsidRPr="00622EF6" w:rsidRDefault="002C2F08" w:rsidP="00A565F3">
            <w:pPr>
              <w:pStyle w:val="xmsonormal"/>
            </w:pPr>
            <w:r w:rsidRPr="00622EF6">
              <w:rPr>
                <w:bCs/>
              </w:rPr>
              <w:t>Elizabeth Doneghey</w:t>
            </w:r>
          </w:p>
        </w:tc>
        <w:tc>
          <w:tcPr>
            <w:tcW w:w="2880" w:type="dxa"/>
          </w:tcPr>
          <w:p w:rsidR="002C2F08" w:rsidRPr="00622EF6" w:rsidRDefault="002C2F08" w:rsidP="00A565F3">
            <w:pPr>
              <w:pStyle w:val="xmsonormal"/>
            </w:pPr>
            <w:r w:rsidRPr="00622EF6">
              <w:t>Somerville Public Schools</w:t>
            </w:r>
          </w:p>
        </w:tc>
        <w:tc>
          <w:tcPr>
            <w:tcW w:w="2070" w:type="dxa"/>
          </w:tcPr>
          <w:p w:rsidR="002C2F08" w:rsidRPr="00622EF6" w:rsidRDefault="002C2F08" w:rsidP="00A565F3">
            <w:pPr>
              <w:pStyle w:val="xmsonormal"/>
            </w:pPr>
            <w:r w:rsidRPr="00622EF6">
              <w:t>Crisis Counselor</w:t>
            </w:r>
          </w:p>
        </w:tc>
      </w:tr>
      <w:tr w:rsidR="002C2F08" w:rsidRPr="00622EF6" w:rsidTr="002C2F08">
        <w:tblPrEx>
          <w:tblLook w:val="04A0"/>
        </w:tblPrEx>
        <w:tc>
          <w:tcPr>
            <w:tcW w:w="1278" w:type="dxa"/>
          </w:tcPr>
          <w:p w:rsidR="002C2F08" w:rsidRPr="00622EF6" w:rsidRDefault="002C2F08" w:rsidP="00A565F3">
            <w:pPr>
              <w:jc w:val="center"/>
            </w:pPr>
            <w:r>
              <w:t>132</w:t>
            </w:r>
          </w:p>
        </w:tc>
        <w:tc>
          <w:tcPr>
            <w:tcW w:w="2700" w:type="dxa"/>
            <w:gridSpan w:val="2"/>
          </w:tcPr>
          <w:p w:rsidR="002C2F08" w:rsidRPr="00622EF6" w:rsidRDefault="002C2F08" w:rsidP="00A565F3">
            <w:r w:rsidRPr="00622EF6">
              <w:t>Samantha Marcario</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133</w:t>
            </w:r>
          </w:p>
        </w:tc>
        <w:tc>
          <w:tcPr>
            <w:tcW w:w="2700" w:type="dxa"/>
            <w:gridSpan w:val="2"/>
          </w:tcPr>
          <w:p w:rsidR="002C2F08" w:rsidRPr="00622EF6" w:rsidRDefault="002C2F08" w:rsidP="00A565F3">
            <w:pPr>
              <w:pStyle w:val="NormalWeb"/>
            </w:pPr>
            <w:r w:rsidRPr="00622EF6">
              <w:t xml:space="preserve">Timothy Dempsey </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Teacher/Counselor</w:t>
            </w:r>
          </w:p>
        </w:tc>
      </w:tr>
      <w:tr w:rsidR="002C2F08" w:rsidRPr="00622EF6" w:rsidTr="002C2F08">
        <w:tblPrEx>
          <w:tblLook w:val="04A0"/>
        </w:tblPrEx>
        <w:tc>
          <w:tcPr>
            <w:tcW w:w="1278" w:type="dxa"/>
          </w:tcPr>
          <w:p w:rsidR="002C2F08" w:rsidRPr="00622EF6" w:rsidRDefault="002C2F08" w:rsidP="00A565F3">
            <w:pPr>
              <w:jc w:val="center"/>
            </w:pPr>
            <w:r>
              <w:t>134</w:t>
            </w:r>
          </w:p>
        </w:tc>
        <w:tc>
          <w:tcPr>
            <w:tcW w:w="2700" w:type="dxa"/>
            <w:gridSpan w:val="2"/>
          </w:tcPr>
          <w:p w:rsidR="002C2F08" w:rsidRPr="00622EF6" w:rsidRDefault="002C2F08" w:rsidP="00A565F3">
            <w:r w:rsidRPr="00622EF6">
              <w:t>Dawn Golf</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135</w:t>
            </w:r>
          </w:p>
        </w:tc>
        <w:tc>
          <w:tcPr>
            <w:tcW w:w="2700" w:type="dxa"/>
            <w:gridSpan w:val="2"/>
          </w:tcPr>
          <w:p w:rsidR="002C2F08" w:rsidRPr="00622EF6" w:rsidRDefault="002C2F08" w:rsidP="00A565F3">
            <w:r w:rsidRPr="00622EF6">
              <w:t>Jamie Leahy</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136</w:t>
            </w:r>
          </w:p>
        </w:tc>
        <w:tc>
          <w:tcPr>
            <w:tcW w:w="2700" w:type="dxa"/>
            <w:gridSpan w:val="2"/>
          </w:tcPr>
          <w:p w:rsidR="002C2F08" w:rsidRPr="00622EF6" w:rsidRDefault="002C2F08" w:rsidP="00A565F3">
            <w:r w:rsidRPr="00622EF6">
              <w:t>Laurie Foley</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137</w:t>
            </w:r>
          </w:p>
        </w:tc>
        <w:tc>
          <w:tcPr>
            <w:tcW w:w="2700" w:type="dxa"/>
            <w:gridSpan w:val="2"/>
          </w:tcPr>
          <w:p w:rsidR="002C2F08" w:rsidRPr="00622EF6" w:rsidRDefault="002C2F08" w:rsidP="00A565F3">
            <w:r w:rsidRPr="00622EF6">
              <w:rPr>
                <w:iCs/>
              </w:rPr>
              <w:t>Kristina Haugh</w:t>
            </w:r>
          </w:p>
          <w:p w:rsidR="002C2F08" w:rsidRPr="00622EF6" w:rsidRDefault="002C2F08" w:rsidP="00A565F3"/>
        </w:tc>
        <w:tc>
          <w:tcPr>
            <w:tcW w:w="2880" w:type="dxa"/>
          </w:tcPr>
          <w:p w:rsidR="002C2F08" w:rsidRPr="00622EF6" w:rsidRDefault="002C2F08" w:rsidP="00A565F3">
            <w:r w:rsidRPr="00622EF6">
              <w:t>Dennis-Yarmouth Regional School District</w:t>
            </w:r>
          </w:p>
        </w:tc>
        <w:tc>
          <w:tcPr>
            <w:tcW w:w="2070" w:type="dxa"/>
          </w:tcPr>
          <w:p w:rsidR="002C2F08" w:rsidRPr="00622EF6" w:rsidRDefault="002C2F08" w:rsidP="00A565F3">
            <w:r w:rsidRPr="00622EF6">
              <w:rPr>
                <w:iCs/>
              </w:rPr>
              <w:t>School Counselor</w:t>
            </w:r>
          </w:p>
        </w:tc>
      </w:tr>
      <w:tr w:rsidR="002C2F08" w:rsidRPr="00622EF6" w:rsidTr="002C2F08">
        <w:tblPrEx>
          <w:tblLook w:val="04A0"/>
        </w:tblPrEx>
        <w:tc>
          <w:tcPr>
            <w:tcW w:w="1278" w:type="dxa"/>
          </w:tcPr>
          <w:p w:rsidR="002C2F08" w:rsidRPr="00622EF6" w:rsidRDefault="002C2F08" w:rsidP="00A565F3">
            <w:pPr>
              <w:jc w:val="center"/>
            </w:pPr>
            <w:r>
              <w:t>138</w:t>
            </w:r>
          </w:p>
        </w:tc>
        <w:tc>
          <w:tcPr>
            <w:tcW w:w="2700" w:type="dxa"/>
            <w:gridSpan w:val="2"/>
          </w:tcPr>
          <w:p w:rsidR="002C2F08" w:rsidRPr="00622EF6" w:rsidRDefault="002C2F08" w:rsidP="00A565F3">
            <w:pPr>
              <w:pStyle w:val="xmsonormal"/>
            </w:pPr>
            <w:r w:rsidRPr="00622EF6">
              <w:t>Jamal Halawa</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139</w:t>
            </w:r>
          </w:p>
        </w:tc>
        <w:tc>
          <w:tcPr>
            <w:tcW w:w="2700" w:type="dxa"/>
            <w:gridSpan w:val="2"/>
          </w:tcPr>
          <w:p w:rsidR="002C2F08" w:rsidRPr="00622EF6" w:rsidRDefault="002C2F08" w:rsidP="00A565F3">
            <w:pPr>
              <w:pStyle w:val="xmsonormal"/>
            </w:pPr>
            <w:r w:rsidRPr="00622EF6">
              <w:t>Kathleen Bent</w:t>
            </w:r>
          </w:p>
        </w:tc>
        <w:tc>
          <w:tcPr>
            <w:tcW w:w="2880" w:type="dxa"/>
          </w:tcPr>
          <w:p w:rsidR="002C2F08" w:rsidRPr="00622EF6" w:rsidRDefault="002C2F08" w:rsidP="00A565F3">
            <w:pPr>
              <w:pStyle w:val="xmsonormal"/>
            </w:pPr>
            <w:r w:rsidRPr="00622EF6">
              <w:t>Cape Cod Community College</w:t>
            </w:r>
          </w:p>
        </w:tc>
        <w:tc>
          <w:tcPr>
            <w:tcW w:w="2070" w:type="dxa"/>
          </w:tcPr>
          <w:p w:rsidR="002C2F08" w:rsidRPr="00622EF6" w:rsidRDefault="002C2F08" w:rsidP="00A565F3">
            <w:r w:rsidRPr="00622EF6">
              <w:t>Professor</w:t>
            </w:r>
          </w:p>
        </w:tc>
      </w:tr>
      <w:tr w:rsidR="002C2F08" w:rsidRPr="00622EF6" w:rsidTr="002C2F08">
        <w:tblPrEx>
          <w:tblLook w:val="04A0"/>
        </w:tblPrEx>
        <w:tc>
          <w:tcPr>
            <w:tcW w:w="1278" w:type="dxa"/>
          </w:tcPr>
          <w:p w:rsidR="002C2F08" w:rsidRPr="00622EF6" w:rsidRDefault="002C2F08" w:rsidP="00A565F3">
            <w:pPr>
              <w:jc w:val="center"/>
            </w:pPr>
            <w:r>
              <w:t>140</w:t>
            </w:r>
          </w:p>
        </w:tc>
        <w:tc>
          <w:tcPr>
            <w:tcW w:w="2700" w:type="dxa"/>
            <w:gridSpan w:val="2"/>
          </w:tcPr>
          <w:p w:rsidR="002C2F08" w:rsidRPr="00622EF6" w:rsidRDefault="002C2F08" w:rsidP="00A565F3">
            <w:r w:rsidRPr="00622EF6">
              <w:t>Ksenija Broks</w:t>
            </w:r>
          </w:p>
        </w:tc>
        <w:tc>
          <w:tcPr>
            <w:tcW w:w="2880" w:type="dxa"/>
          </w:tcPr>
          <w:p w:rsidR="002C2F08" w:rsidRPr="00622EF6" w:rsidRDefault="002C2F08" w:rsidP="00A565F3">
            <w:r w:rsidRPr="00622EF6">
              <w:t>Medfield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141</w:t>
            </w:r>
          </w:p>
        </w:tc>
        <w:tc>
          <w:tcPr>
            <w:tcW w:w="2700" w:type="dxa"/>
            <w:gridSpan w:val="2"/>
          </w:tcPr>
          <w:p w:rsidR="002C2F08" w:rsidRPr="00622EF6" w:rsidRDefault="002C2F08" w:rsidP="00A565F3">
            <w:r w:rsidRPr="00622EF6">
              <w:t>Sarah Brown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142</w:t>
            </w:r>
          </w:p>
        </w:tc>
        <w:tc>
          <w:tcPr>
            <w:tcW w:w="2700" w:type="dxa"/>
            <w:gridSpan w:val="2"/>
          </w:tcPr>
          <w:p w:rsidR="002C2F08" w:rsidRPr="00622EF6" w:rsidRDefault="002C2F08" w:rsidP="00A565F3">
            <w:r w:rsidRPr="00622EF6">
              <w:t>Mary Ellen Redmond</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143</w:t>
            </w:r>
          </w:p>
        </w:tc>
        <w:tc>
          <w:tcPr>
            <w:tcW w:w="2700" w:type="dxa"/>
            <w:gridSpan w:val="2"/>
          </w:tcPr>
          <w:p w:rsidR="002C2F08" w:rsidRPr="00622EF6" w:rsidRDefault="002C2F08" w:rsidP="00A565F3">
            <w:pPr>
              <w:pStyle w:val="NormalWeb"/>
              <w:spacing w:before="0" w:beforeAutospacing="0" w:after="0" w:afterAutospacing="0" w:line="259" w:lineRule="atLeast"/>
            </w:pPr>
            <w:r w:rsidRPr="00622EF6">
              <w:t>Anna Maria Melito</w:t>
            </w:r>
          </w:p>
        </w:tc>
        <w:tc>
          <w:tcPr>
            <w:tcW w:w="2880" w:type="dxa"/>
          </w:tcPr>
          <w:p w:rsidR="002C2F08" w:rsidRPr="00622EF6" w:rsidRDefault="002C2F08" w:rsidP="00A565F3">
            <w:r w:rsidRPr="00622EF6">
              <w:t>Melrose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144</w:t>
            </w:r>
          </w:p>
        </w:tc>
        <w:tc>
          <w:tcPr>
            <w:tcW w:w="2700" w:type="dxa"/>
            <w:gridSpan w:val="2"/>
          </w:tcPr>
          <w:p w:rsidR="002C2F08" w:rsidRPr="00622EF6" w:rsidRDefault="002C2F08" w:rsidP="00A565F3">
            <w:r w:rsidRPr="00622EF6">
              <w:t>Kathryn Keeley</w:t>
            </w:r>
          </w:p>
        </w:tc>
        <w:tc>
          <w:tcPr>
            <w:tcW w:w="2880" w:type="dxa"/>
          </w:tcPr>
          <w:p w:rsidR="002C2F08" w:rsidRPr="00622EF6" w:rsidRDefault="002C2F08" w:rsidP="00A565F3">
            <w:r w:rsidRPr="00622EF6">
              <w:t>Plymouth</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Default="002C2F08" w:rsidP="00A565F3">
            <w:pPr>
              <w:jc w:val="center"/>
            </w:pPr>
            <w:r>
              <w:t>145</w:t>
            </w:r>
          </w:p>
        </w:tc>
        <w:tc>
          <w:tcPr>
            <w:tcW w:w="2700" w:type="dxa"/>
            <w:gridSpan w:val="2"/>
          </w:tcPr>
          <w:p w:rsidR="002C2F08" w:rsidRPr="00622EF6" w:rsidRDefault="002C2F08" w:rsidP="00A565F3">
            <w:pPr>
              <w:rPr>
                <w:bCs/>
              </w:rPr>
            </w:pPr>
            <w:r>
              <w:rPr>
                <w:bCs/>
              </w:rPr>
              <w:t>Kathy Kenney</w:t>
            </w:r>
          </w:p>
        </w:tc>
        <w:tc>
          <w:tcPr>
            <w:tcW w:w="2880" w:type="dxa"/>
          </w:tcPr>
          <w:p w:rsidR="002C2F08" w:rsidRPr="00622EF6" w:rsidRDefault="002C2F08" w:rsidP="00A565F3">
            <w:r>
              <w:t>Unknown</w:t>
            </w:r>
          </w:p>
        </w:tc>
        <w:tc>
          <w:tcPr>
            <w:tcW w:w="2070" w:type="dxa"/>
          </w:tcPr>
          <w:p w:rsidR="002C2F08" w:rsidRPr="00622EF6" w:rsidRDefault="002C2F08" w:rsidP="00A565F3">
            <w:r>
              <w:t>Unknown</w:t>
            </w:r>
          </w:p>
        </w:tc>
      </w:tr>
      <w:tr w:rsidR="002C2F08" w:rsidRPr="00622EF6" w:rsidTr="002C2F08">
        <w:tblPrEx>
          <w:tblLook w:val="04A0"/>
        </w:tblPrEx>
        <w:tc>
          <w:tcPr>
            <w:tcW w:w="1278" w:type="dxa"/>
          </w:tcPr>
          <w:p w:rsidR="002C2F08" w:rsidRPr="00622EF6" w:rsidRDefault="002C2F08" w:rsidP="00A565F3">
            <w:pPr>
              <w:jc w:val="center"/>
            </w:pPr>
            <w:r>
              <w:lastRenderedPageBreak/>
              <w:t>146</w:t>
            </w:r>
          </w:p>
        </w:tc>
        <w:tc>
          <w:tcPr>
            <w:tcW w:w="2700" w:type="dxa"/>
            <w:gridSpan w:val="2"/>
          </w:tcPr>
          <w:p w:rsidR="002C2F08" w:rsidRPr="00622EF6" w:rsidRDefault="002C2F08" w:rsidP="00A565F3">
            <w:r w:rsidRPr="00622EF6">
              <w:rPr>
                <w:bCs/>
              </w:rPr>
              <w:t>Patrick Lamusta</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147</w:t>
            </w:r>
          </w:p>
        </w:tc>
        <w:tc>
          <w:tcPr>
            <w:tcW w:w="2700" w:type="dxa"/>
            <w:gridSpan w:val="2"/>
          </w:tcPr>
          <w:p w:rsidR="002C2F08" w:rsidRPr="00622EF6" w:rsidRDefault="002C2F08" w:rsidP="00A565F3">
            <w:r w:rsidRPr="00622EF6">
              <w:rPr>
                <w:rStyle w:val="rwrro"/>
              </w:rPr>
              <w:t>Lori Silveira</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148</w:t>
            </w:r>
          </w:p>
        </w:tc>
        <w:tc>
          <w:tcPr>
            <w:tcW w:w="2700" w:type="dxa"/>
            <w:gridSpan w:val="2"/>
          </w:tcPr>
          <w:p w:rsidR="002C2F08" w:rsidRPr="00622EF6" w:rsidRDefault="002C2F08" w:rsidP="00A565F3">
            <w:r w:rsidRPr="00622EF6">
              <w:t>Colleen Gordon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149 &amp; 227</w:t>
            </w:r>
          </w:p>
        </w:tc>
        <w:tc>
          <w:tcPr>
            <w:tcW w:w="2700" w:type="dxa"/>
            <w:gridSpan w:val="2"/>
          </w:tcPr>
          <w:p w:rsidR="002C2F08" w:rsidRPr="00622EF6" w:rsidRDefault="002C2F08" w:rsidP="00A565F3">
            <w:r w:rsidRPr="00622EF6">
              <w:rPr>
                <w:rStyle w:val="xapple-style-span"/>
              </w:rPr>
              <w:t>Colin Everett</w:t>
            </w:r>
          </w:p>
        </w:tc>
        <w:tc>
          <w:tcPr>
            <w:tcW w:w="2880" w:type="dxa"/>
          </w:tcPr>
          <w:p w:rsidR="002C2F08" w:rsidRPr="00622EF6" w:rsidRDefault="002C2F08" w:rsidP="00A565F3">
            <w:r w:rsidRPr="00622EF6">
              <w:t xml:space="preserve">Old Rochester Regional </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150</w:t>
            </w:r>
          </w:p>
        </w:tc>
        <w:tc>
          <w:tcPr>
            <w:tcW w:w="2700" w:type="dxa"/>
            <w:gridSpan w:val="2"/>
          </w:tcPr>
          <w:p w:rsidR="002C2F08" w:rsidRPr="00622EF6" w:rsidRDefault="002C2F08" w:rsidP="00A565F3">
            <w:r w:rsidRPr="00622EF6">
              <w:t>Alicia Jasiekiewicz</w:t>
            </w:r>
          </w:p>
          <w:p w:rsidR="002C2F08" w:rsidRPr="00622EF6" w:rsidRDefault="002C2F08" w:rsidP="00A565F3"/>
        </w:tc>
        <w:tc>
          <w:tcPr>
            <w:tcW w:w="2880" w:type="dxa"/>
          </w:tcPr>
          <w:p w:rsidR="002C2F08" w:rsidRPr="00622EF6" w:rsidRDefault="002C2F08" w:rsidP="00A565F3">
            <w:r w:rsidRPr="00622EF6">
              <w:t>Wachusett Regional School District</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151</w:t>
            </w:r>
          </w:p>
        </w:tc>
        <w:tc>
          <w:tcPr>
            <w:tcW w:w="2700" w:type="dxa"/>
            <w:gridSpan w:val="2"/>
          </w:tcPr>
          <w:p w:rsidR="002C2F08" w:rsidRPr="00622EF6" w:rsidRDefault="002C2F08" w:rsidP="00A565F3">
            <w:r w:rsidRPr="00622EF6">
              <w:t>Lisa Mac Donald</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152</w:t>
            </w:r>
          </w:p>
        </w:tc>
        <w:tc>
          <w:tcPr>
            <w:tcW w:w="2700" w:type="dxa"/>
            <w:gridSpan w:val="2"/>
          </w:tcPr>
          <w:p w:rsidR="002C2F08" w:rsidRPr="00622EF6" w:rsidRDefault="002C2F08" w:rsidP="00A565F3">
            <w:r w:rsidRPr="00622EF6">
              <w:t>Elizabeth LaMonica</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153</w:t>
            </w:r>
          </w:p>
        </w:tc>
        <w:tc>
          <w:tcPr>
            <w:tcW w:w="2700" w:type="dxa"/>
            <w:gridSpan w:val="2"/>
          </w:tcPr>
          <w:p w:rsidR="002C2F08" w:rsidRPr="00622EF6" w:rsidRDefault="002C2F08" w:rsidP="00A565F3">
            <w:r w:rsidRPr="00622EF6">
              <w:t>Milena Rosecan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Parent &amp; Teacher</w:t>
            </w:r>
          </w:p>
        </w:tc>
      </w:tr>
      <w:tr w:rsidR="002C2F08" w:rsidRPr="00622EF6" w:rsidTr="002C2F08">
        <w:tblPrEx>
          <w:tblLook w:val="04A0"/>
        </w:tblPrEx>
        <w:tc>
          <w:tcPr>
            <w:tcW w:w="1278" w:type="dxa"/>
          </w:tcPr>
          <w:p w:rsidR="002C2F08" w:rsidRPr="00622EF6" w:rsidRDefault="002C2F08" w:rsidP="00A565F3">
            <w:pPr>
              <w:jc w:val="center"/>
            </w:pPr>
            <w:r>
              <w:t>154</w:t>
            </w:r>
          </w:p>
        </w:tc>
        <w:tc>
          <w:tcPr>
            <w:tcW w:w="2700" w:type="dxa"/>
            <w:gridSpan w:val="2"/>
          </w:tcPr>
          <w:p w:rsidR="002C2F08" w:rsidRPr="00622EF6" w:rsidRDefault="002C2F08" w:rsidP="00A565F3">
            <w:pPr>
              <w:autoSpaceDE w:val="0"/>
              <w:autoSpaceDN w:val="0"/>
              <w:adjustRightInd w:val="0"/>
            </w:pPr>
            <w:r w:rsidRPr="00622EF6">
              <w:t>Margaret Thomas</w:t>
            </w:r>
          </w:p>
        </w:tc>
        <w:tc>
          <w:tcPr>
            <w:tcW w:w="2880" w:type="dxa"/>
          </w:tcPr>
          <w:p w:rsidR="002C2F08" w:rsidRPr="00622EF6" w:rsidRDefault="002C2F08" w:rsidP="00A565F3">
            <w:r w:rsidRPr="00622EF6">
              <w:t>Melrose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155</w:t>
            </w:r>
          </w:p>
        </w:tc>
        <w:tc>
          <w:tcPr>
            <w:tcW w:w="2700" w:type="dxa"/>
            <w:gridSpan w:val="2"/>
          </w:tcPr>
          <w:p w:rsidR="002C2F08" w:rsidRPr="00622EF6" w:rsidRDefault="002C2F08" w:rsidP="00A565F3">
            <w:r w:rsidRPr="00622EF6">
              <w:rPr>
                <w:rStyle w:val="rwrro"/>
              </w:rPr>
              <w:t>Jill Juliano</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156</w:t>
            </w:r>
          </w:p>
        </w:tc>
        <w:tc>
          <w:tcPr>
            <w:tcW w:w="2700" w:type="dxa"/>
            <w:gridSpan w:val="2"/>
          </w:tcPr>
          <w:p w:rsidR="002C2F08" w:rsidRPr="00622EF6" w:rsidRDefault="002C2F08" w:rsidP="00A565F3">
            <w:pPr>
              <w:pStyle w:val="NormalWeb"/>
              <w:spacing w:before="0" w:beforeAutospacing="0" w:after="120" w:afterAutospacing="0"/>
            </w:pPr>
            <w:r w:rsidRPr="00622EF6">
              <w:t>Nicole Di Donato</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157</w:t>
            </w:r>
          </w:p>
        </w:tc>
        <w:tc>
          <w:tcPr>
            <w:tcW w:w="2700" w:type="dxa"/>
            <w:gridSpan w:val="2"/>
          </w:tcPr>
          <w:p w:rsidR="002C2F08" w:rsidRPr="00622EF6" w:rsidRDefault="002C2F08" w:rsidP="00A565F3">
            <w:r w:rsidRPr="00622EF6">
              <w:t>Deborah Pacino</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158</w:t>
            </w:r>
          </w:p>
        </w:tc>
        <w:tc>
          <w:tcPr>
            <w:tcW w:w="2700" w:type="dxa"/>
            <w:gridSpan w:val="2"/>
          </w:tcPr>
          <w:p w:rsidR="002C2F08" w:rsidRPr="00622EF6" w:rsidRDefault="002C2F08" w:rsidP="00A565F3">
            <w:r w:rsidRPr="00622EF6">
              <w:t>Elizabeth Hellman</w:t>
            </w:r>
          </w:p>
        </w:tc>
        <w:tc>
          <w:tcPr>
            <w:tcW w:w="2880" w:type="dxa"/>
          </w:tcPr>
          <w:p w:rsidR="002C2F08" w:rsidRPr="00622EF6" w:rsidRDefault="002C2F08" w:rsidP="00A565F3">
            <w:r w:rsidRPr="00622EF6">
              <w:t>Dedham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159</w:t>
            </w:r>
          </w:p>
        </w:tc>
        <w:tc>
          <w:tcPr>
            <w:tcW w:w="2700" w:type="dxa"/>
            <w:gridSpan w:val="2"/>
          </w:tcPr>
          <w:p w:rsidR="002C2F08" w:rsidRPr="00622EF6" w:rsidRDefault="002C2F08" w:rsidP="00A565F3">
            <w:r w:rsidRPr="00622EF6">
              <w:t>Barbara Strell</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160</w:t>
            </w:r>
          </w:p>
        </w:tc>
        <w:tc>
          <w:tcPr>
            <w:tcW w:w="2700" w:type="dxa"/>
            <w:gridSpan w:val="2"/>
          </w:tcPr>
          <w:p w:rsidR="002C2F08" w:rsidRPr="00622EF6" w:rsidRDefault="002C2F08" w:rsidP="00A565F3">
            <w:r w:rsidRPr="00622EF6">
              <w:t>Rachel Grodman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161</w:t>
            </w:r>
          </w:p>
        </w:tc>
        <w:tc>
          <w:tcPr>
            <w:tcW w:w="2700" w:type="dxa"/>
            <w:gridSpan w:val="2"/>
          </w:tcPr>
          <w:p w:rsidR="002C2F08" w:rsidRPr="00622EF6" w:rsidRDefault="002C2F08" w:rsidP="00A565F3">
            <w:r w:rsidRPr="00622EF6">
              <w:t>Matthew Koslowski</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162</w:t>
            </w:r>
          </w:p>
        </w:tc>
        <w:tc>
          <w:tcPr>
            <w:tcW w:w="2700" w:type="dxa"/>
            <w:gridSpan w:val="2"/>
          </w:tcPr>
          <w:p w:rsidR="002C2F08" w:rsidRPr="00622EF6" w:rsidRDefault="002C2F08" w:rsidP="00A565F3">
            <w:r w:rsidRPr="00622EF6">
              <w:t>Sarah Dorer</w:t>
            </w:r>
          </w:p>
        </w:tc>
        <w:tc>
          <w:tcPr>
            <w:tcW w:w="2880" w:type="dxa"/>
          </w:tcPr>
          <w:p w:rsidR="002C2F08" w:rsidRPr="00622EF6" w:rsidRDefault="002C2F08" w:rsidP="00A565F3">
            <w:r w:rsidRPr="00622EF6">
              <w:t>Bedford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163</w:t>
            </w:r>
          </w:p>
        </w:tc>
        <w:tc>
          <w:tcPr>
            <w:tcW w:w="2700" w:type="dxa"/>
            <w:gridSpan w:val="2"/>
          </w:tcPr>
          <w:p w:rsidR="002C2F08" w:rsidRPr="00622EF6" w:rsidRDefault="002C2F08" w:rsidP="00A565F3">
            <w:pPr>
              <w:pStyle w:val="NormalWeb"/>
              <w:spacing w:before="0" w:beforeAutospacing="0" w:after="0" w:afterAutospacing="0"/>
            </w:pPr>
            <w:r w:rsidRPr="00622EF6">
              <w:t>Tom Serino</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pPr>
              <w:pStyle w:val="NormalWeb"/>
              <w:spacing w:before="0" w:beforeAutospacing="0" w:after="0" w:afterAutospacing="0"/>
            </w:pPr>
            <w:r w:rsidRPr="00622EF6">
              <w:t>Teacher/</w:t>
            </w:r>
          </w:p>
          <w:p w:rsidR="002C2F08" w:rsidRPr="00622EF6" w:rsidRDefault="002C2F08" w:rsidP="00A565F3">
            <w:pPr>
              <w:pStyle w:val="NormalWeb"/>
              <w:spacing w:before="0" w:beforeAutospacing="0" w:after="0" w:afterAutospacing="0"/>
            </w:pPr>
            <w:r w:rsidRPr="00622EF6">
              <w:t>Counselor</w:t>
            </w:r>
          </w:p>
        </w:tc>
      </w:tr>
      <w:tr w:rsidR="002C2F08" w:rsidRPr="00622EF6" w:rsidTr="002C2F08">
        <w:tblPrEx>
          <w:tblLook w:val="04A0"/>
        </w:tblPrEx>
        <w:tc>
          <w:tcPr>
            <w:tcW w:w="1278" w:type="dxa"/>
          </w:tcPr>
          <w:p w:rsidR="002C2F08" w:rsidRPr="00622EF6" w:rsidRDefault="002C2F08" w:rsidP="00A565F3">
            <w:pPr>
              <w:jc w:val="center"/>
            </w:pPr>
            <w:r>
              <w:t>164</w:t>
            </w:r>
          </w:p>
        </w:tc>
        <w:tc>
          <w:tcPr>
            <w:tcW w:w="2700" w:type="dxa"/>
            <w:gridSpan w:val="2"/>
          </w:tcPr>
          <w:p w:rsidR="002C2F08" w:rsidRPr="00622EF6" w:rsidRDefault="002C2F08" w:rsidP="00A565F3">
            <w:r w:rsidRPr="00622EF6">
              <w:t>Theresa M. Nickerson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165</w:t>
            </w:r>
          </w:p>
        </w:tc>
        <w:tc>
          <w:tcPr>
            <w:tcW w:w="2700" w:type="dxa"/>
            <w:gridSpan w:val="2"/>
          </w:tcPr>
          <w:p w:rsidR="002C2F08" w:rsidRPr="00622EF6" w:rsidRDefault="002C2F08" w:rsidP="00A565F3">
            <w:r w:rsidRPr="00622EF6">
              <w:t xml:space="preserve">Melanie Lean </w:t>
            </w:r>
          </w:p>
        </w:tc>
        <w:tc>
          <w:tcPr>
            <w:tcW w:w="2880" w:type="dxa"/>
          </w:tcPr>
          <w:p w:rsidR="002C2F08" w:rsidRPr="00622EF6" w:rsidRDefault="002C2F08" w:rsidP="00A565F3">
            <w:r w:rsidRPr="00622EF6">
              <w:t>Old Rochester Regional</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166</w:t>
            </w:r>
          </w:p>
        </w:tc>
        <w:tc>
          <w:tcPr>
            <w:tcW w:w="2700" w:type="dxa"/>
            <w:gridSpan w:val="2"/>
          </w:tcPr>
          <w:p w:rsidR="002C2F08" w:rsidRPr="00622EF6" w:rsidRDefault="002C2F08" w:rsidP="00A565F3">
            <w:r w:rsidRPr="00622EF6">
              <w:t>Chrissy Cleary</w:t>
            </w:r>
          </w:p>
        </w:tc>
        <w:tc>
          <w:tcPr>
            <w:tcW w:w="2880" w:type="dxa"/>
          </w:tcPr>
          <w:p w:rsidR="002C2F08" w:rsidRPr="00622EF6" w:rsidRDefault="002C2F08" w:rsidP="00A565F3">
            <w:r w:rsidRPr="00622EF6">
              <w:t>Somerville</w:t>
            </w:r>
            <w:r>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167</w:t>
            </w:r>
          </w:p>
        </w:tc>
        <w:tc>
          <w:tcPr>
            <w:tcW w:w="2700" w:type="dxa"/>
            <w:gridSpan w:val="2"/>
          </w:tcPr>
          <w:p w:rsidR="002C2F08" w:rsidRPr="00622EF6" w:rsidRDefault="002C2F08" w:rsidP="00A565F3">
            <w:r w:rsidRPr="00622EF6">
              <w:t>Alison Kase</w:t>
            </w:r>
          </w:p>
        </w:tc>
        <w:tc>
          <w:tcPr>
            <w:tcW w:w="2880" w:type="dxa"/>
          </w:tcPr>
          <w:p w:rsidR="002C2F08" w:rsidRPr="00622EF6" w:rsidRDefault="002C2F08" w:rsidP="00A565F3">
            <w:r w:rsidRPr="00622EF6">
              <w:t>Somerville</w:t>
            </w:r>
          </w:p>
        </w:tc>
        <w:tc>
          <w:tcPr>
            <w:tcW w:w="2070" w:type="dxa"/>
          </w:tcPr>
          <w:p w:rsidR="002C2F08" w:rsidRPr="00622EF6" w:rsidRDefault="002C2F08" w:rsidP="00A565F3">
            <w:r>
              <w:t>Unknown</w:t>
            </w:r>
          </w:p>
        </w:tc>
      </w:tr>
      <w:tr w:rsidR="002C2F08" w:rsidRPr="00622EF6" w:rsidTr="002C2F08">
        <w:tblPrEx>
          <w:tblLook w:val="04A0"/>
        </w:tblPrEx>
        <w:tc>
          <w:tcPr>
            <w:tcW w:w="1278" w:type="dxa"/>
          </w:tcPr>
          <w:p w:rsidR="002C2F08" w:rsidRPr="00622EF6" w:rsidRDefault="002C2F08" w:rsidP="00A565F3">
            <w:pPr>
              <w:jc w:val="center"/>
            </w:pPr>
            <w:r>
              <w:t>168</w:t>
            </w:r>
          </w:p>
        </w:tc>
        <w:tc>
          <w:tcPr>
            <w:tcW w:w="2700" w:type="dxa"/>
            <w:gridSpan w:val="2"/>
          </w:tcPr>
          <w:p w:rsidR="002C2F08" w:rsidRPr="00622EF6" w:rsidRDefault="002C2F08" w:rsidP="00A565F3">
            <w:r w:rsidRPr="00622EF6">
              <w:t xml:space="preserve">Alexandra Mastria, </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169</w:t>
            </w:r>
          </w:p>
        </w:tc>
        <w:tc>
          <w:tcPr>
            <w:tcW w:w="2700" w:type="dxa"/>
            <w:gridSpan w:val="2"/>
          </w:tcPr>
          <w:p w:rsidR="002C2F08" w:rsidRPr="00622EF6" w:rsidRDefault="002C2F08" w:rsidP="00A565F3">
            <w:pPr>
              <w:pStyle w:val="NormalWeb"/>
            </w:pPr>
            <w:r w:rsidRPr="00622EF6">
              <w:t>Stevany Matthews</w:t>
            </w:r>
          </w:p>
        </w:tc>
        <w:tc>
          <w:tcPr>
            <w:tcW w:w="2880" w:type="dxa"/>
          </w:tcPr>
          <w:p w:rsidR="002C2F08" w:rsidRPr="00622EF6" w:rsidRDefault="002C2F08" w:rsidP="00A565F3">
            <w:r w:rsidRPr="00622EF6">
              <w:t>Milford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170</w:t>
            </w:r>
          </w:p>
        </w:tc>
        <w:tc>
          <w:tcPr>
            <w:tcW w:w="2700" w:type="dxa"/>
            <w:gridSpan w:val="2"/>
          </w:tcPr>
          <w:p w:rsidR="002C2F08" w:rsidRPr="00622EF6" w:rsidRDefault="002C2F08" w:rsidP="00A565F3">
            <w:r w:rsidRPr="00622EF6">
              <w:t>Cynthia Stern</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171</w:t>
            </w:r>
          </w:p>
        </w:tc>
        <w:tc>
          <w:tcPr>
            <w:tcW w:w="2700" w:type="dxa"/>
            <w:gridSpan w:val="2"/>
          </w:tcPr>
          <w:p w:rsidR="002C2F08" w:rsidRPr="00622EF6" w:rsidRDefault="002C2F08" w:rsidP="00A565F3">
            <w:r w:rsidRPr="00622EF6">
              <w:t>Brigid O’Donnell</w:t>
            </w:r>
          </w:p>
          <w:p w:rsidR="002C2F08" w:rsidRPr="00622EF6" w:rsidRDefault="002C2F08" w:rsidP="00A565F3"/>
        </w:tc>
        <w:tc>
          <w:tcPr>
            <w:tcW w:w="2880" w:type="dxa"/>
          </w:tcPr>
          <w:p w:rsidR="002C2F08" w:rsidRPr="00622EF6" w:rsidRDefault="002C2F08" w:rsidP="00A565F3">
            <w:r w:rsidRPr="00622EF6">
              <w:t>Hamilton-Wenham Regional School District</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172</w:t>
            </w:r>
          </w:p>
        </w:tc>
        <w:tc>
          <w:tcPr>
            <w:tcW w:w="2700" w:type="dxa"/>
            <w:gridSpan w:val="2"/>
          </w:tcPr>
          <w:p w:rsidR="002C2F08" w:rsidRPr="00622EF6" w:rsidRDefault="002C2F08" w:rsidP="00A565F3">
            <w:r w:rsidRPr="00622EF6">
              <w:t>Alyssa Cavicchi</w:t>
            </w:r>
          </w:p>
        </w:tc>
        <w:tc>
          <w:tcPr>
            <w:tcW w:w="2880" w:type="dxa"/>
          </w:tcPr>
          <w:p w:rsidR="002C2F08" w:rsidRPr="00622EF6" w:rsidRDefault="002C2F08" w:rsidP="00A565F3">
            <w:r w:rsidRPr="00622EF6">
              <w:t>Plymouth Public Schools</w:t>
            </w:r>
          </w:p>
        </w:tc>
        <w:tc>
          <w:tcPr>
            <w:tcW w:w="2070" w:type="dxa"/>
          </w:tcPr>
          <w:p w:rsidR="002C2F08" w:rsidRPr="00622EF6" w:rsidRDefault="002C2F08" w:rsidP="00A565F3">
            <w:r>
              <w:t>Unknown</w:t>
            </w:r>
          </w:p>
        </w:tc>
      </w:tr>
      <w:tr w:rsidR="002C2F08" w:rsidRPr="00622EF6" w:rsidTr="002C2F08">
        <w:tblPrEx>
          <w:tblLook w:val="04A0"/>
        </w:tblPrEx>
        <w:tc>
          <w:tcPr>
            <w:tcW w:w="1278" w:type="dxa"/>
          </w:tcPr>
          <w:p w:rsidR="002C2F08" w:rsidRPr="00622EF6" w:rsidRDefault="002C2F08" w:rsidP="00A565F3">
            <w:pPr>
              <w:jc w:val="center"/>
            </w:pPr>
            <w:r>
              <w:t>173</w:t>
            </w:r>
          </w:p>
        </w:tc>
        <w:tc>
          <w:tcPr>
            <w:tcW w:w="2700" w:type="dxa"/>
            <w:gridSpan w:val="2"/>
          </w:tcPr>
          <w:p w:rsidR="002C2F08" w:rsidRPr="00622EF6" w:rsidRDefault="002C2F08" w:rsidP="00A565F3">
            <w:r w:rsidRPr="00622EF6">
              <w:t>Heather Saniuk</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174</w:t>
            </w:r>
          </w:p>
        </w:tc>
        <w:tc>
          <w:tcPr>
            <w:tcW w:w="2700" w:type="dxa"/>
            <w:gridSpan w:val="2"/>
          </w:tcPr>
          <w:p w:rsidR="002C2F08" w:rsidRPr="00622EF6" w:rsidRDefault="002C2F08" w:rsidP="00A565F3">
            <w:r w:rsidRPr="00622EF6">
              <w:t>Lisa Zullo</w:t>
            </w:r>
          </w:p>
        </w:tc>
        <w:tc>
          <w:tcPr>
            <w:tcW w:w="2880" w:type="dxa"/>
          </w:tcPr>
          <w:p w:rsidR="002C2F08" w:rsidRPr="00622EF6" w:rsidRDefault="002C2F08" w:rsidP="00A565F3">
            <w:r w:rsidRPr="00622EF6">
              <w:t>Unknown</w:t>
            </w:r>
          </w:p>
        </w:tc>
        <w:tc>
          <w:tcPr>
            <w:tcW w:w="2070" w:type="dxa"/>
          </w:tcPr>
          <w:p w:rsidR="002C2F08" w:rsidRPr="00622EF6" w:rsidRDefault="002C2F08" w:rsidP="00A565F3">
            <w:r>
              <w:t>Unknown</w:t>
            </w:r>
          </w:p>
        </w:tc>
      </w:tr>
      <w:tr w:rsidR="002C2F08" w:rsidRPr="00622EF6" w:rsidTr="002C2F08">
        <w:tblPrEx>
          <w:tblLook w:val="04A0"/>
        </w:tblPrEx>
        <w:tc>
          <w:tcPr>
            <w:tcW w:w="1278" w:type="dxa"/>
          </w:tcPr>
          <w:p w:rsidR="002C2F08" w:rsidRPr="00622EF6" w:rsidRDefault="002C2F08" w:rsidP="00A565F3">
            <w:pPr>
              <w:jc w:val="center"/>
            </w:pPr>
            <w:r>
              <w:t>175</w:t>
            </w:r>
          </w:p>
        </w:tc>
        <w:tc>
          <w:tcPr>
            <w:tcW w:w="2700" w:type="dxa"/>
            <w:gridSpan w:val="2"/>
          </w:tcPr>
          <w:p w:rsidR="002C2F08" w:rsidRPr="00622EF6" w:rsidRDefault="002C2F08" w:rsidP="00A565F3">
            <w:r w:rsidRPr="00622EF6">
              <w:t>Malulani Sherlock</w:t>
            </w:r>
          </w:p>
        </w:tc>
        <w:tc>
          <w:tcPr>
            <w:tcW w:w="2880" w:type="dxa"/>
          </w:tcPr>
          <w:p w:rsidR="002C2F08" w:rsidRPr="00622EF6" w:rsidRDefault="002C2F08" w:rsidP="00A565F3">
            <w:r w:rsidRPr="00622EF6">
              <w:t>Northampton Public Schools</w:t>
            </w:r>
          </w:p>
        </w:tc>
        <w:tc>
          <w:tcPr>
            <w:tcW w:w="2070" w:type="dxa"/>
          </w:tcPr>
          <w:p w:rsidR="002C2F08" w:rsidRPr="00622EF6" w:rsidRDefault="002C2F08" w:rsidP="00A565F3">
            <w:r w:rsidRPr="00622EF6">
              <w:t>Educational Support Personnel</w:t>
            </w:r>
          </w:p>
        </w:tc>
      </w:tr>
      <w:tr w:rsidR="002C2F08" w:rsidRPr="00622EF6" w:rsidTr="002C2F08">
        <w:tblPrEx>
          <w:tblLook w:val="04A0"/>
        </w:tblPrEx>
        <w:tc>
          <w:tcPr>
            <w:tcW w:w="1278" w:type="dxa"/>
          </w:tcPr>
          <w:p w:rsidR="002C2F08" w:rsidRPr="00622EF6" w:rsidRDefault="002C2F08" w:rsidP="00A565F3">
            <w:pPr>
              <w:jc w:val="center"/>
            </w:pPr>
            <w:r>
              <w:t>176</w:t>
            </w:r>
          </w:p>
        </w:tc>
        <w:tc>
          <w:tcPr>
            <w:tcW w:w="2700" w:type="dxa"/>
            <w:gridSpan w:val="2"/>
          </w:tcPr>
          <w:p w:rsidR="002C2F08" w:rsidRPr="00622EF6" w:rsidRDefault="002C2F08" w:rsidP="00A565F3">
            <w:r w:rsidRPr="00622EF6">
              <w:t>Louise Mahoney</w:t>
            </w:r>
          </w:p>
        </w:tc>
        <w:tc>
          <w:tcPr>
            <w:tcW w:w="2880" w:type="dxa"/>
          </w:tcPr>
          <w:p w:rsidR="002C2F08" w:rsidRPr="00622EF6" w:rsidRDefault="002C2F08" w:rsidP="00A565F3">
            <w:r>
              <w:t>Brockton</w:t>
            </w:r>
            <w:r w:rsidRPr="00622EF6">
              <w:t xml:space="preserve"> Public Schools</w:t>
            </w:r>
          </w:p>
        </w:tc>
        <w:tc>
          <w:tcPr>
            <w:tcW w:w="2070" w:type="dxa"/>
          </w:tcPr>
          <w:p w:rsidR="002C2F08" w:rsidRPr="00622EF6" w:rsidRDefault="002C2F08" w:rsidP="00A565F3">
            <w:r>
              <w:t>Unknown</w:t>
            </w:r>
          </w:p>
        </w:tc>
      </w:tr>
      <w:tr w:rsidR="002C2F08" w:rsidRPr="00622EF6" w:rsidTr="002C2F08">
        <w:tblPrEx>
          <w:tblLook w:val="04A0"/>
        </w:tblPrEx>
        <w:tc>
          <w:tcPr>
            <w:tcW w:w="1278" w:type="dxa"/>
          </w:tcPr>
          <w:p w:rsidR="002C2F08" w:rsidRPr="00622EF6" w:rsidRDefault="002C2F08" w:rsidP="00A565F3">
            <w:pPr>
              <w:jc w:val="center"/>
            </w:pPr>
            <w:r>
              <w:t>177</w:t>
            </w:r>
          </w:p>
        </w:tc>
        <w:tc>
          <w:tcPr>
            <w:tcW w:w="2700" w:type="dxa"/>
            <w:gridSpan w:val="2"/>
          </w:tcPr>
          <w:p w:rsidR="002C2F08" w:rsidRPr="00622EF6" w:rsidRDefault="002C2F08" w:rsidP="00A565F3">
            <w:r w:rsidRPr="00622EF6">
              <w:t>Elizabeth Cohen</w:t>
            </w:r>
          </w:p>
        </w:tc>
        <w:tc>
          <w:tcPr>
            <w:tcW w:w="2880" w:type="dxa"/>
          </w:tcPr>
          <w:p w:rsidR="002C2F08" w:rsidRPr="00622EF6" w:rsidRDefault="002C2F08" w:rsidP="00A565F3">
            <w:r>
              <w:t>Brockton</w:t>
            </w:r>
            <w:r w:rsidRPr="00622EF6">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178</w:t>
            </w:r>
          </w:p>
        </w:tc>
        <w:tc>
          <w:tcPr>
            <w:tcW w:w="2700" w:type="dxa"/>
            <w:gridSpan w:val="2"/>
          </w:tcPr>
          <w:p w:rsidR="002C2F08" w:rsidRPr="00622EF6" w:rsidRDefault="002C2F08" w:rsidP="00A565F3">
            <w:r w:rsidRPr="00622EF6">
              <w:t>Colette Berard</w:t>
            </w:r>
          </w:p>
        </w:tc>
        <w:tc>
          <w:tcPr>
            <w:tcW w:w="2880" w:type="dxa"/>
          </w:tcPr>
          <w:p w:rsidR="002C2F08" w:rsidRPr="00622EF6" w:rsidRDefault="002C2F08" w:rsidP="00A565F3">
            <w:r w:rsidRPr="00622EF6">
              <w:t>Andover Public School District</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179</w:t>
            </w:r>
          </w:p>
        </w:tc>
        <w:tc>
          <w:tcPr>
            <w:tcW w:w="2700" w:type="dxa"/>
            <w:gridSpan w:val="2"/>
          </w:tcPr>
          <w:p w:rsidR="002C2F08" w:rsidRPr="00622EF6" w:rsidRDefault="002C2F08" w:rsidP="00A565F3">
            <w:r w:rsidRPr="00622EF6">
              <w:t>James Pringle</w:t>
            </w:r>
          </w:p>
        </w:tc>
        <w:tc>
          <w:tcPr>
            <w:tcW w:w="2880" w:type="dxa"/>
          </w:tcPr>
          <w:p w:rsidR="002C2F08" w:rsidRPr="00622EF6" w:rsidRDefault="002C2F08" w:rsidP="00A565F3">
            <w:r w:rsidRPr="00622EF6">
              <w:t>Tewksbury School District</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180</w:t>
            </w:r>
          </w:p>
        </w:tc>
        <w:tc>
          <w:tcPr>
            <w:tcW w:w="2700" w:type="dxa"/>
            <w:gridSpan w:val="2"/>
          </w:tcPr>
          <w:p w:rsidR="002C2F08" w:rsidRPr="00622EF6" w:rsidRDefault="002C2F08" w:rsidP="00A565F3">
            <w:r w:rsidRPr="00622EF6">
              <w:t>Katie Crow</w:t>
            </w:r>
          </w:p>
        </w:tc>
        <w:tc>
          <w:tcPr>
            <w:tcW w:w="2880" w:type="dxa"/>
          </w:tcPr>
          <w:p w:rsidR="002C2F08" w:rsidRPr="00622EF6" w:rsidRDefault="002C2F08" w:rsidP="00A565F3">
            <w:r w:rsidRPr="00622EF6">
              <w:t>Belmont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181 &amp; 3</w:t>
            </w:r>
          </w:p>
        </w:tc>
        <w:tc>
          <w:tcPr>
            <w:tcW w:w="2700" w:type="dxa"/>
            <w:gridSpan w:val="2"/>
          </w:tcPr>
          <w:p w:rsidR="002C2F08" w:rsidRPr="00622EF6" w:rsidRDefault="002C2F08" w:rsidP="00A565F3">
            <w:r w:rsidRPr="00622EF6">
              <w:t>Rick Tancrati</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182</w:t>
            </w:r>
          </w:p>
        </w:tc>
        <w:tc>
          <w:tcPr>
            <w:tcW w:w="2700" w:type="dxa"/>
            <w:gridSpan w:val="2"/>
          </w:tcPr>
          <w:p w:rsidR="002C2F08" w:rsidRPr="00622EF6" w:rsidRDefault="002C2F08" w:rsidP="00A565F3">
            <w:r w:rsidRPr="00622EF6">
              <w:t>Joel Blackmer</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183</w:t>
            </w:r>
          </w:p>
        </w:tc>
        <w:tc>
          <w:tcPr>
            <w:tcW w:w="2700" w:type="dxa"/>
            <w:gridSpan w:val="2"/>
          </w:tcPr>
          <w:p w:rsidR="002C2F08" w:rsidRPr="00622EF6" w:rsidRDefault="002C2F08" w:rsidP="00A565F3">
            <w:r w:rsidRPr="00622EF6">
              <w:t>Sandra Ferrara</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184</w:t>
            </w:r>
          </w:p>
        </w:tc>
        <w:tc>
          <w:tcPr>
            <w:tcW w:w="2700" w:type="dxa"/>
            <w:gridSpan w:val="2"/>
          </w:tcPr>
          <w:p w:rsidR="002C2F08" w:rsidRPr="00622EF6" w:rsidRDefault="002C2F08" w:rsidP="00A565F3">
            <w:r w:rsidRPr="00622EF6">
              <w:t>John Souto</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185</w:t>
            </w:r>
          </w:p>
        </w:tc>
        <w:tc>
          <w:tcPr>
            <w:tcW w:w="2700" w:type="dxa"/>
            <w:gridSpan w:val="2"/>
          </w:tcPr>
          <w:p w:rsidR="002C2F08" w:rsidRPr="00622EF6" w:rsidRDefault="002C2F08" w:rsidP="00A565F3">
            <w:r w:rsidRPr="00622EF6">
              <w:t>Carole A. Gallo</w:t>
            </w:r>
          </w:p>
        </w:tc>
        <w:tc>
          <w:tcPr>
            <w:tcW w:w="2880" w:type="dxa"/>
          </w:tcPr>
          <w:p w:rsidR="002C2F08" w:rsidRPr="00622EF6" w:rsidRDefault="002C2F08" w:rsidP="00A565F3">
            <w:r w:rsidRPr="00622EF6">
              <w:t>Tewksbury</w:t>
            </w:r>
            <w:r>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186</w:t>
            </w:r>
          </w:p>
        </w:tc>
        <w:tc>
          <w:tcPr>
            <w:tcW w:w="2700" w:type="dxa"/>
            <w:gridSpan w:val="2"/>
          </w:tcPr>
          <w:p w:rsidR="002C2F08" w:rsidRPr="00622EF6" w:rsidRDefault="002C2F08" w:rsidP="00A565F3">
            <w:r w:rsidRPr="00622EF6">
              <w:rPr>
                <w:shd w:val="clear" w:color="auto" w:fill="FFFFFF"/>
              </w:rPr>
              <w:t>Cliff Gallant</w:t>
            </w:r>
          </w:p>
        </w:tc>
        <w:tc>
          <w:tcPr>
            <w:tcW w:w="2880" w:type="dxa"/>
          </w:tcPr>
          <w:p w:rsidR="002C2F08" w:rsidRPr="00622EF6" w:rsidRDefault="002C2F08" w:rsidP="00A565F3">
            <w:r w:rsidRPr="00622EF6">
              <w:t>Belmont</w:t>
            </w:r>
            <w:r>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187</w:t>
            </w:r>
          </w:p>
        </w:tc>
        <w:tc>
          <w:tcPr>
            <w:tcW w:w="2700" w:type="dxa"/>
            <w:gridSpan w:val="2"/>
          </w:tcPr>
          <w:p w:rsidR="002C2F08" w:rsidRPr="00622EF6" w:rsidRDefault="002C2F08" w:rsidP="00A565F3">
            <w:r w:rsidRPr="00622EF6">
              <w:t>Cordae M Higgins</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lastRenderedPageBreak/>
              <w:t>188</w:t>
            </w:r>
          </w:p>
        </w:tc>
        <w:tc>
          <w:tcPr>
            <w:tcW w:w="2700" w:type="dxa"/>
            <w:gridSpan w:val="2"/>
          </w:tcPr>
          <w:p w:rsidR="002C2F08" w:rsidRPr="00622EF6" w:rsidRDefault="002C2F08" w:rsidP="00A565F3">
            <w:pPr>
              <w:pStyle w:val="xmsonormal"/>
            </w:pPr>
            <w:r w:rsidRPr="00622EF6">
              <w:t>Aveva Manning</w:t>
            </w:r>
          </w:p>
        </w:tc>
        <w:tc>
          <w:tcPr>
            <w:tcW w:w="2880" w:type="dxa"/>
          </w:tcPr>
          <w:p w:rsidR="002C2F08" w:rsidRPr="00622EF6" w:rsidRDefault="002C2F08" w:rsidP="00A565F3">
            <w:pPr>
              <w:pStyle w:val="xmsonormal"/>
            </w:pPr>
            <w:r w:rsidRPr="00622EF6">
              <w:t>Somerville Public Schools </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189</w:t>
            </w:r>
          </w:p>
        </w:tc>
        <w:tc>
          <w:tcPr>
            <w:tcW w:w="2700" w:type="dxa"/>
            <w:gridSpan w:val="2"/>
          </w:tcPr>
          <w:p w:rsidR="002C2F08" w:rsidRPr="00622EF6" w:rsidRDefault="002C2F08" w:rsidP="00A565F3">
            <w:r w:rsidRPr="00622EF6">
              <w:t xml:space="preserve">Lorie Kelly </w:t>
            </w:r>
          </w:p>
        </w:tc>
        <w:tc>
          <w:tcPr>
            <w:tcW w:w="2880" w:type="dxa"/>
          </w:tcPr>
          <w:p w:rsidR="002C2F08" w:rsidRPr="00622EF6" w:rsidRDefault="002C2F08" w:rsidP="00A565F3">
            <w:r w:rsidRPr="00622EF6">
              <w:t>Lynnfield Teachers' Association</w:t>
            </w:r>
          </w:p>
        </w:tc>
        <w:tc>
          <w:tcPr>
            <w:tcW w:w="2070" w:type="dxa"/>
          </w:tcPr>
          <w:p w:rsidR="002C2F08" w:rsidRPr="00622EF6" w:rsidRDefault="002C2F08" w:rsidP="00A565F3">
            <w:r w:rsidRPr="00622EF6">
              <w:t>President</w:t>
            </w:r>
          </w:p>
        </w:tc>
      </w:tr>
      <w:tr w:rsidR="002C2F08" w:rsidRPr="00622EF6" w:rsidTr="002C2F08">
        <w:tblPrEx>
          <w:tblLook w:val="04A0"/>
        </w:tblPrEx>
        <w:tc>
          <w:tcPr>
            <w:tcW w:w="1278" w:type="dxa"/>
          </w:tcPr>
          <w:p w:rsidR="002C2F08" w:rsidRPr="00622EF6" w:rsidRDefault="002C2F08" w:rsidP="00A565F3">
            <w:pPr>
              <w:jc w:val="center"/>
            </w:pPr>
            <w:r>
              <w:t>190</w:t>
            </w:r>
          </w:p>
        </w:tc>
        <w:tc>
          <w:tcPr>
            <w:tcW w:w="2700" w:type="dxa"/>
            <w:gridSpan w:val="2"/>
          </w:tcPr>
          <w:p w:rsidR="002C2F08" w:rsidRPr="00622EF6" w:rsidRDefault="002C2F08" w:rsidP="00A565F3">
            <w:r w:rsidRPr="00622EF6">
              <w:t>Gina Garro</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191</w:t>
            </w:r>
          </w:p>
        </w:tc>
        <w:tc>
          <w:tcPr>
            <w:tcW w:w="2700" w:type="dxa"/>
            <w:gridSpan w:val="2"/>
          </w:tcPr>
          <w:p w:rsidR="002C2F08" w:rsidRPr="00622EF6" w:rsidRDefault="002C2F08" w:rsidP="00A565F3">
            <w:r w:rsidRPr="00622EF6">
              <w:t>Adriana Nastari</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192</w:t>
            </w:r>
          </w:p>
        </w:tc>
        <w:tc>
          <w:tcPr>
            <w:tcW w:w="2700" w:type="dxa"/>
            <w:gridSpan w:val="2"/>
          </w:tcPr>
          <w:p w:rsidR="002C2F08" w:rsidRPr="00622EF6" w:rsidRDefault="002C2F08" w:rsidP="00A565F3">
            <w:r w:rsidRPr="00622EF6">
              <w:rPr>
                <w:rStyle w:val="Emphasis"/>
              </w:rPr>
              <w:t>Maureen Colgan Posner</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193</w:t>
            </w:r>
          </w:p>
        </w:tc>
        <w:tc>
          <w:tcPr>
            <w:tcW w:w="2700" w:type="dxa"/>
            <w:gridSpan w:val="2"/>
          </w:tcPr>
          <w:p w:rsidR="002C2F08" w:rsidRPr="00622EF6" w:rsidRDefault="002C2F08" w:rsidP="00A565F3">
            <w:r w:rsidRPr="00622EF6">
              <w:t>Maureen Robichaux</w:t>
            </w:r>
          </w:p>
        </w:tc>
        <w:tc>
          <w:tcPr>
            <w:tcW w:w="2880" w:type="dxa"/>
          </w:tcPr>
          <w:p w:rsidR="002C2F08" w:rsidRPr="00622EF6" w:rsidRDefault="002C2F08" w:rsidP="00A565F3">
            <w:r w:rsidRPr="00622EF6">
              <w:t>Somerville</w:t>
            </w:r>
            <w:r>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194</w:t>
            </w:r>
          </w:p>
        </w:tc>
        <w:tc>
          <w:tcPr>
            <w:tcW w:w="2700" w:type="dxa"/>
            <w:gridSpan w:val="2"/>
          </w:tcPr>
          <w:p w:rsidR="002C2F08" w:rsidRPr="00622EF6" w:rsidRDefault="002C2F08" w:rsidP="00A565F3">
            <w:r w:rsidRPr="00622EF6">
              <w:t>Jose Libano</w:t>
            </w:r>
          </w:p>
        </w:tc>
        <w:tc>
          <w:tcPr>
            <w:tcW w:w="2880" w:type="dxa"/>
          </w:tcPr>
          <w:p w:rsidR="002C2F08" w:rsidRPr="00622EF6" w:rsidRDefault="002C2F08" w:rsidP="00A565F3">
            <w:r w:rsidRPr="00622EF6">
              <w:t>Sharon</w:t>
            </w:r>
            <w:r>
              <w:t xml:space="preserve"> Public Schools</w:t>
            </w:r>
          </w:p>
        </w:tc>
        <w:tc>
          <w:tcPr>
            <w:tcW w:w="2070" w:type="dxa"/>
          </w:tcPr>
          <w:p w:rsidR="002C2F08" w:rsidRPr="00622EF6" w:rsidRDefault="002C2F08" w:rsidP="00A565F3">
            <w:r w:rsidRPr="00622EF6">
              <w:t>Principal</w:t>
            </w:r>
          </w:p>
        </w:tc>
      </w:tr>
      <w:tr w:rsidR="002C2F08" w:rsidRPr="00622EF6" w:rsidTr="002C2F08">
        <w:tblPrEx>
          <w:tblLook w:val="04A0"/>
        </w:tblPrEx>
        <w:tc>
          <w:tcPr>
            <w:tcW w:w="1278" w:type="dxa"/>
          </w:tcPr>
          <w:p w:rsidR="002C2F08" w:rsidRPr="00622EF6" w:rsidRDefault="002C2F08" w:rsidP="00A565F3">
            <w:pPr>
              <w:jc w:val="center"/>
            </w:pPr>
            <w:r>
              <w:t>195</w:t>
            </w:r>
          </w:p>
        </w:tc>
        <w:tc>
          <w:tcPr>
            <w:tcW w:w="2700" w:type="dxa"/>
            <w:gridSpan w:val="2"/>
          </w:tcPr>
          <w:p w:rsidR="002C2F08" w:rsidRPr="00622EF6" w:rsidRDefault="002C2F08" w:rsidP="00A565F3">
            <w:r w:rsidRPr="00622EF6">
              <w:t>Mary Kaplan</w:t>
            </w:r>
          </w:p>
        </w:tc>
        <w:tc>
          <w:tcPr>
            <w:tcW w:w="2880" w:type="dxa"/>
          </w:tcPr>
          <w:p w:rsidR="002C2F08" w:rsidRPr="00622EF6" w:rsidRDefault="002C2F08" w:rsidP="00A565F3">
            <w:r w:rsidRPr="00622EF6">
              <w:t>Sharon</w:t>
            </w:r>
            <w:r>
              <w:t xml:space="preserve"> Public Schools</w:t>
            </w:r>
          </w:p>
        </w:tc>
        <w:tc>
          <w:tcPr>
            <w:tcW w:w="2070" w:type="dxa"/>
          </w:tcPr>
          <w:p w:rsidR="002C2F08" w:rsidRPr="00622EF6" w:rsidRDefault="002C2F08" w:rsidP="00A565F3">
            <w:r w:rsidRPr="00622EF6">
              <w:t>School Committee Chair</w:t>
            </w:r>
          </w:p>
        </w:tc>
      </w:tr>
      <w:tr w:rsidR="002C2F08" w:rsidRPr="00622EF6" w:rsidTr="002C2F08">
        <w:tblPrEx>
          <w:tblLook w:val="04A0"/>
        </w:tblPrEx>
        <w:tc>
          <w:tcPr>
            <w:tcW w:w="1278" w:type="dxa"/>
          </w:tcPr>
          <w:p w:rsidR="002C2F08" w:rsidRPr="00622EF6" w:rsidRDefault="002C2F08" w:rsidP="00A565F3">
            <w:pPr>
              <w:jc w:val="center"/>
            </w:pPr>
            <w:r>
              <w:t>196</w:t>
            </w:r>
          </w:p>
        </w:tc>
        <w:tc>
          <w:tcPr>
            <w:tcW w:w="2700" w:type="dxa"/>
            <w:gridSpan w:val="2"/>
          </w:tcPr>
          <w:p w:rsidR="002C2F08" w:rsidRPr="00622EF6" w:rsidRDefault="002C2F08" w:rsidP="00A565F3">
            <w:r w:rsidRPr="00622EF6">
              <w:t>Bernadette Murphy</w:t>
            </w:r>
          </w:p>
        </w:tc>
        <w:tc>
          <w:tcPr>
            <w:tcW w:w="2880" w:type="dxa"/>
          </w:tcPr>
          <w:p w:rsidR="002C2F08" w:rsidRPr="00622EF6" w:rsidRDefault="002C2F08" w:rsidP="00A565F3">
            <w:r w:rsidRPr="00622EF6">
              <w:t>Sharon</w:t>
            </w:r>
            <w:r>
              <w:t xml:space="preserve"> Public Schools</w:t>
            </w:r>
          </w:p>
        </w:tc>
        <w:tc>
          <w:tcPr>
            <w:tcW w:w="2070" w:type="dxa"/>
          </w:tcPr>
          <w:p w:rsidR="002C2F08" w:rsidRPr="00622EF6" w:rsidRDefault="002C2F08" w:rsidP="00A565F3">
            <w:r w:rsidRPr="00622EF6">
              <w:t>STA President</w:t>
            </w:r>
          </w:p>
        </w:tc>
      </w:tr>
      <w:tr w:rsidR="002C2F08" w:rsidRPr="00622EF6" w:rsidTr="002C2F08">
        <w:tblPrEx>
          <w:tblLook w:val="04A0"/>
        </w:tblPrEx>
        <w:tc>
          <w:tcPr>
            <w:tcW w:w="1278" w:type="dxa"/>
          </w:tcPr>
          <w:p w:rsidR="002C2F08" w:rsidRPr="00622EF6" w:rsidRDefault="002C2F08" w:rsidP="00A565F3">
            <w:pPr>
              <w:jc w:val="center"/>
            </w:pPr>
            <w:r>
              <w:t>197</w:t>
            </w:r>
          </w:p>
        </w:tc>
        <w:tc>
          <w:tcPr>
            <w:tcW w:w="2700" w:type="dxa"/>
            <w:gridSpan w:val="2"/>
          </w:tcPr>
          <w:p w:rsidR="002C2F08" w:rsidRPr="00622EF6" w:rsidRDefault="002C2F08" w:rsidP="00A565F3">
            <w:r w:rsidRPr="00622EF6">
              <w:t>Timothy Farmer</w:t>
            </w:r>
          </w:p>
        </w:tc>
        <w:tc>
          <w:tcPr>
            <w:tcW w:w="2880" w:type="dxa"/>
          </w:tcPr>
          <w:p w:rsidR="002C2F08" w:rsidRPr="00622EF6" w:rsidRDefault="002C2F08" w:rsidP="00A565F3">
            <w:r w:rsidRPr="00622EF6">
              <w:t>Sharon</w:t>
            </w:r>
            <w:r>
              <w:t xml:space="preserve"> Public Schools</w:t>
            </w:r>
          </w:p>
        </w:tc>
        <w:tc>
          <w:tcPr>
            <w:tcW w:w="2070" w:type="dxa"/>
          </w:tcPr>
          <w:p w:rsidR="002C2F08" w:rsidRPr="00622EF6" w:rsidRDefault="002C2F08" w:rsidP="00A565F3">
            <w:r w:rsidRPr="00622EF6">
              <w:t>Superintendent</w:t>
            </w:r>
          </w:p>
        </w:tc>
      </w:tr>
      <w:tr w:rsidR="002C2F08" w:rsidRPr="00622EF6" w:rsidTr="002C2F08">
        <w:tblPrEx>
          <w:tblLook w:val="04A0"/>
        </w:tblPrEx>
        <w:tc>
          <w:tcPr>
            <w:tcW w:w="1278" w:type="dxa"/>
          </w:tcPr>
          <w:p w:rsidR="002C2F08" w:rsidRPr="00622EF6" w:rsidRDefault="002C2F08" w:rsidP="00A565F3">
            <w:pPr>
              <w:jc w:val="center"/>
            </w:pPr>
            <w:r>
              <w:t>198</w:t>
            </w:r>
          </w:p>
        </w:tc>
        <w:tc>
          <w:tcPr>
            <w:tcW w:w="2700" w:type="dxa"/>
            <w:gridSpan w:val="2"/>
          </w:tcPr>
          <w:p w:rsidR="002C2F08" w:rsidRPr="00622EF6" w:rsidRDefault="002C2F08" w:rsidP="00A565F3">
            <w:r w:rsidRPr="00622EF6">
              <w:rPr>
                <w:bCs/>
              </w:rPr>
              <w:t xml:space="preserve">Nicole DaSilva </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199</w:t>
            </w:r>
          </w:p>
        </w:tc>
        <w:tc>
          <w:tcPr>
            <w:tcW w:w="2700" w:type="dxa"/>
            <w:gridSpan w:val="2"/>
          </w:tcPr>
          <w:p w:rsidR="002C2F08" w:rsidRPr="00622EF6" w:rsidRDefault="002C2F08" w:rsidP="00A565F3">
            <w:r w:rsidRPr="00622EF6">
              <w:t>Tim Dunphy</w:t>
            </w:r>
          </w:p>
        </w:tc>
        <w:tc>
          <w:tcPr>
            <w:tcW w:w="2880" w:type="dxa"/>
          </w:tcPr>
          <w:p w:rsidR="002C2F08" w:rsidRPr="00622EF6" w:rsidRDefault="002C2F08" w:rsidP="00A565F3">
            <w:r w:rsidRPr="00622EF6">
              <w:t>Somerville</w:t>
            </w:r>
            <w:r>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200</w:t>
            </w:r>
          </w:p>
        </w:tc>
        <w:tc>
          <w:tcPr>
            <w:tcW w:w="2700" w:type="dxa"/>
            <w:gridSpan w:val="2"/>
          </w:tcPr>
          <w:p w:rsidR="002C2F08" w:rsidRPr="00622EF6" w:rsidRDefault="002C2F08" w:rsidP="00A565F3">
            <w:r w:rsidRPr="00622EF6">
              <w:t>Jennifer A. Loftus</w:t>
            </w:r>
          </w:p>
        </w:tc>
        <w:tc>
          <w:tcPr>
            <w:tcW w:w="2880" w:type="dxa"/>
          </w:tcPr>
          <w:p w:rsidR="002C2F08" w:rsidRPr="00622EF6" w:rsidRDefault="002C2F08" w:rsidP="00A565F3">
            <w:r w:rsidRPr="00622EF6">
              <w:t xml:space="preserve">Brockton </w:t>
            </w:r>
            <w:r>
              <w:t xml:space="preserve">Public Schools </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201</w:t>
            </w:r>
          </w:p>
        </w:tc>
        <w:tc>
          <w:tcPr>
            <w:tcW w:w="2700" w:type="dxa"/>
            <w:gridSpan w:val="2"/>
          </w:tcPr>
          <w:p w:rsidR="002C2F08" w:rsidRPr="00622EF6" w:rsidRDefault="002C2F08" w:rsidP="00A565F3">
            <w:r w:rsidRPr="00622EF6">
              <w:t>Noreen Sacca</w:t>
            </w:r>
          </w:p>
        </w:tc>
        <w:tc>
          <w:tcPr>
            <w:tcW w:w="2880" w:type="dxa"/>
          </w:tcPr>
          <w:p w:rsidR="002C2F08" w:rsidRPr="00622EF6" w:rsidRDefault="002C2F08" w:rsidP="00A565F3">
            <w:r w:rsidRPr="00622EF6">
              <w:t>Belmont</w:t>
            </w:r>
            <w:r>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202</w:t>
            </w:r>
          </w:p>
        </w:tc>
        <w:tc>
          <w:tcPr>
            <w:tcW w:w="2700" w:type="dxa"/>
            <w:gridSpan w:val="2"/>
          </w:tcPr>
          <w:p w:rsidR="002C2F08" w:rsidRPr="00622EF6" w:rsidRDefault="002C2F08" w:rsidP="00A565F3">
            <w:r w:rsidRPr="00622EF6">
              <w:t>William Broaddus</w:t>
            </w:r>
          </w:p>
          <w:p w:rsidR="002C2F08" w:rsidRPr="00622EF6" w:rsidRDefault="002C2F08" w:rsidP="00A565F3"/>
        </w:tc>
        <w:tc>
          <w:tcPr>
            <w:tcW w:w="2880" w:type="dxa"/>
          </w:tcPr>
          <w:p w:rsidR="002C2F08" w:rsidRPr="00622EF6" w:rsidRDefault="002C2F08" w:rsidP="00A565F3">
            <w:r w:rsidRPr="00622EF6">
              <w:t>Hampshire Regional School District</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203</w:t>
            </w:r>
          </w:p>
        </w:tc>
        <w:tc>
          <w:tcPr>
            <w:tcW w:w="2700" w:type="dxa"/>
            <w:gridSpan w:val="2"/>
          </w:tcPr>
          <w:p w:rsidR="002C2F08" w:rsidRPr="00622EF6" w:rsidRDefault="002C2F08" w:rsidP="00A565F3">
            <w:r w:rsidRPr="00622EF6">
              <w:t>Janet Flaherty</w:t>
            </w:r>
          </w:p>
        </w:tc>
        <w:tc>
          <w:tcPr>
            <w:tcW w:w="2880" w:type="dxa"/>
          </w:tcPr>
          <w:p w:rsidR="002C2F08" w:rsidRPr="00622EF6" w:rsidRDefault="002C2F08" w:rsidP="00A565F3">
            <w:r w:rsidRPr="00622EF6">
              <w:t>Belmont</w:t>
            </w:r>
            <w:r>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204</w:t>
            </w:r>
          </w:p>
        </w:tc>
        <w:tc>
          <w:tcPr>
            <w:tcW w:w="2700" w:type="dxa"/>
            <w:gridSpan w:val="2"/>
          </w:tcPr>
          <w:p w:rsidR="002C2F08" w:rsidRPr="00622EF6" w:rsidRDefault="002C2F08" w:rsidP="00A565F3">
            <w:r w:rsidRPr="00622EF6">
              <w:rPr>
                <w:bdr w:val="none" w:sz="0" w:space="0" w:color="auto" w:frame="1"/>
              </w:rPr>
              <w:t>Heather Hughes</w:t>
            </w:r>
          </w:p>
        </w:tc>
        <w:tc>
          <w:tcPr>
            <w:tcW w:w="2880" w:type="dxa"/>
          </w:tcPr>
          <w:p w:rsidR="002C2F08" w:rsidRPr="00622EF6" w:rsidRDefault="002C2F08" w:rsidP="00A565F3">
            <w:r w:rsidRPr="00622EF6">
              <w:t>Scituate</w:t>
            </w:r>
            <w:r>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205</w:t>
            </w:r>
          </w:p>
        </w:tc>
        <w:tc>
          <w:tcPr>
            <w:tcW w:w="2700" w:type="dxa"/>
            <w:gridSpan w:val="2"/>
          </w:tcPr>
          <w:p w:rsidR="002C2F08" w:rsidRPr="00622EF6" w:rsidRDefault="002C2F08" w:rsidP="00A565F3">
            <w:r w:rsidRPr="00622EF6">
              <w:t>Eliza B. Greene</w:t>
            </w:r>
          </w:p>
          <w:p w:rsidR="002C2F08" w:rsidRPr="00622EF6" w:rsidRDefault="002C2F08" w:rsidP="00A565F3"/>
        </w:tc>
        <w:tc>
          <w:tcPr>
            <w:tcW w:w="2880" w:type="dxa"/>
          </w:tcPr>
          <w:p w:rsidR="002C2F08" w:rsidRPr="00622EF6" w:rsidRDefault="002C2F08" w:rsidP="00A565F3">
            <w:r w:rsidRPr="00622EF6">
              <w:t>Acton-Boxborough Regional School District</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206</w:t>
            </w:r>
          </w:p>
        </w:tc>
        <w:tc>
          <w:tcPr>
            <w:tcW w:w="2700" w:type="dxa"/>
            <w:gridSpan w:val="2"/>
          </w:tcPr>
          <w:p w:rsidR="002C2F08" w:rsidRPr="00622EF6" w:rsidRDefault="002C2F08" w:rsidP="00A565F3">
            <w:pPr>
              <w:pStyle w:val="NormalWeb"/>
            </w:pPr>
            <w:r w:rsidRPr="00622EF6">
              <w:t>Jack Haverty</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pPr>
              <w:pStyle w:val="NormalWeb"/>
            </w:pPr>
            <w:r w:rsidRPr="00622EF6">
              <w:t xml:space="preserve">Special Education Coordinator </w:t>
            </w:r>
          </w:p>
        </w:tc>
      </w:tr>
      <w:tr w:rsidR="002C2F08" w:rsidRPr="00622EF6" w:rsidTr="002C2F08">
        <w:tblPrEx>
          <w:tblLook w:val="04A0"/>
        </w:tblPrEx>
        <w:tc>
          <w:tcPr>
            <w:tcW w:w="1278" w:type="dxa"/>
          </w:tcPr>
          <w:p w:rsidR="002C2F08" w:rsidRPr="00622EF6" w:rsidRDefault="002C2F08" w:rsidP="00A565F3">
            <w:pPr>
              <w:jc w:val="center"/>
            </w:pPr>
            <w:r>
              <w:t>207</w:t>
            </w:r>
          </w:p>
        </w:tc>
        <w:tc>
          <w:tcPr>
            <w:tcW w:w="2700" w:type="dxa"/>
            <w:gridSpan w:val="2"/>
          </w:tcPr>
          <w:p w:rsidR="002C2F08" w:rsidRPr="00622EF6" w:rsidRDefault="002C2F08" w:rsidP="00A565F3">
            <w:r w:rsidRPr="00622EF6">
              <w:t>Emma Mrozicki</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208</w:t>
            </w:r>
          </w:p>
        </w:tc>
        <w:tc>
          <w:tcPr>
            <w:tcW w:w="2700" w:type="dxa"/>
            <w:gridSpan w:val="2"/>
          </w:tcPr>
          <w:p w:rsidR="002C2F08" w:rsidRPr="00622EF6" w:rsidRDefault="002C2F08" w:rsidP="00A565F3">
            <w:r w:rsidRPr="00622EF6">
              <w:t>MaryAnn Beaton</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Clinical Coordinator</w:t>
            </w:r>
          </w:p>
        </w:tc>
      </w:tr>
      <w:tr w:rsidR="002C2F08" w:rsidRPr="00622EF6" w:rsidTr="002C2F08">
        <w:tblPrEx>
          <w:tblLook w:val="04A0"/>
        </w:tblPrEx>
        <w:tc>
          <w:tcPr>
            <w:tcW w:w="1278" w:type="dxa"/>
          </w:tcPr>
          <w:p w:rsidR="002C2F08" w:rsidRPr="00622EF6" w:rsidRDefault="002C2F08" w:rsidP="00A565F3">
            <w:pPr>
              <w:jc w:val="center"/>
            </w:pPr>
            <w:r>
              <w:t>209</w:t>
            </w:r>
          </w:p>
        </w:tc>
        <w:tc>
          <w:tcPr>
            <w:tcW w:w="2700" w:type="dxa"/>
            <w:gridSpan w:val="2"/>
          </w:tcPr>
          <w:p w:rsidR="002C2F08" w:rsidRPr="00622EF6" w:rsidRDefault="002C2F08" w:rsidP="00A565F3">
            <w:r w:rsidRPr="00622EF6">
              <w:t>Becky Cogbill</w:t>
            </w:r>
          </w:p>
        </w:tc>
        <w:tc>
          <w:tcPr>
            <w:tcW w:w="2880" w:type="dxa"/>
          </w:tcPr>
          <w:p w:rsidR="002C2F08" w:rsidRPr="00622EF6" w:rsidRDefault="002C2F08" w:rsidP="00A565F3">
            <w:r w:rsidRPr="00622EF6">
              <w:t>Medford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210</w:t>
            </w:r>
          </w:p>
        </w:tc>
        <w:tc>
          <w:tcPr>
            <w:tcW w:w="2700" w:type="dxa"/>
            <w:gridSpan w:val="2"/>
          </w:tcPr>
          <w:p w:rsidR="002C2F08" w:rsidRPr="00622EF6" w:rsidRDefault="002C2F08" w:rsidP="00A565F3">
            <w:r w:rsidRPr="00622EF6">
              <w:rPr>
                <w:rStyle w:val="rwrro"/>
              </w:rPr>
              <w:t>Jaime Lane</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211</w:t>
            </w:r>
          </w:p>
        </w:tc>
        <w:tc>
          <w:tcPr>
            <w:tcW w:w="2700" w:type="dxa"/>
            <w:gridSpan w:val="2"/>
          </w:tcPr>
          <w:p w:rsidR="002C2F08" w:rsidRPr="00622EF6" w:rsidRDefault="002C2F08" w:rsidP="00A565F3">
            <w:r w:rsidRPr="00622EF6">
              <w:t>Jo M. Sullivan</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 xml:space="preserve">(Retired) Principal and Assistant Supt. </w:t>
            </w:r>
          </w:p>
        </w:tc>
      </w:tr>
      <w:tr w:rsidR="002C2F08" w:rsidRPr="00622EF6" w:rsidTr="002C2F08">
        <w:tblPrEx>
          <w:tblLook w:val="04A0"/>
        </w:tblPrEx>
        <w:tc>
          <w:tcPr>
            <w:tcW w:w="1278" w:type="dxa"/>
          </w:tcPr>
          <w:p w:rsidR="002C2F08" w:rsidRPr="00622EF6" w:rsidRDefault="002C2F08" w:rsidP="00A565F3">
            <w:pPr>
              <w:jc w:val="center"/>
            </w:pPr>
            <w:r>
              <w:t>212</w:t>
            </w:r>
          </w:p>
        </w:tc>
        <w:tc>
          <w:tcPr>
            <w:tcW w:w="2700" w:type="dxa"/>
            <w:gridSpan w:val="2"/>
          </w:tcPr>
          <w:p w:rsidR="002C2F08" w:rsidRPr="00622EF6" w:rsidRDefault="002C2F08" w:rsidP="00A565F3">
            <w:r w:rsidRPr="00622EF6">
              <w:t>Nili Pearlmutter</w:t>
            </w:r>
          </w:p>
        </w:tc>
        <w:tc>
          <w:tcPr>
            <w:tcW w:w="2880" w:type="dxa"/>
          </w:tcPr>
          <w:p w:rsidR="002C2F08" w:rsidRPr="00622EF6" w:rsidRDefault="002C2F08" w:rsidP="00A565F3">
            <w:r w:rsidRPr="00622EF6">
              <w:t>Cambridge Public Schools</w:t>
            </w:r>
          </w:p>
        </w:tc>
        <w:tc>
          <w:tcPr>
            <w:tcW w:w="2070" w:type="dxa"/>
          </w:tcPr>
          <w:p w:rsidR="002C2F08" w:rsidRPr="00622EF6" w:rsidRDefault="002C2F08" w:rsidP="00A565F3">
            <w:r w:rsidRPr="00622EF6">
              <w:t>Match Coach</w:t>
            </w:r>
          </w:p>
        </w:tc>
      </w:tr>
      <w:tr w:rsidR="002C2F08" w:rsidRPr="00622EF6" w:rsidTr="002C2F08">
        <w:tblPrEx>
          <w:tblLook w:val="04A0"/>
        </w:tblPrEx>
        <w:tc>
          <w:tcPr>
            <w:tcW w:w="1278" w:type="dxa"/>
          </w:tcPr>
          <w:p w:rsidR="002C2F08" w:rsidRPr="00622EF6" w:rsidRDefault="002C2F08" w:rsidP="00A565F3">
            <w:pPr>
              <w:jc w:val="center"/>
            </w:pPr>
            <w:r>
              <w:t>213</w:t>
            </w:r>
          </w:p>
        </w:tc>
        <w:tc>
          <w:tcPr>
            <w:tcW w:w="2700" w:type="dxa"/>
            <w:gridSpan w:val="2"/>
          </w:tcPr>
          <w:p w:rsidR="002C2F08" w:rsidRPr="00622EF6" w:rsidRDefault="002C2F08" w:rsidP="00A565F3">
            <w:r w:rsidRPr="00622EF6">
              <w:t>Jeremy Wein</w:t>
            </w:r>
          </w:p>
        </w:tc>
        <w:tc>
          <w:tcPr>
            <w:tcW w:w="2880" w:type="dxa"/>
          </w:tcPr>
          <w:p w:rsidR="002C2F08" w:rsidRPr="00622EF6" w:rsidRDefault="002C2F08" w:rsidP="00A565F3">
            <w:r w:rsidRPr="00622EF6">
              <w:t>Melrose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214</w:t>
            </w:r>
          </w:p>
        </w:tc>
        <w:tc>
          <w:tcPr>
            <w:tcW w:w="2700" w:type="dxa"/>
            <w:gridSpan w:val="2"/>
          </w:tcPr>
          <w:p w:rsidR="002C2F08" w:rsidRPr="00622EF6" w:rsidRDefault="002C2F08" w:rsidP="00A565F3">
            <w:r w:rsidRPr="00622EF6">
              <w:t>Kerri A. Scott</w:t>
            </w:r>
          </w:p>
        </w:tc>
        <w:tc>
          <w:tcPr>
            <w:tcW w:w="2880" w:type="dxa"/>
          </w:tcPr>
          <w:p w:rsidR="002C2F08" w:rsidRPr="00622EF6" w:rsidRDefault="002C2F08" w:rsidP="00A565F3">
            <w:r w:rsidRPr="00622EF6">
              <w:t>Melrose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215</w:t>
            </w:r>
          </w:p>
        </w:tc>
        <w:tc>
          <w:tcPr>
            <w:tcW w:w="2700" w:type="dxa"/>
            <w:gridSpan w:val="2"/>
          </w:tcPr>
          <w:p w:rsidR="002C2F08" w:rsidRPr="00622EF6" w:rsidRDefault="002C2F08" w:rsidP="00A565F3">
            <w:r w:rsidRPr="00622EF6">
              <w:rPr>
                <w:iCs/>
              </w:rPr>
              <w:t>Nancy Canducci​</w:t>
            </w:r>
            <w:r w:rsidRPr="00622EF6">
              <w:t xml:space="preserve"> </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216</w:t>
            </w:r>
          </w:p>
        </w:tc>
        <w:tc>
          <w:tcPr>
            <w:tcW w:w="2700" w:type="dxa"/>
            <w:gridSpan w:val="2"/>
          </w:tcPr>
          <w:p w:rsidR="002C2F08" w:rsidRPr="00622EF6" w:rsidRDefault="002C2F08" w:rsidP="00A565F3">
            <w:r w:rsidRPr="00622EF6">
              <w:rPr>
                <w:rStyle w:val="rwrro"/>
              </w:rPr>
              <w:t>Patrice Hobbs</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t>Unknown</w:t>
            </w:r>
          </w:p>
        </w:tc>
      </w:tr>
      <w:tr w:rsidR="002C2F08" w:rsidRPr="00622EF6" w:rsidTr="002C2F08">
        <w:tblPrEx>
          <w:tblLook w:val="04A0"/>
        </w:tblPrEx>
        <w:tc>
          <w:tcPr>
            <w:tcW w:w="1278" w:type="dxa"/>
          </w:tcPr>
          <w:p w:rsidR="002C2F08" w:rsidRPr="00622EF6" w:rsidRDefault="002C2F08" w:rsidP="00A565F3">
            <w:pPr>
              <w:jc w:val="center"/>
            </w:pPr>
            <w:r>
              <w:t>217</w:t>
            </w:r>
          </w:p>
        </w:tc>
        <w:tc>
          <w:tcPr>
            <w:tcW w:w="2700" w:type="dxa"/>
            <w:gridSpan w:val="2"/>
          </w:tcPr>
          <w:p w:rsidR="002C2F08" w:rsidRPr="00622EF6" w:rsidRDefault="002C2F08" w:rsidP="00A565F3">
            <w:r w:rsidRPr="00622EF6">
              <w:t>Gloria Salazar</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218 &amp; 225</w:t>
            </w:r>
          </w:p>
        </w:tc>
        <w:tc>
          <w:tcPr>
            <w:tcW w:w="2700" w:type="dxa"/>
            <w:gridSpan w:val="2"/>
          </w:tcPr>
          <w:p w:rsidR="002C2F08" w:rsidRPr="00622EF6" w:rsidRDefault="002C2F08" w:rsidP="00A565F3">
            <w:r w:rsidRPr="00622EF6">
              <w:t>Andrea Lavin</w:t>
            </w:r>
          </w:p>
        </w:tc>
        <w:tc>
          <w:tcPr>
            <w:tcW w:w="2880" w:type="dxa"/>
          </w:tcPr>
          <w:p w:rsidR="002C2F08" w:rsidRPr="00622EF6" w:rsidRDefault="002C2F08" w:rsidP="00A565F3">
            <w:r w:rsidRPr="00622EF6">
              <w:t>Plymouth</w:t>
            </w:r>
            <w:r>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219</w:t>
            </w:r>
          </w:p>
        </w:tc>
        <w:tc>
          <w:tcPr>
            <w:tcW w:w="2700" w:type="dxa"/>
            <w:gridSpan w:val="2"/>
          </w:tcPr>
          <w:p w:rsidR="002C2F08" w:rsidRPr="00622EF6" w:rsidRDefault="002C2F08" w:rsidP="00A565F3">
            <w:r w:rsidRPr="00622EF6">
              <w:t>Sarah E. Pierson</w:t>
            </w:r>
          </w:p>
        </w:tc>
        <w:tc>
          <w:tcPr>
            <w:tcW w:w="2880" w:type="dxa"/>
          </w:tcPr>
          <w:p w:rsidR="002C2F08" w:rsidRPr="00622EF6" w:rsidRDefault="002C2F08" w:rsidP="00A565F3">
            <w:r w:rsidRPr="00622EF6">
              <w:t>Belmont</w:t>
            </w:r>
            <w:r>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220</w:t>
            </w:r>
          </w:p>
        </w:tc>
        <w:tc>
          <w:tcPr>
            <w:tcW w:w="2700" w:type="dxa"/>
            <w:gridSpan w:val="2"/>
          </w:tcPr>
          <w:p w:rsidR="002C2F08" w:rsidRPr="00622EF6" w:rsidRDefault="002C2F08" w:rsidP="00A565F3">
            <w:r w:rsidRPr="00622EF6">
              <w:t>Linda M. Walsh</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221</w:t>
            </w:r>
          </w:p>
        </w:tc>
        <w:tc>
          <w:tcPr>
            <w:tcW w:w="2700" w:type="dxa"/>
            <w:gridSpan w:val="2"/>
          </w:tcPr>
          <w:p w:rsidR="002C2F08" w:rsidRPr="00622EF6" w:rsidRDefault="002C2F08" w:rsidP="00A565F3">
            <w:r w:rsidRPr="00622EF6">
              <w:t>Erin A. LaBelle</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222</w:t>
            </w:r>
          </w:p>
        </w:tc>
        <w:tc>
          <w:tcPr>
            <w:tcW w:w="2700" w:type="dxa"/>
            <w:gridSpan w:val="2"/>
          </w:tcPr>
          <w:p w:rsidR="002C2F08" w:rsidRPr="00622EF6" w:rsidRDefault="002C2F08" w:rsidP="00A565F3">
            <w:r w:rsidRPr="00622EF6">
              <w:t>Deborah A. Lewis</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223</w:t>
            </w:r>
          </w:p>
        </w:tc>
        <w:tc>
          <w:tcPr>
            <w:tcW w:w="2700" w:type="dxa"/>
            <w:gridSpan w:val="2"/>
          </w:tcPr>
          <w:p w:rsidR="002C2F08" w:rsidRPr="00622EF6" w:rsidRDefault="002C2F08" w:rsidP="00A565F3">
            <w:r w:rsidRPr="00622EF6">
              <w:rPr>
                <w:bCs/>
              </w:rPr>
              <w:t>Margaret Colman</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224</w:t>
            </w:r>
          </w:p>
        </w:tc>
        <w:tc>
          <w:tcPr>
            <w:tcW w:w="2700" w:type="dxa"/>
            <w:gridSpan w:val="2"/>
          </w:tcPr>
          <w:p w:rsidR="002C2F08" w:rsidRPr="00622EF6" w:rsidRDefault="002C2F08" w:rsidP="00A565F3">
            <w:r w:rsidRPr="00622EF6">
              <w:t>Eduardo Cruz</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225 &amp; 218</w:t>
            </w:r>
          </w:p>
        </w:tc>
        <w:tc>
          <w:tcPr>
            <w:tcW w:w="2700" w:type="dxa"/>
            <w:gridSpan w:val="2"/>
          </w:tcPr>
          <w:p w:rsidR="002C2F08" w:rsidRPr="00622EF6" w:rsidRDefault="002C2F08" w:rsidP="00A565F3">
            <w:r w:rsidRPr="00622EF6">
              <w:t>Andrea Lavin</w:t>
            </w:r>
          </w:p>
        </w:tc>
        <w:tc>
          <w:tcPr>
            <w:tcW w:w="2880" w:type="dxa"/>
          </w:tcPr>
          <w:p w:rsidR="002C2F08" w:rsidRPr="00622EF6" w:rsidRDefault="002C2F08" w:rsidP="00A565F3">
            <w:r w:rsidRPr="00622EF6">
              <w:t>Plymouth</w:t>
            </w:r>
            <w:r>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226</w:t>
            </w:r>
          </w:p>
        </w:tc>
        <w:tc>
          <w:tcPr>
            <w:tcW w:w="2700" w:type="dxa"/>
            <w:gridSpan w:val="2"/>
          </w:tcPr>
          <w:p w:rsidR="002C2F08" w:rsidRPr="00622EF6" w:rsidRDefault="002C2F08" w:rsidP="00A565F3">
            <w:r w:rsidRPr="00622EF6">
              <w:t>Allison Graham Cox</w:t>
            </w:r>
          </w:p>
        </w:tc>
        <w:tc>
          <w:tcPr>
            <w:tcW w:w="2880" w:type="dxa"/>
          </w:tcPr>
          <w:p w:rsidR="002C2F08" w:rsidRPr="00622EF6" w:rsidRDefault="002C2F08" w:rsidP="00A565F3">
            <w:r w:rsidRPr="00622EF6">
              <w:t>Quincy Education Association</w:t>
            </w:r>
          </w:p>
        </w:tc>
        <w:tc>
          <w:tcPr>
            <w:tcW w:w="2070" w:type="dxa"/>
          </w:tcPr>
          <w:p w:rsidR="002C2F08" w:rsidRPr="00622EF6" w:rsidRDefault="002C2F08" w:rsidP="00A565F3">
            <w:r w:rsidRPr="00622EF6">
              <w:t>President</w:t>
            </w:r>
          </w:p>
        </w:tc>
      </w:tr>
      <w:tr w:rsidR="002C2F08" w:rsidRPr="00622EF6" w:rsidTr="002C2F08">
        <w:tblPrEx>
          <w:tblLook w:val="04A0"/>
        </w:tblPrEx>
        <w:tc>
          <w:tcPr>
            <w:tcW w:w="1278" w:type="dxa"/>
          </w:tcPr>
          <w:p w:rsidR="002C2F08" w:rsidRPr="00622EF6" w:rsidRDefault="002C2F08" w:rsidP="00A565F3">
            <w:pPr>
              <w:jc w:val="center"/>
            </w:pPr>
            <w:r>
              <w:lastRenderedPageBreak/>
              <w:t>227 &amp; 149</w:t>
            </w:r>
          </w:p>
        </w:tc>
        <w:tc>
          <w:tcPr>
            <w:tcW w:w="2700" w:type="dxa"/>
            <w:gridSpan w:val="2"/>
          </w:tcPr>
          <w:p w:rsidR="002C2F08" w:rsidRPr="00622EF6" w:rsidRDefault="002C2F08" w:rsidP="00A565F3">
            <w:r w:rsidRPr="00622EF6">
              <w:t>Colin Everett</w:t>
            </w:r>
            <w:r w:rsidRPr="00622EF6">
              <w:br/>
            </w:r>
          </w:p>
        </w:tc>
        <w:tc>
          <w:tcPr>
            <w:tcW w:w="2880" w:type="dxa"/>
          </w:tcPr>
          <w:p w:rsidR="002C2F08" w:rsidRPr="00622EF6" w:rsidRDefault="002C2F08" w:rsidP="00A565F3">
            <w:r w:rsidRPr="00622EF6">
              <w:t>Old Rochester Professional Educators Association</w:t>
            </w:r>
          </w:p>
        </w:tc>
        <w:tc>
          <w:tcPr>
            <w:tcW w:w="2070" w:type="dxa"/>
          </w:tcPr>
          <w:p w:rsidR="002C2F08" w:rsidRPr="00622EF6" w:rsidRDefault="002C2F08" w:rsidP="00A565F3">
            <w:r w:rsidRPr="00622EF6">
              <w:t>President</w:t>
            </w:r>
          </w:p>
        </w:tc>
      </w:tr>
      <w:tr w:rsidR="002C2F08" w:rsidRPr="00622EF6" w:rsidTr="002C2F08">
        <w:tblPrEx>
          <w:tblLook w:val="04A0"/>
        </w:tblPrEx>
        <w:tc>
          <w:tcPr>
            <w:tcW w:w="1278" w:type="dxa"/>
          </w:tcPr>
          <w:p w:rsidR="002C2F08" w:rsidRPr="00622EF6" w:rsidRDefault="002C2F08" w:rsidP="00A565F3">
            <w:pPr>
              <w:jc w:val="center"/>
            </w:pPr>
            <w:r>
              <w:t>228</w:t>
            </w:r>
          </w:p>
        </w:tc>
        <w:tc>
          <w:tcPr>
            <w:tcW w:w="2700" w:type="dxa"/>
            <w:gridSpan w:val="2"/>
          </w:tcPr>
          <w:p w:rsidR="002C2F08" w:rsidRPr="00622EF6" w:rsidRDefault="002C2F08" w:rsidP="00A565F3">
            <w:r w:rsidRPr="00622EF6">
              <w:t>Mary Beth Morgan</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229</w:t>
            </w:r>
          </w:p>
        </w:tc>
        <w:tc>
          <w:tcPr>
            <w:tcW w:w="2700" w:type="dxa"/>
            <w:gridSpan w:val="2"/>
          </w:tcPr>
          <w:p w:rsidR="002C2F08" w:rsidRPr="00622EF6" w:rsidRDefault="002C2F08" w:rsidP="00A565F3">
            <w:r w:rsidRPr="00622EF6">
              <w:t>Patricia Smith</w:t>
            </w:r>
          </w:p>
          <w:p w:rsidR="002C2F08" w:rsidRPr="00622EF6" w:rsidRDefault="002C2F08" w:rsidP="00A565F3"/>
        </w:tc>
        <w:tc>
          <w:tcPr>
            <w:tcW w:w="2880" w:type="dxa"/>
          </w:tcPr>
          <w:p w:rsidR="002C2F08" w:rsidRPr="00622EF6" w:rsidRDefault="002C2F08" w:rsidP="00A565F3">
            <w:r w:rsidRPr="00622EF6">
              <w:t>Hamilton-Wenham Regional School District</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230</w:t>
            </w:r>
          </w:p>
        </w:tc>
        <w:tc>
          <w:tcPr>
            <w:tcW w:w="2700" w:type="dxa"/>
            <w:gridSpan w:val="2"/>
          </w:tcPr>
          <w:p w:rsidR="002C2F08" w:rsidRPr="00622EF6" w:rsidRDefault="002C2F08" w:rsidP="00A565F3">
            <w:pPr>
              <w:pStyle w:val="xmsonormal"/>
            </w:pPr>
            <w:r w:rsidRPr="00622EF6">
              <w:t>Robyn Hakala</w:t>
            </w:r>
          </w:p>
        </w:tc>
        <w:tc>
          <w:tcPr>
            <w:tcW w:w="2880" w:type="dxa"/>
          </w:tcPr>
          <w:p w:rsidR="002C2F08" w:rsidRPr="00622EF6" w:rsidRDefault="002C2F08" w:rsidP="00A565F3">
            <w:pPr>
              <w:pStyle w:val="xmsonormal"/>
            </w:pPr>
            <w:r w:rsidRPr="00622EF6">
              <w:t>Town of Tewksbury</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231</w:t>
            </w:r>
          </w:p>
        </w:tc>
        <w:tc>
          <w:tcPr>
            <w:tcW w:w="2700" w:type="dxa"/>
            <w:gridSpan w:val="2"/>
          </w:tcPr>
          <w:p w:rsidR="002C2F08" w:rsidRPr="00622EF6" w:rsidRDefault="002C2F08" w:rsidP="00A565F3">
            <w:r w:rsidRPr="00622EF6">
              <w:rPr>
                <w:rStyle w:val="rwrro"/>
              </w:rPr>
              <w:t>Elizabeth A. Keane</w:t>
            </w:r>
          </w:p>
        </w:tc>
        <w:tc>
          <w:tcPr>
            <w:tcW w:w="2880" w:type="dxa"/>
          </w:tcPr>
          <w:p w:rsidR="002C2F08" w:rsidRPr="00622EF6" w:rsidRDefault="002C2F08" w:rsidP="00A565F3">
            <w:r>
              <w:t>Brockton</w:t>
            </w:r>
            <w:r w:rsidRPr="00622EF6">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232</w:t>
            </w:r>
          </w:p>
        </w:tc>
        <w:tc>
          <w:tcPr>
            <w:tcW w:w="2700" w:type="dxa"/>
            <w:gridSpan w:val="2"/>
          </w:tcPr>
          <w:p w:rsidR="002C2F08" w:rsidRPr="00622EF6" w:rsidRDefault="002C2F08" w:rsidP="00A565F3">
            <w:r w:rsidRPr="00622EF6">
              <w:t>Kate Hayashi</w:t>
            </w:r>
          </w:p>
        </w:tc>
        <w:tc>
          <w:tcPr>
            <w:tcW w:w="2880" w:type="dxa"/>
          </w:tcPr>
          <w:p w:rsidR="002C2F08" w:rsidRPr="00622EF6" w:rsidRDefault="002C2F08" w:rsidP="00A565F3">
            <w:r w:rsidRPr="00622EF6">
              <w:rPr>
                <w:iCs/>
              </w:rPr>
              <w:t>Belmont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233</w:t>
            </w:r>
          </w:p>
        </w:tc>
        <w:tc>
          <w:tcPr>
            <w:tcW w:w="2700" w:type="dxa"/>
            <w:gridSpan w:val="2"/>
          </w:tcPr>
          <w:p w:rsidR="002C2F08" w:rsidRPr="00622EF6" w:rsidRDefault="002C2F08" w:rsidP="00A565F3">
            <w:r w:rsidRPr="00622EF6">
              <w:rPr>
                <w:bCs/>
              </w:rPr>
              <w:t>Jenna DiNovis</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234</w:t>
            </w:r>
          </w:p>
        </w:tc>
        <w:tc>
          <w:tcPr>
            <w:tcW w:w="2700" w:type="dxa"/>
            <w:gridSpan w:val="2"/>
          </w:tcPr>
          <w:p w:rsidR="002C2F08" w:rsidRPr="00622EF6" w:rsidRDefault="002C2F08" w:rsidP="00A565F3">
            <w:r w:rsidRPr="00622EF6">
              <w:t>Emily Tersoff</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School Librarian</w:t>
            </w:r>
          </w:p>
        </w:tc>
      </w:tr>
      <w:tr w:rsidR="002C2F08" w:rsidRPr="00622EF6" w:rsidTr="002C2F08">
        <w:tblPrEx>
          <w:tblLook w:val="04A0"/>
        </w:tblPrEx>
        <w:tc>
          <w:tcPr>
            <w:tcW w:w="1278" w:type="dxa"/>
          </w:tcPr>
          <w:p w:rsidR="002C2F08" w:rsidRPr="00622EF6" w:rsidRDefault="002C2F08" w:rsidP="00A565F3">
            <w:pPr>
              <w:jc w:val="center"/>
            </w:pPr>
            <w:r>
              <w:t>235</w:t>
            </w:r>
          </w:p>
        </w:tc>
        <w:tc>
          <w:tcPr>
            <w:tcW w:w="2700" w:type="dxa"/>
            <w:gridSpan w:val="2"/>
          </w:tcPr>
          <w:p w:rsidR="002C2F08" w:rsidRPr="00622EF6" w:rsidRDefault="002C2F08" w:rsidP="00A565F3">
            <w:r w:rsidRPr="00622EF6">
              <w:t>Cathy Cummins</w:t>
            </w:r>
          </w:p>
        </w:tc>
        <w:tc>
          <w:tcPr>
            <w:tcW w:w="2880" w:type="dxa"/>
          </w:tcPr>
          <w:p w:rsidR="002C2F08" w:rsidRPr="00622EF6" w:rsidRDefault="002C2F08" w:rsidP="00A565F3">
            <w:r w:rsidRPr="00622EF6">
              <w:t>Assabet Valley Collaborative</w:t>
            </w:r>
          </w:p>
        </w:tc>
        <w:tc>
          <w:tcPr>
            <w:tcW w:w="2070" w:type="dxa"/>
          </w:tcPr>
          <w:p w:rsidR="002C2F08" w:rsidRPr="00622EF6" w:rsidRDefault="002C2F08" w:rsidP="00A565F3">
            <w:r w:rsidRPr="00622EF6">
              <w:t>Executive Director</w:t>
            </w:r>
          </w:p>
        </w:tc>
      </w:tr>
      <w:tr w:rsidR="002C2F08" w:rsidRPr="00622EF6" w:rsidTr="002C2F08">
        <w:tblPrEx>
          <w:tblLook w:val="04A0"/>
        </w:tblPrEx>
        <w:tc>
          <w:tcPr>
            <w:tcW w:w="1278" w:type="dxa"/>
          </w:tcPr>
          <w:p w:rsidR="002C2F08" w:rsidRPr="00622EF6" w:rsidRDefault="002C2F08" w:rsidP="00A565F3">
            <w:pPr>
              <w:jc w:val="center"/>
            </w:pPr>
            <w:r>
              <w:t>236</w:t>
            </w:r>
          </w:p>
        </w:tc>
        <w:tc>
          <w:tcPr>
            <w:tcW w:w="2700" w:type="dxa"/>
            <w:gridSpan w:val="2"/>
          </w:tcPr>
          <w:p w:rsidR="002C2F08" w:rsidRPr="00622EF6" w:rsidRDefault="002C2F08" w:rsidP="00A565F3">
            <w:r w:rsidRPr="00622EF6">
              <w:t>Carla Cafarella</w:t>
            </w:r>
          </w:p>
        </w:tc>
        <w:tc>
          <w:tcPr>
            <w:tcW w:w="2880" w:type="dxa"/>
          </w:tcPr>
          <w:p w:rsidR="002C2F08" w:rsidRPr="00622EF6" w:rsidRDefault="002C2F08" w:rsidP="00A565F3">
            <w:r w:rsidRPr="00622EF6">
              <w:t>Old Rochester Regional District</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237</w:t>
            </w:r>
          </w:p>
        </w:tc>
        <w:tc>
          <w:tcPr>
            <w:tcW w:w="2700" w:type="dxa"/>
            <w:gridSpan w:val="2"/>
          </w:tcPr>
          <w:p w:rsidR="002C2F08" w:rsidRPr="00622EF6" w:rsidRDefault="002C2F08" w:rsidP="00A565F3">
            <w:r w:rsidRPr="00622EF6">
              <w:rPr>
                <w:rStyle w:val="rwrro"/>
              </w:rPr>
              <w:t>Dan Monahan</w:t>
            </w:r>
          </w:p>
        </w:tc>
        <w:tc>
          <w:tcPr>
            <w:tcW w:w="2880" w:type="dxa"/>
          </w:tcPr>
          <w:p w:rsidR="002C2F08" w:rsidRPr="00622EF6" w:rsidRDefault="002C2F08" w:rsidP="00A565F3">
            <w:r>
              <w:t>President</w:t>
            </w:r>
          </w:p>
        </w:tc>
        <w:tc>
          <w:tcPr>
            <w:tcW w:w="2070" w:type="dxa"/>
          </w:tcPr>
          <w:p w:rsidR="002C2F08" w:rsidRPr="00622EF6" w:rsidRDefault="002C2F08" w:rsidP="00A565F3">
            <w:r w:rsidRPr="00622EF6">
              <w:t>Cambridge Education Association</w:t>
            </w:r>
          </w:p>
        </w:tc>
      </w:tr>
      <w:tr w:rsidR="002C2F08" w:rsidRPr="00622EF6" w:rsidTr="002C2F08">
        <w:tblPrEx>
          <w:tblLook w:val="04A0"/>
        </w:tblPrEx>
        <w:tc>
          <w:tcPr>
            <w:tcW w:w="1278" w:type="dxa"/>
          </w:tcPr>
          <w:p w:rsidR="002C2F08" w:rsidRPr="00622EF6" w:rsidRDefault="002C2F08" w:rsidP="00A565F3">
            <w:pPr>
              <w:jc w:val="center"/>
            </w:pPr>
            <w:r>
              <w:t>238</w:t>
            </w:r>
          </w:p>
        </w:tc>
        <w:tc>
          <w:tcPr>
            <w:tcW w:w="2700" w:type="dxa"/>
            <w:gridSpan w:val="2"/>
          </w:tcPr>
          <w:p w:rsidR="002C2F08" w:rsidRPr="00622EF6" w:rsidRDefault="002C2F08" w:rsidP="00A565F3">
            <w:r w:rsidRPr="00622EF6">
              <w:t>Diane Palombo</w:t>
            </w:r>
          </w:p>
        </w:tc>
        <w:tc>
          <w:tcPr>
            <w:tcW w:w="2880" w:type="dxa"/>
          </w:tcPr>
          <w:p w:rsidR="002C2F08" w:rsidRPr="00622EF6" w:rsidRDefault="002C2F08" w:rsidP="00A565F3">
            <w:r w:rsidRPr="00622EF6">
              <w:t>Old Rochester</w:t>
            </w:r>
            <w:r>
              <w:t xml:space="preserve"> Regional</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239</w:t>
            </w:r>
          </w:p>
        </w:tc>
        <w:tc>
          <w:tcPr>
            <w:tcW w:w="2700" w:type="dxa"/>
            <w:gridSpan w:val="2"/>
          </w:tcPr>
          <w:p w:rsidR="002C2F08" w:rsidRPr="00622EF6" w:rsidRDefault="002C2F08" w:rsidP="00A565F3">
            <w:r w:rsidRPr="00622EF6">
              <w:t>Christine Evans</w:t>
            </w:r>
          </w:p>
        </w:tc>
        <w:tc>
          <w:tcPr>
            <w:tcW w:w="2880" w:type="dxa"/>
          </w:tcPr>
          <w:p w:rsidR="002C2F08" w:rsidRPr="00622EF6" w:rsidRDefault="002C2F08" w:rsidP="00A565F3">
            <w:r w:rsidRPr="00622EF6">
              <w:t>Burlington</w:t>
            </w:r>
            <w:r>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240</w:t>
            </w:r>
          </w:p>
        </w:tc>
        <w:tc>
          <w:tcPr>
            <w:tcW w:w="2700" w:type="dxa"/>
            <w:gridSpan w:val="2"/>
          </w:tcPr>
          <w:p w:rsidR="002C2F08" w:rsidRPr="00622EF6" w:rsidRDefault="002C2F08" w:rsidP="00A565F3">
            <w:r w:rsidRPr="00622EF6">
              <w:t>JoAnn Hall</w:t>
            </w:r>
          </w:p>
        </w:tc>
        <w:tc>
          <w:tcPr>
            <w:tcW w:w="2880" w:type="dxa"/>
          </w:tcPr>
          <w:p w:rsidR="002C2F08" w:rsidRPr="00622EF6" w:rsidRDefault="002C2F08" w:rsidP="00A565F3">
            <w:r>
              <w:t>Brockton</w:t>
            </w:r>
            <w:r w:rsidRPr="00622EF6">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241</w:t>
            </w:r>
          </w:p>
        </w:tc>
        <w:tc>
          <w:tcPr>
            <w:tcW w:w="2700" w:type="dxa"/>
            <w:gridSpan w:val="2"/>
          </w:tcPr>
          <w:p w:rsidR="002C2F08" w:rsidRPr="00622EF6" w:rsidRDefault="002C2F08" w:rsidP="00A565F3">
            <w:r w:rsidRPr="00622EF6">
              <w:t>Michelle E. Dunn</w:t>
            </w:r>
          </w:p>
          <w:p w:rsidR="002C2F08" w:rsidRPr="00622EF6" w:rsidRDefault="002C2F08" w:rsidP="00A565F3"/>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Teacher/ President, D</w:t>
            </w:r>
            <w:r>
              <w:t>ennis-Yarmouth Educators’ Association</w:t>
            </w:r>
          </w:p>
        </w:tc>
      </w:tr>
      <w:tr w:rsidR="002C2F08" w:rsidRPr="00622EF6" w:rsidTr="002C2F08">
        <w:tblPrEx>
          <w:tblLook w:val="04A0"/>
        </w:tblPrEx>
        <w:tc>
          <w:tcPr>
            <w:tcW w:w="1278" w:type="dxa"/>
          </w:tcPr>
          <w:p w:rsidR="002C2F08" w:rsidRPr="00622EF6" w:rsidRDefault="002C2F08" w:rsidP="00A565F3">
            <w:pPr>
              <w:jc w:val="center"/>
            </w:pPr>
            <w:r>
              <w:t>242</w:t>
            </w:r>
          </w:p>
        </w:tc>
        <w:tc>
          <w:tcPr>
            <w:tcW w:w="2700" w:type="dxa"/>
            <w:gridSpan w:val="2"/>
          </w:tcPr>
          <w:p w:rsidR="002C2F08" w:rsidRPr="00622EF6" w:rsidRDefault="002C2F08" w:rsidP="00A565F3">
            <w:r w:rsidRPr="00622EF6">
              <w:t xml:space="preserve">Joan Dabrowski, Ed. D. </w:t>
            </w:r>
          </w:p>
          <w:p w:rsidR="002C2F08" w:rsidRPr="00622EF6" w:rsidRDefault="002C2F08" w:rsidP="00A565F3"/>
        </w:tc>
        <w:tc>
          <w:tcPr>
            <w:tcW w:w="2880" w:type="dxa"/>
          </w:tcPr>
          <w:p w:rsidR="002C2F08" w:rsidRPr="00622EF6" w:rsidRDefault="002C2F08" w:rsidP="00A565F3">
            <w:r w:rsidRPr="00622EF6">
              <w:t>Wellesley Public Schools</w:t>
            </w:r>
          </w:p>
          <w:p w:rsidR="002C2F08" w:rsidRPr="00622EF6" w:rsidRDefault="002C2F08" w:rsidP="00A565F3"/>
        </w:tc>
        <w:tc>
          <w:tcPr>
            <w:tcW w:w="2070" w:type="dxa"/>
          </w:tcPr>
          <w:p w:rsidR="002C2F08" w:rsidRPr="00622EF6" w:rsidRDefault="002C2F08" w:rsidP="00A565F3">
            <w:r w:rsidRPr="00622EF6">
              <w:t>Assistant Superintendent</w:t>
            </w:r>
          </w:p>
        </w:tc>
      </w:tr>
      <w:tr w:rsidR="002C2F08" w:rsidRPr="00622EF6" w:rsidTr="002C2F08">
        <w:tblPrEx>
          <w:tblLook w:val="04A0"/>
        </w:tblPrEx>
        <w:tc>
          <w:tcPr>
            <w:tcW w:w="1278" w:type="dxa"/>
          </w:tcPr>
          <w:p w:rsidR="002C2F08" w:rsidRPr="00622EF6" w:rsidRDefault="002C2F08" w:rsidP="00A565F3">
            <w:pPr>
              <w:jc w:val="center"/>
            </w:pPr>
            <w:r>
              <w:t>243</w:t>
            </w:r>
          </w:p>
        </w:tc>
        <w:tc>
          <w:tcPr>
            <w:tcW w:w="2700" w:type="dxa"/>
            <w:gridSpan w:val="2"/>
          </w:tcPr>
          <w:p w:rsidR="002C2F08" w:rsidRPr="00622EF6" w:rsidRDefault="002C2F08" w:rsidP="00A565F3">
            <w:r w:rsidRPr="00622EF6">
              <w:t xml:space="preserve">Fred Hopkins </w:t>
            </w:r>
          </w:p>
        </w:tc>
        <w:tc>
          <w:tcPr>
            <w:tcW w:w="2880" w:type="dxa"/>
          </w:tcPr>
          <w:p w:rsidR="002C2F08" w:rsidRPr="00622EF6" w:rsidRDefault="002C2F08" w:rsidP="00A565F3">
            <w:r w:rsidRPr="00622EF6">
              <w:t>Andover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244</w:t>
            </w:r>
          </w:p>
        </w:tc>
        <w:tc>
          <w:tcPr>
            <w:tcW w:w="2700" w:type="dxa"/>
            <w:gridSpan w:val="2"/>
          </w:tcPr>
          <w:p w:rsidR="002C2F08" w:rsidRPr="00622EF6" w:rsidRDefault="002C2F08" w:rsidP="00A565F3">
            <w:r w:rsidRPr="00622EF6">
              <w:t>Ryan Sullivan</w:t>
            </w:r>
          </w:p>
        </w:tc>
        <w:tc>
          <w:tcPr>
            <w:tcW w:w="2880" w:type="dxa"/>
          </w:tcPr>
          <w:p w:rsidR="002C2F08" w:rsidRPr="00622EF6" w:rsidRDefault="002C2F08" w:rsidP="00A565F3">
            <w:r>
              <w:t>Brockton</w:t>
            </w:r>
            <w:r w:rsidRPr="00622EF6">
              <w:t xml:space="preserve"> Public Schools</w:t>
            </w:r>
          </w:p>
        </w:tc>
        <w:tc>
          <w:tcPr>
            <w:tcW w:w="2070" w:type="dxa"/>
          </w:tcPr>
          <w:p w:rsidR="002C2F08" w:rsidRPr="00622EF6" w:rsidRDefault="002C2F08" w:rsidP="00A565F3">
            <w:r w:rsidRPr="00622EF6">
              <w:t>Unknown</w:t>
            </w:r>
          </w:p>
        </w:tc>
      </w:tr>
      <w:tr w:rsidR="002C2F08" w:rsidRPr="00622EF6" w:rsidTr="002C2F08">
        <w:tblPrEx>
          <w:tblLook w:val="04A0"/>
        </w:tblPrEx>
        <w:tc>
          <w:tcPr>
            <w:tcW w:w="1278" w:type="dxa"/>
          </w:tcPr>
          <w:p w:rsidR="002C2F08" w:rsidRPr="00622EF6" w:rsidRDefault="002C2F08" w:rsidP="00A565F3">
            <w:pPr>
              <w:jc w:val="center"/>
            </w:pPr>
            <w:r>
              <w:t>245</w:t>
            </w:r>
          </w:p>
        </w:tc>
        <w:tc>
          <w:tcPr>
            <w:tcW w:w="2700" w:type="dxa"/>
            <w:gridSpan w:val="2"/>
          </w:tcPr>
          <w:p w:rsidR="002C2F08" w:rsidRPr="00622EF6" w:rsidRDefault="002C2F08" w:rsidP="00A565F3">
            <w:pPr>
              <w:pStyle w:val="xmsonormal"/>
            </w:pPr>
            <w:r w:rsidRPr="00622EF6">
              <w:t>Barbara Madeloni</w:t>
            </w:r>
          </w:p>
        </w:tc>
        <w:tc>
          <w:tcPr>
            <w:tcW w:w="2880" w:type="dxa"/>
          </w:tcPr>
          <w:p w:rsidR="002C2F08" w:rsidRPr="00622EF6" w:rsidRDefault="002C2F08" w:rsidP="00A565F3">
            <w:pPr>
              <w:pStyle w:val="xmsonormal"/>
            </w:pPr>
            <w:r w:rsidRPr="00622EF6">
              <w:t>Massachusetts Teachers Association </w:t>
            </w:r>
          </w:p>
        </w:tc>
        <w:tc>
          <w:tcPr>
            <w:tcW w:w="2070" w:type="dxa"/>
          </w:tcPr>
          <w:p w:rsidR="002C2F08" w:rsidRPr="00622EF6" w:rsidRDefault="002C2F08" w:rsidP="00A565F3">
            <w:pPr>
              <w:pStyle w:val="xmsonormal"/>
            </w:pPr>
            <w:r w:rsidRPr="00622EF6">
              <w:t>President</w:t>
            </w:r>
          </w:p>
        </w:tc>
      </w:tr>
      <w:tr w:rsidR="002C2F08" w:rsidRPr="00622EF6" w:rsidTr="002C2F08">
        <w:tblPrEx>
          <w:tblLook w:val="04A0"/>
        </w:tblPrEx>
        <w:tc>
          <w:tcPr>
            <w:tcW w:w="1278" w:type="dxa"/>
          </w:tcPr>
          <w:p w:rsidR="002C2F08" w:rsidRPr="00622EF6" w:rsidRDefault="002C2F08" w:rsidP="00A565F3">
            <w:pPr>
              <w:jc w:val="center"/>
            </w:pPr>
            <w:r>
              <w:t>246</w:t>
            </w:r>
          </w:p>
        </w:tc>
        <w:tc>
          <w:tcPr>
            <w:tcW w:w="2700" w:type="dxa"/>
            <w:gridSpan w:val="2"/>
          </w:tcPr>
          <w:p w:rsidR="002C2F08" w:rsidRPr="00622EF6" w:rsidRDefault="002C2F08" w:rsidP="00A565F3">
            <w:pPr>
              <w:pStyle w:val="xmsonormal"/>
            </w:pPr>
            <w:r w:rsidRPr="00622EF6">
              <w:t>Thomas J. Gosnell</w:t>
            </w:r>
          </w:p>
        </w:tc>
        <w:tc>
          <w:tcPr>
            <w:tcW w:w="2880" w:type="dxa"/>
          </w:tcPr>
          <w:p w:rsidR="002C2F08" w:rsidRPr="00622EF6" w:rsidRDefault="002C2F08" w:rsidP="002C2F08">
            <w:r w:rsidRPr="00622EF6">
              <w:t xml:space="preserve">AFT </w:t>
            </w:r>
            <w:r>
              <w:t>Mas</w:t>
            </w:r>
            <w:r w:rsidRPr="00622EF6">
              <w:t>sachuse</w:t>
            </w:r>
            <w:r>
              <w:t>tts                   </w:t>
            </w:r>
            <w:r w:rsidRPr="00622EF6">
              <w:t>  </w:t>
            </w:r>
          </w:p>
        </w:tc>
        <w:tc>
          <w:tcPr>
            <w:tcW w:w="2070" w:type="dxa"/>
          </w:tcPr>
          <w:p w:rsidR="002C2F08" w:rsidRPr="00622EF6" w:rsidRDefault="002C2F08" w:rsidP="00A565F3">
            <w:r w:rsidRPr="00622EF6">
              <w:t>President </w:t>
            </w:r>
          </w:p>
        </w:tc>
      </w:tr>
      <w:tr w:rsidR="002C2F08" w:rsidRPr="00622EF6" w:rsidTr="002C2F08">
        <w:tblPrEx>
          <w:tblLook w:val="04A0"/>
        </w:tblPrEx>
        <w:tc>
          <w:tcPr>
            <w:tcW w:w="1278" w:type="dxa"/>
          </w:tcPr>
          <w:p w:rsidR="002C2F08" w:rsidRPr="00622EF6" w:rsidRDefault="002C2F08" w:rsidP="00A565F3">
            <w:pPr>
              <w:jc w:val="center"/>
            </w:pPr>
            <w:r>
              <w:t>247</w:t>
            </w:r>
          </w:p>
        </w:tc>
        <w:tc>
          <w:tcPr>
            <w:tcW w:w="2700" w:type="dxa"/>
            <w:gridSpan w:val="2"/>
          </w:tcPr>
          <w:p w:rsidR="002C2F08" w:rsidRPr="00622EF6" w:rsidRDefault="002C2F08" w:rsidP="00A565F3">
            <w:r w:rsidRPr="00622EF6">
              <w:t>​Renee Drueke</w:t>
            </w:r>
          </w:p>
        </w:tc>
        <w:tc>
          <w:tcPr>
            <w:tcW w:w="2880" w:type="dxa"/>
          </w:tcPr>
          <w:p w:rsidR="002C2F08" w:rsidRPr="00622EF6" w:rsidRDefault="002C2F08" w:rsidP="00A565F3">
            <w:r w:rsidRPr="00622EF6">
              <w:t>Andover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248</w:t>
            </w:r>
          </w:p>
        </w:tc>
        <w:tc>
          <w:tcPr>
            <w:tcW w:w="2700" w:type="dxa"/>
            <w:gridSpan w:val="2"/>
          </w:tcPr>
          <w:p w:rsidR="002C2F08" w:rsidRPr="00622EF6" w:rsidRDefault="002C2F08" w:rsidP="00A565F3">
            <w:r w:rsidRPr="00622EF6">
              <w:t>Kimberly DiNapoli</w:t>
            </w:r>
          </w:p>
        </w:tc>
        <w:tc>
          <w:tcPr>
            <w:tcW w:w="2880" w:type="dxa"/>
          </w:tcPr>
          <w:p w:rsidR="002C2F08" w:rsidRPr="00622EF6" w:rsidRDefault="002C2F08" w:rsidP="00A565F3">
            <w:r w:rsidRPr="00622EF6">
              <w:t>Unknown</w:t>
            </w:r>
          </w:p>
        </w:tc>
        <w:tc>
          <w:tcPr>
            <w:tcW w:w="2070" w:type="dxa"/>
          </w:tcPr>
          <w:p w:rsidR="002C2F08" w:rsidRPr="00622EF6" w:rsidRDefault="002C2F08" w:rsidP="00A565F3">
            <w:r>
              <w:t>Teacher</w:t>
            </w:r>
          </w:p>
        </w:tc>
      </w:tr>
      <w:tr w:rsidR="002C2F08" w:rsidRPr="00622EF6" w:rsidTr="002C2F08">
        <w:tblPrEx>
          <w:tblLook w:val="04A0"/>
        </w:tblPrEx>
        <w:tc>
          <w:tcPr>
            <w:tcW w:w="1278" w:type="dxa"/>
          </w:tcPr>
          <w:p w:rsidR="002C2F08" w:rsidRPr="00622EF6" w:rsidRDefault="002C2F08" w:rsidP="00A565F3">
            <w:pPr>
              <w:jc w:val="center"/>
            </w:pPr>
            <w:r>
              <w:t>249</w:t>
            </w:r>
          </w:p>
        </w:tc>
        <w:tc>
          <w:tcPr>
            <w:tcW w:w="2700" w:type="dxa"/>
            <w:gridSpan w:val="2"/>
          </w:tcPr>
          <w:p w:rsidR="002C2F08" w:rsidRPr="00622EF6" w:rsidRDefault="002C2F08" w:rsidP="00A565F3">
            <w:pPr>
              <w:pStyle w:val="xmsonormal"/>
              <w:spacing w:after="0" w:afterAutospacing="0"/>
            </w:pPr>
            <w:r w:rsidRPr="00622EF6">
              <w:t xml:space="preserve">Lisa Donovan        </w:t>
            </w:r>
          </w:p>
        </w:tc>
        <w:tc>
          <w:tcPr>
            <w:tcW w:w="2880" w:type="dxa"/>
          </w:tcPr>
          <w:p w:rsidR="002C2F08" w:rsidRPr="00622EF6" w:rsidRDefault="002C2F08" w:rsidP="00A565F3">
            <w:pPr>
              <w:pStyle w:val="xmsonormal"/>
              <w:spacing w:after="0" w:afterAutospacing="0"/>
            </w:pPr>
            <w:r w:rsidRPr="00622EF6">
              <w:t>Melrose Education Association</w:t>
            </w:r>
          </w:p>
        </w:tc>
        <w:tc>
          <w:tcPr>
            <w:tcW w:w="2070" w:type="dxa"/>
          </w:tcPr>
          <w:p w:rsidR="002C2F08" w:rsidRPr="00622EF6" w:rsidRDefault="002C2F08" w:rsidP="00A565F3">
            <w:r w:rsidRPr="00622EF6">
              <w:t>Teacher/</w:t>
            </w:r>
          </w:p>
          <w:p w:rsidR="002C2F08" w:rsidRPr="00622EF6" w:rsidRDefault="002C2F08" w:rsidP="00A565F3">
            <w:r w:rsidRPr="00622EF6">
              <w:t>President</w:t>
            </w:r>
          </w:p>
        </w:tc>
      </w:tr>
      <w:tr w:rsidR="002C2F08" w:rsidRPr="00622EF6" w:rsidTr="002C2F08">
        <w:tblPrEx>
          <w:tblLook w:val="04A0"/>
        </w:tblPrEx>
        <w:tc>
          <w:tcPr>
            <w:tcW w:w="1278" w:type="dxa"/>
          </w:tcPr>
          <w:p w:rsidR="002C2F08" w:rsidRPr="00622EF6" w:rsidRDefault="002C2F08" w:rsidP="00A565F3">
            <w:pPr>
              <w:jc w:val="center"/>
            </w:pPr>
            <w:r>
              <w:t>250</w:t>
            </w:r>
          </w:p>
        </w:tc>
        <w:tc>
          <w:tcPr>
            <w:tcW w:w="2700" w:type="dxa"/>
            <w:gridSpan w:val="2"/>
          </w:tcPr>
          <w:p w:rsidR="002C2F08" w:rsidRPr="00622EF6" w:rsidRDefault="002C2F08" w:rsidP="00A565F3">
            <w:pPr>
              <w:pStyle w:val="xmsonormal"/>
            </w:pPr>
            <w:r w:rsidRPr="00622EF6">
              <w:t xml:space="preserve">Linda M. Noonan </w:t>
            </w:r>
          </w:p>
        </w:tc>
        <w:tc>
          <w:tcPr>
            <w:tcW w:w="2880" w:type="dxa"/>
          </w:tcPr>
          <w:p w:rsidR="002C2F08" w:rsidRPr="00622EF6" w:rsidRDefault="002C2F08" w:rsidP="00A565F3">
            <w:pPr>
              <w:pStyle w:val="xmsonormal"/>
            </w:pPr>
            <w:r w:rsidRPr="00622EF6">
              <w:t>Massachusetts Business Alliance for Education</w:t>
            </w:r>
          </w:p>
        </w:tc>
        <w:tc>
          <w:tcPr>
            <w:tcW w:w="2070" w:type="dxa"/>
          </w:tcPr>
          <w:p w:rsidR="002C2F08" w:rsidRPr="00622EF6" w:rsidRDefault="002C2F08" w:rsidP="00A565F3">
            <w:pPr>
              <w:pStyle w:val="xmsonormal"/>
            </w:pPr>
            <w:r w:rsidRPr="00622EF6">
              <w:t>Executive Director</w:t>
            </w:r>
          </w:p>
        </w:tc>
      </w:tr>
      <w:tr w:rsidR="002C2F08" w:rsidRPr="00622EF6" w:rsidTr="002C2F08">
        <w:tblPrEx>
          <w:tblLook w:val="04A0"/>
        </w:tblPrEx>
        <w:tc>
          <w:tcPr>
            <w:tcW w:w="1278" w:type="dxa"/>
          </w:tcPr>
          <w:p w:rsidR="002C2F08" w:rsidRPr="00622EF6" w:rsidRDefault="002C2F08" w:rsidP="00A565F3">
            <w:pPr>
              <w:jc w:val="center"/>
            </w:pPr>
            <w:r>
              <w:t>251</w:t>
            </w:r>
          </w:p>
        </w:tc>
        <w:tc>
          <w:tcPr>
            <w:tcW w:w="2700" w:type="dxa"/>
            <w:gridSpan w:val="2"/>
          </w:tcPr>
          <w:p w:rsidR="002C2F08" w:rsidRPr="00622EF6" w:rsidRDefault="002C2F08" w:rsidP="00A565F3">
            <w:r w:rsidRPr="00622EF6">
              <w:t>Sarah Fisher</w:t>
            </w:r>
          </w:p>
        </w:tc>
        <w:tc>
          <w:tcPr>
            <w:tcW w:w="2880" w:type="dxa"/>
          </w:tcPr>
          <w:p w:rsidR="002C2F08" w:rsidRPr="00622EF6" w:rsidRDefault="002C2F08" w:rsidP="00A565F3">
            <w:r>
              <w:t>Unknown</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252</w:t>
            </w:r>
          </w:p>
        </w:tc>
        <w:tc>
          <w:tcPr>
            <w:tcW w:w="2700" w:type="dxa"/>
            <w:gridSpan w:val="2"/>
          </w:tcPr>
          <w:p w:rsidR="002C2F08" w:rsidRPr="00622EF6" w:rsidRDefault="002C2F08" w:rsidP="00A565F3">
            <w:r w:rsidRPr="00622EF6">
              <w:t>Robert Singer</w:t>
            </w:r>
          </w:p>
        </w:tc>
        <w:tc>
          <w:tcPr>
            <w:tcW w:w="2880" w:type="dxa"/>
          </w:tcPr>
          <w:p w:rsidR="002C2F08" w:rsidRPr="00622EF6" w:rsidRDefault="002C2F08" w:rsidP="00A565F3">
            <w:pPr>
              <w:rPr>
                <w:b/>
              </w:rPr>
            </w:pPr>
            <w:r w:rsidRPr="00622EF6">
              <w:t>Unknown</w:t>
            </w:r>
          </w:p>
        </w:tc>
        <w:tc>
          <w:tcPr>
            <w:tcW w:w="2070" w:type="dxa"/>
          </w:tcPr>
          <w:p w:rsidR="002C2F08" w:rsidRPr="00622EF6" w:rsidRDefault="002C2F08" w:rsidP="00A565F3">
            <w:r w:rsidRPr="00622EF6">
              <w:t>School Psychologist</w:t>
            </w:r>
          </w:p>
        </w:tc>
      </w:tr>
      <w:tr w:rsidR="002C2F08" w:rsidRPr="00622EF6" w:rsidTr="002C2F08">
        <w:tblPrEx>
          <w:tblLook w:val="04A0"/>
        </w:tblPrEx>
        <w:tc>
          <w:tcPr>
            <w:tcW w:w="1278" w:type="dxa"/>
          </w:tcPr>
          <w:p w:rsidR="002C2F08" w:rsidRPr="00622EF6" w:rsidRDefault="002C2F08" w:rsidP="00A565F3">
            <w:pPr>
              <w:jc w:val="center"/>
            </w:pPr>
            <w:r>
              <w:t>253</w:t>
            </w:r>
          </w:p>
        </w:tc>
        <w:tc>
          <w:tcPr>
            <w:tcW w:w="2700" w:type="dxa"/>
            <w:gridSpan w:val="2"/>
          </w:tcPr>
          <w:p w:rsidR="002C2F08" w:rsidRPr="00622EF6" w:rsidRDefault="002C2F08" w:rsidP="00A565F3">
            <w:r w:rsidRPr="00622EF6">
              <w:rPr>
                <w:bCs/>
              </w:rPr>
              <w:t>Jessica U. MacMartin</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254</w:t>
            </w:r>
          </w:p>
        </w:tc>
        <w:tc>
          <w:tcPr>
            <w:tcW w:w="2700" w:type="dxa"/>
            <w:gridSpan w:val="2"/>
          </w:tcPr>
          <w:p w:rsidR="002C2F08" w:rsidRPr="00622EF6" w:rsidRDefault="002C2F08" w:rsidP="00A565F3">
            <w:r w:rsidRPr="00622EF6">
              <w:t>Marjorie Sheridan</w:t>
            </w:r>
          </w:p>
        </w:tc>
        <w:tc>
          <w:tcPr>
            <w:tcW w:w="2880" w:type="dxa"/>
          </w:tcPr>
          <w:p w:rsidR="002C2F08" w:rsidRPr="00622EF6" w:rsidRDefault="002C2F08" w:rsidP="00A565F3">
            <w:r w:rsidRPr="00622EF6">
              <w:t>Brockton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255</w:t>
            </w:r>
          </w:p>
        </w:tc>
        <w:tc>
          <w:tcPr>
            <w:tcW w:w="2700" w:type="dxa"/>
            <w:gridSpan w:val="2"/>
          </w:tcPr>
          <w:p w:rsidR="002C2F08" w:rsidRPr="00622EF6" w:rsidRDefault="002C2F08" w:rsidP="00A565F3">
            <w:r w:rsidRPr="00622EF6">
              <w:t>Roy Gardner</w:t>
            </w:r>
          </w:p>
        </w:tc>
        <w:tc>
          <w:tcPr>
            <w:tcW w:w="2880" w:type="dxa"/>
          </w:tcPr>
          <w:p w:rsidR="002C2F08" w:rsidRPr="00622EF6" w:rsidRDefault="002C2F08" w:rsidP="00A565F3">
            <w:r w:rsidRPr="00622EF6">
              <w:t>Somerville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256</w:t>
            </w:r>
          </w:p>
        </w:tc>
        <w:tc>
          <w:tcPr>
            <w:tcW w:w="2700" w:type="dxa"/>
            <w:gridSpan w:val="2"/>
          </w:tcPr>
          <w:p w:rsidR="002C2F08" w:rsidRPr="00622EF6" w:rsidRDefault="002C2F08" w:rsidP="00A565F3">
            <w:r w:rsidRPr="00622EF6">
              <w:t>Scott Andrade</w:t>
            </w:r>
          </w:p>
        </w:tc>
        <w:tc>
          <w:tcPr>
            <w:tcW w:w="2880" w:type="dxa"/>
          </w:tcPr>
          <w:p w:rsidR="002C2F08" w:rsidRPr="00622EF6" w:rsidRDefault="002C2F08" w:rsidP="00A565F3">
            <w:r w:rsidRPr="00622EF6">
              <w:t>Unknown</w:t>
            </w:r>
          </w:p>
        </w:tc>
        <w:tc>
          <w:tcPr>
            <w:tcW w:w="2070" w:type="dxa"/>
          </w:tcPr>
          <w:p w:rsidR="002C2F08" w:rsidRPr="00622EF6" w:rsidRDefault="002C2F08" w:rsidP="00A565F3">
            <w:r w:rsidRPr="00622EF6">
              <w:t>Parent</w:t>
            </w:r>
          </w:p>
        </w:tc>
      </w:tr>
      <w:tr w:rsidR="002C2F08" w:rsidRPr="00622EF6" w:rsidTr="002C2F08">
        <w:tblPrEx>
          <w:tblLook w:val="04A0"/>
        </w:tblPrEx>
        <w:tc>
          <w:tcPr>
            <w:tcW w:w="1278" w:type="dxa"/>
          </w:tcPr>
          <w:p w:rsidR="002C2F08" w:rsidRPr="00622EF6" w:rsidRDefault="002C2F08" w:rsidP="00A565F3">
            <w:pPr>
              <w:jc w:val="center"/>
            </w:pPr>
            <w:r>
              <w:t>257</w:t>
            </w:r>
          </w:p>
        </w:tc>
        <w:tc>
          <w:tcPr>
            <w:tcW w:w="2700" w:type="dxa"/>
            <w:gridSpan w:val="2"/>
          </w:tcPr>
          <w:p w:rsidR="002C2F08" w:rsidRPr="00622EF6" w:rsidRDefault="002C2F08" w:rsidP="00A565F3">
            <w:r w:rsidRPr="00622EF6">
              <w:t>Susan Silva</w:t>
            </w:r>
          </w:p>
        </w:tc>
        <w:tc>
          <w:tcPr>
            <w:tcW w:w="2880" w:type="dxa"/>
          </w:tcPr>
          <w:p w:rsidR="002C2F08" w:rsidRPr="00622EF6" w:rsidRDefault="002C2F08" w:rsidP="00A565F3">
            <w:r>
              <w:t>Brockton</w:t>
            </w:r>
            <w:r w:rsidRPr="00622EF6">
              <w:t xml:space="preserve"> Public Schools</w:t>
            </w:r>
          </w:p>
        </w:tc>
        <w:tc>
          <w:tcPr>
            <w:tcW w:w="2070" w:type="dxa"/>
          </w:tcPr>
          <w:p w:rsidR="002C2F08" w:rsidRPr="00622EF6" w:rsidRDefault="002C2F08" w:rsidP="00A565F3">
            <w:r w:rsidRPr="00622EF6">
              <w:t>Teacher</w:t>
            </w:r>
          </w:p>
        </w:tc>
      </w:tr>
      <w:tr w:rsidR="002C2F08" w:rsidRPr="00622EF6" w:rsidTr="002C2F08">
        <w:tblPrEx>
          <w:tblLook w:val="04A0"/>
        </w:tblPrEx>
        <w:tc>
          <w:tcPr>
            <w:tcW w:w="1278" w:type="dxa"/>
          </w:tcPr>
          <w:p w:rsidR="002C2F08" w:rsidRPr="00622EF6" w:rsidRDefault="002C2F08" w:rsidP="00A565F3">
            <w:pPr>
              <w:jc w:val="center"/>
            </w:pPr>
            <w:r>
              <w:t>258</w:t>
            </w:r>
          </w:p>
        </w:tc>
        <w:tc>
          <w:tcPr>
            <w:tcW w:w="2700" w:type="dxa"/>
            <w:gridSpan w:val="2"/>
          </w:tcPr>
          <w:p w:rsidR="002C2F08" w:rsidRPr="00622EF6" w:rsidRDefault="002C2F08" w:rsidP="00A565F3">
            <w:pPr>
              <w:pStyle w:val="xmsonormal"/>
            </w:pPr>
            <w:r w:rsidRPr="00622EF6">
              <w:t xml:space="preserve">Thomas Scott </w:t>
            </w:r>
          </w:p>
        </w:tc>
        <w:tc>
          <w:tcPr>
            <w:tcW w:w="2880" w:type="dxa"/>
          </w:tcPr>
          <w:p w:rsidR="002C2F08" w:rsidRPr="00622EF6" w:rsidRDefault="002C2F08" w:rsidP="00A565F3">
            <w:pPr>
              <w:pStyle w:val="xmsonormal"/>
            </w:pPr>
            <w:r w:rsidRPr="00622EF6">
              <w:t xml:space="preserve">Massachusetts Association </w:t>
            </w:r>
            <w:r w:rsidRPr="00622EF6">
              <w:lastRenderedPageBreak/>
              <w:t>of School Superintendents</w:t>
            </w:r>
          </w:p>
        </w:tc>
        <w:tc>
          <w:tcPr>
            <w:tcW w:w="2070" w:type="dxa"/>
          </w:tcPr>
          <w:p w:rsidR="002C2F08" w:rsidRPr="00622EF6" w:rsidRDefault="002C2F08" w:rsidP="00A565F3">
            <w:pPr>
              <w:pStyle w:val="xmsonormal"/>
            </w:pPr>
            <w:r w:rsidRPr="00622EF6">
              <w:lastRenderedPageBreak/>
              <w:t>Executive Director</w:t>
            </w:r>
          </w:p>
        </w:tc>
      </w:tr>
      <w:tr w:rsidR="002C2F08" w:rsidRPr="00622EF6" w:rsidTr="002C2F08">
        <w:tblPrEx>
          <w:tblLook w:val="04A0"/>
        </w:tblPrEx>
        <w:tc>
          <w:tcPr>
            <w:tcW w:w="1278" w:type="dxa"/>
          </w:tcPr>
          <w:p w:rsidR="002C2F08" w:rsidRPr="00622EF6" w:rsidRDefault="002C2F08" w:rsidP="00A565F3">
            <w:pPr>
              <w:jc w:val="center"/>
            </w:pPr>
            <w:r>
              <w:lastRenderedPageBreak/>
              <w:t>259</w:t>
            </w:r>
          </w:p>
        </w:tc>
        <w:tc>
          <w:tcPr>
            <w:tcW w:w="2700" w:type="dxa"/>
            <w:gridSpan w:val="2"/>
          </w:tcPr>
          <w:p w:rsidR="002C2F08" w:rsidRPr="00622EF6" w:rsidRDefault="002C2F08" w:rsidP="00A565F3">
            <w:r w:rsidRPr="00622EF6">
              <w:t>Richard M. Rogers</w:t>
            </w:r>
          </w:p>
        </w:tc>
        <w:tc>
          <w:tcPr>
            <w:tcW w:w="2880" w:type="dxa"/>
          </w:tcPr>
          <w:p w:rsidR="002C2F08" w:rsidRPr="00622EF6" w:rsidRDefault="002C2F08" w:rsidP="00A565F3">
            <w:r w:rsidRPr="00622EF6">
              <w:t>MESPA</w:t>
            </w:r>
          </w:p>
        </w:tc>
        <w:tc>
          <w:tcPr>
            <w:tcW w:w="2070" w:type="dxa"/>
          </w:tcPr>
          <w:p w:rsidR="002C2F08" w:rsidRPr="00622EF6" w:rsidRDefault="002C2F08" w:rsidP="00A565F3">
            <w:r w:rsidRPr="00622EF6">
              <w:t>Executive Director</w:t>
            </w:r>
          </w:p>
        </w:tc>
      </w:tr>
      <w:tr w:rsidR="002C2F08" w:rsidRPr="00622EF6" w:rsidTr="002C2F08">
        <w:tblPrEx>
          <w:tblLook w:val="04A0"/>
        </w:tblPrEx>
        <w:tc>
          <w:tcPr>
            <w:tcW w:w="1278" w:type="dxa"/>
          </w:tcPr>
          <w:p w:rsidR="002C2F08" w:rsidRPr="00622EF6" w:rsidRDefault="002C2F08" w:rsidP="00A565F3">
            <w:pPr>
              <w:jc w:val="center"/>
            </w:pPr>
            <w:r>
              <w:t>260</w:t>
            </w:r>
          </w:p>
        </w:tc>
        <w:tc>
          <w:tcPr>
            <w:tcW w:w="2700" w:type="dxa"/>
            <w:gridSpan w:val="2"/>
          </w:tcPr>
          <w:p w:rsidR="002C2F08" w:rsidRPr="00622EF6" w:rsidRDefault="002C2F08" w:rsidP="00A565F3">
            <w:r w:rsidRPr="00622EF6">
              <w:t>William Gaine</w:t>
            </w:r>
          </w:p>
        </w:tc>
        <w:tc>
          <w:tcPr>
            <w:tcW w:w="2880" w:type="dxa"/>
          </w:tcPr>
          <w:p w:rsidR="002C2F08" w:rsidRPr="00622EF6" w:rsidRDefault="002C2F08" w:rsidP="00A565F3">
            <w:r w:rsidRPr="00622EF6">
              <w:t>MSSAA</w:t>
            </w:r>
          </w:p>
        </w:tc>
        <w:tc>
          <w:tcPr>
            <w:tcW w:w="2070" w:type="dxa"/>
          </w:tcPr>
          <w:p w:rsidR="002C2F08" w:rsidRPr="00622EF6" w:rsidRDefault="002C2F08" w:rsidP="00A565F3">
            <w:r w:rsidRPr="00622EF6">
              <w:t>Executive Director</w:t>
            </w:r>
          </w:p>
        </w:tc>
      </w:tr>
    </w:tbl>
    <w:p w:rsidR="002C2F08" w:rsidRPr="00AD178D" w:rsidRDefault="002C2F08" w:rsidP="000906F2">
      <w:pPr>
        <w:spacing w:before="120"/>
        <w:rPr>
          <w:b/>
          <w:u w:val="single"/>
        </w:rPr>
      </w:pPr>
    </w:p>
    <w:sectPr w:rsidR="002C2F08" w:rsidRPr="00AD178D" w:rsidSect="00AE02C7">
      <w:footerReference w:type="default" r:id="rId11"/>
      <w:pgSz w:w="12240" w:h="15840"/>
      <w:pgMar w:top="90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1B4" w:rsidRDefault="00A471B4">
      <w:r>
        <w:separator/>
      </w:r>
    </w:p>
    <w:p w:rsidR="00A471B4" w:rsidRDefault="00A471B4"/>
  </w:endnote>
  <w:endnote w:type="continuationSeparator" w:id="0">
    <w:p w:rsidR="00A471B4" w:rsidRDefault="00A471B4">
      <w:r>
        <w:continuationSeparator/>
      </w:r>
    </w:p>
    <w:p w:rsidR="00A471B4" w:rsidRDefault="00A471B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D9" w:rsidRDefault="00D655D9" w:rsidP="00A76C94">
    <w:pPr>
      <w:pStyle w:val="Footer"/>
      <w:framePr w:wrap="around" w:vAnchor="text" w:hAnchor="margin" w:xAlign="right" w:y="1"/>
      <w:rPr>
        <w:rStyle w:val="PageNumber"/>
      </w:rPr>
    </w:pPr>
  </w:p>
  <w:p w:rsidR="00D655D9" w:rsidRDefault="00D655D9" w:rsidP="00635AB6">
    <w:pPr>
      <w:pStyle w:val="Footer"/>
      <w:ind w:right="360"/>
      <w:jc w:val="right"/>
      <w:rPr>
        <w:rStyle w:val="PageNumber"/>
      </w:rPr>
    </w:pPr>
    <w:r>
      <w:t xml:space="preserve">Page </w:t>
    </w:r>
    <w:r w:rsidR="00E7597F">
      <w:rPr>
        <w:rStyle w:val="PageNumber"/>
      </w:rPr>
      <w:fldChar w:fldCharType="begin"/>
    </w:r>
    <w:r>
      <w:rPr>
        <w:rStyle w:val="PageNumber"/>
      </w:rPr>
      <w:instrText xml:space="preserve"> PAGE </w:instrText>
    </w:r>
    <w:r w:rsidR="00E7597F">
      <w:rPr>
        <w:rStyle w:val="PageNumber"/>
      </w:rPr>
      <w:fldChar w:fldCharType="separate"/>
    </w:r>
    <w:r w:rsidR="00F9078D">
      <w:rPr>
        <w:rStyle w:val="PageNumber"/>
        <w:noProof/>
      </w:rPr>
      <w:t>16</w:t>
    </w:r>
    <w:r w:rsidR="00E7597F">
      <w:rPr>
        <w:rStyle w:val="PageNumber"/>
      </w:rPr>
      <w:fldChar w:fldCharType="end"/>
    </w:r>
    <w:r>
      <w:rPr>
        <w:rStyle w:val="PageNumber"/>
      </w:rPr>
      <w:t xml:space="preserve"> of </w:t>
    </w:r>
    <w:r w:rsidR="000D332B">
      <w:rPr>
        <w:rStyle w:val="PageNumber"/>
      </w:rPr>
      <w:t>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1B4" w:rsidRDefault="00A471B4">
      <w:r>
        <w:separator/>
      </w:r>
    </w:p>
    <w:p w:rsidR="00A471B4" w:rsidRDefault="00A471B4"/>
  </w:footnote>
  <w:footnote w:type="continuationSeparator" w:id="0">
    <w:p w:rsidR="00A471B4" w:rsidRDefault="00A471B4">
      <w:r>
        <w:continuationSeparator/>
      </w:r>
    </w:p>
    <w:p w:rsidR="00A471B4" w:rsidRDefault="00A471B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559DE"/>
    <w:multiLevelType w:val="hybridMultilevel"/>
    <w:tmpl w:val="81C4E2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8BA4592"/>
    <w:multiLevelType w:val="hybridMultilevel"/>
    <w:tmpl w:val="602E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8130"/>
  </w:hdrShapeDefaults>
  <w:footnotePr>
    <w:footnote w:id="-1"/>
    <w:footnote w:id="0"/>
  </w:footnotePr>
  <w:endnotePr>
    <w:endnote w:id="-1"/>
    <w:endnote w:id="0"/>
  </w:endnotePr>
  <w:compat/>
  <w:rsids>
    <w:rsidRoot w:val="0033543B"/>
    <w:rsid w:val="00016D1F"/>
    <w:rsid w:val="0002655A"/>
    <w:rsid w:val="00043F28"/>
    <w:rsid w:val="00045B0C"/>
    <w:rsid w:val="00046753"/>
    <w:rsid w:val="00053682"/>
    <w:rsid w:val="00066D56"/>
    <w:rsid w:val="0007215B"/>
    <w:rsid w:val="0007461D"/>
    <w:rsid w:val="00076F71"/>
    <w:rsid w:val="00082F07"/>
    <w:rsid w:val="00084AEF"/>
    <w:rsid w:val="000906F2"/>
    <w:rsid w:val="00093F9E"/>
    <w:rsid w:val="000943C7"/>
    <w:rsid w:val="00095884"/>
    <w:rsid w:val="000959BA"/>
    <w:rsid w:val="000A2688"/>
    <w:rsid w:val="000A3B09"/>
    <w:rsid w:val="000B1D6F"/>
    <w:rsid w:val="000B4F0B"/>
    <w:rsid w:val="000B5B07"/>
    <w:rsid w:val="000B72D1"/>
    <w:rsid w:val="000C060A"/>
    <w:rsid w:val="000D1CFC"/>
    <w:rsid w:val="000D332B"/>
    <w:rsid w:val="000D5ACA"/>
    <w:rsid w:val="000D758C"/>
    <w:rsid w:val="000F12B3"/>
    <w:rsid w:val="000F15E0"/>
    <w:rsid w:val="000F2F43"/>
    <w:rsid w:val="000F3BA3"/>
    <w:rsid w:val="000F4971"/>
    <w:rsid w:val="00111C91"/>
    <w:rsid w:val="0011677C"/>
    <w:rsid w:val="0012193A"/>
    <w:rsid w:val="001249D4"/>
    <w:rsid w:val="00133067"/>
    <w:rsid w:val="0013720C"/>
    <w:rsid w:val="00144D10"/>
    <w:rsid w:val="0015271F"/>
    <w:rsid w:val="00161422"/>
    <w:rsid w:val="00171E1C"/>
    <w:rsid w:val="0017200C"/>
    <w:rsid w:val="00186292"/>
    <w:rsid w:val="00187105"/>
    <w:rsid w:val="001875E0"/>
    <w:rsid w:val="001925E7"/>
    <w:rsid w:val="00192657"/>
    <w:rsid w:val="001A46CA"/>
    <w:rsid w:val="001C01E4"/>
    <w:rsid w:val="001C3CA7"/>
    <w:rsid w:val="001D0245"/>
    <w:rsid w:val="001E2AC0"/>
    <w:rsid w:val="001F1139"/>
    <w:rsid w:val="001F1856"/>
    <w:rsid w:val="001F3152"/>
    <w:rsid w:val="001F4AD9"/>
    <w:rsid w:val="001F724F"/>
    <w:rsid w:val="001F787F"/>
    <w:rsid w:val="002013CD"/>
    <w:rsid w:val="00220466"/>
    <w:rsid w:val="00221BD7"/>
    <w:rsid w:val="00222686"/>
    <w:rsid w:val="0022292B"/>
    <w:rsid w:val="002308A5"/>
    <w:rsid w:val="00231A47"/>
    <w:rsid w:val="00235B6B"/>
    <w:rsid w:val="00250840"/>
    <w:rsid w:val="0025220B"/>
    <w:rsid w:val="00253066"/>
    <w:rsid w:val="002549D4"/>
    <w:rsid w:val="00256638"/>
    <w:rsid w:val="00263E6B"/>
    <w:rsid w:val="00263EE3"/>
    <w:rsid w:val="00276D1B"/>
    <w:rsid w:val="002807C4"/>
    <w:rsid w:val="00281344"/>
    <w:rsid w:val="00282738"/>
    <w:rsid w:val="00291170"/>
    <w:rsid w:val="002944C9"/>
    <w:rsid w:val="002A0314"/>
    <w:rsid w:val="002A2E13"/>
    <w:rsid w:val="002A3BE8"/>
    <w:rsid w:val="002B70E7"/>
    <w:rsid w:val="002C1E17"/>
    <w:rsid w:val="002C2F08"/>
    <w:rsid w:val="002C321C"/>
    <w:rsid w:val="002D07B2"/>
    <w:rsid w:val="002E2920"/>
    <w:rsid w:val="002F0937"/>
    <w:rsid w:val="002F0C41"/>
    <w:rsid w:val="002F20F8"/>
    <w:rsid w:val="002F36C1"/>
    <w:rsid w:val="00305ADD"/>
    <w:rsid w:val="00312927"/>
    <w:rsid w:val="00312D4D"/>
    <w:rsid w:val="00317C5F"/>
    <w:rsid w:val="00322A3C"/>
    <w:rsid w:val="003237E3"/>
    <w:rsid w:val="0032401A"/>
    <w:rsid w:val="00330E9D"/>
    <w:rsid w:val="00333576"/>
    <w:rsid w:val="003344C4"/>
    <w:rsid w:val="0033543B"/>
    <w:rsid w:val="0033603B"/>
    <w:rsid w:val="00337739"/>
    <w:rsid w:val="00337E66"/>
    <w:rsid w:val="0034010A"/>
    <w:rsid w:val="0035191D"/>
    <w:rsid w:val="003532F8"/>
    <w:rsid w:val="00356E81"/>
    <w:rsid w:val="00367A20"/>
    <w:rsid w:val="00370FA9"/>
    <w:rsid w:val="0037224D"/>
    <w:rsid w:val="00375061"/>
    <w:rsid w:val="0038118E"/>
    <w:rsid w:val="0039016E"/>
    <w:rsid w:val="003914F9"/>
    <w:rsid w:val="003922CF"/>
    <w:rsid w:val="003B190F"/>
    <w:rsid w:val="003C0E14"/>
    <w:rsid w:val="003C317E"/>
    <w:rsid w:val="003D4ADD"/>
    <w:rsid w:val="003D72CF"/>
    <w:rsid w:val="003E6BB5"/>
    <w:rsid w:val="003F5743"/>
    <w:rsid w:val="004032E8"/>
    <w:rsid w:val="004171E2"/>
    <w:rsid w:val="004304B7"/>
    <w:rsid w:val="00441303"/>
    <w:rsid w:val="0045513F"/>
    <w:rsid w:val="0046155B"/>
    <w:rsid w:val="0047050A"/>
    <w:rsid w:val="00472A0B"/>
    <w:rsid w:val="00473412"/>
    <w:rsid w:val="004736F4"/>
    <w:rsid w:val="0048056D"/>
    <w:rsid w:val="00481F2E"/>
    <w:rsid w:val="00490F72"/>
    <w:rsid w:val="004A3438"/>
    <w:rsid w:val="004C0586"/>
    <w:rsid w:val="004C7EB7"/>
    <w:rsid w:val="004D1D57"/>
    <w:rsid w:val="004D1FD0"/>
    <w:rsid w:val="004D686D"/>
    <w:rsid w:val="004E2330"/>
    <w:rsid w:val="004E409D"/>
    <w:rsid w:val="004E7187"/>
    <w:rsid w:val="004F5391"/>
    <w:rsid w:val="005053D6"/>
    <w:rsid w:val="0051031E"/>
    <w:rsid w:val="00512BE5"/>
    <w:rsid w:val="00516BA6"/>
    <w:rsid w:val="005309DA"/>
    <w:rsid w:val="00544F61"/>
    <w:rsid w:val="005452ED"/>
    <w:rsid w:val="0054535A"/>
    <w:rsid w:val="00551744"/>
    <w:rsid w:val="00554E17"/>
    <w:rsid w:val="00556A77"/>
    <w:rsid w:val="00563578"/>
    <w:rsid w:val="0056784B"/>
    <w:rsid w:val="005720DF"/>
    <w:rsid w:val="005A4A2D"/>
    <w:rsid w:val="005B23CF"/>
    <w:rsid w:val="005B640D"/>
    <w:rsid w:val="005C4AE9"/>
    <w:rsid w:val="005D227D"/>
    <w:rsid w:val="005E63CA"/>
    <w:rsid w:val="005F1446"/>
    <w:rsid w:val="005F33C4"/>
    <w:rsid w:val="005F512E"/>
    <w:rsid w:val="005F5A79"/>
    <w:rsid w:val="00604D1C"/>
    <w:rsid w:val="0060716E"/>
    <w:rsid w:val="00610A5D"/>
    <w:rsid w:val="00611EED"/>
    <w:rsid w:val="006144CC"/>
    <w:rsid w:val="006307AD"/>
    <w:rsid w:val="00631208"/>
    <w:rsid w:val="0063314C"/>
    <w:rsid w:val="00635AB6"/>
    <w:rsid w:val="00646893"/>
    <w:rsid w:val="006500D0"/>
    <w:rsid w:val="00662F5B"/>
    <w:rsid w:val="0067189E"/>
    <w:rsid w:val="00672553"/>
    <w:rsid w:val="00673BBB"/>
    <w:rsid w:val="006800BE"/>
    <w:rsid w:val="00681A9F"/>
    <w:rsid w:val="00684C99"/>
    <w:rsid w:val="00691FE1"/>
    <w:rsid w:val="00694798"/>
    <w:rsid w:val="006A0A18"/>
    <w:rsid w:val="006B4864"/>
    <w:rsid w:val="006C226C"/>
    <w:rsid w:val="006D0EDC"/>
    <w:rsid w:val="006D5818"/>
    <w:rsid w:val="006D6F66"/>
    <w:rsid w:val="006E1727"/>
    <w:rsid w:val="006E589A"/>
    <w:rsid w:val="00701C19"/>
    <w:rsid w:val="00702E85"/>
    <w:rsid w:val="00710DC1"/>
    <w:rsid w:val="00716AA2"/>
    <w:rsid w:val="007237D6"/>
    <w:rsid w:val="00723F64"/>
    <w:rsid w:val="00731DE8"/>
    <w:rsid w:val="00732E11"/>
    <w:rsid w:val="00734BA4"/>
    <w:rsid w:val="00741CEA"/>
    <w:rsid w:val="00742E13"/>
    <w:rsid w:val="00751378"/>
    <w:rsid w:val="00755363"/>
    <w:rsid w:val="00756BB6"/>
    <w:rsid w:val="00767728"/>
    <w:rsid w:val="0076774C"/>
    <w:rsid w:val="00772731"/>
    <w:rsid w:val="00792CB0"/>
    <w:rsid w:val="00792D8E"/>
    <w:rsid w:val="0079388C"/>
    <w:rsid w:val="007950F4"/>
    <w:rsid w:val="007965E5"/>
    <w:rsid w:val="007B43D1"/>
    <w:rsid w:val="007C0E3A"/>
    <w:rsid w:val="007E42D1"/>
    <w:rsid w:val="007E64B1"/>
    <w:rsid w:val="007F0B18"/>
    <w:rsid w:val="007F5867"/>
    <w:rsid w:val="007F61FE"/>
    <w:rsid w:val="007F7C38"/>
    <w:rsid w:val="007F7CC1"/>
    <w:rsid w:val="008039DA"/>
    <w:rsid w:val="00806548"/>
    <w:rsid w:val="00810BEC"/>
    <w:rsid w:val="00833C46"/>
    <w:rsid w:val="00836231"/>
    <w:rsid w:val="008462F8"/>
    <w:rsid w:val="0085028F"/>
    <w:rsid w:val="008519DC"/>
    <w:rsid w:val="00853D48"/>
    <w:rsid w:val="008547D8"/>
    <w:rsid w:val="00864C19"/>
    <w:rsid w:val="00870693"/>
    <w:rsid w:val="008709BE"/>
    <w:rsid w:val="00871E53"/>
    <w:rsid w:val="008738BA"/>
    <w:rsid w:val="00874A69"/>
    <w:rsid w:val="0088031D"/>
    <w:rsid w:val="00891EC4"/>
    <w:rsid w:val="008939E3"/>
    <w:rsid w:val="008B2568"/>
    <w:rsid w:val="008C5460"/>
    <w:rsid w:val="008C55DD"/>
    <w:rsid w:val="008C7446"/>
    <w:rsid w:val="008D035C"/>
    <w:rsid w:val="008D671F"/>
    <w:rsid w:val="008E6400"/>
    <w:rsid w:val="008F4F29"/>
    <w:rsid w:val="0091118E"/>
    <w:rsid w:val="00923FF7"/>
    <w:rsid w:val="009324D6"/>
    <w:rsid w:val="0095152F"/>
    <w:rsid w:val="009739D4"/>
    <w:rsid w:val="00981164"/>
    <w:rsid w:val="00981E3A"/>
    <w:rsid w:val="00984C3C"/>
    <w:rsid w:val="009916A4"/>
    <w:rsid w:val="00994629"/>
    <w:rsid w:val="009A624C"/>
    <w:rsid w:val="009A74EF"/>
    <w:rsid w:val="009B6839"/>
    <w:rsid w:val="009C1AEE"/>
    <w:rsid w:val="009C1E88"/>
    <w:rsid w:val="009C262D"/>
    <w:rsid w:val="009E14BA"/>
    <w:rsid w:val="009E47EF"/>
    <w:rsid w:val="009F0B66"/>
    <w:rsid w:val="009F4E37"/>
    <w:rsid w:val="00A020D2"/>
    <w:rsid w:val="00A05E71"/>
    <w:rsid w:val="00A121EC"/>
    <w:rsid w:val="00A173E5"/>
    <w:rsid w:val="00A23315"/>
    <w:rsid w:val="00A25BBC"/>
    <w:rsid w:val="00A31BA1"/>
    <w:rsid w:val="00A32F63"/>
    <w:rsid w:val="00A44382"/>
    <w:rsid w:val="00A4655F"/>
    <w:rsid w:val="00A471B4"/>
    <w:rsid w:val="00A52EAB"/>
    <w:rsid w:val="00A565F3"/>
    <w:rsid w:val="00A73B62"/>
    <w:rsid w:val="00A74F2B"/>
    <w:rsid w:val="00A7675A"/>
    <w:rsid w:val="00A76C94"/>
    <w:rsid w:val="00A822B7"/>
    <w:rsid w:val="00A83775"/>
    <w:rsid w:val="00A85E19"/>
    <w:rsid w:val="00A87DDA"/>
    <w:rsid w:val="00A955DC"/>
    <w:rsid w:val="00A977FB"/>
    <w:rsid w:val="00AA0082"/>
    <w:rsid w:val="00AA0574"/>
    <w:rsid w:val="00AA18EA"/>
    <w:rsid w:val="00AB481D"/>
    <w:rsid w:val="00AC6256"/>
    <w:rsid w:val="00AC6F8F"/>
    <w:rsid w:val="00AD032F"/>
    <w:rsid w:val="00AD178D"/>
    <w:rsid w:val="00AD636D"/>
    <w:rsid w:val="00AD6F60"/>
    <w:rsid w:val="00AE02C7"/>
    <w:rsid w:val="00AE1C64"/>
    <w:rsid w:val="00AE2CF4"/>
    <w:rsid w:val="00AE484F"/>
    <w:rsid w:val="00AF50EE"/>
    <w:rsid w:val="00AF7E34"/>
    <w:rsid w:val="00B00965"/>
    <w:rsid w:val="00B02865"/>
    <w:rsid w:val="00B05BFD"/>
    <w:rsid w:val="00B15EC9"/>
    <w:rsid w:val="00B17AB1"/>
    <w:rsid w:val="00B35E23"/>
    <w:rsid w:val="00B36A8F"/>
    <w:rsid w:val="00B42B73"/>
    <w:rsid w:val="00B45E88"/>
    <w:rsid w:val="00B578C4"/>
    <w:rsid w:val="00B64A3A"/>
    <w:rsid w:val="00B74341"/>
    <w:rsid w:val="00B76916"/>
    <w:rsid w:val="00B8249D"/>
    <w:rsid w:val="00B86332"/>
    <w:rsid w:val="00B870B4"/>
    <w:rsid w:val="00B90ACA"/>
    <w:rsid w:val="00BA3D6E"/>
    <w:rsid w:val="00BA55BD"/>
    <w:rsid w:val="00BB04AC"/>
    <w:rsid w:val="00BC1ACF"/>
    <w:rsid w:val="00BC475F"/>
    <w:rsid w:val="00BD1E7D"/>
    <w:rsid w:val="00BD365A"/>
    <w:rsid w:val="00BD731E"/>
    <w:rsid w:val="00BE2D7D"/>
    <w:rsid w:val="00BF6DF9"/>
    <w:rsid w:val="00BF7A81"/>
    <w:rsid w:val="00C034A5"/>
    <w:rsid w:val="00C05D8E"/>
    <w:rsid w:val="00C065AF"/>
    <w:rsid w:val="00C10D60"/>
    <w:rsid w:val="00C11F7E"/>
    <w:rsid w:val="00C22886"/>
    <w:rsid w:val="00C32A66"/>
    <w:rsid w:val="00C34404"/>
    <w:rsid w:val="00C35DAE"/>
    <w:rsid w:val="00C40A03"/>
    <w:rsid w:val="00C53197"/>
    <w:rsid w:val="00C615B5"/>
    <w:rsid w:val="00C636A3"/>
    <w:rsid w:val="00C6737F"/>
    <w:rsid w:val="00C737E0"/>
    <w:rsid w:val="00C750A8"/>
    <w:rsid w:val="00C819DE"/>
    <w:rsid w:val="00C822A9"/>
    <w:rsid w:val="00C855BF"/>
    <w:rsid w:val="00C87196"/>
    <w:rsid w:val="00C8771F"/>
    <w:rsid w:val="00C87754"/>
    <w:rsid w:val="00C91127"/>
    <w:rsid w:val="00C925DF"/>
    <w:rsid w:val="00CA0957"/>
    <w:rsid w:val="00CA0CAE"/>
    <w:rsid w:val="00CA544A"/>
    <w:rsid w:val="00CB3C93"/>
    <w:rsid w:val="00CB668C"/>
    <w:rsid w:val="00CB6707"/>
    <w:rsid w:val="00CD6724"/>
    <w:rsid w:val="00CE00A0"/>
    <w:rsid w:val="00CE00E0"/>
    <w:rsid w:val="00CE5208"/>
    <w:rsid w:val="00D047F6"/>
    <w:rsid w:val="00D04E5A"/>
    <w:rsid w:val="00D164B7"/>
    <w:rsid w:val="00D20DA7"/>
    <w:rsid w:val="00D20E6B"/>
    <w:rsid w:val="00D2320C"/>
    <w:rsid w:val="00D246A8"/>
    <w:rsid w:val="00D2491B"/>
    <w:rsid w:val="00D3007F"/>
    <w:rsid w:val="00D301F5"/>
    <w:rsid w:val="00D36ABB"/>
    <w:rsid w:val="00D42C75"/>
    <w:rsid w:val="00D655D9"/>
    <w:rsid w:val="00D65AA9"/>
    <w:rsid w:val="00D67652"/>
    <w:rsid w:val="00D81F9E"/>
    <w:rsid w:val="00D8447E"/>
    <w:rsid w:val="00D85A56"/>
    <w:rsid w:val="00D9351E"/>
    <w:rsid w:val="00D93AD3"/>
    <w:rsid w:val="00DA3816"/>
    <w:rsid w:val="00DA59BE"/>
    <w:rsid w:val="00DB006F"/>
    <w:rsid w:val="00DC36C7"/>
    <w:rsid w:val="00DE231A"/>
    <w:rsid w:val="00DE6FCB"/>
    <w:rsid w:val="00E00277"/>
    <w:rsid w:val="00E065EE"/>
    <w:rsid w:val="00E0751A"/>
    <w:rsid w:val="00E136D6"/>
    <w:rsid w:val="00E17AD5"/>
    <w:rsid w:val="00E2119A"/>
    <w:rsid w:val="00E21A59"/>
    <w:rsid w:val="00E24509"/>
    <w:rsid w:val="00E2632D"/>
    <w:rsid w:val="00E34578"/>
    <w:rsid w:val="00E352F2"/>
    <w:rsid w:val="00E42BE0"/>
    <w:rsid w:val="00E43EB3"/>
    <w:rsid w:val="00E60760"/>
    <w:rsid w:val="00E637FE"/>
    <w:rsid w:val="00E72CD8"/>
    <w:rsid w:val="00E7597F"/>
    <w:rsid w:val="00E917A0"/>
    <w:rsid w:val="00E96DA4"/>
    <w:rsid w:val="00E9731B"/>
    <w:rsid w:val="00EA120B"/>
    <w:rsid w:val="00EA1691"/>
    <w:rsid w:val="00EA192A"/>
    <w:rsid w:val="00EA385E"/>
    <w:rsid w:val="00EA78AE"/>
    <w:rsid w:val="00EB0087"/>
    <w:rsid w:val="00EB4E3F"/>
    <w:rsid w:val="00EC06A9"/>
    <w:rsid w:val="00EC7B90"/>
    <w:rsid w:val="00ED31C4"/>
    <w:rsid w:val="00EE0B3A"/>
    <w:rsid w:val="00EE198B"/>
    <w:rsid w:val="00EE4852"/>
    <w:rsid w:val="00EE5714"/>
    <w:rsid w:val="00EF18AA"/>
    <w:rsid w:val="00EF4892"/>
    <w:rsid w:val="00F021A2"/>
    <w:rsid w:val="00F024A1"/>
    <w:rsid w:val="00F21EAE"/>
    <w:rsid w:val="00F22C38"/>
    <w:rsid w:val="00F2446E"/>
    <w:rsid w:val="00F34D69"/>
    <w:rsid w:val="00F460F4"/>
    <w:rsid w:val="00F47B17"/>
    <w:rsid w:val="00F62A55"/>
    <w:rsid w:val="00F82DA1"/>
    <w:rsid w:val="00F90595"/>
    <w:rsid w:val="00F9078D"/>
    <w:rsid w:val="00F92057"/>
    <w:rsid w:val="00F947ED"/>
    <w:rsid w:val="00F9665E"/>
    <w:rsid w:val="00FA3514"/>
    <w:rsid w:val="00FA7653"/>
    <w:rsid w:val="00FB33FB"/>
    <w:rsid w:val="00FB5213"/>
    <w:rsid w:val="00FC3B02"/>
    <w:rsid w:val="00FC54BC"/>
    <w:rsid w:val="00FD1D46"/>
    <w:rsid w:val="00FE6957"/>
    <w:rsid w:val="00FE7E5B"/>
    <w:rsid w:val="00FF038C"/>
    <w:rsid w:val="00FF3765"/>
    <w:rsid w:val="00FF6B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A9F"/>
    <w:rPr>
      <w:sz w:val="24"/>
      <w:szCs w:val="24"/>
    </w:rPr>
  </w:style>
  <w:style w:type="paragraph" w:styleId="Heading3">
    <w:name w:val="heading 3"/>
    <w:basedOn w:val="Normal"/>
    <w:qFormat/>
    <w:rsid w:val="0067189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4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C636A3"/>
    <w:pPr>
      <w:widowControl w:val="0"/>
      <w:tabs>
        <w:tab w:val="left" w:pos="-1440"/>
      </w:tabs>
      <w:ind w:left="720"/>
    </w:pPr>
    <w:rPr>
      <w:snapToGrid w:val="0"/>
      <w:color w:val="000000"/>
      <w:sz w:val="22"/>
      <w:szCs w:val="20"/>
    </w:rPr>
  </w:style>
  <w:style w:type="paragraph" w:styleId="Footer">
    <w:name w:val="footer"/>
    <w:basedOn w:val="Normal"/>
    <w:rsid w:val="00221BD7"/>
    <w:pPr>
      <w:tabs>
        <w:tab w:val="center" w:pos="4320"/>
        <w:tab w:val="right" w:pos="8640"/>
      </w:tabs>
    </w:pPr>
  </w:style>
  <w:style w:type="character" w:styleId="PageNumber">
    <w:name w:val="page number"/>
    <w:basedOn w:val="DefaultParagraphFont"/>
    <w:rsid w:val="00221BD7"/>
  </w:style>
  <w:style w:type="paragraph" w:styleId="Header">
    <w:name w:val="header"/>
    <w:basedOn w:val="Normal"/>
    <w:rsid w:val="00221BD7"/>
    <w:pPr>
      <w:tabs>
        <w:tab w:val="center" w:pos="4320"/>
        <w:tab w:val="right" w:pos="8640"/>
      </w:tabs>
    </w:pPr>
  </w:style>
  <w:style w:type="paragraph" w:styleId="NormalWeb">
    <w:name w:val="Normal (Web)"/>
    <w:basedOn w:val="Normal"/>
    <w:uiPriority w:val="99"/>
    <w:rsid w:val="00C05D8E"/>
    <w:pPr>
      <w:spacing w:before="100" w:beforeAutospacing="1" w:after="100" w:afterAutospacing="1"/>
    </w:pPr>
    <w:rPr>
      <w:rFonts w:ascii="Georgia" w:hAnsi="Georgia"/>
      <w:sz w:val="23"/>
      <w:szCs w:val="23"/>
    </w:rPr>
  </w:style>
  <w:style w:type="character" w:styleId="CommentReference">
    <w:name w:val="annotation reference"/>
    <w:basedOn w:val="DefaultParagraphFont"/>
    <w:uiPriority w:val="99"/>
    <w:semiHidden/>
    <w:rsid w:val="009E47EF"/>
    <w:rPr>
      <w:sz w:val="16"/>
      <w:szCs w:val="16"/>
    </w:rPr>
  </w:style>
  <w:style w:type="paragraph" w:styleId="CommentText">
    <w:name w:val="annotation text"/>
    <w:basedOn w:val="Normal"/>
    <w:link w:val="CommentTextChar"/>
    <w:uiPriority w:val="99"/>
    <w:semiHidden/>
    <w:rsid w:val="009E47EF"/>
    <w:rPr>
      <w:sz w:val="20"/>
      <w:szCs w:val="20"/>
    </w:rPr>
  </w:style>
  <w:style w:type="paragraph" w:styleId="CommentSubject">
    <w:name w:val="annotation subject"/>
    <w:basedOn w:val="CommentText"/>
    <w:next w:val="CommentText"/>
    <w:semiHidden/>
    <w:rsid w:val="009E47EF"/>
    <w:rPr>
      <w:b/>
      <w:bCs/>
    </w:rPr>
  </w:style>
  <w:style w:type="paragraph" w:styleId="BalloonText">
    <w:name w:val="Balloon Text"/>
    <w:basedOn w:val="Normal"/>
    <w:link w:val="BalloonTextChar"/>
    <w:uiPriority w:val="99"/>
    <w:semiHidden/>
    <w:rsid w:val="009E47EF"/>
    <w:rPr>
      <w:rFonts w:ascii="Tahoma" w:hAnsi="Tahoma" w:cs="Tahoma"/>
      <w:sz w:val="16"/>
      <w:szCs w:val="16"/>
    </w:rPr>
  </w:style>
  <w:style w:type="character" w:customStyle="1" w:styleId="bold">
    <w:name w:val="bold"/>
    <w:basedOn w:val="DefaultParagraphFont"/>
    <w:rsid w:val="0067189E"/>
  </w:style>
  <w:style w:type="paragraph" w:styleId="ListParagraph">
    <w:name w:val="List Paragraph"/>
    <w:basedOn w:val="Normal"/>
    <w:uiPriority w:val="34"/>
    <w:qFormat/>
    <w:rsid w:val="00FC54BC"/>
    <w:pPr>
      <w:ind w:left="720"/>
      <w:contextualSpacing/>
    </w:pPr>
  </w:style>
  <w:style w:type="paragraph" w:styleId="Revision">
    <w:name w:val="Revision"/>
    <w:hidden/>
    <w:uiPriority w:val="99"/>
    <w:semiHidden/>
    <w:rsid w:val="000943C7"/>
    <w:rPr>
      <w:sz w:val="24"/>
      <w:szCs w:val="24"/>
    </w:rPr>
  </w:style>
  <w:style w:type="character" w:customStyle="1" w:styleId="CommentTextChar">
    <w:name w:val="Comment Text Char"/>
    <w:basedOn w:val="DefaultParagraphFont"/>
    <w:link w:val="CommentText"/>
    <w:uiPriority w:val="99"/>
    <w:semiHidden/>
    <w:rsid w:val="00BD365A"/>
  </w:style>
  <w:style w:type="paragraph" w:styleId="PlainText">
    <w:name w:val="Plain Text"/>
    <w:basedOn w:val="Normal"/>
    <w:link w:val="PlainTextChar"/>
    <w:uiPriority w:val="99"/>
    <w:unhideWhenUsed/>
    <w:rsid w:val="0007215B"/>
    <w:rPr>
      <w:rFonts w:ascii="Consolas" w:eastAsiaTheme="minorHAnsi" w:hAnsi="Consolas" w:cstheme="minorBidi"/>
      <w:szCs w:val="21"/>
    </w:rPr>
  </w:style>
  <w:style w:type="character" w:customStyle="1" w:styleId="PlainTextChar">
    <w:name w:val="Plain Text Char"/>
    <w:basedOn w:val="DefaultParagraphFont"/>
    <w:link w:val="PlainText"/>
    <w:uiPriority w:val="99"/>
    <w:rsid w:val="0007215B"/>
    <w:rPr>
      <w:rFonts w:ascii="Consolas" w:eastAsiaTheme="minorHAnsi" w:hAnsi="Consolas" w:cstheme="minorBidi"/>
      <w:sz w:val="24"/>
      <w:szCs w:val="21"/>
    </w:rPr>
  </w:style>
  <w:style w:type="character" w:styleId="Strong">
    <w:name w:val="Strong"/>
    <w:basedOn w:val="DefaultParagraphFont"/>
    <w:uiPriority w:val="22"/>
    <w:qFormat/>
    <w:rsid w:val="00FF038C"/>
    <w:rPr>
      <w:b/>
      <w:bCs/>
    </w:rPr>
  </w:style>
  <w:style w:type="character" w:styleId="Hyperlink">
    <w:name w:val="Hyperlink"/>
    <w:basedOn w:val="DefaultParagraphFont"/>
    <w:rsid w:val="00FF038C"/>
    <w:rPr>
      <w:color w:val="0000FF" w:themeColor="hyperlink"/>
      <w:u w:val="single"/>
    </w:rPr>
  </w:style>
  <w:style w:type="paragraph" w:customStyle="1" w:styleId="ColorfulList-Accent11">
    <w:name w:val="Colorful List - Accent 11"/>
    <w:basedOn w:val="Normal"/>
    <w:rsid w:val="00AA18EA"/>
    <w:pPr>
      <w:spacing w:after="200" w:line="276" w:lineRule="auto"/>
      <w:ind w:left="720"/>
      <w:contextualSpacing/>
    </w:pPr>
  </w:style>
  <w:style w:type="paragraph" w:customStyle="1" w:styleId="xmsonormal">
    <w:name w:val="x_msonormal"/>
    <w:basedOn w:val="Normal"/>
    <w:rsid w:val="002C2F08"/>
    <w:pPr>
      <w:spacing w:before="100" w:beforeAutospacing="1" w:after="100" w:afterAutospacing="1"/>
    </w:pPr>
  </w:style>
  <w:style w:type="character" w:customStyle="1" w:styleId="BalloonTextChar">
    <w:name w:val="Balloon Text Char"/>
    <w:basedOn w:val="DefaultParagraphFont"/>
    <w:link w:val="BalloonText"/>
    <w:uiPriority w:val="99"/>
    <w:semiHidden/>
    <w:rsid w:val="002C2F08"/>
    <w:rPr>
      <w:rFonts w:ascii="Tahoma" w:hAnsi="Tahoma" w:cs="Tahoma"/>
      <w:sz w:val="16"/>
      <w:szCs w:val="16"/>
    </w:rPr>
  </w:style>
  <w:style w:type="character" w:customStyle="1" w:styleId="rwrro">
    <w:name w:val="rwrro"/>
    <w:basedOn w:val="DefaultParagraphFont"/>
    <w:rsid w:val="002C2F08"/>
  </w:style>
  <w:style w:type="character" w:styleId="Emphasis">
    <w:name w:val="Emphasis"/>
    <w:basedOn w:val="DefaultParagraphFont"/>
    <w:uiPriority w:val="20"/>
    <w:qFormat/>
    <w:rsid w:val="002C2F08"/>
    <w:rPr>
      <w:i/>
      <w:iCs/>
    </w:rPr>
  </w:style>
  <w:style w:type="character" w:customStyle="1" w:styleId="xapple-style-span">
    <w:name w:val="x_apple-style-span"/>
    <w:basedOn w:val="DefaultParagraphFont"/>
    <w:rsid w:val="002C2F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1A9F"/>
    <w:rPr>
      <w:sz w:val="24"/>
      <w:szCs w:val="24"/>
    </w:rPr>
  </w:style>
  <w:style w:type="paragraph" w:styleId="Heading3">
    <w:name w:val="heading 3"/>
    <w:basedOn w:val="Normal"/>
    <w:qFormat/>
    <w:rsid w:val="0067189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4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C636A3"/>
    <w:pPr>
      <w:widowControl w:val="0"/>
      <w:tabs>
        <w:tab w:val="left" w:pos="-1440"/>
      </w:tabs>
      <w:ind w:left="720"/>
    </w:pPr>
    <w:rPr>
      <w:snapToGrid w:val="0"/>
      <w:color w:val="000000"/>
      <w:sz w:val="22"/>
      <w:szCs w:val="20"/>
    </w:rPr>
  </w:style>
  <w:style w:type="paragraph" w:styleId="Footer">
    <w:name w:val="footer"/>
    <w:basedOn w:val="Normal"/>
    <w:rsid w:val="00221BD7"/>
    <w:pPr>
      <w:tabs>
        <w:tab w:val="center" w:pos="4320"/>
        <w:tab w:val="right" w:pos="8640"/>
      </w:tabs>
    </w:pPr>
  </w:style>
  <w:style w:type="character" w:styleId="PageNumber">
    <w:name w:val="page number"/>
    <w:basedOn w:val="DefaultParagraphFont"/>
    <w:rsid w:val="00221BD7"/>
  </w:style>
  <w:style w:type="paragraph" w:styleId="Header">
    <w:name w:val="header"/>
    <w:basedOn w:val="Normal"/>
    <w:rsid w:val="00221BD7"/>
    <w:pPr>
      <w:tabs>
        <w:tab w:val="center" w:pos="4320"/>
        <w:tab w:val="right" w:pos="8640"/>
      </w:tabs>
    </w:pPr>
  </w:style>
  <w:style w:type="paragraph" w:styleId="NormalWeb">
    <w:name w:val="Normal (Web)"/>
    <w:basedOn w:val="Normal"/>
    <w:rsid w:val="00C05D8E"/>
    <w:pPr>
      <w:spacing w:before="100" w:beforeAutospacing="1" w:after="100" w:afterAutospacing="1"/>
    </w:pPr>
    <w:rPr>
      <w:rFonts w:ascii="Georgia" w:hAnsi="Georgia"/>
      <w:sz w:val="23"/>
      <w:szCs w:val="23"/>
    </w:rPr>
  </w:style>
  <w:style w:type="character" w:styleId="CommentReference">
    <w:name w:val="annotation reference"/>
    <w:basedOn w:val="DefaultParagraphFont"/>
    <w:uiPriority w:val="99"/>
    <w:semiHidden/>
    <w:rsid w:val="009E47EF"/>
    <w:rPr>
      <w:sz w:val="16"/>
      <w:szCs w:val="16"/>
    </w:rPr>
  </w:style>
  <w:style w:type="paragraph" w:styleId="CommentText">
    <w:name w:val="annotation text"/>
    <w:basedOn w:val="Normal"/>
    <w:link w:val="CommentTextChar"/>
    <w:uiPriority w:val="99"/>
    <w:semiHidden/>
    <w:rsid w:val="009E47EF"/>
    <w:rPr>
      <w:sz w:val="20"/>
      <w:szCs w:val="20"/>
    </w:rPr>
  </w:style>
  <w:style w:type="paragraph" w:styleId="CommentSubject">
    <w:name w:val="annotation subject"/>
    <w:basedOn w:val="CommentText"/>
    <w:next w:val="CommentText"/>
    <w:semiHidden/>
    <w:rsid w:val="009E47EF"/>
    <w:rPr>
      <w:b/>
      <w:bCs/>
    </w:rPr>
  </w:style>
  <w:style w:type="paragraph" w:styleId="BalloonText">
    <w:name w:val="Balloon Text"/>
    <w:basedOn w:val="Normal"/>
    <w:semiHidden/>
    <w:rsid w:val="009E47EF"/>
    <w:rPr>
      <w:rFonts w:ascii="Tahoma" w:hAnsi="Tahoma" w:cs="Tahoma"/>
      <w:sz w:val="16"/>
      <w:szCs w:val="16"/>
    </w:rPr>
  </w:style>
  <w:style w:type="character" w:customStyle="1" w:styleId="bold">
    <w:name w:val="bold"/>
    <w:basedOn w:val="DefaultParagraphFont"/>
    <w:rsid w:val="0067189E"/>
  </w:style>
  <w:style w:type="paragraph" w:styleId="ListParagraph">
    <w:name w:val="List Paragraph"/>
    <w:basedOn w:val="Normal"/>
    <w:uiPriority w:val="34"/>
    <w:qFormat/>
    <w:rsid w:val="00FC54BC"/>
    <w:pPr>
      <w:ind w:left="720"/>
      <w:contextualSpacing/>
    </w:pPr>
  </w:style>
  <w:style w:type="paragraph" w:styleId="Revision">
    <w:name w:val="Revision"/>
    <w:hidden/>
    <w:uiPriority w:val="99"/>
    <w:semiHidden/>
    <w:rsid w:val="000943C7"/>
    <w:rPr>
      <w:sz w:val="24"/>
      <w:szCs w:val="24"/>
    </w:rPr>
  </w:style>
  <w:style w:type="character" w:customStyle="1" w:styleId="CommentTextChar">
    <w:name w:val="Comment Text Char"/>
    <w:basedOn w:val="DefaultParagraphFont"/>
    <w:link w:val="CommentText"/>
    <w:uiPriority w:val="99"/>
    <w:semiHidden/>
    <w:rsid w:val="00BD365A"/>
  </w:style>
</w:styles>
</file>

<file path=word/webSettings.xml><?xml version="1.0" encoding="utf-8"?>
<w:webSettings xmlns:r="http://schemas.openxmlformats.org/officeDocument/2006/relationships" xmlns:w="http://schemas.openxmlformats.org/wordprocessingml/2006/main">
  <w:divs>
    <w:div w:id="140853985">
      <w:bodyDiv w:val="1"/>
      <w:marLeft w:val="0"/>
      <w:marRight w:val="0"/>
      <w:marTop w:val="0"/>
      <w:marBottom w:val="0"/>
      <w:divBdr>
        <w:top w:val="none" w:sz="0" w:space="0" w:color="auto"/>
        <w:left w:val="none" w:sz="0" w:space="0" w:color="auto"/>
        <w:bottom w:val="none" w:sz="0" w:space="0" w:color="auto"/>
        <w:right w:val="none" w:sz="0" w:space="0" w:color="auto"/>
      </w:divBdr>
      <w:divsChild>
        <w:div w:id="981957984">
          <w:marLeft w:val="686"/>
          <w:marRight w:val="0"/>
          <w:marTop w:val="0"/>
          <w:marBottom w:val="0"/>
          <w:divBdr>
            <w:top w:val="none" w:sz="0" w:space="0" w:color="auto"/>
            <w:left w:val="none" w:sz="0" w:space="0" w:color="auto"/>
            <w:bottom w:val="none" w:sz="0" w:space="0" w:color="auto"/>
            <w:right w:val="none" w:sz="0" w:space="0" w:color="auto"/>
          </w:divBdr>
          <w:divsChild>
            <w:div w:id="714893427">
              <w:marLeft w:val="686"/>
              <w:marRight w:val="0"/>
              <w:marTop w:val="0"/>
              <w:marBottom w:val="0"/>
              <w:divBdr>
                <w:top w:val="none" w:sz="0" w:space="0" w:color="auto"/>
                <w:left w:val="none" w:sz="0" w:space="0" w:color="auto"/>
                <w:bottom w:val="none" w:sz="0" w:space="0" w:color="auto"/>
                <w:right w:val="none" w:sz="0" w:space="0" w:color="auto"/>
              </w:divBdr>
            </w:div>
          </w:divsChild>
        </w:div>
      </w:divsChild>
    </w:div>
    <w:div w:id="209538909">
      <w:bodyDiv w:val="1"/>
      <w:marLeft w:val="0"/>
      <w:marRight w:val="0"/>
      <w:marTop w:val="0"/>
      <w:marBottom w:val="0"/>
      <w:divBdr>
        <w:top w:val="none" w:sz="0" w:space="0" w:color="auto"/>
        <w:left w:val="none" w:sz="0" w:space="0" w:color="auto"/>
        <w:bottom w:val="none" w:sz="0" w:space="0" w:color="auto"/>
        <w:right w:val="none" w:sz="0" w:space="0" w:color="auto"/>
      </w:divBdr>
    </w:div>
    <w:div w:id="296297291">
      <w:bodyDiv w:val="1"/>
      <w:marLeft w:val="0"/>
      <w:marRight w:val="0"/>
      <w:marTop w:val="0"/>
      <w:marBottom w:val="0"/>
      <w:divBdr>
        <w:top w:val="none" w:sz="0" w:space="0" w:color="auto"/>
        <w:left w:val="none" w:sz="0" w:space="0" w:color="auto"/>
        <w:bottom w:val="none" w:sz="0" w:space="0" w:color="auto"/>
        <w:right w:val="none" w:sz="0" w:space="0" w:color="auto"/>
      </w:divBdr>
    </w:div>
    <w:div w:id="824006300">
      <w:bodyDiv w:val="1"/>
      <w:marLeft w:val="0"/>
      <w:marRight w:val="0"/>
      <w:marTop w:val="0"/>
      <w:marBottom w:val="0"/>
      <w:divBdr>
        <w:top w:val="none" w:sz="0" w:space="0" w:color="auto"/>
        <w:left w:val="none" w:sz="0" w:space="0" w:color="auto"/>
        <w:bottom w:val="none" w:sz="0" w:space="0" w:color="auto"/>
        <w:right w:val="none" w:sz="0" w:space="0" w:color="auto"/>
      </w:divBdr>
    </w:div>
    <w:div w:id="1420519467">
      <w:bodyDiv w:val="1"/>
      <w:marLeft w:val="0"/>
      <w:marRight w:val="0"/>
      <w:marTop w:val="0"/>
      <w:marBottom w:val="0"/>
      <w:divBdr>
        <w:top w:val="none" w:sz="0" w:space="0" w:color="auto"/>
        <w:left w:val="none" w:sz="0" w:space="0" w:color="auto"/>
        <w:bottom w:val="none" w:sz="0" w:space="0" w:color="auto"/>
        <w:right w:val="none" w:sz="0" w:space="0" w:color="auto"/>
      </w:divBdr>
    </w:div>
    <w:div w:id="1644890334">
      <w:bodyDiv w:val="1"/>
      <w:marLeft w:val="0"/>
      <w:marRight w:val="0"/>
      <w:marTop w:val="0"/>
      <w:marBottom w:val="0"/>
      <w:divBdr>
        <w:top w:val="none" w:sz="0" w:space="0" w:color="auto"/>
        <w:left w:val="none" w:sz="0" w:space="0" w:color="auto"/>
        <w:bottom w:val="none" w:sz="0" w:space="0" w:color="auto"/>
        <w:right w:val="none" w:sz="0" w:space="0" w:color="auto"/>
      </w:divBdr>
      <w:divsChild>
        <w:div w:id="180557107">
          <w:marLeft w:val="686"/>
          <w:marRight w:val="0"/>
          <w:marTop w:val="0"/>
          <w:marBottom w:val="0"/>
          <w:divBdr>
            <w:top w:val="none" w:sz="0" w:space="0" w:color="auto"/>
            <w:left w:val="none" w:sz="0" w:space="0" w:color="auto"/>
            <w:bottom w:val="none" w:sz="0" w:space="0" w:color="auto"/>
            <w:right w:val="none" w:sz="0" w:space="0" w:color="auto"/>
          </w:divBdr>
          <w:divsChild>
            <w:div w:id="1360280460">
              <w:marLeft w:val="686"/>
              <w:marRight w:val="0"/>
              <w:marTop w:val="0"/>
              <w:marBottom w:val="0"/>
              <w:divBdr>
                <w:top w:val="none" w:sz="0" w:space="0" w:color="auto"/>
                <w:left w:val="none" w:sz="0" w:space="0" w:color="auto"/>
                <w:bottom w:val="none" w:sz="0" w:space="0" w:color="auto"/>
                <w:right w:val="none" w:sz="0" w:space="0" w:color="auto"/>
              </w:divBdr>
            </w:div>
          </w:divsChild>
        </w:div>
      </w:divsChild>
    </w:div>
    <w:div w:id="206012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DESE-231-19238</_dlc_DocId>
    <_dlc_DocIdUrl xmlns="733efe1c-5bbe-4968-87dc-d400e65c879f">
      <Url>https://sharepoint.doemass.org/ese/webteam/cps/_layouts/DocIdRedir.aspx?ID=DESE-231-19238</Url>
      <Description>DESE-231-19238</Description>
    </_dlc_DocIdUrl>
  </documentManagement>
</p:properties>
</file>

<file path=customXml/itemProps1.xml><?xml version="1.0" encoding="utf-8"?>
<ds:datastoreItem xmlns:ds="http://schemas.openxmlformats.org/officeDocument/2006/customXml" ds:itemID="{2F6CEFD5-0598-4FD5-9F3C-2875EDB17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F82E5-F2EC-4784-A202-4ACA4E927A72}">
  <ds:schemaRefs>
    <ds:schemaRef ds:uri="http://schemas.microsoft.com/sharepoint/events"/>
  </ds:schemaRefs>
</ds:datastoreItem>
</file>

<file path=customXml/itemProps3.xml><?xml version="1.0" encoding="utf-8"?>
<ds:datastoreItem xmlns:ds="http://schemas.openxmlformats.org/officeDocument/2006/customXml" ds:itemID="{3F70B54C-A689-4C85-8C7C-DB151241DAC9}">
  <ds:schemaRefs>
    <ds:schemaRef ds:uri="http://schemas.microsoft.com/sharepoint/v3/contenttype/forms"/>
  </ds:schemaRefs>
</ds:datastoreItem>
</file>

<file path=customXml/itemProps4.xml><?xml version="1.0" encoding="utf-8"?>
<ds:datastoreItem xmlns:ds="http://schemas.openxmlformats.org/officeDocument/2006/customXml" ds:itemID="{EA4C7F83-410F-4274-ACCC-19B19B8D76C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5224</Words>
  <Characters>30355</Characters>
  <Application>Microsoft Office Word</Application>
  <DocSecurity>0</DocSecurity>
  <Lines>1547</Lines>
  <Paragraphs>1125</Paragraphs>
  <ScaleCrop>false</ScaleCrop>
  <HeadingPairs>
    <vt:vector size="2" baseType="variant">
      <vt:variant>
        <vt:lpstr>Title</vt:lpstr>
      </vt:variant>
      <vt:variant>
        <vt:i4>1</vt:i4>
      </vt:variant>
    </vt:vector>
  </HeadingPairs>
  <TitlesOfParts>
    <vt:vector size="1" baseType="lpstr">
      <vt:lpstr>Educator Evaluation Public Comment Report Feb 2017</vt:lpstr>
    </vt:vector>
  </TitlesOfParts>
  <Company/>
  <LinksUpToDate>false</LinksUpToDate>
  <CharactersWithSpaces>34594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Evaluation Public Comment Report Feb 2017</dc:title>
  <dc:creator>ESE</dc:creator>
  <cp:lastModifiedBy>dzou</cp:lastModifiedBy>
  <cp:revision>5</cp:revision>
  <cp:lastPrinted>2015-08-14T15:17:00Z</cp:lastPrinted>
  <dcterms:created xsi:type="dcterms:W3CDTF">2017-02-17T21:48:00Z</dcterms:created>
  <dcterms:modified xsi:type="dcterms:W3CDTF">2017-02-27T20:55:00Z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2017</vt:lpwstr>
  </property>
</Properties>
</file>