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E75" w14:textId="00E1B865" w:rsidR="0089447B" w:rsidRPr="00173FC1" w:rsidRDefault="3E625101" w:rsidP="00173FC1">
      <w:pPr>
        <w:pStyle w:val="Heading1"/>
      </w:pPr>
      <w:r w:rsidRPr="00173FC1">
        <w:t>Minutes of the</w:t>
      </w:r>
      <w:r w:rsidR="0089447B" w:rsidRPr="00173FC1">
        <w:t xml:space="preserve"> Board of Elementary and Secondary Education</w:t>
      </w:r>
      <w:r w:rsidR="00173FC1">
        <w:br/>
      </w:r>
      <w:r w:rsidR="0089447B" w:rsidRPr="00173FC1">
        <w:t>Educator Diversity Committee Meeting</w:t>
      </w:r>
      <w:r w:rsidR="00173FC1">
        <w:br/>
      </w:r>
      <w:r w:rsidR="0089447B" w:rsidRPr="00173FC1">
        <w:t>Tuesday, January 27, 2026, 1:0</w:t>
      </w:r>
      <w:r w:rsidR="00FF5F09" w:rsidRPr="00173FC1">
        <w:t>4</w:t>
      </w:r>
      <w:r w:rsidR="0089447B" w:rsidRPr="00173FC1">
        <w:t xml:space="preserve"> p.m. – </w:t>
      </w:r>
      <w:r w:rsidR="00FF5F09" w:rsidRPr="00173FC1">
        <w:t>1:55</w:t>
      </w:r>
      <w:r w:rsidR="0089447B" w:rsidRPr="00173FC1">
        <w:t xml:space="preserve"> p.m.</w:t>
      </w:r>
    </w:p>
    <w:p w14:paraId="2EA03D0C" w14:textId="77777777" w:rsidR="00E308C0" w:rsidRPr="008A404B" w:rsidRDefault="00E308C0" w:rsidP="0089447B">
      <w:pPr>
        <w:pStyle w:val="NoSpacing"/>
        <w:jc w:val="center"/>
        <w:rPr>
          <w:rFonts w:ascii="Arial" w:eastAsia="Arial" w:hAnsi="Arial" w:cs="Arial"/>
          <w:b/>
          <w:sz w:val="22"/>
          <w:szCs w:val="22"/>
        </w:rPr>
      </w:pPr>
    </w:p>
    <w:p w14:paraId="7DAF5229" w14:textId="7D62D672" w:rsidR="61A5E268" w:rsidRPr="008A404B" w:rsidRDefault="03E511BE" w:rsidP="63DEEC6E">
      <w:pPr>
        <w:pStyle w:val="NoSpacing"/>
        <w:jc w:val="center"/>
        <w:rPr>
          <w:rFonts w:ascii="Arial" w:eastAsia="Arial" w:hAnsi="Arial" w:cs="Arial"/>
          <w:b/>
          <w:bCs/>
          <w:sz w:val="22"/>
          <w:szCs w:val="22"/>
          <w:u w:val="single"/>
        </w:rPr>
      </w:pPr>
      <w:r w:rsidRPr="63DEEC6E">
        <w:rPr>
          <w:rFonts w:ascii="Arial" w:eastAsia="Arial" w:hAnsi="Arial" w:cs="Arial"/>
          <w:b/>
          <w:bCs/>
          <w:sz w:val="22"/>
          <w:szCs w:val="22"/>
          <w:u w:val="single"/>
        </w:rPr>
        <w:t>This meeting was virtual</w:t>
      </w:r>
      <w:r w:rsidR="7F669F39" w:rsidRPr="63DEEC6E">
        <w:rPr>
          <w:rFonts w:ascii="Arial" w:eastAsia="Arial" w:hAnsi="Arial" w:cs="Arial"/>
          <w:b/>
          <w:bCs/>
          <w:sz w:val="22"/>
          <w:szCs w:val="22"/>
          <w:u w:val="single"/>
        </w:rPr>
        <w:t xml:space="preserve"> and was  </w:t>
      </w:r>
      <w:hyperlink r:id="rId8">
        <w:r w:rsidR="7F669F39" w:rsidRPr="63DEEC6E">
          <w:rPr>
            <w:rStyle w:val="Hyperlink"/>
            <w:rFonts w:ascii="Arial" w:eastAsia="Arial" w:hAnsi="Arial" w:cs="Arial"/>
            <w:b/>
            <w:bCs/>
            <w:sz w:val="22"/>
            <w:szCs w:val="22"/>
          </w:rPr>
          <w:t>livestreamed and recorded</w:t>
        </w:r>
      </w:hyperlink>
      <w:r w:rsidR="7F669F39" w:rsidRPr="63DEEC6E">
        <w:rPr>
          <w:rFonts w:ascii="Arial" w:eastAsia="Arial" w:hAnsi="Arial" w:cs="Arial"/>
          <w:b/>
          <w:bCs/>
          <w:sz w:val="22"/>
          <w:szCs w:val="22"/>
        </w:rPr>
        <w:t>.</w:t>
      </w:r>
      <w:r w:rsidR="7F669F39" w:rsidRPr="63DEEC6E">
        <w:rPr>
          <w:rFonts w:ascii="Arial" w:eastAsia="Arial" w:hAnsi="Arial" w:cs="Arial"/>
          <w:b/>
          <w:bCs/>
          <w:color w:val="0000FF"/>
          <w:sz w:val="22"/>
          <w:szCs w:val="22"/>
        </w:rPr>
        <w:t> </w:t>
      </w:r>
    </w:p>
    <w:p w14:paraId="261DC8BC" w14:textId="73E41CF7" w:rsidR="61A5E268" w:rsidRPr="008A404B" w:rsidRDefault="61A5E268" w:rsidP="45C5687D">
      <w:pPr>
        <w:spacing w:after="0" w:line="240" w:lineRule="auto"/>
        <w:rPr>
          <w:rFonts w:ascii="Arial" w:eastAsia="Arial" w:hAnsi="Arial" w:cs="Arial"/>
          <w:color w:val="000000" w:themeColor="text1"/>
          <w:sz w:val="22"/>
          <w:szCs w:val="22"/>
        </w:rPr>
      </w:pPr>
    </w:p>
    <w:p w14:paraId="29830C72" w14:textId="1F907DA3" w:rsidR="00595702" w:rsidRPr="008A404B" w:rsidRDefault="56CD26B8" w:rsidP="63DEEC6E">
      <w:pPr>
        <w:spacing w:after="0" w:line="240" w:lineRule="auto"/>
        <w:rPr>
          <w:rFonts w:ascii="Arial" w:eastAsia="Arial" w:hAnsi="Arial" w:cs="Arial"/>
          <w:color w:val="000000" w:themeColor="text1"/>
          <w:sz w:val="22"/>
          <w:szCs w:val="22"/>
        </w:rPr>
      </w:pPr>
      <w:r w:rsidRPr="63DEEC6E">
        <w:rPr>
          <w:rFonts w:ascii="Arial" w:eastAsia="Arial" w:hAnsi="Arial" w:cs="Arial"/>
          <w:b/>
          <w:bCs/>
          <w:color w:val="000000" w:themeColor="text1"/>
          <w:sz w:val="22"/>
          <w:szCs w:val="22"/>
        </w:rPr>
        <w:t xml:space="preserve">Members of the </w:t>
      </w:r>
      <w:r w:rsidR="0BE30638" w:rsidRPr="63DEEC6E">
        <w:rPr>
          <w:rFonts w:ascii="Arial" w:eastAsia="Arial" w:hAnsi="Arial" w:cs="Arial"/>
          <w:b/>
          <w:bCs/>
          <w:color w:val="000000" w:themeColor="text1"/>
          <w:sz w:val="22"/>
          <w:szCs w:val="22"/>
        </w:rPr>
        <w:t xml:space="preserve">BESE </w:t>
      </w:r>
      <w:r w:rsidR="0BE30638" w:rsidRPr="63DEEC6E">
        <w:rPr>
          <w:rFonts w:ascii="Arial" w:eastAsia="Arial" w:hAnsi="Arial" w:cs="Arial"/>
          <w:b/>
          <w:bCs/>
          <w:sz w:val="22"/>
          <w:szCs w:val="22"/>
        </w:rPr>
        <w:t>Educator Diversity Committee Meeting</w:t>
      </w:r>
      <w:r w:rsidRPr="63DEEC6E">
        <w:rPr>
          <w:rFonts w:ascii="Arial" w:eastAsia="Arial" w:hAnsi="Arial" w:cs="Arial"/>
          <w:color w:val="000000" w:themeColor="text1"/>
          <w:sz w:val="22"/>
          <w:szCs w:val="22"/>
        </w:rPr>
        <w:t>  </w:t>
      </w:r>
    </w:p>
    <w:p w14:paraId="715B56DC" w14:textId="083D0F5D" w:rsidR="00E308C0" w:rsidRPr="008A404B" w:rsidRDefault="00E308C0" w:rsidP="00E308C0">
      <w:pPr>
        <w:spacing w:after="0"/>
        <w:rPr>
          <w:rFonts w:ascii="Arial" w:hAnsi="Arial" w:cs="Arial"/>
          <w:bCs/>
          <w:sz w:val="22"/>
          <w:szCs w:val="22"/>
        </w:rPr>
      </w:pPr>
      <w:r w:rsidRPr="008A404B">
        <w:rPr>
          <w:rFonts w:ascii="Arial" w:hAnsi="Arial" w:cs="Arial"/>
          <w:bCs/>
          <w:sz w:val="22"/>
          <w:szCs w:val="22"/>
        </w:rPr>
        <w:t>Ms. Mary Ann Stewart, Committee Chair, Lexington</w:t>
      </w:r>
    </w:p>
    <w:p w14:paraId="5820347A" w14:textId="77777777" w:rsidR="00E308C0" w:rsidRPr="008A404B" w:rsidRDefault="00E308C0" w:rsidP="00E308C0">
      <w:pPr>
        <w:spacing w:after="0"/>
        <w:rPr>
          <w:rFonts w:ascii="Arial" w:hAnsi="Arial" w:cs="Arial"/>
          <w:bCs/>
          <w:sz w:val="22"/>
          <w:szCs w:val="22"/>
        </w:rPr>
      </w:pPr>
      <w:r w:rsidRPr="008A404B">
        <w:rPr>
          <w:rFonts w:ascii="Arial" w:hAnsi="Arial" w:cs="Arial"/>
          <w:bCs/>
          <w:sz w:val="22"/>
          <w:szCs w:val="22"/>
        </w:rPr>
        <w:t>Dr. Ericka Fisher, Worcester</w:t>
      </w:r>
    </w:p>
    <w:p w14:paraId="6689FE37" w14:textId="77777777" w:rsidR="00E308C0" w:rsidRPr="008A404B" w:rsidRDefault="00E308C0" w:rsidP="00E308C0">
      <w:pPr>
        <w:spacing w:after="0"/>
        <w:rPr>
          <w:rFonts w:ascii="Arial" w:hAnsi="Arial" w:cs="Arial"/>
          <w:bCs/>
          <w:sz w:val="22"/>
          <w:szCs w:val="22"/>
        </w:rPr>
      </w:pPr>
      <w:r w:rsidRPr="008A404B">
        <w:rPr>
          <w:rFonts w:ascii="Arial" w:hAnsi="Arial" w:cs="Arial"/>
          <w:bCs/>
          <w:sz w:val="22"/>
          <w:szCs w:val="22"/>
        </w:rPr>
        <w:t xml:space="preserve">Ms. </w:t>
      </w:r>
      <w:proofErr w:type="spellStart"/>
      <w:r w:rsidRPr="008A404B">
        <w:rPr>
          <w:rFonts w:ascii="Arial" w:hAnsi="Arial" w:cs="Arial"/>
          <w:bCs/>
          <w:sz w:val="22"/>
          <w:szCs w:val="22"/>
        </w:rPr>
        <w:t>Dálida</w:t>
      </w:r>
      <w:proofErr w:type="spellEnd"/>
      <w:r w:rsidRPr="008A404B">
        <w:rPr>
          <w:rFonts w:ascii="Arial" w:hAnsi="Arial" w:cs="Arial"/>
          <w:bCs/>
          <w:sz w:val="22"/>
          <w:szCs w:val="22"/>
        </w:rPr>
        <w:t xml:space="preserve"> Rocha, Worcester </w:t>
      </w:r>
    </w:p>
    <w:p w14:paraId="56EA7246" w14:textId="77777777" w:rsidR="00E308C0" w:rsidRPr="008A404B" w:rsidRDefault="00E308C0" w:rsidP="00E308C0">
      <w:pPr>
        <w:pStyle w:val="NoSpacing"/>
        <w:rPr>
          <w:rFonts w:ascii="Arial" w:eastAsia="Arial" w:hAnsi="Arial" w:cs="Arial"/>
          <w:bCs/>
          <w:sz w:val="22"/>
          <w:szCs w:val="22"/>
        </w:rPr>
      </w:pPr>
      <w:r w:rsidRPr="008A404B">
        <w:rPr>
          <w:rFonts w:ascii="Arial" w:eastAsia="Arial" w:hAnsi="Arial" w:cs="Arial"/>
          <w:bCs/>
          <w:sz w:val="22"/>
          <w:szCs w:val="22"/>
        </w:rPr>
        <w:t>Ms. Kristen Smidy, Westfield</w:t>
      </w:r>
    </w:p>
    <w:p w14:paraId="55295B06" w14:textId="416E5870" w:rsidR="00B60C53" w:rsidRPr="008A404B" w:rsidRDefault="5171BA31" w:rsidP="63DEEC6E">
      <w:pPr>
        <w:spacing w:after="0"/>
        <w:rPr>
          <w:rFonts w:ascii="Arial" w:eastAsia="Arial" w:hAnsi="Arial" w:cs="Arial"/>
          <w:sz w:val="22"/>
          <w:szCs w:val="22"/>
        </w:rPr>
      </w:pPr>
      <w:r w:rsidRPr="63DEEC6E">
        <w:rPr>
          <w:rFonts w:ascii="Arial" w:hAnsi="Arial" w:cs="Arial"/>
          <w:sz w:val="22"/>
          <w:szCs w:val="22"/>
        </w:rPr>
        <w:t xml:space="preserve">Dr. Ericka Fisher, Worcester </w:t>
      </w:r>
      <w:r w:rsidRPr="63DEEC6E">
        <w:rPr>
          <w:rFonts w:ascii="Arial" w:hAnsi="Arial" w:cs="Arial"/>
          <w:i/>
          <w:iCs/>
          <w:sz w:val="22"/>
          <w:szCs w:val="22"/>
        </w:rPr>
        <w:t>(absent)</w:t>
      </w:r>
    </w:p>
    <w:p w14:paraId="11B22DAC" w14:textId="13087B42" w:rsidR="61A5E268" w:rsidRPr="008A404B" w:rsidRDefault="61A5E268" w:rsidP="00E308C0">
      <w:pPr>
        <w:spacing w:after="0" w:line="240" w:lineRule="auto"/>
        <w:jc w:val="both"/>
        <w:rPr>
          <w:rFonts w:ascii="Arial" w:eastAsia="Arial" w:hAnsi="Arial" w:cs="Arial"/>
          <w:color w:val="000000" w:themeColor="text1"/>
          <w:sz w:val="22"/>
          <w:szCs w:val="22"/>
        </w:rPr>
      </w:pPr>
    </w:p>
    <w:p w14:paraId="78E9F31E" w14:textId="050EBEFE" w:rsidR="3E625101" w:rsidRPr="008A404B" w:rsidRDefault="3E625101" w:rsidP="45C5687D">
      <w:pPr>
        <w:spacing w:after="0" w:line="240" w:lineRule="auto"/>
        <w:rPr>
          <w:rFonts w:ascii="Arial" w:eastAsia="Arial" w:hAnsi="Arial" w:cs="Arial"/>
          <w:color w:val="000000" w:themeColor="text1"/>
          <w:sz w:val="22"/>
          <w:szCs w:val="22"/>
        </w:rPr>
      </w:pPr>
      <w:r w:rsidRPr="008A404B">
        <w:rPr>
          <w:rFonts w:ascii="Arial" w:eastAsia="Arial" w:hAnsi="Arial" w:cs="Arial"/>
          <w:color w:val="000000" w:themeColor="text1"/>
          <w:sz w:val="22"/>
          <w:szCs w:val="22"/>
        </w:rPr>
        <w:t>********************************************************************************************</w:t>
      </w:r>
    </w:p>
    <w:p w14:paraId="3337CC2E" w14:textId="7DFB7087" w:rsidR="00D1384B" w:rsidRPr="008A404B" w:rsidRDefault="63DEEC6E" w:rsidP="63DEEC6E">
      <w:pPr>
        <w:pStyle w:val="NoSpacing"/>
        <w:rPr>
          <w:rFonts w:ascii="Arial" w:eastAsia="Arial" w:hAnsi="Arial" w:cs="Arial"/>
          <w:b/>
          <w:bCs/>
          <w:color w:val="000000" w:themeColor="text1"/>
          <w:sz w:val="22"/>
          <w:szCs w:val="22"/>
        </w:rPr>
      </w:pPr>
      <w:r w:rsidRPr="63DEEC6E">
        <w:rPr>
          <w:rFonts w:ascii="Arial" w:eastAsia="Arial" w:hAnsi="Arial" w:cs="Arial"/>
          <w:b/>
          <w:bCs/>
          <w:color w:val="000000" w:themeColor="text1"/>
          <w:sz w:val="22"/>
          <w:szCs w:val="22"/>
        </w:rPr>
        <w:t xml:space="preserve">1. </w:t>
      </w:r>
      <w:r w:rsidR="699E57FA" w:rsidRPr="63DEEC6E">
        <w:rPr>
          <w:rFonts w:ascii="Arial" w:eastAsia="Arial" w:hAnsi="Arial" w:cs="Arial"/>
          <w:b/>
          <w:bCs/>
          <w:color w:val="000000" w:themeColor="text1"/>
          <w:sz w:val="22"/>
          <w:szCs w:val="22"/>
        </w:rPr>
        <w:t>Welcome and Opening Remarks</w:t>
      </w:r>
    </w:p>
    <w:p w14:paraId="40D61DBE" w14:textId="38D3C547" w:rsidR="00D1384B" w:rsidRPr="008A404B" w:rsidRDefault="56CD26B8" w:rsidP="63DEEC6E">
      <w:pPr>
        <w:pStyle w:val="NoSpacing"/>
        <w:rPr>
          <w:rFonts w:ascii="Arial" w:eastAsia="Arial" w:hAnsi="Arial" w:cs="Arial"/>
          <w:sz w:val="22"/>
          <w:szCs w:val="22"/>
        </w:rPr>
      </w:pPr>
      <w:r w:rsidRPr="63DEEC6E">
        <w:rPr>
          <w:rFonts w:ascii="Arial" w:eastAsia="Arial" w:hAnsi="Arial" w:cs="Arial"/>
          <w:color w:val="000000" w:themeColor="text1"/>
          <w:sz w:val="22"/>
          <w:szCs w:val="22"/>
        </w:rPr>
        <w:t xml:space="preserve">Chair </w:t>
      </w:r>
      <w:r w:rsidR="0ABA810A" w:rsidRPr="63DEEC6E">
        <w:rPr>
          <w:rFonts w:ascii="Arial" w:eastAsia="Arial" w:hAnsi="Arial" w:cs="Arial"/>
          <w:color w:val="000000" w:themeColor="text1"/>
          <w:sz w:val="22"/>
          <w:szCs w:val="22"/>
        </w:rPr>
        <w:t>Stewart</w:t>
      </w:r>
      <w:r w:rsidRPr="63DEEC6E">
        <w:rPr>
          <w:rFonts w:ascii="Arial" w:eastAsia="Arial" w:hAnsi="Arial" w:cs="Arial"/>
          <w:color w:val="000000" w:themeColor="text1"/>
          <w:sz w:val="22"/>
          <w:szCs w:val="22"/>
        </w:rPr>
        <w:t xml:space="preserve"> called the meeting </w:t>
      </w:r>
      <w:r w:rsidR="05EC0D80" w:rsidRPr="63DEEC6E">
        <w:rPr>
          <w:rFonts w:ascii="Arial" w:eastAsia="Arial" w:hAnsi="Arial" w:cs="Arial"/>
          <w:color w:val="000000" w:themeColor="text1"/>
          <w:sz w:val="22"/>
          <w:szCs w:val="22"/>
        </w:rPr>
        <w:t>of the Board of Elementary and Secondary Education (</w:t>
      </w:r>
      <w:r w:rsidR="0ABA810A" w:rsidRPr="63DEEC6E">
        <w:rPr>
          <w:rFonts w:ascii="Arial" w:eastAsia="Arial" w:hAnsi="Arial" w:cs="Arial"/>
          <w:color w:val="000000" w:themeColor="text1"/>
          <w:sz w:val="22"/>
          <w:szCs w:val="22"/>
        </w:rPr>
        <w:t>BESE</w:t>
      </w:r>
      <w:r w:rsidR="05EC0D80" w:rsidRPr="63DEEC6E">
        <w:rPr>
          <w:rFonts w:ascii="Arial" w:eastAsia="Arial" w:hAnsi="Arial" w:cs="Arial"/>
          <w:color w:val="000000" w:themeColor="text1"/>
          <w:sz w:val="22"/>
          <w:szCs w:val="22"/>
        </w:rPr>
        <w:t>)</w:t>
      </w:r>
      <w:r w:rsidR="0ABA810A" w:rsidRPr="63DEEC6E">
        <w:rPr>
          <w:rFonts w:ascii="Arial" w:eastAsia="Arial" w:hAnsi="Arial" w:cs="Arial"/>
          <w:color w:val="000000" w:themeColor="text1"/>
          <w:sz w:val="22"/>
          <w:szCs w:val="22"/>
        </w:rPr>
        <w:t xml:space="preserve"> </w:t>
      </w:r>
    </w:p>
    <w:p w14:paraId="4EAE31D7" w14:textId="61C64A2E" w:rsidR="61A5E268" w:rsidRPr="00E35489" w:rsidRDefault="0ABA810A" w:rsidP="00D1384B">
      <w:pPr>
        <w:spacing w:after="0" w:line="240" w:lineRule="auto"/>
        <w:rPr>
          <w:rFonts w:ascii="Arial" w:eastAsia="Arial" w:hAnsi="Arial" w:cs="Arial"/>
          <w:color w:val="000000" w:themeColor="text1"/>
          <w:sz w:val="22"/>
          <w:szCs w:val="22"/>
        </w:rPr>
      </w:pPr>
      <w:r w:rsidRPr="63DEEC6E">
        <w:rPr>
          <w:rFonts w:ascii="Arial" w:eastAsia="Arial" w:hAnsi="Arial" w:cs="Arial"/>
          <w:sz w:val="22"/>
          <w:szCs w:val="22"/>
        </w:rPr>
        <w:t xml:space="preserve">Educator Diversity Committee Meeting </w:t>
      </w:r>
      <w:r w:rsidR="56CD26B8" w:rsidRPr="63DEEC6E">
        <w:rPr>
          <w:rFonts w:ascii="Arial" w:eastAsia="Arial" w:hAnsi="Arial" w:cs="Arial"/>
          <w:color w:val="000000" w:themeColor="text1"/>
          <w:sz w:val="22"/>
          <w:szCs w:val="22"/>
        </w:rPr>
        <w:t xml:space="preserve">to order at </w:t>
      </w:r>
      <w:r w:rsidR="4BF12DAD" w:rsidRPr="63DEEC6E">
        <w:rPr>
          <w:rFonts w:ascii="Arial" w:eastAsia="Arial" w:hAnsi="Arial" w:cs="Arial"/>
          <w:color w:val="000000" w:themeColor="text1"/>
          <w:sz w:val="22"/>
          <w:szCs w:val="22"/>
        </w:rPr>
        <w:t>1:04</w:t>
      </w:r>
      <w:r w:rsidR="656FCC98" w:rsidRPr="63DEEC6E">
        <w:rPr>
          <w:rFonts w:ascii="Arial" w:eastAsia="Arial" w:hAnsi="Arial" w:cs="Arial"/>
          <w:color w:val="000000" w:themeColor="text1"/>
          <w:sz w:val="22"/>
          <w:szCs w:val="22"/>
        </w:rPr>
        <w:t xml:space="preserve"> PM</w:t>
      </w:r>
      <w:r w:rsidR="00E35489">
        <w:rPr>
          <w:rFonts w:ascii="Arial" w:eastAsia="Arial" w:hAnsi="Arial" w:cs="Arial"/>
          <w:color w:val="000000" w:themeColor="text1"/>
          <w:sz w:val="22"/>
          <w:szCs w:val="22"/>
        </w:rPr>
        <w:t>.</w:t>
      </w:r>
      <w:r w:rsidR="5ED2ED6E" w:rsidRPr="63DEEC6E">
        <w:rPr>
          <w:rFonts w:ascii="Arial" w:eastAsia="Arial" w:hAnsi="Arial" w:cs="Arial"/>
          <w:color w:val="000000" w:themeColor="text1"/>
          <w:sz w:val="22"/>
          <w:szCs w:val="22"/>
        </w:rPr>
        <w:t xml:space="preserve"> </w:t>
      </w:r>
      <w:r w:rsidR="5ED2ED6E" w:rsidRPr="00E35489">
        <w:rPr>
          <w:rFonts w:ascii="Arial" w:eastAsia="Arial" w:hAnsi="Arial" w:cs="Arial"/>
          <w:sz w:val="22"/>
          <w:szCs w:val="22"/>
        </w:rPr>
        <w:t>She welcomed members and</w:t>
      </w:r>
      <w:r w:rsidR="156729E3" w:rsidRPr="00E35489">
        <w:rPr>
          <w:rFonts w:ascii="Arial" w:eastAsia="Arial" w:hAnsi="Arial" w:cs="Arial"/>
          <w:sz w:val="22"/>
          <w:szCs w:val="22"/>
        </w:rPr>
        <w:t xml:space="preserve"> </w:t>
      </w:r>
      <w:r w:rsidR="00E35489" w:rsidRPr="00E35489">
        <w:rPr>
          <w:rFonts w:ascii="Arial" w:eastAsia="Arial" w:hAnsi="Arial" w:cs="Arial"/>
          <w:sz w:val="22"/>
          <w:szCs w:val="22"/>
        </w:rPr>
        <w:t>viewers and</w:t>
      </w:r>
      <w:r w:rsidR="5ED2ED6E" w:rsidRPr="00E35489">
        <w:rPr>
          <w:rFonts w:ascii="Arial" w:eastAsia="Arial" w:hAnsi="Arial" w:cs="Arial"/>
          <w:sz w:val="22"/>
          <w:szCs w:val="22"/>
        </w:rPr>
        <w:t xml:space="preserve"> </w:t>
      </w:r>
      <w:r w:rsidR="5ED2ED6E" w:rsidRPr="63DEEC6E">
        <w:rPr>
          <w:rFonts w:ascii="Arial" w:eastAsia="Arial" w:hAnsi="Arial" w:cs="Arial"/>
          <w:color w:val="000000" w:themeColor="text1"/>
          <w:sz w:val="22"/>
          <w:szCs w:val="22"/>
        </w:rPr>
        <w:t>invited committee members to</w:t>
      </w:r>
      <w:r w:rsidR="56CD26B8" w:rsidRPr="63DEEC6E">
        <w:rPr>
          <w:rFonts w:ascii="Arial" w:eastAsia="Arial" w:hAnsi="Arial" w:cs="Arial"/>
          <w:color w:val="000000" w:themeColor="text1"/>
          <w:sz w:val="22"/>
          <w:szCs w:val="22"/>
        </w:rPr>
        <w:t xml:space="preserve"> introduce themselves.</w:t>
      </w:r>
      <w:r w:rsidR="1B1E2F53" w:rsidRPr="63DEEC6E">
        <w:rPr>
          <w:rFonts w:ascii="Arial" w:eastAsia="Arial" w:hAnsi="Arial" w:cs="Arial"/>
          <w:color w:val="000000" w:themeColor="text1"/>
          <w:sz w:val="22"/>
          <w:szCs w:val="22"/>
        </w:rPr>
        <w:t xml:space="preserve"> </w:t>
      </w:r>
      <w:r w:rsidR="1B1E2F53" w:rsidRPr="00E35489">
        <w:rPr>
          <w:rFonts w:ascii="Arial" w:eastAsia="Arial" w:hAnsi="Arial" w:cs="Arial"/>
          <w:color w:val="000000" w:themeColor="text1"/>
          <w:sz w:val="22"/>
          <w:szCs w:val="22"/>
        </w:rPr>
        <w:t xml:space="preserve">The meeting was </w:t>
      </w:r>
      <w:r w:rsidR="43FA0047" w:rsidRPr="00E35489">
        <w:rPr>
          <w:rFonts w:ascii="Arial" w:eastAsia="Arial" w:hAnsi="Arial" w:cs="Arial"/>
          <w:color w:val="000000" w:themeColor="text1"/>
          <w:sz w:val="22"/>
          <w:szCs w:val="22"/>
        </w:rPr>
        <w:t>livestreamed and recorded.</w:t>
      </w:r>
    </w:p>
    <w:p w14:paraId="2EAB72F4" w14:textId="783786A2" w:rsidR="00D1384B" w:rsidRPr="008A404B" w:rsidRDefault="00D1384B" w:rsidP="63DEEC6E">
      <w:pPr>
        <w:spacing w:after="0" w:line="240" w:lineRule="auto"/>
        <w:rPr>
          <w:rFonts w:ascii="Arial" w:eastAsia="Arial" w:hAnsi="Arial" w:cs="Arial"/>
          <w:strike/>
          <w:color w:val="000000" w:themeColor="text1"/>
          <w:sz w:val="22"/>
          <w:szCs w:val="22"/>
        </w:rPr>
      </w:pPr>
    </w:p>
    <w:p w14:paraId="45128469" w14:textId="385B0837" w:rsidR="00D1384B" w:rsidRPr="00AC72F8" w:rsidRDefault="472353EA" w:rsidP="63DEEC6E">
      <w:pPr>
        <w:spacing w:after="0" w:line="240" w:lineRule="auto"/>
        <w:rPr>
          <w:rFonts w:ascii="Arial" w:eastAsia="Arial" w:hAnsi="Arial" w:cs="Arial"/>
          <w:sz w:val="22"/>
          <w:szCs w:val="22"/>
        </w:rPr>
      </w:pPr>
      <w:r w:rsidRPr="00AC72F8">
        <w:rPr>
          <w:rFonts w:ascii="Arial" w:eastAsia="Arial" w:hAnsi="Arial" w:cs="Arial"/>
          <w:sz w:val="22"/>
          <w:szCs w:val="22"/>
        </w:rPr>
        <w:t>She noted this was the inaugural meeting of the Educator Diversity Committee, established under the Educator Diversity Act signed in November 2024</w:t>
      </w:r>
      <w:r w:rsidR="4C8038D5" w:rsidRPr="00AC72F8">
        <w:rPr>
          <w:rFonts w:ascii="Arial" w:eastAsia="Arial" w:hAnsi="Arial" w:cs="Arial"/>
          <w:sz w:val="22"/>
          <w:szCs w:val="22"/>
        </w:rPr>
        <w:t xml:space="preserve">, </w:t>
      </w:r>
      <w:r w:rsidRPr="00AC72F8">
        <w:rPr>
          <w:rFonts w:ascii="Arial" w:eastAsia="Arial" w:hAnsi="Arial" w:cs="Arial"/>
          <w:sz w:val="22"/>
          <w:szCs w:val="22"/>
        </w:rPr>
        <w:t>emphasiz</w:t>
      </w:r>
      <w:r w:rsidR="08A19574" w:rsidRPr="00AC72F8">
        <w:rPr>
          <w:rFonts w:ascii="Arial" w:eastAsia="Arial" w:hAnsi="Arial" w:cs="Arial"/>
          <w:sz w:val="22"/>
          <w:szCs w:val="22"/>
        </w:rPr>
        <w:t>ing</w:t>
      </w:r>
      <w:r w:rsidRPr="00AC72F8">
        <w:rPr>
          <w:rFonts w:ascii="Arial" w:eastAsia="Arial" w:hAnsi="Arial" w:cs="Arial"/>
          <w:sz w:val="22"/>
          <w:szCs w:val="22"/>
        </w:rPr>
        <w:t xml:space="preserve"> that the Act represents a statewide commitment to equity</w:t>
      </w:r>
      <w:r w:rsidR="77DA6227" w:rsidRPr="00AC72F8">
        <w:rPr>
          <w:rFonts w:ascii="Arial" w:eastAsia="Arial" w:hAnsi="Arial" w:cs="Arial"/>
          <w:sz w:val="22"/>
          <w:szCs w:val="22"/>
        </w:rPr>
        <w:t xml:space="preserve">, </w:t>
      </w:r>
      <w:r w:rsidRPr="00AC72F8">
        <w:rPr>
          <w:rFonts w:ascii="Arial" w:eastAsia="Arial" w:hAnsi="Arial" w:cs="Arial"/>
          <w:sz w:val="22"/>
          <w:szCs w:val="22"/>
        </w:rPr>
        <w:t xml:space="preserve">representation, </w:t>
      </w:r>
      <w:r w:rsidR="0BF3D543" w:rsidRPr="00AC72F8">
        <w:rPr>
          <w:rFonts w:ascii="Arial" w:eastAsia="Arial" w:hAnsi="Arial" w:cs="Arial"/>
          <w:sz w:val="22"/>
          <w:szCs w:val="22"/>
        </w:rPr>
        <w:t>and collective repair</w:t>
      </w:r>
      <w:r w:rsidR="64DFE1E1" w:rsidRPr="00AC72F8">
        <w:rPr>
          <w:rFonts w:ascii="Arial" w:eastAsia="Arial" w:hAnsi="Arial" w:cs="Arial"/>
          <w:sz w:val="22"/>
          <w:szCs w:val="22"/>
        </w:rPr>
        <w:t>. T</w:t>
      </w:r>
      <w:r w:rsidRPr="00AC72F8">
        <w:rPr>
          <w:rFonts w:ascii="Arial" w:eastAsia="Arial" w:hAnsi="Arial" w:cs="Arial"/>
          <w:sz w:val="22"/>
          <w:szCs w:val="22"/>
        </w:rPr>
        <w:t xml:space="preserve">he </w:t>
      </w:r>
      <w:r w:rsidR="7FE153C1" w:rsidRPr="00AC72F8">
        <w:rPr>
          <w:rFonts w:ascii="Arial" w:eastAsia="Arial" w:hAnsi="Arial" w:cs="Arial"/>
          <w:sz w:val="22"/>
          <w:szCs w:val="22"/>
        </w:rPr>
        <w:t>C</w:t>
      </w:r>
      <w:r w:rsidRPr="00AC72F8">
        <w:rPr>
          <w:rFonts w:ascii="Arial" w:eastAsia="Arial" w:hAnsi="Arial" w:cs="Arial"/>
          <w:sz w:val="22"/>
          <w:szCs w:val="22"/>
        </w:rPr>
        <w:t xml:space="preserve">ommittee’s charge is to ensure DESE’s work is transparent, equitable, and grounded in the lived experiences of educators and communities. She thanked </w:t>
      </w:r>
      <w:r w:rsidR="386865FB" w:rsidRPr="00AC72F8">
        <w:rPr>
          <w:rFonts w:ascii="Arial" w:eastAsia="Arial" w:hAnsi="Arial" w:cs="Arial"/>
          <w:sz w:val="22"/>
          <w:szCs w:val="22"/>
        </w:rPr>
        <w:t>Committee M</w:t>
      </w:r>
      <w:r w:rsidRPr="00AC72F8">
        <w:rPr>
          <w:rFonts w:ascii="Arial" w:eastAsia="Arial" w:hAnsi="Arial" w:cs="Arial"/>
          <w:sz w:val="22"/>
          <w:szCs w:val="22"/>
        </w:rPr>
        <w:t xml:space="preserve">embers for their expertise and commitment as the </w:t>
      </w:r>
      <w:r w:rsidR="5660E994" w:rsidRPr="00AC72F8">
        <w:rPr>
          <w:rFonts w:ascii="Arial" w:eastAsia="Arial" w:hAnsi="Arial" w:cs="Arial"/>
          <w:sz w:val="22"/>
          <w:szCs w:val="22"/>
        </w:rPr>
        <w:t>C</w:t>
      </w:r>
      <w:r w:rsidRPr="00AC72F8">
        <w:rPr>
          <w:rFonts w:ascii="Arial" w:eastAsia="Arial" w:hAnsi="Arial" w:cs="Arial"/>
          <w:sz w:val="22"/>
          <w:szCs w:val="22"/>
        </w:rPr>
        <w:t xml:space="preserve">ommittee begins a </w:t>
      </w:r>
      <w:r w:rsidR="6650C7BF" w:rsidRPr="00AC72F8">
        <w:rPr>
          <w:rFonts w:ascii="Arial" w:eastAsia="Arial" w:hAnsi="Arial" w:cs="Arial"/>
          <w:sz w:val="22"/>
          <w:szCs w:val="22"/>
        </w:rPr>
        <w:t xml:space="preserve">period </w:t>
      </w:r>
      <w:r w:rsidRPr="00AC72F8">
        <w:rPr>
          <w:rFonts w:ascii="Arial" w:eastAsia="Arial" w:hAnsi="Arial" w:cs="Arial"/>
          <w:sz w:val="22"/>
          <w:szCs w:val="22"/>
        </w:rPr>
        <w:t>of focused oversight and partnership.</w:t>
      </w:r>
      <w:r w:rsidR="713E8333" w:rsidRPr="00AC72F8">
        <w:rPr>
          <w:rFonts w:ascii="Arial" w:eastAsia="Arial" w:hAnsi="Arial" w:cs="Arial"/>
          <w:sz w:val="22"/>
          <w:szCs w:val="22"/>
        </w:rPr>
        <w:t xml:space="preserve"> The chair thanked them for bringing their expertise,</w:t>
      </w:r>
      <w:r w:rsidR="006515BB">
        <w:rPr>
          <w:rFonts w:ascii="Arial" w:eastAsia="Arial" w:hAnsi="Arial" w:cs="Arial"/>
          <w:sz w:val="22"/>
          <w:szCs w:val="22"/>
        </w:rPr>
        <w:t xml:space="preserve"> </w:t>
      </w:r>
      <w:r w:rsidR="713E8333" w:rsidRPr="00AC72F8">
        <w:rPr>
          <w:rFonts w:ascii="Arial" w:eastAsia="Arial" w:hAnsi="Arial" w:cs="Arial"/>
          <w:sz w:val="22"/>
          <w:szCs w:val="22"/>
        </w:rPr>
        <w:t>lived experience</w:t>
      </w:r>
      <w:r w:rsidR="006515BB">
        <w:rPr>
          <w:rFonts w:ascii="Arial" w:eastAsia="Arial" w:hAnsi="Arial" w:cs="Arial"/>
          <w:sz w:val="22"/>
          <w:szCs w:val="22"/>
        </w:rPr>
        <w:t>s</w:t>
      </w:r>
      <w:r w:rsidR="713E8333" w:rsidRPr="00AC72F8">
        <w:rPr>
          <w:rFonts w:ascii="Arial" w:eastAsia="Arial" w:hAnsi="Arial" w:cs="Arial"/>
          <w:sz w:val="22"/>
          <w:szCs w:val="22"/>
        </w:rPr>
        <w:t>, time, and commitment to the work.</w:t>
      </w:r>
    </w:p>
    <w:p w14:paraId="7431F8A3" w14:textId="26534308" w:rsidR="00D1384B" w:rsidRPr="008A404B" w:rsidRDefault="00D1384B" w:rsidP="63DEEC6E">
      <w:pPr>
        <w:spacing w:after="0" w:line="240" w:lineRule="auto"/>
        <w:rPr>
          <w:rFonts w:ascii="Arial" w:eastAsia="Arial" w:hAnsi="Arial" w:cs="Arial"/>
          <w:color w:val="000000" w:themeColor="text1"/>
          <w:sz w:val="22"/>
          <w:szCs w:val="22"/>
        </w:rPr>
      </w:pPr>
    </w:p>
    <w:p w14:paraId="65E4E386" w14:textId="22BBBA38" w:rsidR="004643EF" w:rsidRPr="00AC72F8" w:rsidRDefault="7F8CCABA" w:rsidP="00D1384B">
      <w:pPr>
        <w:spacing w:after="0" w:line="240" w:lineRule="auto"/>
        <w:rPr>
          <w:rFonts w:ascii="Arial" w:eastAsia="Arial" w:hAnsi="Arial" w:cs="Arial"/>
          <w:b/>
          <w:bCs/>
          <w:sz w:val="22"/>
          <w:szCs w:val="22"/>
          <w:u w:val="single"/>
        </w:rPr>
      </w:pPr>
      <w:r w:rsidRPr="00AC72F8">
        <w:rPr>
          <w:rFonts w:ascii="Arial" w:eastAsia="Arial" w:hAnsi="Arial" w:cs="Arial"/>
          <w:b/>
          <w:bCs/>
          <w:sz w:val="22"/>
          <w:szCs w:val="22"/>
          <w:u w:val="single"/>
        </w:rPr>
        <w:t xml:space="preserve">2. </w:t>
      </w:r>
      <w:r w:rsidR="79EC8663" w:rsidRPr="00AC72F8">
        <w:rPr>
          <w:rFonts w:ascii="Arial" w:eastAsia="Arial" w:hAnsi="Arial" w:cs="Arial"/>
          <w:b/>
          <w:bCs/>
          <w:sz w:val="22"/>
          <w:szCs w:val="22"/>
          <w:u w:val="single"/>
        </w:rPr>
        <w:t>Overview of the Educator Diversity Act</w:t>
      </w:r>
    </w:p>
    <w:p w14:paraId="14F615C6" w14:textId="0BF8D05B" w:rsidR="3C6F9C61" w:rsidRDefault="3C6F9C61" w:rsidP="63DEEC6E">
      <w:pPr>
        <w:pStyle w:val="NoSpacing"/>
        <w:rPr>
          <w:rFonts w:ascii="Arial" w:eastAsia="Arial" w:hAnsi="Arial" w:cs="Arial"/>
          <w:sz w:val="22"/>
          <w:szCs w:val="22"/>
        </w:rPr>
      </w:pPr>
      <w:r w:rsidRPr="00AC72F8">
        <w:rPr>
          <w:rFonts w:ascii="Arial" w:eastAsia="Arial" w:hAnsi="Arial" w:cs="Arial"/>
          <w:sz w:val="22"/>
          <w:szCs w:val="22"/>
        </w:rPr>
        <w:t xml:space="preserve">The Educator Diversity Act represents a major step forward in Massachusetts, not just as a policy, but a commitment to representation. </w:t>
      </w:r>
      <w:r w:rsidR="2851FF03" w:rsidRPr="00AC72F8">
        <w:rPr>
          <w:rFonts w:ascii="Arial" w:eastAsia="Arial" w:hAnsi="Arial" w:cs="Arial"/>
          <w:sz w:val="22"/>
          <w:szCs w:val="22"/>
        </w:rPr>
        <w:t>Chair Stewart gave an overview of the Educator Diversity Act (Massachusetts General Law CH. 71 Section 38G ¾)</w:t>
      </w:r>
      <w:r w:rsidR="1F69824C" w:rsidRPr="00AC72F8">
        <w:rPr>
          <w:rFonts w:ascii="Arial" w:eastAsia="Arial" w:hAnsi="Arial" w:cs="Arial"/>
          <w:sz w:val="22"/>
          <w:szCs w:val="22"/>
        </w:rPr>
        <w:t xml:space="preserve"> saying it </w:t>
      </w:r>
      <w:r w:rsidR="2851FF03" w:rsidRPr="00AC72F8">
        <w:rPr>
          <w:rFonts w:ascii="Arial" w:eastAsia="Arial" w:hAnsi="Arial" w:cs="Arial"/>
          <w:sz w:val="22"/>
          <w:szCs w:val="22"/>
        </w:rPr>
        <w:t>is a statewide commitment to closing the diversity gap between the students and the teachers</w:t>
      </w:r>
      <w:r w:rsidR="123E3D17" w:rsidRPr="00AC72F8">
        <w:rPr>
          <w:rFonts w:ascii="Arial" w:eastAsia="Arial" w:hAnsi="Arial" w:cs="Arial"/>
          <w:sz w:val="22"/>
          <w:szCs w:val="22"/>
        </w:rPr>
        <w:t xml:space="preserve">; Massachusetts students are beautifully diverse, and our educator workforce has not reflected that. </w:t>
      </w:r>
      <w:r w:rsidR="2851FF03" w:rsidRPr="00AC72F8">
        <w:rPr>
          <w:rFonts w:ascii="Arial" w:eastAsia="Arial" w:hAnsi="Arial" w:cs="Arial"/>
          <w:sz w:val="22"/>
          <w:szCs w:val="22"/>
        </w:rPr>
        <w:t>The law requires DESE to build a transparent statewide diversity dashboard, expand and reform certification pathways, standardize equitable hiring practices and develop meaningful retention supports like mentorship and leadership. The law also mandates ongoing collaboration with educators, unions, higher education and community advocates</w:t>
      </w:r>
      <w:r w:rsidR="66178D17" w:rsidRPr="00AC72F8">
        <w:rPr>
          <w:rFonts w:ascii="Arial" w:eastAsia="Arial" w:hAnsi="Arial" w:cs="Arial"/>
          <w:sz w:val="22"/>
          <w:szCs w:val="22"/>
        </w:rPr>
        <w:t>,</w:t>
      </w:r>
      <w:r w:rsidR="2851FF03" w:rsidRPr="00AC72F8">
        <w:rPr>
          <w:rFonts w:ascii="Arial" w:eastAsia="Arial" w:hAnsi="Arial" w:cs="Arial"/>
          <w:sz w:val="22"/>
          <w:szCs w:val="22"/>
        </w:rPr>
        <w:t xml:space="preserve"> along with annual public reporting to ensure accountability. The Committee’s role is to provide oversight, monitor progress, elevate stakeholder voices, and help shape recommendations that help the Commonwealth move forward to a more representative, equitable </w:t>
      </w:r>
      <w:r w:rsidR="2851FF03" w:rsidRPr="63DEEC6E">
        <w:rPr>
          <w:rFonts w:ascii="Arial" w:eastAsia="Arial" w:hAnsi="Arial" w:cs="Arial"/>
          <w:sz w:val="22"/>
          <w:szCs w:val="22"/>
        </w:rPr>
        <w:t>educator workforce.</w:t>
      </w:r>
      <w:r w:rsidR="6D034369" w:rsidRPr="63DEEC6E">
        <w:rPr>
          <w:rFonts w:ascii="Arial" w:eastAsia="Arial" w:hAnsi="Arial" w:cs="Arial"/>
          <w:sz w:val="22"/>
          <w:szCs w:val="22"/>
        </w:rPr>
        <w:t xml:space="preserve"> </w:t>
      </w:r>
    </w:p>
    <w:p w14:paraId="56829867" w14:textId="023BF3CD" w:rsidR="63DEEC6E" w:rsidRDefault="63DEEC6E" w:rsidP="63DEEC6E">
      <w:pPr>
        <w:spacing w:after="0" w:line="240" w:lineRule="auto"/>
        <w:rPr>
          <w:rFonts w:ascii="Arial" w:eastAsia="Arial" w:hAnsi="Arial" w:cs="Arial"/>
          <w:sz w:val="22"/>
          <w:szCs w:val="22"/>
        </w:rPr>
      </w:pPr>
    </w:p>
    <w:p w14:paraId="3366AFA4" w14:textId="3C637450" w:rsidR="00F35399" w:rsidRPr="00AC72F8" w:rsidRDefault="1203AD64" w:rsidP="004643EF">
      <w:pPr>
        <w:pStyle w:val="NoSpacing"/>
        <w:rPr>
          <w:rFonts w:ascii="Arial" w:eastAsia="Arial" w:hAnsi="Arial" w:cs="Arial"/>
          <w:b/>
          <w:bCs/>
          <w:sz w:val="22"/>
          <w:szCs w:val="22"/>
          <w:u w:val="single"/>
        </w:rPr>
      </w:pPr>
      <w:r w:rsidRPr="00AC72F8">
        <w:rPr>
          <w:rFonts w:ascii="Arial" w:eastAsia="Arial" w:hAnsi="Arial" w:cs="Arial"/>
          <w:b/>
          <w:bCs/>
          <w:sz w:val="22"/>
          <w:szCs w:val="22"/>
          <w:u w:val="single"/>
        </w:rPr>
        <w:t xml:space="preserve">3. </w:t>
      </w:r>
      <w:r w:rsidR="54BB7123" w:rsidRPr="00AC72F8">
        <w:rPr>
          <w:rFonts w:ascii="Arial" w:eastAsia="Arial" w:hAnsi="Arial" w:cs="Arial"/>
          <w:b/>
          <w:bCs/>
          <w:sz w:val="22"/>
          <w:szCs w:val="22"/>
          <w:u w:val="single"/>
        </w:rPr>
        <w:t>DESE Implementation Update</w:t>
      </w:r>
    </w:p>
    <w:p w14:paraId="302DA546" w14:textId="102B203F" w:rsidR="00523B93" w:rsidRPr="00AC72F8" w:rsidRDefault="009D10EC" w:rsidP="001A5E52">
      <w:pPr>
        <w:pStyle w:val="NoSpacing"/>
        <w:rPr>
          <w:rFonts w:ascii="Arial" w:eastAsia="Arial" w:hAnsi="Arial" w:cs="Arial"/>
          <w:sz w:val="22"/>
          <w:szCs w:val="22"/>
        </w:rPr>
      </w:pPr>
      <w:r w:rsidRPr="00AC72F8">
        <w:rPr>
          <w:rFonts w:ascii="Arial" w:eastAsia="Arial" w:hAnsi="Arial" w:cs="Arial"/>
          <w:sz w:val="22"/>
          <w:szCs w:val="22"/>
        </w:rPr>
        <w:t xml:space="preserve">Chair Stewart then </w:t>
      </w:r>
      <w:r w:rsidR="00032E27" w:rsidRPr="00AC72F8">
        <w:rPr>
          <w:rFonts w:ascii="Arial" w:eastAsia="Arial" w:hAnsi="Arial" w:cs="Arial"/>
          <w:sz w:val="22"/>
          <w:szCs w:val="22"/>
        </w:rPr>
        <w:t xml:space="preserve">introduced and </w:t>
      </w:r>
      <w:r w:rsidRPr="00AC72F8">
        <w:rPr>
          <w:rFonts w:ascii="Arial" w:eastAsia="Arial" w:hAnsi="Arial" w:cs="Arial"/>
          <w:sz w:val="22"/>
          <w:szCs w:val="22"/>
        </w:rPr>
        <w:t>invited DESE staff</w:t>
      </w:r>
      <w:r w:rsidR="002363C3" w:rsidRPr="00AC72F8">
        <w:rPr>
          <w:rFonts w:ascii="Arial" w:eastAsia="Arial" w:hAnsi="Arial" w:cs="Arial"/>
          <w:sz w:val="22"/>
          <w:szCs w:val="22"/>
        </w:rPr>
        <w:t xml:space="preserve"> to </w:t>
      </w:r>
      <w:r w:rsidR="00EA5717" w:rsidRPr="00AC72F8">
        <w:rPr>
          <w:rFonts w:ascii="Arial" w:eastAsia="Arial" w:hAnsi="Arial" w:cs="Arial"/>
          <w:sz w:val="22"/>
          <w:szCs w:val="22"/>
        </w:rPr>
        <w:t>report</w:t>
      </w:r>
      <w:r w:rsidR="002363C3" w:rsidRPr="00AC72F8">
        <w:rPr>
          <w:rFonts w:ascii="Arial" w:eastAsia="Arial" w:hAnsi="Arial" w:cs="Arial"/>
          <w:sz w:val="22"/>
          <w:szCs w:val="22"/>
        </w:rPr>
        <w:t xml:space="preserve"> on some of the facets of how things are moving forward. </w:t>
      </w:r>
    </w:p>
    <w:p w14:paraId="0BCFC8FB" w14:textId="77777777" w:rsidR="00523B93" w:rsidRPr="008A404B" w:rsidRDefault="00523B93" w:rsidP="001A5E52">
      <w:pPr>
        <w:pStyle w:val="NoSpacing"/>
        <w:rPr>
          <w:rFonts w:ascii="Arial" w:eastAsia="Arial" w:hAnsi="Arial" w:cs="Arial"/>
          <w:sz w:val="22"/>
          <w:szCs w:val="22"/>
        </w:rPr>
      </w:pPr>
    </w:p>
    <w:p w14:paraId="17A6A9FB" w14:textId="3CB1884F" w:rsidR="00F35399" w:rsidRPr="008A404B" w:rsidRDefault="70A72F71" w:rsidP="63DEEC6E">
      <w:pPr>
        <w:pStyle w:val="NoSpacing"/>
        <w:rPr>
          <w:rFonts w:ascii="Arial" w:eastAsia="Arial" w:hAnsi="Arial" w:cs="Arial"/>
          <w:sz w:val="22"/>
          <w:szCs w:val="22"/>
        </w:rPr>
      </w:pPr>
      <w:r w:rsidRPr="63DEEC6E">
        <w:rPr>
          <w:rFonts w:ascii="Arial" w:eastAsia="Arial" w:hAnsi="Arial" w:cs="Arial"/>
          <w:b/>
          <w:bCs/>
          <w:sz w:val="22"/>
          <w:szCs w:val="22"/>
        </w:rPr>
        <w:t xml:space="preserve">Claire Abbott, </w:t>
      </w:r>
      <w:r w:rsidR="54DE07C5" w:rsidRPr="63DEEC6E">
        <w:rPr>
          <w:rFonts w:ascii="Arial" w:eastAsia="Arial" w:hAnsi="Arial" w:cs="Arial"/>
          <w:b/>
          <w:bCs/>
          <w:sz w:val="22"/>
          <w:szCs w:val="22"/>
        </w:rPr>
        <w:t xml:space="preserve">Director of Educator </w:t>
      </w:r>
      <w:r w:rsidR="18046C36" w:rsidRPr="63DEEC6E">
        <w:rPr>
          <w:rFonts w:ascii="Arial" w:eastAsia="Arial" w:hAnsi="Arial" w:cs="Arial"/>
          <w:b/>
          <w:bCs/>
          <w:sz w:val="22"/>
          <w:szCs w:val="22"/>
        </w:rPr>
        <w:t>Effectiveness</w:t>
      </w:r>
      <w:r w:rsidR="18046C36" w:rsidRPr="63DEEC6E">
        <w:rPr>
          <w:rFonts w:ascii="Arial" w:eastAsia="Arial" w:hAnsi="Arial" w:cs="Arial"/>
          <w:sz w:val="22"/>
          <w:szCs w:val="22"/>
        </w:rPr>
        <w:t>,</w:t>
      </w:r>
      <w:r w:rsidR="54DE07C5" w:rsidRPr="63DEEC6E">
        <w:rPr>
          <w:rFonts w:ascii="Arial" w:eastAsia="Arial" w:hAnsi="Arial" w:cs="Arial"/>
          <w:sz w:val="22"/>
          <w:szCs w:val="22"/>
        </w:rPr>
        <w:t xml:space="preserve"> gave an update on </w:t>
      </w:r>
      <w:r w:rsidR="18046C36" w:rsidRPr="63DEEC6E">
        <w:rPr>
          <w:rFonts w:ascii="Arial" w:eastAsia="Arial" w:hAnsi="Arial" w:cs="Arial"/>
          <w:sz w:val="22"/>
          <w:szCs w:val="22"/>
        </w:rPr>
        <w:t xml:space="preserve">the </w:t>
      </w:r>
      <w:r w:rsidR="4BCDA92A" w:rsidRPr="63DEEC6E">
        <w:rPr>
          <w:rFonts w:ascii="Arial" w:eastAsia="Arial" w:hAnsi="Arial" w:cs="Arial"/>
          <w:sz w:val="22"/>
          <w:szCs w:val="22"/>
        </w:rPr>
        <w:t>Mass LEADS Act</w:t>
      </w:r>
      <w:r w:rsidR="05B59FB5" w:rsidRPr="63DEEC6E">
        <w:rPr>
          <w:rFonts w:ascii="Arial" w:eastAsia="Arial" w:hAnsi="Arial" w:cs="Arial"/>
          <w:sz w:val="22"/>
          <w:szCs w:val="22"/>
        </w:rPr>
        <w:t xml:space="preserve"> (Massachusetts Leadership, Equity, Affordability, and Competitiveness Act)</w:t>
      </w:r>
      <w:r w:rsidR="531455B2" w:rsidRPr="63DEEC6E">
        <w:rPr>
          <w:rFonts w:ascii="Arial" w:eastAsia="Arial" w:hAnsi="Arial" w:cs="Arial"/>
          <w:sz w:val="22"/>
          <w:szCs w:val="22"/>
        </w:rPr>
        <w:t>,</w:t>
      </w:r>
      <w:r w:rsidR="060B1327" w:rsidRPr="63DEEC6E">
        <w:rPr>
          <w:rFonts w:ascii="Arial" w:eastAsia="Arial" w:hAnsi="Arial" w:cs="Arial"/>
          <w:sz w:val="22"/>
          <w:szCs w:val="22"/>
        </w:rPr>
        <w:t xml:space="preserve"> a significant economic development bill that aims to strengthen Massachusetts’ economic leadership and promote economi</w:t>
      </w:r>
      <w:r w:rsidR="4BE41064" w:rsidRPr="63DEEC6E">
        <w:rPr>
          <w:rFonts w:ascii="Arial" w:eastAsia="Arial" w:hAnsi="Arial" w:cs="Arial"/>
          <w:sz w:val="22"/>
          <w:szCs w:val="22"/>
        </w:rPr>
        <w:t>c</w:t>
      </w:r>
      <w:r w:rsidR="060B1327" w:rsidRPr="63DEEC6E">
        <w:rPr>
          <w:rFonts w:ascii="Arial" w:eastAsia="Arial" w:hAnsi="Arial" w:cs="Arial"/>
          <w:sz w:val="22"/>
          <w:szCs w:val="22"/>
        </w:rPr>
        <w:t xml:space="preserve"> development across the </w:t>
      </w:r>
      <w:r w:rsidR="060B1327" w:rsidRPr="00AC72F8">
        <w:rPr>
          <w:rFonts w:ascii="Arial" w:eastAsia="Arial" w:hAnsi="Arial" w:cs="Arial"/>
          <w:sz w:val="22"/>
          <w:szCs w:val="22"/>
        </w:rPr>
        <w:t xml:space="preserve">Commonwealth. </w:t>
      </w:r>
      <w:r w:rsidR="7EBDA588" w:rsidRPr="00AC72F8">
        <w:rPr>
          <w:rFonts w:ascii="Arial" w:eastAsia="Arial" w:hAnsi="Arial" w:cs="Arial"/>
          <w:sz w:val="22"/>
          <w:szCs w:val="22"/>
        </w:rPr>
        <w:t>While the LEADS Act focuses on economic development, the Educator Diversity Act amends it to strengthen educator preparation, hiring, and retention systems with an explicit focus on diversity and equity.</w:t>
      </w:r>
    </w:p>
    <w:p w14:paraId="34B8EDA3" w14:textId="45F8867F" w:rsidR="00F35399" w:rsidRPr="008A404B" w:rsidRDefault="00F35399" w:rsidP="63DEEC6E">
      <w:pPr>
        <w:pStyle w:val="NoSpacing"/>
        <w:rPr>
          <w:rFonts w:ascii="Arial" w:eastAsia="Arial" w:hAnsi="Arial" w:cs="Arial"/>
          <w:color w:val="FF0000"/>
          <w:sz w:val="22"/>
          <w:szCs w:val="22"/>
        </w:rPr>
      </w:pPr>
    </w:p>
    <w:p w14:paraId="056CE7C5" w14:textId="05DAE01C" w:rsidR="00F35399" w:rsidRPr="008A404B" w:rsidRDefault="6A3322F4" w:rsidP="001A5E52">
      <w:pPr>
        <w:pStyle w:val="NoSpacing"/>
        <w:rPr>
          <w:rFonts w:ascii="Arial" w:eastAsia="Arial" w:hAnsi="Arial" w:cs="Arial"/>
          <w:sz w:val="22"/>
          <w:szCs w:val="22"/>
        </w:rPr>
      </w:pPr>
      <w:r w:rsidRPr="63DEEC6E">
        <w:rPr>
          <w:rFonts w:ascii="Arial" w:eastAsia="Arial" w:hAnsi="Arial" w:cs="Arial"/>
          <w:sz w:val="22"/>
          <w:szCs w:val="22"/>
        </w:rPr>
        <w:t xml:space="preserve">Claire </w:t>
      </w:r>
      <w:r w:rsidR="5D6D8C60" w:rsidRPr="63DEEC6E">
        <w:rPr>
          <w:rFonts w:ascii="Arial" w:eastAsia="Arial" w:hAnsi="Arial" w:cs="Arial"/>
          <w:sz w:val="22"/>
          <w:szCs w:val="22"/>
        </w:rPr>
        <w:t xml:space="preserve">Abbott was joined by </w:t>
      </w:r>
      <w:r w:rsidR="5D6D8C60" w:rsidRPr="63DEEC6E">
        <w:rPr>
          <w:rFonts w:ascii="Arial" w:eastAsia="Arial" w:hAnsi="Arial" w:cs="Arial"/>
          <w:b/>
          <w:bCs/>
          <w:sz w:val="22"/>
          <w:szCs w:val="22"/>
        </w:rPr>
        <w:t>Darcy Fernande</w:t>
      </w:r>
      <w:r w:rsidR="445D9065" w:rsidRPr="63DEEC6E">
        <w:rPr>
          <w:rFonts w:ascii="Arial" w:eastAsia="Arial" w:hAnsi="Arial" w:cs="Arial"/>
          <w:b/>
          <w:bCs/>
          <w:sz w:val="22"/>
          <w:szCs w:val="22"/>
        </w:rPr>
        <w:t>s, Senior Associate Commissioner</w:t>
      </w:r>
      <w:r w:rsidR="02240B9F" w:rsidRPr="63DEEC6E">
        <w:rPr>
          <w:rFonts w:ascii="Arial" w:eastAsia="Arial" w:hAnsi="Arial" w:cs="Arial"/>
          <w:b/>
          <w:bCs/>
          <w:sz w:val="22"/>
          <w:szCs w:val="22"/>
        </w:rPr>
        <w:t xml:space="preserve"> </w:t>
      </w:r>
      <w:r w:rsidR="02240B9F" w:rsidRPr="63DEEC6E">
        <w:rPr>
          <w:rFonts w:ascii="Arial" w:eastAsia="Arial" w:hAnsi="Arial" w:cs="Arial"/>
          <w:sz w:val="22"/>
          <w:szCs w:val="22"/>
        </w:rPr>
        <w:t xml:space="preserve">and </w:t>
      </w:r>
      <w:r w:rsidR="02240B9F" w:rsidRPr="63DEEC6E">
        <w:rPr>
          <w:rFonts w:ascii="Arial" w:eastAsia="Arial" w:hAnsi="Arial" w:cs="Arial"/>
          <w:b/>
          <w:bCs/>
          <w:sz w:val="22"/>
          <w:szCs w:val="22"/>
        </w:rPr>
        <w:t xml:space="preserve">Matt </w:t>
      </w:r>
      <w:r w:rsidR="02240B9F" w:rsidRPr="63DEEC6E">
        <w:rPr>
          <w:rFonts w:ascii="Arial" w:eastAsia="Arial" w:hAnsi="Arial" w:cs="Arial"/>
          <w:b/>
          <w:bCs/>
          <w:sz w:val="22"/>
          <w:szCs w:val="22"/>
        </w:rPr>
        <w:lastRenderedPageBreak/>
        <w:t xml:space="preserve">Deninger, </w:t>
      </w:r>
      <w:r w:rsidR="547EEAE8" w:rsidRPr="63DEEC6E">
        <w:rPr>
          <w:rFonts w:ascii="Arial" w:eastAsia="Arial" w:hAnsi="Arial" w:cs="Arial"/>
          <w:b/>
          <w:bCs/>
          <w:sz w:val="22"/>
          <w:szCs w:val="22"/>
        </w:rPr>
        <w:t>Office of Resource All</w:t>
      </w:r>
      <w:r w:rsidR="18046C36" w:rsidRPr="63DEEC6E">
        <w:rPr>
          <w:rFonts w:ascii="Arial" w:eastAsia="Arial" w:hAnsi="Arial" w:cs="Arial"/>
          <w:b/>
          <w:bCs/>
          <w:sz w:val="22"/>
          <w:szCs w:val="22"/>
        </w:rPr>
        <w:t>ocation, Strategy</w:t>
      </w:r>
      <w:r w:rsidR="6CD867B1" w:rsidRPr="63DEEC6E">
        <w:rPr>
          <w:rFonts w:ascii="Arial" w:eastAsia="Arial" w:hAnsi="Arial" w:cs="Arial"/>
          <w:b/>
          <w:bCs/>
          <w:sz w:val="22"/>
          <w:szCs w:val="22"/>
        </w:rPr>
        <w:t>,</w:t>
      </w:r>
      <w:r w:rsidR="18046C36" w:rsidRPr="63DEEC6E">
        <w:rPr>
          <w:rFonts w:ascii="Arial" w:eastAsia="Arial" w:hAnsi="Arial" w:cs="Arial"/>
          <w:b/>
          <w:bCs/>
          <w:sz w:val="22"/>
          <w:szCs w:val="22"/>
        </w:rPr>
        <w:t xml:space="preserve"> and Planning</w:t>
      </w:r>
      <w:r w:rsidR="18046C36" w:rsidRPr="63DEEC6E">
        <w:rPr>
          <w:rFonts w:ascii="Arial" w:eastAsia="Arial" w:hAnsi="Arial" w:cs="Arial"/>
          <w:sz w:val="22"/>
          <w:szCs w:val="22"/>
        </w:rPr>
        <w:t xml:space="preserve">. </w:t>
      </w:r>
    </w:p>
    <w:p w14:paraId="11F7E50D" w14:textId="77777777" w:rsidR="001A5E52" w:rsidRPr="008A404B" w:rsidRDefault="001A5E52" w:rsidP="001A5E52">
      <w:pPr>
        <w:pStyle w:val="NoSpacing"/>
        <w:rPr>
          <w:rFonts w:ascii="Arial" w:eastAsia="Arial" w:hAnsi="Arial" w:cs="Arial"/>
          <w:sz w:val="22"/>
          <w:szCs w:val="22"/>
        </w:rPr>
      </w:pPr>
    </w:p>
    <w:p w14:paraId="1DF03B74" w14:textId="1D087C0E" w:rsidR="001A5E52" w:rsidRPr="008A404B" w:rsidRDefault="024C8B33" w:rsidP="006153EC">
      <w:pPr>
        <w:pStyle w:val="NoSpacing"/>
        <w:rPr>
          <w:rFonts w:ascii="Arial" w:eastAsia="Arial" w:hAnsi="Arial" w:cs="Arial"/>
          <w:sz w:val="22"/>
          <w:szCs w:val="22"/>
        </w:rPr>
      </w:pPr>
      <w:r w:rsidRPr="63DEEC6E">
        <w:rPr>
          <w:rFonts w:ascii="Arial" w:eastAsia="Arial" w:hAnsi="Arial" w:cs="Arial"/>
          <w:sz w:val="22"/>
          <w:szCs w:val="22"/>
        </w:rPr>
        <w:t xml:space="preserve">Claire </w:t>
      </w:r>
      <w:r w:rsidR="60771DBE" w:rsidRPr="63DEEC6E">
        <w:rPr>
          <w:rFonts w:ascii="Arial" w:eastAsia="Arial" w:hAnsi="Arial" w:cs="Arial"/>
          <w:sz w:val="22"/>
          <w:szCs w:val="22"/>
        </w:rPr>
        <w:t>began the presentation with breaking do</w:t>
      </w:r>
      <w:r w:rsidR="5C99D4C2" w:rsidRPr="63DEEC6E">
        <w:rPr>
          <w:rFonts w:ascii="Arial" w:eastAsia="Arial" w:hAnsi="Arial" w:cs="Arial"/>
          <w:sz w:val="22"/>
          <w:szCs w:val="22"/>
        </w:rPr>
        <w:t>wn</w:t>
      </w:r>
      <w:r w:rsidR="60771DBE" w:rsidRPr="63DEEC6E">
        <w:rPr>
          <w:rFonts w:ascii="Arial" w:eastAsia="Arial" w:hAnsi="Arial" w:cs="Arial"/>
          <w:sz w:val="22"/>
          <w:szCs w:val="22"/>
        </w:rPr>
        <w:t xml:space="preserve"> </w:t>
      </w:r>
      <w:r w:rsidR="5C99D4C2" w:rsidRPr="63DEEC6E">
        <w:rPr>
          <w:rFonts w:ascii="Arial" w:eastAsia="Arial" w:hAnsi="Arial" w:cs="Arial"/>
          <w:sz w:val="22"/>
          <w:szCs w:val="22"/>
        </w:rPr>
        <w:t>t</w:t>
      </w:r>
      <w:r w:rsidR="2D9B452A" w:rsidRPr="63DEEC6E">
        <w:rPr>
          <w:rFonts w:ascii="Arial" w:eastAsia="Arial" w:hAnsi="Arial" w:cs="Arial"/>
          <w:sz w:val="22"/>
          <w:szCs w:val="22"/>
        </w:rPr>
        <w:t xml:space="preserve">hree </w:t>
      </w:r>
      <w:r w:rsidR="5C99D4C2" w:rsidRPr="63DEEC6E">
        <w:rPr>
          <w:rFonts w:ascii="Arial" w:eastAsia="Arial" w:hAnsi="Arial" w:cs="Arial"/>
          <w:sz w:val="22"/>
          <w:szCs w:val="22"/>
        </w:rPr>
        <w:t>p</w:t>
      </w:r>
      <w:r w:rsidR="2D9B452A" w:rsidRPr="63DEEC6E">
        <w:rPr>
          <w:rFonts w:ascii="Arial" w:eastAsia="Arial" w:hAnsi="Arial" w:cs="Arial"/>
          <w:sz w:val="22"/>
          <w:szCs w:val="22"/>
        </w:rPr>
        <w:t xml:space="preserve">riority </w:t>
      </w:r>
      <w:r w:rsidR="5C99D4C2" w:rsidRPr="63DEEC6E">
        <w:rPr>
          <w:rFonts w:ascii="Arial" w:eastAsia="Arial" w:hAnsi="Arial" w:cs="Arial"/>
          <w:sz w:val="22"/>
          <w:szCs w:val="22"/>
        </w:rPr>
        <w:t>a</w:t>
      </w:r>
      <w:r w:rsidR="2D9B452A" w:rsidRPr="63DEEC6E">
        <w:rPr>
          <w:rFonts w:ascii="Arial" w:eastAsia="Arial" w:hAnsi="Arial" w:cs="Arial"/>
          <w:sz w:val="22"/>
          <w:szCs w:val="22"/>
        </w:rPr>
        <w:t xml:space="preserve">reas to </w:t>
      </w:r>
      <w:r w:rsidR="5C99D4C2" w:rsidRPr="63DEEC6E">
        <w:rPr>
          <w:rFonts w:ascii="Arial" w:eastAsia="Arial" w:hAnsi="Arial" w:cs="Arial"/>
          <w:sz w:val="22"/>
          <w:szCs w:val="22"/>
        </w:rPr>
        <w:t>a</w:t>
      </w:r>
      <w:r w:rsidR="2D9B452A" w:rsidRPr="63DEEC6E">
        <w:rPr>
          <w:rFonts w:ascii="Arial" w:eastAsia="Arial" w:hAnsi="Arial" w:cs="Arial"/>
          <w:sz w:val="22"/>
          <w:szCs w:val="22"/>
        </w:rPr>
        <w:t xml:space="preserve">dvance a </w:t>
      </w:r>
      <w:r w:rsidR="5C99D4C2" w:rsidRPr="63DEEC6E">
        <w:rPr>
          <w:rFonts w:ascii="Arial" w:eastAsia="Arial" w:hAnsi="Arial" w:cs="Arial"/>
          <w:sz w:val="22"/>
          <w:szCs w:val="22"/>
        </w:rPr>
        <w:t>d</w:t>
      </w:r>
      <w:r w:rsidR="2D9B452A" w:rsidRPr="63DEEC6E">
        <w:rPr>
          <w:rFonts w:ascii="Arial" w:eastAsia="Arial" w:hAnsi="Arial" w:cs="Arial"/>
          <w:sz w:val="22"/>
          <w:szCs w:val="22"/>
        </w:rPr>
        <w:t xml:space="preserve">iverse </w:t>
      </w:r>
      <w:r w:rsidR="5C99D4C2" w:rsidRPr="63DEEC6E">
        <w:rPr>
          <w:rFonts w:ascii="Arial" w:eastAsia="Arial" w:hAnsi="Arial" w:cs="Arial"/>
          <w:sz w:val="22"/>
          <w:szCs w:val="22"/>
        </w:rPr>
        <w:t>and e</w:t>
      </w:r>
      <w:r w:rsidR="2D9B452A" w:rsidRPr="63DEEC6E">
        <w:rPr>
          <w:rFonts w:ascii="Arial" w:eastAsia="Arial" w:hAnsi="Arial" w:cs="Arial"/>
          <w:sz w:val="22"/>
          <w:szCs w:val="22"/>
        </w:rPr>
        <w:t xml:space="preserve">ffective </w:t>
      </w:r>
      <w:r w:rsidR="5C99D4C2" w:rsidRPr="63DEEC6E">
        <w:rPr>
          <w:rFonts w:ascii="Arial" w:eastAsia="Arial" w:hAnsi="Arial" w:cs="Arial"/>
          <w:sz w:val="22"/>
          <w:szCs w:val="22"/>
        </w:rPr>
        <w:t>w</w:t>
      </w:r>
      <w:r w:rsidR="2D9B452A" w:rsidRPr="63DEEC6E">
        <w:rPr>
          <w:rFonts w:ascii="Arial" w:eastAsia="Arial" w:hAnsi="Arial" w:cs="Arial"/>
          <w:sz w:val="22"/>
          <w:szCs w:val="22"/>
        </w:rPr>
        <w:t>orkforce</w:t>
      </w:r>
      <w:r w:rsidR="41968E3A" w:rsidRPr="63DEEC6E">
        <w:rPr>
          <w:rFonts w:ascii="Arial" w:eastAsia="Arial" w:hAnsi="Arial" w:cs="Arial"/>
          <w:sz w:val="22"/>
          <w:szCs w:val="22"/>
        </w:rPr>
        <w:t xml:space="preserve">. First, </w:t>
      </w:r>
      <w:r w:rsidR="2D9B452A" w:rsidRPr="63DEEC6E">
        <w:rPr>
          <w:rFonts w:ascii="Arial" w:eastAsia="Arial" w:hAnsi="Arial" w:cs="Arial"/>
          <w:sz w:val="22"/>
          <w:szCs w:val="22"/>
        </w:rPr>
        <w:t>Educator Preparation &amp; Licensure (alternative pathways to licensure, registered teacher apprenticeships)</w:t>
      </w:r>
      <w:r w:rsidR="568D0BCA" w:rsidRPr="63DEEC6E">
        <w:rPr>
          <w:rFonts w:ascii="Arial" w:eastAsia="Arial" w:hAnsi="Arial" w:cs="Arial"/>
          <w:sz w:val="22"/>
          <w:szCs w:val="22"/>
        </w:rPr>
        <w:t>, second, K</w:t>
      </w:r>
      <w:r w:rsidR="2D9B452A" w:rsidRPr="63DEEC6E">
        <w:rPr>
          <w:rFonts w:ascii="Arial" w:eastAsia="Arial" w:hAnsi="Arial" w:cs="Arial"/>
          <w:sz w:val="22"/>
          <w:szCs w:val="22"/>
        </w:rPr>
        <w:t>-12 Schools &amp; Districts (diversity plans, professional development, hiring &amp; retention strategies</w:t>
      </w:r>
      <w:r w:rsidR="568D0BCA" w:rsidRPr="63DEEC6E">
        <w:rPr>
          <w:rFonts w:ascii="Arial" w:eastAsia="Arial" w:hAnsi="Arial" w:cs="Arial"/>
          <w:sz w:val="22"/>
          <w:szCs w:val="22"/>
        </w:rPr>
        <w:t xml:space="preserve">) and third, </w:t>
      </w:r>
      <w:r w:rsidR="2D9B452A" w:rsidRPr="63DEEC6E">
        <w:rPr>
          <w:rFonts w:ascii="Arial" w:eastAsia="Arial" w:hAnsi="Arial" w:cs="Arial"/>
          <w:sz w:val="22"/>
          <w:szCs w:val="22"/>
        </w:rPr>
        <w:t>Research &amp; Data (data dashboard and research reports</w:t>
      </w:r>
      <w:r w:rsidR="38C7B8BF" w:rsidRPr="63DEEC6E">
        <w:rPr>
          <w:rFonts w:ascii="Arial" w:eastAsia="Arial" w:hAnsi="Arial" w:cs="Arial"/>
          <w:sz w:val="22"/>
          <w:szCs w:val="22"/>
        </w:rPr>
        <w:t>).</w:t>
      </w:r>
    </w:p>
    <w:p w14:paraId="5D358C68" w14:textId="77777777" w:rsidR="001A5E52" w:rsidRPr="008A404B" w:rsidRDefault="001A5E52" w:rsidP="006153EC">
      <w:pPr>
        <w:pStyle w:val="NoSpacing"/>
        <w:rPr>
          <w:rFonts w:ascii="Arial" w:eastAsia="Arial" w:hAnsi="Arial" w:cs="Arial"/>
          <w:sz w:val="22"/>
          <w:szCs w:val="22"/>
        </w:rPr>
      </w:pPr>
    </w:p>
    <w:p w14:paraId="3096FE17" w14:textId="764ACE61" w:rsidR="000D1AC5" w:rsidRPr="00AC72F8" w:rsidRDefault="76A9D5FE"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 xml:space="preserve">Priority Area 1: </w:t>
      </w:r>
      <w:r w:rsidR="6B679BFE" w:rsidRPr="00AC72F8">
        <w:rPr>
          <w:rFonts w:ascii="Arial" w:eastAsia="Arial" w:hAnsi="Arial" w:cs="Arial"/>
          <w:b/>
          <w:bCs/>
          <w:sz w:val="22"/>
          <w:szCs w:val="22"/>
          <w:u w:val="single"/>
        </w:rPr>
        <w:t>Educator Preparation &amp; Licensure</w:t>
      </w:r>
    </w:p>
    <w:p w14:paraId="17DB0726" w14:textId="049DF96D" w:rsidR="000D1AC5" w:rsidRPr="00AC72F8" w:rsidRDefault="6B679BFE" w:rsidP="63DEEC6E">
      <w:pPr>
        <w:pStyle w:val="NoSpacing"/>
        <w:numPr>
          <w:ilvl w:val="0"/>
          <w:numId w:val="2"/>
        </w:numPr>
        <w:rPr>
          <w:rFonts w:ascii="Arial" w:eastAsia="Arial" w:hAnsi="Arial" w:cs="Arial"/>
          <w:sz w:val="22"/>
          <w:szCs w:val="22"/>
          <w:u w:val="single"/>
        </w:rPr>
      </w:pPr>
      <w:r w:rsidRPr="00AC72F8">
        <w:rPr>
          <w:rFonts w:ascii="Arial" w:eastAsia="Arial" w:hAnsi="Arial" w:cs="Arial"/>
          <w:b/>
          <w:bCs/>
          <w:sz w:val="22"/>
          <w:szCs w:val="22"/>
          <w:u w:val="single"/>
        </w:rPr>
        <w:t>Al</w:t>
      </w:r>
      <w:r w:rsidR="17D2E512" w:rsidRPr="00AC72F8">
        <w:rPr>
          <w:rFonts w:ascii="Arial" w:eastAsia="Arial" w:hAnsi="Arial" w:cs="Arial"/>
          <w:b/>
          <w:bCs/>
          <w:sz w:val="22"/>
          <w:szCs w:val="22"/>
          <w:u w:val="single"/>
        </w:rPr>
        <w:t>ternative Pathways to Licensure</w:t>
      </w:r>
    </w:p>
    <w:p w14:paraId="48ADECC2" w14:textId="275BA52C" w:rsidR="00EB6CE0" w:rsidRPr="00AC72F8" w:rsidRDefault="41CCAB27" w:rsidP="63DEEC6E">
      <w:pPr>
        <w:pStyle w:val="NoSpacing"/>
        <w:ind w:left="720"/>
        <w:rPr>
          <w:rFonts w:ascii="Arial" w:eastAsia="Arial" w:hAnsi="Arial" w:cs="Arial"/>
          <w:sz w:val="22"/>
          <w:szCs w:val="22"/>
        </w:rPr>
      </w:pPr>
      <w:r w:rsidRPr="00AC72F8">
        <w:rPr>
          <w:rFonts w:ascii="Arial" w:eastAsia="Arial" w:hAnsi="Arial" w:cs="Arial"/>
          <w:b/>
          <w:bCs/>
          <w:sz w:val="22"/>
          <w:szCs w:val="22"/>
        </w:rPr>
        <w:t>Director Abott</w:t>
      </w:r>
      <w:r w:rsidRPr="00AC72F8">
        <w:rPr>
          <w:rFonts w:ascii="Arial" w:eastAsia="Arial" w:hAnsi="Arial" w:cs="Arial"/>
          <w:sz w:val="22"/>
          <w:szCs w:val="22"/>
        </w:rPr>
        <w:t xml:space="preserve"> reported that work is underway to design alter</w:t>
      </w:r>
      <w:r w:rsidR="1E36B20B" w:rsidRPr="00AC72F8">
        <w:rPr>
          <w:rFonts w:ascii="Arial" w:eastAsia="Arial" w:hAnsi="Arial" w:cs="Arial"/>
          <w:sz w:val="22"/>
          <w:szCs w:val="22"/>
        </w:rPr>
        <w:t>n</w:t>
      </w:r>
      <w:r w:rsidRPr="00AC72F8">
        <w:rPr>
          <w:rFonts w:ascii="Arial" w:eastAsia="Arial" w:hAnsi="Arial" w:cs="Arial"/>
          <w:sz w:val="22"/>
          <w:szCs w:val="22"/>
        </w:rPr>
        <w:t>at</w:t>
      </w:r>
      <w:r w:rsidR="0AAA9332" w:rsidRPr="00AC72F8">
        <w:rPr>
          <w:rFonts w:ascii="Arial" w:eastAsia="Arial" w:hAnsi="Arial" w:cs="Arial"/>
          <w:sz w:val="22"/>
          <w:szCs w:val="22"/>
        </w:rPr>
        <w:t>i</w:t>
      </w:r>
      <w:r w:rsidRPr="00AC72F8">
        <w:rPr>
          <w:rFonts w:ascii="Arial" w:eastAsia="Arial" w:hAnsi="Arial" w:cs="Arial"/>
          <w:sz w:val="22"/>
          <w:szCs w:val="22"/>
        </w:rPr>
        <w:t>ve path</w:t>
      </w:r>
      <w:r w:rsidR="41C6B48A" w:rsidRPr="00AC72F8">
        <w:rPr>
          <w:rFonts w:ascii="Arial" w:eastAsia="Arial" w:hAnsi="Arial" w:cs="Arial"/>
          <w:sz w:val="22"/>
          <w:szCs w:val="22"/>
        </w:rPr>
        <w:t>w</w:t>
      </w:r>
      <w:r w:rsidRPr="00AC72F8">
        <w:rPr>
          <w:rFonts w:ascii="Arial" w:eastAsia="Arial" w:hAnsi="Arial" w:cs="Arial"/>
          <w:sz w:val="22"/>
          <w:szCs w:val="22"/>
        </w:rPr>
        <w:t xml:space="preserve">ays to licensure, including </w:t>
      </w:r>
      <w:r w:rsidR="76856391" w:rsidRPr="00AC72F8">
        <w:rPr>
          <w:rFonts w:ascii="Arial" w:eastAsia="Arial" w:hAnsi="Arial" w:cs="Arial"/>
          <w:sz w:val="22"/>
          <w:szCs w:val="22"/>
        </w:rPr>
        <w:t xml:space="preserve">a </w:t>
      </w:r>
      <w:r w:rsidR="5A9794F6" w:rsidRPr="00AC72F8">
        <w:rPr>
          <w:rFonts w:ascii="Arial" w:eastAsia="Arial" w:hAnsi="Arial" w:cs="Arial"/>
          <w:sz w:val="22"/>
          <w:szCs w:val="22"/>
        </w:rPr>
        <w:t>new pathway to licensure that allows an individual to waive no more than one M</w:t>
      </w:r>
      <w:r w:rsidR="0EC725B2" w:rsidRPr="00AC72F8">
        <w:rPr>
          <w:rFonts w:ascii="Arial" w:eastAsia="Arial" w:hAnsi="Arial" w:cs="Arial"/>
          <w:sz w:val="22"/>
          <w:szCs w:val="22"/>
        </w:rPr>
        <w:t xml:space="preserve">assachusetts </w:t>
      </w:r>
      <w:r w:rsidR="5A9794F6" w:rsidRPr="00AC72F8">
        <w:rPr>
          <w:rFonts w:ascii="Arial" w:eastAsia="Arial" w:hAnsi="Arial" w:cs="Arial"/>
          <w:sz w:val="22"/>
          <w:szCs w:val="22"/>
        </w:rPr>
        <w:t>T</w:t>
      </w:r>
      <w:r w:rsidR="7801E900" w:rsidRPr="00AC72F8">
        <w:rPr>
          <w:rFonts w:ascii="Arial" w:eastAsia="Arial" w:hAnsi="Arial" w:cs="Arial"/>
          <w:sz w:val="22"/>
          <w:szCs w:val="22"/>
        </w:rPr>
        <w:t xml:space="preserve">ests for </w:t>
      </w:r>
      <w:r w:rsidR="5A9794F6" w:rsidRPr="00AC72F8">
        <w:rPr>
          <w:rFonts w:ascii="Arial" w:eastAsia="Arial" w:hAnsi="Arial" w:cs="Arial"/>
          <w:sz w:val="22"/>
          <w:szCs w:val="22"/>
        </w:rPr>
        <w:t>E</w:t>
      </w:r>
      <w:r w:rsidR="0C5A2477" w:rsidRPr="00AC72F8">
        <w:rPr>
          <w:rFonts w:ascii="Arial" w:eastAsia="Arial" w:hAnsi="Arial" w:cs="Arial"/>
          <w:sz w:val="22"/>
          <w:szCs w:val="22"/>
        </w:rPr>
        <w:t xml:space="preserve">ducator </w:t>
      </w:r>
      <w:r w:rsidR="5A9794F6" w:rsidRPr="00AC72F8">
        <w:rPr>
          <w:rFonts w:ascii="Arial" w:eastAsia="Arial" w:hAnsi="Arial" w:cs="Arial"/>
          <w:sz w:val="22"/>
          <w:szCs w:val="22"/>
        </w:rPr>
        <w:t>L</w:t>
      </w:r>
      <w:r w:rsidR="3EFEADA4" w:rsidRPr="00AC72F8">
        <w:rPr>
          <w:rFonts w:ascii="Arial" w:eastAsia="Arial" w:hAnsi="Arial" w:cs="Arial"/>
          <w:sz w:val="22"/>
          <w:szCs w:val="22"/>
        </w:rPr>
        <w:t>icensure (MTEL)</w:t>
      </w:r>
      <w:r w:rsidR="4F03BF1A" w:rsidRPr="00AC72F8">
        <w:rPr>
          <w:rFonts w:ascii="Arial" w:eastAsia="Arial" w:hAnsi="Arial" w:cs="Arial"/>
          <w:sz w:val="22"/>
          <w:szCs w:val="22"/>
        </w:rPr>
        <w:t xml:space="preserve">. </w:t>
      </w:r>
      <w:r w:rsidR="5A9794F6" w:rsidRPr="00AC72F8">
        <w:rPr>
          <w:rFonts w:ascii="Arial" w:eastAsia="Arial" w:hAnsi="Arial" w:cs="Arial"/>
          <w:sz w:val="22"/>
          <w:szCs w:val="22"/>
        </w:rPr>
        <w:t>Proposed eligibility requirements include out-of-state licensure, a master</w:t>
      </w:r>
      <w:r w:rsidR="50C06322" w:rsidRPr="00AC72F8">
        <w:rPr>
          <w:rFonts w:ascii="Arial" w:eastAsia="Arial" w:hAnsi="Arial" w:cs="Arial"/>
          <w:sz w:val="22"/>
          <w:szCs w:val="22"/>
        </w:rPr>
        <w:t>’</w:t>
      </w:r>
      <w:r w:rsidR="5A9794F6" w:rsidRPr="00AC72F8">
        <w:rPr>
          <w:rFonts w:ascii="Arial" w:eastAsia="Arial" w:hAnsi="Arial" w:cs="Arial"/>
          <w:sz w:val="22"/>
          <w:szCs w:val="22"/>
        </w:rPr>
        <w:t>s degree or doctorate, completion of an approved E</w:t>
      </w:r>
      <w:r w:rsidR="35EDF13A" w:rsidRPr="00AC72F8">
        <w:rPr>
          <w:rFonts w:ascii="Arial" w:eastAsia="Arial" w:hAnsi="Arial" w:cs="Arial"/>
          <w:sz w:val="22"/>
          <w:szCs w:val="22"/>
        </w:rPr>
        <w:t xml:space="preserve">ducator </w:t>
      </w:r>
      <w:r w:rsidR="5A9794F6" w:rsidRPr="00AC72F8">
        <w:rPr>
          <w:rFonts w:ascii="Arial" w:eastAsia="Arial" w:hAnsi="Arial" w:cs="Arial"/>
          <w:sz w:val="22"/>
          <w:szCs w:val="22"/>
        </w:rPr>
        <w:t>P</w:t>
      </w:r>
      <w:r w:rsidR="560FA969" w:rsidRPr="00AC72F8">
        <w:rPr>
          <w:rFonts w:ascii="Arial" w:eastAsia="Arial" w:hAnsi="Arial" w:cs="Arial"/>
          <w:sz w:val="22"/>
          <w:szCs w:val="22"/>
        </w:rPr>
        <w:t xml:space="preserve">reparation </w:t>
      </w:r>
      <w:r w:rsidR="5A9794F6" w:rsidRPr="00AC72F8">
        <w:rPr>
          <w:rFonts w:ascii="Arial" w:eastAsia="Arial" w:hAnsi="Arial" w:cs="Arial"/>
          <w:sz w:val="22"/>
          <w:szCs w:val="22"/>
        </w:rPr>
        <w:t>P</w:t>
      </w:r>
      <w:r w:rsidR="58081D34" w:rsidRPr="00AC72F8">
        <w:rPr>
          <w:rFonts w:ascii="Arial" w:eastAsia="Arial" w:hAnsi="Arial" w:cs="Arial"/>
          <w:sz w:val="22"/>
          <w:szCs w:val="22"/>
        </w:rPr>
        <w:t>rogram (EPP)</w:t>
      </w:r>
      <w:r w:rsidR="5A9794F6" w:rsidRPr="00AC72F8">
        <w:rPr>
          <w:rFonts w:ascii="Arial" w:eastAsia="Arial" w:hAnsi="Arial" w:cs="Arial"/>
          <w:sz w:val="22"/>
          <w:szCs w:val="22"/>
        </w:rPr>
        <w:t>, or 2 years of related prior experience. A portfolio would be required in lieu of a subject-matter knowledge MTEL. A program evaluation is also proposed</w:t>
      </w:r>
      <w:r w:rsidR="78059643" w:rsidRPr="00AC72F8">
        <w:rPr>
          <w:rFonts w:ascii="Arial" w:eastAsia="Arial" w:hAnsi="Arial" w:cs="Arial"/>
          <w:sz w:val="22"/>
          <w:szCs w:val="22"/>
        </w:rPr>
        <w:t xml:space="preserve"> to ensure</w:t>
      </w:r>
      <w:r w:rsidR="17D2E512" w:rsidRPr="00AC72F8">
        <w:rPr>
          <w:rFonts w:ascii="Arial" w:eastAsia="Arial" w:hAnsi="Arial" w:cs="Arial"/>
          <w:sz w:val="22"/>
          <w:szCs w:val="22"/>
        </w:rPr>
        <w:t xml:space="preserve"> s</w:t>
      </w:r>
      <w:r w:rsidR="5A9794F6" w:rsidRPr="00AC72F8">
        <w:rPr>
          <w:rFonts w:ascii="Arial" w:eastAsia="Arial" w:hAnsi="Arial" w:cs="Arial"/>
          <w:sz w:val="22"/>
          <w:szCs w:val="22"/>
        </w:rPr>
        <w:t xml:space="preserve">takeholder </w:t>
      </w:r>
      <w:r w:rsidR="17D2E512" w:rsidRPr="00AC72F8">
        <w:rPr>
          <w:rFonts w:ascii="Arial" w:eastAsia="Arial" w:hAnsi="Arial" w:cs="Arial"/>
          <w:sz w:val="22"/>
          <w:szCs w:val="22"/>
        </w:rPr>
        <w:t>e</w:t>
      </w:r>
      <w:r w:rsidR="5A9794F6" w:rsidRPr="00AC72F8">
        <w:rPr>
          <w:rFonts w:ascii="Arial" w:eastAsia="Arial" w:hAnsi="Arial" w:cs="Arial"/>
          <w:sz w:val="22"/>
          <w:szCs w:val="22"/>
        </w:rPr>
        <w:t>ngagement</w:t>
      </w:r>
      <w:r w:rsidR="17D2E512" w:rsidRPr="00AC72F8">
        <w:rPr>
          <w:rFonts w:ascii="Arial" w:eastAsia="Arial" w:hAnsi="Arial" w:cs="Arial"/>
          <w:sz w:val="22"/>
          <w:szCs w:val="22"/>
        </w:rPr>
        <w:t xml:space="preserve"> with</w:t>
      </w:r>
      <w:r w:rsidR="5A9794F6" w:rsidRPr="00AC72F8">
        <w:rPr>
          <w:rFonts w:ascii="Arial" w:eastAsia="Arial" w:hAnsi="Arial" w:cs="Arial"/>
          <w:sz w:val="22"/>
          <w:szCs w:val="22"/>
        </w:rPr>
        <w:t xml:space="preserve"> DESE</w:t>
      </w:r>
      <w:r w:rsidR="0010470A">
        <w:rPr>
          <w:rFonts w:ascii="Arial" w:eastAsia="Arial" w:hAnsi="Arial" w:cs="Arial"/>
          <w:sz w:val="22"/>
          <w:szCs w:val="22"/>
        </w:rPr>
        <w:t>-</w:t>
      </w:r>
      <w:r w:rsidR="5A9794F6" w:rsidRPr="00AC72F8">
        <w:rPr>
          <w:rFonts w:ascii="Arial" w:eastAsia="Arial" w:hAnsi="Arial" w:cs="Arial"/>
          <w:sz w:val="22"/>
          <w:szCs w:val="22"/>
        </w:rPr>
        <w:t xml:space="preserve">facilitated internal and external advisory groups and conducted statewide surveys to solicit input on pathway </w:t>
      </w:r>
      <w:r w:rsidR="17D2E512" w:rsidRPr="00AC72F8">
        <w:rPr>
          <w:rFonts w:ascii="Arial" w:eastAsia="Arial" w:hAnsi="Arial" w:cs="Arial"/>
          <w:sz w:val="22"/>
          <w:szCs w:val="22"/>
        </w:rPr>
        <w:t xml:space="preserve">design. The Board </w:t>
      </w:r>
      <w:r w:rsidR="5A9794F6" w:rsidRPr="00AC72F8">
        <w:rPr>
          <w:rFonts w:ascii="Arial" w:eastAsia="Arial" w:hAnsi="Arial" w:cs="Arial"/>
          <w:sz w:val="22"/>
          <w:szCs w:val="22"/>
        </w:rPr>
        <w:t>will vote on proposed regulations in Spring 2026.</w:t>
      </w:r>
    </w:p>
    <w:p w14:paraId="5CAA6050" w14:textId="4BC1920D" w:rsidR="63DEEC6E" w:rsidRDefault="63DEEC6E" w:rsidP="63DEEC6E">
      <w:pPr>
        <w:pStyle w:val="NoSpacing"/>
        <w:rPr>
          <w:rFonts w:ascii="Arial" w:eastAsia="Arial" w:hAnsi="Arial" w:cs="Arial"/>
          <w:sz w:val="22"/>
          <w:szCs w:val="22"/>
        </w:rPr>
      </w:pPr>
    </w:p>
    <w:p w14:paraId="7E6897B0" w14:textId="77777777" w:rsidR="00EB6CE0" w:rsidRPr="008A404B" w:rsidRDefault="00EB6CE0" w:rsidP="000D1AC5">
      <w:pPr>
        <w:pStyle w:val="NoSpacing"/>
        <w:rPr>
          <w:rFonts w:ascii="Arial" w:eastAsia="Arial" w:hAnsi="Arial" w:cs="Arial"/>
          <w:sz w:val="22"/>
          <w:szCs w:val="22"/>
        </w:rPr>
      </w:pPr>
    </w:p>
    <w:p w14:paraId="3C40C88B" w14:textId="16FDA624" w:rsidR="00094EFB" w:rsidRPr="00094EFB" w:rsidRDefault="01FABB43" w:rsidP="63DEEC6E">
      <w:pPr>
        <w:pStyle w:val="NoSpacing"/>
        <w:numPr>
          <w:ilvl w:val="0"/>
          <w:numId w:val="2"/>
        </w:numPr>
        <w:rPr>
          <w:rFonts w:ascii="Arial" w:eastAsia="Arial" w:hAnsi="Arial" w:cs="Arial"/>
          <w:sz w:val="22"/>
          <w:szCs w:val="22"/>
          <w:u w:val="single"/>
        </w:rPr>
      </w:pPr>
      <w:r w:rsidRPr="63DEEC6E">
        <w:rPr>
          <w:rFonts w:ascii="Arial" w:eastAsia="Arial" w:hAnsi="Arial" w:cs="Arial"/>
          <w:b/>
          <w:bCs/>
          <w:sz w:val="22"/>
          <w:szCs w:val="22"/>
          <w:u w:val="single"/>
        </w:rPr>
        <w:t>Registered Teacher Apprenticeship Programs</w:t>
      </w:r>
      <w:r w:rsidR="007D6BE6">
        <w:rPr>
          <w:rFonts w:ascii="Arial" w:eastAsia="Arial" w:hAnsi="Arial" w:cs="Arial"/>
          <w:b/>
          <w:bCs/>
          <w:sz w:val="22"/>
          <w:szCs w:val="22"/>
          <w:u w:val="single"/>
        </w:rPr>
        <w:t xml:space="preserve"> (RTAP)</w:t>
      </w:r>
      <w:r w:rsidRPr="63DEEC6E">
        <w:rPr>
          <w:rFonts w:ascii="Arial" w:eastAsia="Arial" w:hAnsi="Arial" w:cs="Arial"/>
          <w:b/>
          <w:bCs/>
          <w:sz w:val="22"/>
          <w:szCs w:val="22"/>
          <w:u w:val="single"/>
        </w:rPr>
        <w:t xml:space="preserve"> </w:t>
      </w:r>
    </w:p>
    <w:p w14:paraId="0F377822" w14:textId="0BA35123" w:rsidR="001A5E52" w:rsidRPr="001A5E52" w:rsidRDefault="19482956" w:rsidP="63DEEC6E">
      <w:pPr>
        <w:pStyle w:val="NoSpacing"/>
        <w:ind w:left="720"/>
        <w:rPr>
          <w:rFonts w:ascii="Arial" w:eastAsia="Arial" w:hAnsi="Arial" w:cs="Arial"/>
          <w:sz w:val="22"/>
          <w:szCs w:val="22"/>
          <w:u w:val="single"/>
        </w:rPr>
      </w:pPr>
      <w:r w:rsidRPr="63DEEC6E">
        <w:rPr>
          <w:rFonts w:ascii="Arial" w:eastAsia="Arial" w:hAnsi="Arial" w:cs="Arial"/>
          <w:sz w:val="22"/>
          <w:szCs w:val="22"/>
        </w:rPr>
        <w:t>Claire explained there is</w:t>
      </w:r>
      <w:r w:rsidR="49779E88" w:rsidRPr="63DEEC6E">
        <w:rPr>
          <w:rFonts w:ascii="Arial" w:eastAsia="Arial" w:hAnsi="Arial" w:cs="Arial"/>
          <w:sz w:val="22"/>
          <w:szCs w:val="22"/>
        </w:rPr>
        <w:t xml:space="preserve"> a</w:t>
      </w:r>
      <w:r w:rsidR="444F693D" w:rsidRPr="63DEEC6E">
        <w:rPr>
          <w:rFonts w:ascii="Arial" w:eastAsia="Arial" w:hAnsi="Arial" w:cs="Arial"/>
          <w:sz w:val="22"/>
          <w:szCs w:val="22"/>
        </w:rPr>
        <w:t xml:space="preserve"> job-embedded pathway to an Initial license. Authorized through the MA Division of Apprentice Standards and coordinated by DESE, registered teacher apprentices are paid employees who 'earn while they learn,' completing approved coursework with an EPP while gaining supervised, in-class experience. The program is designed to expand access for aspiring educators; cultivate diverse, local pipelines into hard-to-staff roles; and reduce disparities between student and teacher demographics.</w:t>
      </w:r>
      <w:r w:rsidR="1BCF24E9" w:rsidRPr="63DEEC6E">
        <w:rPr>
          <w:rFonts w:ascii="Arial" w:eastAsia="Arial" w:hAnsi="Arial" w:cs="Arial"/>
          <w:sz w:val="22"/>
          <w:szCs w:val="22"/>
        </w:rPr>
        <w:t xml:space="preserve"> DESE </w:t>
      </w:r>
      <w:r w:rsidR="71ACF959" w:rsidRPr="63DEEC6E">
        <w:rPr>
          <w:rFonts w:ascii="Arial" w:eastAsia="Arial" w:hAnsi="Arial" w:cs="Arial"/>
          <w:sz w:val="22"/>
          <w:szCs w:val="22"/>
        </w:rPr>
        <w:t>h</w:t>
      </w:r>
      <w:r w:rsidR="1BCF24E9" w:rsidRPr="63DEEC6E">
        <w:rPr>
          <w:rFonts w:ascii="Arial" w:eastAsia="Arial" w:hAnsi="Arial" w:cs="Arial"/>
          <w:sz w:val="22"/>
          <w:szCs w:val="22"/>
        </w:rPr>
        <w:t xml:space="preserve">as convened an external advisory group in </w:t>
      </w:r>
      <w:r w:rsidR="00474035" w:rsidRPr="63DEEC6E">
        <w:rPr>
          <w:rFonts w:ascii="Arial" w:eastAsia="Arial" w:hAnsi="Arial" w:cs="Arial"/>
          <w:sz w:val="22"/>
          <w:szCs w:val="22"/>
        </w:rPr>
        <w:t>program</w:t>
      </w:r>
      <w:r w:rsidR="1BCF24E9" w:rsidRPr="63DEEC6E">
        <w:rPr>
          <w:rFonts w:ascii="Arial" w:eastAsia="Arial" w:hAnsi="Arial" w:cs="Arial"/>
          <w:sz w:val="22"/>
          <w:szCs w:val="22"/>
        </w:rPr>
        <w:t xml:space="preserve"> design and partnered directly with the MA Division of Apprentice Standards to ensure alignment to state and federal requirements.</w:t>
      </w:r>
      <w:r w:rsidR="71ACF959" w:rsidRPr="63DEEC6E">
        <w:rPr>
          <w:rFonts w:ascii="Arial" w:eastAsia="Arial" w:hAnsi="Arial" w:cs="Arial"/>
          <w:sz w:val="22"/>
          <w:szCs w:val="22"/>
        </w:rPr>
        <w:t xml:space="preserve"> Seven districts and five EPPs are </w:t>
      </w:r>
      <w:proofErr w:type="gramStart"/>
      <w:r w:rsidR="71ACF959" w:rsidRPr="63DEEC6E">
        <w:rPr>
          <w:rFonts w:ascii="Arial" w:eastAsia="Arial" w:hAnsi="Arial" w:cs="Arial"/>
          <w:sz w:val="22"/>
          <w:szCs w:val="22"/>
        </w:rPr>
        <w:t>in Year 1 of implementation</w:t>
      </w:r>
      <w:proofErr w:type="gramEnd"/>
      <w:r w:rsidR="71ACF959" w:rsidRPr="63DEEC6E">
        <w:rPr>
          <w:rFonts w:ascii="Arial" w:eastAsia="Arial" w:hAnsi="Arial" w:cs="Arial"/>
          <w:sz w:val="22"/>
          <w:szCs w:val="22"/>
        </w:rPr>
        <w:t xml:space="preserve">, supporting approximately 30 registered teacher apprentices. </w:t>
      </w:r>
    </w:p>
    <w:p w14:paraId="1A1CEA67" w14:textId="77777777" w:rsidR="001A5E52" w:rsidRPr="008A404B" w:rsidRDefault="001A5E52" w:rsidP="001A5E52">
      <w:pPr>
        <w:pStyle w:val="NoSpacing"/>
        <w:rPr>
          <w:rFonts w:ascii="Arial" w:eastAsia="Arial" w:hAnsi="Arial" w:cs="Arial"/>
          <w:sz w:val="22"/>
          <w:szCs w:val="22"/>
        </w:rPr>
      </w:pPr>
    </w:p>
    <w:p w14:paraId="286A088A" w14:textId="77777777" w:rsidR="00130119" w:rsidRPr="008A404B" w:rsidRDefault="00130119" w:rsidP="001A5E52">
      <w:pPr>
        <w:pStyle w:val="NoSpacing"/>
        <w:rPr>
          <w:rFonts w:ascii="Arial" w:eastAsia="Arial" w:hAnsi="Arial" w:cs="Arial"/>
          <w:b/>
          <w:bCs/>
          <w:sz w:val="22"/>
          <w:szCs w:val="22"/>
        </w:rPr>
      </w:pPr>
    </w:p>
    <w:p w14:paraId="1857AB8F" w14:textId="78D3890B" w:rsidR="001A5E52" w:rsidRPr="00AC72F8" w:rsidRDefault="1A7B45FB"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 xml:space="preserve">Priority Area 2: </w:t>
      </w:r>
      <w:r w:rsidR="039E30C7" w:rsidRPr="00AC72F8">
        <w:rPr>
          <w:rFonts w:ascii="Arial" w:eastAsia="Arial" w:hAnsi="Arial" w:cs="Arial"/>
          <w:b/>
          <w:bCs/>
          <w:sz w:val="22"/>
          <w:szCs w:val="22"/>
          <w:u w:val="single"/>
        </w:rPr>
        <w:t>K-12 Schools &amp; Districts</w:t>
      </w:r>
    </w:p>
    <w:p w14:paraId="6468AD05" w14:textId="36DCCB78" w:rsidR="001B0984" w:rsidRPr="00AC72F8" w:rsidRDefault="536FB624" w:rsidP="63DEEC6E">
      <w:pPr>
        <w:pStyle w:val="NoSpacing"/>
        <w:ind w:left="720"/>
        <w:rPr>
          <w:rFonts w:ascii="Arial" w:eastAsia="Arial" w:hAnsi="Arial" w:cs="Arial"/>
          <w:b/>
          <w:bCs/>
          <w:sz w:val="22"/>
          <w:szCs w:val="22"/>
        </w:rPr>
      </w:pPr>
      <w:r w:rsidRPr="00AC72F8">
        <w:rPr>
          <w:rFonts w:ascii="Arial" w:eastAsia="Arial" w:hAnsi="Arial" w:cs="Arial"/>
          <w:b/>
          <w:bCs/>
          <w:sz w:val="22"/>
          <w:szCs w:val="22"/>
        </w:rPr>
        <w:t xml:space="preserve">a. </w:t>
      </w:r>
      <w:r w:rsidR="056A480B" w:rsidRPr="00AC72F8">
        <w:rPr>
          <w:rFonts w:ascii="Arial" w:eastAsia="Arial" w:hAnsi="Arial" w:cs="Arial"/>
          <w:b/>
          <w:bCs/>
          <w:sz w:val="22"/>
          <w:szCs w:val="22"/>
        </w:rPr>
        <w:t>D</w:t>
      </w:r>
      <w:r w:rsidR="556D6A7E" w:rsidRPr="00AC72F8">
        <w:rPr>
          <w:rFonts w:ascii="Arial" w:eastAsia="Arial" w:hAnsi="Arial" w:cs="Arial"/>
          <w:b/>
          <w:bCs/>
          <w:sz w:val="22"/>
          <w:szCs w:val="22"/>
        </w:rPr>
        <w:t>ev</w:t>
      </w:r>
      <w:r w:rsidR="6539C08F" w:rsidRPr="00AC72F8">
        <w:rPr>
          <w:rFonts w:ascii="Arial" w:eastAsia="Arial" w:hAnsi="Arial" w:cs="Arial"/>
          <w:b/>
          <w:bCs/>
          <w:sz w:val="22"/>
          <w:szCs w:val="22"/>
        </w:rPr>
        <w:t>elopment of Diversity Guidelines</w:t>
      </w:r>
    </w:p>
    <w:p w14:paraId="3413D108" w14:textId="136C6856" w:rsidR="001B0984" w:rsidRPr="00AC72F8" w:rsidRDefault="79465A43" w:rsidP="63DEEC6E">
      <w:pPr>
        <w:pStyle w:val="NoSpacing"/>
        <w:ind w:left="720"/>
        <w:rPr>
          <w:rFonts w:ascii="Arial" w:eastAsia="Arial" w:hAnsi="Arial" w:cs="Arial"/>
          <w:sz w:val="22"/>
          <w:szCs w:val="22"/>
        </w:rPr>
      </w:pPr>
      <w:r w:rsidRPr="00AC72F8">
        <w:rPr>
          <w:rFonts w:ascii="Arial" w:eastAsia="Arial" w:hAnsi="Arial" w:cs="Arial"/>
          <w:b/>
          <w:bCs/>
          <w:sz w:val="22"/>
          <w:szCs w:val="22"/>
        </w:rPr>
        <w:t>Darcy Fe</w:t>
      </w:r>
      <w:r w:rsidR="21B4150D" w:rsidRPr="00AC72F8">
        <w:rPr>
          <w:rFonts w:ascii="Arial" w:eastAsia="Arial" w:hAnsi="Arial" w:cs="Arial"/>
          <w:b/>
          <w:bCs/>
          <w:sz w:val="22"/>
          <w:szCs w:val="22"/>
        </w:rPr>
        <w:t>r</w:t>
      </w:r>
      <w:r w:rsidRPr="00AC72F8">
        <w:rPr>
          <w:rFonts w:ascii="Arial" w:eastAsia="Arial" w:hAnsi="Arial" w:cs="Arial"/>
          <w:b/>
          <w:bCs/>
          <w:sz w:val="22"/>
          <w:szCs w:val="22"/>
        </w:rPr>
        <w:t xml:space="preserve">nandes, </w:t>
      </w:r>
      <w:r w:rsidR="16FB2CC7" w:rsidRPr="00AC72F8">
        <w:rPr>
          <w:rFonts w:ascii="Arial" w:eastAsia="Arial" w:hAnsi="Arial" w:cs="Arial"/>
          <w:b/>
          <w:bCs/>
          <w:sz w:val="22"/>
          <w:szCs w:val="22"/>
        </w:rPr>
        <w:t xml:space="preserve">Senior </w:t>
      </w:r>
      <w:r w:rsidR="36953AA2" w:rsidRPr="00AC72F8">
        <w:rPr>
          <w:rFonts w:ascii="Arial" w:eastAsia="Arial" w:hAnsi="Arial" w:cs="Arial"/>
          <w:b/>
          <w:bCs/>
          <w:sz w:val="22"/>
          <w:szCs w:val="22"/>
        </w:rPr>
        <w:t>Associate</w:t>
      </w:r>
      <w:r w:rsidR="16FB2CC7" w:rsidRPr="00AC72F8">
        <w:rPr>
          <w:rFonts w:ascii="Arial" w:eastAsia="Arial" w:hAnsi="Arial" w:cs="Arial"/>
          <w:b/>
          <w:bCs/>
          <w:sz w:val="22"/>
          <w:szCs w:val="22"/>
        </w:rPr>
        <w:t xml:space="preserve"> Commissioner</w:t>
      </w:r>
      <w:r w:rsidR="36953AA2" w:rsidRPr="00AC72F8">
        <w:rPr>
          <w:rFonts w:ascii="Arial" w:eastAsia="Arial" w:hAnsi="Arial" w:cs="Arial"/>
          <w:sz w:val="22"/>
          <w:szCs w:val="22"/>
        </w:rPr>
        <w:t>,</w:t>
      </w:r>
      <w:r w:rsidR="16FB2CC7" w:rsidRPr="00AC72F8">
        <w:rPr>
          <w:rFonts w:ascii="Arial" w:eastAsia="Arial" w:hAnsi="Arial" w:cs="Arial"/>
          <w:sz w:val="22"/>
          <w:szCs w:val="22"/>
        </w:rPr>
        <w:t xml:space="preserve"> explained the process </w:t>
      </w:r>
      <w:r w:rsidR="36953AA2" w:rsidRPr="00AC72F8">
        <w:rPr>
          <w:rFonts w:ascii="Arial" w:eastAsia="Arial" w:hAnsi="Arial" w:cs="Arial"/>
          <w:sz w:val="22"/>
          <w:szCs w:val="22"/>
        </w:rPr>
        <w:t>that DESE</w:t>
      </w:r>
      <w:r w:rsidR="661FA414" w:rsidRPr="00AC72F8">
        <w:rPr>
          <w:rFonts w:ascii="Arial" w:eastAsia="Arial" w:hAnsi="Arial" w:cs="Arial"/>
          <w:sz w:val="22"/>
          <w:szCs w:val="22"/>
        </w:rPr>
        <w:t xml:space="preserve"> must develop guidelines for district plans to increase teacher diversity; collect and review these plans in accordance with those criteria; and provide technical assistance to districts related to their plans. DESE must also develop guidelines for </w:t>
      </w:r>
      <w:r w:rsidR="56A86AA2" w:rsidRPr="00AC72F8">
        <w:rPr>
          <w:rFonts w:ascii="Arial" w:eastAsia="Arial" w:hAnsi="Arial" w:cs="Arial"/>
          <w:sz w:val="22"/>
          <w:szCs w:val="22"/>
        </w:rPr>
        <w:t xml:space="preserve">EPPs </w:t>
      </w:r>
      <w:r w:rsidR="661FA414" w:rsidRPr="00AC72F8">
        <w:rPr>
          <w:rFonts w:ascii="Arial" w:eastAsia="Arial" w:hAnsi="Arial" w:cs="Arial"/>
          <w:sz w:val="22"/>
          <w:szCs w:val="22"/>
        </w:rPr>
        <w:t xml:space="preserve">to develop and implement plans to examine and address barriers to equity in program enrollment and </w:t>
      </w:r>
      <w:r w:rsidR="52D84EA7" w:rsidRPr="00AC72F8">
        <w:rPr>
          <w:rFonts w:ascii="Arial" w:eastAsia="Arial" w:hAnsi="Arial" w:cs="Arial"/>
          <w:sz w:val="22"/>
          <w:szCs w:val="22"/>
        </w:rPr>
        <w:t>completion and</w:t>
      </w:r>
      <w:r w:rsidR="661FA414" w:rsidRPr="00AC72F8">
        <w:rPr>
          <w:rFonts w:ascii="Arial" w:eastAsia="Arial" w:hAnsi="Arial" w:cs="Arial"/>
          <w:sz w:val="22"/>
          <w:szCs w:val="22"/>
        </w:rPr>
        <w:t xml:space="preserve"> make plans publicly available. DESE is currently scheduling meetings with key stakeholder groups to establish guidelines and implementation timelines. Districts will submit initial plans as </w:t>
      </w:r>
      <w:r w:rsidR="52D84EA7" w:rsidRPr="00AC72F8">
        <w:rPr>
          <w:rFonts w:ascii="Arial" w:eastAsia="Arial" w:hAnsi="Arial" w:cs="Arial"/>
          <w:sz w:val="22"/>
          <w:szCs w:val="22"/>
        </w:rPr>
        <w:t>part of</w:t>
      </w:r>
      <w:r w:rsidR="661FA414" w:rsidRPr="00AC72F8">
        <w:rPr>
          <w:rFonts w:ascii="Arial" w:eastAsia="Arial" w:hAnsi="Arial" w:cs="Arial"/>
          <w:sz w:val="22"/>
          <w:szCs w:val="22"/>
        </w:rPr>
        <w:t> their Student Opportunity Act progress reports which are due April 1, 2026.</w:t>
      </w:r>
    </w:p>
    <w:p w14:paraId="4D45DA08" w14:textId="77777777" w:rsidR="001B0984" w:rsidRPr="008A404B" w:rsidRDefault="001B0984" w:rsidP="001A5E52">
      <w:pPr>
        <w:pStyle w:val="NoSpacing"/>
        <w:rPr>
          <w:rFonts w:ascii="Arial" w:eastAsia="Arial" w:hAnsi="Arial" w:cs="Arial"/>
          <w:sz w:val="22"/>
          <w:szCs w:val="22"/>
        </w:rPr>
      </w:pPr>
    </w:p>
    <w:p w14:paraId="545C777D" w14:textId="3D566491" w:rsidR="00A35F36" w:rsidRPr="00AC72F8" w:rsidRDefault="63DEEC6E" w:rsidP="63DEEC6E">
      <w:pPr>
        <w:pStyle w:val="NoSpacing"/>
        <w:ind w:left="720"/>
        <w:rPr>
          <w:rFonts w:ascii="Arial" w:eastAsia="Arial" w:hAnsi="Arial" w:cs="Arial"/>
          <w:b/>
          <w:bCs/>
          <w:sz w:val="22"/>
          <w:szCs w:val="22"/>
        </w:rPr>
      </w:pPr>
      <w:r w:rsidRPr="00AC72F8">
        <w:rPr>
          <w:rFonts w:ascii="Arial" w:eastAsia="Arial" w:hAnsi="Arial" w:cs="Arial"/>
          <w:b/>
          <w:bCs/>
          <w:sz w:val="22"/>
          <w:szCs w:val="22"/>
        </w:rPr>
        <w:t xml:space="preserve">b. </w:t>
      </w:r>
      <w:r w:rsidR="026B24C5" w:rsidRPr="00AC72F8">
        <w:rPr>
          <w:rFonts w:ascii="Arial" w:eastAsia="Arial" w:hAnsi="Arial" w:cs="Arial"/>
          <w:b/>
          <w:bCs/>
          <w:sz w:val="22"/>
          <w:szCs w:val="22"/>
        </w:rPr>
        <w:t>Hiring &amp; Retention Strategies</w:t>
      </w:r>
    </w:p>
    <w:p w14:paraId="11A0AD96" w14:textId="665FEA8D" w:rsidR="00A35F36" w:rsidRPr="008A404B" w:rsidRDefault="1A027B59" w:rsidP="63DEEC6E">
      <w:pPr>
        <w:pStyle w:val="NoSpacing"/>
        <w:ind w:left="720"/>
        <w:rPr>
          <w:rFonts w:ascii="Arial" w:eastAsia="Arial" w:hAnsi="Arial" w:cs="Arial"/>
          <w:sz w:val="22"/>
          <w:szCs w:val="22"/>
        </w:rPr>
      </w:pPr>
      <w:r w:rsidRPr="00AC72F8">
        <w:rPr>
          <w:rFonts w:ascii="Arial" w:eastAsia="Arial" w:hAnsi="Arial" w:cs="Arial"/>
          <w:sz w:val="22"/>
          <w:szCs w:val="22"/>
        </w:rPr>
        <w:t>L</w:t>
      </w:r>
      <w:r w:rsidR="0533C1FA" w:rsidRPr="00AC72F8">
        <w:rPr>
          <w:rFonts w:ascii="Arial" w:eastAsia="Arial" w:hAnsi="Arial" w:cs="Arial"/>
          <w:sz w:val="22"/>
          <w:szCs w:val="22"/>
        </w:rPr>
        <w:t xml:space="preserve">ocal </w:t>
      </w:r>
      <w:r w:rsidRPr="00AC72F8">
        <w:rPr>
          <w:rFonts w:ascii="Arial" w:eastAsia="Arial" w:hAnsi="Arial" w:cs="Arial"/>
          <w:sz w:val="22"/>
          <w:szCs w:val="22"/>
        </w:rPr>
        <w:t>E</w:t>
      </w:r>
      <w:r w:rsidR="6961386B" w:rsidRPr="00AC72F8">
        <w:rPr>
          <w:rFonts w:ascii="Arial" w:eastAsia="Arial" w:hAnsi="Arial" w:cs="Arial"/>
          <w:sz w:val="22"/>
          <w:szCs w:val="22"/>
        </w:rPr>
        <w:t>ducat</w:t>
      </w:r>
      <w:r w:rsidR="530D2110" w:rsidRPr="00AC72F8">
        <w:rPr>
          <w:rFonts w:ascii="Arial" w:eastAsia="Arial" w:hAnsi="Arial" w:cs="Arial"/>
          <w:sz w:val="22"/>
          <w:szCs w:val="22"/>
        </w:rPr>
        <w:t>i</w:t>
      </w:r>
      <w:r w:rsidR="6961386B" w:rsidRPr="00AC72F8">
        <w:rPr>
          <w:rFonts w:ascii="Arial" w:eastAsia="Arial" w:hAnsi="Arial" w:cs="Arial"/>
          <w:sz w:val="22"/>
          <w:szCs w:val="22"/>
        </w:rPr>
        <w:t xml:space="preserve">on </w:t>
      </w:r>
      <w:r w:rsidRPr="00AC72F8">
        <w:rPr>
          <w:rFonts w:ascii="Arial" w:eastAsia="Arial" w:hAnsi="Arial" w:cs="Arial"/>
          <w:sz w:val="22"/>
          <w:szCs w:val="22"/>
        </w:rPr>
        <w:t>A</w:t>
      </w:r>
      <w:r w:rsidR="5404F955" w:rsidRPr="00AC72F8">
        <w:rPr>
          <w:rFonts w:ascii="Arial" w:eastAsia="Arial" w:hAnsi="Arial" w:cs="Arial"/>
          <w:sz w:val="22"/>
          <w:szCs w:val="22"/>
        </w:rPr>
        <w:t xml:space="preserve">gencies </w:t>
      </w:r>
      <w:r w:rsidR="1A94F651" w:rsidRPr="00AC72F8">
        <w:rPr>
          <w:rFonts w:ascii="Arial" w:eastAsia="Arial" w:hAnsi="Arial" w:cs="Arial"/>
          <w:sz w:val="22"/>
          <w:szCs w:val="22"/>
        </w:rPr>
        <w:t xml:space="preserve">(LEAs) </w:t>
      </w:r>
      <w:r w:rsidRPr="00AC72F8">
        <w:rPr>
          <w:rFonts w:ascii="Arial" w:eastAsia="Arial" w:hAnsi="Arial" w:cs="Arial"/>
          <w:sz w:val="22"/>
          <w:szCs w:val="22"/>
        </w:rPr>
        <w:t>must appoint/hire a DEI officer or establish a diversity team to coordinate compliance with diversity plan requirements. Districts must advise school committees on progress and may establish an educator diversity council. DESE is currently scheduling meetings with key stakeholder groups to establish guidelines and implementation timelines.</w:t>
      </w:r>
      <w:r w:rsidR="619786C7" w:rsidRPr="00AC72F8">
        <w:rPr>
          <w:rFonts w:ascii="Arial" w:eastAsia="Arial" w:hAnsi="Arial" w:cs="Arial"/>
          <w:sz w:val="22"/>
          <w:szCs w:val="22"/>
        </w:rPr>
        <w:t xml:space="preserve"> </w:t>
      </w:r>
      <w:r w:rsidRPr="00AC72F8">
        <w:rPr>
          <w:rFonts w:ascii="Arial" w:eastAsia="Arial" w:hAnsi="Arial" w:cs="Arial"/>
          <w:sz w:val="22"/>
          <w:szCs w:val="22"/>
        </w:rPr>
        <w:t>LEAs must appoint/hire a DEI officer or establish a diversity team to coordinate compliance with diversity plan requirements. Districts must advise school committees on progress and may establish an educator diversity council.</w:t>
      </w:r>
      <w:r w:rsidR="619786C7" w:rsidRPr="00AC72F8">
        <w:rPr>
          <w:rFonts w:ascii="Arial" w:eastAsia="Arial" w:hAnsi="Arial" w:cs="Arial"/>
          <w:sz w:val="22"/>
          <w:szCs w:val="22"/>
        </w:rPr>
        <w:t xml:space="preserve"> </w:t>
      </w:r>
      <w:r w:rsidRPr="00AC72F8">
        <w:rPr>
          <w:rFonts w:ascii="Arial" w:eastAsia="Arial" w:hAnsi="Arial" w:cs="Arial"/>
          <w:sz w:val="22"/>
          <w:szCs w:val="22"/>
        </w:rPr>
        <w:t xml:space="preserve">An advisory committee has been </w:t>
      </w:r>
      <w:r w:rsidRPr="63DEEC6E">
        <w:rPr>
          <w:rFonts w:ascii="Arial" w:eastAsia="Arial" w:hAnsi="Arial" w:cs="Arial"/>
          <w:sz w:val="22"/>
          <w:szCs w:val="22"/>
        </w:rPr>
        <w:t xml:space="preserve">formed to give feedback on the </w:t>
      </w:r>
      <w:proofErr w:type="gramStart"/>
      <w:r w:rsidRPr="63DEEC6E">
        <w:rPr>
          <w:rFonts w:ascii="Arial" w:eastAsia="Arial" w:hAnsi="Arial" w:cs="Arial"/>
          <w:sz w:val="22"/>
          <w:szCs w:val="22"/>
        </w:rPr>
        <w:t>guidance</w:t>
      </w:r>
      <w:proofErr w:type="gramEnd"/>
      <w:r w:rsidRPr="63DEEC6E">
        <w:rPr>
          <w:rFonts w:ascii="Arial" w:eastAsia="Arial" w:hAnsi="Arial" w:cs="Arial"/>
          <w:sz w:val="22"/>
          <w:szCs w:val="22"/>
        </w:rPr>
        <w:t xml:space="preserve"> document DESE has created. The advisory </w:t>
      </w:r>
      <w:r w:rsidRPr="63DEEC6E">
        <w:rPr>
          <w:rFonts w:ascii="Arial" w:eastAsia="Arial" w:hAnsi="Arial" w:cs="Arial"/>
          <w:sz w:val="22"/>
          <w:szCs w:val="22"/>
        </w:rPr>
        <w:lastRenderedPageBreak/>
        <w:t>committee will meet on February 4, 2026, to discuss the guide.</w:t>
      </w:r>
    </w:p>
    <w:p w14:paraId="0C0766A8" w14:textId="77777777" w:rsidR="00972019" w:rsidRPr="008A404B" w:rsidRDefault="00972019" w:rsidP="001641A9">
      <w:pPr>
        <w:pStyle w:val="NoSpacing"/>
        <w:rPr>
          <w:rFonts w:ascii="Arial" w:eastAsia="Arial" w:hAnsi="Arial" w:cs="Arial"/>
          <w:sz w:val="22"/>
          <w:szCs w:val="22"/>
        </w:rPr>
      </w:pPr>
    </w:p>
    <w:p w14:paraId="1DED3995" w14:textId="66F97A10" w:rsidR="002271BC" w:rsidRPr="00AC72F8" w:rsidRDefault="3DBF2556"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 xml:space="preserve">c. </w:t>
      </w:r>
      <w:r w:rsidR="316FA843" w:rsidRPr="00AC72F8">
        <w:rPr>
          <w:rFonts w:ascii="Arial" w:eastAsia="Arial" w:hAnsi="Arial" w:cs="Arial"/>
          <w:b/>
          <w:bCs/>
          <w:sz w:val="22"/>
          <w:szCs w:val="22"/>
          <w:u w:val="single"/>
        </w:rPr>
        <w:t xml:space="preserve">Professional Development: </w:t>
      </w:r>
      <w:r w:rsidR="09BED2B0" w:rsidRPr="00AC72F8">
        <w:rPr>
          <w:rFonts w:ascii="Arial" w:eastAsia="Arial" w:hAnsi="Arial" w:cs="Arial"/>
          <w:b/>
          <w:bCs/>
          <w:sz w:val="22"/>
          <w:szCs w:val="22"/>
          <w:u w:val="single"/>
        </w:rPr>
        <w:t>Diversity &amp; Implicit Bias Training for District Employees &amp; School Committees</w:t>
      </w:r>
    </w:p>
    <w:p w14:paraId="64824DF3" w14:textId="49DAB431" w:rsidR="00800CD2" w:rsidRPr="00AC72F8" w:rsidRDefault="0E2AFE6F" w:rsidP="63DEEC6E">
      <w:pPr>
        <w:pStyle w:val="NoSpacing"/>
        <w:ind w:left="720"/>
        <w:rPr>
          <w:rFonts w:ascii="Arial" w:eastAsia="Arial" w:hAnsi="Arial" w:cs="Arial"/>
          <w:sz w:val="22"/>
          <w:szCs w:val="22"/>
        </w:rPr>
      </w:pPr>
      <w:r w:rsidRPr="00AC72F8">
        <w:rPr>
          <w:rFonts w:ascii="Arial" w:eastAsia="Arial" w:hAnsi="Arial" w:cs="Arial"/>
          <w:sz w:val="22"/>
          <w:szCs w:val="22"/>
        </w:rPr>
        <w:t>Darcy Fernande</w:t>
      </w:r>
      <w:r w:rsidR="007D6BE6">
        <w:rPr>
          <w:rFonts w:ascii="Arial" w:eastAsia="Arial" w:hAnsi="Arial" w:cs="Arial"/>
          <w:sz w:val="22"/>
          <w:szCs w:val="22"/>
        </w:rPr>
        <w:t>s</w:t>
      </w:r>
      <w:r w:rsidRPr="00AC72F8">
        <w:rPr>
          <w:rFonts w:ascii="Arial" w:eastAsia="Arial" w:hAnsi="Arial" w:cs="Arial"/>
          <w:sz w:val="22"/>
          <w:szCs w:val="22"/>
        </w:rPr>
        <w:t xml:space="preserve"> explained that a</w:t>
      </w:r>
      <w:r w:rsidR="7E1EF803" w:rsidRPr="00AC72F8">
        <w:rPr>
          <w:rFonts w:ascii="Arial" w:eastAsia="Arial" w:hAnsi="Arial" w:cs="Arial"/>
          <w:sz w:val="22"/>
          <w:szCs w:val="22"/>
        </w:rPr>
        <w:t>ll school district employees and school committee members must go through training on diversity and implicit bias every 5 years. The Massachusetts Commission Against Discrimination</w:t>
      </w:r>
      <w:r w:rsidR="2EFEB78E" w:rsidRPr="00AC72F8">
        <w:rPr>
          <w:rFonts w:ascii="Arial" w:eastAsia="Arial" w:hAnsi="Arial" w:cs="Arial"/>
          <w:sz w:val="22"/>
          <w:szCs w:val="22"/>
        </w:rPr>
        <w:t xml:space="preserve"> (MCAD)</w:t>
      </w:r>
      <w:r w:rsidR="7E1EF803" w:rsidRPr="00AC72F8">
        <w:rPr>
          <w:rFonts w:ascii="Arial" w:eastAsia="Arial" w:hAnsi="Arial" w:cs="Arial"/>
          <w:sz w:val="22"/>
          <w:szCs w:val="22"/>
        </w:rPr>
        <w:t xml:space="preserve"> has notified DESE that it will inform them of the timeline to complete the guidebook by June. School districts have 5 years to offer the training.</w:t>
      </w:r>
      <w:r w:rsidR="32CF8AC0" w:rsidRPr="00AC72F8">
        <w:rPr>
          <w:rFonts w:ascii="Arial" w:eastAsia="Arial" w:hAnsi="Arial" w:cs="Arial"/>
          <w:sz w:val="22"/>
          <w:szCs w:val="22"/>
        </w:rPr>
        <w:t xml:space="preserve"> </w:t>
      </w:r>
      <w:r w:rsidR="7E1EF803" w:rsidRPr="00AC72F8">
        <w:rPr>
          <w:rFonts w:ascii="Arial" w:eastAsia="Arial" w:hAnsi="Arial" w:cs="Arial"/>
          <w:sz w:val="22"/>
          <w:szCs w:val="22"/>
        </w:rPr>
        <w:t>All school district employees and school committee members must go through training on diversity and implicit bias every 5 years.</w:t>
      </w:r>
      <w:r w:rsidR="32CF8AC0" w:rsidRPr="00AC72F8">
        <w:rPr>
          <w:rFonts w:ascii="Arial" w:eastAsia="Arial" w:hAnsi="Arial" w:cs="Arial"/>
          <w:sz w:val="22"/>
          <w:szCs w:val="22"/>
        </w:rPr>
        <w:t xml:space="preserve"> </w:t>
      </w:r>
    </w:p>
    <w:p w14:paraId="44B8372B" w14:textId="77777777" w:rsidR="00932D35" w:rsidRPr="008A404B" w:rsidRDefault="00932D35" w:rsidP="002271BC">
      <w:pPr>
        <w:pStyle w:val="NoSpacing"/>
        <w:rPr>
          <w:rFonts w:ascii="Arial" w:eastAsia="Arial" w:hAnsi="Arial" w:cs="Arial"/>
          <w:sz w:val="22"/>
          <w:szCs w:val="22"/>
        </w:rPr>
      </w:pPr>
    </w:p>
    <w:p w14:paraId="3791A746" w14:textId="68671B28" w:rsidR="00932D35" w:rsidRPr="00AC72F8" w:rsidRDefault="5C4741D8"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Priority Area 3: Research &amp; Data</w:t>
      </w:r>
    </w:p>
    <w:p w14:paraId="25309FB4" w14:textId="55FDF35E" w:rsidR="00932D35" w:rsidRPr="00AC72F8" w:rsidRDefault="63DEEC6E"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 xml:space="preserve">a. </w:t>
      </w:r>
      <w:r w:rsidR="412595E6" w:rsidRPr="00AC72F8">
        <w:rPr>
          <w:rFonts w:ascii="Arial" w:eastAsia="Arial" w:hAnsi="Arial" w:cs="Arial"/>
          <w:b/>
          <w:bCs/>
          <w:sz w:val="22"/>
          <w:szCs w:val="22"/>
          <w:u w:val="single"/>
        </w:rPr>
        <w:t>Data Diversity Dashboard</w:t>
      </w:r>
    </w:p>
    <w:p w14:paraId="3D94754D" w14:textId="00F033D4" w:rsidR="001A5E52" w:rsidRPr="00AC72F8" w:rsidRDefault="0A73C522" w:rsidP="63DEEC6E">
      <w:pPr>
        <w:pStyle w:val="NoSpacing"/>
        <w:ind w:left="720"/>
        <w:rPr>
          <w:rFonts w:ascii="Arial" w:eastAsia="Arial" w:hAnsi="Arial" w:cs="Arial"/>
          <w:sz w:val="22"/>
          <w:szCs w:val="22"/>
        </w:rPr>
      </w:pPr>
      <w:r w:rsidRPr="00AC72F8">
        <w:rPr>
          <w:rFonts w:ascii="Arial" w:eastAsia="Arial" w:hAnsi="Arial" w:cs="Arial"/>
          <w:sz w:val="22"/>
          <w:szCs w:val="22"/>
        </w:rPr>
        <w:t xml:space="preserve">Claire Abbott </w:t>
      </w:r>
      <w:r w:rsidR="6856F88F" w:rsidRPr="00AC72F8">
        <w:rPr>
          <w:rFonts w:ascii="Arial" w:eastAsia="Arial" w:hAnsi="Arial" w:cs="Arial"/>
          <w:sz w:val="22"/>
          <w:szCs w:val="22"/>
        </w:rPr>
        <w:t xml:space="preserve">explained that DESE shall set measurable educator diversity goals and publicly report related demographic data on hiring/retention, educator preparation completion, teacher qualification, and licensure. Each public school district and charter school shall collect and report related data to DESE. The data dashboard was developed four years ago with input from K12 and preparation representatives. The Data Dashboard is publicly available on DESE’s Public Profiles website as an interactive </w:t>
      </w:r>
      <w:proofErr w:type="spellStart"/>
      <w:r w:rsidR="6856F88F" w:rsidRPr="00AC72F8">
        <w:rPr>
          <w:rFonts w:ascii="Arial" w:eastAsia="Arial" w:hAnsi="Arial" w:cs="Arial"/>
          <w:sz w:val="22"/>
          <w:szCs w:val="22"/>
        </w:rPr>
        <w:t>PowerBI</w:t>
      </w:r>
      <w:proofErr w:type="spellEnd"/>
      <w:r w:rsidR="6856F88F" w:rsidRPr="00AC72F8">
        <w:rPr>
          <w:rFonts w:ascii="Arial" w:eastAsia="Arial" w:hAnsi="Arial" w:cs="Arial"/>
          <w:sz w:val="22"/>
          <w:szCs w:val="22"/>
        </w:rPr>
        <w:t xml:space="preserve"> report.</w:t>
      </w:r>
    </w:p>
    <w:p w14:paraId="4F4D491E" w14:textId="77777777" w:rsidR="00FA5A1D" w:rsidRPr="008A404B" w:rsidRDefault="00FA5A1D" w:rsidP="001A5E52">
      <w:pPr>
        <w:pStyle w:val="NoSpacing"/>
        <w:rPr>
          <w:rFonts w:ascii="Arial" w:eastAsia="Arial" w:hAnsi="Arial" w:cs="Arial"/>
          <w:sz w:val="22"/>
          <w:szCs w:val="22"/>
        </w:rPr>
      </w:pPr>
    </w:p>
    <w:p w14:paraId="4F94B0C0" w14:textId="188DE935" w:rsidR="00FA5A1D" w:rsidRPr="00AC72F8" w:rsidRDefault="6986B389" w:rsidP="63DEEC6E">
      <w:pPr>
        <w:pStyle w:val="NoSpacing"/>
        <w:ind w:left="720"/>
        <w:rPr>
          <w:rFonts w:ascii="Arial" w:eastAsia="Arial" w:hAnsi="Arial" w:cs="Arial"/>
          <w:b/>
          <w:bCs/>
          <w:sz w:val="22"/>
          <w:szCs w:val="22"/>
          <w:u w:val="single"/>
        </w:rPr>
      </w:pPr>
      <w:r w:rsidRPr="00AC72F8">
        <w:rPr>
          <w:rFonts w:ascii="Arial" w:eastAsia="Arial" w:hAnsi="Arial" w:cs="Arial"/>
          <w:b/>
          <w:bCs/>
          <w:sz w:val="22"/>
          <w:szCs w:val="22"/>
          <w:u w:val="single"/>
        </w:rPr>
        <w:t xml:space="preserve">b. </w:t>
      </w:r>
      <w:r w:rsidR="06298EF5" w:rsidRPr="00AC72F8">
        <w:rPr>
          <w:rFonts w:ascii="Arial" w:eastAsia="Arial" w:hAnsi="Arial" w:cs="Arial"/>
          <w:b/>
          <w:bCs/>
          <w:sz w:val="22"/>
          <w:szCs w:val="22"/>
          <w:u w:val="single"/>
        </w:rPr>
        <w:t xml:space="preserve">Research </w:t>
      </w:r>
      <w:r w:rsidR="2F88528A" w:rsidRPr="00AC72F8">
        <w:rPr>
          <w:rFonts w:ascii="Arial" w:eastAsia="Arial" w:hAnsi="Arial" w:cs="Arial"/>
          <w:b/>
          <w:bCs/>
          <w:sz w:val="22"/>
          <w:szCs w:val="22"/>
          <w:u w:val="single"/>
        </w:rPr>
        <w:t>Reports and Briefs</w:t>
      </w:r>
    </w:p>
    <w:p w14:paraId="7DDE1D24" w14:textId="7E5CEA65" w:rsidR="00CF186E" w:rsidRPr="00AC72F8" w:rsidRDefault="5E1D38F7" w:rsidP="63DEEC6E">
      <w:pPr>
        <w:pStyle w:val="NoSpacing"/>
        <w:ind w:left="720"/>
        <w:rPr>
          <w:rFonts w:ascii="Arial" w:eastAsia="Arial" w:hAnsi="Arial" w:cs="Arial"/>
          <w:sz w:val="22"/>
          <w:szCs w:val="22"/>
        </w:rPr>
      </w:pPr>
      <w:r w:rsidRPr="00AC72F8">
        <w:rPr>
          <w:rFonts w:ascii="Arial" w:eastAsia="Arial" w:hAnsi="Arial" w:cs="Arial"/>
          <w:sz w:val="22"/>
          <w:szCs w:val="22"/>
        </w:rPr>
        <w:t xml:space="preserve">Claire Abott </w:t>
      </w:r>
      <w:r w:rsidR="6A322761" w:rsidRPr="00AC72F8">
        <w:rPr>
          <w:rFonts w:ascii="Arial" w:eastAsia="Arial" w:hAnsi="Arial" w:cs="Arial"/>
          <w:sz w:val="22"/>
          <w:szCs w:val="22"/>
        </w:rPr>
        <w:t xml:space="preserve">discussed how DESE partnered with the Center for the Analysis of Longitudinal Data in Education Research to develop </w:t>
      </w:r>
      <w:r w:rsidRPr="00AC72F8">
        <w:rPr>
          <w:rFonts w:ascii="Arial" w:eastAsia="Arial" w:hAnsi="Arial" w:cs="Arial"/>
          <w:sz w:val="22"/>
          <w:szCs w:val="22"/>
        </w:rPr>
        <w:t>the four required reports</w:t>
      </w:r>
      <w:r w:rsidR="6674CA86" w:rsidRPr="00AC72F8">
        <w:rPr>
          <w:rFonts w:ascii="Arial" w:eastAsia="Arial" w:hAnsi="Arial" w:cs="Arial"/>
          <w:sz w:val="22"/>
          <w:szCs w:val="22"/>
        </w:rPr>
        <w:t>:</w:t>
      </w:r>
      <w:r w:rsidR="6B669D8F" w:rsidRPr="00AC72F8">
        <w:rPr>
          <w:rFonts w:ascii="Arial" w:eastAsia="Arial" w:hAnsi="Arial" w:cs="Arial"/>
          <w:sz w:val="22"/>
          <w:szCs w:val="22"/>
        </w:rPr>
        <w:t xml:space="preserve"> </w:t>
      </w:r>
      <w:r w:rsidR="33A3652C" w:rsidRPr="00AC72F8">
        <w:rPr>
          <w:rFonts w:ascii="Arial" w:eastAsia="Arial" w:hAnsi="Arial" w:cs="Arial"/>
          <w:sz w:val="22"/>
          <w:szCs w:val="22"/>
        </w:rPr>
        <w:t xml:space="preserve">the </w:t>
      </w:r>
      <w:r w:rsidR="6674CA86" w:rsidRPr="00AC72F8">
        <w:rPr>
          <w:rFonts w:ascii="Arial" w:eastAsia="Arial" w:hAnsi="Arial" w:cs="Arial"/>
          <w:sz w:val="22"/>
          <w:szCs w:val="22"/>
        </w:rPr>
        <w:t>Feasibility of No-Cost Testing Requirements for Educator Candidates</w:t>
      </w:r>
      <w:r w:rsidR="6B669D8F" w:rsidRPr="00AC72F8">
        <w:rPr>
          <w:rFonts w:ascii="Arial" w:eastAsia="Arial" w:hAnsi="Arial" w:cs="Arial"/>
          <w:sz w:val="22"/>
          <w:szCs w:val="22"/>
        </w:rPr>
        <w:t xml:space="preserve">; the </w:t>
      </w:r>
      <w:r w:rsidR="6674CA86" w:rsidRPr="00AC72F8">
        <w:rPr>
          <w:rFonts w:ascii="Arial" w:eastAsia="Arial" w:hAnsi="Arial" w:cs="Arial"/>
          <w:sz w:val="22"/>
          <w:szCs w:val="22"/>
        </w:rPr>
        <w:t>Workforce/Vacancy Report</w:t>
      </w:r>
      <w:r w:rsidR="6B669D8F" w:rsidRPr="00AC72F8">
        <w:rPr>
          <w:rFonts w:ascii="Arial" w:eastAsia="Arial" w:hAnsi="Arial" w:cs="Arial"/>
          <w:sz w:val="22"/>
          <w:szCs w:val="22"/>
        </w:rPr>
        <w:t>; the I</w:t>
      </w:r>
      <w:r w:rsidR="6674CA86" w:rsidRPr="00AC72F8">
        <w:rPr>
          <w:rFonts w:ascii="Arial" w:eastAsia="Arial" w:hAnsi="Arial" w:cs="Arial"/>
          <w:sz w:val="22"/>
          <w:szCs w:val="22"/>
        </w:rPr>
        <w:t>ncentivizing Diverse and Highly Effective Educators</w:t>
      </w:r>
      <w:r w:rsidR="1A47121E" w:rsidRPr="00AC72F8">
        <w:rPr>
          <w:rFonts w:ascii="Arial" w:eastAsia="Arial" w:hAnsi="Arial" w:cs="Arial"/>
          <w:sz w:val="22"/>
          <w:szCs w:val="22"/>
        </w:rPr>
        <w:t xml:space="preserve"> report</w:t>
      </w:r>
      <w:r w:rsidR="6F05B13B" w:rsidRPr="00AC72F8">
        <w:rPr>
          <w:rFonts w:ascii="Arial" w:eastAsia="Arial" w:hAnsi="Arial" w:cs="Arial"/>
          <w:sz w:val="22"/>
          <w:szCs w:val="22"/>
        </w:rPr>
        <w:t>,</w:t>
      </w:r>
      <w:r w:rsidR="1A47121E" w:rsidRPr="00AC72F8">
        <w:rPr>
          <w:rFonts w:ascii="Arial" w:eastAsia="Arial" w:hAnsi="Arial" w:cs="Arial"/>
          <w:sz w:val="22"/>
          <w:szCs w:val="22"/>
        </w:rPr>
        <w:t xml:space="preserve"> and </w:t>
      </w:r>
      <w:r w:rsidR="6674CA86" w:rsidRPr="00AC72F8">
        <w:rPr>
          <w:rFonts w:ascii="Arial" w:eastAsia="Arial" w:hAnsi="Arial" w:cs="Arial"/>
          <w:sz w:val="22"/>
          <w:szCs w:val="22"/>
        </w:rPr>
        <w:t>The Impacts of Exiting Teachers on Teacher Diversity</w:t>
      </w:r>
      <w:r w:rsidR="1A47121E" w:rsidRPr="00AC72F8">
        <w:rPr>
          <w:rFonts w:ascii="Arial" w:eastAsia="Arial" w:hAnsi="Arial" w:cs="Arial"/>
          <w:sz w:val="22"/>
          <w:szCs w:val="22"/>
        </w:rPr>
        <w:t>.</w:t>
      </w:r>
      <w:r w:rsidR="2D772FB6" w:rsidRPr="00AC72F8">
        <w:rPr>
          <w:rFonts w:ascii="Arial" w:eastAsia="Arial" w:hAnsi="Arial" w:cs="Arial"/>
          <w:sz w:val="22"/>
          <w:szCs w:val="22"/>
        </w:rPr>
        <w:t xml:space="preserve"> </w:t>
      </w:r>
    </w:p>
    <w:p w14:paraId="5B8E5253" w14:textId="77777777" w:rsidR="004415C3" w:rsidRPr="00AC72F8" w:rsidRDefault="004415C3" w:rsidP="00522273">
      <w:pPr>
        <w:pStyle w:val="NoSpacing"/>
        <w:rPr>
          <w:rFonts w:ascii="Arial" w:eastAsia="Arial" w:hAnsi="Arial" w:cs="Arial"/>
          <w:sz w:val="22"/>
          <w:szCs w:val="22"/>
        </w:rPr>
      </w:pPr>
    </w:p>
    <w:p w14:paraId="58D524D5" w14:textId="37A780CB" w:rsidR="001A5E52" w:rsidRPr="00AC72F8" w:rsidRDefault="7E5DD047" w:rsidP="001A5E52">
      <w:pPr>
        <w:pStyle w:val="NoSpacing"/>
        <w:rPr>
          <w:rFonts w:ascii="Arial" w:eastAsia="Arial" w:hAnsi="Arial" w:cs="Arial"/>
          <w:sz w:val="22"/>
          <w:szCs w:val="22"/>
        </w:rPr>
      </w:pPr>
      <w:r w:rsidRPr="00AC72F8">
        <w:rPr>
          <w:rFonts w:ascii="Arial" w:eastAsia="Arial" w:hAnsi="Arial" w:cs="Arial"/>
          <w:sz w:val="22"/>
          <w:szCs w:val="22"/>
        </w:rPr>
        <w:t xml:space="preserve">DESE staff </w:t>
      </w:r>
      <w:r w:rsidR="43C227EE" w:rsidRPr="00AC72F8">
        <w:rPr>
          <w:rFonts w:ascii="Arial" w:eastAsia="Arial" w:hAnsi="Arial" w:cs="Arial"/>
          <w:sz w:val="22"/>
          <w:szCs w:val="22"/>
        </w:rPr>
        <w:t>an</w:t>
      </w:r>
      <w:r w:rsidR="04980918" w:rsidRPr="00AC72F8">
        <w:rPr>
          <w:rFonts w:ascii="Arial" w:eastAsia="Arial" w:hAnsi="Arial" w:cs="Arial"/>
          <w:sz w:val="22"/>
          <w:szCs w:val="22"/>
        </w:rPr>
        <w:t>swered question</w:t>
      </w:r>
      <w:r w:rsidR="60C90C25" w:rsidRPr="00AC72F8">
        <w:rPr>
          <w:rFonts w:ascii="Arial" w:eastAsia="Arial" w:hAnsi="Arial" w:cs="Arial"/>
          <w:sz w:val="22"/>
          <w:szCs w:val="22"/>
        </w:rPr>
        <w:t>s</w:t>
      </w:r>
      <w:r w:rsidR="2F90624D" w:rsidRPr="00AC72F8">
        <w:rPr>
          <w:rFonts w:ascii="Arial" w:eastAsia="Arial" w:hAnsi="Arial" w:cs="Arial"/>
          <w:sz w:val="22"/>
          <w:szCs w:val="22"/>
        </w:rPr>
        <w:t xml:space="preserve"> of</w:t>
      </w:r>
      <w:r w:rsidR="43C227EE" w:rsidRPr="00AC72F8">
        <w:rPr>
          <w:rFonts w:ascii="Arial" w:eastAsia="Arial" w:hAnsi="Arial" w:cs="Arial"/>
          <w:sz w:val="22"/>
          <w:szCs w:val="22"/>
        </w:rPr>
        <w:t xml:space="preserve"> the Committee </w:t>
      </w:r>
      <w:r w:rsidR="54451EF1" w:rsidRPr="00AC72F8">
        <w:rPr>
          <w:rFonts w:ascii="Arial" w:eastAsia="Arial" w:hAnsi="Arial" w:cs="Arial"/>
          <w:sz w:val="22"/>
          <w:szCs w:val="22"/>
        </w:rPr>
        <w:t>M</w:t>
      </w:r>
      <w:r w:rsidR="43C227EE" w:rsidRPr="00AC72F8">
        <w:rPr>
          <w:rFonts w:ascii="Arial" w:eastAsia="Arial" w:hAnsi="Arial" w:cs="Arial"/>
          <w:sz w:val="22"/>
          <w:szCs w:val="22"/>
        </w:rPr>
        <w:t>embers</w:t>
      </w:r>
      <w:r w:rsidR="60C90C25" w:rsidRPr="00AC72F8">
        <w:rPr>
          <w:rFonts w:ascii="Arial" w:eastAsia="Arial" w:hAnsi="Arial" w:cs="Arial"/>
          <w:sz w:val="22"/>
          <w:szCs w:val="22"/>
        </w:rPr>
        <w:t>.</w:t>
      </w:r>
      <w:r w:rsidR="11659B03" w:rsidRPr="00AC72F8">
        <w:rPr>
          <w:rFonts w:ascii="Arial" w:eastAsia="Arial" w:hAnsi="Arial" w:cs="Arial"/>
          <w:sz w:val="22"/>
          <w:szCs w:val="22"/>
        </w:rPr>
        <w:t xml:space="preserve"> Chair Stewart thanked DESE staff and all presenters.</w:t>
      </w:r>
    </w:p>
    <w:p w14:paraId="3EA4CA7D" w14:textId="77777777" w:rsidR="008A452F" w:rsidRPr="008A404B" w:rsidRDefault="008A452F" w:rsidP="001A5E52">
      <w:pPr>
        <w:pStyle w:val="NoSpacing"/>
        <w:rPr>
          <w:rFonts w:ascii="Arial" w:eastAsia="Arial" w:hAnsi="Arial" w:cs="Arial"/>
          <w:sz w:val="22"/>
          <w:szCs w:val="22"/>
        </w:rPr>
      </w:pPr>
    </w:p>
    <w:p w14:paraId="35D79CEC" w14:textId="77777777" w:rsidR="008A452F" w:rsidRPr="008A404B" w:rsidRDefault="008A452F" w:rsidP="008A452F">
      <w:pPr>
        <w:spacing w:after="0"/>
        <w:rPr>
          <w:rFonts w:ascii="Arial" w:eastAsia="Arial" w:hAnsi="Arial" w:cs="Arial"/>
          <w:sz w:val="22"/>
          <w:szCs w:val="22"/>
          <w:u w:val="single"/>
        </w:rPr>
      </w:pPr>
      <w:r w:rsidRPr="008A404B">
        <w:rPr>
          <w:rFonts w:ascii="Arial" w:eastAsia="Arial" w:hAnsi="Arial" w:cs="Arial"/>
          <w:b/>
          <w:color w:val="000000" w:themeColor="text1"/>
          <w:sz w:val="22"/>
          <w:szCs w:val="22"/>
          <w:u w:val="single"/>
        </w:rPr>
        <w:t xml:space="preserve">Comments from the Chair </w:t>
      </w:r>
      <w:r w:rsidRPr="008A404B">
        <w:rPr>
          <w:rFonts w:ascii="Arial" w:eastAsia="Arial" w:hAnsi="Arial" w:cs="Arial"/>
          <w:sz w:val="22"/>
          <w:szCs w:val="22"/>
          <w:u w:val="single"/>
        </w:rPr>
        <w:t xml:space="preserve"> </w:t>
      </w:r>
    </w:p>
    <w:p w14:paraId="4D602FA8" w14:textId="77777777" w:rsidR="00E54FB4" w:rsidRPr="008A404B" w:rsidRDefault="008A452F" w:rsidP="001A5E52">
      <w:pPr>
        <w:pStyle w:val="NoSpacing"/>
        <w:rPr>
          <w:rFonts w:ascii="Arial" w:eastAsia="Arial" w:hAnsi="Arial" w:cs="Arial"/>
          <w:sz w:val="22"/>
          <w:szCs w:val="22"/>
        </w:rPr>
      </w:pPr>
      <w:r w:rsidRPr="008A404B">
        <w:rPr>
          <w:rFonts w:ascii="Arial" w:eastAsia="Arial" w:hAnsi="Arial" w:cs="Arial"/>
          <w:sz w:val="22"/>
          <w:szCs w:val="22"/>
        </w:rPr>
        <w:t xml:space="preserve">The </w:t>
      </w:r>
      <w:r w:rsidR="005A6BFD" w:rsidRPr="008A404B">
        <w:rPr>
          <w:rFonts w:ascii="Arial" w:eastAsia="Arial" w:hAnsi="Arial" w:cs="Arial"/>
          <w:sz w:val="22"/>
          <w:szCs w:val="22"/>
        </w:rPr>
        <w:t xml:space="preserve">Chair </w:t>
      </w:r>
      <w:r w:rsidR="00445E46" w:rsidRPr="008A404B">
        <w:rPr>
          <w:rFonts w:ascii="Arial" w:eastAsia="Arial" w:hAnsi="Arial" w:cs="Arial"/>
          <w:sz w:val="22"/>
          <w:szCs w:val="22"/>
        </w:rPr>
        <w:t xml:space="preserve">then </w:t>
      </w:r>
      <w:r w:rsidR="00280847" w:rsidRPr="008A404B">
        <w:rPr>
          <w:rFonts w:ascii="Arial" w:eastAsia="Arial" w:hAnsi="Arial" w:cs="Arial"/>
          <w:sz w:val="22"/>
          <w:szCs w:val="22"/>
        </w:rPr>
        <w:t xml:space="preserve">discussed planning going forward </w:t>
      </w:r>
      <w:r w:rsidR="00C04500" w:rsidRPr="008A404B">
        <w:rPr>
          <w:rFonts w:ascii="Arial" w:eastAsia="Arial" w:hAnsi="Arial" w:cs="Arial"/>
          <w:sz w:val="22"/>
          <w:szCs w:val="22"/>
        </w:rPr>
        <w:t xml:space="preserve">to map out at the next meeting. </w:t>
      </w:r>
    </w:p>
    <w:p w14:paraId="7242645C" w14:textId="77777777" w:rsidR="00E54FB4" w:rsidRPr="008A404B" w:rsidRDefault="00E54FB4" w:rsidP="001A5E52">
      <w:pPr>
        <w:pStyle w:val="NoSpacing"/>
        <w:rPr>
          <w:rFonts w:ascii="Arial" w:eastAsia="Arial" w:hAnsi="Arial" w:cs="Arial"/>
          <w:sz w:val="22"/>
          <w:szCs w:val="22"/>
        </w:rPr>
      </w:pPr>
    </w:p>
    <w:p w14:paraId="7BD30C67" w14:textId="3F771B01" w:rsidR="00280847" w:rsidRPr="008A404B" w:rsidRDefault="0762E5A5" w:rsidP="001A5E52">
      <w:pPr>
        <w:pStyle w:val="NoSpacing"/>
        <w:rPr>
          <w:rFonts w:ascii="Arial" w:eastAsia="Arial" w:hAnsi="Arial" w:cs="Arial"/>
          <w:sz w:val="22"/>
          <w:szCs w:val="22"/>
        </w:rPr>
      </w:pPr>
      <w:proofErr w:type="gramStart"/>
      <w:r w:rsidRPr="63DEEC6E">
        <w:rPr>
          <w:rFonts w:ascii="Arial" w:eastAsia="Arial" w:hAnsi="Arial" w:cs="Arial"/>
          <w:sz w:val="22"/>
          <w:szCs w:val="22"/>
        </w:rPr>
        <w:t>In regard to</w:t>
      </w:r>
      <w:proofErr w:type="gramEnd"/>
      <w:r w:rsidR="5508E2FC" w:rsidRPr="63DEEC6E">
        <w:rPr>
          <w:rFonts w:ascii="Arial" w:eastAsia="Arial" w:hAnsi="Arial" w:cs="Arial"/>
          <w:sz w:val="22"/>
          <w:szCs w:val="22"/>
        </w:rPr>
        <w:t xml:space="preserve"> </w:t>
      </w:r>
      <w:r w:rsidR="019E5664" w:rsidRPr="63DEEC6E">
        <w:rPr>
          <w:rFonts w:ascii="Arial" w:eastAsia="Arial" w:hAnsi="Arial" w:cs="Arial"/>
          <w:sz w:val="22"/>
          <w:szCs w:val="22"/>
        </w:rPr>
        <w:t xml:space="preserve">Committee Oversight Priorities, the Chair </w:t>
      </w:r>
      <w:r w:rsidR="2AA28007" w:rsidRPr="63DEEC6E">
        <w:rPr>
          <w:rFonts w:ascii="Arial" w:eastAsia="Arial" w:hAnsi="Arial" w:cs="Arial"/>
          <w:sz w:val="22"/>
          <w:szCs w:val="22"/>
        </w:rPr>
        <w:t xml:space="preserve">said that their </w:t>
      </w:r>
      <w:r w:rsidR="74D9EB88" w:rsidRPr="63DEEC6E">
        <w:rPr>
          <w:rFonts w:ascii="Arial" w:eastAsia="Arial" w:hAnsi="Arial" w:cs="Arial"/>
          <w:sz w:val="22"/>
          <w:szCs w:val="22"/>
        </w:rPr>
        <w:t>job</w:t>
      </w:r>
      <w:r w:rsidR="2AA28007" w:rsidRPr="63DEEC6E">
        <w:rPr>
          <w:rFonts w:ascii="Arial" w:eastAsia="Arial" w:hAnsi="Arial" w:cs="Arial"/>
          <w:sz w:val="22"/>
          <w:szCs w:val="22"/>
        </w:rPr>
        <w:t xml:space="preserve"> is to </w:t>
      </w:r>
      <w:r w:rsidR="2756BEF7" w:rsidRPr="63DEEC6E">
        <w:rPr>
          <w:rFonts w:ascii="Arial" w:eastAsia="Arial" w:hAnsi="Arial" w:cs="Arial"/>
          <w:sz w:val="22"/>
          <w:szCs w:val="22"/>
        </w:rPr>
        <w:t>ensure DESE’s work is</w:t>
      </w:r>
      <w:r w:rsidR="2AA28007" w:rsidRPr="63DEEC6E">
        <w:rPr>
          <w:rFonts w:ascii="Arial" w:eastAsia="Arial" w:hAnsi="Arial" w:cs="Arial"/>
          <w:sz w:val="22"/>
          <w:szCs w:val="22"/>
        </w:rPr>
        <w:t xml:space="preserve"> transparent, </w:t>
      </w:r>
      <w:r w:rsidR="74D9EB88" w:rsidRPr="63DEEC6E">
        <w:rPr>
          <w:rFonts w:ascii="Arial" w:eastAsia="Arial" w:hAnsi="Arial" w:cs="Arial"/>
          <w:sz w:val="22"/>
          <w:szCs w:val="22"/>
        </w:rPr>
        <w:t>equitable</w:t>
      </w:r>
      <w:r w:rsidR="6AFD1CC4" w:rsidRPr="00792235">
        <w:rPr>
          <w:rFonts w:ascii="Arial" w:eastAsia="Arial" w:hAnsi="Arial" w:cs="Arial"/>
          <w:sz w:val="22"/>
          <w:szCs w:val="22"/>
        </w:rPr>
        <w:t>,</w:t>
      </w:r>
      <w:r w:rsidR="74D9EB88" w:rsidRPr="63DEEC6E">
        <w:rPr>
          <w:rFonts w:ascii="Arial" w:eastAsia="Arial" w:hAnsi="Arial" w:cs="Arial"/>
          <w:sz w:val="22"/>
          <w:szCs w:val="22"/>
        </w:rPr>
        <w:t xml:space="preserve"> and </w:t>
      </w:r>
      <w:r w:rsidR="691BB7C4" w:rsidRPr="63DEEC6E">
        <w:rPr>
          <w:rFonts w:ascii="Arial" w:eastAsia="Arial" w:hAnsi="Arial" w:cs="Arial"/>
          <w:sz w:val="22"/>
          <w:szCs w:val="22"/>
        </w:rPr>
        <w:t xml:space="preserve">grounded in the </w:t>
      </w:r>
      <w:proofErr w:type="gramStart"/>
      <w:r w:rsidR="691BB7C4" w:rsidRPr="63DEEC6E">
        <w:rPr>
          <w:rFonts w:ascii="Arial" w:eastAsia="Arial" w:hAnsi="Arial" w:cs="Arial"/>
          <w:sz w:val="22"/>
          <w:szCs w:val="22"/>
        </w:rPr>
        <w:t>lived in</w:t>
      </w:r>
      <w:proofErr w:type="gramEnd"/>
      <w:r w:rsidR="691BB7C4" w:rsidRPr="63DEEC6E">
        <w:rPr>
          <w:rFonts w:ascii="Arial" w:eastAsia="Arial" w:hAnsi="Arial" w:cs="Arial"/>
          <w:sz w:val="22"/>
          <w:szCs w:val="22"/>
        </w:rPr>
        <w:t xml:space="preserve"> experiences of educators and communities.</w:t>
      </w:r>
    </w:p>
    <w:p w14:paraId="0EF027CF" w14:textId="77777777" w:rsidR="00D1384B" w:rsidRPr="008A404B" w:rsidRDefault="00D1384B" w:rsidP="00D1384B">
      <w:pPr>
        <w:spacing w:after="0" w:line="240" w:lineRule="auto"/>
        <w:rPr>
          <w:rFonts w:ascii="Arial" w:eastAsia="Arial" w:hAnsi="Arial" w:cs="Arial"/>
          <w:color w:val="000000" w:themeColor="text1"/>
          <w:sz w:val="22"/>
          <w:szCs w:val="22"/>
        </w:rPr>
      </w:pPr>
    </w:p>
    <w:p w14:paraId="54E5FF1C" w14:textId="0570A258" w:rsidR="747B6F00" w:rsidRPr="00AC72F8" w:rsidRDefault="5EE1052C" w:rsidP="63DEEC6E">
      <w:pPr>
        <w:rPr>
          <w:rFonts w:ascii="Arial" w:eastAsia="Arial" w:hAnsi="Arial" w:cs="Arial"/>
          <w:sz w:val="22"/>
          <w:szCs w:val="22"/>
        </w:rPr>
      </w:pPr>
      <w:r w:rsidRPr="63DEEC6E">
        <w:rPr>
          <w:rFonts w:ascii="Arial" w:eastAsia="Arial" w:hAnsi="Arial" w:cs="Arial"/>
          <w:sz w:val="22"/>
          <w:szCs w:val="22"/>
        </w:rPr>
        <w:t>T</w:t>
      </w:r>
      <w:r w:rsidR="3CBDAF88" w:rsidRPr="63DEEC6E">
        <w:rPr>
          <w:rFonts w:ascii="Arial" w:eastAsia="Arial" w:hAnsi="Arial" w:cs="Arial"/>
          <w:sz w:val="22"/>
          <w:szCs w:val="22"/>
        </w:rPr>
        <w:t>here being no further business</w:t>
      </w:r>
      <w:r w:rsidR="59C9E9F1" w:rsidRPr="63DEEC6E">
        <w:rPr>
          <w:rFonts w:ascii="Arial" w:eastAsia="Arial" w:hAnsi="Arial" w:cs="Arial"/>
          <w:sz w:val="22"/>
          <w:szCs w:val="22"/>
        </w:rPr>
        <w:t xml:space="preserve"> and with no objection</w:t>
      </w:r>
      <w:r w:rsidR="3CBDAF88" w:rsidRPr="63DEEC6E">
        <w:rPr>
          <w:rFonts w:ascii="Arial" w:eastAsia="Arial" w:hAnsi="Arial" w:cs="Arial"/>
          <w:sz w:val="22"/>
          <w:szCs w:val="22"/>
        </w:rPr>
        <w:t xml:space="preserve">, </w:t>
      </w:r>
      <w:r w:rsidR="67A9081F" w:rsidRPr="63DEEC6E">
        <w:rPr>
          <w:rFonts w:ascii="Arial" w:eastAsia="Arial" w:hAnsi="Arial" w:cs="Arial"/>
          <w:sz w:val="22"/>
          <w:szCs w:val="22"/>
        </w:rPr>
        <w:t xml:space="preserve">Chair </w:t>
      </w:r>
      <w:r w:rsidR="03E511BE" w:rsidRPr="63DEEC6E">
        <w:rPr>
          <w:rFonts w:ascii="Arial" w:eastAsia="Arial" w:hAnsi="Arial" w:cs="Arial"/>
          <w:sz w:val="22"/>
          <w:szCs w:val="22"/>
        </w:rPr>
        <w:t>Stewart</w:t>
      </w:r>
      <w:r w:rsidR="67A9081F" w:rsidRPr="63DEEC6E">
        <w:rPr>
          <w:rFonts w:ascii="Arial" w:eastAsia="Arial" w:hAnsi="Arial" w:cs="Arial"/>
          <w:sz w:val="22"/>
          <w:szCs w:val="22"/>
        </w:rPr>
        <w:t xml:space="preserve"> declared the meeting adjourned </w:t>
      </w:r>
      <w:r w:rsidR="63006CE6" w:rsidRPr="00AC72F8">
        <w:rPr>
          <w:rFonts w:ascii="Arial" w:eastAsia="Arial" w:hAnsi="Arial" w:cs="Arial"/>
          <w:sz w:val="22"/>
          <w:szCs w:val="22"/>
        </w:rPr>
        <w:t>at 1:</w:t>
      </w:r>
      <w:r w:rsidR="4BF12DAD" w:rsidRPr="00AC72F8">
        <w:rPr>
          <w:rFonts w:ascii="Arial" w:eastAsia="Arial" w:hAnsi="Arial" w:cs="Arial"/>
          <w:sz w:val="22"/>
          <w:szCs w:val="22"/>
        </w:rPr>
        <w:t>55</w:t>
      </w:r>
      <w:r w:rsidR="63006CE6" w:rsidRPr="00AC72F8">
        <w:rPr>
          <w:rFonts w:ascii="Arial" w:eastAsia="Arial" w:hAnsi="Arial" w:cs="Arial"/>
          <w:sz w:val="22"/>
          <w:szCs w:val="22"/>
        </w:rPr>
        <w:t xml:space="preserve"> p.m. </w:t>
      </w:r>
    </w:p>
    <w:p w14:paraId="6FFB2748" w14:textId="00F238DC" w:rsidR="747B6F00" w:rsidRPr="00AC72F8" w:rsidRDefault="1528C9A3" w:rsidP="63DEEC6E">
      <w:pPr>
        <w:rPr>
          <w:rFonts w:ascii="Arial" w:eastAsia="Arial" w:hAnsi="Arial" w:cs="Arial"/>
          <w:b/>
          <w:bCs/>
          <w:sz w:val="22"/>
          <w:szCs w:val="22"/>
        </w:rPr>
      </w:pPr>
      <w:r w:rsidRPr="00AC72F8">
        <w:rPr>
          <w:rFonts w:ascii="Arial" w:eastAsia="Arial" w:hAnsi="Arial" w:cs="Arial"/>
          <w:b/>
          <w:bCs/>
          <w:sz w:val="22"/>
          <w:szCs w:val="22"/>
        </w:rPr>
        <w:t xml:space="preserve">The next regular meeting of the </w:t>
      </w:r>
      <w:r w:rsidR="03E511BE" w:rsidRPr="00AC72F8">
        <w:rPr>
          <w:rFonts w:ascii="Arial" w:eastAsia="Arial" w:hAnsi="Arial" w:cs="Arial"/>
          <w:b/>
          <w:bCs/>
          <w:sz w:val="22"/>
          <w:szCs w:val="22"/>
        </w:rPr>
        <w:t>Committee</w:t>
      </w:r>
      <w:r w:rsidRPr="00AC72F8">
        <w:rPr>
          <w:rFonts w:ascii="Arial" w:eastAsia="Arial" w:hAnsi="Arial" w:cs="Arial"/>
          <w:b/>
          <w:bCs/>
          <w:sz w:val="22"/>
          <w:szCs w:val="22"/>
        </w:rPr>
        <w:t xml:space="preserve"> is scheduled for Tuesday, </w:t>
      </w:r>
      <w:r w:rsidR="6304BF00" w:rsidRPr="00AC72F8">
        <w:rPr>
          <w:rFonts w:ascii="Arial" w:eastAsia="Arial" w:hAnsi="Arial" w:cs="Arial"/>
          <w:b/>
          <w:bCs/>
          <w:sz w:val="22"/>
          <w:szCs w:val="22"/>
        </w:rPr>
        <w:t>February 24</w:t>
      </w:r>
      <w:r w:rsidR="5EE1052C" w:rsidRPr="00AC72F8">
        <w:rPr>
          <w:rFonts w:ascii="Arial" w:eastAsia="Arial" w:hAnsi="Arial" w:cs="Arial"/>
          <w:b/>
          <w:bCs/>
          <w:sz w:val="22"/>
          <w:szCs w:val="22"/>
        </w:rPr>
        <w:t>, 2026</w:t>
      </w:r>
      <w:r w:rsidR="0EB01D8E" w:rsidRPr="00AC72F8">
        <w:rPr>
          <w:rFonts w:ascii="Arial" w:eastAsia="Arial" w:hAnsi="Arial" w:cs="Arial"/>
          <w:b/>
          <w:bCs/>
          <w:sz w:val="22"/>
          <w:szCs w:val="22"/>
        </w:rPr>
        <w:t>, at 1:00 PM</w:t>
      </w:r>
      <w:r w:rsidR="60B9ED7D" w:rsidRPr="00AC72F8">
        <w:rPr>
          <w:rFonts w:ascii="Arial" w:eastAsia="Arial" w:hAnsi="Arial" w:cs="Arial"/>
          <w:b/>
          <w:bCs/>
          <w:sz w:val="22"/>
          <w:szCs w:val="22"/>
        </w:rPr>
        <w:t>.</w:t>
      </w:r>
    </w:p>
    <w:sectPr w:rsidR="747B6F00" w:rsidRPr="00AC72F8" w:rsidSect="00F56A39">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wauWMBdEbu7cqQ" int2:id="Ew5EbouX">
      <int2:state int2:value="Rejected" int2:type="spell"/>
    </int2:textHash>
    <int2:textHash int2:hashCode="CETKBhs8y8tevT" int2:id="U4Za9r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6053"/>
    <w:multiLevelType w:val="hybridMultilevel"/>
    <w:tmpl w:val="1C9CCFD4"/>
    <w:lvl w:ilvl="0" w:tplc="B64C1A62">
      <w:start w:val="1"/>
      <w:numFmt w:val="bullet"/>
      <w:lvlText w:val="•"/>
      <w:lvlJc w:val="left"/>
      <w:pPr>
        <w:tabs>
          <w:tab w:val="num" w:pos="720"/>
        </w:tabs>
        <w:ind w:left="720" w:hanging="360"/>
      </w:pPr>
      <w:rPr>
        <w:rFonts w:ascii="Arial" w:hAnsi="Arial" w:hint="default"/>
      </w:rPr>
    </w:lvl>
    <w:lvl w:ilvl="1" w:tplc="8356F81A" w:tentative="1">
      <w:start w:val="1"/>
      <w:numFmt w:val="bullet"/>
      <w:lvlText w:val="•"/>
      <w:lvlJc w:val="left"/>
      <w:pPr>
        <w:tabs>
          <w:tab w:val="num" w:pos="1440"/>
        </w:tabs>
        <w:ind w:left="1440" w:hanging="360"/>
      </w:pPr>
      <w:rPr>
        <w:rFonts w:ascii="Arial" w:hAnsi="Arial" w:hint="default"/>
      </w:rPr>
    </w:lvl>
    <w:lvl w:ilvl="2" w:tplc="853A7BF0" w:tentative="1">
      <w:start w:val="1"/>
      <w:numFmt w:val="bullet"/>
      <w:lvlText w:val="•"/>
      <w:lvlJc w:val="left"/>
      <w:pPr>
        <w:tabs>
          <w:tab w:val="num" w:pos="2160"/>
        </w:tabs>
        <w:ind w:left="2160" w:hanging="360"/>
      </w:pPr>
      <w:rPr>
        <w:rFonts w:ascii="Arial" w:hAnsi="Arial" w:hint="default"/>
      </w:rPr>
    </w:lvl>
    <w:lvl w:ilvl="3" w:tplc="409ADC58" w:tentative="1">
      <w:start w:val="1"/>
      <w:numFmt w:val="bullet"/>
      <w:lvlText w:val="•"/>
      <w:lvlJc w:val="left"/>
      <w:pPr>
        <w:tabs>
          <w:tab w:val="num" w:pos="2880"/>
        </w:tabs>
        <w:ind w:left="2880" w:hanging="360"/>
      </w:pPr>
      <w:rPr>
        <w:rFonts w:ascii="Arial" w:hAnsi="Arial" w:hint="default"/>
      </w:rPr>
    </w:lvl>
    <w:lvl w:ilvl="4" w:tplc="CD524232" w:tentative="1">
      <w:start w:val="1"/>
      <w:numFmt w:val="bullet"/>
      <w:lvlText w:val="•"/>
      <w:lvlJc w:val="left"/>
      <w:pPr>
        <w:tabs>
          <w:tab w:val="num" w:pos="3600"/>
        </w:tabs>
        <w:ind w:left="3600" w:hanging="360"/>
      </w:pPr>
      <w:rPr>
        <w:rFonts w:ascii="Arial" w:hAnsi="Arial" w:hint="default"/>
      </w:rPr>
    </w:lvl>
    <w:lvl w:ilvl="5" w:tplc="FDCAC8F6" w:tentative="1">
      <w:start w:val="1"/>
      <w:numFmt w:val="bullet"/>
      <w:lvlText w:val="•"/>
      <w:lvlJc w:val="left"/>
      <w:pPr>
        <w:tabs>
          <w:tab w:val="num" w:pos="4320"/>
        </w:tabs>
        <w:ind w:left="4320" w:hanging="360"/>
      </w:pPr>
      <w:rPr>
        <w:rFonts w:ascii="Arial" w:hAnsi="Arial" w:hint="default"/>
      </w:rPr>
    </w:lvl>
    <w:lvl w:ilvl="6" w:tplc="3400707A" w:tentative="1">
      <w:start w:val="1"/>
      <w:numFmt w:val="bullet"/>
      <w:lvlText w:val="•"/>
      <w:lvlJc w:val="left"/>
      <w:pPr>
        <w:tabs>
          <w:tab w:val="num" w:pos="5040"/>
        </w:tabs>
        <w:ind w:left="5040" w:hanging="360"/>
      </w:pPr>
      <w:rPr>
        <w:rFonts w:ascii="Arial" w:hAnsi="Arial" w:hint="default"/>
      </w:rPr>
    </w:lvl>
    <w:lvl w:ilvl="7" w:tplc="6908DFB6" w:tentative="1">
      <w:start w:val="1"/>
      <w:numFmt w:val="bullet"/>
      <w:lvlText w:val="•"/>
      <w:lvlJc w:val="left"/>
      <w:pPr>
        <w:tabs>
          <w:tab w:val="num" w:pos="5760"/>
        </w:tabs>
        <w:ind w:left="5760" w:hanging="360"/>
      </w:pPr>
      <w:rPr>
        <w:rFonts w:ascii="Arial" w:hAnsi="Arial" w:hint="default"/>
      </w:rPr>
    </w:lvl>
    <w:lvl w:ilvl="8" w:tplc="0DC207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0B76A2"/>
    <w:multiLevelType w:val="hybridMultilevel"/>
    <w:tmpl w:val="A78E9892"/>
    <w:lvl w:ilvl="0" w:tplc="04090001">
      <w:start w:val="1"/>
      <w:numFmt w:val="bullet"/>
      <w:lvlText w:val=""/>
      <w:lvlJc w:val="left"/>
      <w:pPr>
        <w:ind w:left="720" w:hanging="360"/>
      </w:pPr>
      <w:rPr>
        <w:rFonts w:ascii="Symbol" w:hAnsi="Symbol"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A01C"/>
    <w:multiLevelType w:val="hybridMultilevel"/>
    <w:tmpl w:val="471C8F72"/>
    <w:lvl w:ilvl="0" w:tplc="976EF250">
      <w:start w:val="1"/>
      <w:numFmt w:val="lowerLetter"/>
      <w:lvlText w:val="%1."/>
      <w:lvlJc w:val="left"/>
      <w:pPr>
        <w:ind w:left="720" w:hanging="360"/>
      </w:pPr>
    </w:lvl>
    <w:lvl w:ilvl="1" w:tplc="892262D4">
      <w:start w:val="1"/>
      <w:numFmt w:val="lowerLetter"/>
      <w:lvlText w:val="%2."/>
      <w:lvlJc w:val="left"/>
      <w:pPr>
        <w:ind w:left="1440" w:hanging="360"/>
      </w:pPr>
    </w:lvl>
    <w:lvl w:ilvl="2" w:tplc="DDC2FA64">
      <w:start w:val="1"/>
      <w:numFmt w:val="lowerRoman"/>
      <w:lvlText w:val="%3."/>
      <w:lvlJc w:val="right"/>
      <w:pPr>
        <w:ind w:left="2160" w:hanging="180"/>
      </w:pPr>
    </w:lvl>
    <w:lvl w:ilvl="3" w:tplc="56F0BC22">
      <w:start w:val="1"/>
      <w:numFmt w:val="decimal"/>
      <w:lvlText w:val="%4."/>
      <w:lvlJc w:val="left"/>
      <w:pPr>
        <w:ind w:left="2880" w:hanging="360"/>
      </w:pPr>
    </w:lvl>
    <w:lvl w:ilvl="4" w:tplc="FECA0EAC">
      <w:start w:val="1"/>
      <w:numFmt w:val="lowerLetter"/>
      <w:lvlText w:val="%5."/>
      <w:lvlJc w:val="left"/>
      <w:pPr>
        <w:ind w:left="3600" w:hanging="360"/>
      </w:pPr>
    </w:lvl>
    <w:lvl w:ilvl="5" w:tplc="4F780422">
      <w:start w:val="1"/>
      <w:numFmt w:val="lowerRoman"/>
      <w:lvlText w:val="%6."/>
      <w:lvlJc w:val="right"/>
      <w:pPr>
        <w:ind w:left="4320" w:hanging="180"/>
      </w:pPr>
    </w:lvl>
    <w:lvl w:ilvl="6" w:tplc="FA005B30">
      <w:start w:val="1"/>
      <w:numFmt w:val="decimal"/>
      <w:lvlText w:val="%7."/>
      <w:lvlJc w:val="left"/>
      <w:pPr>
        <w:ind w:left="5040" w:hanging="360"/>
      </w:pPr>
    </w:lvl>
    <w:lvl w:ilvl="7" w:tplc="D010A6F4">
      <w:start w:val="1"/>
      <w:numFmt w:val="lowerLetter"/>
      <w:lvlText w:val="%8."/>
      <w:lvlJc w:val="left"/>
      <w:pPr>
        <w:ind w:left="5760" w:hanging="360"/>
      </w:pPr>
    </w:lvl>
    <w:lvl w:ilvl="8" w:tplc="6E16C6EE">
      <w:start w:val="1"/>
      <w:numFmt w:val="lowerRoman"/>
      <w:lvlText w:val="%9."/>
      <w:lvlJc w:val="right"/>
      <w:pPr>
        <w:ind w:left="6480" w:hanging="180"/>
      </w:pPr>
    </w:lvl>
  </w:abstractNum>
  <w:abstractNum w:abstractNumId="3" w15:restartNumberingAfterBreak="0">
    <w:nsid w:val="0F752A5F"/>
    <w:multiLevelType w:val="hybridMultilevel"/>
    <w:tmpl w:val="730E5F1A"/>
    <w:lvl w:ilvl="0" w:tplc="C70A72DA">
      <w:start w:val="1"/>
      <w:numFmt w:val="bullet"/>
      <w:lvlText w:val="•"/>
      <w:lvlJc w:val="left"/>
      <w:pPr>
        <w:tabs>
          <w:tab w:val="num" w:pos="720"/>
        </w:tabs>
        <w:ind w:left="720" w:hanging="360"/>
      </w:pPr>
      <w:rPr>
        <w:rFonts w:ascii="Arial" w:hAnsi="Arial" w:hint="default"/>
      </w:rPr>
    </w:lvl>
    <w:lvl w:ilvl="1" w:tplc="B1DCC34A">
      <w:start w:val="1"/>
      <w:numFmt w:val="bullet"/>
      <w:lvlText w:val="•"/>
      <w:lvlJc w:val="left"/>
      <w:pPr>
        <w:tabs>
          <w:tab w:val="num" w:pos="1440"/>
        </w:tabs>
        <w:ind w:left="1440" w:hanging="360"/>
      </w:pPr>
      <w:rPr>
        <w:rFonts w:ascii="Arial" w:hAnsi="Arial" w:hint="default"/>
      </w:rPr>
    </w:lvl>
    <w:lvl w:ilvl="2" w:tplc="705C1DD8" w:tentative="1">
      <w:start w:val="1"/>
      <w:numFmt w:val="bullet"/>
      <w:lvlText w:val="•"/>
      <w:lvlJc w:val="left"/>
      <w:pPr>
        <w:tabs>
          <w:tab w:val="num" w:pos="2160"/>
        </w:tabs>
        <w:ind w:left="2160" w:hanging="360"/>
      </w:pPr>
      <w:rPr>
        <w:rFonts w:ascii="Arial" w:hAnsi="Arial" w:hint="default"/>
      </w:rPr>
    </w:lvl>
    <w:lvl w:ilvl="3" w:tplc="3E3E47AE" w:tentative="1">
      <w:start w:val="1"/>
      <w:numFmt w:val="bullet"/>
      <w:lvlText w:val="•"/>
      <w:lvlJc w:val="left"/>
      <w:pPr>
        <w:tabs>
          <w:tab w:val="num" w:pos="2880"/>
        </w:tabs>
        <w:ind w:left="2880" w:hanging="360"/>
      </w:pPr>
      <w:rPr>
        <w:rFonts w:ascii="Arial" w:hAnsi="Arial" w:hint="default"/>
      </w:rPr>
    </w:lvl>
    <w:lvl w:ilvl="4" w:tplc="33EA1DD0" w:tentative="1">
      <w:start w:val="1"/>
      <w:numFmt w:val="bullet"/>
      <w:lvlText w:val="•"/>
      <w:lvlJc w:val="left"/>
      <w:pPr>
        <w:tabs>
          <w:tab w:val="num" w:pos="3600"/>
        </w:tabs>
        <w:ind w:left="3600" w:hanging="360"/>
      </w:pPr>
      <w:rPr>
        <w:rFonts w:ascii="Arial" w:hAnsi="Arial" w:hint="default"/>
      </w:rPr>
    </w:lvl>
    <w:lvl w:ilvl="5" w:tplc="013497A6" w:tentative="1">
      <w:start w:val="1"/>
      <w:numFmt w:val="bullet"/>
      <w:lvlText w:val="•"/>
      <w:lvlJc w:val="left"/>
      <w:pPr>
        <w:tabs>
          <w:tab w:val="num" w:pos="4320"/>
        </w:tabs>
        <w:ind w:left="4320" w:hanging="360"/>
      </w:pPr>
      <w:rPr>
        <w:rFonts w:ascii="Arial" w:hAnsi="Arial" w:hint="default"/>
      </w:rPr>
    </w:lvl>
    <w:lvl w:ilvl="6" w:tplc="26ACF63E" w:tentative="1">
      <w:start w:val="1"/>
      <w:numFmt w:val="bullet"/>
      <w:lvlText w:val="•"/>
      <w:lvlJc w:val="left"/>
      <w:pPr>
        <w:tabs>
          <w:tab w:val="num" w:pos="5040"/>
        </w:tabs>
        <w:ind w:left="5040" w:hanging="360"/>
      </w:pPr>
      <w:rPr>
        <w:rFonts w:ascii="Arial" w:hAnsi="Arial" w:hint="default"/>
      </w:rPr>
    </w:lvl>
    <w:lvl w:ilvl="7" w:tplc="4EF8F74E" w:tentative="1">
      <w:start w:val="1"/>
      <w:numFmt w:val="bullet"/>
      <w:lvlText w:val="•"/>
      <w:lvlJc w:val="left"/>
      <w:pPr>
        <w:tabs>
          <w:tab w:val="num" w:pos="5760"/>
        </w:tabs>
        <w:ind w:left="5760" w:hanging="360"/>
      </w:pPr>
      <w:rPr>
        <w:rFonts w:ascii="Arial" w:hAnsi="Arial" w:hint="default"/>
      </w:rPr>
    </w:lvl>
    <w:lvl w:ilvl="8" w:tplc="F4BA30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778F7"/>
    <w:multiLevelType w:val="hybridMultilevel"/>
    <w:tmpl w:val="EACE93A4"/>
    <w:lvl w:ilvl="0" w:tplc="A3ECFF42">
      <w:start w:val="1"/>
      <w:numFmt w:val="bullet"/>
      <w:lvlText w:val="•"/>
      <w:lvlJc w:val="left"/>
      <w:pPr>
        <w:tabs>
          <w:tab w:val="num" w:pos="720"/>
        </w:tabs>
        <w:ind w:left="720" w:hanging="360"/>
      </w:pPr>
      <w:rPr>
        <w:rFonts w:ascii="Arial" w:hAnsi="Arial" w:hint="default"/>
      </w:rPr>
    </w:lvl>
    <w:lvl w:ilvl="1" w:tplc="455EBCA0" w:tentative="1">
      <w:start w:val="1"/>
      <w:numFmt w:val="bullet"/>
      <w:lvlText w:val="•"/>
      <w:lvlJc w:val="left"/>
      <w:pPr>
        <w:tabs>
          <w:tab w:val="num" w:pos="1440"/>
        </w:tabs>
        <w:ind w:left="1440" w:hanging="360"/>
      </w:pPr>
      <w:rPr>
        <w:rFonts w:ascii="Arial" w:hAnsi="Arial" w:hint="default"/>
      </w:rPr>
    </w:lvl>
    <w:lvl w:ilvl="2" w:tplc="00E481BC" w:tentative="1">
      <w:start w:val="1"/>
      <w:numFmt w:val="bullet"/>
      <w:lvlText w:val="•"/>
      <w:lvlJc w:val="left"/>
      <w:pPr>
        <w:tabs>
          <w:tab w:val="num" w:pos="2160"/>
        </w:tabs>
        <w:ind w:left="2160" w:hanging="360"/>
      </w:pPr>
      <w:rPr>
        <w:rFonts w:ascii="Arial" w:hAnsi="Arial" w:hint="default"/>
      </w:rPr>
    </w:lvl>
    <w:lvl w:ilvl="3" w:tplc="9594BC16" w:tentative="1">
      <w:start w:val="1"/>
      <w:numFmt w:val="bullet"/>
      <w:lvlText w:val="•"/>
      <w:lvlJc w:val="left"/>
      <w:pPr>
        <w:tabs>
          <w:tab w:val="num" w:pos="2880"/>
        </w:tabs>
        <w:ind w:left="2880" w:hanging="360"/>
      </w:pPr>
      <w:rPr>
        <w:rFonts w:ascii="Arial" w:hAnsi="Arial" w:hint="default"/>
      </w:rPr>
    </w:lvl>
    <w:lvl w:ilvl="4" w:tplc="216A3E28" w:tentative="1">
      <w:start w:val="1"/>
      <w:numFmt w:val="bullet"/>
      <w:lvlText w:val="•"/>
      <w:lvlJc w:val="left"/>
      <w:pPr>
        <w:tabs>
          <w:tab w:val="num" w:pos="3600"/>
        </w:tabs>
        <w:ind w:left="3600" w:hanging="360"/>
      </w:pPr>
      <w:rPr>
        <w:rFonts w:ascii="Arial" w:hAnsi="Arial" w:hint="default"/>
      </w:rPr>
    </w:lvl>
    <w:lvl w:ilvl="5" w:tplc="1782315E" w:tentative="1">
      <w:start w:val="1"/>
      <w:numFmt w:val="bullet"/>
      <w:lvlText w:val="•"/>
      <w:lvlJc w:val="left"/>
      <w:pPr>
        <w:tabs>
          <w:tab w:val="num" w:pos="4320"/>
        </w:tabs>
        <w:ind w:left="4320" w:hanging="360"/>
      </w:pPr>
      <w:rPr>
        <w:rFonts w:ascii="Arial" w:hAnsi="Arial" w:hint="default"/>
      </w:rPr>
    </w:lvl>
    <w:lvl w:ilvl="6" w:tplc="71428BE6" w:tentative="1">
      <w:start w:val="1"/>
      <w:numFmt w:val="bullet"/>
      <w:lvlText w:val="•"/>
      <w:lvlJc w:val="left"/>
      <w:pPr>
        <w:tabs>
          <w:tab w:val="num" w:pos="5040"/>
        </w:tabs>
        <w:ind w:left="5040" w:hanging="360"/>
      </w:pPr>
      <w:rPr>
        <w:rFonts w:ascii="Arial" w:hAnsi="Arial" w:hint="default"/>
      </w:rPr>
    </w:lvl>
    <w:lvl w:ilvl="7" w:tplc="66C62692" w:tentative="1">
      <w:start w:val="1"/>
      <w:numFmt w:val="bullet"/>
      <w:lvlText w:val="•"/>
      <w:lvlJc w:val="left"/>
      <w:pPr>
        <w:tabs>
          <w:tab w:val="num" w:pos="5760"/>
        </w:tabs>
        <w:ind w:left="5760" w:hanging="360"/>
      </w:pPr>
      <w:rPr>
        <w:rFonts w:ascii="Arial" w:hAnsi="Arial" w:hint="default"/>
      </w:rPr>
    </w:lvl>
    <w:lvl w:ilvl="8" w:tplc="F50093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7370EB"/>
    <w:multiLevelType w:val="hybridMultilevel"/>
    <w:tmpl w:val="4D3C6ED8"/>
    <w:lvl w:ilvl="0" w:tplc="D20C8FDA">
      <w:start w:val="1"/>
      <w:numFmt w:val="bullet"/>
      <w:lvlText w:val="•"/>
      <w:lvlJc w:val="left"/>
      <w:pPr>
        <w:tabs>
          <w:tab w:val="num" w:pos="720"/>
        </w:tabs>
        <w:ind w:left="720" w:hanging="360"/>
      </w:pPr>
      <w:rPr>
        <w:rFonts w:ascii="Arial" w:hAnsi="Arial" w:hint="default"/>
      </w:rPr>
    </w:lvl>
    <w:lvl w:ilvl="1" w:tplc="019C396C" w:tentative="1">
      <w:start w:val="1"/>
      <w:numFmt w:val="bullet"/>
      <w:lvlText w:val="•"/>
      <w:lvlJc w:val="left"/>
      <w:pPr>
        <w:tabs>
          <w:tab w:val="num" w:pos="1440"/>
        </w:tabs>
        <w:ind w:left="1440" w:hanging="360"/>
      </w:pPr>
      <w:rPr>
        <w:rFonts w:ascii="Arial" w:hAnsi="Arial" w:hint="default"/>
      </w:rPr>
    </w:lvl>
    <w:lvl w:ilvl="2" w:tplc="4C107124" w:tentative="1">
      <w:start w:val="1"/>
      <w:numFmt w:val="bullet"/>
      <w:lvlText w:val="•"/>
      <w:lvlJc w:val="left"/>
      <w:pPr>
        <w:tabs>
          <w:tab w:val="num" w:pos="2160"/>
        </w:tabs>
        <w:ind w:left="2160" w:hanging="360"/>
      </w:pPr>
      <w:rPr>
        <w:rFonts w:ascii="Arial" w:hAnsi="Arial" w:hint="default"/>
      </w:rPr>
    </w:lvl>
    <w:lvl w:ilvl="3" w:tplc="D13C8764" w:tentative="1">
      <w:start w:val="1"/>
      <w:numFmt w:val="bullet"/>
      <w:lvlText w:val="•"/>
      <w:lvlJc w:val="left"/>
      <w:pPr>
        <w:tabs>
          <w:tab w:val="num" w:pos="2880"/>
        </w:tabs>
        <w:ind w:left="2880" w:hanging="360"/>
      </w:pPr>
      <w:rPr>
        <w:rFonts w:ascii="Arial" w:hAnsi="Arial" w:hint="default"/>
      </w:rPr>
    </w:lvl>
    <w:lvl w:ilvl="4" w:tplc="94D2A746" w:tentative="1">
      <w:start w:val="1"/>
      <w:numFmt w:val="bullet"/>
      <w:lvlText w:val="•"/>
      <w:lvlJc w:val="left"/>
      <w:pPr>
        <w:tabs>
          <w:tab w:val="num" w:pos="3600"/>
        </w:tabs>
        <w:ind w:left="3600" w:hanging="360"/>
      </w:pPr>
      <w:rPr>
        <w:rFonts w:ascii="Arial" w:hAnsi="Arial" w:hint="default"/>
      </w:rPr>
    </w:lvl>
    <w:lvl w:ilvl="5" w:tplc="A69C264C" w:tentative="1">
      <w:start w:val="1"/>
      <w:numFmt w:val="bullet"/>
      <w:lvlText w:val="•"/>
      <w:lvlJc w:val="left"/>
      <w:pPr>
        <w:tabs>
          <w:tab w:val="num" w:pos="4320"/>
        </w:tabs>
        <w:ind w:left="4320" w:hanging="360"/>
      </w:pPr>
      <w:rPr>
        <w:rFonts w:ascii="Arial" w:hAnsi="Arial" w:hint="default"/>
      </w:rPr>
    </w:lvl>
    <w:lvl w:ilvl="6" w:tplc="8306FC34" w:tentative="1">
      <w:start w:val="1"/>
      <w:numFmt w:val="bullet"/>
      <w:lvlText w:val="•"/>
      <w:lvlJc w:val="left"/>
      <w:pPr>
        <w:tabs>
          <w:tab w:val="num" w:pos="5040"/>
        </w:tabs>
        <w:ind w:left="5040" w:hanging="360"/>
      </w:pPr>
      <w:rPr>
        <w:rFonts w:ascii="Arial" w:hAnsi="Arial" w:hint="default"/>
      </w:rPr>
    </w:lvl>
    <w:lvl w:ilvl="7" w:tplc="1E32C302" w:tentative="1">
      <w:start w:val="1"/>
      <w:numFmt w:val="bullet"/>
      <w:lvlText w:val="•"/>
      <w:lvlJc w:val="left"/>
      <w:pPr>
        <w:tabs>
          <w:tab w:val="num" w:pos="5760"/>
        </w:tabs>
        <w:ind w:left="5760" w:hanging="360"/>
      </w:pPr>
      <w:rPr>
        <w:rFonts w:ascii="Arial" w:hAnsi="Arial" w:hint="default"/>
      </w:rPr>
    </w:lvl>
    <w:lvl w:ilvl="8" w:tplc="AE08E4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05494"/>
    <w:multiLevelType w:val="hybridMultilevel"/>
    <w:tmpl w:val="0A8A9DB4"/>
    <w:lvl w:ilvl="0" w:tplc="8ED62CE6">
      <w:start w:val="1"/>
      <w:numFmt w:val="bullet"/>
      <w:lvlText w:val="•"/>
      <w:lvlJc w:val="left"/>
      <w:pPr>
        <w:tabs>
          <w:tab w:val="num" w:pos="720"/>
        </w:tabs>
        <w:ind w:left="720" w:hanging="360"/>
      </w:pPr>
      <w:rPr>
        <w:rFonts w:ascii="Arial" w:hAnsi="Arial" w:hint="default"/>
      </w:rPr>
    </w:lvl>
    <w:lvl w:ilvl="1" w:tplc="F712189C">
      <w:start w:val="1"/>
      <w:numFmt w:val="bullet"/>
      <w:lvlText w:val="•"/>
      <w:lvlJc w:val="left"/>
      <w:pPr>
        <w:tabs>
          <w:tab w:val="num" w:pos="1440"/>
        </w:tabs>
        <w:ind w:left="1440" w:hanging="360"/>
      </w:pPr>
      <w:rPr>
        <w:rFonts w:ascii="Arial" w:hAnsi="Arial" w:hint="default"/>
      </w:rPr>
    </w:lvl>
    <w:lvl w:ilvl="2" w:tplc="85EC597E">
      <w:numFmt w:val="bullet"/>
      <w:lvlText w:val="•"/>
      <w:lvlJc w:val="left"/>
      <w:pPr>
        <w:tabs>
          <w:tab w:val="num" w:pos="2160"/>
        </w:tabs>
        <w:ind w:left="2160" w:hanging="360"/>
      </w:pPr>
      <w:rPr>
        <w:rFonts w:ascii="Arial" w:hAnsi="Arial" w:hint="default"/>
      </w:rPr>
    </w:lvl>
    <w:lvl w:ilvl="3" w:tplc="8E723B50" w:tentative="1">
      <w:start w:val="1"/>
      <w:numFmt w:val="bullet"/>
      <w:lvlText w:val="•"/>
      <w:lvlJc w:val="left"/>
      <w:pPr>
        <w:tabs>
          <w:tab w:val="num" w:pos="2880"/>
        </w:tabs>
        <w:ind w:left="2880" w:hanging="360"/>
      </w:pPr>
      <w:rPr>
        <w:rFonts w:ascii="Arial" w:hAnsi="Arial" w:hint="default"/>
      </w:rPr>
    </w:lvl>
    <w:lvl w:ilvl="4" w:tplc="EE2ED8BC" w:tentative="1">
      <w:start w:val="1"/>
      <w:numFmt w:val="bullet"/>
      <w:lvlText w:val="•"/>
      <w:lvlJc w:val="left"/>
      <w:pPr>
        <w:tabs>
          <w:tab w:val="num" w:pos="3600"/>
        </w:tabs>
        <w:ind w:left="3600" w:hanging="360"/>
      </w:pPr>
      <w:rPr>
        <w:rFonts w:ascii="Arial" w:hAnsi="Arial" w:hint="default"/>
      </w:rPr>
    </w:lvl>
    <w:lvl w:ilvl="5" w:tplc="654818E0" w:tentative="1">
      <w:start w:val="1"/>
      <w:numFmt w:val="bullet"/>
      <w:lvlText w:val="•"/>
      <w:lvlJc w:val="left"/>
      <w:pPr>
        <w:tabs>
          <w:tab w:val="num" w:pos="4320"/>
        </w:tabs>
        <w:ind w:left="4320" w:hanging="360"/>
      </w:pPr>
      <w:rPr>
        <w:rFonts w:ascii="Arial" w:hAnsi="Arial" w:hint="default"/>
      </w:rPr>
    </w:lvl>
    <w:lvl w:ilvl="6" w:tplc="BA0AB4A2" w:tentative="1">
      <w:start w:val="1"/>
      <w:numFmt w:val="bullet"/>
      <w:lvlText w:val="•"/>
      <w:lvlJc w:val="left"/>
      <w:pPr>
        <w:tabs>
          <w:tab w:val="num" w:pos="5040"/>
        </w:tabs>
        <w:ind w:left="5040" w:hanging="360"/>
      </w:pPr>
      <w:rPr>
        <w:rFonts w:ascii="Arial" w:hAnsi="Arial" w:hint="default"/>
      </w:rPr>
    </w:lvl>
    <w:lvl w:ilvl="7" w:tplc="18BE8A58" w:tentative="1">
      <w:start w:val="1"/>
      <w:numFmt w:val="bullet"/>
      <w:lvlText w:val="•"/>
      <w:lvlJc w:val="left"/>
      <w:pPr>
        <w:tabs>
          <w:tab w:val="num" w:pos="5760"/>
        </w:tabs>
        <w:ind w:left="5760" w:hanging="360"/>
      </w:pPr>
      <w:rPr>
        <w:rFonts w:ascii="Arial" w:hAnsi="Arial" w:hint="default"/>
      </w:rPr>
    </w:lvl>
    <w:lvl w:ilvl="8" w:tplc="CA4655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014599"/>
    <w:multiLevelType w:val="hybridMultilevel"/>
    <w:tmpl w:val="749015FA"/>
    <w:lvl w:ilvl="0" w:tplc="85D82BBA">
      <w:start w:val="1"/>
      <w:numFmt w:val="bullet"/>
      <w:lvlText w:val="•"/>
      <w:lvlJc w:val="left"/>
      <w:pPr>
        <w:tabs>
          <w:tab w:val="num" w:pos="720"/>
        </w:tabs>
        <w:ind w:left="720" w:hanging="360"/>
      </w:pPr>
      <w:rPr>
        <w:rFonts w:ascii="Arial" w:hAnsi="Arial" w:hint="default"/>
      </w:rPr>
    </w:lvl>
    <w:lvl w:ilvl="1" w:tplc="0040DE96" w:tentative="1">
      <w:start w:val="1"/>
      <w:numFmt w:val="bullet"/>
      <w:lvlText w:val="•"/>
      <w:lvlJc w:val="left"/>
      <w:pPr>
        <w:tabs>
          <w:tab w:val="num" w:pos="1440"/>
        </w:tabs>
        <w:ind w:left="1440" w:hanging="360"/>
      </w:pPr>
      <w:rPr>
        <w:rFonts w:ascii="Arial" w:hAnsi="Arial" w:hint="default"/>
      </w:rPr>
    </w:lvl>
    <w:lvl w:ilvl="2" w:tplc="BBF66530" w:tentative="1">
      <w:start w:val="1"/>
      <w:numFmt w:val="bullet"/>
      <w:lvlText w:val="•"/>
      <w:lvlJc w:val="left"/>
      <w:pPr>
        <w:tabs>
          <w:tab w:val="num" w:pos="2160"/>
        </w:tabs>
        <w:ind w:left="2160" w:hanging="360"/>
      </w:pPr>
      <w:rPr>
        <w:rFonts w:ascii="Arial" w:hAnsi="Arial" w:hint="default"/>
      </w:rPr>
    </w:lvl>
    <w:lvl w:ilvl="3" w:tplc="54B059F0" w:tentative="1">
      <w:start w:val="1"/>
      <w:numFmt w:val="bullet"/>
      <w:lvlText w:val="•"/>
      <w:lvlJc w:val="left"/>
      <w:pPr>
        <w:tabs>
          <w:tab w:val="num" w:pos="2880"/>
        </w:tabs>
        <w:ind w:left="2880" w:hanging="360"/>
      </w:pPr>
      <w:rPr>
        <w:rFonts w:ascii="Arial" w:hAnsi="Arial" w:hint="default"/>
      </w:rPr>
    </w:lvl>
    <w:lvl w:ilvl="4" w:tplc="B14431A4" w:tentative="1">
      <w:start w:val="1"/>
      <w:numFmt w:val="bullet"/>
      <w:lvlText w:val="•"/>
      <w:lvlJc w:val="left"/>
      <w:pPr>
        <w:tabs>
          <w:tab w:val="num" w:pos="3600"/>
        </w:tabs>
        <w:ind w:left="3600" w:hanging="360"/>
      </w:pPr>
      <w:rPr>
        <w:rFonts w:ascii="Arial" w:hAnsi="Arial" w:hint="default"/>
      </w:rPr>
    </w:lvl>
    <w:lvl w:ilvl="5" w:tplc="E32EE13C" w:tentative="1">
      <w:start w:val="1"/>
      <w:numFmt w:val="bullet"/>
      <w:lvlText w:val="•"/>
      <w:lvlJc w:val="left"/>
      <w:pPr>
        <w:tabs>
          <w:tab w:val="num" w:pos="4320"/>
        </w:tabs>
        <w:ind w:left="4320" w:hanging="360"/>
      </w:pPr>
      <w:rPr>
        <w:rFonts w:ascii="Arial" w:hAnsi="Arial" w:hint="default"/>
      </w:rPr>
    </w:lvl>
    <w:lvl w:ilvl="6" w:tplc="512EAC8A" w:tentative="1">
      <w:start w:val="1"/>
      <w:numFmt w:val="bullet"/>
      <w:lvlText w:val="•"/>
      <w:lvlJc w:val="left"/>
      <w:pPr>
        <w:tabs>
          <w:tab w:val="num" w:pos="5040"/>
        </w:tabs>
        <w:ind w:left="5040" w:hanging="360"/>
      </w:pPr>
      <w:rPr>
        <w:rFonts w:ascii="Arial" w:hAnsi="Arial" w:hint="default"/>
      </w:rPr>
    </w:lvl>
    <w:lvl w:ilvl="7" w:tplc="DC8ED604" w:tentative="1">
      <w:start w:val="1"/>
      <w:numFmt w:val="bullet"/>
      <w:lvlText w:val="•"/>
      <w:lvlJc w:val="left"/>
      <w:pPr>
        <w:tabs>
          <w:tab w:val="num" w:pos="5760"/>
        </w:tabs>
        <w:ind w:left="5760" w:hanging="360"/>
      </w:pPr>
      <w:rPr>
        <w:rFonts w:ascii="Arial" w:hAnsi="Arial" w:hint="default"/>
      </w:rPr>
    </w:lvl>
    <w:lvl w:ilvl="8" w:tplc="0380A6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C21CE3"/>
    <w:multiLevelType w:val="hybridMultilevel"/>
    <w:tmpl w:val="CED661C2"/>
    <w:lvl w:ilvl="0" w:tplc="AFCE17FC">
      <w:start w:val="1"/>
      <w:numFmt w:val="bullet"/>
      <w:lvlText w:val="•"/>
      <w:lvlJc w:val="left"/>
      <w:pPr>
        <w:tabs>
          <w:tab w:val="num" w:pos="720"/>
        </w:tabs>
        <w:ind w:left="720" w:hanging="360"/>
      </w:pPr>
      <w:rPr>
        <w:rFonts w:ascii="Arial" w:hAnsi="Arial" w:hint="default"/>
      </w:rPr>
    </w:lvl>
    <w:lvl w:ilvl="1" w:tplc="A8149486" w:tentative="1">
      <w:start w:val="1"/>
      <w:numFmt w:val="bullet"/>
      <w:lvlText w:val="•"/>
      <w:lvlJc w:val="left"/>
      <w:pPr>
        <w:tabs>
          <w:tab w:val="num" w:pos="1440"/>
        </w:tabs>
        <w:ind w:left="1440" w:hanging="360"/>
      </w:pPr>
      <w:rPr>
        <w:rFonts w:ascii="Arial" w:hAnsi="Arial" w:hint="default"/>
      </w:rPr>
    </w:lvl>
    <w:lvl w:ilvl="2" w:tplc="81B6B52C" w:tentative="1">
      <w:start w:val="1"/>
      <w:numFmt w:val="bullet"/>
      <w:lvlText w:val="•"/>
      <w:lvlJc w:val="left"/>
      <w:pPr>
        <w:tabs>
          <w:tab w:val="num" w:pos="2160"/>
        </w:tabs>
        <w:ind w:left="2160" w:hanging="360"/>
      </w:pPr>
      <w:rPr>
        <w:rFonts w:ascii="Arial" w:hAnsi="Arial" w:hint="default"/>
      </w:rPr>
    </w:lvl>
    <w:lvl w:ilvl="3" w:tplc="D63665B2" w:tentative="1">
      <w:start w:val="1"/>
      <w:numFmt w:val="bullet"/>
      <w:lvlText w:val="•"/>
      <w:lvlJc w:val="left"/>
      <w:pPr>
        <w:tabs>
          <w:tab w:val="num" w:pos="2880"/>
        </w:tabs>
        <w:ind w:left="2880" w:hanging="360"/>
      </w:pPr>
      <w:rPr>
        <w:rFonts w:ascii="Arial" w:hAnsi="Arial" w:hint="default"/>
      </w:rPr>
    </w:lvl>
    <w:lvl w:ilvl="4" w:tplc="FD6CDA2E" w:tentative="1">
      <w:start w:val="1"/>
      <w:numFmt w:val="bullet"/>
      <w:lvlText w:val="•"/>
      <w:lvlJc w:val="left"/>
      <w:pPr>
        <w:tabs>
          <w:tab w:val="num" w:pos="3600"/>
        </w:tabs>
        <w:ind w:left="3600" w:hanging="360"/>
      </w:pPr>
      <w:rPr>
        <w:rFonts w:ascii="Arial" w:hAnsi="Arial" w:hint="default"/>
      </w:rPr>
    </w:lvl>
    <w:lvl w:ilvl="5" w:tplc="A1AE1408" w:tentative="1">
      <w:start w:val="1"/>
      <w:numFmt w:val="bullet"/>
      <w:lvlText w:val="•"/>
      <w:lvlJc w:val="left"/>
      <w:pPr>
        <w:tabs>
          <w:tab w:val="num" w:pos="4320"/>
        </w:tabs>
        <w:ind w:left="4320" w:hanging="360"/>
      </w:pPr>
      <w:rPr>
        <w:rFonts w:ascii="Arial" w:hAnsi="Arial" w:hint="default"/>
      </w:rPr>
    </w:lvl>
    <w:lvl w:ilvl="6" w:tplc="F0548E24" w:tentative="1">
      <w:start w:val="1"/>
      <w:numFmt w:val="bullet"/>
      <w:lvlText w:val="•"/>
      <w:lvlJc w:val="left"/>
      <w:pPr>
        <w:tabs>
          <w:tab w:val="num" w:pos="5040"/>
        </w:tabs>
        <w:ind w:left="5040" w:hanging="360"/>
      </w:pPr>
      <w:rPr>
        <w:rFonts w:ascii="Arial" w:hAnsi="Arial" w:hint="default"/>
      </w:rPr>
    </w:lvl>
    <w:lvl w:ilvl="7" w:tplc="82B03C92" w:tentative="1">
      <w:start w:val="1"/>
      <w:numFmt w:val="bullet"/>
      <w:lvlText w:val="•"/>
      <w:lvlJc w:val="left"/>
      <w:pPr>
        <w:tabs>
          <w:tab w:val="num" w:pos="5760"/>
        </w:tabs>
        <w:ind w:left="5760" w:hanging="360"/>
      </w:pPr>
      <w:rPr>
        <w:rFonts w:ascii="Arial" w:hAnsi="Arial" w:hint="default"/>
      </w:rPr>
    </w:lvl>
    <w:lvl w:ilvl="8" w:tplc="38768C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8B970F"/>
    <w:multiLevelType w:val="hybridMultilevel"/>
    <w:tmpl w:val="F2C4FA3A"/>
    <w:lvl w:ilvl="0" w:tplc="16228CA8">
      <w:start w:val="1"/>
      <w:numFmt w:val="lowerLetter"/>
      <w:lvlText w:val="%1."/>
      <w:lvlJc w:val="left"/>
      <w:pPr>
        <w:ind w:left="720" w:hanging="360"/>
      </w:pPr>
    </w:lvl>
    <w:lvl w:ilvl="1" w:tplc="695EB8D6">
      <w:start w:val="1"/>
      <w:numFmt w:val="lowerLetter"/>
      <w:lvlText w:val="%2."/>
      <w:lvlJc w:val="left"/>
      <w:pPr>
        <w:ind w:left="1440" w:hanging="360"/>
      </w:pPr>
    </w:lvl>
    <w:lvl w:ilvl="2" w:tplc="8AFEC128">
      <w:start w:val="1"/>
      <w:numFmt w:val="lowerRoman"/>
      <w:lvlText w:val="%3."/>
      <w:lvlJc w:val="right"/>
      <w:pPr>
        <w:ind w:left="2160" w:hanging="180"/>
      </w:pPr>
    </w:lvl>
    <w:lvl w:ilvl="3" w:tplc="C2023FE2">
      <w:start w:val="1"/>
      <w:numFmt w:val="decimal"/>
      <w:lvlText w:val="%4."/>
      <w:lvlJc w:val="left"/>
      <w:pPr>
        <w:ind w:left="2880" w:hanging="360"/>
      </w:pPr>
    </w:lvl>
    <w:lvl w:ilvl="4" w:tplc="44E68020">
      <w:start w:val="1"/>
      <w:numFmt w:val="lowerLetter"/>
      <w:lvlText w:val="%5."/>
      <w:lvlJc w:val="left"/>
      <w:pPr>
        <w:ind w:left="3600" w:hanging="360"/>
      </w:pPr>
    </w:lvl>
    <w:lvl w:ilvl="5" w:tplc="E3D633C2">
      <w:start w:val="1"/>
      <w:numFmt w:val="lowerRoman"/>
      <w:lvlText w:val="%6."/>
      <w:lvlJc w:val="right"/>
      <w:pPr>
        <w:ind w:left="4320" w:hanging="180"/>
      </w:pPr>
    </w:lvl>
    <w:lvl w:ilvl="6" w:tplc="20CA4318">
      <w:start w:val="1"/>
      <w:numFmt w:val="decimal"/>
      <w:lvlText w:val="%7."/>
      <w:lvlJc w:val="left"/>
      <w:pPr>
        <w:ind w:left="5040" w:hanging="360"/>
      </w:pPr>
    </w:lvl>
    <w:lvl w:ilvl="7" w:tplc="5F64FA32">
      <w:start w:val="1"/>
      <w:numFmt w:val="lowerLetter"/>
      <w:lvlText w:val="%8."/>
      <w:lvlJc w:val="left"/>
      <w:pPr>
        <w:ind w:left="5760" w:hanging="360"/>
      </w:pPr>
    </w:lvl>
    <w:lvl w:ilvl="8" w:tplc="092C3FC0">
      <w:start w:val="1"/>
      <w:numFmt w:val="lowerRoman"/>
      <w:lvlText w:val="%9."/>
      <w:lvlJc w:val="right"/>
      <w:pPr>
        <w:ind w:left="6480" w:hanging="180"/>
      </w:pPr>
    </w:lvl>
  </w:abstractNum>
  <w:abstractNum w:abstractNumId="10" w15:restartNumberingAfterBreak="0">
    <w:nsid w:val="47E43026"/>
    <w:multiLevelType w:val="hybridMultilevel"/>
    <w:tmpl w:val="D4B23B0A"/>
    <w:lvl w:ilvl="0" w:tplc="7368FEC8">
      <w:start w:val="1"/>
      <w:numFmt w:val="bullet"/>
      <w:lvlText w:val="•"/>
      <w:lvlJc w:val="left"/>
      <w:pPr>
        <w:tabs>
          <w:tab w:val="num" w:pos="720"/>
        </w:tabs>
        <w:ind w:left="720" w:hanging="360"/>
      </w:pPr>
      <w:rPr>
        <w:rFonts w:ascii="Arial" w:hAnsi="Arial" w:hint="default"/>
      </w:rPr>
    </w:lvl>
    <w:lvl w:ilvl="1" w:tplc="E1225E32">
      <w:start w:val="1"/>
      <w:numFmt w:val="bullet"/>
      <w:lvlText w:val="•"/>
      <w:lvlJc w:val="left"/>
      <w:pPr>
        <w:tabs>
          <w:tab w:val="num" w:pos="1440"/>
        </w:tabs>
        <w:ind w:left="1440" w:hanging="360"/>
      </w:pPr>
      <w:rPr>
        <w:rFonts w:ascii="Arial" w:hAnsi="Arial" w:hint="default"/>
      </w:rPr>
    </w:lvl>
    <w:lvl w:ilvl="2" w:tplc="0038E69C" w:tentative="1">
      <w:start w:val="1"/>
      <w:numFmt w:val="bullet"/>
      <w:lvlText w:val="•"/>
      <w:lvlJc w:val="left"/>
      <w:pPr>
        <w:tabs>
          <w:tab w:val="num" w:pos="2160"/>
        </w:tabs>
        <w:ind w:left="2160" w:hanging="360"/>
      </w:pPr>
      <w:rPr>
        <w:rFonts w:ascii="Arial" w:hAnsi="Arial" w:hint="default"/>
      </w:rPr>
    </w:lvl>
    <w:lvl w:ilvl="3" w:tplc="AC1C417C" w:tentative="1">
      <w:start w:val="1"/>
      <w:numFmt w:val="bullet"/>
      <w:lvlText w:val="•"/>
      <w:lvlJc w:val="left"/>
      <w:pPr>
        <w:tabs>
          <w:tab w:val="num" w:pos="2880"/>
        </w:tabs>
        <w:ind w:left="2880" w:hanging="360"/>
      </w:pPr>
      <w:rPr>
        <w:rFonts w:ascii="Arial" w:hAnsi="Arial" w:hint="default"/>
      </w:rPr>
    </w:lvl>
    <w:lvl w:ilvl="4" w:tplc="9A726DF0" w:tentative="1">
      <w:start w:val="1"/>
      <w:numFmt w:val="bullet"/>
      <w:lvlText w:val="•"/>
      <w:lvlJc w:val="left"/>
      <w:pPr>
        <w:tabs>
          <w:tab w:val="num" w:pos="3600"/>
        </w:tabs>
        <w:ind w:left="3600" w:hanging="360"/>
      </w:pPr>
      <w:rPr>
        <w:rFonts w:ascii="Arial" w:hAnsi="Arial" w:hint="default"/>
      </w:rPr>
    </w:lvl>
    <w:lvl w:ilvl="5" w:tplc="21A2A722" w:tentative="1">
      <w:start w:val="1"/>
      <w:numFmt w:val="bullet"/>
      <w:lvlText w:val="•"/>
      <w:lvlJc w:val="left"/>
      <w:pPr>
        <w:tabs>
          <w:tab w:val="num" w:pos="4320"/>
        </w:tabs>
        <w:ind w:left="4320" w:hanging="360"/>
      </w:pPr>
      <w:rPr>
        <w:rFonts w:ascii="Arial" w:hAnsi="Arial" w:hint="default"/>
      </w:rPr>
    </w:lvl>
    <w:lvl w:ilvl="6" w:tplc="76D2CE7E" w:tentative="1">
      <w:start w:val="1"/>
      <w:numFmt w:val="bullet"/>
      <w:lvlText w:val="•"/>
      <w:lvlJc w:val="left"/>
      <w:pPr>
        <w:tabs>
          <w:tab w:val="num" w:pos="5040"/>
        </w:tabs>
        <w:ind w:left="5040" w:hanging="360"/>
      </w:pPr>
      <w:rPr>
        <w:rFonts w:ascii="Arial" w:hAnsi="Arial" w:hint="default"/>
      </w:rPr>
    </w:lvl>
    <w:lvl w:ilvl="7" w:tplc="4A3C6D42" w:tentative="1">
      <w:start w:val="1"/>
      <w:numFmt w:val="bullet"/>
      <w:lvlText w:val="•"/>
      <w:lvlJc w:val="left"/>
      <w:pPr>
        <w:tabs>
          <w:tab w:val="num" w:pos="5760"/>
        </w:tabs>
        <w:ind w:left="5760" w:hanging="360"/>
      </w:pPr>
      <w:rPr>
        <w:rFonts w:ascii="Arial" w:hAnsi="Arial" w:hint="default"/>
      </w:rPr>
    </w:lvl>
    <w:lvl w:ilvl="8" w:tplc="F0E882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9EEB3D"/>
    <w:multiLevelType w:val="hybridMultilevel"/>
    <w:tmpl w:val="ECE84904"/>
    <w:lvl w:ilvl="0" w:tplc="6EE25BE2">
      <w:start w:val="1"/>
      <w:numFmt w:val="bullet"/>
      <w:lvlText w:val=""/>
      <w:lvlJc w:val="left"/>
      <w:pPr>
        <w:ind w:left="720" w:hanging="360"/>
      </w:pPr>
      <w:rPr>
        <w:rFonts w:ascii="Symbol" w:hAnsi="Symbol" w:hint="default"/>
      </w:rPr>
    </w:lvl>
    <w:lvl w:ilvl="1" w:tplc="69DEF572">
      <w:start w:val="1"/>
      <w:numFmt w:val="bullet"/>
      <w:lvlText w:val="o"/>
      <w:lvlJc w:val="left"/>
      <w:pPr>
        <w:ind w:left="1440" w:hanging="360"/>
      </w:pPr>
      <w:rPr>
        <w:rFonts w:ascii="Courier New" w:hAnsi="Courier New" w:hint="default"/>
      </w:rPr>
    </w:lvl>
    <w:lvl w:ilvl="2" w:tplc="C3FC4BFA">
      <w:start w:val="1"/>
      <w:numFmt w:val="bullet"/>
      <w:lvlText w:val=""/>
      <w:lvlJc w:val="left"/>
      <w:pPr>
        <w:ind w:left="2160" w:hanging="360"/>
      </w:pPr>
      <w:rPr>
        <w:rFonts w:ascii="Wingdings" w:hAnsi="Wingdings" w:hint="default"/>
      </w:rPr>
    </w:lvl>
    <w:lvl w:ilvl="3" w:tplc="458ECADC">
      <w:start w:val="1"/>
      <w:numFmt w:val="bullet"/>
      <w:lvlText w:val=""/>
      <w:lvlJc w:val="left"/>
      <w:pPr>
        <w:ind w:left="2880" w:hanging="360"/>
      </w:pPr>
      <w:rPr>
        <w:rFonts w:ascii="Symbol" w:hAnsi="Symbol" w:hint="default"/>
      </w:rPr>
    </w:lvl>
    <w:lvl w:ilvl="4" w:tplc="F2FAF86A">
      <w:start w:val="1"/>
      <w:numFmt w:val="bullet"/>
      <w:lvlText w:val="o"/>
      <w:lvlJc w:val="left"/>
      <w:pPr>
        <w:ind w:left="3600" w:hanging="360"/>
      </w:pPr>
      <w:rPr>
        <w:rFonts w:ascii="Courier New" w:hAnsi="Courier New" w:hint="default"/>
      </w:rPr>
    </w:lvl>
    <w:lvl w:ilvl="5" w:tplc="84123F9C">
      <w:start w:val="1"/>
      <w:numFmt w:val="bullet"/>
      <w:lvlText w:val=""/>
      <w:lvlJc w:val="left"/>
      <w:pPr>
        <w:ind w:left="4320" w:hanging="360"/>
      </w:pPr>
      <w:rPr>
        <w:rFonts w:ascii="Wingdings" w:hAnsi="Wingdings" w:hint="default"/>
      </w:rPr>
    </w:lvl>
    <w:lvl w:ilvl="6" w:tplc="92FEBAC2">
      <w:start w:val="1"/>
      <w:numFmt w:val="bullet"/>
      <w:lvlText w:val=""/>
      <w:lvlJc w:val="left"/>
      <w:pPr>
        <w:ind w:left="5040" w:hanging="360"/>
      </w:pPr>
      <w:rPr>
        <w:rFonts w:ascii="Symbol" w:hAnsi="Symbol" w:hint="default"/>
      </w:rPr>
    </w:lvl>
    <w:lvl w:ilvl="7" w:tplc="53EC07EE">
      <w:start w:val="1"/>
      <w:numFmt w:val="bullet"/>
      <w:lvlText w:val="o"/>
      <w:lvlJc w:val="left"/>
      <w:pPr>
        <w:ind w:left="5760" w:hanging="360"/>
      </w:pPr>
      <w:rPr>
        <w:rFonts w:ascii="Courier New" w:hAnsi="Courier New" w:hint="default"/>
      </w:rPr>
    </w:lvl>
    <w:lvl w:ilvl="8" w:tplc="85FA2F8C">
      <w:start w:val="1"/>
      <w:numFmt w:val="bullet"/>
      <w:lvlText w:val=""/>
      <w:lvlJc w:val="left"/>
      <w:pPr>
        <w:ind w:left="6480" w:hanging="360"/>
      </w:pPr>
      <w:rPr>
        <w:rFonts w:ascii="Wingdings" w:hAnsi="Wingdings" w:hint="default"/>
      </w:rPr>
    </w:lvl>
  </w:abstractNum>
  <w:abstractNum w:abstractNumId="12" w15:restartNumberingAfterBreak="0">
    <w:nsid w:val="4CC8550A"/>
    <w:multiLevelType w:val="hybridMultilevel"/>
    <w:tmpl w:val="74EE5BE4"/>
    <w:lvl w:ilvl="0" w:tplc="9C2A6274">
      <w:start w:val="1"/>
      <w:numFmt w:val="bullet"/>
      <w:lvlText w:val="•"/>
      <w:lvlJc w:val="left"/>
      <w:pPr>
        <w:tabs>
          <w:tab w:val="num" w:pos="720"/>
        </w:tabs>
        <w:ind w:left="720" w:hanging="360"/>
      </w:pPr>
      <w:rPr>
        <w:rFonts w:ascii="Arial" w:hAnsi="Arial" w:hint="default"/>
      </w:rPr>
    </w:lvl>
    <w:lvl w:ilvl="1" w:tplc="688E6E1A" w:tentative="1">
      <w:start w:val="1"/>
      <w:numFmt w:val="bullet"/>
      <w:lvlText w:val="•"/>
      <w:lvlJc w:val="left"/>
      <w:pPr>
        <w:tabs>
          <w:tab w:val="num" w:pos="1440"/>
        </w:tabs>
        <w:ind w:left="1440" w:hanging="360"/>
      </w:pPr>
      <w:rPr>
        <w:rFonts w:ascii="Arial" w:hAnsi="Arial" w:hint="default"/>
      </w:rPr>
    </w:lvl>
    <w:lvl w:ilvl="2" w:tplc="6E505F08" w:tentative="1">
      <w:start w:val="1"/>
      <w:numFmt w:val="bullet"/>
      <w:lvlText w:val="•"/>
      <w:lvlJc w:val="left"/>
      <w:pPr>
        <w:tabs>
          <w:tab w:val="num" w:pos="2160"/>
        </w:tabs>
        <w:ind w:left="2160" w:hanging="360"/>
      </w:pPr>
      <w:rPr>
        <w:rFonts w:ascii="Arial" w:hAnsi="Arial" w:hint="default"/>
      </w:rPr>
    </w:lvl>
    <w:lvl w:ilvl="3" w:tplc="5052E5B2" w:tentative="1">
      <w:start w:val="1"/>
      <w:numFmt w:val="bullet"/>
      <w:lvlText w:val="•"/>
      <w:lvlJc w:val="left"/>
      <w:pPr>
        <w:tabs>
          <w:tab w:val="num" w:pos="2880"/>
        </w:tabs>
        <w:ind w:left="2880" w:hanging="360"/>
      </w:pPr>
      <w:rPr>
        <w:rFonts w:ascii="Arial" w:hAnsi="Arial" w:hint="default"/>
      </w:rPr>
    </w:lvl>
    <w:lvl w:ilvl="4" w:tplc="629C55CC" w:tentative="1">
      <w:start w:val="1"/>
      <w:numFmt w:val="bullet"/>
      <w:lvlText w:val="•"/>
      <w:lvlJc w:val="left"/>
      <w:pPr>
        <w:tabs>
          <w:tab w:val="num" w:pos="3600"/>
        </w:tabs>
        <w:ind w:left="3600" w:hanging="360"/>
      </w:pPr>
      <w:rPr>
        <w:rFonts w:ascii="Arial" w:hAnsi="Arial" w:hint="default"/>
      </w:rPr>
    </w:lvl>
    <w:lvl w:ilvl="5" w:tplc="EF08B2F0" w:tentative="1">
      <w:start w:val="1"/>
      <w:numFmt w:val="bullet"/>
      <w:lvlText w:val="•"/>
      <w:lvlJc w:val="left"/>
      <w:pPr>
        <w:tabs>
          <w:tab w:val="num" w:pos="4320"/>
        </w:tabs>
        <w:ind w:left="4320" w:hanging="360"/>
      </w:pPr>
      <w:rPr>
        <w:rFonts w:ascii="Arial" w:hAnsi="Arial" w:hint="default"/>
      </w:rPr>
    </w:lvl>
    <w:lvl w:ilvl="6" w:tplc="3E42FDAC" w:tentative="1">
      <w:start w:val="1"/>
      <w:numFmt w:val="bullet"/>
      <w:lvlText w:val="•"/>
      <w:lvlJc w:val="left"/>
      <w:pPr>
        <w:tabs>
          <w:tab w:val="num" w:pos="5040"/>
        </w:tabs>
        <w:ind w:left="5040" w:hanging="360"/>
      </w:pPr>
      <w:rPr>
        <w:rFonts w:ascii="Arial" w:hAnsi="Arial" w:hint="default"/>
      </w:rPr>
    </w:lvl>
    <w:lvl w:ilvl="7" w:tplc="3CF88070" w:tentative="1">
      <w:start w:val="1"/>
      <w:numFmt w:val="bullet"/>
      <w:lvlText w:val="•"/>
      <w:lvlJc w:val="left"/>
      <w:pPr>
        <w:tabs>
          <w:tab w:val="num" w:pos="5760"/>
        </w:tabs>
        <w:ind w:left="5760" w:hanging="360"/>
      </w:pPr>
      <w:rPr>
        <w:rFonts w:ascii="Arial" w:hAnsi="Arial" w:hint="default"/>
      </w:rPr>
    </w:lvl>
    <w:lvl w:ilvl="8" w:tplc="EED27F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0921D2"/>
    <w:multiLevelType w:val="hybridMultilevel"/>
    <w:tmpl w:val="809C774E"/>
    <w:lvl w:ilvl="0" w:tplc="90464476">
      <w:start w:val="1"/>
      <w:numFmt w:val="bullet"/>
      <w:lvlText w:val="•"/>
      <w:lvlJc w:val="left"/>
      <w:pPr>
        <w:tabs>
          <w:tab w:val="num" w:pos="720"/>
        </w:tabs>
        <w:ind w:left="720" w:hanging="360"/>
      </w:pPr>
      <w:rPr>
        <w:rFonts w:ascii="Arial" w:hAnsi="Arial" w:hint="default"/>
      </w:rPr>
    </w:lvl>
    <w:lvl w:ilvl="1" w:tplc="CF2C75CC">
      <w:start w:val="1"/>
      <w:numFmt w:val="bullet"/>
      <w:lvlText w:val="•"/>
      <w:lvlJc w:val="left"/>
      <w:pPr>
        <w:tabs>
          <w:tab w:val="num" w:pos="1440"/>
        </w:tabs>
        <w:ind w:left="1440" w:hanging="360"/>
      </w:pPr>
      <w:rPr>
        <w:rFonts w:ascii="Arial" w:hAnsi="Arial" w:hint="default"/>
      </w:rPr>
    </w:lvl>
    <w:lvl w:ilvl="2" w:tplc="985EC2A0" w:tentative="1">
      <w:start w:val="1"/>
      <w:numFmt w:val="bullet"/>
      <w:lvlText w:val="•"/>
      <w:lvlJc w:val="left"/>
      <w:pPr>
        <w:tabs>
          <w:tab w:val="num" w:pos="2160"/>
        </w:tabs>
        <w:ind w:left="2160" w:hanging="360"/>
      </w:pPr>
      <w:rPr>
        <w:rFonts w:ascii="Arial" w:hAnsi="Arial" w:hint="default"/>
      </w:rPr>
    </w:lvl>
    <w:lvl w:ilvl="3" w:tplc="04603C06" w:tentative="1">
      <w:start w:val="1"/>
      <w:numFmt w:val="bullet"/>
      <w:lvlText w:val="•"/>
      <w:lvlJc w:val="left"/>
      <w:pPr>
        <w:tabs>
          <w:tab w:val="num" w:pos="2880"/>
        </w:tabs>
        <w:ind w:left="2880" w:hanging="360"/>
      </w:pPr>
      <w:rPr>
        <w:rFonts w:ascii="Arial" w:hAnsi="Arial" w:hint="default"/>
      </w:rPr>
    </w:lvl>
    <w:lvl w:ilvl="4" w:tplc="253CC556" w:tentative="1">
      <w:start w:val="1"/>
      <w:numFmt w:val="bullet"/>
      <w:lvlText w:val="•"/>
      <w:lvlJc w:val="left"/>
      <w:pPr>
        <w:tabs>
          <w:tab w:val="num" w:pos="3600"/>
        </w:tabs>
        <w:ind w:left="3600" w:hanging="360"/>
      </w:pPr>
      <w:rPr>
        <w:rFonts w:ascii="Arial" w:hAnsi="Arial" w:hint="default"/>
      </w:rPr>
    </w:lvl>
    <w:lvl w:ilvl="5" w:tplc="F7A287DC" w:tentative="1">
      <w:start w:val="1"/>
      <w:numFmt w:val="bullet"/>
      <w:lvlText w:val="•"/>
      <w:lvlJc w:val="left"/>
      <w:pPr>
        <w:tabs>
          <w:tab w:val="num" w:pos="4320"/>
        </w:tabs>
        <w:ind w:left="4320" w:hanging="360"/>
      </w:pPr>
      <w:rPr>
        <w:rFonts w:ascii="Arial" w:hAnsi="Arial" w:hint="default"/>
      </w:rPr>
    </w:lvl>
    <w:lvl w:ilvl="6" w:tplc="6C50CD76" w:tentative="1">
      <w:start w:val="1"/>
      <w:numFmt w:val="bullet"/>
      <w:lvlText w:val="•"/>
      <w:lvlJc w:val="left"/>
      <w:pPr>
        <w:tabs>
          <w:tab w:val="num" w:pos="5040"/>
        </w:tabs>
        <w:ind w:left="5040" w:hanging="360"/>
      </w:pPr>
      <w:rPr>
        <w:rFonts w:ascii="Arial" w:hAnsi="Arial" w:hint="default"/>
      </w:rPr>
    </w:lvl>
    <w:lvl w:ilvl="7" w:tplc="B0FE9E74" w:tentative="1">
      <w:start w:val="1"/>
      <w:numFmt w:val="bullet"/>
      <w:lvlText w:val="•"/>
      <w:lvlJc w:val="left"/>
      <w:pPr>
        <w:tabs>
          <w:tab w:val="num" w:pos="5760"/>
        </w:tabs>
        <w:ind w:left="5760" w:hanging="360"/>
      </w:pPr>
      <w:rPr>
        <w:rFonts w:ascii="Arial" w:hAnsi="Arial" w:hint="default"/>
      </w:rPr>
    </w:lvl>
    <w:lvl w:ilvl="8" w:tplc="2DC09E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abstractNum w:abstractNumId="15" w15:restartNumberingAfterBreak="0">
    <w:nsid w:val="70D916B5"/>
    <w:multiLevelType w:val="hybridMultilevel"/>
    <w:tmpl w:val="CB66AD26"/>
    <w:lvl w:ilvl="0" w:tplc="20F00F6C">
      <w:start w:val="1"/>
      <w:numFmt w:val="bullet"/>
      <w:lvlText w:val="•"/>
      <w:lvlJc w:val="left"/>
      <w:pPr>
        <w:tabs>
          <w:tab w:val="num" w:pos="720"/>
        </w:tabs>
        <w:ind w:left="720" w:hanging="360"/>
      </w:pPr>
      <w:rPr>
        <w:rFonts w:ascii="Arial" w:hAnsi="Arial" w:hint="default"/>
      </w:rPr>
    </w:lvl>
    <w:lvl w:ilvl="1" w:tplc="2080430E">
      <w:start w:val="1"/>
      <w:numFmt w:val="decimal"/>
      <w:lvlText w:val="%2."/>
      <w:lvlJc w:val="left"/>
      <w:pPr>
        <w:tabs>
          <w:tab w:val="num" w:pos="1440"/>
        </w:tabs>
        <w:ind w:left="1440" w:hanging="360"/>
      </w:pPr>
    </w:lvl>
    <w:lvl w:ilvl="2" w:tplc="DB0E2674" w:tentative="1">
      <w:start w:val="1"/>
      <w:numFmt w:val="bullet"/>
      <w:lvlText w:val="•"/>
      <w:lvlJc w:val="left"/>
      <w:pPr>
        <w:tabs>
          <w:tab w:val="num" w:pos="2160"/>
        </w:tabs>
        <w:ind w:left="2160" w:hanging="360"/>
      </w:pPr>
      <w:rPr>
        <w:rFonts w:ascii="Arial" w:hAnsi="Arial" w:hint="default"/>
      </w:rPr>
    </w:lvl>
    <w:lvl w:ilvl="3" w:tplc="86FC0AF6" w:tentative="1">
      <w:start w:val="1"/>
      <w:numFmt w:val="bullet"/>
      <w:lvlText w:val="•"/>
      <w:lvlJc w:val="left"/>
      <w:pPr>
        <w:tabs>
          <w:tab w:val="num" w:pos="2880"/>
        </w:tabs>
        <w:ind w:left="2880" w:hanging="360"/>
      </w:pPr>
      <w:rPr>
        <w:rFonts w:ascii="Arial" w:hAnsi="Arial" w:hint="default"/>
      </w:rPr>
    </w:lvl>
    <w:lvl w:ilvl="4" w:tplc="EDA68572" w:tentative="1">
      <w:start w:val="1"/>
      <w:numFmt w:val="bullet"/>
      <w:lvlText w:val="•"/>
      <w:lvlJc w:val="left"/>
      <w:pPr>
        <w:tabs>
          <w:tab w:val="num" w:pos="3600"/>
        </w:tabs>
        <w:ind w:left="3600" w:hanging="360"/>
      </w:pPr>
      <w:rPr>
        <w:rFonts w:ascii="Arial" w:hAnsi="Arial" w:hint="default"/>
      </w:rPr>
    </w:lvl>
    <w:lvl w:ilvl="5" w:tplc="D98097EC" w:tentative="1">
      <w:start w:val="1"/>
      <w:numFmt w:val="bullet"/>
      <w:lvlText w:val="•"/>
      <w:lvlJc w:val="left"/>
      <w:pPr>
        <w:tabs>
          <w:tab w:val="num" w:pos="4320"/>
        </w:tabs>
        <w:ind w:left="4320" w:hanging="360"/>
      </w:pPr>
      <w:rPr>
        <w:rFonts w:ascii="Arial" w:hAnsi="Arial" w:hint="default"/>
      </w:rPr>
    </w:lvl>
    <w:lvl w:ilvl="6" w:tplc="B1B292F2" w:tentative="1">
      <w:start w:val="1"/>
      <w:numFmt w:val="bullet"/>
      <w:lvlText w:val="•"/>
      <w:lvlJc w:val="left"/>
      <w:pPr>
        <w:tabs>
          <w:tab w:val="num" w:pos="5040"/>
        </w:tabs>
        <w:ind w:left="5040" w:hanging="360"/>
      </w:pPr>
      <w:rPr>
        <w:rFonts w:ascii="Arial" w:hAnsi="Arial" w:hint="default"/>
      </w:rPr>
    </w:lvl>
    <w:lvl w:ilvl="7" w:tplc="E8CC803A" w:tentative="1">
      <w:start w:val="1"/>
      <w:numFmt w:val="bullet"/>
      <w:lvlText w:val="•"/>
      <w:lvlJc w:val="left"/>
      <w:pPr>
        <w:tabs>
          <w:tab w:val="num" w:pos="5760"/>
        </w:tabs>
        <w:ind w:left="5760" w:hanging="360"/>
      </w:pPr>
      <w:rPr>
        <w:rFonts w:ascii="Arial" w:hAnsi="Arial" w:hint="default"/>
      </w:rPr>
    </w:lvl>
    <w:lvl w:ilvl="8" w:tplc="8DCAF1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CF45A4"/>
    <w:multiLevelType w:val="hybridMultilevel"/>
    <w:tmpl w:val="355EE7A0"/>
    <w:lvl w:ilvl="0" w:tplc="622824D0">
      <w:start w:val="1"/>
      <w:numFmt w:val="lowerLetter"/>
      <w:lvlText w:val="%1."/>
      <w:lvlJc w:val="left"/>
      <w:pPr>
        <w:ind w:left="1080" w:hanging="360"/>
      </w:pPr>
    </w:lvl>
    <w:lvl w:ilvl="1" w:tplc="83224D70">
      <w:start w:val="1"/>
      <w:numFmt w:val="lowerLetter"/>
      <w:lvlText w:val="%2."/>
      <w:lvlJc w:val="left"/>
      <w:pPr>
        <w:ind w:left="1800" w:hanging="360"/>
      </w:pPr>
    </w:lvl>
    <w:lvl w:ilvl="2" w:tplc="33D6F64C">
      <w:start w:val="1"/>
      <w:numFmt w:val="lowerRoman"/>
      <w:lvlText w:val="%3."/>
      <w:lvlJc w:val="right"/>
      <w:pPr>
        <w:ind w:left="2520" w:hanging="180"/>
      </w:pPr>
    </w:lvl>
    <w:lvl w:ilvl="3" w:tplc="727A1484">
      <w:start w:val="1"/>
      <w:numFmt w:val="decimal"/>
      <w:lvlText w:val="%4."/>
      <w:lvlJc w:val="left"/>
      <w:pPr>
        <w:ind w:left="3240" w:hanging="360"/>
      </w:pPr>
    </w:lvl>
    <w:lvl w:ilvl="4" w:tplc="8B6646AE">
      <w:start w:val="1"/>
      <w:numFmt w:val="lowerLetter"/>
      <w:lvlText w:val="%5."/>
      <w:lvlJc w:val="left"/>
      <w:pPr>
        <w:ind w:left="3960" w:hanging="360"/>
      </w:pPr>
    </w:lvl>
    <w:lvl w:ilvl="5" w:tplc="DAC692A6">
      <w:start w:val="1"/>
      <w:numFmt w:val="lowerRoman"/>
      <w:lvlText w:val="%6."/>
      <w:lvlJc w:val="right"/>
      <w:pPr>
        <w:ind w:left="4680" w:hanging="180"/>
      </w:pPr>
    </w:lvl>
    <w:lvl w:ilvl="6" w:tplc="87B82706">
      <w:start w:val="1"/>
      <w:numFmt w:val="decimal"/>
      <w:lvlText w:val="%7."/>
      <w:lvlJc w:val="left"/>
      <w:pPr>
        <w:ind w:left="5400" w:hanging="360"/>
      </w:pPr>
    </w:lvl>
    <w:lvl w:ilvl="7" w:tplc="7B96C564">
      <w:start w:val="1"/>
      <w:numFmt w:val="lowerLetter"/>
      <w:lvlText w:val="%8."/>
      <w:lvlJc w:val="left"/>
      <w:pPr>
        <w:ind w:left="6120" w:hanging="360"/>
      </w:pPr>
    </w:lvl>
    <w:lvl w:ilvl="8" w:tplc="12C46ACE">
      <w:start w:val="1"/>
      <w:numFmt w:val="lowerRoman"/>
      <w:lvlText w:val="%9."/>
      <w:lvlJc w:val="right"/>
      <w:pPr>
        <w:ind w:left="6840" w:hanging="180"/>
      </w:pPr>
    </w:lvl>
  </w:abstractNum>
  <w:abstractNum w:abstractNumId="17" w15:restartNumberingAfterBreak="0">
    <w:nsid w:val="72D93215"/>
    <w:multiLevelType w:val="hybridMultilevel"/>
    <w:tmpl w:val="065EA3E4"/>
    <w:lvl w:ilvl="0" w:tplc="F864AB4E">
      <w:start w:val="1"/>
      <w:numFmt w:val="bullet"/>
      <w:lvlText w:val="•"/>
      <w:lvlJc w:val="left"/>
      <w:pPr>
        <w:tabs>
          <w:tab w:val="num" w:pos="720"/>
        </w:tabs>
        <w:ind w:left="720" w:hanging="360"/>
      </w:pPr>
      <w:rPr>
        <w:rFonts w:ascii="Arial" w:hAnsi="Arial" w:hint="default"/>
      </w:rPr>
    </w:lvl>
    <w:lvl w:ilvl="1" w:tplc="5E5EC08C" w:tentative="1">
      <w:start w:val="1"/>
      <w:numFmt w:val="bullet"/>
      <w:lvlText w:val="•"/>
      <w:lvlJc w:val="left"/>
      <w:pPr>
        <w:tabs>
          <w:tab w:val="num" w:pos="1440"/>
        </w:tabs>
        <w:ind w:left="1440" w:hanging="360"/>
      </w:pPr>
      <w:rPr>
        <w:rFonts w:ascii="Arial" w:hAnsi="Arial" w:hint="default"/>
      </w:rPr>
    </w:lvl>
    <w:lvl w:ilvl="2" w:tplc="451A5FF2" w:tentative="1">
      <w:start w:val="1"/>
      <w:numFmt w:val="bullet"/>
      <w:lvlText w:val="•"/>
      <w:lvlJc w:val="left"/>
      <w:pPr>
        <w:tabs>
          <w:tab w:val="num" w:pos="2160"/>
        </w:tabs>
        <w:ind w:left="2160" w:hanging="360"/>
      </w:pPr>
      <w:rPr>
        <w:rFonts w:ascii="Arial" w:hAnsi="Arial" w:hint="default"/>
      </w:rPr>
    </w:lvl>
    <w:lvl w:ilvl="3" w:tplc="22604562" w:tentative="1">
      <w:start w:val="1"/>
      <w:numFmt w:val="bullet"/>
      <w:lvlText w:val="•"/>
      <w:lvlJc w:val="left"/>
      <w:pPr>
        <w:tabs>
          <w:tab w:val="num" w:pos="2880"/>
        </w:tabs>
        <w:ind w:left="2880" w:hanging="360"/>
      </w:pPr>
      <w:rPr>
        <w:rFonts w:ascii="Arial" w:hAnsi="Arial" w:hint="default"/>
      </w:rPr>
    </w:lvl>
    <w:lvl w:ilvl="4" w:tplc="34088B1E" w:tentative="1">
      <w:start w:val="1"/>
      <w:numFmt w:val="bullet"/>
      <w:lvlText w:val="•"/>
      <w:lvlJc w:val="left"/>
      <w:pPr>
        <w:tabs>
          <w:tab w:val="num" w:pos="3600"/>
        </w:tabs>
        <w:ind w:left="3600" w:hanging="360"/>
      </w:pPr>
      <w:rPr>
        <w:rFonts w:ascii="Arial" w:hAnsi="Arial" w:hint="default"/>
      </w:rPr>
    </w:lvl>
    <w:lvl w:ilvl="5" w:tplc="660C5948" w:tentative="1">
      <w:start w:val="1"/>
      <w:numFmt w:val="bullet"/>
      <w:lvlText w:val="•"/>
      <w:lvlJc w:val="left"/>
      <w:pPr>
        <w:tabs>
          <w:tab w:val="num" w:pos="4320"/>
        </w:tabs>
        <w:ind w:left="4320" w:hanging="360"/>
      </w:pPr>
      <w:rPr>
        <w:rFonts w:ascii="Arial" w:hAnsi="Arial" w:hint="default"/>
      </w:rPr>
    </w:lvl>
    <w:lvl w:ilvl="6" w:tplc="7B84DCFC" w:tentative="1">
      <w:start w:val="1"/>
      <w:numFmt w:val="bullet"/>
      <w:lvlText w:val="•"/>
      <w:lvlJc w:val="left"/>
      <w:pPr>
        <w:tabs>
          <w:tab w:val="num" w:pos="5040"/>
        </w:tabs>
        <w:ind w:left="5040" w:hanging="360"/>
      </w:pPr>
      <w:rPr>
        <w:rFonts w:ascii="Arial" w:hAnsi="Arial" w:hint="default"/>
      </w:rPr>
    </w:lvl>
    <w:lvl w:ilvl="7" w:tplc="4C1A0092" w:tentative="1">
      <w:start w:val="1"/>
      <w:numFmt w:val="bullet"/>
      <w:lvlText w:val="•"/>
      <w:lvlJc w:val="left"/>
      <w:pPr>
        <w:tabs>
          <w:tab w:val="num" w:pos="5760"/>
        </w:tabs>
        <w:ind w:left="5760" w:hanging="360"/>
      </w:pPr>
      <w:rPr>
        <w:rFonts w:ascii="Arial" w:hAnsi="Arial" w:hint="default"/>
      </w:rPr>
    </w:lvl>
    <w:lvl w:ilvl="8" w:tplc="1882B2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491199"/>
    <w:multiLevelType w:val="hybridMultilevel"/>
    <w:tmpl w:val="869C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188BD"/>
    <w:multiLevelType w:val="hybridMultilevel"/>
    <w:tmpl w:val="960015AC"/>
    <w:lvl w:ilvl="0" w:tplc="BBF64D30">
      <w:start w:val="1"/>
      <w:numFmt w:val="decimal"/>
      <w:lvlText w:val="%1."/>
      <w:lvlJc w:val="left"/>
      <w:pPr>
        <w:ind w:left="720" w:hanging="360"/>
      </w:pPr>
    </w:lvl>
    <w:lvl w:ilvl="1" w:tplc="A498FDB0">
      <w:start w:val="1"/>
      <w:numFmt w:val="lowerLetter"/>
      <w:lvlText w:val="%2."/>
      <w:lvlJc w:val="left"/>
      <w:pPr>
        <w:ind w:left="1440" w:hanging="360"/>
      </w:pPr>
    </w:lvl>
    <w:lvl w:ilvl="2" w:tplc="EACE82EA">
      <w:start w:val="1"/>
      <w:numFmt w:val="lowerRoman"/>
      <w:lvlText w:val="%3."/>
      <w:lvlJc w:val="right"/>
      <w:pPr>
        <w:ind w:left="2160" w:hanging="180"/>
      </w:pPr>
    </w:lvl>
    <w:lvl w:ilvl="3" w:tplc="C8748F04">
      <w:start w:val="1"/>
      <w:numFmt w:val="decimal"/>
      <w:lvlText w:val="%4."/>
      <w:lvlJc w:val="left"/>
      <w:pPr>
        <w:ind w:left="2880" w:hanging="360"/>
      </w:pPr>
    </w:lvl>
    <w:lvl w:ilvl="4" w:tplc="39945A0A">
      <w:start w:val="1"/>
      <w:numFmt w:val="lowerLetter"/>
      <w:lvlText w:val="%5."/>
      <w:lvlJc w:val="left"/>
      <w:pPr>
        <w:ind w:left="3600" w:hanging="360"/>
      </w:pPr>
    </w:lvl>
    <w:lvl w:ilvl="5" w:tplc="A9906942">
      <w:start w:val="1"/>
      <w:numFmt w:val="lowerRoman"/>
      <w:lvlText w:val="%6."/>
      <w:lvlJc w:val="right"/>
      <w:pPr>
        <w:ind w:left="4320" w:hanging="180"/>
      </w:pPr>
    </w:lvl>
    <w:lvl w:ilvl="6" w:tplc="918C335E">
      <w:start w:val="1"/>
      <w:numFmt w:val="decimal"/>
      <w:lvlText w:val="%7."/>
      <w:lvlJc w:val="left"/>
      <w:pPr>
        <w:ind w:left="5040" w:hanging="360"/>
      </w:pPr>
    </w:lvl>
    <w:lvl w:ilvl="7" w:tplc="134E178C">
      <w:start w:val="1"/>
      <w:numFmt w:val="lowerLetter"/>
      <w:lvlText w:val="%8."/>
      <w:lvlJc w:val="left"/>
      <w:pPr>
        <w:ind w:left="5760" w:hanging="360"/>
      </w:pPr>
    </w:lvl>
    <w:lvl w:ilvl="8" w:tplc="D9727CD0">
      <w:start w:val="1"/>
      <w:numFmt w:val="lowerRoman"/>
      <w:lvlText w:val="%9."/>
      <w:lvlJc w:val="right"/>
      <w:pPr>
        <w:ind w:left="6480" w:hanging="180"/>
      </w:pPr>
    </w:lvl>
  </w:abstractNum>
  <w:num w:numId="1" w16cid:durableId="866868996">
    <w:abstractNumId w:val="2"/>
  </w:num>
  <w:num w:numId="2" w16cid:durableId="771050068">
    <w:abstractNumId w:val="16"/>
  </w:num>
  <w:num w:numId="3" w16cid:durableId="1683043104">
    <w:abstractNumId w:val="9"/>
  </w:num>
  <w:num w:numId="4" w16cid:durableId="1484392760">
    <w:abstractNumId w:val="11"/>
  </w:num>
  <w:num w:numId="5" w16cid:durableId="1983072558">
    <w:abstractNumId w:val="19"/>
  </w:num>
  <w:num w:numId="6" w16cid:durableId="525169080">
    <w:abstractNumId w:val="14"/>
  </w:num>
  <w:num w:numId="7" w16cid:durableId="2069184722">
    <w:abstractNumId w:val="1"/>
  </w:num>
  <w:num w:numId="8" w16cid:durableId="368646198">
    <w:abstractNumId w:val="18"/>
  </w:num>
  <w:num w:numId="9" w16cid:durableId="1454865392">
    <w:abstractNumId w:val="15"/>
  </w:num>
  <w:num w:numId="10" w16cid:durableId="556087912">
    <w:abstractNumId w:val="10"/>
  </w:num>
  <w:num w:numId="11" w16cid:durableId="1745224575">
    <w:abstractNumId w:val="7"/>
  </w:num>
  <w:num w:numId="12" w16cid:durableId="1477990562">
    <w:abstractNumId w:val="4"/>
  </w:num>
  <w:num w:numId="13" w16cid:durableId="671106139">
    <w:abstractNumId w:val="12"/>
  </w:num>
  <w:num w:numId="14" w16cid:durableId="1513183663">
    <w:abstractNumId w:val="8"/>
  </w:num>
  <w:num w:numId="15" w16cid:durableId="905192223">
    <w:abstractNumId w:val="13"/>
  </w:num>
  <w:num w:numId="16" w16cid:durableId="85273176">
    <w:abstractNumId w:val="3"/>
  </w:num>
  <w:num w:numId="17" w16cid:durableId="374424852">
    <w:abstractNumId w:val="5"/>
  </w:num>
  <w:num w:numId="18" w16cid:durableId="632561042">
    <w:abstractNumId w:val="17"/>
  </w:num>
  <w:num w:numId="19" w16cid:durableId="1794249038">
    <w:abstractNumId w:val="0"/>
  </w:num>
  <w:num w:numId="20" w16cid:durableId="1560441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F4C15"/>
    <w:rsid w:val="0001379D"/>
    <w:rsid w:val="000233F0"/>
    <w:rsid w:val="000238E1"/>
    <w:rsid w:val="000278D6"/>
    <w:rsid w:val="000301A6"/>
    <w:rsid w:val="00032E27"/>
    <w:rsid w:val="00044536"/>
    <w:rsid w:val="000668F6"/>
    <w:rsid w:val="00076273"/>
    <w:rsid w:val="00076CB0"/>
    <w:rsid w:val="00081483"/>
    <w:rsid w:val="00082553"/>
    <w:rsid w:val="00083392"/>
    <w:rsid w:val="00087BA0"/>
    <w:rsid w:val="00090050"/>
    <w:rsid w:val="00094EFB"/>
    <w:rsid w:val="000A0164"/>
    <w:rsid w:val="000A65AE"/>
    <w:rsid w:val="000B0710"/>
    <w:rsid w:val="000B5B5C"/>
    <w:rsid w:val="000C17D1"/>
    <w:rsid w:val="000D1AC5"/>
    <w:rsid w:val="000D63B1"/>
    <w:rsid w:val="000E5F3E"/>
    <w:rsid w:val="000F39CB"/>
    <w:rsid w:val="0010470A"/>
    <w:rsid w:val="00123F28"/>
    <w:rsid w:val="00124543"/>
    <w:rsid w:val="001251C8"/>
    <w:rsid w:val="001274F2"/>
    <w:rsid w:val="00130119"/>
    <w:rsid w:val="00146A77"/>
    <w:rsid w:val="001519C1"/>
    <w:rsid w:val="00152160"/>
    <w:rsid w:val="001600E7"/>
    <w:rsid w:val="001641A9"/>
    <w:rsid w:val="00173FC1"/>
    <w:rsid w:val="0017681F"/>
    <w:rsid w:val="00186F2E"/>
    <w:rsid w:val="001959B4"/>
    <w:rsid w:val="001A5E52"/>
    <w:rsid w:val="001B0984"/>
    <w:rsid w:val="001B137F"/>
    <w:rsid w:val="001B3FEF"/>
    <w:rsid w:val="001D2ED7"/>
    <w:rsid w:val="001F0455"/>
    <w:rsid w:val="001F4038"/>
    <w:rsid w:val="00201282"/>
    <w:rsid w:val="00201294"/>
    <w:rsid w:val="002012B1"/>
    <w:rsid w:val="00201B31"/>
    <w:rsid w:val="00202FA2"/>
    <w:rsid w:val="0020761F"/>
    <w:rsid w:val="00211726"/>
    <w:rsid w:val="00213A73"/>
    <w:rsid w:val="00220257"/>
    <w:rsid w:val="002271BC"/>
    <w:rsid w:val="002363C3"/>
    <w:rsid w:val="00237E41"/>
    <w:rsid w:val="00252776"/>
    <w:rsid w:val="00256167"/>
    <w:rsid w:val="0026069E"/>
    <w:rsid w:val="00264541"/>
    <w:rsid w:val="00265D8E"/>
    <w:rsid w:val="00280847"/>
    <w:rsid w:val="00280CE9"/>
    <w:rsid w:val="00291710"/>
    <w:rsid w:val="00292613"/>
    <w:rsid w:val="00295891"/>
    <w:rsid w:val="002A2338"/>
    <w:rsid w:val="002A38F4"/>
    <w:rsid w:val="002A565D"/>
    <w:rsid w:val="002B016D"/>
    <w:rsid w:val="002B0CB2"/>
    <w:rsid w:val="002B1786"/>
    <w:rsid w:val="002C36CA"/>
    <w:rsid w:val="002C7664"/>
    <w:rsid w:val="002D6FFC"/>
    <w:rsid w:val="002D7349"/>
    <w:rsid w:val="002E465E"/>
    <w:rsid w:val="003169C3"/>
    <w:rsid w:val="003200C0"/>
    <w:rsid w:val="003246B6"/>
    <w:rsid w:val="00334986"/>
    <w:rsid w:val="003420A2"/>
    <w:rsid w:val="003509EF"/>
    <w:rsid w:val="00362656"/>
    <w:rsid w:val="003645FC"/>
    <w:rsid w:val="00374AAC"/>
    <w:rsid w:val="003973DF"/>
    <w:rsid w:val="003B1CB9"/>
    <w:rsid w:val="003B4297"/>
    <w:rsid w:val="003B630D"/>
    <w:rsid w:val="003C0597"/>
    <w:rsid w:val="003C68F1"/>
    <w:rsid w:val="003D49C0"/>
    <w:rsid w:val="003D74F1"/>
    <w:rsid w:val="003E2707"/>
    <w:rsid w:val="003E3038"/>
    <w:rsid w:val="003F3C59"/>
    <w:rsid w:val="003F6D06"/>
    <w:rsid w:val="00410E8F"/>
    <w:rsid w:val="0041529D"/>
    <w:rsid w:val="00415FAF"/>
    <w:rsid w:val="00420CDE"/>
    <w:rsid w:val="00435B87"/>
    <w:rsid w:val="004415C3"/>
    <w:rsid w:val="00444DCD"/>
    <w:rsid w:val="00445E46"/>
    <w:rsid w:val="004474A4"/>
    <w:rsid w:val="0044779A"/>
    <w:rsid w:val="004643EF"/>
    <w:rsid w:val="0046734B"/>
    <w:rsid w:val="004724DA"/>
    <w:rsid w:val="00474035"/>
    <w:rsid w:val="0047458D"/>
    <w:rsid w:val="00481E94"/>
    <w:rsid w:val="004841B2"/>
    <w:rsid w:val="004A5BF8"/>
    <w:rsid w:val="004A71AF"/>
    <w:rsid w:val="004A78A7"/>
    <w:rsid w:val="004C0FA5"/>
    <w:rsid w:val="004C2EA2"/>
    <w:rsid w:val="004C5512"/>
    <w:rsid w:val="004D2760"/>
    <w:rsid w:val="004E06BB"/>
    <w:rsid w:val="004F7407"/>
    <w:rsid w:val="004FC25A"/>
    <w:rsid w:val="00503C7B"/>
    <w:rsid w:val="005059D9"/>
    <w:rsid w:val="00507D73"/>
    <w:rsid w:val="00520D67"/>
    <w:rsid w:val="00522273"/>
    <w:rsid w:val="00523B93"/>
    <w:rsid w:val="00527592"/>
    <w:rsid w:val="00531D62"/>
    <w:rsid w:val="00534AE0"/>
    <w:rsid w:val="00536489"/>
    <w:rsid w:val="00544E7A"/>
    <w:rsid w:val="00571B44"/>
    <w:rsid w:val="00591570"/>
    <w:rsid w:val="005944D2"/>
    <w:rsid w:val="00595702"/>
    <w:rsid w:val="005A0BD6"/>
    <w:rsid w:val="005A6BFD"/>
    <w:rsid w:val="005D6EB9"/>
    <w:rsid w:val="005E77A1"/>
    <w:rsid w:val="005F5B5F"/>
    <w:rsid w:val="006153EC"/>
    <w:rsid w:val="006251D5"/>
    <w:rsid w:val="00625CD6"/>
    <w:rsid w:val="00636A20"/>
    <w:rsid w:val="00647221"/>
    <w:rsid w:val="006515BB"/>
    <w:rsid w:val="00660F2C"/>
    <w:rsid w:val="00671ACB"/>
    <w:rsid w:val="0067670A"/>
    <w:rsid w:val="0067753B"/>
    <w:rsid w:val="0068438A"/>
    <w:rsid w:val="00684A34"/>
    <w:rsid w:val="006925EB"/>
    <w:rsid w:val="006979C8"/>
    <w:rsid w:val="006A7E03"/>
    <w:rsid w:val="006B32B4"/>
    <w:rsid w:val="006B56A0"/>
    <w:rsid w:val="006C4B25"/>
    <w:rsid w:val="006C567B"/>
    <w:rsid w:val="00700A9E"/>
    <w:rsid w:val="007046AF"/>
    <w:rsid w:val="007054EB"/>
    <w:rsid w:val="00714BB0"/>
    <w:rsid w:val="00714EEE"/>
    <w:rsid w:val="00720038"/>
    <w:rsid w:val="00722A7A"/>
    <w:rsid w:val="00722DA8"/>
    <w:rsid w:val="00733A07"/>
    <w:rsid w:val="00743BBE"/>
    <w:rsid w:val="007464A5"/>
    <w:rsid w:val="00763E37"/>
    <w:rsid w:val="00765BFE"/>
    <w:rsid w:val="007670A9"/>
    <w:rsid w:val="00776564"/>
    <w:rsid w:val="007772F0"/>
    <w:rsid w:val="00783AA8"/>
    <w:rsid w:val="00792235"/>
    <w:rsid w:val="007A1E2A"/>
    <w:rsid w:val="007A2996"/>
    <w:rsid w:val="007A5720"/>
    <w:rsid w:val="007B1677"/>
    <w:rsid w:val="007B1BC0"/>
    <w:rsid w:val="007B440F"/>
    <w:rsid w:val="007B5CC8"/>
    <w:rsid w:val="007B6317"/>
    <w:rsid w:val="007B7406"/>
    <w:rsid w:val="007C31D2"/>
    <w:rsid w:val="007C34FB"/>
    <w:rsid w:val="007D1933"/>
    <w:rsid w:val="007D4AF4"/>
    <w:rsid w:val="007D6BE6"/>
    <w:rsid w:val="007F6557"/>
    <w:rsid w:val="00800CD2"/>
    <w:rsid w:val="00804CB3"/>
    <w:rsid w:val="00805E3E"/>
    <w:rsid w:val="00810430"/>
    <w:rsid w:val="00810798"/>
    <w:rsid w:val="00832556"/>
    <w:rsid w:val="008512AB"/>
    <w:rsid w:val="008564D3"/>
    <w:rsid w:val="0086056A"/>
    <w:rsid w:val="0087108A"/>
    <w:rsid w:val="00871D7D"/>
    <w:rsid w:val="0087246D"/>
    <w:rsid w:val="00877102"/>
    <w:rsid w:val="00877EA9"/>
    <w:rsid w:val="0089447B"/>
    <w:rsid w:val="008968CF"/>
    <w:rsid w:val="008A404B"/>
    <w:rsid w:val="008A452F"/>
    <w:rsid w:val="008A45A1"/>
    <w:rsid w:val="008A6289"/>
    <w:rsid w:val="008B31A0"/>
    <w:rsid w:val="008D0FBD"/>
    <w:rsid w:val="008F3BC1"/>
    <w:rsid w:val="008F62FB"/>
    <w:rsid w:val="008F6856"/>
    <w:rsid w:val="00911780"/>
    <w:rsid w:val="00914585"/>
    <w:rsid w:val="00927A1F"/>
    <w:rsid w:val="009315BC"/>
    <w:rsid w:val="009318D0"/>
    <w:rsid w:val="00932D35"/>
    <w:rsid w:val="009345A0"/>
    <w:rsid w:val="00935393"/>
    <w:rsid w:val="009357B0"/>
    <w:rsid w:val="00944892"/>
    <w:rsid w:val="00945DEE"/>
    <w:rsid w:val="00972019"/>
    <w:rsid w:val="00977EF5"/>
    <w:rsid w:val="00977F87"/>
    <w:rsid w:val="00983860"/>
    <w:rsid w:val="00987AF0"/>
    <w:rsid w:val="009A1D06"/>
    <w:rsid w:val="009A35F8"/>
    <w:rsid w:val="009D10EC"/>
    <w:rsid w:val="009F0AA1"/>
    <w:rsid w:val="009F1CB6"/>
    <w:rsid w:val="009F4186"/>
    <w:rsid w:val="009F6294"/>
    <w:rsid w:val="009F73AB"/>
    <w:rsid w:val="00A02070"/>
    <w:rsid w:val="00A100C0"/>
    <w:rsid w:val="00A14B9D"/>
    <w:rsid w:val="00A14BB2"/>
    <w:rsid w:val="00A241A9"/>
    <w:rsid w:val="00A35F36"/>
    <w:rsid w:val="00A473B8"/>
    <w:rsid w:val="00A569B0"/>
    <w:rsid w:val="00A8248F"/>
    <w:rsid w:val="00A903BF"/>
    <w:rsid w:val="00A94BB6"/>
    <w:rsid w:val="00AB2E52"/>
    <w:rsid w:val="00AB42E2"/>
    <w:rsid w:val="00AB6A17"/>
    <w:rsid w:val="00AC72F8"/>
    <w:rsid w:val="00AD5FA9"/>
    <w:rsid w:val="00AE266F"/>
    <w:rsid w:val="00AE5D8A"/>
    <w:rsid w:val="00AF1A35"/>
    <w:rsid w:val="00AF4000"/>
    <w:rsid w:val="00B00087"/>
    <w:rsid w:val="00B01C5B"/>
    <w:rsid w:val="00B04893"/>
    <w:rsid w:val="00B25757"/>
    <w:rsid w:val="00B27CF1"/>
    <w:rsid w:val="00B4199A"/>
    <w:rsid w:val="00B52D89"/>
    <w:rsid w:val="00B60C53"/>
    <w:rsid w:val="00B937B2"/>
    <w:rsid w:val="00B960DF"/>
    <w:rsid w:val="00B97560"/>
    <w:rsid w:val="00BA1E5E"/>
    <w:rsid w:val="00BB1321"/>
    <w:rsid w:val="00BC296A"/>
    <w:rsid w:val="00BC6BB4"/>
    <w:rsid w:val="00BD30E1"/>
    <w:rsid w:val="00BE2C08"/>
    <w:rsid w:val="00BF58E7"/>
    <w:rsid w:val="00C02561"/>
    <w:rsid w:val="00C04500"/>
    <w:rsid w:val="00C0603F"/>
    <w:rsid w:val="00C15259"/>
    <w:rsid w:val="00C170D1"/>
    <w:rsid w:val="00C21B38"/>
    <w:rsid w:val="00C34D74"/>
    <w:rsid w:val="00C36800"/>
    <w:rsid w:val="00C5651A"/>
    <w:rsid w:val="00C61215"/>
    <w:rsid w:val="00C646D2"/>
    <w:rsid w:val="00C64A5A"/>
    <w:rsid w:val="00C65DF4"/>
    <w:rsid w:val="00C66EBA"/>
    <w:rsid w:val="00C67449"/>
    <w:rsid w:val="00C830F1"/>
    <w:rsid w:val="00CA6D2E"/>
    <w:rsid w:val="00CA7158"/>
    <w:rsid w:val="00CB2914"/>
    <w:rsid w:val="00CB7FDC"/>
    <w:rsid w:val="00CC31A8"/>
    <w:rsid w:val="00CC5AF4"/>
    <w:rsid w:val="00CC5BE1"/>
    <w:rsid w:val="00CD1977"/>
    <w:rsid w:val="00CD6C42"/>
    <w:rsid w:val="00CE4502"/>
    <w:rsid w:val="00CF0223"/>
    <w:rsid w:val="00CF15DE"/>
    <w:rsid w:val="00CF186E"/>
    <w:rsid w:val="00CF215C"/>
    <w:rsid w:val="00D03C6E"/>
    <w:rsid w:val="00D04F77"/>
    <w:rsid w:val="00D0603E"/>
    <w:rsid w:val="00D1113F"/>
    <w:rsid w:val="00D1384B"/>
    <w:rsid w:val="00D33A3C"/>
    <w:rsid w:val="00D34A48"/>
    <w:rsid w:val="00D40182"/>
    <w:rsid w:val="00D4092B"/>
    <w:rsid w:val="00D708B9"/>
    <w:rsid w:val="00D87F69"/>
    <w:rsid w:val="00D911B9"/>
    <w:rsid w:val="00D91B84"/>
    <w:rsid w:val="00D92096"/>
    <w:rsid w:val="00DA08D8"/>
    <w:rsid w:val="00DA32E9"/>
    <w:rsid w:val="00DA4409"/>
    <w:rsid w:val="00DC5A68"/>
    <w:rsid w:val="00DD2591"/>
    <w:rsid w:val="00E00D60"/>
    <w:rsid w:val="00E026E6"/>
    <w:rsid w:val="00E24BEE"/>
    <w:rsid w:val="00E308C0"/>
    <w:rsid w:val="00E35489"/>
    <w:rsid w:val="00E45977"/>
    <w:rsid w:val="00E54FB4"/>
    <w:rsid w:val="00E56EB4"/>
    <w:rsid w:val="00E734EA"/>
    <w:rsid w:val="00E80FB5"/>
    <w:rsid w:val="00E85401"/>
    <w:rsid w:val="00E85FB4"/>
    <w:rsid w:val="00E9341F"/>
    <w:rsid w:val="00E95745"/>
    <w:rsid w:val="00EA5717"/>
    <w:rsid w:val="00EB6CE0"/>
    <w:rsid w:val="00EC11FC"/>
    <w:rsid w:val="00EC3CE7"/>
    <w:rsid w:val="00EE1534"/>
    <w:rsid w:val="00EE634F"/>
    <w:rsid w:val="00EF1B68"/>
    <w:rsid w:val="00F010B4"/>
    <w:rsid w:val="00F11FF2"/>
    <w:rsid w:val="00F21B86"/>
    <w:rsid w:val="00F257A8"/>
    <w:rsid w:val="00F26D99"/>
    <w:rsid w:val="00F31B0E"/>
    <w:rsid w:val="00F35399"/>
    <w:rsid w:val="00F51178"/>
    <w:rsid w:val="00F56A39"/>
    <w:rsid w:val="00F60021"/>
    <w:rsid w:val="00F60F72"/>
    <w:rsid w:val="00F73973"/>
    <w:rsid w:val="00F8EA6F"/>
    <w:rsid w:val="00FA28F7"/>
    <w:rsid w:val="00FA5A1D"/>
    <w:rsid w:val="00FB2359"/>
    <w:rsid w:val="00FB4572"/>
    <w:rsid w:val="00FC0F0D"/>
    <w:rsid w:val="00FC56E8"/>
    <w:rsid w:val="00FC6575"/>
    <w:rsid w:val="00FD2FD2"/>
    <w:rsid w:val="00FE5E2E"/>
    <w:rsid w:val="00FF4ED6"/>
    <w:rsid w:val="00FF5F09"/>
    <w:rsid w:val="01184637"/>
    <w:rsid w:val="01293536"/>
    <w:rsid w:val="019E5664"/>
    <w:rsid w:val="01ED8BB9"/>
    <w:rsid w:val="01FABB43"/>
    <w:rsid w:val="02240B9F"/>
    <w:rsid w:val="023C5795"/>
    <w:rsid w:val="024C8B33"/>
    <w:rsid w:val="026B24C5"/>
    <w:rsid w:val="02C7C697"/>
    <w:rsid w:val="038AFB3D"/>
    <w:rsid w:val="039E30C7"/>
    <w:rsid w:val="03E511BE"/>
    <w:rsid w:val="040F1610"/>
    <w:rsid w:val="044759DB"/>
    <w:rsid w:val="048467E0"/>
    <w:rsid w:val="04874BE8"/>
    <w:rsid w:val="04980918"/>
    <w:rsid w:val="04CC1C50"/>
    <w:rsid w:val="04F6CBB1"/>
    <w:rsid w:val="0533C1FA"/>
    <w:rsid w:val="05678159"/>
    <w:rsid w:val="056A480B"/>
    <w:rsid w:val="059AC45F"/>
    <w:rsid w:val="05B59FB5"/>
    <w:rsid w:val="05D32CE6"/>
    <w:rsid w:val="05EC0D80"/>
    <w:rsid w:val="060B1327"/>
    <w:rsid w:val="06298EF5"/>
    <w:rsid w:val="0660DC1E"/>
    <w:rsid w:val="06D88E59"/>
    <w:rsid w:val="0706E35D"/>
    <w:rsid w:val="0762E5A5"/>
    <w:rsid w:val="08203133"/>
    <w:rsid w:val="083092DC"/>
    <w:rsid w:val="0882273A"/>
    <w:rsid w:val="08A19574"/>
    <w:rsid w:val="08B81129"/>
    <w:rsid w:val="09374498"/>
    <w:rsid w:val="09BED2B0"/>
    <w:rsid w:val="0A73C522"/>
    <w:rsid w:val="0AAA9332"/>
    <w:rsid w:val="0ABA810A"/>
    <w:rsid w:val="0B14CB14"/>
    <w:rsid w:val="0BDE43EF"/>
    <w:rsid w:val="0BE30638"/>
    <w:rsid w:val="0BF3D543"/>
    <w:rsid w:val="0C5A2477"/>
    <w:rsid w:val="0CF20514"/>
    <w:rsid w:val="0D3CBDAE"/>
    <w:rsid w:val="0D85CDEA"/>
    <w:rsid w:val="0DB589C4"/>
    <w:rsid w:val="0DED7E70"/>
    <w:rsid w:val="0DF43D63"/>
    <w:rsid w:val="0DFA3D89"/>
    <w:rsid w:val="0E2AFE6F"/>
    <w:rsid w:val="0E764000"/>
    <w:rsid w:val="0EB01D8E"/>
    <w:rsid w:val="0EC725B2"/>
    <w:rsid w:val="0F255F85"/>
    <w:rsid w:val="0FC35750"/>
    <w:rsid w:val="0FD57311"/>
    <w:rsid w:val="0FF345CE"/>
    <w:rsid w:val="1008273C"/>
    <w:rsid w:val="10A858C6"/>
    <w:rsid w:val="10EF4C2C"/>
    <w:rsid w:val="114D12DD"/>
    <w:rsid w:val="11659B03"/>
    <w:rsid w:val="11D583BB"/>
    <w:rsid w:val="1203AD64"/>
    <w:rsid w:val="121FD7D4"/>
    <w:rsid w:val="123E3D17"/>
    <w:rsid w:val="125B8274"/>
    <w:rsid w:val="13DB7C1B"/>
    <w:rsid w:val="13EA2BC3"/>
    <w:rsid w:val="13FD8468"/>
    <w:rsid w:val="14024D60"/>
    <w:rsid w:val="141057B3"/>
    <w:rsid w:val="1449FF20"/>
    <w:rsid w:val="14975063"/>
    <w:rsid w:val="14995E7B"/>
    <w:rsid w:val="14F86E9A"/>
    <w:rsid w:val="1528C9A3"/>
    <w:rsid w:val="155C878B"/>
    <w:rsid w:val="156729E3"/>
    <w:rsid w:val="15CABFD4"/>
    <w:rsid w:val="15E56E97"/>
    <w:rsid w:val="16BDD428"/>
    <w:rsid w:val="16FB2CC7"/>
    <w:rsid w:val="17B9C96E"/>
    <w:rsid w:val="17D2E512"/>
    <w:rsid w:val="18046C36"/>
    <w:rsid w:val="1859EC69"/>
    <w:rsid w:val="1879F0A4"/>
    <w:rsid w:val="1892808D"/>
    <w:rsid w:val="18D77A10"/>
    <w:rsid w:val="19482956"/>
    <w:rsid w:val="1A027B59"/>
    <w:rsid w:val="1A29352E"/>
    <w:rsid w:val="1A47121E"/>
    <w:rsid w:val="1A7B45FB"/>
    <w:rsid w:val="1A921B83"/>
    <w:rsid w:val="1A94F651"/>
    <w:rsid w:val="1AB6A32F"/>
    <w:rsid w:val="1B1E2F53"/>
    <w:rsid w:val="1B24CFEA"/>
    <w:rsid w:val="1BCDD227"/>
    <w:rsid w:val="1BCF24E9"/>
    <w:rsid w:val="1C5CB5FB"/>
    <w:rsid w:val="1CF20AC2"/>
    <w:rsid w:val="1D429983"/>
    <w:rsid w:val="1D82121A"/>
    <w:rsid w:val="1D93F7BC"/>
    <w:rsid w:val="1DC3E3A7"/>
    <w:rsid w:val="1DFB0AE5"/>
    <w:rsid w:val="1E36B20B"/>
    <w:rsid w:val="1E3E861A"/>
    <w:rsid w:val="1EB95313"/>
    <w:rsid w:val="1EEF4434"/>
    <w:rsid w:val="1F68C322"/>
    <w:rsid w:val="1F69824C"/>
    <w:rsid w:val="1FEE86AF"/>
    <w:rsid w:val="2104CECC"/>
    <w:rsid w:val="211A47F6"/>
    <w:rsid w:val="217C2910"/>
    <w:rsid w:val="21B34243"/>
    <w:rsid w:val="21B4150D"/>
    <w:rsid w:val="224CF0B7"/>
    <w:rsid w:val="2258E8EF"/>
    <w:rsid w:val="229C37D7"/>
    <w:rsid w:val="22B04BD3"/>
    <w:rsid w:val="23723220"/>
    <w:rsid w:val="243ED3BC"/>
    <w:rsid w:val="246A7920"/>
    <w:rsid w:val="24BA7D2A"/>
    <w:rsid w:val="25118DAC"/>
    <w:rsid w:val="2573CBC1"/>
    <w:rsid w:val="258DA3B2"/>
    <w:rsid w:val="25AD4BF2"/>
    <w:rsid w:val="264E4549"/>
    <w:rsid w:val="26A578DC"/>
    <w:rsid w:val="26F1CACA"/>
    <w:rsid w:val="26F70A92"/>
    <w:rsid w:val="2739431E"/>
    <w:rsid w:val="2756BEF7"/>
    <w:rsid w:val="2790D532"/>
    <w:rsid w:val="27BD3495"/>
    <w:rsid w:val="27C21658"/>
    <w:rsid w:val="27D5FE22"/>
    <w:rsid w:val="2851FF03"/>
    <w:rsid w:val="288E5652"/>
    <w:rsid w:val="28A36158"/>
    <w:rsid w:val="28B50D9C"/>
    <w:rsid w:val="29436FCE"/>
    <w:rsid w:val="2967FFA5"/>
    <w:rsid w:val="29C13032"/>
    <w:rsid w:val="2A33B9E8"/>
    <w:rsid w:val="2A659CCC"/>
    <w:rsid w:val="2AA28007"/>
    <w:rsid w:val="2ABBDC24"/>
    <w:rsid w:val="2ACF7F72"/>
    <w:rsid w:val="2B83577B"/>
    <w:rsid w:val="2BEF4D92"/>
    <w:rsid w:val="2C45FFFF"/>
    <w:rsid w:val="2CA31CAA"/>
    <w:rsid w:val="2D0E8876"/>
    <w:rsid w:val="2D21DEE2"/>
    <w:rsid w:val="2D772FB6"/>
    <w:rsid w:val="2D9B452A"/>
    <w:rsid w:val="2DD5E1DA"/>
    <w:rsid w:val="2DF58A74"/>
    <w:rsid w:val="2E068C8B"/>
    <w:rsid w:val="2E11C2C2"/>
    <w:rsid w:val="2E4F83A9"/>
    <w:rsid w:val="2E636923"/>
    <w:rsid w:val="2EFEB78E"/>
    <w:rsid w:val="2F065279"/>
    <w:rsid w:val="2F529B2A"/>
    <w:rsid w:val="2F5FDBE5"/>
    <w:rsid w:val="2F784C3A"/>
    <w:rsid w:val="2F84D7B4"/>
    <w:rsid w:val="2F88528A"/>
    <w:rsid w:val="2F90624D"/>
    <w:rsid w:val="30824917"/>
    <w:rsid w:val="3097C8AF"/>
    <w:rsid w:val="30AFB6EC"/>
    <w:rsid w:val="30F8BD73"/>
    <w:rsid w:val="312865B0"/>
    <w:rsid w:val="316FA843"/>
    <w:rsid w:val="3182235F"/>
    <w:rsid w:val="3187A037"/>
    <w:rsid w:val="31F68DE4"/>
    <w:rsid w:val="3235CB01"/>
    <w:rsid w:val="32A941F2"/>
    <w:rsid w:val="32C5F031"/>
    <w:rsid w:val="32CF8AC0"/>
    <w:rsid w:val="335FF94D"/>
    <w:rsid w:val="3391CDD1"/>
    <w:rsid w:val="33A3652C"/>
    <w:rsid w:val="33D4F9C6"/>
    <w:rsid w:val="3464A246"/>
    <w:rsid w:val="35EDF13A"/>
    <w:rsid w:val="3646F213"/>
    <w:rsid w:val="36910FBE"/>
    <w:rsid w:val="36953AA2"/>
    <w:rsid w:val="36ED3080"/>
    <w:rsid w:val="371F9497"/>
    <w:rsid w:val="37789FBA"/>
    <w:rsid w:val="37CA7C4A"/>
    <w:rsid w:val="37D83CAE"/>
    <w:rsid w:val="37EF7DC5"/>
    <w:rsid w:val="386865FB"/>
    <w:rsid w:val="3882C208"/>
    <w:rsid w:val="38A94779"/>
    <w:rsid w:val="38C7B8BF"/>
    <w:rsid w:val="3944C810"/>
    <w:rsid w:val="397C68EB"/>
    <w:rsid w:val="3A2FB249"/>
    <w:rsid w:val="3ABDA51B"/>
    <w:rsid w:val="3AC36FCD"/>
    <w:rsid w:val="3AF1BF22"/>
    <w:rsid w:val="3AF927A2"/>
    <w:rsid w:val="3B3462C1"/>
    <w:rsid w:val="3B3A10A6"/>
    <w:rsid w:val="3C03B237"/>
    <w:rsid w:val="3C277CB9"/>
    <w:rsid w:val="3C5807EF"/>
    <w:rsid w:val="3C6F9C61"/>
    <w:rsid w:val="3CBDAF88"/>
    <w:rsid w:val="3DBF2556"/>
    <w:rsid w:val="3DDEE3AA"/>
    <w:rsid w:val="3E46AFD1"/>
    <w:rsid w:val="3E625101"/>
    <w:rsid w:val="3E672AC2"/>
    <w:rsid w:val="3E775F29"/>
    <w:rsid w:val="3EFEADA4"/>
    <w:rsid w:val="3FC87E9C"/>
    <w:rsid w:val="412595E6"/>
    <w:rsid w:val="412E613E"/>
    <w:rsid w:val="41968E3A"/>
    <w:rsid w:val="41B49DB7"/>
    <w:rsid w:val="41C6B48A"/>
    <w:rsid w:val="41CCAB27"/>
    <w:rsid w:val="41EEB23F"/>
    <w:rsid w:val="42471DD2"/>
    <w:rsid w:val="4253444F"/>
    <w:rsid w:val="42EA1B29"/>
    <w:rsid w:val="4306568F"/>
    <w:rsid w:val="4334F8FA"/>
    <w:rsid w:val="43C227EE"/>
    <w:rsid w:val="43FA0047"/>
    <w:rsid w:val="44178347"/>
    <w:rsid w:val="444F693D"/>
    <w:rsid w:val="445D9065"/>
    <w:rsid w:val="447FEB86"/>
    <w:rsid w:val="44B10635"/>
    <w:rsid w:val="451B8F89"/>
    <w:rsid w:val="4538555F"/>
    <w:rsid w:val="45C5687D"/>
    <w:rsid w:val="45DD22CD"/>
    <w:rsid w:val="46091461"/>
    <w:rsid w:val="4704BFD8"/>
    <w:rsid w:val="47197E65"/>
    <w:rsid w:val="472353EA"/>
    <w:rsid w:val="47378403"/>
    <w:rsid w:val="47AA6078"/>
    <w:rsid w:val="47AD4CE0"/>
    <w:rsid w:val="47E6AEA2"/>
    <w:rsid w:val="49779E88"/>
    <w:rsid w:val="49916DDC"/>
    <w:rsid w:val="49F32798"/>
    <w:rsid w:val="4A9D5D3E"/>
    <w:rsid w:val="4AA7902A"/>
    <w:rsid w:val="4AC772F5"/>
    <w:rsid w:val="4ADB82E7"/>
    <w:rsid w:val="4B33E8F9"/>
    <w:rsid w:val="4B68C7E5"/>
    <w:rsid w:val="4BCDA92A"/>
    <w:rsid w:val="4BCFA4D5"/>
    <w:rsid w:val="4BD839A5"/>
    <w:rsid w:val="4BE41064"/>
    <w:rsid w:val="4BF12DAD"/>
    <w:rsid w:val="4C15F498"/>
    <w:rsid w:val="4C8038D5"/>
    <w:rsid w:val="4C8592BE"/>
    <w:rsid w:val="4CA0FFAC"/>
    <w:rsid w:val="4D25C042"/>
    <w:rsid w:val="4D3F4C15"/>
    <w:rsid w:val="4D500446"/>
    <w:rsid w:val="4DC3FFF6"/>
    <w:rsid w:val="4DE189D5"/>
    <w:rsid w:val="4EA2E2CF"/>
    <w:rsid w:val="4EB80513"/>
    <w:rsid w:val="4F03BF1A"/>
    <w:rsid w:val="4F7E3B4D"/>
    <w:rsid w:val="4F890464"/>
    <w:rsid w:val="50118ED4"/>
    <w:rsid w:val="5018E0D5"/>
    <w:rsid w:val="503F3909"/>
    <w:rsid w:val="50C06322"/>
    <w:rsid w:val="5104E15F"/>
    <w:rsid w:val="512D1B0F"/>
    <w:rsid w:val="5171BA31"/>
    <w:rsid w:val="51948B8A"/>
    <w:rsid w:val="52179A3C"/>
    <w:rsid w:val="525FE2EC"/>
    <w:rsid w:val="52D84EA7"/>
    <w:rsid w:val="530D2110"/>
    <w:rsid w:val="531455B2"/>
    <w:rsid w:val="536FB624"/>
    <w:rsid w:val="538E658B"/>
    <w:rsid w:val="53993869"/>
    <w:rsid w:val="53B77660"/>
    <w:rsid w:val="5404F955"/>
    <w:rsid w:val="5436A5F8"/>
    <w:rsid w:val="54451EF1"/>
    <w:rsid w:val="547EEAE8"/>
    <w:rsid w:val="54ADF3F1"/>
    <w:rsid w:val="54BB7123"/>
    <w:rsid w:val="54BE9237"/>
    <w:rsid w:val="54D82715"/>
    <w:rsid w:val="54DE07C5"/>
    <w:rsid w:val="54E3B3AA"/>
    <w:rsid w:val="54EA7ADD"/>
    <w:rsid w:val="5508E2FC"/>
    <w:rsid w:val="556D6A7E"/>
    <w:rsid w:val="55A83BAD"/>
    <w:rsid w:val="55B1FE45"/>
    <w:rsid w:val="560FA969"/>
    <w:rsid w:val="562F3227"/>
    <w:rsid w:val="5660E994"/>
    <w:rsid w:val="56723D2D"/>
    <w:rsid w:val="568D0BCA"/>
    <w:rsid w:val="56A86AA2"/>
    <w:rsid w:val="56CD26B8"/>
    <w:rsid w:val="56E3B783"/>
    <w:rsid w:val="572E3EF0"/>
    <w:rsid w:val="575549EC"/>
    <w:rsid w:val="5768BA84"/>
    <w:rsid w:val="58081D34"/>
    <w:rsid w:val="583E0089"/>
    <w:rsid w:val="5863C2BC"/>
    <w:rsid w:val="588B39AC"/>
    <w:rsid w:val="58905615"/>
    <w:rsid w:val="589A87B8"/>
    <w:rsid w:val="58EF2C4B"/>
    <w:rsid w:val="5901E3F3"/>
    <w:rsid w:val="59158B57"/>
    <w:rsid w:val="592BF9A0"/>
    <w:rsid w:val="5964E857"/>
    <w:rsid w:val="59B51383"/>
    <w:rsid w:val="59C9E9F1"/>
    <w:rsid w:val="5A3A9E43"/>
    <w:rsid w:val="5A9794F6"/>
    <w:rsid w:val="5ACCAFB2"/>
    <w:rsid w:val="5B0C8C90"/>
    <w:rsid w:val="5B251965"/>
    <w:rsid w:val="5B487EFB"/>
    <w:rsid w:val="5B9685B9"/>
    <w:rsid w:val="5C22337E"/>
    <w:rsid w:val="5C4741D8"/>
    <w:rsid w:val="5C8B884E"/>
    <w:rsid w:val="5C99D4C2"/>
    <w:rsid w:val="5CA63068"/>
    <w:rsid w:val="5D0322AA"/>
    <w:rsid w:val="5D101781"/>
    <w:rsid w:val="5D6D8C60"/>
    <w:rsid w:val="5DC2F542"/>
    <w:rsid w:val="5DC975FE"/>
    <w:rsid w:val="5E1D38F7"/>
    <w:rsid w:val="5E443257"/>
    <w:rsid w:val="5E7FB11C"/>
    <w:rsid w:val="5E951D82"/>
    <w:rsid w:val="5ED2ED6E"/>
    <w:rsid w:val="5ED59524"/>
    <w:rsid w:val="5EE1052C"/>
    <w:rsid w:val="5EED209C"/>
    <w:rsid w:val="5EF045F6"/>
    <w:rsid w:val="5F3D75E3"/>
    <w:rsid w:val="5F6810DE"/>
    <w:rsid w:val="5F7E6D78"/>
    <w:rsid w:val="5FAACECC"/>
    <w:rsid w:val="6074EB98"/>
    <w:rsid w:val="60771DBE"/>
    <w:rsid w:val="609DA1D7"/>
    <w:rsid w:val="60B9ED7D"/>
    <w:rsid w:val="60C90C25"/>
    <w:rsid w:val="617597E1"/>
    <w:rsid w:val="619786C7"/>
    <w:rsid w:val="619C4E57"/>
    <w:rsid w:val="61A5E268"/>
    <w:rsid w:val="61D76E67"/>
    <w:rsid w:val="61E90632"/>
    <w:rsid w:val="62D18883"/>
    <w:rsid w:val="62F47BF7"/>
    <w:rsid w:val="63006CE6"/>
    <w:rsid w:val="6304BF00"/>
    <w:rsid w:val="63920F5A"/>
    <w:rsid w:val="63D5A4D9"/>
    <w:rsid w:val="63DEEC6E"/>
    <w:rsid w:val="64380DD1"/>
    <w:rsid w:val="6460D38A"/>
    <w:rsid w:val="64B543C0"/>
    <w:rsid w:val="64DFE1E1"/>
    <w:rsid w:val="652301ED"/>
    <w:rsid w:val="6539C08F"/>
    <w:rsid w:val="656FCC98"/>
    <w:rsid w:val="66178D17"/>
    <w:rsid w:val="661FA414"/>
    <w:rsid w:val="6645FA50"/>
    <w:rsid w:val="664D7CA5"/>
    <w:rsid w:val="6650C7BF"/>
    <w:rsid w:val="6661DB95"/>
    <w:rsid w:val="6674CA86"/>
    <w:rsid w:val="668AA8D1"/>
    <w:rsid w:val="66B7580D"/>
    <w:rsid w:val="677F20EA"/>
    <w:rsid w:val="67A9081F"/>
    <w:rsid w:val="68155393"/>
    <w:rsid w:val="6856F88F"/>
    <w:rsid w:val="691BB7C4"/>
    <w:rsid w:val="6961386B"/>
    <w:rsid w:val="69775215"/>
    <w:rsid w:val="6986B389"/>
    <w:rsid w:val="698B27EF"/>
    <w:rsid w:val="699E57FA"/>
    <w:rsid w:val="6A322761"/>
    <w:rsid w:val="6A3322F4"/>
    <w:rsid w:val="6A9E1826"/>
    <w:rsid w:val="6AB6601F"/>
    <w:rsid w:val="6AC40995"/>
    <w:rsid w:val="6AFD1CC4"/>
    <w:rsid w:val="6B106B96"/>
    <w:rsid w:val="6B2F1BAB"/>
    <w:rsid w:val="6B3B2226"/>
    <w:rsid w:val="6B669D8F"/>
    <w:rsid w:val="6B679BFE"/>
    <w:rsid w:val="6BB11C08"/>
    <w:rsid w:val="6CA99F5D"/>
    <w:rsid w:val="6CD867B1"/>
    <w:rsid w:val="6D034369"/>
    <w:rsid w:val="6D166FF5"/>
    <w:rsid w:val="6D4D8F30"/>
    <w:rsid w:val="6D5E17D7"/>
    <w:rsid w:val="6D5F3FD8"/>
    <w:rsid w:val="6D675B6B"/>
    <w:rsid w:val="6E044A3B"/>
    <w:rsid w:val="6E60B761"/>
    <w:rsid w:val="6F05B13B"/>
    <w:rsid w:val="6FCC732C"/>
    <w:rsid w:val="70A72F71"/>
    <w:rsid w:val="70CE867D"/>
    <w:rsid w:val="711EB52D"/>
    <w:rsid w:val="713E8333"/>
    <w:rsid w:val="7176E330"/>
    <w:rsid w:val="71ACF959"/>
    <w:rsid w:val="731EACC8"/>
    <w:rsid w:val="7397E11C"/>
    <w:rsid w:val="73DBD034"/>
    <w:rsid w:val="741ED878"/>
    <w:rsid w:val="746A77E1"/>
    <w:rsid w:val="747B6F00"/>
    <w:rsid w:val="7481C23C"/>
    <w:rsid w:val="74D9EB88"/>
    <w:rsid w:val="7625E4D3"/>
    <w:rsid w:val="76627425"/>
    <w:rsid w:val="76856391"/>
    <w:rsid w:val="76A9D5FE"/>
    <w:rsid w:val="7700400C"/>
    <w:rsid w:val="77276B9F"/>
    <w:rsid w:val="77CE002E"/>
    <w:rsid w:val="77DA6227"/>
    <w:rsid w:val="77E3D7FC"/>
    <w:rsid w:val="7801E900"/>
    <w:rsid w:val="78059643"/>
    <w:rsid w:val="788EF72C"/>
    <w:rsid w:val="788F8E9A"/>
    <w:rsid w:val="78CB2259"/>
    <w:rsid w:val="79465A43"/>
    <w:rsid w:val="79EC8663"/>
    <w:rsid w:val="7A27D9B5"/>
    <w:rsid w:val="7A98DA9C"/>
    <w:rsid w:val="7B565FB2"/>
    <w:rsid w:val="7BBC0C7A"/>
    <w:rsid w:val="7C8F9AB3"/>
    <w:rsid w:val="7C9BB971"/>
    <w:rsid w:val="7D15BF06"/>
    <w:rsid w:val="7DC90112"/>
    <w:rsid w:val="7DE36A9D"/>
    <w:rsid w:val="7E1333E5"/>
    <w:rsid w:val="7E1EF803"/>
    <w:rsid w:val="7E5DD047"/>
    <w:rsid w:val="7E75A81A"/>
    <w:rsid w:val="7EBDA588"/>
    <w:rsid w:val="7F009085"/>
    <w:rsid w:val="7F669F39"/>
    <w:rsid w:val="7F8CCABA"/>
    <w:rsid w:val="7FA2F270"/>
    <w:rsid w:val="7FC5B5D7"/>
    <w:rsid w:val="7FE153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4C15"/>
  <w15:chartTrackingRefBased/>
  <w15:docId w15:val="{15E6DEAC-35A2-40DE-AF19-A67EE101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C1"/>
    <w:pPr>
      <w:keepNext/>
      <w:keepLines/>
      <w:spacing w:after="80" w:line="240" w:lineRule="auto"/>
      <w:jc w:val="center"/>
      <w:outlineLvl w:val="0"/>
    </w:pPr>
    <w:rPr>
      <w:rFonts w:ascii="Arial" w:eastAsiaTheme="majorEastAsia" w:hAnsi="Arial" w:cs="Arial"/>
      <w:b/>
      <w:bCs/>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C1"/>
    <w:rPr>
      <w:rFonts w:ascii="Arial" w:eastAsiaTheme="majorEastAsia" w:hAnsi="Arial" w:cs="Arial"/>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08203133"/>
    <w:rPr>
      <w:rFonts w:ascii="Times New Roman" w:eastAsia="Times New Roman" w:hAnsi="Times New Roman" w:cs="Times New Roman"/>
    </w:rPr>
  </w:style>
  <w:style w:type="paragraph" w:styleId="ListParagraph">
    <w:name w:val="List Paragraph"/>
    <w:basedOn w:val="Normal"/>
    <w:uiPriority w:val="34"/>
    <w:qFormat/>
    <w:rsid w:val="5901E3F3"/>
    <w:pPr>
      <w:ind w:left="720"/>
      <w:contextualSpacing/>
    </w:pPr>
  </w:style>
  <w:style w:type="character" w:customStyle="1" w:styleId="normaltextrun">
    <w:name w:val="normaltextrun"/>
    <w:basedOn w:val="DefaultParagraphFont"/>
    <w:uiPriority w:val="1"/>
    <w:rsid w:val="0DED7E70"/>
    <w:rPr>
      <w:rFonts w:ascii="Times New Roman" w:eastAsiaTheme="minorEastAsia" w:hAnsi="Times New Roman" w:cstheme="minorBidi"/>
      <w:sz w:val="24"/>
      <w:szCs w:val="24"/>
    </w:rPr>
  </w:style>
  <w:style w:type="character" w:customStyle="1" w:styleId="tabchar">
    <w:name w:val="tabchar"/>
    <w:basedOn w:val="DefaultParagraphFont"/>
    <w:uiPriority w:val="1"/>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NoSpacing">
    <w:name w:val="No Spacing"/>
    <w:uiPriority w:val="1"/>
    <w:qFormat/>
    <w:rsid w:val="0089447B"/>
    <w:pPr>
      <w:widowControl w:val="0"/>
      <w:spacing w:after="0" w:line="240" w:lineRule="auto"/>
    </w:pPr>
    <w:rPr>
      <w:rFonts w:ascii="Times New Roman" w:eastAsia="Times New Roman" w:hAnsi="Times New Roman" w:cs="Times New Roman"/>
      <w:snapToGrid w:val="0"/>
      <w:szCs w:val="20"/>
      <w:lang w:eastAsia="en-US"/>
    </w:rPr>
  </w:style>
  <w:style w:type="character" w:styleId="Hyperlink">
    <w:name w:val="Hyperlink"/>
    <w:basedOn w:val="DefaultParagraphFont"/>
    <w:uiPriority w:val="99"/>
    <w:unhideWhenUsed/>
    <w:rsid w:val="007046AF"/>
    <w:rPr>
      <w:color w:val="0000FF"/>
      <w:u w:val="single"/>
    </w:rPr>
  </w:style>
  <w:style w:type="character" w:styleId="FollowedHyperlink">
    <w:name w:val="FollowedHyperlink"/>
    <w:basedOn w:val="DefaultParagraphFont"/>
    <w:uiPriority w:val="99"/>
    <w:semiHidden/>
    <w:unhideWhenUsed/>
    <w:rsid w:val="00FF5F09"/>
    <w:rPr>
      <w:color w:val="96607D" w:themeColor="followedHyperlink"/>
      <w:u w:val="single"/>
    </w:rPr>
  </w:style>
  <w:style w:type="character" w:styleId="UnresolvedMention">
    <w:name w:val="Unresolved Mention"/>
    <w:basedOn w:val="DefaultParagraphFont"/>
    <w:uiPriority w:val="99"/>
    <w:semiHidden/>
    <w:unhideWhenUsed/>
    <w:rsid w:val="00972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massachusettsE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69AB23-0426-407A-B2FF-BAB1283D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3.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January 27, 2026 Educator Diversity Committee Meeting Minutes</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27, 2026 Educator Diversity Committee Meeting Minutes</dc:title>
  <dc:subject/>
  <dc:creator>DESE</dc:creator>
  <cp:keywords/>
  <dc:description/>
  <cp:lastModifiedBy>Zou, Dong (EOE)</cp:lastModifiedBy>
  <cp:revision>11</cp:revision>
  <dcterms:created xsi:type="dcterms:W3CDTF">2026-02-24T17:46:00Z</dcterms:created>
  <dcterms:modified xsi:type="dcterms:W3CDTF">2026-02-24T22:53:00Z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2026 12:00AM</vt:lpwstr>
  </property>
</Properties>
</file>