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1BE75" w14:textId="1826D361" w:rsidR="0089447B" w:rsidRPr="00490C7D" w:rsidRDefault="3E625101" w:rsidP="00F42EF1">
      <w:pPr>
        <w:pStyle w:val="Heading1"/>
        <w:rPr>
          <w:b w:val="0"/>
        </w:rPr>
      </w:pPr>
      <w:r w:rsidRPr="00F42EF1">
        <w:t>Minutes of the</w:t>
      </w:r>
      <w:r w:rsidR="0089447B" w:rsidRPr="00F42EF1">
        <w:t xml:space="preserve"> Board of Elementary and Secondary Education</w:t>
      </w:r>
      <w:r w:rsidR="00F42EF1">
        <w:br/>
      </w:r>
      <w:r w:rsidR="0089447B" w:rsidRPr="00490C7D">
        <w:t>Educator Diversity Committee Meeting</w:t>
      </w:r>
      <w:r w:rsidR="00F42EF1">
        <w:br/>
      </w:r>
      <w:r w:rsidR="0089447B" w:rsidRPr="00490C7D">
        <w:t xml:space="preserve">Tuesday, </w:t>
      </w:r>
      <w:r w:rsidR="00FC4852" w:rsidRPr="00490C7D">
        <w:t>February 24</w:t>
      </w:r>
      <w:r w:rsidR="0089447B" w:rsidRPr="00490C7D">
        <w:t>, 2026, 1:0</w:t>
      </w:r>
      <w:r w:rsidR="00FF5F09" w:rsidRPr="00490C7D">
        <w:t>4</w:t>
      </w:r>
      <w:r w:rsidR="0089447B" w:rsidRPr="00490C7D">
        <w:t xml:space="preserve"> p.m. – </w:t>
      </w:r>
      <w:r w:rsidR="000D1B4B" w:rsidRPr="00490C7D">
        <w:t>2</w:t>
      </w:r>
      <w:r w:rsidR="00F75BB4" w:rsidRPr="00490C7D">
        <w:t>:14</w:t>
      </w:r>
      <w:r w:rsidR="0089447B" w:rsidRPr="00490C7D">
        <w:t xml:space="preserve"> p.m.</w:t>
      </w:r>
    </w:p>
    <w:p w14:paraId="2EA03D0C" w14:textId="77777777" w:rsidR="00E308C0" w:rsidRPr="00490C7D" w:rsidRDefault="00E308C0" w:rsidP="0089447B">
      <w:pPr>
        <w:pStyle w:val="NoSpacing"/>
        <w:jc w:val="center"/>
        <w:rPr>
          <w:rFonts w:ascii="Arial" w:eastAsia="Arial" w:hAnsi="Arial" w:cs="Arial"/>
          <w:b/>
          <w:sz w:val="22"/>
          <w:szCs w:val="22"/>
        </w:rPr>
      </w:pPr>
    </w:p>
    <w:p w14:paraId="7DAF5229" w14:textId="7D62D672" w:rsidR="61A5E268" w:rsidRPr="00490C7D" w:rsidRDefault="03E511BE" w:rsidP="63DEEC6E">
      <w:pPr>
        <w:pStyle w:val="NoSpacing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00490C7D">
        <w:rPr>
          <w:rFonts w:ascii="Arial" w:eastAsia="Arial" w:hAnsi="Arial" w:cs="Arial"/>
          <w:b/>
          <w:bCs/>
          <w:sz w:val="22"/>
          <w:szCs w:val="22"/>
          <w:u w:val="single"/>
        </w:rPr>
        <w:t>This meeting was virtual</w:t>
      </w:r>
      <w:r w:rsidR="7F669F39" w:rsidRPr="00490C7D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 and was  </w:t>
      </w:r>
      <w:hyperlink r:id="rId8">
        <w:r w:rsidR="7F669F39" w:rsidRPr="00490C7D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livestreamed and recorded</w:t>
        </w:r>
      </w:hyperlink>
      <w:r w:rsidR="7F669F39" w:rsidRPr="00490C7D">
        <w:rPr>
          <w:rFonts w:ascii="Arial" w:eastAsia="Arial" w:hAnsi="Arial" w:cs="Arial"/>
          <w:b/>
          <w:bCs/>
          <w:sz w:val="22"/>
          <w:szCs w:val="22"/>
        </w:rPr>
        <w:t>.</w:t>
      </w:r>
      <w:r w:rsidR="7F669F39" w:rsidRPr="00490C7D">
        <w:rPr>
          <w:rFonts w:ascii="Arial" w:eastAsia="Arial" w:hAnsi="Arial" w:cs="Arial"/>
          <w:b/>
          <w:bCs/>
          <w:color w:val="0000FF"/>
          <w:sz w:val="22"/>
          <w:szCs w:val="22"/>
        </w:rPr>
        <w:t> </w:t>
      </w:r>
    </w:p>
    <w:p w14:paraId="261DC8BC" w14:textId="73E41CF7" w:rsidR="61A5E268" w:rsidRPr="00490C7D" w:rsidRDefault="61A5E268" w:rsidP="45C5687D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9830C72" w14:textId="6F6D19FF" w:rsidR="00595702" w:rsidRPr="00490C7D" w:rsidRDefault="56CD26B8" w:rsidP="63DEEC6E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90C7D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Members of the </w:t>
      </w:r>
      <w:r w:rsidR="0BE30638" w:rsidRPr="00490C7D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BESE </w:t>
      </w:r>
      <w:r w:rsidR="0BE30638" w:rsidRPr="00490C7D">
        <w:rPr>
          <w:rFonts w:ascii="Arial" w:eastAsia="Arial" w:hAnsi="Arial" w:cs="Arial"/>
          <w:b/>
          <w:bCs/>
          <w:sz w:val="22"/>
          <w:szCs w:val="22"/>
        </w:rPr>
        <w:t>Educator Diversity Committee Meeting</w:t>
      </w:r>
      <w:r w:rsidRPr="00490C7D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490C7D">
        <w:rPr>
          <w:rFonts w:ascii="Arial" w:eastAsia="Arial" w:hAnsi="Arial" w:cs="Arial"/>
          <w:color w:val="000000" w:themeColor="text1"/>
          <w:sz w:val="22"/>
          <w:szCs w:val="22"/>
        </w:rPr>
        <w:t>  </w:t>
      </w:r>
    </w:p>
    <w:p w14:paraId="715B56DC" w14:textId="083D0F5D" w:rsidR="00E308C0" w:rsidRPr="00490C7D" w:rsidRDefault="00E308C0" w:rsidP="00E308C0">
      <w:pPr>
        <w:spacing w:after="0"/>
        <w:rPr>
          <w:rFonts w:ascii="Arial" w:hAnsi="Arial" w:cs="Arial"/>
          <w:bCs/>
          <w:sz w:val="22"/>
          <w:szCs w:val="22"/>
        </w:rPr>
      </w:pPr>
      <w:r w:rsidRPr="00490C7D">
        <w:rPr>
          <w:rFonts w:ascii="Arial" w:hAnsi="Arial" w:cs="Arial"/>
          <w:bCs/>
          <w:sz w:val="22"/>
          <w:szCs w:val="22"/>
        </w:rPr>
        <w:t>Ms. Mary Ann Stewart, Committee Chair, Lexington</w:t>
      </w:r>
    </w:p>
    <w:p w14:paraId="5820347A" w14:textId="77777777" w:rsidR="00E308C0" w:rsidRPr="00490C7D" w:rsidRDefault="00E308C0" w:rsidP="00E308C0">
      <w:pPr>
        <w:spacing w:after="0"/>
        <w:rPr>
          <w:rFonts w:ascii="Arial" w:hAnsi="Arial" w:cs="Arial"/>
          <w:bCs/>
          <w:sz w:val="22"/>
          <w:szCs w:val="22"/>
        </w:rPr>
      </w:pPr>
      <w:r w:rsidRPr="00490C7D">
        <w:rPr>
          <w:rFonts w:ascii="Arial" w:hAnsi="Arial" w:cs="Arial"/>
          <w:bCs/>
          <w:sz w:val="22"/>
          <w:szCs w:val="22"/>
        </w:rPr>
        <w:t>Dr. Ericka Fisher, Worcester</w:t>
      </w:r>
    </w:p>
    <w:p w14:paraId="6689FE37" w14:textId="77777777" w:rsidR="00E308C0" w:rsidRPr="00490C7D" w:rsidRDefault="00E308C0" w:rsidP="00E308C0">
      <w:pPr>
        <w:spacing w:after="0"/>
        <w:rPr>
          <w:rFonts w:ascii="Arial" w:hAnsi="Arial" w:cs="Arial"/>
          <w:bCs/>
          <w:sz w:val="22"/>
          <w:szCs w:val="22"/>
        </w:rPr>
      </w:pPr>
      <w:r w:rsidRPr="00490C7D">
        <w:rPr>
          <w:rFonts w:ascii="Arial" w:hAnsi="Arial" w:cs="Arial"/>
          <w:bCs/>
          <w:sz w:val="22"/>
          <w:szCs w:val="22"/>
        </w:rPr>
        <w:t xml:space="preserve">Ms. </w:t>
      </w:r>
      <w:proofErr w:type="spellStart"/>
      <w:r w:rsidRPr="00490C7D">
        <w:rPr>
          <w:rFonts w:ascii="Arial" w:hAnsi="Arial" w:cs="Arial"/>
          <w:bCs/>
          <w:sz w:val="22"/>
          <w:szCs w:val="22"/>
        </w:rPr>
        <w:t>Dálida</w:t>
      </w:r>
      <w:proofErr w:type="spellEnd"/>
      <w:r w:rsidRPr="00490C7D">
        <w:rPr>
          <w:rFonts w:ascii="Arial" w:hAnsi="Arial" w:cs="Arial"/>
          <w:bCs/>
          <w:sz w:val="22"/>
          <w:szCs w:val="22"/>
        </w:rPr>
        <w:t xml:space="preserve"> Rocha, Worcester </w:t>
      </w:r>
    </w:p>
    <w:p w14:paraId="56EA7246" w14:textId="77777777" w:rsidR="00E308C0" w:rsidRPr="00490C7D" w:rsidRDefault="00E308C0" w:rsidP="00E308C0">
      <w:pPr>
        <w:pStyle w:val="NoSpacing"/>
        <w:rPr>
          <w:rFonts w:ascii="Arial" w:eastAsia="Arial" w:hAnsi="Arial" w:cs="Arial"/>
          <w:bCs/>
          <w:sz w:val="22"/>
          <w:szCs w:val="22"/>
        </w:rPr>
      </w:pPr>
      <w:r w:rsidRPr="00490C7D">
        <w:rPr>
          <w:rFonts w:ascii="Arial" w:eastAsia="Arial" w:hAnsi="Arial" w:cs="Arial"/>
          <w:bCs/>
          <w:sz w:val="22"/>
          <w:szCs w:val="22"/>
        </w:rPr>
        <w:t>Ms. Kristen Smidy, Westfield</w:t>
      </w:r>
    </w:p>
    <w:p w14:paraId="55295B06" w14:textId="5D9B1FF6" w:rsidR="00B60C53" w:rsidRPr="00490C7D" w:rsidRDefault="5171BA31" w:rsidP="63DEEC6E">
      <w:pPr>
        <w:spacing w:after="0"/>
        <w:rPr>
          <w:rFonts w:ascii="Arial" w:eastAsia="Arial" w:hAnsi="Arial" w:cs="Arial"/>
          <w:sz w:val="22"/>
          <w:szCs w:val="22"/>
        </w:rPr>
      </w:pPr>
      <w:r w:rsidRPr="00490C7D">
        <w:rPr>
          <w:rFonts w:ascii="Arial" w:hAnsi="Arial" w:cs="Arial"/>
          <w:sz w:val="22"/>
          <w:szCs w:val="22"/>
        </w:rPr>
        <w:t xml:space="preserve">Dr. Ericka Fisher, Worcester </w:t>
      </w:r>
    </w:p>
    <w:p w14:paraId="11B22DAC" w14:textId="13087B42" w:rsidR="61A5E268" w:rsidRPr="00490C7D" w:rsidRDefault="61A5E268" w:rsidP="00E308C0">
      <w:pPr>
        <w:pBdr>
          <w:bottom w:val="dotted" w:sz="24" w:space="1" w:color="auto"/>
        </w:pBdr>
        <w:spacing w:after="0" w:line="24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5514AC0" w14:textId="77777777" w:rsidR="009D6051" w:rsidRPr="003E19E5" w:rsidRDefault="009D6051" w:rsidP="45C5687D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</w:p>
    <w:p w14:paraId="3337CC2E" w14:textId="7DFB7087" w:rsidR="00D1384B" w:rsidRPr="00F42EF1" w:rsidRDefault="63DEEC6E" w:rsidP="00F42EF1">
      <w:pPr>
        <w:pStyle w:val="Heading2"/>
      </w:pPr>
      <w:r w:rsidRPr="00F42EF1">
        <w:t xml:space="preserve">1. </w:t>
      </w:r>
      <w:r w:rsidR="699E57FA" w:rsidRPr="00F42EF1">
        <w:rPr>
          <w:u w:val="single"/>
        </w:rPr>
        <w:t>Welcome and Opening Remarks</w:t>
      </w:r>
    </w:p>
    <w:p w14:paraId="44E41CC5" w14:textId="77777777" w:rsidR="009C4D5F" w:rsidRPr="00490C7D" w:rsidRDefault="009C4D5F" w:rsidP="63DEEC6E">
      <w:pPr>
        <w:pStyle w:val="NoSpacing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40D61DBE" w14:textId="38D3C547" w:rsidR="00D1384B" w:rsidRPr="00490C7D" w:rsidRDefault="56CD26B8" w:rsidP="63DEEC6E">
      <w:pPr>
        <w:pStyle w:val="NoSpacing"/>
        <w:rPr>
          <w:rFonts w:ascii="Arial" w:eastAsia="Arial" w:hAnsi="Arial" w:cs="Arial"/>
          <w:sz w:val="22"/>
          <w:szCs w:val="22"/>
        </w:rPr>
      </w:pPr>
      <w:r w:rsidRPr="00490C7D">
        <w:rPr>
          <w:rFonts w:ascii="Arial" w:eastAsia="Arial" w:hAnsi="Arial" w:cs="Arial"/>
          <w:color w:val="000000" w:themeColor="text1"/>
          <w:sz w:val="22"/>
          <w:szCs w:val="22"/>
        </w:rPr>
        <w:t xml:space="preserve">Chair </w:t>
      </w:r>
      <w:r w:rsidR="0ABA810A" w:rsidRPr="00490C7D">
        <w:rPr>
          <w:rFonts w:ascii="Arial" w:eastAsia="Arial" w:hAnsi="Arial" w:cs="Arial"/>
          <w:color w:val="000000" w:themeColor="text1"/>
          <w:sz w:val="22"/>
          <w:szCs w:val="22"/>
        </w:rPr>
        <w:t>Stewart</w:t>
      </w:r>
      <w:r w:rsidRPr="00490C7D">
        <w:rPr>
          <w:rFonts w:ascii="Arial" w:eastAsia="Arial" w:hAnsi="Arial" w:cs="Arial"/>
          <w:color w:val="000000" w:themeColor="text1"/>
          <w:sz w:val="22"/>
          <w:szCs w:val="22"/>
        </w:rPr>
        <w:t xml:space="preserve"> called the meeting </w:t>
      </w:r>
      <w:r w:rsidR="05EC0D80" w:rsidRPr="00490C7D">
        <w:rPr>
          <w:rFonts w:ascii="Arial" w:eastAsia="Arial" w:hAnsi="Arial" w:cs="Arial"/>
          <w:color w:val="000000" w:themeColor="text1"/>
          <w:sz w:val="22"/>
          <w:szCs w:val="22"/>
        </w:rPr>
        <w:t>of the Board of Elementary and Secondary Education (</w:t>
      </w:r>
      <w:r w:rsidR="0ABA810A" w:rsidRPr="00490C7D">
        <w:rPr>
          <w:rFonts w:ascii="Arial" w:eastAsia="Arial" w:hAnsi="Arial" w:cs="Arial"/>
          <w:color w:val="000000" w:themeColor="text1"/>
          <w:sz w:val="22"/>
          <w:szCs w:val="22"/>
        </w:rPr>
        <w:t>BESE</w:t>
      </w:r>
      <w:r w:rsidR="05EC0D80" w:rsidRPr="00490C7D">
        <w:rPr>
          <w:rFonts w:ascii="Arial" w:eastAsia="Arial" w:hAnsi="Arial" w:cs="Arial"/>
          <w:color w:val="000000" w:themeColor="text1"/>
          <w:sz w:val="22"/>
          <w:szCs w:val="22"/>
        </w:rPr>
        <w:t>)</w:t>
      </w:r>
      <w:r w:rsidR="0ABA810A" w:rsidRPr="00490C7D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4EAE31D7" w14:textId="12A6F3B9" w:rsidR="61A5E268" w:rsidRPr="00490C7D" w:rsidRDefault="0ABA810A" w:rsidP="00D1384B">
      <w:p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00490C7D">
        <w:rPr>
          <w:rFonts w:ascii="Arial" w:eastAsia="Arial" w:hAnsi="Arial" w:cs="Arial"/>
          <w:sz w:val="22"/>
          <w:szCs w:val="22"/>
        </w:rPr>
        <w:t xml:space="preserve">Educator Diversity Committee Meeting </w:t>
      </w:r>
      <w:r w:rsidR="56CD26B8" w:rsidRPr="00490C7D">
        <w:rPr>
          <w:rFonts w:ascii="Arial" w:eastAsia="Arial" w:hAnsi="Arial" w:cs="Arial"/>
          <w:sz w:val="22"/>
          <w:szCs w:val="22"/>
        </w:rPr>
        <w:t xml:space="preserve">to order at </w:t>
      </w:r>
      <w:r w:rsidR="4BF12DAD" w:rsidRPr="00490C7D">
        <w:rPr>
          <w:rFonts w:ascii="Arial" w:eastAsia="Arial" w:hAnsi="Arial" w:cs="Arial"/>
          <w:sz w:val="22"/>
          <w:szCs w:val="22"/>
        </w:rPr>
        <w:t>1:0</w:t>
      </w:r>
      <w:r w:rsidR="00A9264F" w:rsidRPr="00490C7D">
        <w:rPr>
          <w:rFonts w:ascii="Arial" w:eastAsia="Arial" w:hAnsi="Arial" w:cs="Arial"/>
          <w:sz w:val="22"/>
          <w:szCs w:val="22"/>
        </w:rPr>
        <w:t>7</w:t>
      </w:r>
      <w:r w:rsidR="656FCC98" w:rsidRPr="00490C7D">
        <w:rPr>
          <w:rFonts w:ascii="Arial" w:eastAsia="Arial" w:hAnsi="Arial" w:cs="Arial"/>
          <w:sz w:val="22"/>
          <w:szCs w:val="22"/>
        </w:rPr>
        <w:t xml:space="preserve"> PM</w:t>
      </w:r>
      <w:r w:rsidR="00A9264F" w:rsidRPr="00490C7D">
        <w:rPr>
          <w:rFonts w:ascii="Arial" w:eastAsia="Arial" w:hAnsi="Arial" w:cs="Arial"/>
          <w:sz w:val="22"/>
          <w:szCs w:val="22"/>
        </w:rPr>
        <w:t>.</w:t>
      </w:r>
      <w:r w:rsidR="5ED2ED6E" w:rsidRPr="00490C7D">
        <w:rPr>
          <w:rFonts w:ascii="Arial" w:eastAsia="Arial" w:hAnsi="Arial" w:cs="Arial"/>
          <w:sz w:val="22"/>
          <w:szCs w:val="22"/>
        </w:rPr>
        <w:t xml:space="preserve"> She welcomed members and</w:t>
      </w:r>
      <w:r w:rsidR="156729E3" w:rsidRPr="00490C7D">
        <w:rPr>
          <w:rFonts w:ascii="Arial" w:eastAsia="Arial" w:hAnsi="Arial" w:cs="Arial"/>
          <w:sz w:val="22"/>
          <w:szCs w:val="22"/>
        </w:rPr>
        <w:t xml:space="preserve"> </w:t>
      </w:r>
      <w:r w:rsidR="5ED2ED6E" w:rsidRPr="00490C7D">
        <w:rPr>
          <w:rFonts w:ascii="Arial" w:eastAsia="Arial" w:hAnsi="Arial" w:cs="Arial"/>
          <w:sz w:val="22"/>
          <w:szCs w:val="22"/>
        </w:rPr>
        <w:t>viewers,</w:t>
      </w:r>
      <w:r w:rsidR="7E1333E5" w:rsidRPr="00490C7D">
        <w:rPr>
          <w:rFonts w:ascii="Arial" w:eastAsia="Arial" w:hAnsi="Arial" w:cs="Arial"/>
          <w:sz w:val="22"/>
          <w:szCs w:val="22"/>
        </w:rPr>
        <w:t xml:space="preserve"> </w:t>
      </w:r>
      <w:r w:rsidR="5ED2ED6E" w:rsidRPr="00490C7D">
        <w:rPr>
          <w:rFonts w:ascii="Arial" w:eastAsia="Arial" w:hAnsi="Arial" w:cs="Arial"/>
          <w:sz w:val="22"/>
          <w:szCs w:val="22"/>
        </w:rPr>
        <w:t>and invited committee members to</w:t>
      </w:r>
      <w:r w:rsidR="56CD26B8" w:rsidRPr="00490C7D">
        <w:rPr>
          <w:rFonts w:ascii="Arial" w:eastAsia="Arial" w:hAnsi="Arial" w:cs="Arial"/>
          <w:sz w:val="22"/>
          <w:szCs w:val="22"/>
        </w:rPr>
        <w:t xml:space="preserve"> introduce themselves.</w:t>
      </w:r>
      <w:r w:rsidR="1B1E2F53" w:rsidRPr="00490C7D">
        <w:rPr>
          <w:rFonts w:ascii="Arial" w:eastAsia="Arial" w:hAnsi="Arial" w:cs="Arial"/>
          <w:sz w:val="22"/>
          <w:szCs w:val="22"/>
        </w:rPr>
        <w:t xml:space="preserve"> The </w:t>
      </w:r>
      <w:r w:rsidR="00A9264F" w:rsidRPr="00490C7D">
        <w:rPr>
          <w:rFonts w:ascii="Arial" w:eastAsia="Arial" w:hAnsi="Arial" w:cs="Arial"/>
          <w:sz w:val="22"/>
          <w:szCs w:val="22"/>
        </w:rPr>
        <w:t xml:space="preserve">chair noted this </w:t>
      </w:r>
      <w:r w:rsidR="1B1E2F53" w:rsidRPr="00490C7D">
        <w:rPr>
          <w:rFonts w:ascii="Arial" w:eastAsia="Arial" w:hAnsi="Arial" w:cs="Arial"/>
          <w:sz w:val="22"/>
          <w:szCs w:val="22"/>
        </w:rPr>
        <w:t>meeting was</w:t>
      </w:r>
      <w:r w:rsidR="00A9264F" w:rsidRPr="00490C7D">
        <w:rPr>
          <w:rFonts w:ascii="Arial" w:eastAsia="Arial" w:hAnsi="Arial" w:cs="Arial"/>
          <w:sz w:val="22"/>
          <w:szCs w:val="22"/>
        </w:rPr>
        <w:t xml:space="preserve"> </w:t>
      </w:r>
      <w:r w:rsidR="43FA0047" w:rsidRPr="00490C7D">
        <w:rPr>
          <w:rFonts w:ascii="Arial" w:eastAsia="Arial" w:hAnsi="Arial" w:cs="Arial"/>
          <w:sz w:val="22"/>
          <w:szCs w:val="22"/>
        </w:rPr>
        <w:t>livestreamed and recorded.</w:t>
      </w:r>
    </w:p>
    <w:p w14:paraId="2EAB72F4" w14:textId="783786A2" w:rsidR="00D1384B" w:rsidRPr="00490C7D" w:rsidRDefault="00D1384B" w:rsidP="63DEEC6E">
      <w:pPr>
        <w:spacing w:after="0" w:line="240" w:lineRule="auto"/>
        <w:rPr>
          <w:rFonts w:ascii="Arial" w:eastAsia="Arial" w:hAnsi="Arial" w:cs="Arial"/>
          <w:strike/>
          <w:sz w:val="22"/>
          <w:szCs w:val="22"/>
        </w:rPr>
      </w:pPr>
    </w:p>
    <w:p w14:paraId="45128469" w14:textId="3AC61650" w:rsidR="00D1384B" w:rsidRPr="00490C7D" w:rsidRDefault="472353EA" w:rsidP="63DEEC6E">
      <w:p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00490C7D">
        <w:rPr>
          <w:rFonts w:ascii="Arial" w:eastAsia="Arial" w:hAnsi="Arial" w:cs="Arial"/>
          <w:sz w:val="22"/>
          <w:szCs w:val="22"/>
        </w:rPr>
        <w:t xml:space="preserve">She noted </w:t>
      </w:r>
      <w:r w:rsidR="00A9264F" w:rsidRPr="00490C7D">
        <w:rPr>
          <w:rFonts w:ascii="Arial" w:eastAsia="Arial" w:hAnsi="Arial" w:cs="Arial"/>
          <w:sz w:val="22"/>
          <w:szCs w:val="22"/>
        </w:rPr>
        <w:t xml:space="preserve">the first act of business was to vote on </w:t>
      </w:r>
      <w:r w:rsidR="00686D99">
        <w:rPr>
          <w:rFonts w:ascii="Arial" w:eastAsia="Arial" w:hAnsi="Arial" w:cs="Arial"/>
          <w:sz w:val="22"/>
          <w:szCs w:val="22"/>
        </w:rPr>
        <w:t xml:space="preserve">the </w:t>
      </w:r>
      <w:r w:rsidR="0062526C" w:rsidRPr="00490C7D">
        <w:rPr>
          <w:rFonts w:ascii="Arial" w:eastAsia="Arial" w:hAnsi="Arial" w:cs="Arial"/>
          <w:sz w:val="22"/>
          <w:szCs w:val="22"/>
        </w:rPr>
        <w:t xml:space="preserve">January 27, </w:t>
      </w:r>
      <w:proofErr w:type="gramStart"/>
      <w:r w:rsidR="0062526C" w:rsidRPr="00490C7D">
        <w:rPr>
          <w:rFonts w:ascii="Arial" w:eastAsia="Arial" w:hAnsi="Arial" w:cs="Arial"/>
          <w:sz w:val="22"/>
          <w:szCs w:val="22"/>
        </w:rPr>
        <w:t>202</w:t>
      </w:r>
      <w:r w:rsidR="006E1355" w:rsidRPr="00490C7D">
        <w:rPr>
          <w:rFonts w:ascii="Arial" w:eastAsia="Arial" w:hAnsi="Arial" w:cs="Arial"/>
          <w:sz w:val="22"/>
          <w:szCs w:val="22"/>
        </w:rPr>
        <w:t>6</w:t>
      </w:r>
      <w:proofErr w:type="gramEnd"/>
      <w:r w:rsidR="0062526C" w:rsidRPr="00490C7D">
        <w:rPr>
          <w:rFonts w:ascii="Arial" w:eastAsia="Arial" w:hAnsi="Arial" w:cs="Arial"/>
          <w:sz w:val="22"/>
          <w:szCs w:val="22"/>
        </w:rPr>
        <w:t xml:space="preserve"> meeting minutes and took a vote.</w:t>
      </w:r>
    </w:p>
    <w:p w14:paraId="44D46FDF" w14:textId="77777777" w:rsidR="006E1355" w:rsidRPr="00490C7D" w:rsidRDefault="006E1355" w:rsidP="63DEEC6E">
      <w:pPr>
        <w:spacing w:after="0" w:line="240" w:lineRule="auto"/>
        <w:rPr>
          <w:rFonts w:ascii="Arial" w:eastAsia="Arial" w:hAnsi="Arial" w:cs="Arial"/>
          <w:sz w:val="22"/>
          <w:szCs w:val="22"/>
        </w:rPr>
      </w:pPr>
    </w:p>
    <w:p w14:paraId="7431F8A3" w14:textId="08B5BEE9" w:rsidR="00D1384B" w:rsidRPr="00B735E7" w:rsidRDefault="006E1355" w:rsidP="63DEEC6E">
      <w:pPr>
        <w:spacing w:after="0" w:line="240" w:lineRule="auto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00B735E7">
        <w:rPr>
          <w:rFonts w:ascii="Arial" w:eastAsia="Arial" w:hAnsi="Arial" w:cs="Arial"/>
          <w:i/>
          <w:iCs/>
          <w:sz w:val="22"/>
          <w:szCs w:val="22"/>
        </w:rPr>
        <w:t>The vote by roll call was unanimous.</w:t>
      </w:r>
    </w:p>
    <w:p w14:paraId="7AC46348" w14:textId="6438F0F4" w:rsidR="00490C7D" w:rsidRPr="00490C7D" w:rsidRDefault="7F8CCABA" w:rsidP="00F42EF1">
      <w:pPr>
        <w:pStyle w:val="Heading2"/>
        <w:spacing w:before="100" w:beforeAutospacing="1" w:after="100" w:afterAutospacing="1"/>
      </w:pPr>
      <w:r w:rsidRPr="00DB124C">
        <w:t xml:space="preserve">2. </w:t>
      </w:r>
      <w:r w:rsidR="00490C7D" w:rsidRPr="00F42EF1">
        <w:rPr>
          <w:u w:val="single"/>
        </w:rPr>
        <w:t>Educator Diversity Advisory Committee Update</w:t>
      </w:r>
      <w:r w:rsidR="00D9485F" w:rsidRPr="00F42EF1">
        <w:rPr>
          <w:u w:val="single"/>
        </w:rPr>
        <w:t xml:space="preserve"> </w:t>
      </w:r>
    </w:p>
    <w:p w14:paraId="65E4E386" w14:textId="6809652E" w:rsidR="004643EF" w:rsidRPr="00CF6FF6" w:rsidRDefault="00490C7D" w:rsidP="00490C7D">
      <w:pPr>
        <w:spacing w:after="0" w:line="240" w:lineRule="auto"/>
        <w:rPr>
          <w:rFonts w:ascii="Arial" w:eastAsia="Arial" w:hAnsi="Arial" w:cs="Arial"/>
          <w:b/>
          <w:bCs/>
          <w:i/>
          <w:iCs/>
          <w:sz w:val="22"/>
          <w:szCs w:val="22"/>
          <w:u w:val="single"/>
        </w:rPr>
      </w:pPr>
      <w:r w:rsidRPr="00490C7D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Meetings Held:</w:t>
      </w:r>
      <w:r w:rsidRPr="00490C7D"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  <w:r w:rsidRPr="00B57B84">
        <w:rPr>
          <w:rFonts w:ascii="Arial" w:eastAsia="Times New Roman" w:hAnsi="Arial" w:cs="Arial"/>
          <w:i/>
          <w:iCs/>
          <w:sz w:val="22"/>
          <w:szCs w:val="22"/>
          <w:lang w:eastAsia="en-US"/>
        </w:rPr>
        <w:t>February 4, 2026 &amp; February 9, 2026</w:t>
      </w:r>
      <w:r w:rsidR="00D9485F" w:rsidRPr="00B57B84">
        <w:rPr>
          <w:rFonts w:ascii="Arial" w:eastAsia="Times New Roman" w:hAnsi="Arial" w:cs="Arial"/>
          <w:i/>
          <w:iCs/>
          <w:sz w:val="22"/>
          <w:szCs w:val="22"/>
          <w:lang w:eastAsia="en-US"/>
        </w:rPr>
        <w:t xml:space="preserve"> </w:t>
      </w:r>
      <w:r w:rsidR="00D838DF" w:rsidRPr="00B57B84">
        <w:rPr>
          <w:rFonts w:ascii="Arial" w:eastAsia="Times New Roman" w:hAnsi="Arial" w:cs="Arial"/>
          <w:i/>
          <w:iCs/>
          <w:sz w:val="22"/>
          <w:szCs w:val="22"/>
          <w:lang w:eastAsia="en-US"/>
        </w:rPr>
        <w:t xml:space="preserve">- </w:t>
      </w:r>
      <w:r w:rsidR="008149C3" w:rsidRPr="00B57B84">
        <w:rPr>
          <w:rFonts w:ascii="Arial" w:eastAsia="Times New Roman" w:hAnsi="Arial" w:cs="Arial"/>
          <w:i/>
          <w:iCs/>
          <w:sz w:val="22"/>
          <w:szCs w:val="22"/>
          <w:lang w:eastAsia="en-US"/>
        </w:rPr>
        <w:t>provided</w:t>
      </w:r>
      <w:r w:rsidR="00A20661" w:rsidRPr="00B57B84">
        <w:rPr>
          <w:rFonts w:ascii="Arial" w:eastAsia="Times New Roman" w:hAnsi="Arial" w:cs="Arial"/>
          <w:i/>
          <w:iCs/>
          <w:sz w:val="22"/>
          <w:szCs w:val="22"/>
          <w:lang w:eastAsia="en-US"/>
        </w:rPr>
        <w:t xml:space="preserve"> by </w:t>
      </w:r>
      <w:r w:rsidR="00A20661" w:rsidRPr="007C67E5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Darc</w:t>
      </w:r>
      <w:r w:rsidR="005F2EB8" w:rsidRPr="007C67E5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y</w:t>
      </w:r>
      <w:r w:rsidR="005F2EB8" w:rsidRPr="00CF6FF6">
        <w:rPr>
          <w:rFonts w:ascii="Arial" w:eastAsia="Times New Roman" w:hAnsi="Arial" w:cs="Arial"/>
          <w:b/>
          <w:bCs/>
          <w:i/>
          <w:iCs/>
          <w:sz w:val="22"/>
          <w:szCs w:val="22"/>
          <w:lang w:eastAsia="en-US"/>
        </w:rPr>
        <w:t xml:space="preserve"> </w:t>
      </w:r>
      <w:r w:rsidR="005F2EB8" w:rsidRPr="007C67E5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Fernandez</w:t>
      </w:r>
      <w:r w:rsidR="00D838DF" w:rsidRPr="007C67E5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, Senior Associate Commissioner</w:t>
      </w:r>
    </w:p>
    <w:p w14:paraId="5FE66D71" w14:textId="77777777" w:rsidR="00C32616" w:rsidRPr="003E19E5" w:rsidRDefault="00C32616" w:rsidP="00C32616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sz w:val="22"/>
          <w:szCs w:val="22"/>
          <w:u w:val="single"/>
          <w:lang w:eastAsia="en-US"/>
        </w:rPr>
      </w:pPr>
      <w:r w:rsidRPr="003E19E5">
        <w:rPr>
          <w:rFonts w:ascii="Arial" w:eastAsia="Times New Roman" w:hAnsi="Arial" w:cs="Arial"/>
          <w:i/>
          <w:iCs/>
          <w:sz w:val="22"/>
          <w:szCs w:val="22"/>
          <w:u w:val="single"/>
          <w:lang w:eastAsia="en-US"/>
        </w:rPr>
        <w:t>Under the Mass Leads Act, DESE is charged with:</w:t>
      </w:r>
    </w:p>
    <w:p w14:paraId="26016F14" w14:textId="77777777" w:rsidR="00C32616" w:rsidRPr="00490C7D" w:rsidRDefault="00C32616" w:rsidP="00C3261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490C7D">
        <w:rPr>
          <w:rFonts w:ascii="Arial" w:eastAsia="Times New Roman" w:hAnsi="Arial" w:cs="Arial"/>
          <w:sz w:val="22"/>
          <w:szCs w:val="22"/>
          <w:lang w:eastAsia="en-US"/>
        </w:rPr>
        <w:t>Establishing guidelines for district plans to increase diversity among educators, administrators, and staff</w:t>
      </w:r>
    </w:p>
    <w:p w14:paraId="200F22BE" w14:textId="77777777" w:rsidR="00C32616" w:rsidRPr="00490C7D" w:rsidRDefault="00C32616" w:rsidP="00C3261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490C7D">
        <w:rPr>
          <w:rFonts w:ascii="Arial" w:eastAsia="Times New Roman" w:hAnsi="Arial" w:cs="Arial"/>
          <w:sz w:val="22"/>
          <w:szCs w:val="22"/>
          <w:lang w:eastAsia="en-US"/>
        </w:rPr>
        <w:t>Consulting with stakeholders and districts demonstrating success in workforce diversification</w:t>
      </w:r>
    </w:p>
    <w:p w14:paraId="7FB489A5" w14:textId="77777777" w:rsidR="00C32616" w:rsidRPr="00490C7D" w:rsidRDefault="00C32616" w:rsidP="00C3261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490C7D">
        <w:rPr>
          <w:rFonts w:ascii="Arial" w:eastAsia="Times New Roman" w:hAnsi="Arial" w:cs="Arial"/>
          <w:sz w:val="22"/>
          <w:szCs w:val="22"/>
          <w:lang w:eastAsia="en-US"/>
        </w:rPr>
        <w:t>Creating a clear review process with defined criteria</w:t>
      </w:r>
    </w:p>
    <w:p w14:paraId="4C1168BD" w14:textId="77777777" w:rsidR="00C32616" w:rsidRPr="00490C7D" w:rsidRDefault="00C32616" w:rsidP="00C3261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490C7D">
        <w:rPr>
          <w:rFonts w:ascii="Arial" w:eastAsia="Times New Roman" w:hAnsi="Arial" w:cs="Arial"/>
          <w:sz w:val="22"/>
          <w:szCs w:val="22"/>
          <w:lang w:eastAsia="en-US"/>
        </w:rPr>
        <w:t>Providing technical assistance to districts and charter schools</w:t>
      </w:r>
    </w:p>
    <w:p w14:paraId="14F615C6" w14:textId="76703517" w:rsidR="3C6F9C61" w:rsidRPr="00490C7D" w:rsidRDefault="00C32616" w:rsidP="63DEEC6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Arial" w:hAnsi="Arial" w:cs="Arial"/>
          <w:sz w:val="22"/>
          <w:szCs w:val="22"/>
        </w:rPr>
      </w:pPr>
      <w:r w:rsidRPr="00490C7D">
        <w:rPr>
          <w:rFonts w:ascii="Arial" w:eastAsia="Times New Roman" w:hAnsi="Arial" w:cs="Arial"/>
          <w:sz w:val="22"/>
          <w:szCs w:val="22"/>
          <w:lang w:eastAsia="en-US"/>
        </w:rPr>
        <w:t>Supporting BESE’s regular review of statewide progress on educator diversity</w:t>
      </w:r>
      <w:r w:rsidR="00C37C1E" w:rsidRPr="00490C7D"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  <w:r w:rsidR="00B57B84" w:rsidRPr="00490C7D">
        <w:rPr>
          <w:rFonts w:ascii="Arial" w:eastAsia="Times New Roman" w:hAnsi="Arial" w:cs="Arial"/>
          <w:sz w:val="22"/>
          <w:szCs w:val="22"/>
          <w:lang w:eastAsia="en-US"/>
        </w:rPr>
        <w:t>educ</w:t>
      </w:r>
      <w:r w:rsidR="00B57B84" w:rsidRPr="00490C7D">
        <w:rPr>
          <w:rFonts w:ascii="Arial" w:eastAsia="Arial" w:hAnsi="Arial" w:cs="Arial"/>
          <w:sz w:val="22"/>
          <w:szCs w:val="22"/>
        </w:rPr>
        <w:t>ator</w:t>
      </w:r>
      <w:r w:rsidR="2851FF03" w:rsidRPr="00490C7D">
        <w:rPr>
          <w:rFonts w:ascii="Arial" w:eastAsia="Arial" w:hAnsi="Arial" w:cs="Arial"/>
          <w:sz w:val="22"/>
          <w:szCs w:val="22"/>
        </w:rPr>
        <w:t xml:space="preserve"> workforce.</w:t>
      </w:r>
      <w:r w:rsidR="6D034369" w:rsidRPr="00490C7D">
        <w:rPr>
          <w:rFonts w:ascii="Arial" w:eastAsia="Arial" w:hAnsi="Arial" w:cs="Arial"/>
          <w:sz w:val="22"/>
          <w:szCs w:val="22"/>
        </w:rPr>
        <w:t xml:space="preserve"> </w:t>
      </w:r>
    </w:p>
    <w:p w14:paraId="56F9E4BE" w14:textId="77777777" w:rsidR="004B2A82" w:rsidRPr="003E19E5" w:rsidRDefault="004B2A82" w:rsidP="00F42EF1">
      <w:pPr>
        <w:pStyle w:val="Heading3"/>
      </w:pPr>
      <w:r w:rsidRPr="003E19E5">
        <w:t>FY27 Reporting Requirements for Districts</w:t>
      </w:r>
    </w:p>
    <w:p w14:paraId="4BC92F7B" w14:textId="77777777" w:rsidR="004B2A82" w:rsidRPr="00490C7D" w:rsidRDefault="004B2A82" w:rsidP="004B2A8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490C7D">
        <w:rPr>
          <w:rFonts w:ascii="Arial" w:eastAsia="Times New Roman" w:hAnsi="Arial" w:cs="Arial"/>
          <w:sz w:val="22"/>
          <w:szCs w:val="22"/>
          <w:lang w:eastAsia="en-US"/>
        </w:rPr>
        <w:t>Beginning in FY27, districts will report on their workforce diversification and retention efforts through SOA-related planning processes. Districts will respond to four required questions addressing:</w:t>
      </w:r>
    </w:p>
    <w:p w14:paraId="002F4F17" w14:textId="77777777" w:rsidR="004B2A82" w:rsidRPr="00490C7D" w:rsidRDefault="004B2A82" w:rsidP="004B2A8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490C7D">
        <w:rPr>
          <w:rFonts w:ascii="Arial" w:eastAsia="Times New Roman" w:hAnsi="Arial" w:cs="Arial"/>
          <w:sz w:val="22"/>
          <w:szCs w:val="22"/>
          <w:lang w:eastAsia="en-US"/>
        </w:rPr>
        <w:t>Systemic barriers to hiring a diverse workforce</w:t>
      </w:r>
    </w:p>
    <w:p w14:paraId="31F9CAD2" w14:textId="77777777" w:rsidR="004B2A82" w:rsidRPr="00490C7D" w:rsidRDefault="004B2A82" w:rsidP="004B2A8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490C7D">
        <w:rPr>
          <w:rFonts w:ascii="Arial" w:eastAsia="Times New Roman" w:hAnsi="Arial" w:cs="Arial"/>
          <w:sz w:val="22"/>
          <w:szCs w:val="22"/>
          <w:lang w:eastAsia="en-US"/>
        </w:rPr>
        <w:t>Recruitment and hiring strategies</w:t>
      </w:r>
    </w:p>
    <w:p w14:paraId="56E6AD3C" w14:textId="77777777" w:rsidR="004B2A82" w:rsidRPr="00490C7D" w:rsidRDefault="004B2A82" w:rsidP="004B2A8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490C7D">
        <w:rPr>
          <w:rFonts w:ascii="Arial" w:eastAsia="Times New Roman" w:hAnsi="Arial" w:cs="Arial"/>
          <w:sz w:val="22"/>
          <w:szCs w:val="22"/>
          <w:lang w:eastAsia="en-US"/>
        </w:rPr>
        <w:t>Development and retention strategies</w:t>
      </w:r>
    </w:p>
    <w:p w14:paraId="6A90C1F1" w14:textId="77777777" w:rsidR="004B2A82" w:rsidRPr="00490C7D" w:rsidRDefault="004B2A82" w:rsidP="004B2A8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490C7D">
        <w:rPr>
          <w:rFonts w:ascii="Arial" w:eastAsia="Times New Roman" w:hAnsi="Arial" w:cs="Arial"/>
          <w:sz w:val="22"/>
          <w:szCs w:val="22"/>
          <w:lang w:eastAsia="en-US"/>
        </w:rPr>
        <w:t>Promotion of equal employment opportunities</w:t>
      </w:r>
    </w:p>
    <w:p w14:paraId="4E6D3103" w14:textId="77777777" w:rsidR="004B2A82" w:rsidRPr="00490C7D" w:rsidRDefault="004B2A82" w:rsidP="004B2A8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490C7D">
        <w:rPr>
          <w:rFonts w:ascii="Arial" w:eastAsia="Times New Roman" w:hAnsi="Arial" w:cs="Arial"/>
          <w:sz w:val="22"/>
          <w:szCs w:val="22"/>
          <w:lang w:eastAsia="en-US"/>
        </w:rPr>
        <w:t xml:space="preserve">These responses will establish a </w:t>
      </w:r>
      <w:r w:rsidRPr="00490C7D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statewide baseline</w:t>
      </w:r>
      <w:r w:rsidRPr="00490C7D">
        <w:rPr>
          <w:rFonts w:ascii="Arial" w:eastAsia="Times New Roman" w:hAnsi="Arial" w:cs="Arial"/>
          <w:sz w:val="22"/>
          <w:szCs w:val="22"/>
          <w:lang w:eastAsia="en-US"/>
        </w:rPr>
        <w:t>, informing DESE’s guidance and support.</w:t>
      </w:r>
    </w:p>
    <w:p w14:paraId="4DFE2099" w14:textId="77777777" w:rsidR="004B2A82" w:rsidRPr="003E19E5" w:rsidRDefault="004B2A82" w:rsidP="00F42EF1">
      <w:pPr>
        <w:pStyle w:val="Heading3"/>
      </w:pPr>
      <w:r w:rsidRPr="003E19E5">
        <w:t>Key feedback included:</w:t>
      </w:r>
    </w:p>
    <w:p w14:paraId="293565A0" w14:textId="77777777" w:rsidR="004B2A82" w:rsidRPr="00490C7D" w:rsidRDefault="004B2A82" w:rsidP="004B2A8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490C7D">
        <w:rPr>
          <w:rFonts w:ascii="Arial" w:eastAsia="Times New Roman" w:hAnsi="Arial" w:cs="Arial"/>
          <w:sz w:val="22"/>
          <w:szCs w:val="22"/>
          <w:lang w:eastAsia="en-US"/>
        </w:rPr>
        <w:t>Clarify the crosswalk between existing SOA plans and new diversity plan requirements</w:t>
      </w:r>
    </w:p>
    <w:p w14:paraId="00886F04" w14:textId="77777777" w:rsidR="004B2A82" w:rsidRPr="00490C7D" w:rsidRDefault="004B2A82" w:rsidP="004B2A8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490C7D">
        <w:rPr>
          <w:rFonts w:ascii="Arial" w:eastAsia="Times New Roman" w:hAnsi="Arial" w:cs="Arial"/>
          <w:sz w:val="22"/>
          <w:szCs w:val="22"/>
          <w:lang w:eastAsia="en-US"/>
        </w:rPr>
        <w:t>Frame this work as a separate legislative requirement while integrating data collection</w:t>
      </w:r>
    </w:p>
    <w:p w14:paraId="0D178F4C" w14:textId="77777777" w:rsidR="004B2A82" w:rsidRPr="00490C7D" w:rsidRDefault="004B2A82" w:rsidP="004B2A8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490C7D">
        <w:rPr>
          <w:rFonts w:ascii="Arial" w:eastAsia="Times New Roman" w:hAnsi="Arial" w:cs="Arial"/>
          <w:sz w:val="22"/>
          <w:szCs w:val="22"/>
          <w:lang w:eastAsia="en-US"/>
        </w:rPr>
        <w:t xml:space="preserve">Consider adding optional questions regarding needed </w:t>
      </w:r>
      <w:proofErr w:type="gramStart"/>
      <w:r w:rsidRPr="00490C7D">
        <w:rPr>
          <w:rFonts w:ascii="Arial" w:eastAsia="Times New Roman" w:hAnsi="Arial" w:cs="Arial"/>
          <w:sz w:val="22"/>
          <w:szCs w:val="22"/>
          <w:lang w:eastAsia="en-US"/>
        </w:rPr>
        <w:t>supports</w:t>
      </w:r>
      <w:proofErr w:type="gramEnd"/>
      <w:r w:rsidRPr="00490C7D">
        <w:rPr>
          <w:rFonts w:ascii="Arial" w:eastAsia="Times New Roman" w:hAnsi="Arial" w:cs="Arial"/>
          <w:sz w:val="22"/>
          <w:szCs w:val="22"/>
          <w:lang w:eastAsia="en-US"/>
        </w:rPr>
        <w:t xml:space="preserve"> and stakeholder inclusion</w:t>
      </w:r>
    </w:p>
    <w:p w14:paraId="4CA4F2AF" w14:textId="77777777" w:rsidR="00A17AE7" w:rsidRPr="00B57B84" w:rsidRDefault="00A17AE7" w:rsidP="00F42EF1">
      <w:pPr>
        <w:pStyle w:val="Heading3"/>
      </w:pPr>
      <w:r w:rsidRPr="00B57B84">
        <w:lastRenderedPageBreak/>
        <w:t>Anticipated District Implementation Challenges</w:t>
      </w:r>
    </w:p>
    <w:p w14:paraId="6EFEF0D3" w14:textId="77777777" w:rsidR="00A17AE7" w:rsidRPr="00490C7D" w:rsidRDefault="00A17AE7" w:rsidP="00A17A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490C7D">
        <w:rPr>
          <w:rFonts w:ascii="Arial" w:eastAsia="Times New Roman" w:hAnsi="Arial" w:cs="Arial"/>
          <w:sz w:val="22"/>
          <w:szCs w:val="22"/>
          <w:lang w:eastAsia="en-US"/>
        </w:rPr>
        <w:t>Committee members identified several likely barriers:</w:t>
      </w:r>
    </w:p>
    <w:p w14:paraId="4569B2E8" w14:textId="77777777" w:rsidR="00A17AE7" w:rsidRPr="00490C7D" w:rsidRDefault="00A17AE7" w:rsidP="00A17AE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490C7D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Declining enrollment and staffing reductions</w:t>
      </w:r>
      <w:r w:rsidRPr="00490C7D">
        <w:rPr>
          <w:rFonts w:ascii="Arial" w:eastAsia="Times New Roman" w:hAnsi="Arial" w:cs="Arial"/>
          <w:sz w:val="22"/>
          <w:szCs w:val="22"/>
          <w:lang w:eastAsia="en-US"/>
        </w:rPr>
        <w:t>, particularly under collective bargaining “last-in, first-out” policies</w:t>
      </w:r>
    </w:p>
    <w:p w14:paraId="0301499F" w14:textId="77777777" w:rsidR="00A17AE7" w:rsidRPr="00490C7D" w:rsidRDefault="00A17AE7" w:rsidP="00A17AE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490C7D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Political and legal anxieties</w:t>
      </w:r>
      <w:r w:rsidRPr="00490C7D">
        <w:rPr>
          <w:rFonts w:ascii="Arial" w:eastAsia="Times New Roman" w:hAnsi="Arial" w:cs="Arial"/>
          <w:sz w:val="22"/>
          <w:szCs w:val="22"/>
          <w:lang w:eastAsia="en-US"/>
        </w:rPr>
        <w:t xml:space="preserve"> surrounding DEI initiatives</w:t>
      </w:r>
    </w:p>
    <w:p w14:paraId="63721C58" w14:textId="77777777" w:rsidR="00A17AE7" w:rsidRPr="00490C7D" w:rsidRDefault="00A17AE7" w:rsidP="00A17AE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490C7D">
        <w:rPr>
          <w:rFonts w:ascii="Arial" w:eastAsia="Times New Roman" w:hAnsi="Arial" w:cs="Arial"/>
          <w:sz w:val="22"/>
          <w:szCs w:val="22"/>
          <w:lang w:eastAsia="en-US"/>
        </w:rPr>
        <w:t>Limited access to diverse candidate pools in some regions</w:t>
      </w:r>
    </w:p>
    <w:p w14:paraId="2BB65608" w14:textId="77777777" w:rsidR="00A17AE7" w:rsidRPr="00490C7D" w:rsidRDefault="00A17AE7" w:rsidP="00A17AE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490C7D">
        <w:rPr>
          <w:rFonts w:ascii="Arial" w:eastAsia="Times New Roman" w:hAnsi="Arial" w:cs="Arial"/>
          <w:sz w:val="22"/>
          <w:szCs w:val="22"/>
          <w:lang w:eastAsia="en-US"/>
        </w:rPr>
        <w:t xml:space="preserve">Need for stronger focus on </w:t>
      </w:r>
      <w:r w:rsidRPr="00490C7D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retention, culture, and climate</w:t>
      </w:r>
      <w:r w:rsidRPr="00490C7D">
        <w:rPr>
          <w:rFonts w:ascii="Arial" w:eastAsia="Times New Roman" w:hAnsi="Arial" w:cs="Arial"/>
          <w:sz w:val="22"/>
          <w:szCs w:val="22"/>
          <w:lang w:eastAsia="en-US"/>
        </w:rPr>
        <w:t>, not solely hiring</w:t>
      </w:r>
    </w:p>
    <w:p w14:paraId="0D0F3744" w14:textId="77777777" w:rsidR="00A17AE7" w:rsidRPr="00490C7D" w:rsidRDefault="00A17AE7" w:rsidP="00A17AE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490C7D">
        <w:rPr>
          <w:rFonts w:ascii="Arial" w:eastAsia="Times New Roman" w:hAnsi="Arial" w:cs="Arial"/>
          <w:sz w:val="22"/>
          <w:szCs w:val="22"/>
          <w:lang w:eastAsia="en-US"/>
        </w:rPr>
        <w:t>Variability in district understanding of DEI officer/team roles</w:t>
      </w:r>
    </w:p>
    <w:p w14:paraId="6102B444" w14:textId="77777777" w:rsidR="00A17AE7" w:rsidRPr="00B57B84" w:rsidRDefault="00A17AE7" w:rsidP="00F42EF1">
      <w:pPr>
        <w:pStyle w:val="Heading3"/>
      </w:pPr>
      <w:r w:rsidRPr="00B57B84">
        <w:t>Recommended DESE Support Strategies</w:t>
      </w:r>
    </w:p>
    <w:p w14:paraId="3FCA749D" w14:textId="77777777" w:rsidR="00A17AE7" w:rsidRPr="00490C7D" w:rsidRDefault="00A17AE7" w:rsidP="00A17A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490C7D">
        <w:rPr>
          <w:rFonts w:ascii="Arial" w:eastAsia="Times New Roman" w:hAnsi="Arial" w:cs="Arial"/>
          <w:sz w:val="22"/>
          <w:szCs w:val="22"/>
          <w:lang w:eastAsia="en-US"/>
        </w:rPr>
        <w:t>To mitigate barriers, the committee suggested DESE consider:</w:t>
      </w:r>
    </w:p>
    <w:p w14:paraId="54E871B1" w14:textId="77777777" w:rsidR="00A17AE7" w:rsidRPr="00490C7D" w:rsidRDefault="00A17AE7" w:rsidP="00A17AE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490C7D">
        <w:rPr>
          <w:rFonts w:ascii="Arial" w:eastAsia="Times New Roman" w:hAnsi="Arial" w:cs="Arial"/>
          <w:sz w:val="22"/>
          <w:szCs w:val="22"/>
          <w:lang w:eastAsia="en-US"/>
        </w:rPr>
        <w:t xml:space="preserve">Developing a </w:t>
      </w:r>
      <w:r w:rsidRPr="00490C7D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statewide candidate database</w:t>
      </w:r>
      <w:r w:rsidRPr="00490C7D">
        <w:rPr>
          <w:rFonts w:ascii="Arial" w:eastAsia="Times New Roman" w:hAnsi="Arial" w:cs="Arial"/>
          <w:sz w:val="22"/>
          <w:szCs w:val="22"/>
          <w:lang w:eastAsia="en-US"/>
        </w:rPr>
        <w:t xml:space="preserve"> of aspiring educators and leaders</w:t>
      </w:r>
    </w:p>
    <w:p w14:paraId="745E7827" w14:textId="77777777" w:rsidR="00A17AE7" w:rsidRPr="00490C7D" w:rsidRDefault="00A17AE7" w:rsidP="00A17AE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490C7D">
        <w:rPr>
          <w:rFonts w:ascii="Arial" w:eastAsia="Times New Roman" w:hAnsi="Arial" w:cs="Arial"/>
          <w:sz w:val="22"/>
          <w:szCs w:val="22"/>
          <w:lang w:eastAsia="en-US"/>
        </w:rPr>
        <w:t xml:space="preserve">Providing technical assistance related to </w:t>
      </w:r>
      <w:r w:rsidRPr="00490C7D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collective bargaining considerations</w:t>
      </w:r>
    </w:p>
    <w:p w14:paraId="67345CBD" w14:textId="77777777" w:rsidR="00A17AE7" w:rsidRPr="00490C7D" w:rsidRDefault="00A17AE7" w:rsidP="00A17AE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490C7D">
        <w:rPr>
          <w:rFonts w:ascii="Arial" w:eastAsia="Times New Roman" w:hAnsi="Arial" w:cs="Arial"/>
          <w:sz w:val="22"/>
          <w:szCs w:val="22"/>
          <w:lang w:eastAsia="en-US"/>
        </w:rPr>
        <w:t xml:space="preserve">Offering training for </w:t>
      </w:r>
      <w:r w:rsidRPr="00490C7D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school committees</w:t>
      </w:r>
      <w:r w:rsidRPr="00490C7D">
        <w:rPr>
          <w:rFonts w:ascii="Arial" w:eastAsia="Times New Roman" w:hAnsi="Arial" w:cs="Arial"/>
          <w:sz w:val="22"/>
          <w:szCs w:val="22"/>
          <w:lang w:eastAsia="en-US"/>
        </w:rPr>
        <w:t xml:space="preserve"> on legislative responsibilities</w:t>
      </w:r>
    </w:p>
    <w:p w14:paraId="5ED6A024" w14:textId="77777777" w:rsidR="00A17AE7" w:rsidRPr="00490C7D" w:rsidRDefault="00A17AE7" w:rsidP="00A17AE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490C7D">
        <w:rPr>
          <w:rFonts w:ascii="Arial" w:eastAsia="Times New Roman" w:hAnsi="Arial" w:cs="Arial"/>
          <w:sz w:val="22"/>
          <w:szCs w:val="22"/>
          <w:lang w:eastAsia="en-US"/>
        </w:rPr>
        <w:t>Identifying and sharing the “</w:t>
      </w:r>
      <w:r w:rsidRPr="00490C7D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Top 10 systemic barriers</w:t>
      </w:r>
      <w:r w:rsidRPr="00490C7D">
        <w:rPr>
          <w:rFonts w:ascii="Arial" w:eastAsia="Times New Roman" w:hAnsi="Arial" w:cs="Arial"/>
          <w:sz w:val="22"/>
          <w:szCs w:val="22"/>
          <w:lang w:eastAsia="en-US"/>
        </w:rPr>
        <w:t>” with examples of innovative LEA responses</w:t>
      </w:r>
    </w:p>
    <w:p w14:paraId="6ACA6AFA" w14:textId="77777777" w:rsidR="00A17AE7" w:rsidRPr="00490C7D" w:rsidRDefault="00A17AE7" w:rsidP="00A17AE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490C7D">
        <w:rPr>
          <w:rFonts w:ascii="Arial" w:eastAsia="Times New Roman" w:hAnsi="Arial" w:cs="Arial"/>
          <w:sz w:val="22"/>
          <w:szCs w:val="22"/>
          <w:lang w:eastAsia="en-US"/>
        </w:rPr>
        <w:t>Strengthening connections to external partners and networks</w:t>
      </w:r>
    </w:p>
    <w:p w14:paraId="7276FA38" w14:textId="77777777" w:rsidR="00A17AE7" w:rsidRPr="00490C7D" w:rsidRDefault="00A17AE7" w:rsidP="00A17AE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490C7D">
        <w:rPr>
          <w:rFonts w:ascii="Arial" w:eastAsia="Times New Roman" w:hAnsi="Arial" w:cs="Arial"/>
          <w:sz w:val="22"/>
          <w:szCs w:val="22"/>
          <w:lang w:eastAsia="en-US"/>
        </w:rPr>
        <w:t xml:space="preserve">Addressing </w:t>
      </w:r>
      <w:r w:rsidRPr="00490C7D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licensure and MTEL barriers</w:t>
      </w:r>
      <w:r w:rsidRPr="00490C7D">
        <w:rPr>
          <w:rFonts w:ascii="Arial" w:eastAsia="Times New Roman" w:hAnsi="Arial" w:cs="Arial"/>
          <w:sz w:val="22"/>
          <w:szCs w:val="22"/>
          <w:lang w:eastAsia="en-US"/>
        </w:rPr>
        <w:t>, including highlighting pathways and flexibility</w:t>
      </w:r>
    </w:p>
    <w:p w14:paraId="596A2ADB" w14:textId="77777777" w:rsidR="00A17AE7" w:rsidRPr="00490C7D" w:rsidRDefault="00A17AE7" w:rsidP="00A17AE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490C7D">
        <w:rPr>
          <w:rFonts w:ascii="Arial" w:eastAsia="Times New Roman" w:hAnsi="Arial" w:cs="Arial"/>
          <w:sz w:val="22"/>
          <w:szCs w:val="22"/>
          <w:lang w:eastAsia="en-US"/>
        </w:rPr>
        <w:t>Communicating clear “</w:t>
      </w:r>
      <w:r w:rsidRPr="00490C7D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state cover</w:t>
      </w:r>
      <w:r w:rsidRPr="00490C7D">
        <w:rPr>
          <w:rFonts w:ascii="Arial" w:eastAsia="Times New Roman" w:hAnsi="Arial" w:cs="Arial"/>
          <w:sz w:val="22"/>
          <w:szCs w:val="22"/>
          <w:lang w:eastAsia="en-US"/>
        </w:rPr>
        <w:t>” and legal guidance to reduce district concerns</w:t>
      </w:r>
    </w:p>
    <w:p w14:paraId="58FAFEC8" w14:textId="77777777" w:rsidR="00A17AE7" w:rsidRPr="00490C7D" w:rsidRDefault="00A17AE7" w:rsidP="00A17A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490C7D">
        <w:rPr>
          <w:rFonts w:ascii="Arial" w:eastAsia="Times New Roman" w:hAnsi="Arial" w:cs="Arial"/>
          <w:sz w:val="22"/>
          <w:szCs w:val="22"/>
          <w:lang w:eastAsia="en-US"/>
        </w:rPr>
        <w:t xml:space="preserve">Members emphasized shifting district submissions from compliance documents to a </w:t>
      </w:r>
      <w:r w:rsidRPr="00490C7D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continuous improvement cycle</w:t>
      </w:r>
      <w:r w:rsidRPr="00490C7D">
        <w:rPr>
          <w:rFonts w:ascii="Arial" w:eastAsia="Times New Roman" w:hAnsi="Arial" w:cs="Arial"/>
          <w:sz w:val="22"/>
          <w:szCs w:val="22"/>
          <w:lang w:eastAsia="en-US"/>
        </w:rPr>
        <w:t>:</w:t>
      </w:r>
    </w:p>
    <w:p w14:paraId="300D15B9" w14:textId="77777777" w:rsidR="00A17AE7" w:rsidRPr="00490C7D" w:rsidRDefault="00A17AE7" w:rsidP="00A17A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490C7D">
        <w:rPr>
          <w:rFonts w:ascii="Arial" w:eastAsia="Times New Roman" w:hAnsi="Arial" w:cs="Arial"/>
          <w:sz w:val="22"/>
          <w:szCs w:val="22"/>
          <w:lang w:eastAsia="en-US"/>
        </w:rPr>
        <w:t>District feedback → Targeted technical assistance → Communities of practice → Progress updates</w:t>
      </w:r>
    </w:p>
    <w:p w14:paraId="0CC63DA3" w14:textId="77777777" w:rsidR="00A17AE7" w:rsidRPr="00B57B84" w:rsidRDefault="00A17AE7" w:rsidP="00F42EF1">
      <w:pPr>
        <w:pStyle w:val="Heading3"/>
      </w:pPr>
      <w:r w:rsidRPr="00B57B84">
        <w:t>Coherence Guide Discussion</w:t>
      </w:r>
    </w:p>
    <w:p w14:paraId="2C375695" w14:textId="77777777" w:rsidR="00A17AE7" w:rsidRPr="00490C7D" w:rsidRDefault="00A17AE7" w:rsidP="00A17A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490C7D">
        <w:rPr>
          <w:rFonts w:ascii="Arial" w:eastAsia="Times New Roman" w:hAnsi="Arial" w:cs="Arial"/>
          <w:sz w:val="22"/>
          <w:szCs w:val="22"/>
          <w:lang w:eastAsia="en-US"/>
        </w:rPr>
        <w:t xml:space="preserve">The committee affirmed that the DESE Coherence Guide is valuable as a </w:t>
      </w:r>
      <w:r w:rsidRPr="00490C7D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continuous improvement framework</w:t>
      </w:r>
      <w:r w:rsidRPr="00490C7D">
        <w:rPr>
          <w:rFonts w:ascii="Arial" w:eastAsia="Times New Roman" w:hAnsi="Arial" w:cs="Arial"/>
          <w:sz w:val="22"/>
          <w:szCs w:val="22"/>
          <w:lang w:eastAsia="en-US"/>
        </w:rPr>
        <w:t xml:space="preserve">, particularly in reinforcing that DEI work is embedded across systems rather than treated as an add-on. However, members noted the need for </w:t>
      </w:r>
      <w:r w:rsidRPr="00490C7D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more targeted guidance</w:t>
      </w:r>
      <w:r w:rsidRPr="00490C7D">
        <w:rPr>
          <w:rFonts w:ascii="Arial" w:eastAsia="Times New Roman" w:hAnsi="Arial" w:cs="Arial"/>
          <w:sz w:val="22"/>
          <w:szCs w:val="22"/>
          <w:lang w:eastAsia="en-US"/>
        </w:rPr>
        <w:t xml:space="preserve"> specific to:</w:t>
      </w:r>
    </w:p>
    <w:p w14:paraId="6201523A" w14:textId="77777777" w:rsidR="00A17AE7" w:rsidRPr="00490C7D" w:rsidRDefault="00A17AE7" w:rsidP="00A17AE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490C7D">
        <w:rPr>
          <w:rFonts w:ascii="Arial" w:eastAsia="Times New Roman" w:hAnsi="Arial" w:cs="Arial"/>
          <w:sz w:val="22"/>
          <w:szCs w:val="22"/>
          <w:lang w:eastAsia="en-US"/>
        </w:rPr>
        <w:t>Forming and structuring diversity/DEI teams</w:t>
      </w:r>
    </w:p>
    <w:p w14:paraId="67BC7730" w14:textId="77777777" w:rsidR="00A17AE7" w:rsidRPr="00490C7D" w:rsidRDefault="00A17AE7" w:rsidP="00A17AE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490C7D">
        <w:rPr>
          <w:rFonts w:ascii="Arial" w:eastAsia="Times New Roman" w:hAnsi="Arial" w:cs="Arial"/>
          <w:sz w:val="22"/>
          <w:szCs w:val="22"/>
          <w:lang w:eastAsia="en-US"/>
        </w:rPr>
        <w:t>Aligning work to the arc of the school year</w:t>
      </w:r>
    </w:p>
    <w:p w14:paraId="44355530" w14:textId="77777777" w:rsidR="00A17AE7" w:rsidRPr="00490C7D" w:rsidRDefault="00A17AE7" w:rsidP="00A17AE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490C7D">
        <w:rPr>
          <w:rFonts w:ascii="Arial" w:eastAsia="Times New Roman" w:hAnsi="Arial" w:cs="Arial"/>
          <w:sz w:val="22"/>
          <w:szCs w:val="22"/>
          <w:lang w:eastAsia="en-US"/>
        </w:rPr>
        <w:t>Stakeholder engagement strategies</w:t>
      </w:r>
    </w:p>
    <w:p w14:paraId="4D11E9BA" w14:textId="77777777" w:rsidR="00A17AE7" w:rsidRPr="00490C7D" w:rsidRDefault="00A17AE7" w:rsidP="00A17AE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490C7D">
        <w:rPr>
          <w:rFonts w:ascii="Arial" w:eastAsia="Times New Roman" w:hAnsi="Arial" w:cs="Arial"/>
          <w:sz w:val="22"/>
          <w:szCs w:val="22"/>
          <w:lang w:eastAsia="en-US"/>
        </w:rPr>
        <w:t>Decision-making protocols</w:t>
      </w:r>
    </w:p>
    <w:p w14:paraId="43C9E5E8" w14:textId="77777777" w:rsidR="00B735E7" w:rsidRPr="00B735E7" w:rsidRDefault="00A17AE7" w:rsidP="00A17AE7">
      <w:pPr>
        <w:numPr>
          <w:ilvl w:val="0"/>
          <w:numId w:val="26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eastAsia="en-US"/>
        </w:rPr>
      </w:pPr>
      <w:r w:rsidRPr="00B735E7">
        <w:rPr>
          <w:rFonts w:ascii="Arial" w:eastAsia="Times New Roman" w:hAnsi="Arial" w:cs="Arial"/>
          <w:sz w:val="22"/>
          <w:szCs w:val="22"/>
          <w:lang w:eastAsia="en-US"/>
        </w:rPr>
        <w:t>School committee training and accessibility</w:t>
      </w:r>
    </w:p>
    <w:p w14:paraId="7A80AA17" w14:textId="3385D68A" w:rsidR="00A17AE7" w:rsidRPr="00B735E7" w:rsidRDefault="00A17AE7" w:rsidP="00F42EF1">
      <w:pPr>
        <w:pStyle w:val="Heading3"/>
      </w:pPr>
      <w:r w:rsidRPr="00B735E7">
        <w:t>Key Themes Across Meetings</w:t>
      </w:r>
    </w:p>
    <w:p w14:paraId="350A2B1E" w14:textId="77777777" w:rsidR="00A17AE7" w:rsidRPr="00490C7D" w:rsidRDefault="00A17AE7" w:rsidP="00A17AE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490C7D">
        <w:rPr>
          <w:rFonts w:ascii="Arial" w:eastAsia="Times New Roman" w:hAnsi="Arial" w:cs="Arial"/>
          <w:sz w:val="22"/>
          <w:szCs w:val="22"/>
          <w:lang w:eastAsia="en-US"/>
        </w:rPr>
        <w:t xml:space="preserve">Workforce diversification must address </w:t>
      </w:r>
      <w:r w:rsidRPr="00490C7D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recruitment, development, retention, culture, and climate</w:t>
      </w:r>
    </w:p>
    <w:p w14:paraId="6224F3FD" w14:textId="77777777" w:rsidR="00A17AE7" w:rsidRPr="00490C7D" w:rsidRDefault="00A17AE7" w:rsidP="00A17AE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490C7D">
        <w:rPr>
          <w:rFonts w:ascii="Arial" w:eastAsia="Times New Roman" w:hAnsi="Arial" w:cs="Arial"/>
          <w:sz w:val="22"/>
          <w:szCs w:val="22"/>
          <w:lang w:eastAsia="en-US"/>
        </w:rPr>
        <w:t xml:space="preserve">LEAs need both </w:t>
      </w:r>
      <w:r w:rsidRPr="00490C7D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technical and adaptive </w:t>
      </w:r>
      <w:proofErr w:type="gramStart"/>
      <w:r w:rsidRPr="00490C7D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supports</w:t>
      </w:r>
      <w:proofErr w:type="gramEnd"/>
    </w:p>
    <w:p w14:paraId="3EB125CC" w14:textId="77777777" w:rsidR="00A17AE7" w:rsidRPr="00490C7D" w:rsidRDefault="00A17AE7" w:rsidP="00A17AE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490C7D">
        <w:rPr>
          <w:rFonts w:ascii="Arial" w:eastAsia="Times New Roman" w:hAnsi="Arial" w:cs="Arial"/>
          <w:sz w:val="22"/>
          <w:szCs w:val="22"/>
          <w:lang w:eastAsia="en-US"/>
        </w:rPr>
        <w:t>Guidance should be practical, accessible, and avoid overly technical language</w:t>
      </w:r>
    </w:p>
    <w:p w14:paraId="2D03EABD" w14:textId="77777777" w:rsidR="00A17AE7" w:rsidRPr="00490C7D" w:rsidRDefault="00A17AE7" w:rsidP="00A17AE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490C7D">
        <w:rPr>
          <w:rFonts w:ascii="Arial" w:eastAsia="Times New Roman" w:hAnsi="Arial" w:cs="Arial"/>
          <w:sz w:val="22"/>
          <w:szCs w:val="22"/>
          <w:lang w:eastAsia="en-US"/>
        </w:rPr>
        <w:t>Strong communication from state leaders is critical</w:t>
      </w:r>
    </w:p>
    <w:p w14:paraId="0A511028" w14:textId="77777777" w:rsidR="00A17AE7" w:rsidRPr="00490C7D" w:rsidRDefault="00A17AE7" w:rsidP="00A17AE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490C7D">
        <w:rPr>
          <w:rFonts w:ascii="Arial" w:eastAsia="Times New Roman" w:hAnsi="Arial" w:cs="Arial"/>
          <w:sz w:val="22"/>
          <w:szCs w:val="22"/>
          <w:lang w:eastAsia="en-US"/>
        </w:rPr>
        <w:t xml:space="preserve">Highlighting </w:t>
      </w:r>
      <w:r w:rsidRPr="00490C7D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success stories and case studies</w:t>
      </w:r>
      <w:r w:rsidRPr="00490C7D">
        <w:rPr>
          <w:rFonts w:ascii="Arial" w:eastAsia="Times New Roman" w:hAnsi="Arial" w:cs="Arial"/>
          <w:sz w:val="22"/>
          <w:szCs w:val="22"/>
          <w:lang w:eastAsia="en-US"/>
        </w:rPr>
        <w:t xml:space="preserve"> will build momentum</w:t>
      </w:r>
    </w:p>
    <w:p w14:paraId="1B0109A8" w14:textId="77777777" w:rsidR="00A17AE7" w:rsidRPr="00B57B84" w:rsidRDefault="00A17AE7" w:rsidP="00F42EF1">
      <w:pPr>
        <w:pStyle w:val="Heading3"/>
      </w:pPr>
      <w:r w:rsidRPr="00B57B84">
        <w:t>Next Steps</w:t>
      </w:r>
    </w:p>
    <w:p w14:paraId="11DC41FC" w14:textId="77777777" w:rsidR="00A17AE7" w:rsidRPr="00490C7D" w:rsidRDefault="00A17AE7" w:rsidP="00A17AE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490C7D">
        <w:rPr>
          <w:rFonts w:ascii="Arial" w:eastAsia="Times New Roman" w:hAnsi="Arial" w:cs="Arial"/>
          <w:sz w:val="22"/>
          <w:szCs w:val="22"/>
          <w:lang w:eastAsia="en-US"/>
        </w:rPr>
        <w:t xml:space="preserve">Committee members will review and provide feedback on the </w:t>
      </w:r>
      <w:r w:rsidRPr="00490C7D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Draft Educator Diversification Guidebook</w:t>
      </w:r>
    </w:p>
    <w:p w14:paraId="49DC0CC1" w14:textId="77777777" w:rsidR="00A17AE7" w:rsidRPr="00490C7D" w:rsidRDefault="00A17AE7" w:rsidP="00A17AE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490C7D">
        <w:rPr>
          <w:rFonts w:ascii="Arial" w:eastAsia="Times New Roman" w:hAnsi="Arial" w:cs="Arial"/>
          <w:sz w:val="22"/>
          <w:szCs w:val="22"/>
          <w:lang w:eastAsia="en-US"/>
        </w:rPr>
        <w:t xml:space="preserve">DESE will refine guidance on the </w:t>
      </w:r>
      <w:r w:rsidRPr="00490C7D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Diversity Plan Submission Process (2026–27 SY)</w:t>
      </w:r>
    </w:p>
    <w:p w14:paraId="19E22866" w14:textId="77777777" w:rsidR="00A17AE7" w:rsidRPr="00490C7D" w:rsidRDefault="00A17AE7" w:rsidP="00A17AE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490C7D">
        <w:rPr>
          <w:rFonts w:ascii="Arial" w:eastAsia="Times New Roman" w:hAnsi="Arial" w:cs="Arial"/>
          <w:sz w:val="22"/>
          <w:szCs w:val="22"/>
          <w:lang w:eastAsia="en-US"/>
        </w:rPr>
        <w:t>Future meetings will analyze district-submitted data to shape Spring 2027 guidance</w:t>
      </w:r>
    </w:p>
    <w:p w14:paraId="14349432" w14:textId="77777777" w:rsidR="00A17AE7" w:rsidRPr="00490C7D" w:rsidRDefault="00A17AE7" w:rsidP="00A17AE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490C7D">
        <w:rPr>
          <w:rFonts w:ascii="Arial" w:eastAsia="Times New Roman" w:hAnsi="Arial" w:cs="Arial"/>
          <w:sz w:val="22"/>
          <w:szCs w:val="22"/>
          <w:lang w:eastAsia="en-US"/>
        </w:rPr>
        <w:t xml:space="preserve">Discussion will </w:t>
      </w:r>
      <w:proofErr w:type="gramStart"/>
      <w:r w:rsidRPr="00490C7D">
        <w:rPr>
          <w:rFonts w:ascii="Arial" w:eastAsia="Times New Roman" w:hAnsi="Arial" w:cs="Arial"/>
          <w:sz w:val="22"/>
          <w:szCs w:val="22"/>
          <w:lang w:eastAsia="en-US"/>
        </w:rPr>
        <w:t>continue on</w:t>
      </w:r>
      <w:proofErr w:type="gramEnd"/>
      <w:r w:rsidRPr="00490C7D">
        <w:rPr>
          <w:rFonts w:ascii="Arial" w:eastAsia="Times New Roman" w:hAnsi="Arial" w:cs="Arial"/>
          <w:sz w:val="22"/>
          <w:szCs w:val="22"/>
          <w:lang w:eastAsia="en-US"/>
        </w:rPr>
        <w:t xml:space="preserve"> meeting cadence and advisory priorities</w:t>
      </w:r>
    </w:p>
    <w:p w14:paraId="56829867" w14:textId="3D48D584" w:rsidR="63DEEC6E" w:rsidRPr="00490C7D" w:rsidRDefault="00A17AE7" w:rsidP="00D3246A">
      <w:pPr>
        <w:spacing w:before="100" w:beforeAutospacing="1" w:after="100" w:afterAutospacing="1" w:line="240" w:lineRule="auto"/>
        <w:rPr>
          <w:rFonts w:ascii="Arial" w:eastAsia="Arial" w:hAnsi="Arial" w:cs="Arial"/>
          <w:sz w:val="22"/>
          <w:szCs w:val="22"/>
        </w:rPr>
      </w:pPr>
      <w:r w:rsidRPr="00490C7D">
        <w:rPr>
          <w:rFonts w:ascii="Arial" w:eastAsia="Times New Roman" w:hAnsi="Arial" w:cs="Arial"/>
          <w:b/>
          <w:bCs/>
          <w:sz w:val="22"/>
          <w:szCs w:val="22"/>
          <w:lang w:eastAsia="en-US"/>
        </w:rPr>
        <w:lastRenderedPageBreak/>
        <w:t>Summary Statement:</w:t>
      </w:r>
      <w:r w:rsidRPr="00490C7D">
        <w:rPr>
          <w:rFonts w:ascii="Arial" w:eastAsia="Times New Roman" w:hAnsi="Arial" w:cs="Arial"/>
          <w:sz w:val="22"/>
          <w:szCs w:val="22"/>
          <w:lang w:eastAsia="en-US"/>
        </w:rPr>
        <w:br/>
        <w:t xml:space="preserve">The Advisory Committee’s work is centered on ensuring districts receive clear, practical guidance and meaningful support to implement educator diversification requirements effectively. The emphasis remains on fostering sustainable, system-level </w:t>
      </w:r>
      <w:proofErr w:type="gramStart"/>
      <w:r w:rsidRPr="00490C7D">
        <w:rPr>
          <w:rFonts w:ascii="Arial" w:eastAsia="Times New Roman" w:hAnsi="Arial" w:cs="Arial"/>
          <w:sz w:val="22"/>
          <w:szCs w:val="22"/>
          <w:lang w:eastAsia="en-US"/>
        </w:rPr>
        <w:t>change</w:t>
      </w:r>
      <w:proofErr w:type="gramEnd"/>
      <w:r w:rsidRPr="00490C7D">
        <w:rPr>
          <w:rFonts w:ascii="Arial" w:eastAsia="Times New Roman" w:hAnsi="Arial" w:cs="Arial"/>
          <w:sz w:val="22"/>
          <w:szCs w:val="22"/>
          <w:lang w:eastAsia="en-US"/>
        </w:rPr>
        <w:t xml:space="preserve"> that strengthens recruitment, retention, equity, and student outcomes.</w:t>
      </w:r>
    </w:p>
    <w:p w14:paraId="3366AFA4" w14:textId="5CBFABAF" w:rsidR="00F35399" w:rsidRPr="00F42EF1" w:rsidRDefault="1203AD64" w:rsidP="00F42EF1">
      <w:pPr>
        <w:pStyle w:val="Heading2"/>
        <w:rPr>
          <w:u w:val="single"/>
        </w:rPr>
      </w:pPr>
      <w:r w:rsidRPr="005A77B8">
        <w:t xml:space="preserve">3. </w:t>
      </w:r>
      <w:r w:rsidR="54BB7123" w:rsidRPr="00F42EF1">
        <w:rPr>
          <w:u w:val="single"/>
        </w:rPr>
        <w:t xml:space="preserve">DESE </w:t>
      </w:r>
      <w:r w:rsidR="007B6C1B" w:rsidRPr="00F42EF1">
        <w:rPr>
          <w:u w:val="single"/>
        </w:rPr>
        <w:t>Diversity Dashboard</w:t>
      </w:r>
    </w:p>
    <w:p w14:paraId="11F7E50D" w14:textId="171E13C7" w:rsidR="001A5E52" w:rsidRDefault="009D10EC" w:rsidP="006949C8">
      <w:pPr>
        <w:pStyle w:val="NoSpacing"/>
        <w:rPr>
          <w:rFonts w:ascii="Arial" w:eastAsia="Arial" w:hAnsi="Arial" w:cs="Arial"/>
          <w:sz w:val="22"/>
          <w:szCs w:val="22"/>
        </w:rPr>
      </w:pPr>
      <w:r w:rsidRPr="00490C7D">
        <w:rPr>
          <w:rFonts w:ascii="Arial" w:eastAsia="Arial" w:hAnsi="Arial" w:cs="Arial"/>
          <w:sz w:val="22"/>
          <w:szCs w:val="22"/>
        </w:rPr>
        <w:t xml:space="preserve">Chair Stewart then </w:t>
      </w:r>
      <w:r w:rsidR="00CF6FF6">
        <w:rPr>
          <w:rFonts w:ascii="Arial" w:eastAsia="Arial" w:hAnsi="Arial" w:cs="Arial"/>
          <w:sz w:val="22"/>
          <w:szCs w:val="22"/>
        </w:rPr>
        <w:t xml:space="preserve">called on </w:t>
      </w:r>
      <w:r w:rsidR="70A72F71" w:rsidRPr="00490C7D">
        <w:rPr>
          <w:rFonts w:ascii="Arial" w:eastAsia="Arial" w:hAnsi="Arial" w:cs="Arial"/>
          <w:b/>
          <w:bCs/>
          <w:sz w:val="22"/>
          <w:szCs w:val="22"/>
        </w:rPr>
        <w:t xml:space="preserve">Claire Abbott, </w:t>
      </w:r>
      <w:r w:rsidR="54DE07C5" w:rsidRPr="00490C7D">
        <w:rPr>
          <w:rFonts w:ascii="Arial" w:eastAsia="Arial" w:hAnsi="Arial" w:cs="Arial"/>
          <w:b/>
          <w:bCs/>
          <w:sz w:val="22"/>
          <w:szCs w:val="22"/>
        </w:rPr>
        <w:t xml:space="preserve">Director of Educator </w:t>
      </w:r>
      <w:r w:rsidR="18046C36" w:rsidRPr="00490C7D">
        <w:rPr>
          <w:rFonts w:ascii="Arial" w:eastAsia="Arial" w:hAnsi="Arial" w:cs="Arial"/>
          <w:b/>
          <w:bCs/>
          <w:sz w:val="22"/>
          <w:szCs w:val="22"/>
        </w:rPr>
        <w:t>Effectiveness</w:t>
      </w:r>
      <w:r w:rsidR="18046C36" w:rsidRPr="00490C7D">
        <w:rPr>
          <w:rFonts w:ascii="Arial" w:eastAsia="Arial" w:hAnsi="Arial" w:cs="Arial"/>
          <w:sz w:val="22"/>
          <w:szCs w:val="22"/>
        </w:rPr>
        <w:t>,</w:t>
      </w:r>
      <w:r w:rsidR="54DE07C5" w:rsidRPr="00490C7D">
        <w:rPr>
          <w:rFonts w:ascii="Arial" w:eastAsia="Arial" w:hAnsi="Arial" w:cs="Arial"/>
          <w:sz w:val="22"/>
          <w:szCs w:val="22"/>
        </w:rPr>
        <w:t xml:space="preserve"> </w:t>
      </w:r>
      <w:r w:rsidR="007B6C1B">
        <w:rPr>
          <w:rFonts w:ascii="Arial" w:eastAsia="Arial" w:hAnsi="Arial" w:cs="Arial"/>
          <w:sz w:val="22"/>
          <w:szCs w:val="22"/>
        </w:rPr>
        <w:t xml:space="preserve">with </w:t>
      </w:r>
      <w:r w:rsidR="006949C8">
        <w:rPr>
          <w:rFonts w:ascii="Arial" w:eastAsia="Arial" w:hAnsi="Arial" w:cs="Arial"/>
          <w:sz w:val="22"/>
          <w:szCs w:val="22"/>
        </w:rPr>
        <w:t xml:space="preserve">follow up questions on the Diversity </w:t>
      </w:r>
      <w:r w:rsidR="002A15D6">
        <w:rPr>
          <w:rFonts w:ascii="Arial" w:eastAsia="Arial" w:hAnsi="Arial" w:cs="Arial"/>
          <w:sz w:val="22"/>
          <w:szCs w:val="22"/>
        </w:rPr>
        <w:t xml:space="preserve">Data </w:t>
      </w:r>
      <w:r w:rsidR="006949C8">
        <w:rPr>
          <w:rFonts w:ascii="Arial" w:eastAsia="Arial" w:hAnsi="Arial" w:cs="Arial"/>
          <w:sz w:val="22"/>
          <w:szCs w:val="22"/>
        </w:rPr>
        <w:t>Dashboard.</w:t>
      </w:r>
      <w:r w:rsidR="54DE07C5" w:rsidRPr="00490C7D">
        <w:rPr>
          <w:rFonts w:ascii="Arial" w:eastAsia="Arial" w:hAnsi="Arial" w:cs="Arial"/>
          <w:sz w:val="22"/>
          <w:szCs w:val="22"/>
        </w:rPr>
        <w:t xml:space="preserve"> </w:t>
      </w:r>
    </w:p>
    <w:p w14:paraId="7BED4057" w14:textId="77777777" w:rsidR="005244EA" w:rsidRDefault="005244EA" w:rsidP="006949C8">
      <w:pPr>
        <w:pStyle w:val="NoSpacing"/>
        <w:rPr>
          <w:rFonts w:ascii="Arial" w:eastAsia="Arial" w:hAnsi="Arial" w:cs="Arial"/>
          <w:sz w:val="22"/>
          <w:szCs w:val="22"/>
        </w:rPr>
      </w:pPr>
    </w:p>
    <w:p w14:paraId="072AD431" w14:textId="7FC0BBF1" w:rsidR="005244EA" w:rsidRDefault="005244EA" w:rsidP="006949C8">
      <w:pPr>
        <w:pStyle w:val="NoSpacing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data dashboard </w:t>
      </w:r>
      <w:r w:rsidR="00AA0F07">
        <w:rPr>
          <w:rFonts w:ascii="Arial" w:eastAsia="Arial" w:hAnsi="Arial" w:cs="Arial"/>
          <w:sz w:val="22"/>
          <w:szCs w:val="22"/>
        </w:rPr>
        <w:t xml:space="preserve">was </w:t>
      </w:r>
      <w:r>
        <w:rPr>
          <w:rFonts w:ascii="Arial" w:eastAsia="Arial" w:hAnsi="Arial" w:cs="Arial"/>
          <w:sz w:val="22"/>
          <w:szCs w:val="22"/>
        </w:rPr>
        <w:t xml:space="preserve">designed </w:t>
      </w:r>
      <w:r w:rsidR="00996D88">
        <w:rPr>
          <w:rFonts w:ascii="Arial" w:eastAsia="Arial" w:hAnsi="Arial" w:cs="Arial"/>
          <w:sz w:val="22"/>
          <w:szCs w:val="22"/>
        </w:rPr>
        <w:t>a few</w:t>
      </w:r>
      <w:r>
        <w:rPr>
          <w:rFonts w:ascii="Arial" w:eastAsia="Arial" w:hAnsi="Arial" w:cs="Arial"/>
          <w:sz w:val="22"/>
          <w:szCs w:val="22"/>
        </w:rPr>
        <w:t xml:space="preserve"> years </w:t>
      </w:r>
      <w:r w:rsidR="000B6055">
        <w:rPr>
          <w:rFonts w:ascii="Arial" w:eastAsia="Arial" w:hAnsi="Arial" w:cs="Arial"/>
          <w:sz w:val="22"/>
          <w:szCs w:val="22"/>
        </w:rPr>
        <w:t>ago;</w:t>
      </w:r>
      <w:r w:rsidR="00AA0F07">
        <w:rPr>
          <w:rFonts w:ascii="Arial" w:eastAsia="Arial" w:hAnsi="Arial" w:cs="Arial"/>
          <w:sz w:val="22"/>
          <w:szCs w:val="22"/>
        </w:rPr>
        <w:t xml:space="preserve"> Chair </w:t>
      </w:r>
      <w:r w:rsidR="008D3F4E">
        <w:rPr>
          <w:rFonts w:ascii="Arial" w:eastAsia="Arial" w:hAnsi="Arial" w:cs="Arial"/>
          <w:sz w:val="22"/>
          <w:szCs w:val="22"/>
        </w:rPr>
        <w:t>Stewart</w:t>
      </w:r>
      <w:r w:rsidR="00AA0F07">
        <w:rPr>
          <w:rFonts w:ascii="Arial" w:eastAsia="Arial" w:hAnsi="Arial" w:cs="Arial"/>
          <w:sz w:val="22"/>
          <w:szCs w:val="22"/>
        </w:rPr>
        <w:t xml:space="preserve"> </w:t>
      </w:r>
      <w:r w:rsidR="000B6055">
        <w:rPr>
          <w:rFonts w:ascii="Arial" w:eastAsia="Arial" w:hAnsi="Arial" w:cs="Arial"/>
          <w:sz w:val="22"/>
          <w:szCs w:val="22"/>
        </w:rPr>
        <w:t>asked</w:t>
      </w:r>
      <w:r w:rsidR="00AA0F07">
        <w:rPr>
          <w:rFonts w:ascii="Arial" w:eastAsia="Arial" w:hAnsi="Arial" w:cs="Arial"/>
          <w:sz w:val="22"/>
          <w:szCs w:val="22"/>
        </w:rPr>
        <w:t xml:space="preserve"> i</w:t>
      </w:r>
      <w:r w:rsidR="008D3F4E">
        <w:rPr>
          <w:rFonts w:ascii="Arial" w:eastAsia="Arial" w:hAnsi="Arial" w:cs="Arial"/>
          <w:sz w:val="22"/>
          <w:szCs w:val="22"/>
        </w:rPr>
        <w:t>f there was consideration to ask for more information from the field.</w:t>
      </w:r>
    </w:p>
    <w:p w14:paraId="416D2D12" w14:textId="77777777" w:rsidR="003C6356" w:rsidRDefault="003C6356" w:rsidP="006949C8">
      <w:pPr>
        <w:pStyle w:val="NoSpacing"/>
        <w:rPr>
          <w:rFonts w:ascii="Arial" w:eastAsia="Arial" w:hAnsi="Arial" w:cs="Arial"/>
          <w:sz w:val="22"/>
          <w:szCs w:val="22"/>
        </w:rPr>
      </w:pPr>
    </w:p>
    <w:p w14:paraId="49B434D5" w14:textId="79F02F02" w:rsidR="003C6356" w:rsidRDefault="003C6356" w:rsidP="006949C8">
      <w:pPr>
        <w:pStyle w:val="NoSpacing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Claire responded </w:t>
      </w:r>
      <w:r w:rsidR="007052CF">
        <w:rPr>
          <w:rFonts w:ascii="Arial" w:eastAsia="Arial" w:hAnsi="Arial" w:cs="Arial"/>
          <w:sz w:val="22"/>
          <w:szCs w:val="22"/>
        </w:rPr>
        <w:t>with</w:t>
      </w:r>
      <w:r w:rsidR="00473BF8">
        <w:rPr>
          <w:rFonts w:ascii="Arial" w:eastAsia="Arial" w:hAnsi="Arial" w:cs="Arial"/>
          <w:sz w:val="22"/>
          <w:szCs w:val="22"/>
        </w:rPr>
        <w:t xml:space="preserve"> two parts, one is an analysis</w:t>
      </w:r>
      <w:r w:rsidR="00C612F0">
        <w:rPr>
          <w:rFonts w:ascii="Arial" w:eastAsia="Arial" w:hAnsi="Arial" w:cs="Arial"/>
          <w:sz w:val="22"/>
          <w:szCs w:val="22"/>
        </w:rPr>
        <w:t xml:space="preserve"> of emplo</w:t>
      </w:r>
      <w:r w:rsidR="00CE02EC">
        <w:rPr>
          <w:rFonts w:ascii="Arial" w:eastAsia="Arial" w:hAnsi="Arial" w:cs="Arial"/>
          <w:sz w:val="22"/>
          <w:szCs w:val="22"/>
        </w:rPr>
        <w:t>y</w:t>
      </w:r>
      <w:r w:rsidR="00C612F0">
        <w:rPr>
          <w:rFonts w:ascii="Arial" w:eastAsia="Arial" w:hAnsi="Arial" w:cs="Arial"/>
          <w:sz w:val="22"/>
          <w:szCs w:val="22"/>
        </w:rPr>
        <w:t>e</w:t>
      </w:r>
      <w:r w:rsidR="001844B2">
        <w:rPr>
          <w:rFonts w:ascii="Arial" w:eastAsia="Arial" w:hAnsi="Arial" w:cs="Arial"/>
          <w:sz w:val="22"/>
          <w:szCs w:val="22"/>
        </w:rPr>
        <w:t xml:space="preserve">d educators </w:t>
      </w:r>
      <w:r w:rsidR="00C612F0">
        <w:rPr>
          <w:rFonts w:ascii="Arial" w:eastAsia="Arial" w:hAnsi="Arial" w:cs="Arial"/>
          <w:sz w:val="22"/>
          <w:szCs w:val="22"/>
        </w:rPr>
        <w:t xml:space="preserve">within our school districts, the other is </w:t>
      </w:r>
      <w:r w:rsidR="00CE02EC">
        <w:rPr>
          <w:rFonts w:ascii="Arial" w:eastAsia="Arial" w:hAnsi="Arial" w:cs="Arial"/>
          <w:sz w:val="22"/>
          <w:szCs w:val="22"/>
        </w:rPr>
        <w:t>an analysis of the pipe</w:t>
      </w:r>
      <w:r w:rsidR="007052CF">
        <w:rPr>
          <w:rFonts w:ascii="Arial" w:eastAsia="Arial" w:hAnsi="Arial" w:cs="Arial"/>
          <w:sz w:val="22"/>
          <w:szCs w:val="22"/>
        </w:rPr>
        <w:t>line</w:t>
      </w:r>
      <w:r w:rsidR="00CE02EC">
        <w:rPr>
          <w:rFonts w:ascii="Arial" w:eastAsia="Arial" w:hAnsi="Arial" w:cs="Arial"/>
          <w:sz w:val="22"/>
          <w:szCs w:val="22"/>
        </w:rPr>
        <w:t xml:space="preserve"> which looks at the population of aspiring teachers</w:t>
      </w:r>
      <w:r w:rsidR="007561EC">
        <w:rPr>
          <w:rFonts w:ascii="Arial" w:eastAsia="Arial" w:hAnsi="Arial" w:cs="Arial"/>
          <w:sz w:val="22"/>
          <w:szCs w:val="22"/>
        </w:rPr>
        <w:t xml:space="preserve"> by race, ethnicity, etc</w:t>
      </w:r>
      <w:r w:rsidR="00CE02EC">
        <w:rPr>
          <w:rFonts w:ascii="Arial" w:eastAsia="Arial" w:hAnsi="Arial" w:cs="Arial"/>
          <w:sz w:val="22"/>
          <w:szCs w:val="22"/>
        </w:rPr>
        <w:t>.</w:t>
      </w:r>
      <w:r w:rsidR="00473BF8">
        <w:rPr>
          <w:rFonts w:ascii="Arial" w:eastAsia="Arial" w:hAnsi="Arial" w:cs="Arial"/>
          <w:sz w:val="22"/>
          <w:szCs w:val="22"/>
        </w:rPr>
        <w:t xml:space="preserve"> </w:t>
      </w:r>
    </w:p>
    <w:p w14:paraId="260F21C0" w14:textId="77777777" w:rsidR="007052CF" w:rsidRDefault="007052CF" w:rsidP="006949C8">
      <w:pPr>
        <w:pStyle w:val="NoSpacing"/>
        <w:rPr>
          <w:rFonts w:ascii="Arial" w:eastAsia="Arial" w:hAnsi="Arial" w:cs="Arial"/>
          <w:sz w:val="22"/>
          <w:szCs w:val="22"/>
        </w:rPr>
      </w:pPr>
    </w:p>
    <w:p w14:paraId="4E79D3CF" w14:textId="27F60EEC" w:rsidR="007052CF" w:rsidRDefault="00F21887" w:rsidP="006949C8">
      <w:pPr>
        <w:pStyle w:val="NoSpacing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There is also a lot of data on the E2C hub, which includes information on the overall teacher po</w:t>
      </w:r>
      <w:r w:rsidR="008E60B7">
        <w:rPr>
          <w:rFonts w:ascii="Arial" w:eastAsia="Arial" w:hAnsi="Arial" w:cs="Arial"/>
          <w:sz w:val="22"/>
          <w:szCs w:val="22"/>
        </w:rPr>
        <w:t>pulation by race and ethnicity compared to the student population</w:t>
      </w:r>
      <w:r w:rsidR="004924E9">
        <w:rPr>
          <w:rFonts w:ascii="Arial" w:eastAsia="Arial" w:hAnsi="Arial" w:cs="Arial"/>
          <w:sz w:val="22"/>
          <w:szCs w:val="22"/>
        </w:rPr>
        <w:t xml:space="preserve">, longitudinal data. </w:t>
      </w:r>
      <w:r>
        <w:rPr>
          <w:rFonts w:ascii="Arial" w:eastAsia="Arial" w:hAnsi="Arial" w:cs="Arial"/>
          <w:sz w:val="22"/>
          <w:szCs w:val="22"/>
        </w:rPr>
        <w:t xml:space="preserve"> </w:t>
      </w:r>
      <w:hyperlink r:id="rId9" w:history="1">
        <w:r w:rsidR="00086DBF" w:rsidRPr="00086DBF">
          <w:rPr>
            <w:rStyle w:val="Hyperlink"/>
            <w:rFonts w:ascii="Arial" w:eastAsia="Arial" w:hAnsi="Arial" w:cs="Arial"/>
            <w:sz w:val="22"/>
            <w:szCs w:val="22"/>
          </w:rPr>
          <w:t>E2C Hub</w:t>
        </w:r>
      </w:hyperlink>
    </w:p>
    <w:p w14:paraId="455E2159" w14:textId="77777777" w:rsidR="006949C8" w:rsidRPr="00490C7D" w:rsidRDefault="006949C8" w:rsidP="006949C8">
      <w:pPr>
        <w:pStyle w:val="NoSpacing"/>
        <w:rPr>
          <w:rFonts w:ascii="Arial" w:eastAsia="Arial" w:hAnsi="Arial" w:cs="Arial"/>
          <w:sz w:val="22"/>
          <w:szCs w:val="22"/>
        </w:rPr>
      </w:pPr>
    </w:p>
    <w:p w14:paraId="58D524D5" w14:textId="37A780CB" w:rsidR="001A5E52" w:rsidRPr="00490C7D" w:rsidRDefault="7E5DD047" w:rsidP="001A5E52">
      <w:pPr>
        <w:pStyle w:val="NoSpacing"/>
        <w:rPr>
          <w:rFonts w:ascii="Arial" w:eastAsia="Arial" w:hAnsi="Arial" w:cs="Arial"/>
          <w:sz w:val="22"/>
          <w:szCs w:val="22"/>
        </w:rPr>
      </w:pPr>
      <w:r w:rsidRPr="00490C7D">
        <w:rPr>
          <w:rFonts w:ascii="Arial" w:eastAsia="Arial" w:hAnsi="Arial" w:cs="Arial"/>
          <w:sz w:val="22"/>
          <w:szCs w:val="22"/>
        </w:rPr>
        <w:t xml:space="preserve">DESE staff </w:t>
      </w:r>
      <w:r w:rsidR="43C227EE" w:rsidRPr="00490C7D">
        <w:rPr>
          <w:rFonts w:ascii="Arial" w:eastAsia="Arial" w:hAnsi="Arial" w:cs="Arial"/>
          <w:sz w:val="22"/>
          <w:szCs w:val="22"/>
        </w:rPr>
        <w:t>an</w:t>
      </w:r>
      <w:r w:rsidR="04980918" w:rsidRPr="00490C7D">
        <w:rPr>
          <w:rFonts w:ascii="Arial" w:eastAsia="Arial" w:hAnsi="Arial" w:cs="Arial"/>
          <w:sz w:val="22"/>
          <w:szCs w:val="22"/>
        </w:rPr>
        <w:t>swered question</w:t>
      </w:r>
      <w:r w:rsidR="60C90C25" w:rsidRPr="00490C7D">
        <w:rPr>
          <w:rFonts w:ascii="Arial" w:eastAsia="Arial" w:hAnsi="Arial" w:cs="Arial"/>
          <w:sz w:val="22"/>
          <w:szCs w:val="22"/>
        </w:rPr>
        <w:t>s</w:t>
      </w:r>
      <w:r w:rsidR="2F90624D" w:rsidRPr="00490C7D">
        <w:rPr>
          <w:rFonts w:ascii="Arial" w:eastAsia="Arial" w:hAnsi="Arial" w:cs="Arial"/>
          <w:sz w:val="22"/>
          <w:szCs w:val="22"/>
        </w:rPr>
        <w:t xml:space="preserve"> </w:t>
      </w:r>
      <w:r w:rsidR="2F90624D" w:rsidRPr="009E7B5E">
        <w:rPr>
          <w:rFonts w:ascii="Arial" w:eastAsia="Arial" w:hAnsi="Arial" w:cs="Arial"/>
          <w:sz w:val="22"/>
          <w:szCs w:val="22"/>
        </w:rPr>
        <w:t>of</w:t>
      </w:r>
      <w:r w:rsidR="43C227EE" w:rsidRPr="00490C7D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="43C227EE" w:rsidRPr="00490C7D">
        <w:rPr>
          <w:rFonts w:ascii="Arial" w:eastAsia="Arial" w:hAnsi="Arial" w:cs="Arial"/>
          <w:sz w:val="22"/>
          <w:szCs w:val="22"/>
        </w:rPr>
        <w:t xml:space="preserve">the Committee </w:t>
      </w:r>
      <w:r w:rsidR="54451EF1" w:rsidRPr="00490C7D">
        <w:rPr>
          <w:rFonts w:ascii="Arial" w:eastAsia="Arial" w:hAnsi="Arial" w:cs="Arial"/>
          <w:sz w:val="22"/>
          <w:szCs w:val="22"/>
        </w:rPr>
        <w:t>M</w:t>
      </w:r>
      <w:r w:rsidR="43C227EE" w:rsidRPr="00490C7D">
        <w:rPr>
          <w:rFonts w:ascii="Arial" w:eastAsia="Arial" w:hAnsi="Arial" w:cs="Arial"/>
          <w:sz w:val="22"/>
          <w:szCs w:val="22"/>
        </w:rPr>
        <w:t>embers</w:t>
      </w:r>
      <w:r w:rsidR="60C90C25" w:rsidRPr="00490C7D">
        <w:rPr>
          <w:rFonts w:ascii="Arial" w:eastAsia="Arial" w:hAnsi="Arial" w:cs="Arial"/>
          <w:sz w:val="22"/>
          <w:szCs w:val="22"/>
        </w:rPr>
        <w:t>.</w:t>
      </w:r>
      <w:r w:rsidR="11659B03" w:rsidRPr="00490C7D">
        <w:rPr>
          <w:rFonts w:ascii="Arial" w:eastAsia="Arial" w:hAnsi="Arial" w:cs="Arial"/>
          <w:sz w:val="22"/>
          <w:szCs w:val="22"/>
        </w:rPr>
        <w:t xml:space="preserve"> Chair Stewart thanked DESE staff and all presenters.</w:t>
      </w:r>
    </w:p>
    <w:p w14:paraId="3EA4CA7D" w14:textId="77777777" w:rsidR="008A452F" w:rsidRPr="00490C7D" w:rsidRDefault="008A452F" w:rsidP="001A5E52">
      <w:pPr>
        <w:pStyle w:val="NoSpacing"/>
        <w:rPr>
          <w:rFonts w:ascii="Arial" w:eastAsia="Arial" w:hAnsi="Arial" w:cs="Arial"/>
          <w:sz w:val="22"/>
          <w:szCs w:val="22"/>
        </w:rPr>
      </w:pPr>
    </w:p>
    <w:p w14:paraId="35D79CEC" w14:textId="77777777" w:rsidR="008A452F" w:rsidRPr="00490C7D" w:rsidRDefault="008A452F" w:rsidP="00F42EF1">
      <w:pPr>
        <w:pStyle w:val="Heading3"/>
        <w:spacing w:before="0" w:beforeAutospacing="0" w:after="0" w:afterAutospacing="0"/>
        <w:rPr>
          <w:rFonts w:eastAsia="Arial"/>
        </w:rPr>
      </w:pPr>
      <w:r w:rsidRPr="00490C7D">
        <w:rPr>
          <w:rFonts w:eastAsia="Arial"/>
        </w:rPr>
        <w:t xml:space="preserve">Comments from the Chair  </w:t>
      </w:r>
    </w:p>
    <w:p w14:paraId="4D602FA8" w14:textId="77777777" w:rsidR="00E54FB4" w:rsidRPr="00490C7D" w:rsidRDefault="008A452F" w:rsidP="001A5E52">
      <w:pPr>
        <w:pStyle w:val="NoSpacing"/>
        <w:rPr>
          <w:rFonts w:ascii="Arial" w:eastAsia="Arial" w:hAnsi="Arial" w:cs="Arial"/>
          <w:sz w:val="22"/>
          <w:szCs w:val="22"/>
        </w:rPr>
      </w:pPr>
      <w:r w:rsidRPr="00490C7D">
        <w:rPr>
          <w:rFonts w:ascii="Arial" w:eastAsia="Arial" w:hAnsi="Arial" w:cs="Arial"/>
          <w:sz w:val="22"/>
          <w:szCs w:val="22"/>
        </w:rPr>
        <w:t xml:space="preserve">The </w:t>
      </w:r>
      <w:r w:rsidR="005A6BFD" w:rsidRPr="00490C7D">
        <w:rPr>
          <w:rFonts w:ascii="Arial" w:eastAsia="Arial" w:hAnsi="Arial" w:cs="Arial"/>
          <w:sz w:val="22"/>
          <w:szCs w:val="22"/>
        </w:rPr>
        <w:t xml:space="preserve">Chair </w:t>
      </w:r>
      <w:r w:rsidR="00445E46" w:rsidRPr="00490C7D">
        <w:rPr>
          <w:rFonts w:ascii="Arial" w:eastAsia="Arial" w:hAnsi="Arial" w:cs="Arial"/>
          <w:sz w:val="22"/>
          <w:szCs w:val="22"/>
        </w:rPr>
        <w:t xml:space="preserve">then </w:t>
      </w:r>
      <w:r w:rsidR="00280847" w:rsidRPr="00490C7D">
        <w:rPr>
          <w:rFonts w:ascii="Arial" w:eastAsia="Arial" w:hAnsi="Arial" w:cs="Arial"/>
          <w:sz w:val="22"/>
          <w:szCs w:val="22"/>
        </w:rPr>
        <w:t xml:space="preserve">discussed planning going forward </w:t>
      </w:r>
      <w:r w:rsidR="00C04500" w:rsidRPr="00490C7D">
        <w:rPr>
          <w:rFonts w:ascii="Arial" w:eastAsia="Arial" w:hAnsi="Arial" w:cs="Arial"/>
          <w:sz w:val="22"/>
          <w:szCs w:val="22"/>
        </w:rPr>
        <w:t xml:space="preserve">to map out at the next meeting. </w:t>
      </w:r>
    </w:p>
    <w:p w14:paraId="7242645C" w14:textId="77777777" w:rsidR="00E54FB4" w:rsidRPr="00490C7D" w:rsidRDefault="00E54FB4" w:rsidP="001A5E52">
      <w:pPr>
        <w:pStyle w:val="NoSpacing"/>
        <w:rPr>
          <w:rFonts w:ascii="Arial" w:eastAsia="Arial" w:hAnsi="Arial" w:cs="Arial"/>
          <w:sz w:val="22"/>
          <w:szCs w:val="22"/>
        </w:rPr>
      </w:pPr>
    </w:p>
    <w:p w14:paraId="7BD30C67" w14:textId="26A5EE90" w:rsidR="00280847" w:rsidRPr="00490C7D" w:rsidRDefault="00415D74" w:rsidP="001A5E52">
      <w:pPr>
        <w:pStyle w:val="NoSpacing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 April</w:t>
      </w:r>
      <w:r w:rsidR="00B54581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the Chair would </w:t>
      </w:r>
      <w:r w:rsidR="00655F05">
        <w:rPr>
          <w:rFonts w:ascii="Arial" w:eastAsia="Arial" w:hAnsi="Arial" w:cs="Arial"/>
          <w:sz w:val="22"/>
          <w:szCs w:val="22"/>
        </w:rPr>
        <w:t>like to check in with the Board</w:t>
      </w:r>
      <w:r w:rsidR="00A61538">
        <w:rPr>
          <w:rFonts w:ascii="Arial" w:eastAsia="Arial" w:hAnsi="Arial" w:cs="Arial"/>
          <w:sz w:val="22"/>
          <w:szCs w:val="22"/>
        </w:rPr>
        <w:t xml:space="preserve"> regarding this committee and framing the work going forward. </w:t>
      </w:r>
      <w:r w:rsidR="0023783D">
        <w:rPr>
          <w:rFonts w:ascii="Arial" w:eastAsia="Arial" w:hAnsi="Arial" w:cs="Arial"/>
          <w:sz w:val="22"/>
          <w:szCs w:val="22"/>
        </w:rPr>
        <w:t>By June, the Chair would like to have a plan that is simpl</w:t>
      </w:r>
      <w:r w:rsidR="005027D1">
        <w:rPr>
          <w:rFonts w:ascii="Arial" w:eastAsia="Arial" w:hAnsi="Arial" w:cs="Arial"/>
          <w:sz w:val="22"/>
          <w:szCs w:val="22"/>
        </w:rPr>
        <w:t>e, transparent, and accountable going forward</w:t>
      </w:r>
      <w:r w:rsidR="00B54581">
        <w:rPr>
          <w:rFonts w:ascii="Arial" w:eastAsia="Arial" w:hAnsi="Arial" w:cs="Arial"/>
          <w:sz w:val="22"/>
          <w:szCs w:val="22"/>
        </w:rPr>
        <w:t xml:space="preserve"> </w:t>
      </w:r>
      <w:r w:rsidR="00FB058E">
        <w:rPr>
          <w:rFonts w:ascii="Arial" w:eastAsia="Arial" w:hAnsi="Arial" w:cs="Arial"/>
          <w:sz w:val="22"/>
          <w:szCs w:val="22"/>
        </w:rPr>
        <w:t>for the implementation of the Educator Diversity Workforce</w:t>
      </w:r>
      <w:r w:rsidR="00B54581">
        <w:rPr>
          <w:rFonts w:ascii="Arial" w:eastAsia="Arial" w:hAnsi="Arial" w:cs="Arial"/>
          <w:sz w:val="22"/>
          <w:szCs w:val="22"/>
        </w:rPr>
        <w:t xml:space="preserve"> Act to focus on progress.</w:t>
      </w:r>
    </w:p>
    <w:p w14:paraId="0EF027CF" w14:textId="77777777" w:rsidR="00D1384B" w:rsidRPr="00490C7D" w:rsidRDefault="00D1384B" w:rsidP="00D1384B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4E5FF1C" w14:textId="3AFA07EE" w:rsidR="747B6F00" w:rsidRPr="00490C7D" w:rsidRDefault="5EE1052C" w:rsidP="63DEEC6E">
      <w:pPr>
        <w:rPr>
          <w:rFonts w:ascii="Arial" w:eastAsia="Arial" w:hAnsi="Arial" w:cs="Arial"/>
          <w:sz w:val="22"/>
          <w:szCs w:val="22"/>
        </w:rPr>
      </w:pPr>
      <w:r w:rsidRPr="00490C7D">
        <w:rPr>
          <w:rFonts w:ascii="Arial" w:eastAsia="Arial" w:hAnsi="Arial" w:cs="Arial"/>
          <w:sz w:val="22"/>
          <w:szCs w:val="22"/>
        </w:rPr>
        <w:t>T</w:t>
      </w:r>
      <w:r w:rsidR="3CBDAF88" w:rsidRPr="00490C7D">
        <w:rPr>
          <w:rFonts w:ascii="Arial" w:eastAsia="Arial" w:hAnsi="Arial" w:cs="Arial"/>
          <w:sz w:val="22"/>
          <w:szCs w:val="22"/>
        </w:rPr>
        <w:t>here being no further business</w:t>
      </w:r>
      <w:r w:rsidR="59C9E9F1" w:rsidRPr="00490C7D">
        <w:rPr>
          <w:rFonts w:ascii="Arial" w:eastAsia="Arial" w:hAnsi="Arial" w:cs="Arial"/>
          <w:sz w:val="22"/>
          <w:szCs w:val="22"/>
        </w:rPr>
        <w:t xml:space="preserve"> and with no objection</w:t>
      </w:r>
      <w:r w:rsidR="3CBDAF88" w:rsidRPr="00490C7D">
        <w:rPr>
          <w:rFonts w:ascii="Arial" w:eastAsia="Arial" w:hAnsi="Arial" w:cs="Arial"/>
          <w:sz w:val="22"/>
          <w:szCs w:val="22"/>
        </w:rPr>
        <w:t xml:space="preserve">, </w:t>
      </w:r>
      <w:r w:rsidR="67A9081F" w:rsidRPr="00490C7D">
        <w:rPr>
          <w:rFonts w:ascii="Arial" w:eastAsia="Arial" w:hAnsi="Arial" w:cs="Arial"/>
          <w:sz w:val="22"/>
          <w:szCs w:val="22"/>
        </w:rPr>
        <w:t xml:space="preserve">Chair </w:t>
      </w:r>
      <w:r w:rsidR="03E511BE" w:rsidRPr="00490C7D">
        <w:rPr>
          <w:rFonts w:ascii="Arial" w:eastAsia="Arial" w:hAnsi="Arial" w:cs="Arial"/>
          <w:sz w:val="22"/>
          <w:szCs w:val="22"/>
        </w:rPr>
        <w:t>Stewart</w:t>
      </w:r>
      <w:r w:rsidR="67A9081F" w:rsidRPr="00490C7D">
        <w:rPr>
          <w:rFonts w:ascii="Arial" w:eastAsia="Arial" w:hAnsi="Arial" w:cs="Arial"/>
          <w:sz w:val="22"/>
          <w:szCs w:val="22"/>
        </w:rPr>
        <w:t xml:space="preserve"> declared the meeting adjourned </w:t>
      </w:r>
      <w:r w:rsidR="63006CE6" w:rsidRPr="00490C7D">
        <w:rPr>
          <w:rFonts w:ascii="Arial" w:eastAsia="Arial" w:hAnsi="Arial" w:cs="Arial"/>
          <w:sz w:val="22"/>
          <w:szCs w:val="22"/>
        </w:rPr>
        <w:t xml:space="preserve">at </w:t>
      </w:r>
      <w:r w:rsidR="00ED5B3A">
        <w:rPr>
          <w:rFonts w:ascii="Arial" w:eastAsia="Arial" w:hAnsi="Arial" w:cs="Arial"/>
          <w:sz w:val="22"/>
          <w:szCs w:val="22"/>
        </w:rPr>
        <w:t>2:14</w:t>
      </w:r>
      <w:r w:rsidR="63006CE6" w:rsidRPr="00490C7D">
        <w:rPr>
          <w:rFonts w:ascii="Arial" w:eastAsia="Arial" w:hAnsi="Arial" w:cs="Arial"/>
          <w:sz w:val="22"/>
          <w:szCs w:val="22"/>
        </w:rPr>
        <w:t xml:space="preserve"> p.m. </w:t>
      </w:r>
    </w:p>
    <w:p w14:paraId="6FFB2748" w14:textId="4EC20386" w:rsidR="747B6F00" w:rsidRPr="00490C7D" w:rsidRDefault="1528C9A3" w:rsidP="63DEEC6E">
      <w:pPr>
        <w:rPr>
          <w:rFonts w:ascii="Arial" w:eastAsia="Arial" w:hAnsi="Arial" w:cs="Arial"/>
          <w:b/>
          <w:bCs/>
          <w:sz w:val="22"/>
          <w:szCs w:val="22"/>
        </w:rPr>
      </w:pPr>
      <w:r w:rsidRPr="00490C7D">
        <w:rPr>
          <w:rFonts w:ascii="Arial" w:eastAsia="Arial" w:hAnsi="Arial" w:cs="Arial"/>
          <w:b/>
          <w:bCs/>
          <w:sz w:val="22"/>
          <w:szCs w:val="22"/>
        </w:rPr>
        <w:t xml:space="preserve">The next regular meeting of the </w:t>
      </w:r>
      <w:r w:rsidR="03E511BE" w:rsidRPr="00490C7D">
        <w:rPr>
          <w:rFonts w:ascii="Arial" w:eastAsia="Arial" w:hAnsi="Arial" w:cs="Arial"/>
          <w:b/>
          <w:bCs/>
          <w:sz w:val="22"/>
          <w:szCs w:val="22"/>
        </w:rPr>
        <w:t>Committee</w:t>
      </w:r>
      <w:r w:rsidRPr="00490C7D">
        <w:rPr>
          <w:rFonts w:ascii="Arial" w:eastAsia="Arial" w:hAnsi="Arial" w:cs="Arial"/>
          <w:b/>
          <w:bCs/>
          <w:sz w:val="22"/>
          <w:szCs w:val="22"/>
        </w:rPr>
        <w:t xml:space="preserve"> is scheduled for Tuesday, </w:t>
      </w:r>
      <w:r w:rsidR="00F809AC">
        <w:rPr>
          <w:rFonts w:ascii="Arial" w:eastAsia="Arial" w:hAnsi="Arial" w:cs="Arial"/>
          <w:b/>
          <w:bCs/>
          <w:sz w:val="22"/>
          <w:szCs w:val="22"/>
        </w:rPr>
        <w:t>Ap</w:t>
      </w:r>
      <w:r w:rsidR="00ED5B3A">
        <w:rPr>
          <w:rFonts w:ascii="Arial" w:eastAsia="Arial" w:hAnsi="Arial" w:cs="Arial"/>
          <w:b/>
          <w:bCs/>
          <w:sz w:val="22"/>
          <w:szCs w:val="22"/>
        </w:rPr>
        <w:t>ril 28</w:t>
      </w:r>
      <w:r w:rsidR="5EE1052C" w:rsidRPr="00490C7D">
        <w:rPr>
          <w:rFonts w:ascii="Arial" w:eastAsia="Arial" w:hAnsi="Arial" w:cs="Arial"/>
          <w:b/>
          <w:bCs/>
          <w:sz w:val="22"/>
          <w:szCs w:val="22"/>
        </w:rPr>
        <w:t>, 2026</w:t>
      </w:r>
      <w:r w:rsidR="0EB01D8E" w:rsidRPr="00ED5B3A">
        <w:rPr>
          <w:rFonts w:ascii="Arial" w:eastAsia="Arial" w:hAnsi="Arial" w:cs="Arial"/>
          <w:b/>
          <w:bCs/>
          <w:sz w:val="22"/>
          <w:szCs w:val="22"/>
        </w:rPr>
        <w:t>, at 1:00 PM</w:t>
      </w:r>
      <w:r w:rsidR="60B9ED7D" w:rsidRPr="00ED5B3A">
        <w:rPr>
          <w:rFonts w:ascii="Arial" w:eastAsia="Arial" w:hAnsi="Arial" w:cs="Arial"/>
          <w:b/>
          <w:bCs/>
          <w:sz w:val="22"/>
          <w:szCs w:val="22"/>
        </w:rPr>
        <w:t>.</w:t>
      </w:r>
    </w:p>
    <w:sectPr w:rsidR="747B6F00" w:rsidRPr="00490C7D" w:rsidSect="00B735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auWMBdEbu7cqQ" int2:id="Ew5EbouX">
      <int2:state int2:value="Rejected" int2:type="spell"/>
    </int2:textHash>
    <int2:textHash int2:hashCode="CETKBhs8y8tevT" int2:id="U4Za9rey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6053"/>
    <w:multiLevelType w:val="hybridMultilevel"/>
    <w:tmpl w:val="1C9CCFD4"/>
    <w:lvl w:ilvl="0" w:tplc="B64C1A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56F8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3A7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AD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5242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CAC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0070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08DF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C20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0B76A2"/>
    <w:multiLevelType w:val="hybridMultilevel"/>
    <w:tmpl w:val="A78E9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AA01C"/>
    <w:multiLevelType w:val="hybridMultilevel"/>
    <w:tmpl w:val="96E43D42"/>
    <w:lvl w:ilvl="0" w:tplc="77267B0C">
      <w:start w:val="1"/>
      <w:numFmt w:val="lowerLetter"/>
      <w:lvlText w:val="%1."/>
      <w:lvlJc w:val="left"/>
      <w:pPr>
        <w:ind w:left="720" w:hanging="360"/>
      </w:pPr>
    </w:lvl>
    <w:lvl w:ilvl="1" w:tplc="1AA80A3E">
      <w:start w:val="1"/>
      <w:numFmt w:val="lowerLetter"/>
      <w:lvlText w:val="%2."/>
      <w:lvlJc w:val="left"/>
      <w:pPr>
        <w:ind w:left="1440" w:hanging="360"/>
      </w:pPr>
    </w:lvl>
    <w:lvl w:ilvl="2" w:tplc="2D743870">
      <w:start w:val="1"/>
      <w:numFmt w:val="lowerRoman"/>
      <w:lvlText w:val="%3."/>
      <w:lvlJc w:val="right"/>
      <w:pPr>
        <w:ind w:left="2160" w:hanging="180"/>
      </w:pPr>
    </w:lvl>
    <w:lvl w:ilvl="3" w:tplc="92C2971E">
      <w:start w:val="1"/>
      <w:numFmt w:val="decimal"/>
      <w:lvlText w:val="%4."/>
      <w:lvlJc w:val="left"/>
      <w:pPr>
        <w:ind w:left="2880" w:hanging="360"/>
      </w:pPr>
    </w:lvl>
    <w:lvl w:ilvl="4" w:tplc="E2ECF7E6">
      <w:start w:val="1"/>
      <w:numFmt w:val="lowerLetter"/>
      <w:lvlText w:val="%5."/>
      <w:lvlJc w:val="left"/>
      <w:pPr>
        <w:ind w:left="3600" w:hanging="360"/>
      </w:pPr>
    </w:lvl>
    <w:lvl w:ilvl="5" w:tplc="ED8EFB6C">
      <w:start w:val="1"/>
      <w:numFmt w:val="lowerRoman"/>
      <w:lvlText w:val="%6."/>
      <w:lvlJc w:val="right"/>
      <w:pPr>
        <w:ind w:left="4320" w:hanging="180"/>
      </w:pPr>
    </w:lvl>
    <w:lvl w:ilvl="6" w:tplc="02DC195E">
      <w:start w:val="1"/>
      <w:numFmt w:val="decimal"/>
      <w:lvlText w:val="%7."/>
      <w:lvlJc w:val="left"/>
      <w:pPr>
        <w:ind w:left="5040" w:hanging="360"/>
      </w:pPr>
    </w:lvl>
    <w:lvl w:ilvl="7" w:tplc="A2400856">
      <w:start w:val="1"/>
      <w:numFmt w:val="lowerLetter"/>
      <w:lvlText w:val="%8."/>
      <w:lvlJc w:val="left"/>
      <w:pPr>
        <w:ind w:left="5760" w:hanging="360"/>
      </w:pPr>
    </w:lvl>
    <w:lvl w:ilvl="8" w:tplc="19E6CBA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52A5F"/>
    <w:multiLevelType w:val="hybridMultilevel"/>
    <w:tmpl w:val="730E5F1A"/>
    <w:lvl w:ilvl="0" w:tplc="C70A7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DCC3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5C1D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3E47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EA1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3497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ACF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F8F7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BA30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F778F7"/>
    <w:multiLevelType w:val="hybridMultilevel"/>
    <w:tmpl w:val="EACE93A4"/>
    <w:lvl w:ilvl="0" w:tplc="A3ECFF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5EBC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E481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94B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A3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823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428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C626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093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7370EB"/>
    <w:multiLevelType w:val="hybridMultilevel"/>
    <w:tmpl w:val="4D3C6ED8"/>
    <w:lvl w:ilvl="0" w:tplc="D20C8F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9C39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107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3C87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D2A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9C2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06F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32C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08E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30A1E11"/>
    <w:multiLevelType w:val="multilevel"/>
    <w:tmpl w:val="67102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905494"/>
    <w:multiLevelType w:val="hybridMultilevel"/>
    <w:tmpl w:val="0A8A9DB4"/>
    <w:lvl w:ilvl="0" w:tplc="8ED62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1218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EC597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723B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2ED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4818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0AB4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BE8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465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6921AF6"/>
    <w:multiLevelType w:val="multilevel"/>
    <w:tmpl w:val="2362A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014599"/>
    <w:multiLevelType w:val="hybridMultilevel"/>
    <w:tmpl w:val="749015FA"/>
    <w:lvl w:ilvl="0" w:tplc="85D82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40DE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F665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B05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443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2EE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2EAC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8ED6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80A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DC21CE3"/>
    <w:multiLevelType w:val="hybridMultilevel"/>
    <w:tmpl w:val="CED661C2"/>
    <w:lvl w:ilvl="0" w:tplc="AFCE17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1494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B6B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366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6CD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AE14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548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B03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768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18B970F"/>
    <w:multiLevelType w:val="hybridMultilevel"/>
    <w:tmpl w:val="1B80768E"/>
    <w:lvl w:ilvl="0" w:tplc="80AE2944">
      <w:start w:val="1"/>
      <w:numFmt w:val="lowerLetter"/>
      <w:lvlText w:val="%1."/>
      <w:lvlJc w:val="left"/>
      <w:pPr>
        <w:ind w:left="720" w:hanging="360"/>
      </w:pPr>
    </w:lvl>
    <w:lvl w:ilvl="1" w:tplc="84B0BC92">
      <w:start w:val="1"/>
      <w:numFmt w:val="lowerLetter"/>
      <w:lvlText w:val="%2."/>
      <w:lvlJc w:val="left"/>
      <w:pPr>
        <w:ind w:left="1440" w:hanging="360"/>
      </w:pPr>
    </w:lvl>
    <w:lvl w:ilvl="2" w:tplc="B9C2FE30">
      <w:start w:val="1"/>
      <w:numFmt w:val="lowerRoman"/>
      <w:lvlText w:val="%3."/>
      <w:lvlJc w:val="right"/>
      <w:pPr>
        <w:ind w:left="2160" w:hanging="180"/>
      </w:pPr>
    </w:lvl>
    <w:lvl w:ilvl="3" w:tplc="45CAA790">
      <w:start w:val="1"/>
      <w:numFmt w:val="decimal"/>
      <w:lvlText w:val="%4."/>
      <w:lvlJc w:val="left"/>
      <w:pPr>
        <w:ind w:left="2880" w:hanging="360"/>
      </w:pPr>
    </w:lvl>
    <w:lvl w:ilvl="4" w:tplc="BCF248BA">
      <w:start w:val="1"/>
      <w:numFmt w:val="lowerLetter"/>
      <w:lvlText w:val="%5."/>
      <w:lvlJc w:val="left"/>
      <w:pPr>
        <w:ind w:left="3600" w:hanging="360"/>
      </w:pPr>
    </w:lvl>
    <w:lvl w:ilvl="5" w:tplc="90DA7394">
      <w:start w:val="1"/>
      <w:numFmt w:val="lowerRoman"/>
      <w:lvlText w:val="%6."/>
      <w:lvlJc w:val="right"/>
      <w:pPr>
        <w:ind w:left="4320" w:hanging="180"/>
      </w:pPr>
    </w:lvl>
    <w:lvl w:ilvl="6" w:tplc="6A20EAF2">
      <w:start w:val="1"/>
      <w:numFmt w:val="decimal"/>
      <w:lvlText w:val="%7."/>
      <w:lvlJc w:val="left"/>
      <w:pPr>
        <w:ind w:left="5040" w:hanging="360"/>
      </w:pPr>
    </w:lvl>
    <w:lvl w:ilvl="7" w:tplc="CB2A9EE2">
      <w:start w:val="1"/>
      <w:numFmt w:val="lowerLetter"/>
      <w:lvlText w:val="%8."/>
      <w:lvlJc w:val="left"/>
      <w:pPr>
        <w:ind w:left="5760" w:hanging="360"/>
      </w:pPr>
    </w:lvl>
    <w:lvl w:ilvl="8" w:tplc="DE26049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C5A0F"/>
    <w:multiLevelType w:val="multilevel"/>
    <w:tmpl w:val="78D86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5E01F8"/>
    <w:multiLevelType w:val="multilevel"/>
    <w:tmpl w:val="503C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DD4100"/>
    <w:multiLevelType w:val="multilevel"/>
    <w:tmpl w:val="A86E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E43026"/>
    <w:multiLevelType w:val="hybridMultilevel"/>
    <w:tmpl w:val="D4B23B0A"/>
    <w:lvl w:ilvl="0" w:tplc="7368FE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225E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38E6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1C4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726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A2A7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D2C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3C6D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E88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99EEB3D"/>
    <w:multiLevelType w:val="hybridMultilevel"/>
    <w:tmpl w:val="6B9CCC44"/>
    <w:lvl w:ilvl="0" w:tplc="00586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503D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E268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64B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A2F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865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A87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766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09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201BE"/>
    <w:multiLevelType w:val="multilevel"/>
    <w:tmpl w:val="FF68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C8550A"/>
    <w:multiLevelType w:val="hybridMultilevel"/>
    <w:tmpl w:val="74EE5BE4"/>
    <w:lvl w:ilvl="0" w:tplc="9C2A62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8E6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505F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52E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9C5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08B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42FD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F88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D27F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DFF05A9"/>
    <w:multiLevelType w:val="multilevel"/>
    <w:tmpl w:val="987C7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0921D2"/>
    <w:multiLevelType w:val="hybridMultilevel"/>
    <w:tmpl w:val="809C774E"/>
    <w:lvl w:ilvl="0" w:tplc="90464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2C75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5EC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603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3CC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A287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50CD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FE9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C09E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2932598"/>
    <w:multiLevelType w:val="hybridMultilevel"/>
    <w:tmpl w:val="554CD508"/>
    <w:lvl w:ilvl="0" w:tplc="32ECF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5AC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34C7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C14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50A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5E03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00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A8C5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4AD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23468"/>
    <w:multiLevelType w:val="multilevel"/>
    <w:tmpl w:val="6DB4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FF056B"/>
    <w:multiLevelType w:val="multilevel"/>
    <w:tmpl w:val="1DFE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D916B5"/>
    <w:multiLevelType w:val="hybridMultilevel"/>
    <w:tmpl w:val="CB66AD26"/>
    <w:lvl w:ilvl="0" w:tplc="20F00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804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0E2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FC0A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A685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809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292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C8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CAF1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2CF45A4"/>
    <w:multiLevelType w:val="hybridMultilevel"/>
    <w:tmpl w:val="DDEC5292"/>
    <w:lvl w:ilvl="0" w:tplc="2800D2CA">
      <w:start w:val="1"/>
      <w:numFmt w:val="lowerLetter"/>
      <w:lvlText w:val="%1."/>
      <w:lvlJc w:val="left"/>
      <w:pPr>
        <w:ind w:left="1080" w:hanging="360"/>
      </w:pPr>
    </w:lvl>
    <w:lvl w:ilvl="1" w:tplc="0838BFE4">
      <w:start w:val="1"/>
      <w:numFmt w:val="lowerLetter"/>
      <w:lvlText w:val="%2."/>
      <w:lvlJc w:val="left"/>
      <w:pPr>
        <w:ind w:left="1800" w:hanging="360"/>
      </w:pPr>
    </w:lvl>
    <w:lvl w:ilvl="2" w:tplc="12D60C1E">
      <w:start w:val="1"/>
      <w:numFmt w:val="lowerRoman"/>
      <w:lvlText w:val="%3."/>
      <w:lvlJc w:val="right"/>
      <w:pPr>
        <w:ind w:left="2520" w:hanging="180"/>
      </w:pPr>
    </w:lvl>
    <w:lvl w:ilvl="3" w:tplc="4A7A99A2">
      <w:start w:val="1"/>
      <w:numFmt w:val="decimal"/>
      <w:lvlText w:val="%4."/>
      <w:lvlJc w:val="left"/>
      <w:pPr>
        <w:ind w:left="3240" w:hanging="360"/>
      </w:pPr>
    </w:lvl>
    <w:lvl w:ilvl="4" w:tplc="592A1D1A">
      <w:start w:val="1"/>
      <w:numFmt w:val="lowerLetter"/>
      <w:lvlText w:val="%5."/>
      <w:lvlJc w:val="left"/>
      <w:pPr>
        <w:ind w:left="3960" w:hanging="360"/>
      </w:pPr>
    </w:lvl>
    <w:lvl w:ilvl="5" w:tplc="F6F22478">
      <w:start w:val="1"/>
      <w:numFmt w:val="lowerRoman"/>
      <w:lvlText w:val="%6."/>
      <w:lvlJc w:val="right"/>
      <w:pPr>
        <w:ind w:left="4680" w:hanging="180"/>
      </w:pPr>
    </w:lvl>
    <w:lvl w:ilvl="6" w:tplc="97CE4088">
      <w:start w:val="1"/>
      <w:numFmt w:val="decimal"/>
      <w:lvlText w:val="%7."/>
      <w:lvlJc w:val="left"/>
      <w:pPr>
        <w:ind w:left="5400" w:hanging="360"/>
      </w:pPr>
    </w:lvl>
    <w:lvl w:ilvl="7" w:tplc="04B29840">
      <w:start w:val="1"/>
      <w:numFmt w:val="lowerLetter"/>
      <w:lvlText w:val="%8."/>
      <w:lvlJc w:val="left"/>
      <w:pPr>
        <w:ind w:left="6120" w:hanging="360"/>
      </w:pPr>
    </w:lvl>
    <w:lvl w:ilvl="8" w:tplc="3D92612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D93215"/>
    <w:multiLevelType w:val="hybridMultilevel"/>
    <w:tmpl w:val="065EA3E4"/>
    <w:lvl w:ilvl="0" w:tplc="F864A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5EC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1A5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604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088B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0C59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84DC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1A0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82B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3491199"/>
    <w:multiLevelType w:val="hybridMultilevel"/>
    <w:tmpl w:val="869CA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188BD"/>
    <w:multiLevelType w:val="hybridMultilevel"/>
    <w:tmpl w:val="FAF66E12"/>
    <w:lvl w:ilvl="0" w:tplc="2512B004">
      <w:start w:val="1"/>
      <w:numFmt w:val="decimal"/>
      <w:lvlText w:val="%1."/>
      <w:lvlJc w:val="left"/>
      <w:pPr>
        <w:ind w:left="720" w:hanging="360"/>
      </w:pPr>
    </w:lvl>
    <w:lvl w:ilvl="1" w:tplc="FE9C39FE">
      <w:start w:val="1"/>
      <w:numFmt w:val="lowerLetter"/>
      <w:lvlText w:val="%2."/>
      <w:lvlJc w:val="left"/>
      <w:pPr>
        <w:ind w:left="1440" w:hanging="360"/>
      </w:pPr>
    </w:lvl>
    <w:lvl w:ilvl="2" w:tplc="357EAD96">
      <w:start w:val="1"/>
      <w:numFmt w:val="lowerRoman"/>
      <w:lvlText w:val="%3."/>
      <w:lvlJc w:val="right"/>
      <w:pPr>
        <w:ind w:left="2160" w:hanging="180"/>
      </w:pPr>
    </w:lvl>
    <w:lvl w:ilvl="3" w:tplc="FED0FEA2">
      <w:start w:val="1"/>
      <w:numFmt w:val="decimal"/>
      <w:lvlText w:val="%4."/>
      <w:lvlJc w:val="left"/>
      <w:pPr>
        <w:ind w:left="2880" w:hanging="360"/>
      </w:pPr>
    </w:lvl>
    <w:lvl w:ilvl="4" w:tplc="153E635A">
      <w:start w:val="1"/>
      <w:numFmt w:val="lowerLetter"/>
      <w:lvlText w:val="%5."/>
      <w:lvlJc w:val="left"/>
      <w:pPr>
        <w:ind w:left="3600" w:hanging="360"/>
      </w:pPr>
    </w:lvl>
    <w:lvl w:ilvl="5" w:tplc="07D82ECE">
      <w:start w:val="1"/>
      <w:numFmt w:val="lowerRoman"/>
      <w:lvlText w:val="%6."/>
      <w:lvlJc w:val="right"/>
      <w:pPr>
        <w:ind w:left="4320" w:hanging="180"/>
      </w:pPr>
    </w:lvl>
    <w:lvl w:ilvl="6" w:tplc="0D2E081E">
      <w:start w:val="1"/>
      <w:numFmt w:val="decimal"/>
      <w:lvlText w:val="%7."/>
      <w:lvlJc w:val="left"/>
      <w:pPr>
        <w:ind w:left="5040" w:hanging="360"/>
      </w:pPr>
    </w:lvl>
    <w:lvl w:ilvl="7" w:tplc="CACA2D96">
      <w:start w:val="1"/>
      <w:numFmt w:val="lowerLetter"/>
      <w:lvlText w:val="%8."/>
      <w:lvlJc w:val="left"/>
      <w:pPr>
        <w:ind w:left="5760" w:hanging="360"/>
      </w:pPr>
    </w:lvl>
    <w:lvl w:ilvl="8" w:tplc="268A0538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367619">
    <w:abstractNumId w:val="2"/>
  </w:num>
  <w:num w:numId="2" w16cid:durableId="179129795">
    <w:abstractNumId w:val="25"/>
  </w:num>
  <w:num w:numId="3" w16cid:durableId="1126313853">
    <w:abstractNumId w:val="11"/>
  </w:num>
  <w:num w:numId="4" w16cid:durableId="1441560263">
    <w:abstractNumId w:val="16"/>
  </w:num>
  <w:num w:numId="5" w16cid:durableId="234895451">
    <w:abstractNumId w:val="28"/>
  </w:num>
  <w:num w:numId="6" w16cid:durableId="525169080">
    <w:abstractNumId w:val="21"/>
  </w:num>
  <w:num w:numId="7" w16cid:durableId="2069184722">
    <w:abstractNumId w:val="1"/>
  </w:num>
  <w:num w:numId="8" w16cid:durableId="368646198">
    <w:abstractNumId w:val="27"/>
  </w:num>
  <w:num w:numId="9" w16cid:durableId="1454865392">
    <w:abstractNumId w:val="24"/>
  </w:num>
  <w:num w:numId="10" w16cid:durableId="556087912">
    <w:abstractNumId w:val="15"/>
  </w:num>
  <w:num w:numId="11" w16cid:durableId="1745224575">
    <w:abstractNumId w:val="9"/>
  </w:num>
  <w:num w:numId="12" w16cid:durableId="1477990562">
    <w:abstractNumId w:val="4"/>
  </w:num>
  <w:num w:numId="13" w16cid:durableId="671106139">
    <w:abstractNumId w:val="18"/>
  </w:num>
  <w:num w:numId="14" w16cid:durableId="1513183663">
    <w:abstractNumId w:val="10"/>
  </w:num>
  <w:num w:numId="15" w16cid:durableId="905192223">
    <w:abstractNumId w:val="20"/>
  </w:num>
  <w:num w:numId="16" w16cid:durableId="85273176">
    <w:abstractNumId w:val="3"/>
  </w:num>
  <w:num w:numId="17" w16cid:durableId="374424852">
    <w:abstractNumId w:val="5"/>
  </w:num>
  <w:num w:numId="18" w16cid:durableId="632561042">
    <w:abstractNumId w:val="26"/>
  </w:num>
  <w:num w:numId="19" w16cid:durableId="1794249038">
    <w:abstractNumId w:val="0"/>
  </w:num>
  <w:num w:numId="20" w16cid:durableId="1560441573">
    <w:abstractNumId w:val="7"/>
  </w:num>
  <w:num w:numId="21" w16cid:durableId="2122720375">
    <w:abstractNumId w:val="13"/>
  </w:num>
  <w:num w:numId="22" w16cid:durableId="825365910">
    <w:abstractNumId w:val="8"/>
  </w:num>
  <w:num w:numId="23" w16cid:durableId="1216888354">
    <w:abstractNumId w:val="19"/>
  </w:num>
  <w:num w:numId="24" w16cid:durableId="578906686">
    <w:abstractNumId w:val="23"/>
  </w:num>
  <w:num w:numId="25" w16cid:durableId="1054157714">
    <w:abstractNumId w:val="6"/>
  </w:num>
  <w:num w:numId="26" w16cid:durableId="1211189965">
    <w:abstractNumId w:val="14"/>
  </w:num>
  <w:num w:numId="27" w16cid:durableId="1812869441">
    <w:abstractNumId w:val="22"/>
  </w:num>
  <w:num w:numId="28" w16cid:durableId="1530607340">
    <w:abstractNumId w:val="17"/>
  </w:num>
  <w:num w:numId="29" w16cid:durableId="9513270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3F4C15"/>
    <w:rsid w:val="00004855"/>
    <w:rsid w:val="0001379D"/>
    <w:rsid w:val="000233F0"/>
    <w:rsid w:val="000238E1"/>
    <w:rsid w:val="000278D6"/>
    <w:rsid w:val="000301A6"/>
    <w:rsid w:val="00032E27"/>
    <w:rsid w:val="00044536"/>
    <w:rsid w:val="000668F6"/>
    <w:rsid w:val="00076273"/>
    <w:rsid w:val="00076CB0"/>
    <w:rsid w:val="00081483"/>
    <w:rsid w:val="00082553"/>
    <w:rsid w:val="00083392"/>
    <w:rsid w:val="00086DBF"/>
    <w:rsid w:val="00087BA0"/>
    <w:rsid w:val="00090050"/>
    <w:rsid w:val="00094EFB"/>
    <w:rsid w:val="000A0164"/>
    <w:rsid w:val="000A3B02"/>
    <w:rsid w:val="000A65AE"/>
    <w:rsid w:val="000B0710"/>
    <w:rsid w:val="000B5B5C"/>
    <w:rsid w:val="000B6055"/>
    <w:rsid w:val="000C17D1"/>
    <w:rsid w:val="000D1AC5"/>
    <w:rsid w:val="000D1B4B"/>
    <w:rsid w:val="000D63B1"/>
    <w:rsid w:val="000E5F3E"/>
    <w:rsid w:val="000F39CB"/>
    <w:rsid w:val="00123F28"/>
    <w:rsid w:val="00124543"/>
    <w:rsid w:val="001251C8"/>
    <w:rsid w:val="001274F2"/>
    <w:rsid w:val="00130119"/>
    <w:rsid w:val="00146A77"/>
    <w:rsid w:val="001519C1"/>
    <w:rsid w:val="00152160"/>
    <w:rsid w:val="001600E7"/>
    <w:rsid w:val="001641A9"/>
    <w:rsid w:val="00172E58"/>
    <w:rsid w:val="0017681F"/>
    <w:rsid w:val="001844B2"/>
    <w:rsid w:val="00186F2E"/>
    <w:rsid w:val="001959B4"/>
    <w:rsid w:val="001A5E52"/>
    <w:rsid w:val="001B0984"/>
    <w:rsid w:val="001B137F"/>
    <w:rsid w:val="001B3FEF"/>
    <w:rsid w:val="001D2ED7"/>
    <w:rsid w:val="001F0455"/>
    <w:rsid w:val="001F4038"/>
    <w:rsid w:val="00201282"/>
    <w:rsid w:val="00201294"/>
    <w:rsid w:val="002012B1"/>
    <w:rsid w:val="00201B31"/>
    <w:rsid w:val="00202FA2"/>
    <w:rsid w:val="0020761F"/>
    <w:rsid w:val="00211726"/>
    <w:rsid w:val="00213A73"/>
    <w:rsid w:val="00220257"/>
    <w:rsid w:val="002271BC"/>
    <w:rsid w:val="002363C3"/>
    <w:rsid w:val="0023783D"/>
    <w:rsid w:val="00237E41"/>
    <w:rsid w:val="00256167"/>
    <w:rsid w:val="0026069E"/>
    <w:rsid w:val="00264541"/>
    <w:rsid w:val="00265D8E"/>
    <w:rsid w:val="00280847"/>
    <w:rsid w:val="00280CE9"/>
    <w:rsid w:val="00291710"/>
    <w:rsid w:val="00292613"/>
    <w:rsid w:val="00295891"/>
    <w:rsid w:val="002A15D6"/>
    <w:rsid w:val="002A2338"/>
    <w:rsid w:val="002A38F4"/>
    <w:rsid w:val="002A565D"/>
    <w:rsid w:val="002B016D"/>
    <w:rsid w:val="002B0CB2"/>
    <w:rsid w:val="002B1786"/>
    <w:rsid w:val="002C36CA"/>
    <w:rsid w:val="002D6FFC"/>
    <w:rsid w:val="002D7349"/>
    <w:rsid w:val="002E465E"/>
    <w:rsid w:val="002F2DBC"/>
    <w:rsid w:val="003169C3"/>
    <w:rsid w:val="003200C0"/>
    <w:rsid w:val="003246B6"/>
    <w:rsid w:val="003420A2"/>
    <w:rsid w:val="003509EF"/>
    <w:rsid w:val="00362656"/>
    <w:rsid w:val="003645FC"/>
    <w:rsid w:val="00364960"/>
    <w:rsid w:val="00374AAC"/>
    <w:rsid w:val="003973DF"/>
    <w:rsid w:val="003B1CB9"/>
    <w:rsid w:val="003B4297"/>
    <w:rsid w:val="003B630D"/>
    <w:rsid w:val="003C0597"/>
    <w:rsid w:val="003C6356"/>
    <w:rsid w:val="003C68F1"/>
    <w:rsid w:val="003D49C0"/>
    <w:rsid w:val="003D74F1"/>
    <w:rsid w:val="003E19E5"/>
    <w:rsid w:val="003E2707"/>
    <w:rsid w:val="003F3C59"/>
    <w:rsid w:val="003F6D06"/>
    <w:rsid w:val="00410E8F"/>
    <w:rsid w:val="0041529D"/>
    <w:rsid w:val="00415D74"/>
    <w:rsid w:val="00415FAF"/>
    <w:rsid w:val="00420CDE"/>
    <w:rsid w:val="00435B87"/>
    <w:rsid w:val="004415C3"/>
    <w:rsid w:val="00444DCD"/>
    <w:rsid w:val="00445E46"/>
    <w:rsid w:val="004474A4"/>
    <w:rsid w:val="0044779A"/>
    <w:rsid w:val="004643EF"/>
    <w:rsid w:val="0046734B"/>
    <w:rsid w:val="004724DA"/>
    <w:rsid w:val="00473BF8"/>
    <w:rsid w:val="0047458D"/>
    <w:rsid w:val="00481E94"/>
    <w:rsid w:val="004841B2"/>
    <w:rsid w:val="00490C7D"/>
    <w:rsid w:val="004924E9"/>
    <w:rsid w:val="004A5BF8"/>
    <w:rsid w:val="004A71AF"/>
    <w:rsid w:val="004A78A7"/>
    <w:rsid w:val="004B242E"/>
    <w:rsid w:val="004B2A82"/>
    <w:rsid w:val="004C0FA5"/>
    <w:rsid w:val="004C2EA2"/>
    <w:rsid w:val="004C5512"/>
    <w:rsid w:val="004D2760"/>
    <w:rsid w:val="004E06BB"/>
    <w:rsid w:val="004F7407"/>
    <w:rsid w:val="004FC25A"/>
    <w:rsid w:val="005027D1"/>
    <w:rsid w:val="00503C7B"/>
    <w:rsid w:val="005059D9"/>
    <w:rsid w:val="00507D73"/>
    <w:rsid w:val="00520D67"/>
    <w:rsid w:val="00522273"/>
    <w:rsid w:val="00523B93"/>
    <w:rsid w:val="005244EA"/>
    <w:rsid w:val="00527592"/>
    <w:rsid w:val="00531D62"/>
    <w:rsid w:val="00534AE0"/>
    <w:rsid w:val="00536489"/>
    <w:rsid w:val="00544E7A"/>
    <w:rsid w:val="005601F3"/>
    <w:rsid w:val="00571B44"/>
    <w:rsid w:val="00591570"/>
    <w:rsid w:val="005944D2"/>
    <w:rsid w:val="00595702"/>
    <w:rsid w:val="005A0BD6"/>
    <w:rsid w:val="005A6BFD"/>
    <w:rsid w:val="005A77B8"/>
    <w:rsid w:val="005B3611"/>
    <w:rsid w:val="005D6EB9"/>
    <w:rsid w:val="005E77A1"/>
    <w:rsid w:val="005F2EB8"/>
    <w:rsid w:val="005F5B5F"/>
    <w:rsid w:val="006153EC"/>
    <w:rsid w:val="006251D5"/>
    <w:rsid w:val="0062526C"/>
    <w:rsid w:val="00625CD6"/>
    <w:rsid w:val="00636A20"/>
    <w:rsid w:val="00647221"/>
    <w:rsid w:val="00655F05"/>
    <w:rsid w:val="00660F2C"/>
    <w:rsid w:val="00671ACB"/>
    <w:rsid w:val="0067670A"/>
    <w:rsid w:val="0067753B"/>
    <w:rsid w:val="0068438A"/>
    <w:rsid w:val="00684A34"/>
    <w:rsid w:val="00686D99"/>
    <w:rsid w:val="006925EB"/>
    <w:rsid w:val="006949C8"/>
    <w:rsid w:val="006979C8"/>
    <w:rsid w:val="006A467C"/>
    <w:rsid w:val="006A7E03"/>
    <w:rsid w:val="006B32B4"/>
    <w:rsid w:val="006B56A0"/>
    <w:rsid w:val="006C4B25"/>
    <w:rsid w:val="006C567B"/>
    <w:rsid w:val="006E1355"/>
    <w:rsid w:val="006E51C7"/>
    <w:rsid w:val="00700A9E"/>
    <w:rsid w:val="007046AF"/>
    <w:rsid w:val="007052CF"/>
    <w:rsid w:val="007054EB"/>
    <w:rsid w:val="00714BB0"/>
    <w:rsid w:val="00714EEE"/>
    <w:rsid w:val="00720038"/>
    <w:rsid w:val="00722A7A"/>
    <w:rsid w:val="00722DA8"/>
    <w:rsid w:val="00733A07"/>
    <w:rsid w:val="007464A5"/>
    <w:rsid w:val="007561EC"/>
    <w:rsid w:val="00763E37"/>
    <w:rsid w:val="00765BFE"/>
    <w:rsid w:val="007670A9"/>
    <w:rsid w:val="00774097"/>
    <w:rsid w:val="00776564"/>
    <w:rsid w:val="007772F0"/>
    <w:rsid w:val="00783AA8"/>
    <w:rsid w:val="007A1E2A"/>
    <w:rsid w:val="007A2996"/>
    <w:rsid w:val="007A5720"/>
    <w:rsid w:val="007B1677"/>
    <w:rsid w:val="007B1BC0"/>
    <w:rsid w:val="007B440F"/>
    <w:rsid w:val="007B5CC8"/>
    <w:rsid w:val="007B6317"/>
    <w:rsid w:val="007B6C1B"/>
    <w:rsid w:val="007C31D2"/>
    <w:rsid w:val="007C34FB"/>
    <w:rsid w:val="007C67E5"/>
    <w:rsid w:val="007D1933"/>
    <w:rsid w:val="007D4AF4"/>
    <w:rsid w:val="007F6557"/>
    <w:rsid w:val="00800CD2"/>
    <w:rsid w:val="00804CB3"/>
    <w:rsid w:val="00805E3E"/>
    <w:rsid w:val="00810430"/>
    <w:rsid w:val="00810798"/>
    <w:rsid w:val="008149C3"/>
    <w:rsid w:val="00832556"/>
    <w:rsid w:val="008512AB"/>
    <w:rsid w:val="008564D3"/>
    <w:rsid w:val="0086056A"/>
    <w:rsid w:val="0087108A"/>
    <w:rsid w:val="00871D7D"/>
    <w:rsid w:val="0087246D"/>
    <w:rsid w:val="00877102"/>
    <w:rsid w:val="00877EA9"/>
    <w:rsid w:val="0089447B"/>
    <w:rsid w:val="008968CF"/>
    <w:rsid w:val="008A404B"/>
    <w:rsid w:val="008A452F"/>
    <w:rsid w:val="008A45A1"/>
    <w:rsid w:val="008A6289"/>
    <w:rsid w:val="008B31A0"/>
    <w:rsid w:val="008D0FBD"/>
    <w:rsid w:val="008D3F4E"/>
    <w:rsid w:val="008D6689"/>
    <w:rsid w:val="008E60B7"/>
    <w:rsid w:val="008F3BC1"/>
    <w:rsid w:val="008F62FB"/>
    <w:rsid w:val="008F6856"/>
    <w:rsid w:val="00911780"/>
    <w:rsid w:val="00914585"/>
    <w:rsid w:val="00927A1F"/>
    <w:rsid w:val="009315BC"/>
    <w:rsid w:val="009318D0"/>
    <w:rsid w:val="00932D35"/>
    <w:rsid w:val="009345A0"/>
    <w:rsid w:val="00935393"/>
    <w:rsid w:val="009357B0"/>
    <w:rsid w:val="00944892"/>
    <w:rsid w:val="00945DEE"/>
    <w:rsid w:val="00972019"/>
    <w:rsid w:val="00977EF5"/>
    <w:rsid w:val="00977F87"/>
    <w:rsid w:val="00983860"/>
    <w:rsid w:val="00987AF0"/>
    <w:rsid w:val="00996D88"/>
    <w:rsid w:val="009A1D06"/>
    <w:rsid w:val="009A35F8"/>
    <w:rsid w:val="009C4D5F"/>
    <w:rsid w:val="009D10EC"/>
    <w:rsid w:val="009D6051"/>
    <w:rsid w:val="009E7B5E"/>
    <w:rsid w:val="009F0AA1"/>
    <w:rsid w:val="009F1CB6"/>
    <w:rsid w:val="009F4186"/>
    <w:rsid w:val="009F6294"/>
    <w:rsid w:val="009F73AB"/>
    <w:rsid w:val="00A02070"/>
    <w:rsid w:val="00A100C0"/>
    <w:rsid w:val="00A14B9D"/>
    <w:rsid w:val="00A14BB2"/>
    <w:rsid w:val="00A17AE7"/>
    <w:rsid w:val="00A20661"/>
    <w:rsid w:val="00A241A9"/>
    <w:rsid w:val="00A35F36"/>
    <w:rsid w:val="00A473B8"/>
    <w:rsid w:val="00A569B0"/>
    <w:rsid w:val="00A61538"/>
    <w:rsid w:val="00A8248F"/>
    <w:rsid w:val="00A903BF"/>
    <w:rsid w:val="00A9264F"/>
    <w:rsid w:val="00A94BB6"/>
    <w:rsid w:val="00AA0F07"/>
    <w:rsid w:val="00AB1D3A"/>
    <w:rsid w:val="00AB2E52"/>
    <w:rsid w:val="00AB42E2"/>
    <w:rsid w:val="00AB6A17"/>
    <w:rsid w:val="00AD5FA9"/>
    <w:rsid w:val="00AE266F"/>
    <w:rsid w:val="00AE5D8A"/>
    <w:rsid w:val="00AF1A35"/>
    <w:rsid w:val="00AF4000"/>
    <w:rsid w:val="00B00087"/>
    <w:rsid w:val="00B01C5B"/>
    <w:rsid w:val="00B04893"/>
    <w:rsid w:val="00B25757"/>
    <w:rsid w:val="00B27CF1"/>
    <w:rsid w:val="00B4199A"/>
    <w:rsid w:val="00B52D89"/>
    <w:rsid w:val="00B54581"/>
    <w:rsid w:val="00B57B84"/>
    <w:rsid w:val="00B60C53"/>
    <w:rsid w:val="00B735E7"/>
    <w:rsid w:val="00B937B2"/>
    <w:rsid w:val="00B960DF"/>
    <w:rsid w:val="00B97560"/>
    <w:rsid w:val="00BA1E5E"/>
    <w:rsid w:val="00BB1321"/>
    <w:rsid w:val="00BC296A"/>
    <w:rsid w:val="00BC6BB4"/>
    <w:rsid w:val="00BD30E1"/>
    <w:rsid w:val="00BE2C08"/>
    <w:rsid w:val="00BF58E7"/>
    <w:rsid w:val="00C02561"/>
    <w:rsid w:val="00C04500"/>
    <w:rsid w:val="00C0603F"/>
    <w:rsid w:val="00C15259"/>
    <w:rsid w:val="00C170D1"/>
    <w:rsid w:val="00C21B38"/>
    <w:rsid w:val="00C32616"/>
    <w:rsid w:val="00C34D74"/>
    <w:rsid w:val="00C36800"/>
    <w:rsid w:val="00C37C1E"/>
    <w:rsid w:val="00C5651A"/>
    <w:rsid w:val="00C61215"/>
    <w:rsid w:val="00C612F0"/>
    <w:rsid w:val="00C646D2"/>
    <w:rsid w:val="00C64A5A"/>
    <w:rsid w:val="00C65DF4"/>
    <w:rsid w:val="00C66EBA"/>
    <w:rsid w:val="00C67449"/>
    <w:rsid w:val="00C830F1"/>
    <w:rsid w:val="00CA6D2E"/>
    <w:rsid w:val="00CA7158"/>
    <w:rsid w:val="00CB2914"/>
    <w:rsid w:val="00CB7FDC"/>
    <w:rsid w:val="00CC31A8"/>
    <w:rsid w:val="00CC5AF4"/>
    <w:rsid w:val="00CC5BE1"/>
    <w:rsid w:val="00CD1977"/>
    <w:rsid w:val="00CD6C42"/>
    <w:rsid w:val="00CE02EC"/>
    <w:rsid w:val="00CE4502"/>
    <w:rsid w:val="00CF0223"/>
    <w:rsid w:val="00CF15DE"/>
    <w:rsid w:val="00CF186E"/>
    <w:rsid w:val="00CF215C"/>
    <w:rsid w:val="00CF6FF6"/>
    <w:rsid w:val="00D03C6E"/>
    <w:rsid w:val="00D04F77"/>
    <w:rsid w:val="00D0603E"/>
    <w:rsid w:val="00D1113F"/>
    <w:rsid w:val="00D1384B"/>
    <w:rsid w:val="00D3246A"/>
    <w:rsid w:val="00D33A3C"/>
    <w:rsid w:val="00D34A48"/>
    <w:rsid w:val="00D40182"/>
    <w:rsid w:val="00D4092B"/>
    <w:rsid w:val="00D708B9"/>
    <w:rsid w:val="00D838DF"/>
    <w:rsid w:val="00D87F69"/>
    <w:rsid w:val="00D911B9"/>
    <w:rsid w:val="00D91B84"/>
    <w:rsid w:val="00D92096"/>
    <w:rsid w:val="00D9485F"/>
    <w:rsid w:val="00DA08D8"/>
    <w:rsid w:val="00DA32E9"/>
    <w:rsid w:val="00DA4409"/>
    <w:rsid w:val="00DB124C"/>
    <w:rsid w:val="00DC5A68"/>
    <w:rsid w:val="00DD2591"/>
    <w:rsid w:val="00E026E6"/>
    <w:rsid w:val="00E24BEE"/>
    <w:rsid w:val="00E308C0"/>
    <w:rsid w:val="00E45977"/>
    <w:rsid w:val="00E54FB4"/>
    <w:rsid w:val="00E568A3"/>
    <w:rsid w:val="00E56EB4"/>
    <w:rsid w:val="00E734EA"/>
    <w:rsid w:val="00E80FB5"/>
    <w:rsid w:val="00E85401"/>
    <w:rsid w:val="00E85FB4"/>
    <w:rsid w:val="00E9341F"/>
    <w:rsid w:val="00E95745"/>
    <w:rsid w:val="00EA5717"/>
    <w:rsid w:val="00EB6CE0"/>
    <w:rsid w:val="00EC11FC"/>
    <w:rsid w:val="00EC3CE7"/>
    <w:rsid w:val="00ED5B3A"/>
    <w:rsid w:val="00EE1534"/>
    <w:rsid w:val="00EE634F"/>
    <w:rsid w:val="00EF1B68"/>
    <w:rsid w:val="00F010B4"/>
    <w:rsid w:val="00F11FF2"/>
    <w:rsid w:val="00F21887"/>
    <w:rsid w:val="00F21B86"/>
    <w:rsid w:val="00F257A8"/>
    <w:rsid w:val="00F26D99"/>
    <w:rsid w:val="00F31B0E"/>
    <w:rsid w:val="00F35399"/>
    <w:rsid w:val="00F42EF1"/>
    <w:rsid w:val="00F51178"/>
    <w:rsid w:val="00F56A39"/>
    <w:rsid w:val="00F60021"/>
    <w:rsid w:val="00F60F72"/>
    <w:rsid w:val="00F73973"/>
    <w:rsid w:val="00F75BB4"/>
    <w:rsid w:val="00F809AC"/>
    <w:rsid w:val="00F8EA6F"/>
    <w:rsid w:val="00FA28F7"/>
    <w:rsid w:val="00FA5A1D"/>
    <w:rsid w:val="00FB058E"/>
    <w:rsid w:val="00FB2359"/>
    <w:rsid w:val="00FB4572"/>
    <w:rsid w:val="00FC0F0D"/>
    <w:rsid w:val="00FC4852"/>
    <w:rsid w:val="00FC56E8"/>
    <w:rsid w:val="00FC6575"/>
    <w:rsid w:val="00FD2FD2"/>
    <w:rsid w:val="00FE5E2E"/>
    <w:rsid w:val="00FF4ED6"/>
    <w:rsid w:val="00FF5F09"/>
    <w:rsid w:val="01184637"/>
    <w:rsid w:val="01293536"/>
    <w:rsid w:val="019E5664"/>
    <w:rsid w:val="01ED8BB9"/>
    <w:rsid w:val="01FABB43"/>
    <w:rsid w:val="02240B9F"/>
    <w:rsid w:val="023C5795"/>
    <w:rsid w:val="024C8B33"/>
    <w:rsid w:val="026B24C5"/>
    <w:rsid w:val="02C7C697"/>
    <w:rsid w:val="038AFB3D"/>
    <w:rsid w:val="039E30C7"/>
    <w:rsid w:val="03E511BE"/>
    <w:rsid w:val="040F1610"/>
    <w:rsid w:val="044759DB"/>
    <w:rsid w:val="048467E0"/>
    <w:rsid w:val="04874BE8"/>
    <w:rsid w:val="04980918"/>
    <w:rsid w:val="04CC1C50"/>
    <w:rsid w:val="04F6CBB1"/>
    <w:rsid w:val="0533C1FA"/>
    <w:rsid w:val="05678159"/>
    <w:rsid w:val="056A480B"/>
    <w:rsid w:val="059AC45F"/>
    <w:rsid w:val="05B59FB5"/>
    <w:rsid w:val="05D32CE6"/>
    <w:rsid w:val="05EC0D80"/>
    <w:rsid w:val="060B1327"/>
    <w:rsid w:val="06298EF5"/>
    <w:rsid w:val="0660DC1E"/>
    <w:rsid w:val="06D88E59"/>
    <w:rsid w:val="0706E35D"/>
    <w:rsid w:val="0762E5A5"/>
    <w:rsid w:val="08203133"/>
    <w:rsid w:val="083092DC"/>
    <w:rsid w:val="0882273A"/>
    <w:rsid w:val="08A19574"/>
    <w:rsid w:val="08B81129"/>
    <w:rsid w:val="09374498"/>
    <w:rsid w:val="09BED2B0"/>
    <w:rsid w:val="0A73C522"/>
    <w:rsid w:val="0AAA9332"/>
    <w:rsid w:val="0ABA810A"/>
    <w:rsid w:val="0B14CB14"/>
    <w:rsid w:val="0BDE43EF"/>
    <w:rsid w:val="0BE30638"/>
    <w:rsid w:val="0BF3D543"/>
    <w:rsid w:val="0C5A2477"/>
    <w:rsid w:val="0CF20514"/>
    <w:rsid w:val="0D3CBDAE"/>
    <w:rsid w:val="0D85CDEA"/>
    <w:rsid w:val="0DB589C4"/>
    <w:rsid w:val="0DED7E70"/>
    <w:rsid w:val="0DF43D63"/>
    <w:rsid w:val="0DFA3D89"/>
    <w:rsid w:val="0E2AFE6F"/>
    <w:rsid w:val="0E764000"/>
    <w:rsid w:val="0EB01D8E"/>
    <w:rsid w:val="0EC725B2"/>
    <w:rsid w:val="0F255F85"/>
    <w:rsid w:val="0FC35750"/>
    <w:rsid w:val="0FD57311"/>
    <w:rsid w:val="0FF345CE"/>
    <w:rsid w:val="1008273C"/>
    <w:rsid w:val="10A858C6"/>
    <w:rsid w:val="10EF4C2C"/>
    <w:rsid w:val="114D12DD"/>
    <w:rsid w:val="11659B03"/>
    <w:rsid w:val="11D583BB"/>
    <w:rsid w:val="1203AD64"/>
    <w:rsid w:val="121FD7D4"/>
    <w:rsid w:val="123E3D17"/>
    <w:rsid w:val="125B8274"/>
    <w:rsid w:val="13DB7C1B"/>
    <w:rsid w:val="13EA2BC3"/>
    <w:rsid w:val="13FD8468"/>
    <w:rsid w:val="14024D60"/>
    <w:rsid w:val="141057B3"/>
    <w:rsid w:val="1449FF20"/>
    <w:rsid w:val="14975063"/>
    <w:rsid w:val="14995E7B"/>
    <w:rsid w:val="14F86E9A"/>
    <w:rsid w:val="1528C9A3"/>
    <w:rsid w:val="155C878B"/>
    <w:rsid w:val="156729E3"/>
    <w:rsid w:val="15CABFD4"/>
    <w:rsid w:val="15E56E97"/>
    <w:rsid w:val="16BDD428"/>
    <w:rsid w:val="16FB2CC7"/>
    <w:rsid w:val="17B9C96E"/>
    <w:rsid w:val="17D2E512"/>
    <w:rsid w:val="18046C36"/>
    <w:rsid w:val="1859EC69"/>
    <w:rsid w:val="1879F0A4"/>
    <w:rsid w:val="1892808D"/>
    <w:rsid w:val="18D77A10"/>
    <w:rsid w:val="19482956"/>
    <w:rsid w:val="1A027B59"/>
    <w:rsid w:val="1A29352E"/>
    <w:rsid w:val="1A47121E"/>
    <w:rsid w:val="1A7B45FB"/>
    <w:rsid w:val="1A921B83"/>
    <w:rsid w:val="1A94F651"/>
    <w:rsid w:val="1AB6A32F"/>
    <w:rsid w:val="1B1E2F53"/>
    <w:rsid w:val="1B24CFEA"/>
    <w:rsid w:val="1BCDD227"/>
    <w:rsid w:val="1BCF24E9"/>
    <w:rsid w:val="1C5CB5FB"/>
    <w:rsid w:val="1CF20AC2"/>
    <w:rsid w:val="1D429983"/>
    <w:rsid w:val="1D82121A"/>
    <w:rsid w:val="1D93F7BC"/>
    <w:rsid w:val="1DC3E3A7"/>
    <w:rsid w:val="1DFB0AE5"/>
    <w:rsid w:val="1E36B20B"/>
    <w:rsid w:val="1E3E861A"/>
    <w:rsid w:val="1EB95313"/>
    <w:rsid w:val="1EEF4434"/>
    <w:rsid w:val="1F68C322"/>
    <w:rsid w:val="1F69824C"/>
    <w:rsid w:val="1FEE86AF"/>
    <w:rsid w:val="2104CECC"/>
    <w:rsid w:val="211A47F6"/>
    <w:rsid w:val="217C2910"/>
    <w:rsid w:val="21B34243"/>
    <w:rsid w:val="21B4150D"/>
    <w:rsid w:val="224CF0B7"/>
    <w:rsid w:val="2258E8EF"/>
    <w:rsid w:val="229C37D7"/>
    <w:rsid w:val="22B04BD3"/>
    <w:rsid w:val="23723220"/>
    <w:rsid w:val="243ED3BC"/>
    <w:rsid w:val="246A7920"/>
    <w:rsid w:val="24BA7D2A"/>
    <w:rsid w:val="25118DAC"/>
    <w:rsid w:val="2573CBC1"/>
    <w:rsid w:val="258DA3B2"/>
    <w:rsid w:val="25AD4BF2"/>
    <w:rsid w:val="264E4549"/>
    <w:rsid w:val="26A578DC"/>
    <w:rsid w:val="26F1CACA"/>
    <w:rsid w:val="26F70A92"/>
    <w:rsid w:val="2739431E"/>
    <w:rsid w:val="2756BEF7"/>
    <w:rsid w:val="2790D532"/>
    <w:rsid w:val="27BD3495"/>
    <w:rsid w:val="27C21658"/>
    <w:rsid w:val="27D5FE22"/>
    <w:rsid w:val="2851FF03"/>
    <w:rsid w:val="288E5652"/>
    <w:rsid w:val="28A36158"/>
    <w:rsid w:val="28B50D9C"/>
    <w:rsid w:val="29436FCE"/>
    <w:rsid w:val="2967FFA5"/>
    <w:rsid w:val="29C13032"/>
    <w:rsid w:val="2A33B9E8"/>
    <w:rsid w:val="2A659CCC"/>
    <w:rsid w:val="2AA28007"/>
    <w:rsid w:val="2ABBDC24"/>
    <w:rsid w:val="2ACF7F72"/>
    <w:rsid w:val="2B83577B"/>
    <w:rsid w:val="2BEF4D92"/>
    <w:rsid w:val="2C45FFFF"/>
    <w:rsid w:val="2CA31CAA"/>
    <w:rsid w:val="2D0E8876"/>
    <w:rsid w:val="2D21DEE2"/>
    <w:rsid w:val="2D772FB6"/>
    <w:rsid w:val="2D9B452A"/>
    <w:rsid w:val="2DD5E1DA"/>
    <w:rsid w:val="2DF58A74"/>
    <w:rsid w:val="2E068C8B"/>
    <w:rsid w:val="2E11C2C2"/>
    <w:rsid w:val="2E4F83A9"/>
    <w:rsid w:val="2E636923"/>
    <w:rsid w:val="2EFEB78E"/>
    <w:rsid w:val="2F065279"/>
    <w:rsid w:val="2F529B2A"/>
    <w:rsid w:val="2F5FDBE5"/>
    <w:rsid w:val="2F784C3A"/>
    <w:rsid w:val="2F84D7B4"/>
    <w:rsid w:val="2F88528A"/>
    <w:rsid w:val="2F90624D"/>
    <w:rsid w:val="30824917"/>
    <w:rsid w:val="3097C8AF"/>
    <w:rsid w:val="30AFB6EC"/>
    <w:rsid w:val="30F8BD73"/>
    <w:rsid w:val="312865B0"/>
    <w:rsid w:val="316FA843"/>
    <w:rsid w:val="3182235F"/>
    <w:rsid w:val="3187A037"/>
    <w:rsid w:val="31F68DE4"/>
    <w:rsid w:val="3235CB01"/>
    <w:rsid w:val="32A941F2"/>
    <w:rsid w:val="32C5F031"/>
    <w:rsid w:val="32CF8AC0"/>
    <w:rsid w:val="335FF94D"/>
    <w:rsid w:val="3391CDD1"/>
    <w:rsid w:val="33A3652C"/>
    <w:rsid w:val="33D4F9C6"/>
    <w:rsid w:val="3464A246"/>
    <w:rsid w:val="35EDF13A"/>
    <w:rsid w:val="3646F213"/>
    <w:rsid w:val="36910FBE"/>
    <w:rsid w:val="36953AA2"/>
    <w:rsid w:val="36ED3080"/>
    <w:rsid w:val="371F9497"/>
    <w:rsid w:val="37789FBA"/>
    <w:rsid w:val="37CA7C4A"/>
    <w:rsid w:val="37D83CAE"/>
    <w:rsid w:val="37EF7DC5"/>
    <w:rsid w:val="386865FB"/>
    <w:rsid w:val="3882C208"/>
    <w:rsid w:val="38A94779"/>
    <w:rsid w:val="38C7B8BF"/>
    <w:rsid w:val="3944C810"/>
    <w:rsid w:val="397C68EB"/>
    <w:rsid w:val="3A2FB249"/>
    <w:rsid w:val="3ABDA51B"/>
    <w:rsid w:val="3AC36FCD"/>
    <w:rsid w:val="3AF1BF22"/>
    <w:rsid w:val="3AF927A2"/>
    <w:rsid w:val="3B3462C1"/>
    <w:rsid w:val="3B3A10A6"/>
    <w:rsid w:val="3C03B237"/>
    <w:rsid w:val="3C277CB9"/>
    <w:rsid w:val="3C5807EF"/>
    <w:rsid w:val="3C6F9C61"/>
    <w:rsid w:val="3CBDAF88"/>
    <w:rsid w:val="3DBF2556"/>
    <w:rsid w:val="3DDEE3AA"/>
    <w:rsid w:val="3E46AFD1"/>
    <w:rsid w:val="3E625101"/>
    <w:rsid w:val="3E672AC2"/>
    <w:rsid w:val="3E775F29"/>
    <w:rsid w:val="3EFEADA4"/>
    <w:rsid w:val="3FC87E9C"/>
    <w:rsid w:val="412595E6"/>
    <w:rsid w:val="412E613E"/>
    <w:rsid w:val="41968E3A"/>
    <w:rsid w:val="41B49DB7"/>
    <w:rsid w:val="41C6B48A"/>
    <w:rsid w:val="41CCAB27"/>
    <w:rsid w:val="41EEB23F"/>
    <w:rsid w:val="42471DD2"/>
    <w:rsid w:val="4253444F"/>
    <w:rsid w:val="42EA1B29"/>
    <w:rsid w:val="4306568F"/>
    <w:rsid w:val="4334F8FA"/>
    <w:rsid w:val="43C227EE"/>
    <w:rsid w:val="43FA0047"/>
    <w:rsid w:val="44178347"/>
    <w:rsid w:val="444F693D"/>
    <w:rsid w:val="445D9065"/>
    <w:rsid w:val="447FEB86"/>
    <w:rsid w:val="44B10635"/>
    <w:rsid w:val="451B8F89"/>
    <w:rsid w:val="4538555F"/>
    <w:rsid w:val="45C5687D"/>
    <w:rsid w:val="45DD22CD"/>
    <w:rsid w:val="46091461"/>
    <w:rsid w:val="4704BFD8"/>
    <w:rsid w:val="47197E65"/>
    <w:rsid w:val="472353EA"/>
    <w:rsid w:val="47378403"/>
    <w:rsid w:val="47AA6078"/>
    <w:rsid w:val="47AD4CE0"/>
    <w:rsid w:val="47E6AEA2"/>
    <w:rsid w:val="49779E88"/>
    <w:rsid w:val="49916DDC"/>
    <w:rsid w:val="49F32798"/>
    <w:rsid w:val="4A9D5D3E"/>
    <w:rsid w:val="4AA7902A"/>
    <w:rsid w:val="4AC772F5"/>
    <w:rsid w:val="4ADB82E7"/>
    <w:rsid w:val="4B33E8F9"/>
    <w:rsid w:val="4B68C7E5"/>
    <w:rsid w:val="4BCDA92A"/>
    <w:rsid w:val="4BCFA4D5"/>
    <w:rsid w:val="4BD839A5"/>
    <w:rsid w:val="4BE41064"/>
    <w:rsid w:val="4BF12DAD"/>
    <w:rsid w:val="4C15F498"/>
    <w:rsid w:val="4C8038D5"/>
    <w:rsid w:val="4C8592BE"/>
    <w:rsid w:val="4CA0FFAC"/>
    <w:rsid w:val="4D25C042"/>
    <w:rsid w:val="4D3F4C15"/>
    <w:rsid w:val="4D500446"/>
    <w:rsid w:val="4DC3FFF6"/>
    <w:rsid w:val="4DE189D5"/>
    <w:rsid w:val="4EA2E2CF"/>
    <w:rsid w:val="4EB80513"/>
    <w:rsid w:val="4F03BF1A"/>
    <w:rsid w:val="4F7E3B4D"/>
    <w:rsid w:val="4F890464"/>
    <w:rsid w:val="50118ED4"/>
    <w:rsid w:val="5018E0D5"/>
    <w:rsid w:val="503F3909"/>
    <w:rsid w:val="50C06322"/>
    <w:rsid w:val="5104E15F"/>
    <w:rsid w:val="512D1B0F"/>
    <w:rsid w:val="5171BA31"/>
    <w:rsid w:val="51948B8A"/>
    <w:rsid w:val="52179A3C"/>
    <w:rsid w:val="525FE2EC"/>
    <w:rsid w:val="52D84EA7"/>
    <w:rsid w:val="530D2110"/>
    <w:rsid w:val="531455B2"/>
    <w:rsid w:val="536FB624"/>
    <w:rsid w:val="538E658B"/>
    <w:rsid w:val="53993869"/>
    <w:rsid w:val="53B77660"/>
    <w:rsid w:val="5404F955"/>
    <w:rsid w:val="5436A5F8"/>
    <w:rsid w:val="54451EF1"/>
    <w:rsid w:val="547EEAE8"/>
    <w:rsid w:val="54ADF3F1"/>
    <w:rsid w:val="54BB7123"/>
    <w:rsid w:val="54BE9237"/>
    <w:rsid w:val="54D82715"/>
    <w:rsid w:val="54DE07C5"/>
    <w:rsid w:val="54E3B3AA"/>
    <w:rsid w:val="54EA7ADD"/>
    <w:rsid w:val="5508E2FC"/>
    <w:rsid w:val="556D6A7E"/>
    <w:rsid w:val="55A83BAD"/>
    <w:rsid w:val="55B1FE45"/>
    <w:rsid w:val="560FA969"/>
    <w:rsid w:val="562F3227"/>
    <w:rsid w:val="5660E994"/>
    <w:rsid w:val="56723D2D"/>
    <w:rsid w:val="568D0BCA"/>
    <w:rsid w:val="56A86AA2"/>
    <w:rsid w:val="56CD26B8"/>
    <w:rsid w:val="56E3B783"/>
    <w:rsid w:val="572E3EF0"/>
    <w:rsid w:val="575549EC"/>
    <w:rsid w:val="5768BA84"/>
    <w:rsid w:val="58081D34"/>
    <w:rsid w:val="583E0089"/>
    <w:rsid w:val="5863C2BC"/>
    <w:rsid w:val="588B39AC"/>
    <w:rsid w:val="58905615"/>
    <w:rsid w:val="589A87B8"/>
    <w:rsid w:val="58EF2C4B"/>
    <w:rsid w:val="5901E3F3"/>
    <w:rsid w:val="59158B57"/>
    <w:rsid w:val="592BF9A0"/>
    <w:rsid w:val="5964E857"/>
    <w:rsid w:val="59B51383"/>
    <w:rsid w:val="59C9E9F1"/>
    <w:rsid w:val="5A3A9E43"/>
    <w:rsid w:val="5A9794F6"/>
    <w:rsid w:val="5ACCAFB2"/>
    <w:rsid w:val="5B0C8C90"/>
    <w:rsid w:val="5B251965"/>
    <w:rsid w:val="5B487EFB"/>
    <w:rsid w:val="5B9685B9"/>
    <w:rsid w:val="5C22337E"/>
    <w:rsid w:val="5C4741D8"/>
    <w:rsid w:val="5C8B884E"/>
    <w:rsid w:val="5C99D4C2"/>
    <w:rsid w:val="5CA63068"/>
    <w:rsid w:val="5D0322AA"/>
    <w:rsid w:val="5D101781"/>
    <w:rsid w:val="5D6D8C60"/>
    <w:rsid w:val="5DC2F542"/>
    <w:rsid w:val="5DC975FE"/>
    <w:rsid w:val="5E1D38F7"/>
    <w:rsid w:val="5E443257"/>
    <w:rsid w:val="5E7FB11C"/>
    <w:rsid w:val="5E951D82"/>
    <w:rsid w:val="5ED2ED6E"/>
    <w:rsid w:val="5ED59524"/>
    <w:rsid w:val="5EE1052C"/>
    <w:rsid w:val="5EED209C"/>
    <w:rsid w:val="5EF045F6"/>
    <w:rsid w:val="5F3D75E3"/>
    <w:rsid w:val="5F6810DE"/>
    <w:rsid w:val="5F7E6D78"/>
    <w:rsid w:val="5FAACECC"/>
    <w:rsid w:val="6074EB98"/>
    <w:rsid w:val="60771DBE"/>
    <w:rsid w:val="609DA1D7"/>
    <w:rsid w:val="60B9ED7D"/>
    <w:rsid w:val="60C90C25"/>
    <w:rsid w:val="617597E1"/>
    <w:rsid w:val="619786C7"/>
    <w:rsid w:val="619C4E57"/>
    <w:rsid w:val="61A5E268"/>
    <w:rsid w:val="61D76E67"/>
    <w:rsid w:val="61E90632"/>
    <w:rsid w:val="62D18883"/>
    <w:rsid w:val="62F47BF7"/>
    <w:rsid w:val="63006CE6"/>
    <w:rsid w:val="6304BF00"/>
    <w:rsid w:val="63920F5A"/>
    <w:rsid w:val="63D5A4D9"/>
    <w:rsid w:val="63DEEC6E"/>
    <w:rsid w:val="64380DD1"/>
    <w:rsid w:val="6460D38A"/>
    <w:rsid w:val="64B543C0"/>
    <w:rsid w:val="64DFE1E1"/>
    <w:rsid w:val="652301ED"/>
    <w:rsid w:val="6539C08F"/>
    <w:rsid w:val="656FCC98"/>
    <w:rsid w:val="66178D17"/>
    <w:rsid w:val="661FA414"/>
    <w:rsid w:val="6645FA50"/>
    <w:rsid w:val="664D7CA5"/>
    <w:rsid w:val="6650C7BF"/>
    <w:rsid w:val="6661DB95"/>
    <w:rsid w:val="6674CA86"/>
    <w:rsid w:val="668AA8D1"/>
    <w:rsid w:val="66B7580D"/>
    <w:rsid w:val="677F20EA"/>
    <w:rsid w:val="67A9081F"/>
    <w:rsid w:val="68155393"/>
    <w:rsid w:val="6856F88F"/>
    <w:rsid w:val="691BB7C4"/>
    <w:rsid w:val="6961386B"/>
    <w:rsid w:val="69775215"/>
    <w:rsid w:val="6986B389"/>
    <w:rsid w:val="698B27EF"/>
    <w:rsid w:val="699E57FA"/>
    <w:rsid w:val="6A322761"/>
    <w:rsid w:val="6A3322F4"/>
    <w:rsid w:val="6A9E1826"/>
    <w:rsid w:val="6AB6601F"/>
    <w:rsid w:val="6AC40995"/>
    <w:rsid w:val="6AFD1CC4"/>
    <w:rsid w:val="6B106B96"/>
    <w:rsid w:val="6B2F1BAB"/>
    <w:rsid w:val="6B3B2226"/>
    <w:rsid w:val="6B669D8F"/>
    <w:rsid w:val="6B679BFE"/>
    <w:rsid w:val="6BB11C08"/>
    <w:rsid w:val="6CA99F5D"/>
    <w:rsid w:val="6CD867B1"/>
    <w:rsid w:val="6D034369"/>
    <w:rsid w:val="6D166FF5"/>
    <w:rsid w:val="6D4D8F30"/>
    <w:rsid w:val="6D5E17D7"/>
    <w:rsid w:val="6D5F3FD8"/>
    <w:rsid w:val="6D675B6B"/>
    <w:rsid w:val="6E044A3B"/>
    <w:rsid w:val="6E60B761"/>
    <w:rsid w:val="6F05B13B"/>
    <w:rsid w:val="6FCC732C"/>
    <w:rsid w:val="70A72F71"/>
    <w:rsid w:val="70CE867D"/>
    <w:rsid w:val="711EB52D"/>
    <w:rsid w:val="713E8333"/>
    <w:rsid w:val="7176E330"/>
    <w:rsid w:val="71ACF959"/>
    <w:rsid w:val="731EACC8"/>
    <w:rsid w:val="7397E11C"/>
    <w:rsid w:val="73DBD034"/>
    <w:rsid w:val="741ED878"/>
    <w:rsid w:val="746A77E1"/>
    <w:rsid w:val="747B6F00"/>
    <w:rsid w:val="7481C23C"/>
    <w:rsid w:val="74D9EB88"/>
    <w:rsid w:val="7625E4D3"/>
    <w:rsid w:val="76627425"/>
    <w:rsid w:val="76856391"/>
    <w:rsid w:val="76A9D5FE"/>
    <w:rsid w:val="7700400C"/>
    <w:rsid w:val="77276B9F"/>
    <w:rsid w:val="77CE002E"/>
    <w:rsid w:val="77DA6227"/>
    <w:rsid w:val="77E3D7FC"/>
    <w:rsid w:val="7801E900"/>
    <w:rsid w:val="78059643"/>
    <w:rsid w:val="788EF72C"/>
    <w:rsid w:val="788F8E9A"/>
    <w:rsid w:val="78CB2259"/>
    <w:rsid w:val="79465A43"/>
    <w:rsid w:val="79EC8663"/>
    <w:rsid w:val="7A27D9B5"/>
    <w:rsid w:val="7A98DA9C"/>
    <w:rsid w:val="7B565FB2"/>
    <w:rsid w:val="7BBC0C7A"/>
    <w:rsid w:val="7C8F9AB3"/>
    <w:rsid w:val="7C9BB971"/>
    <w:rsid w:val="7D15BF06"/>
    <w:rsid w:val="7DC90112"/>
    <w:rsid w:val="7DE36A9D"/>
    <w:rsid w:val="7E1333E5"/>
    <w:rsid w:val="7E1EF803"/>
    <w:rsid w:val="7E5DD047"/>
    <w:rsid w:val="7E75A81A"/>
    <w:rsid w:val="7EBDA588"/>
    <w:rsid w:val="7F009085"/>
    <w:rsid w:val="7F669F39"/>
    <w:rsid w:val="7F8CCABA"/>
    <w:rsid w:val="7FA2F270"/>
    <w:rsid w:val="7FC5B5D7"/>
    <w:rsid w:val="7FE1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F4C15"/>
  <w15:chartTrackingRefBased/>
  <w15:docId w15:val="{15E6DEAC-35A2-40DE-AF19-A67EE101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F42EF1"/>
    <w:pPr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F42EF1"/>
    <w:pPr>
      <w:outlineLvl w:val="1"/>
    </w:pPr>
    <w:rPr>
      <w:rFonts w:ascii="Arial" w:eastAsia="Arial" w:hAnsi="Arial" w:cs="Arial"/>
      <w:b/>
      <w:bCs/>
      <w:color w:val="000000" w:themeColor="text1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EF1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sz w:val="22"/>
      <w:szCs w:val="22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EF1"/>
    <w:rPr>
      <w:rFonts w:ascii="Arial" w:eastAsia="Arial" w:hAnsi="Arial" w:cs="Arial"/>
      <w:b/>
      <w:snapToGrid w:val="0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42EF1"/>
    <w:rPr>
      <w:rFonts w:ascii="Arial" w:eastAsia="Arial" w:hAnsi="Arial" w:cs="Arial"/>
      <w:b/>
      <w:bCs/>
      <w:snapToGrid w:val="0"/>
      <w:color w:val="000000" w:themeColor="text1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42EF1"/>
    <w:rPr>
      <w:rFonts w:ascii="Arial" w:eastAsia="Times New Roman" w:hAnsi="Arial" w:cs="Arial"/>
      <w:b/>
      <w:bCs/>
      <w:sz w:val="22"/>
      <w:szCs w:val="22"/>
      <w:u w:val="single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eop">
    <w:name w:val="eop"/>
    <w:basedOn w:val="DefaultParagraphFont"/>
    <w:uiPriority w:val="1"/>
    <w:rsid w:val="08203133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5901E3F3"/>
    <w:pPr>
      <w:ind w:left="720"/>
      <w:contextualSpacing/>
    </w:pPr>
  </w:style>
  <w:style w:type="character" w:customStyle="1" w:styleId="normaltextrun">
    <w:name w:val="normaltextrun"/>
    <w:basedOn w:val="DefaultParagraphFont"/>
    <w:uiPriority w:val="1"/>
    <w:rsid w:val="0DED7E70"/>
    <w:rPr>
      <w:rFonts w:ascii="Times New Roman" w:eastAsiaTheme="minorEastAsia" w:hAnsi="Times New Roman" w:cstheme="minorBidi"/>
      <w:sz w:val="24"/>
      <w:szCs w:val="24"/>
    </w:rPr>
  </w:style>
  <w:style w:type="character" w:customStyle="1" w:styleId="tabchar">
    <w:name w:val="tabchar"/>
    <w:basedOn w:val="DefaultParagraphFont"/>
    <w:uiPriority w:val="1"/>
    <w:rsid w:val="0DED7E70"/>
    <w:rPr>
      <w:rFonts w:ascii="Times New Roman" w:eastAsiaTheme="minorEastAsia" w:hAnsi="Times New Roman" w:cstheme="minorBidi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85FB4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D8E"/>
    <w:rPr>
      <w:b/>
      <w:bCs/>
      <w:sz w:val="20"/>
      <w:szCs w:val="20"/>
    </w:rPr>
  </w:style>
  <w:style w:type="paragraph" w:styleId="NoSpacing">
    <w:name w:val="No Spacing"/>
    <w:uiPriority w:val="1"/>
    <w:qFormat/>
    <w:rsid w:val="0089447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7046A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5F09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massachusettsE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ducationtocareer.data.mas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12eb2f-f040-4639-9fb2-5a6588dc8035" xsi:nil="true"/>
    <lcf76f155ced4ddcb4097134ff3c332f xmlns="0128f6a2-0fe6-40ac-973e-bb0bf35151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EA0BB4E6A684694772750B001C800" ma:contentTypeVersion="15" ma:contentTypeDescription="Create a new document." ma:contentTypeScope="" ma:versionID="ceebc1cb4766b46d7617b2a00bdd1b58">
  <xsd:schema xmlns:xsd="http://www.w3.org/2001/XMLSchema" xmlns:xs="http://www.w3.org/2001/XMLSchema" xmlns:p="http://schemas.microsoft.com/office/2006/metadata/properties" xmlns:ns2="0128f6a2-0fe6-40ac-973e-bb0bf351512f" xmlns:ns3="7a12eb2f-f040-4639-9fb2-5a6588dc8035" targetNamespace="http://schemas.microsoft.com/office/2006/metadata/properties" ma:root="true" ma:fieldsID="64a5af1227fad2f78fb4527f89a6e3fb" ns2:_="" ns3:_="">
    <xsd:import namespace="0128f6a2-0fe6-40ac-973e-bb0bf351512f"/>
    <xsd:import namespace="7a12eb2f-f040-4639-9fb2-5a6588dc8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8f6a2-0fe6-40ac-973e-bb0bf3515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2eb2f-f040-4639-9fb2-5a6588dc8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bb8feb-9677-4bc1-b64f-9fa6907871bd}" ma:internalName="TaxCatchAll" ma:showField="CatchAllData" ma:web="7a12eb2f-f040-4639-9fb2-5a6588dc8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79CBF4-B1B0-4BB3-9F02-2FFA9D8A35E9}">
  <ds:schemaRefs>
    <ds:schemaRef ds:uri="http://schemas.microsoft.com/office/2006/metadata/properties"/>
    <ds:schemaRef ds:uri="http://schemas.microsoft.com/office/infopath/2007/PartnerControls"/>
    <ds:schemaRef ds:uri="7a12eb2f-f040-4639-9fb2-5a6588dc8035"/>
    <ds:schemaRef ds:uri="0128f6a2-0fe6-40ac-973e-bb0bf351512f"/>
  </ds:schemaRefs>
</ds:datastoreItem>
</file>

<file path=customXml/itemProps2.xml><?xml version="1.0" encoding="utf-8"?>
<ds:datastoreItem xmlns:ds="http://schemas.openxmlformats.org/officeDocument/2006/customXml" ds:itemID="{A5A39108-6C83-4D44-96C3-7F6F231982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69AB23-0426-407A-B2FF-BAB1283DE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8f6a2-0fe6-40ac-973e-bb0bf351512f"/>
    <ds:schemaRef ds:uri="7a12eb2f-f040-4639-9fb2-5a6588dc8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3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24, 2026 Educator Diversity Committee Meeting Minutes</vt:lpstr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24, 2026 Educator Diversity Committee Meeting Minutes</dc:title>
  <dc:subject/>
  <dc:creator>DESE</dc:creator>
  <cp:keywords/>
  <dc:description/>
  <cp:lastModifiedBy>Zou, Dong (EOE)</cp:lastModifiedBy>
  <cp:revision>76</cp:revision>
  <dcterms:created xsi:type="dcterms:W3CDTF">2026-04-07T17:15:00Z</dcterms:created>
  <dcterms:modified xsi:type="dcterms:W3CDTF">2026-05-05T19:29:00Z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May 5 2026 12:00AM</vt:lpwstr>
  </property>
</Properties>
</file>