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AC" w:rsidRDefault="00274DF4" w:rsidP="00BC1285">
      <w:pPr>
        <w:jc w:val="center"/>
        <w:rPr>
          <w:b/>
          <w:sz w:val="32"/>
          <w:szCs w:val="32"/>
          <w:lang w:val="es-ES_tradnl"/>
        </w:rPr>
      </w:pPr>
      <w:bookmarkStart w:id="0" w:name="OLE_LINK7"/>
      <w:bookmarkStart w:id="1" w:name="OLE_LINK8"/>
      <w:r w:rsidRPr="0042700E">
        <w:rPr>
          <w:b/>
          <w:sz w:val="32"/>
          <w:szCs w:val="32"/>
          <w:lang w:val="es-ES_tradnl"/>
        </w:rPr>
        <w:t xml:space="preserve">Oportunidad para que </w:t>
      </w:r>
      <w:r w:rsidR="00961628">
        <w:rPr>
          <w:b/>
          <w:sz w:val="32"/>
          <w:szCs w:val="32"/>
          <w:lang w:val="es-ES_tradnl"/>
        </w:rPr>
        <w:t xml:space="preserve">el </w:t>
      </w:r>
    </w:p>
    <w:p w:rsidR="008F53AC" w:rsidRDefault="00961628" w:rsidP="00BC1285">
      <w:pPr>
        <w:jc w:val="center"/>
        <w:rPr>
          <w:b/>
          <w:sz w:val="32"/>
          <w:szCs w:val="32"/>
          <w:lang w:val="es-ES_tradnl"/>
        </w:rPr>
      </w:pPr>
      <w:bookmarkStart w:id="2" w:name="OLE_LINK9"/>
      <w:bookmarkStart w:id="3" w:name="OLE_LINK10"/>
      <w:bookmarkEnd w:id="0"/>
      <w:bookmarkEnd w:id="1"/>
      <w:r>
        <w:rPr>
          <w:b/>
          <w:sz w:val="32"/>
          <w:szCs w:val="32"/>
          <w:lang w:val="es-ES_tradnl"/>
        </w:rPr>
        <w:t>Consejo</w:t>
      </w:r>
      <w:r w:rsidR="00274DF4" w:rsidRPr="0042700E">
        <w:rPr>
          <w:b/>
          <w:sz w:val="32"/>
          <w:szCs w:val="32"/>
          <w:lang w:val="es-ES_tradnl"/>
        </w:rPr>
        <w:t xml:space="preserve"> del Departamento de </w:t>
      </w:r>
      <w:r w:rsidR="00274DF4" w:rsidRPr="00274DF4">
        <w:rPr>
          <w:b/>
          <w:sz w:val="32"/>
          <w:szCs w:val="32"/>
          <w:lang w:val="es-ES_tradnl"/>
        </w:rPr>
        <w:t>Educación</w:t>
      </w:r>
      <w:r w:rsidR="00DC4251" w:rsidRPr="0042700E">
        <w:rPr>
          <w:b/>
          <w:sz w:val="32"/>
          <w:szCs w:val="32"/>
          <w:lang w:val="es-ES_tradnl"/>
        </w:rPr>
        <w:t xml:space="preserve"> </w:t>
      </w:r>
      <w:r w:rsidR="00274DF4" w:rsidRPr="0042700E">
        <w:rPr>
          <w:b/>
          <w:sz w:val="32"/>
          <w:szCs w:val="32"/>
          <w:lang w:val="es-ES_tradnl"/>
        </w:rPr>
        <w:t xml:space="preserve">Primaria y Secundaria de </w:t>
      </w:r>
      <w:bookmarkStart w:id="4" w:name="OLE_LINK11"/>
      <w:bookmarkStart w:id="5" w:name="OLE_LINK12"/>
      <w:bookmarkEnd w:id="2"/>
      <w:bookmarkEnd w:id="3"/>
      <w:r w:rsidR="00274DF4" w:rsidRPr="0042700E">
        <w:rPr>
          <w:b/>
          <w:sz w:val="32"/>
          <w:szCs w:val="32"/>
          <w:lang w:val="es-ES_tradnl"/>
        </w:rPr>
        <w:t xml:space="preserve">Massachusetts </w:t>
      </w:r>
    </w:p>
    <w:p w:rsidR="00201172" w:rsidRPr="0042700E" w:rsidRDefault="00274DF4" w:rsidP="00BC1285">
      <w:pPr>
        <w:jc w:val="center"/>
        <w:rPr>
          <w:b/>
          <w:sz w:val="32"/>
          <w:szCs w:val="32"/>
          <w:lang w:val="es-ES_tradnl"/>
        </w:rPr>
      </w:pPr>
      <w:bookmarkStart w:id="6" w:name="OLE_LINK13"/>
      <w:bookmarkStart w:id="7" w:name="OLE_LINK14"/>
      <w:bookmarkEnd w:id="4"/>
      <w:bookmarkEnd w:id="5"/>
      <w:proofErr w:type="gramStart"/>
      <w:r w:rsidRPr="0042700E">
        <w:rPr>
          <w:b/>
          <w:sz w:val="32"/>
          <w:szCs w:val="32"/>
          <w:lang w:val="es-ES_tradnl"/>
        </w:rPr>
        <w:t>escuche</w:t>
      </w:r>
      <w:proofErr w:type="gramEnd"/>
      <w:r w:rsidRPr="0042700E">
        <w:rPr>
          <w:b/>
          <w:sz w:val="32"/>
          <w:szCs w:val="32"/>
          <w:lang w:val="es-ES_tradnl"/>
        </w:rPr>
        <w:t xml:space="preserve"> su</w:t>
      </w:r>
      <w:r w:rsidRPr="00274DF4">
        <w:rPr>
          <w:lang w:val="es-ES_tradnl"/>
        </w:rPr>
        <w:t xml:space="preserve"> </w:t>
      </w:r>
      <w:r w:rsidRPr="00274DF4">
        <w:rPr>
          <w:b/>
          <w:sz w:val="32"/>
          <w:szCs w:val="32"/>
          <w:lang w:val="es-ES_tradnl"/>
        </w:rPr>
        <w:t>opinión</w:t>
      </w:r>
      <w:r w:rsidRPr="0042700E">
        <w:rPr>
          <w:b/>
          <w:sz w:val="32"/>
          <w:szCs w:val="32"/>
          <w:lang w:val="es-ES_tradnl"/>
        </w:rPr>
        <w:t xml:space="preserve"> sobre el </w:t>
      </w:r>
      <w:r w:rsidR="006B5613" w:rsidRPr="0042700E">
        <w:rPr>
          <w:b/>
          <w:sz w:val="32"/>
          <w:szCs w:val="32"/>
          <w:lang w:val="es-ES_tradnl"/>
        </w:rPr>
        <w:t>futuro</w:t>
      </w:r>
      <w:r w:rsidRPr="0042700E">
        <w:rPr>
          <w:b/>
          <w:sz w:val="32"/>
          <w:szCs w:val="32"/>
          <w:lang w:val="es-ES_tradnl"/>
        </w:rPr>
        <w:t xml:space="preserve"> de las escuelas </w:t>
      </w:r>
      <w:r w:rsidRPr="00274DF4">
        <w:rPr>
          <w:b/>
          <w:sz w:val="32"/>
          <w:szCs w:val="32"/>
          <w:lang w:val="es-ES_tradnl"/>
        </w:rPr>
        <w:t xml:space="preserve">públicas de </w:t>
      </w:r>
      <w:proofErr w:type="spellStart"/>
      <w:r w:rsidR="00ED0755">
        <w:rPr>
          <w:b/>
          <w:sz w:val="32"/>
          <w:szCs w:val="32"/>
          <w:lang w:val="es-ES_tradnl"/>
        </w:rPr>
        <w:t>Southbridge</w:t>
      </w:r>
      <w:proofErr w:type="spellEnd"/>
    </w:p>
    <w:bookmarkEnd w:id="6"/>
    <w:bookmarkEnd w:id="7"/>
    <w:p w:rsidR="00946450" w:rsidRPr="0042700E" w:rsidRDefault="00946450" w:rsidP="00946450">
      <w:pPr>
        <w:rPr>
          <w:sz w:val="32"/>
          <w:szCs w:val="32"/>
          <w:lang w:val="es-ES_tradnl"/>
        </w:rPr>
      </w:pPr>
    </w:p>
    <w:p w:rsidR="00BC1285" w:rsidRPr="0042700E" w:rsidRDefault="00BC1285" w:rsidP="00946450">
      <w:pPr>
        <w:rPr>
          <w:szCs w:val="24"/>
          <w:lang w:val="es-ES_tradnl"/>
        </w:rPr>
      </w:pPr>
    </w:p>
    <w:p w:rsidR="00BC1285" w:rsidRPr="0042700E" w:rsidRDefault="00BC1285" w:rsidP="00946450">
      <w:pPr>
        <w:rPr>
          <w:szCs w:val="24"/>
          <w:lang w:val="es-ES_tradnl"/>
        </w:rPr>
      </w:pPr>
    </w:p>
    <w:p w:rsidR="00BC1285" w:rsidRPr="0042700E" w:rsidRDefault="00274DF4" w:rsidP="00BC1285">
      <w:pPr>
        <w:jc w:val="center"/>
        <w:rPr>
          <w:sz w:val="28"/>
          <w:szCs w:val="28"/>
          <w:lang w:val="es-ES_tradnl"/>
        </w:rPr>
      </w:pPr>
      <w:r w:rsidRPr="0042700E">
        <w:rPr>
          <w:b/>
          <w:sz w:val="28"/>
          <w:szCs w:val="28"/>
          <w:lang w:val="es-ES_tradnl"/>
        </w:rPr>
        <w:t>Fecha</w:t>
      </w:r>
      <w:r w:rsidR="00BC1285" w:rsidRPr="0042700E">
        <w:rPr>
          <w:sz w:val="28"/>
          <w:szCs w:val="28"/>
          <w:lang w:val="es-ES_tradnl"/>
        </w:rPr>
        <w:t xml:space="preserve">: </w:t>
      </w:r>
      <w:r w:rsidRPr="0042700E">
        <w:rPr>
          <w:sz w:val="28"/>
          <w:szCs w:val="28"/>
          <w:lang w:val="es-ES_tradnl"/>
        </w:rPr>
        <w:t xml:space="preserve">lunes </w:t>
      </w:r>
      <w:r w:rsidR="00ED0755">
        <w:rPr>
          <w:sz w:val="28"/>
          <w:szCs w:val="28"/>
          <w:lang w:val="es-ES_tradnl"/>
        </w:rPr>
        <w:t>25</w:t>
      </w:r>
      <w:r w:rsidRPr="0042700E">
        <w:rPr>
          <w:sz w:val="28"/>
          <w:szCs w:val="28"/>
          <w:lang w:val="es-ES_tradnl"/>
        </w:rPr>
        <w:t xml:space="preserve"> de </w:t>
      </w:r>
      <w:r w:rsidR="00ED0755">
        <w:rPr>
          <w:sz w:val="28"/>
          <w:szCs w:val="28"/>
          <w:lang w:val="es-ES_tradnl"/>
        </w:rPr>
        <w:t>enero</w:t>
      </w:r>
      <w:r w:rsidRPr="0042700E">
        <w:rPr>
          <w:sz w:val="28"/>
          <w:szCs w:val="28"/>
          <w:lang w:val="es-ES_tradnl"/>
        </w:rPr>
        <w:t xml:space="preserve"> </w:t>
      </w:r>
      <w:r w:rsidR="00226766" w:rsidRPr="0042700E">
        <w:rPr>
          <w:sz w:val="28"/>
          <w:szCs w:val="28"/>
          <w:lang w:val="es-ES_tradnl"/>
        </w:rPr>
        <w:t xml:space="preserve"> </w:t>
      </w:r>
      <w:r w:rsidR="00ED0755">
        <w:rPr>
          <w:sz w:val="28"/>
          <w:szCs w:val="28"/>
          <w:lang w:val="es-ES_tradnl"/>
        </w:rPr>
        <w:t>del 2016</w:t>
      </w:r>
    </w:p>
    <w:p w:rsidR="00BC1285" w:rsidRPr="00BC1285" w:rsidRDefault="00274DF4" w:rsidP="00BC1285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Hora</w:t>
      </w:r>
      <w:proofErr w:type="spellEnd"/>
      <w:r w:rsidR="00BC1285" w:rsidRPr="00BC1285">
        <w:rPr>
          <w:b/>
          <w:sz w:val="28"/>
          <w:szCs w:val="28"/>
        </w:rPr>
        <w:t xml:space="preserve">: </w:t>
      </w:r>
      <w:r w:rsidR="000B6072">
        <w:rPr>
          <w:sz w:val="28"/>
          <w:szCs w:val="28"/>
        </w:rPr>
        <w:t>4:30</w:t>
      </w:r>
      <w:r w:rsidR="00226766">
        <w:rPr>
          <w:sz w:val="28"/>
          <w:szCs w:val="28"/>
        </w:rPr>
        <w:t xml:space="preserve"> a </w:t>
      </w:r>
      <w:r w:rsidR="00D819C4">
        <w:rPr>
          <w:sz w:val="28"/>
          <w:szCs w:val="28"/>
        </w:rPr>
        <w:t>7:30</w:t>
      </w:r>
      <w:r w:rsidR="00BC1285" w:rsidRPr="00BC1285">
        <w:rPr>
          <w:sz w:val="28"/>
          <w:szCs w:val="28"/>
        </w:rPr>
        <w:t xml:space="preserve"> PM</w:t>
      </w:r>
    </w:p>
    <w:p w:rsidR="00BC1285" w:rsidRPr="00BC1285" w:rsidRDefault="00274DF4" w:rsidP="00BC1285">
      <w:pPr>
        <w:jc w:val="center"/>
        <w:rPr>
          <w:sz w:val="28"/>
          <w:szCs w:val="28"/>
        </w:rPr>
      </w:pPr>
      <w:proofErr w:type="spellStart"/>
      <w:r w:rsidRPr="00CB604B">
        <w:rPr>
          <w:b/>
          <w:sz w:val="28"/>
          <w:szCs w:val="28"/>
        </w:rPr>
        <w:t>Dirección</w:t>
      </w:r>
      <w:proofErr w:type="spellEnd"/>
      <w:r w:rsidR="00BC1285" w:rsidRPr="00CB604B">
        <w:rPr>
          <w:b/>
          <w:sz w:val="28"/>
          <w:szCs w:val="28"/>
        </w:rPr>
        <w:t>:</w:t>
      </w:r>
      <w:r w:rsidR="00BC1285" w:rsidRPr="00BC1285">
        <w:rPr>
          <w:b/>
          <w:sz w:val="28"/>
          <w:szCs w:val="28"/>
        </w:rPr>
        <w:t xml:space="preserve"> </w:t>
      </w:r>
      <w:r w:rsidR="000B6072">
        <w:rPr>
          <w:sz w:val="28"/>
          <w:szCs w:val="28"/>
        </w:rPr>
        <w:t>Cole Avenue Auditorium, Southbridge Public Schools</w:t>
      </w:r>
    </w:p>
    <w:p w:rsidR="00481B1E" w:rsidRPr="007B5071" w:rsidRDefault="000B6072" w:rsidP="000B6072">
      <w:pPr>
        <w:jc w:val="center"/>
        <w:rPr>
          <w:sz w:val="28"/>
          <w:szCs w:val="28"/>
          <w:lang w:val="es-ES_tradnl"/>
        </w:rPr>
      </w:pPr>
      <w:r w:rsidRPr="000B6072">
        <w:rPr>
          <w:sz w:val="28"/>
          <w:szCs w:val="28"/>
        </w:rPr>
        <w:t>25 Cole Avenue, Southbridge, MA 01550</w:t>
      </w:r>
    </w:p>
    <w:p w:rsidR="00946450" w:rsidRPr="007B5071" w:rsidRDefault="00946450" w:rsidP="00946450">
      <w:pPr>
        <w:rPr>
          <w:szCs w:val="24"/>
          <w:lang w:val="es-ES_tradnl"/>
        </w:rPr>
      </w:pPr>
    </w:p>
    <w:p w:rsidR="00946450" w:rsidRPr="007B5071" w:rsidRDefault="00946450" w:rsidP="00946450">
      <w:pPr>
        <w:rPr>
          <w:szCs w:val="24"/>
          <w:lang w:val="es-ES_tradnl"/>
        </w:rPr>
      </w:pPr>
    </w:p>
    <w:p w:rsidR="00FE1EE3" w:rsidRPr="0042700E" w:rsidRDefault="00274DF4" w:rsidP="0041423C">
      <w:pPr>
        <w:jc w:val="center"/>
        <w:rPr>
          <w:sz w:val="28"/>
          <w:szCs w:val="28"/>
          <w:lang w:val="es-ES_tradnl"/>
        </w:rPr>
      </w:pPr>
      <w:r w:rsidRPr="0042700E">
        <w:rPr>
          <w:sz w:val="28"/>
          <w:szCs w:val="28"/>
          <w:lang w:val="es-ES_tradnl"/>
        </w:rPr>
        <w:t xml:space="preserve">La comunidad de </w:t>
      </w:r>
      <w:proofErr w:type="spellStart"/>
      <w:r w:rsidR="00ED0755">
        <w:rPr>
          <w:sz w:val="28"/>
          <w:szCs w:val="28"/>
          <w:lang w:val="es-ES_tradnl"/>
        </w:rPr>
        <w:t>Southbridge</w:t>
      </w:r>
      <w:proofErr w:type="spellEnd"/>
      <w:r w:rsidR="00ED0755">
        <w:rPr>
          <w:sz w:val="28"/>
          <w:szCs w:val="28"/>
          <w:lang w:val="es-ES_tradnl"/>
        </w:rPr>
        <w:t xml:space="preserve"> </w:t>
      </w:r>
      <w:r w:rsidRPr="006B5613">
        <w:rPr>
          <w:sz w:val="28"/>
          <w:szCs w:val="28"/>
          <w:lang w:val="es-ES_tradnl"/>
        </w:rPr>
        <w:t>está</w:t>
      </w:r>
      <w:r w:rsidRPr="0042700E">
        <w:rPr>
          <w:sz w:val="28"/>
          <w:szCs w:val="28"/>
          <w:lang w:val="es-ES_tradnl"/>
        </w:rPr>
        <w:t xml:space="preserve"> invitada a dialogar con </w:t>
      </w:r>
      <w:r w:rsidR="00961628">
        <w:rPr>
          <w:sz w:val="28"/>
          <w:szCs w:val="28"/>
          <w:lang w:val="es-ES_tradnl"/>
        </w:rPr>
        <w:t>el Consejo</w:t>
      </w:r>
      <w:r w:rsidRPr="0042700E">
        <w:rPr>
          <w:sz w:val="28"/>
          <w:szCs w:val="28"/>
          <w:lang w:val="es-ES_tradnl"/>
        </w:rPr>
        <w:t xml:space="preserve"> en cuanto al tema de otorgar a las escuelas </w:t>
      </w:r>
      <w:r w:rsidRPr="006B5613">
        <w:rPr>
          <w:sz w:val="28"/>
          <w:szCs w:val="28"/>
          <w:lang w:val="es-ES_tradnl"/>
        </w:rPr>
        <w:t>públicas</w:t>
      </w:r>
      <w:r w:rsidR="009B379C" w:rsidRPr="0042700E">
        <w:rPr>
          <w:sz w:val="28"/>
          <w:szCs w:val="28"/>
          <w:lang w:val="es-ES_tradnl"/>
        </w:rPr>
        <w:t xml:space="preserve"> </w:t>
      </w:r>
      <w:r w:rsidRPr="0042700E">
        <w:rPr>
          <w:sz w:val="28"/>
          <w:szCs w:val="28"/>
          <w:lang w:val="es-ES_tradnl"/>
        </w:rPr>
        <w:t xml:space="preserve">de </w:t>
      </w:r>
      <w:proofErr w:type="spellStart"/>
      <w:r w:rsidR="00ED0755">
        <w:rPr>
          <w:sz w:val="28"/>
          <w:szCs w:val="28"/>
          <w:lang w:val="es-ES_tradnl"/>
        </w:rPr>
        <w:t>Southbridge</w:t>
      </w:r>
      <w:proofErr w:type="spellEnd"/>
      <w:r w:rsidRPr="0042700E">
        <w:rPr>
          <w:sz w:val="28"/>
          <w:szCs w:val="28"/>
          <w:lang w:val="es-ES_tradnl"/>
        </w:rPr>
        <w:t xml:space="preserve"> el “Nivel 5” que es considerado</w:t>
      </w:r>
      <w:r w:rsidR="006B5613" w:rsidRPr="0042700E">
        <w:rPr>
          <w:sz w:val="28"/>
          <w:szCs w:val="28"/>
          <w:lang w:val="es-ES_tradnl"/>
        </w:rPr>
        <w:t xml:space="preserve"> </w:t>
      </w:r>
      <w:r w:rsidRPr="0042700E">
        <w:rPr>
          <w:sz w:val="28"/>
          <w:szCs w:val="28"/>
          <w:lang w:val="es-ES_tradnl"/>
        </w:rPr>
        <w:t>un distrito de rendimiento inferior persistente. Algunos temas que los participantes</w:t>
      </w:r>
      <w:r w:rsidRPr="006B5613">
        <w:rPr>
          <w:sz w:val="28"/>
          <w:szCs w:val="28"/>
          <w:lang w:val="es-ES_tradnl"/>
        </w:rPr>
        <w:t xml:space="preserve"> podrían abordar son:</w:t>
      </w:r>
      <w:r w:rsidRPr="0042700E">
        <w:rPr>
          <w:sz w:val="28"/>
          <w:szCs w:val="28"/>
          <w:lang w:val="es-ES_tradnl"/>
        </w:rPr>
        <w:t xml:space="preserve"> </w:t>
      </w:r>
      <w:r w:rsidR="00C76122" w:rsidRPr="0042700E">
        <w:rPr>
          <w:sz w:val="28"/>
          <w:szCs w:val="28"/>
          <w:lang w:val="es-ES_tradnl"/>
        </w:rPr>
        <w:t xml:space="preserve"> </w:t>
      </w:r>
    </w:p>
    <w:p w:rsidR="00817560" w:rsidRPr="0042700E" w:rsidRDefault="00817560">
      <w:pPr>
        <w:rPr>
          <w:sz w:val="28"/>
          <w:szCs w:val="28"/>
          <w:lang w:val="es-ES_tradnl"/>
        </w:rPr>
      </w:pPr>
    </w:p>
    <w:p w:rsidR="0093296C" w:rsidRPr="0042700E" w:rsidRDefault="0093296C">
      <w:pPr>
        <w:rPr>
          <w:sz w:val="28"/>
          <w:szCs w:val="28"/>
          <w:lang w:val="es-ES_tradnl"/>
        </w:rPr>
      </w:pPr>
    </w:p>
    <w:p w:rsidR="00FB131D" w:rsidRPr="00216D61" w:rsidRDefault="00C43521" w:rsidP="00817560">
      <w:pPr>
        <w:jc w:val="center"/>
        <w:rPr>
          <w:i/>
          <w:sz w:val="28"/>
          <w:szCs w:val="28"/>
          <w:lang w:val="es-ES_tradnl"/>
        </w:rPr>
      </w:pPr>
      <w:r w:rsidRPr="00216D61">
        <w:rPr>
          <w:i/>
          <w:sz w:val="28"/>
          <w:szCs w:val="28"/>
          <w:lang w:val="es-ES_tradnl"/>
        </w:rPr>
        <w:t>¿Qué  es lo bueno que</w:t>
      </w:r>
      <w:r w:rsidR="00AB4C56" w:rsidRPr="0042700E">
        <w:rPr>
          <w:i/>
          <w:sz w:val="28"/>
          <w:szCs w:val="28"/>
          <w:lang w:val="es-ES_tradnl"/>
        </w:rPr>
        <w:t xml:space="preserve"> </w:t>
      </w:r>
      <w:r w:rsidR="00FB131D" w:rsidRPr="00216D61">
        <w:rPr>
          <w:i/>
          <w:sz w:val="28"/>
          <w:szCs w:val="28"/>
          <w:lang w:val="es-ES_tradnl"/>
        </w:rPr>
        <w:t xml:space="preserve">están haciendo las escuelas de </w:t>
      </w:r>
      <w:proofErr w:type="spellStart"/>
      <w:r w:rsidR="00ED0755">
        <w:rPr>
          <w:i/>
          <w:sz w:val="28"/>
          <w:szCs w:val="28"/>
          <w:lang w:val="es-ES_tradnl"/>
        </w:rPr>
        <w:t>Southbridge</w:t>
      </w:r>
      <w:proofErr w:type="spellEnd"/>
      <w:r w:rsidR="00FB131D" w:rsidRPr="00216D61">
        <w:rPr>
          <w:i/>
          <w:sz w:val="28"/>
          <w:szCs w:val="28"/>
          <w:lang w:val="es-ES_tradnl"/>
        </w:rPr>
        <w:t>?</w:t>
      </w:r>
    </w:p>
    <w:p w:rsidR="00216D61" w:rsidRPr="00216D61" w:rsidRDefault="00FB131D" w:rsidP="00817560">
      <w:pPr>
        <w:jc w:val="center"/>
        <w:rPr>
          <w:i/>
          <w:sz w:val="28"/>
          <w:szCs w:val="28"/>
          <w:lang w:val="es-ES_tradnl"/>
        </w:rPr>
      </w:pPr>
      <w:r w:rsidRPr="0042700E">
        <w:rPr>
          <w:i/>
          <w:sz w:val="28"/>
          <w:szCs w:val="28"/>
          <w:lang w:val="es-ES_tradnl"/>
        </w:rPr>
        <w:t xml:space="preserve"> </w:t>
      </w:r>
      <w:r w:rsidR="00216D61" w:rsidRPr="00216D61">
        <w:rPr>
          <w:i/>
          <w:sz w:val="28"/>
          <w:szCs w:val="28"/>
          <w:lang w:val="es-ES_tradnl"/>
        </w:rPr>
        <w:t xml:space="preserve">¿Qué se podría mejorar? </w:t>
      </w:r>
    </w:p>
    <w:p w:rsidR="00CE1129" w:rsidRPr="0042700E" w:rsidRDefault="00216D61" w:rsidP="00817560">
      <w:pPr>
        <w:jc w:val="center"/>
        <w:rPr>
          <w:i/>
          <w:sz w:val="28"/>
          <w:szCs w:val="28"/>
          <w:lang w:val="es-ES_tradnl"/>
        </w:rPr>
      </w:pPr>
      <w:r w:rsidRPr="00216D61">
        <w:rPr>
          <w:i/>
          <w:sz w:val="28"/>
          <w:szCs w:val="28"/>
          <w:lang w:val="es-ES_tradnl"/>
        </w:rPr>
        <w:t>¿Cuál  es su visión</w:t>
      </w:r>
      <w:r w:rsidRPr="0042700E">
        <w:rPr>
          <w:i/>
          <w:sz w:val="28"/>
          <w:szCs w:val="28"/>
          <w:lang w:val="es-ES_tradnl"/>
        </w:rPr>
        <w:t xml:space="preserve">  para el </w:t>
      </w:r>
      <w:r w:rsidR="006B5613" w:rsidRPr="0042700E">
        <w:rPr>
          <w:i/>
          <w:sz w:val="28"/>
          <w:szCs w:val="28"/>
          <w:lang w:val="es-ES_tradnl"/>
        </w:rPr>
        <w:t>futuro</w:t>
      </w:r>
      <w:r w:rsidRPr="0042700E">
        <w:rPr>
          <w:i/>
          <w:sz w:val="28"/>
          <w:szCs w:val="28"/>
          <w:lang w:val="es-ES_tradnl"/>
        </w:rPr>
        <w:t xml:space="preserve"> de las escuelas </w:t>
      </w:r>
      <w:proofErr w:type="spellStart"/>
      <w:proofErr w:type="gramStart"/>
      <w:r w:rsidRPr="0042700E">
        <w:rPr>
          <w:i/>
          <w:sz w:val="28"/>
          <w:szCs w:val="28"/>
          <w:lang w:val="es-ES_tradnl"/>
        </w:rPr>
        <w:t>publicas</w:t>
      </w:r>
      <w:proofErr w:type="spellEnd"/>
      <w:proofErr w:type="gramEnd"/>
      <w:r w:rsidRPr="0042700E">
        <w:rPr>
          <w:i/>
          <w:sz w:val="28"/>
          <w:szCs w:val="28"/>
          <w:lang w:val="es-ES_tradnl"/>
        </w:rPr>
        <w:t xml:space="preserve"> de </w:t>
      </w:r>
      <w:proofErr w:type="spellStart"/>
      <w:r w:rsidR="00ED0755">
        <w:rPr>
          <w:i/>
          <w:sz w:val="28"/>
          <w:szCs w:val="28"/>
          <w:lang w:val="es-ES_tradnl"/>
        </w:rPr>
        <w:t>Southbridge</w:t>
      </w:r>
      <w:proofErr w:type="spellEnd"/>
      <w:r w:rsidRPr="0042700E">
        <w:rPr>
          <w:i/>
          <w:sz w:val="28"/>
          <w:szCs w:val="28"/>
          <w:lang w:val="es-ES_tradnl"/>
        </w:rPr>
        <w:t xml:space="preserve">? </w:t>
      </w:r>
    </w:p>
    <w:p w:rsidR="0093296C" w:rsidRPr="0042700E" w:rsidRDefault="0093296C" w:rsidP="00817560">
      <w:pPr>
        <w:jc w:val="center"/>
        <w:rPr>
          <w:i/>
          <w:sz w:val="28"/>
          <w:szCs w:val="28"/>
          <w:lang w:val="es-ES_tradnl"/>
        </w:rPr>
      </w:pPr>
    </w:p>
    <w:p w:rsidR="00825128" w:rsidRPr="0042700E" w:rsidRDefault="00825128" w:rsidP="0041423C">
      <w:pPr>
        <w:jc w:val="center"/>
        <w:rPr>
          <w:i/>
          <w:sz w:val="28"/>
          <w:szCs w:val="28"/>
          <w:lang w:val="es-ES_tradnl"/>
        </w:rPr>
      </w:pPr>
    </w:p>
    <w:p w:rsidR="0093296C" w:rsidRPr="0042700E" w:rsidRDefault="00961628" w:rsidP="0093296C">
      <w:pPr>
        <w:jc w:val="center"/>
        <w:rPr>
          <w:color w:val="1F497D"/>
          <w:szCs w:val="24"/>
          <w:lang w:val="es-ES_tradnl"/>
        </w:rPr>
      </w:pPr>
      <w:r>
        <w:rPr>
          <w:sz w:val="28"/>
          <w:szCs w:val="28"/>
          <w:lang w:val="es-ES_tradnl"/>
        </w:rPr>
        <w:t xml:space="preserve"> La meta del Consejo </w:t>
      </w:r>
      <w:r w:rsidR="006B5613" w:rsidRPr="0042700E">
        <w:rPr>
          <w:sz w:val="28"/>
          <w:szCs w:val="28"/>
          <w:lang w:val="es-ES_tradnl"/>
        </w:rPr>
        <w:t>es primeramente escuchar a tantos residentes y of</w:t>
      </w:r>
      <w:r w:rsidR="007B5071">
        <w:rPr>
          <w:sz w:val="28"/>
          <w:szCs w:val="28"/>
          <w:lang w:val="es-ES_tradnl"/>
        </w:rPr>
        <w:t xml:space="preserve">iciales de </w:t>
      </w:r>
      <w:proofErr w:type="spellStart"/>
      <w:r w:rsidR="00ED0755">
        <w:rPr>
          <w:sz w:val="28"/>
          <w:szCs w:val="28"/>
          <w:lang w:val="es-ES_tradnl"/>
        </w:rPr>
        <w:t>Southbridge</w:t>
      </w:r>
      <w:proofErr w:type="spellEnd"/>
      <w:r w:rsidR="007B5071">
        <w:rPr>
          <w:sz w:val="28"/>
          <w:szCs w:val="28"/>
          <w:lang w:val="es-ES_tradnl"/>
        </w:rPr>
        <w:t xml:space="preserve"> como sea pos</w:t>
      </w:r>
      <w:r w:rsidR="006B5613" w:rsidRPr="0042700E">
        <w:rPr>
          <w:sz w:val="28"/>
          <w:szCs w:val="28"/>
          <w:lang w:val="es-ES_tradnl"/>
        </w:rPr>
        <w:t xml:space="preserve">ible. Los participantes que deseen hacer comentarios </w:t>
      </w:r>
      <w:r w:rsidR="006B5613" w:rsidRPr="006B5613">
        <w:rPr>
          <w:sz w:val="28"/>
          <w:szCs w:val="28"/>
          <w:lang w:val="es-ES_tradnl"/>
        </w:rPr>
        <w:t>públicos</w:t>
      </w:r>
      <w:r w:rsidR="0093296C" w:rsidRPr="0042700E">
        <w:rPr>
          <w:sz w:val="28"/>
          <w:szCs w:val="28"/>
          <w:lang w:val="es-ES_tradnl"/>
        </w:rPr>
        <w:t xml:space="preserve"> </w:t>
      </w:r>
      <w:r w:rsidR="006B5613" w:rsidRPr="0042700E">
        <w:rPr>
          <w:sz w:val="28"/>
          <w:szCs w:val="28"/>
          <w:lang w:val="es-ES_tradnl"/>
        </w:rPr>
        <w:t xml:space="preserve">se registraran al llegar a la </w:t>
      </w:r>
      <w:r w:rsidR="006B5613" w:rsidRPr="006B5613">
        <w:rPr>
          <w:sz w:val="28"/>
          <w:szCs w:val="28"/>
          <w:lang w:val="es-ES_tradnl"/>
        </w:rPr>
        <w:t>reunión</w:t>
      </w:r>
      <w:r w:rsidR="006B5613" w:rsidRPr="0042700E">
        <w:rPr>
          <w:sz w:val="28"/>
          <w:szCs w:val="28"/>
          <w:lang w:val="es-ES_tradnl"/>
        </w:rPr>
        <w:t xml:space="preserve"> y </w:t>
      </w:r>
      <w:r w:rsidR="006B5613" w:rsidRPr="006B5613">
        <w:rPr>
          <w:sz w:val="28"/>
          <w:szCs w:val="28"/>
          <w:lang w:val="es-ES_tradnl"/>
        </w:rPr>
        <w:t>tendrán</w:t>
      </w:r>
      <w:r w:rsidR="00524772">
        <w:rPr>
          <w:sz w:val="28"/>
          <w:szCs w:val="28"/>
          <w:lang w:val="es-ES_tradnl"/>
        </w:rPr>
        <w:t xml:space="preserve"> un tiempo limite de 3</w:t>
      </w:r>
      <w:r w:rsidR="006B5613" w:rsidRPr="0042700E">
        <w:rPr>
          <w:sz w:val="28"/>
          <w:szCs w:val="28"/>
          <w:lang w:val="es-ES_tradnl"/>
        </w:rPr>
        <w:t xml:space="preserve"> </w:t>
      </w:r>
      <w:bookmarkStart w:id="8" w:name="_GoBack"/>
      <w:bookmarkEnd w:id="8"/>
      <w:r w:rsidR="006B5613" w:rsidRPr="0042700E">
        <w:rPr>
          <w:sz w:val="28"/>
          <w:szCs w:val="28"/>
          <w:lang w:val="es-ES_tradnl"/>
        </w:rPr>
        <w:t xml:space="preserve">minutos para hablar.  Los </w:t>
      </w:r>
      <w:r w:rsidR="00226766" w:rsidRPr="0042700E">
        <w:rPr>
          <w:sz w:val="28"/>
          <w:szCs w:val="28"/>
          <w:lang w:val="es-ES_tradnl"/>
        </w:rPr>
        <w:t xml:space="preserve"> </w:t>
      </w:r>
      <w:r w:rsidR="006B5613" w:rsidRPr="0042700E">
        <w:rPr>
          <w:sz w:val="28"/>
          <w:szCs w:val="28"/>
          <w:lang w:val="es-ES_tradnl"/>
        </w:rPr>
        <w:t xml:space="preserve">miembros de la comunidad de </w:t>
      </w:r>
      <w:r w:rsidR="00ED0755">
        <w:rPr>
          <w:sz w:val="28"/>
          <w:szCs w:val="28"/>
          <w:lang w:val="es-ES_tradnl"/>
        </w:rPr>
        <w:t>Southbridge</w:t>
      </w:r>
      <w:r w:rsidR="006B5613" w:rsidRPr="0042700E">
        <w:rPr>
          <w:sz w:val="28"/>
          <w:szCs w:val="28"/>
          <w:lang w:val="es-ES_tradnl"/>
        </w:rPr>
        <w:t xml:space="preserve"> </w:t>
      </w:r>
      <w:r w:rsidR="006B5613" w:rsidRPr="006B5613">
        <w:rPr>
          <w:sz w:val="28"/>
          <w:szCs w:val="28"/>
          <w:lang w:val="es-ES_tradnl"/>
        </w:rPr>
        <w:t>tendrán</w:t>
      </w:r>
      <w:r w:rsidR="006B5613" w:rsidRPr="0042700E">
        <w:rPr>
          <w:sz w:val="28"/>
          <w:szCs w:val="28"/>
          <w:lang w:val="es-ES_tradnl"/>
        </w:rPr>
        <w:t xml:space="preserve"> prioridad. Si usted prefiere </w:t>
      </w:r>
      <w:r w:rsidR="00226766" w:rsidRPr="0042700E">
        <w:rPr>
          <w:sz w:val="28"/>
          <w:szCs w:val="28"/>
          <w:lang w:val="es-ES_tradnl"/>
        </w:rPr>
        <w:t xml:space="preserve"> presenta</w:t>
      </w:r>
      <w:r w:rsidR="006B5613" w:rsidRPr="0042700E">
        <w:rPr>
          <w:sz w:val="28"/>
          <w:szCs w:val="28"/>
          <w:lang w:val="es-ES_tradnl"/>
        </w:rPr>
        <w:t>r sus comentarios por escrito, por favor provea por los menos 15 copia</w:t>
      </w:r>
      <w:r w:rsidR="00226766" w:rsidRPr="0042700E">
        <w:rPr>
          <w:sz w:val="28"/>
          <w:szCs w:val="28"/>
          <w:lang w:val="es-ES_tradnl"/>
        </w:rPr>
        <w:t xml:space="preserve">s. Las </w:t>
      </w:r>
      <w:r w:rsidR="006B5613" w:rsidRPr="0042700E">
        <w:rPr>
          <w:sz w:val="28"/>
          <w:szCs w:val="28"/>
          <w:lang w:val="es-ES_tradnl"/>
        </w:rPr>
        <w:t>personas que</w:t>
      </w:r>
      <w:r w:rsidR="006B5613" w:rsidRPr="006B5613">
        <w:rPr>
          <w:sz w:val="28"/>
          <w:szCs w:val="28"/>
          <w:lang w:val="es-ES_tradnl"/>
        </w:rPr>
        <w:t xml:space="preserve"> estén inter</w:t>
      </w:r>
      <w:r w:rsidR="00226766">
        <w:rPr>
          <w:sz w:val="28"/>
          <w:szCs w:val="28"/>
          <w:lang w:val="es-ES_tradnl"/>
        </w:rPr>
        <w:t>esadas</w:t>
      </w:r>
      <w:r w:rsidR="006B5613" w:rsidRPr="006B5613">
        <w:rPr>
          <w:sz w:val="28"/>
          <w:szCs w:val="28"/>
          <w:lang w:val="es-ES_tradnl"/>
        </w:rPr>
        <w:t xml:space="preserve"> en exponer sus opiniones por adelantado, pueden mandar sus comentarios</w:t>
      </w:r>
      <w:r w:rsidR="00226766" w:rsidRPr="0042700E">
        <w:rPr>
          <w:sz w:val="28"/>
          <w:szCs w:val="28"/>
          <w:lang w:val="es-ES_tradnl"/>
        </w:rPr>
        <w:t xml:space="preserve"> a</w:t>
      </w:r>
      <w:r w:rsidR="0093296C" w:rsidRPr="0042700E">
        <w:rPr>
          <w:sz w:val="28"/>
          <w:szCs w:val="28"/>
          <w:lang w:val="es-ES_tradnl"/>
        </w:rPr>
        <w:t xml:space="preserve"> </w:t>
      </w:r>
      <w:hyperlink r:id="rId9" w:history="1">
        <w:r w:rsidR="0093296C" w:rsidRPr="0042700E">
          <w:rPr>
            <w:rStyle w:val="Hyperlink"/>
            <w:sz w:val="28"/>
            <w:szCs w:val="28"/>
            <w:lang w:val="es-ES_tradnl"/>
          </w:rPr>
          <w:t>boe@doe.mass.edu</w:t>
        </w:r>
      </w:hyperlink>
      <w:r w:rsidR="0093296C" w:rsidRPr="0042700E">
        <w:rPr>
          <w:color w:val="1F497D"/>
          <w:sz w:val="28"/>
          <w:szCs w:val="28"/>
          <w:lang w:val="es-ES_tradnl"/>
        </w:rPr>
        <w:t>.</w:t>
      </w:r>
    </w:p>
    <w:p w:rsidR="00CE1129" w:rsidRDefault="00554DCF" w:rsidP="0041423C">
      <w:pPr>
        <w:jc w:val="center"/>
        <w:rPr>
          <w:sz w:val="28"/>
          <w:szCs w:val="28"/>
          <w:lang w:val="es-ES_tradnl"/>
        </w:rPr>
      </w:pPr>
      <w:r w:rsidRPr="0042700E">
        <w:rPr>
          <w:sz w:val="28"/>
          <w:szCs w:val="28"/>
          <w:lang w:val="es-ES_tradnl"/>
        </w:rPr>
        <w:t xml:space="preserve"> </w:t>
      </w:r>
    </w:p>
    <w:p w:rsidR="000568B9" w:rsidRPr="000568B9" w:rsidRDefault="000568B9" w:rsidP="000568B9">
      <w:pPr>
        <w:jc w:val="center"/>
        <w:rPr>
          <w:sz w:val="28"/>
          <w:szCs w:val="28"/>
        </w:rPr>
      </w:pPr>
      <w:proofErr w:type="gramStart"/>
      <w:r w:rsidRPr="000568B9">
        <w:rPr>
          <w:sz w:val="28"/>
          <w:szCs w:val="28"/>
        </w:rPr>
        <w:t xml:space="preserve">El </w:t>
      </w:r>
      <w:proofErr w:type="spellStart"/>
      <w:r w:rsidRPr="000568B9">
        <w:rPr>
          <w:sz w:val="28"/>
          <w:szCs w:val="28"/>
        </w:rPr>
        <w:t>distrito</w:t>
      </w:r>
      <w:proofErr w:type="spellEnd"/>
      <w:r w:rsidRPr="000568B9">
        <w:rPr>
          <w:sz w:val="28"/>
          <w:szCs w:val="28"/>
        </w:rPr>
        <w:t xml:space="preserve"> </w:t>
      </w:r>
      <w:proofErr w:type="spellStart"/>
      <w:r w:rsidRPr="000568B9">
        <w:rPr>
          <w:sz w:val="28"/>
          <w:szCs w:val="28"/>
        </w:rPr>
        <w:t>proporcionará</w:t>
      </w:r>
      <w:proofErr w:type="spellEnd"/>
      <w:r w:rsidRPr="000568B9">
        <w:rPr>
          <w:sz w:val="28"/>
          <w:szCs w:val="28"/>
        </w:rPr>
        <w:t xml:space="preserve"> </w:t>
      </w:r>
      <w:proofErr w:type="spellStart"/>
      <w:r w:rsidRPr="000568B9">
        <w:rPr>
          <w:sz w:val="28"/>
          <w:szCs w:val="28"/>
        </w:rPr>
        <w:t>cuidado</w:t>
      </w:r>
      <w:proofErr w:type="spellEnd"/>
      <w:r w:rsidRPr="000568B9">
        <w:rPr>
          <w:sz w:val="28"/>
          <w:szCs w:val="28"/>
        </w:rPr>
        <w:t xml:space="preserve"> </w:t>
      </w:r>
      <w:proofErr w:type="spellStart"/>
      <w:r w:rsidRPr="000568B9">
        <w:rPr>
          <w:sz w:val="28"/>
          <w:szCs w:val="28"/>
        </w:rPr>
        <w:t>supervisado</w:t>
      </w:r>
      <w:proofErr w:type="spellEnd"/>
      <w:r w:rsidRPr="000568B9">
        <w:rPr>
          <w:sz w:val="28"/>
          <w:szCs w:val="28"/>
        </w:rPr>
        <w:t xml:space="preserve"> de </w:t>
      </w:r>
      <w:proofErr w:type="spellStart"/>
      <w:r w:rsidRPr="000568B9">
        <w:rPr>
          <w:sz w:val="28"/>
          <w:szCs w:val="28"/>
        </w:rPr>
        <w:t>niños</w:t>
      </w:r>
      <w:proofErr w:type="spellEnd"/>
      <w:r>
        <w:rPr>
          <w:sz w:val="28"/>
          <w:szCs w:val="28"/>
        </w:rPr>
        <w:t>.</w:t>
      </w:r>
      <w:proofErr w:type="gramEnd"/>
    </w:p>
    <w:p w:rsidR="000568B9" w:rsidRPr="0042700E" w:rsidRDefault="000568B9" w:rsidP="0041423C">
      <w:pPr>
        <w:jc w:val="center"/>
        <w:rPr>
          <w:sz w:val="28"/>
          <w:szCs w:val="28"/>
          <w:lang w:val="es-ES_tradnl"/>
        </w:rPr>
      </w:pPr>
    </w:p>
    <w:p w:rsidR="00201172" w:rsidRDefault="00D974EA"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725170</wp:posOffset>
            </wp:positionV>
            <wp:extent cx="2447290" cy="711835"/>
            <wp:effectExtent l="0" t="0" r="0" b="0"/>
            <wp:wrapNone/>
            <wp:docPr id="1" name="Picture 19" descr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ster-Logo-Text_695x338_color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04B"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5654638</wp:posOffset>
            </wp:positionH>
            <wp:positionV relativeFrom="paragraph">
              <wp:posOffset>342827</wp:posOffset>
            </wp:positionV>
            <wp:extent cx="746494" cy="1201479"/>
            <wp:effectExtent l="0" t="0" r="0" b="0"/>
            <wp:wrapNone/>
            <wp:docPr id="40" name="Picture 40" descr="ESE 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oe.mass.edu/nmg/logo/ESELogo/Star%20Guy/205x100/Solo-Star-Logo_205x100_c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913" t="-5607" r="3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120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1172" w:rsidSect="0041423C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5A" w:rsidRDefault="00594E5A" w:rsidP="00946450">
      <w:r>
        <w:separator/>
      </w:r>
    </w:p>
  </w:endnote>
  <w:endnote w:type="continuationSeparator" w:id="0">
    <w:p w:rsidR="00594E5A" w:rsidRDefault="00594E5A" w:rsidP="009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5A" w:rsidRDefault="00594E5A" w:rsidP="00946450">
      <w:r>
        <w:separator/>
      </w:r>
    </w:p>
  </w:footnote>
  <w:footnote w:type="continuationSeparator" w:id="0">
    <w:p w:rsidR="00594E5A" w:rsidRDefault="00594E5A" w:rsidP="0094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51"/>
    <w:rsid w:val="00046981"/>
    <w:rsid w:val="00055367"/>
    <w:rsid w:val="000568B9"/>
    <w:rsid w:val="00075B66"/>
    <w:rsid w:val="000821F9"/>
    <w:rsid w:val="0008306F"/>
    <w:rsid w:val="0008479F"/>
    <w:rsid w:val="000B6072"/>
    <w:rsid w:val="00103CFD"/>
    <w:rsid w:val="001731C2"/>
    <w:rsid w:val="001800A0"/>
    <w:rsid w:val="001D7A12"/>
    <w:rsid w:val="001E3F42"/>
    <w:rsid w:val="00201172"/>
    <w:rsid w:val="00216D61"/>
    <w:rsid w:val="00226766"/>
    <w:rsid w:val="00254102"/>
    <w:rsid w:val="00262A36"/>
    <w:rsid w:val="00274DF4"/>
    <w:rsid w:val="00283132"/>
    <w:rsid w:val="002A3E22"/>
    <w:rsid w:val="002B07E5"/>
    <w:rsid w:val="002B40B9"/>
    <w:rsid w:val="002B5B2A"/>
    <w:rsid w:val="002E42AE"/>
    <w:rsid w:val="002F5424"/>
    <w:rsid w:val="00304718"/>
    <w:rsid w:val="0034496F"/>
    <w:rsid w:val="00364F49"/>
    <w:rsid w:val="003707E0"/>
    <w:rsid w:val="00373D07"/>
    <w:rsid w:val="003803A1"/>
    <w:rsid w:val="00384E28"/>
    <w:rsid w:val="0039057A"/>
    <w:rsid w:val="003953C8"/>
    <w:rsid w:val="003C0AC4"/>
    <w:rsid w:val="003C4B19"/>
    <w:rsid w:val="003F5E2B"/>
    <w:rsid w:val="003F68F8"/>
    <w:rsid w:val="003F7FA7"/>
    <w:rsid w:val="0041423C"/>
    <w:rsid w:val="0042700E"/>
    <w:rsid w:val="00435EA4"/>
    <w:rsid w:val="00481B1E"/>
    <w:rsid w:val="004850B9"/>
    <w:rsid w:val="004C2212"/>
    <w:rsid w:val="004D6955"/>
    <w:rsid w:val="004E4E82"/>
    <w:rsid w:val="0050164A"/>
    <w:rsid w:val="00503E1D"/>
    <w:rsid w:val="00524772"/>
    <w:rsid w:val="00537F11"/>
    <w:rsid w:val="005430E2"/>
    <w:rsid w:val="00554DCF"/>
    <w:rsid w:val="00557492"/>
    <w:rsid w:val="00594E5A"/>
    <w:rsid w:val="00596C00"/>
    <w:rsid w:val="005D16F6"/>
    <w:rsid w:val="005D7E3B"/>
    <w:rsid w:val="005E0531"/>
    <w:rsid w:val="005E3535"/>
    <w:rsid w:val="00635070"/>
    <w:rsid w:val="006B2858"/>
    <w:rsid w:val="006B5613"/>
    <w:rsid w:val="006E4A4E"/>
    <w:rsid w:val="00700951"/>
    <w:rsid w:val="007141A8"/>
    <w:rsid w:val="00716ABF"/>
    <w:rsid w:val="00761FD8"/>
    <w:rsid w:val="007732FB"/>
    <w:rsid w:val="007A00BB"/>
    <w:rsid w:val="007B048C"/>
    <w:rsid w:val="007B5071"/>
    <w:rsid w:val="007F1639"/>
    <w:rsid w:val="00817560"/>
    <w:rsid w:val="00825128"/>
    <w:rsid w:val="00871F5F"/>
    <w:rsid w:val="008D2DA5"/>
    <w:rsid w:val="008F53AC"/>
    <w:rsid w:val="008F64B3"/>
    <w:rsid w:val="00920347"/>
    <w:rsid w:val="0093296C"/>
    <w:rsid w:val="00946450"/>
    <w:rsid w:val="00961628"/>
    <w:rsid w:val="009B379C"/>
    <w:rsid w:val="009F7C12"/>
    <w:rsid w:val="00A20194"/>
    <w:rsid w:val="00A22E1E"/>
    <w:rsid w:val="00A7681B"/>
    <w:rsid w:val="00A87E4E"/>
    <w:rsid w:val="00AB4C56"/>
    <w:rsid w:val="00AC1B6B"/>
    <w:rsid w:val="00AD47B7"/>
    <w:rsid w:val="00AD4F1A"/>
    <w:rsid w:val="00AE6215"/>
    <w:rsid w:val="00B15E7C"/>
    <w:rsid w:val="00B269B9"/>
    <w:rsid w:val="00B34968"/>
    <w:rsid w:val="00B542B9"/>
    <w:rsid w:val="00B74604"/>
    <w:rsid w:val="00BC1285"/>
    <w:rsid w:val="00BC7A51"/>
    <w:rsid w:val="00C0342D"/>
    <w:rsid w:val="00C23928"/>
    <w:rsid w:val="00C43521"/>
    <w:rsid w:val="00C76122"/>
    <w:rsid w:val="00C974A6"/>
    <w:rsid w:val="00CA1CB4"/>
    <w:rsid w:val="00CB604B"/>
    <w:rsid w:val="00CC28E1"/>
    <w:rsid w:val="00CE1129"/>
    <w:rsid w:val="00CE3510"/>
    <w:rsid w:val="00D132BC"/>
    <w:rsid w:val="00D14B02"/>
    <w:rsid w:val="00D1782C"/>
    <w:rsid w:val="00D56F70"/>
    <w:rsid w:val="00D62E0E"/>
    <w:rsid w:val="00D634CA"/>
    <w:rsid w:val="00D67535"/>
    <w:rsid w:val="00D73B50"/>
    <w:rsid w:val="00D76929"/>
    <w:rsid w:val="00D819C4"/>
    <w:rsid w:val="00D974EA"/>
    <w:rsid w:val="00DB3DE8"/>
    <w:rsid w:val="00DC4251"/>
    <w:rsid w:val="00E10AA4"/>
    <w:rsid w:val="00E13E5C"/>
    <w:rsid w:val="00E7672D"/>
    <w:rsid w:val="00E90934"/>
    <w:rsid w:val="00EB6AF0"/>
    <w:rsid w:val="00ED0755"/>
    <w:rsid w:val="00ED5644"/>
    <w:rsid w:val="00F10C18"/>
    <w:rsid w:val="00F25840"/>
    <w:rsid w:val="00F27FA8"/>
    <w:rsid w:val="00F35E10"/>
    <w:rsid w:val="00F5222F"/>
    <w:rsid w:val="00F66366"/>
    <w:rsid w:val="00FA790F"/>
    <w:rsid w:val="00FB131D"/>
    <w:rsid w:val="00FB6CCE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DA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D2DA5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D2DA5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8D2DA5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D2DA5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464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464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450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946450"/>
  </w:style>
  <w:style w:type="paragraph" w:styleId="FootnoteText">
    <w:name w:val="footnote text"/>
    <w:basedOn w:val="Normal"/>
    <w:link w:val="FootnoteTextChar"/>
    <w:rsid w:val="00946450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946450"/>
  </w:style>
  <w:style w:type="paragraph" w:styleId="BalloonText">
    <w:name w:val="Balloon Text"/>
    <w:basedOn w:val="Normal"/>
    <w:link w:val="BalloonTextChar"/>
    <w:rsid w:val="0094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450"/>
    <w:rPr>
      <w:rFonts w:ascii="Tahoma" w:hAnsi="Tahoma" w:cs="Tahoma"/>
      <w:snapToGrid w:val="0"/>
      <w:sz w:val="16"/>
      <w:szCs w:val="16"/>
    </w:rPr>
  </w:style>
  <w:style w:type="paragraph" w:styleId="EndnoteText">
    <w:name w:val="endnote text"/>
    <w:basedOn w:val="Normal"/>
    <w:link w:val="EndnoteTextChar"/>
    <w:rsid w:val="009464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46450"/>
    <w:rPr>
      <w:snapToGrid w:val="0"/>
    </w:rPr>
  </w:style>
  <w:style w:type="character" w:styleId="EndnoteReference">
    <w:name w:val="endnote reference"/>
    <w:basedOn w:val="DefaultParagraphFont"/>
    <w:rsid w:val="00946450"/>
    <w:rPr>
      <w:vertAlign w:val="superscript"/>
    </w:rPr>
  </w:style>
  <w:style w:type="character" w:styleId="FollowedHyperlink">
    <w:name w:val="FollowedHyperlink"/>
    <w:basedOn w:val="DefaultParagraphFont"/>
    <w:rsid w:val="00D13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DA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D2DA5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D2DA5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8D2DA5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D2DA5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464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464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450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946450"/>
  </w:style>
  <w:style w:type="paragraph" w:styleId="FootnoteText">
    <w:name w:val="footnote text"/>
    <w:basedOn w:val="Normal"/>
    <w:link w:val="FootnoteTextChar"/>
    <w:rsid w:val="00946450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946450"/>
  </w:style>
  <w:style w:type="paragraph" w:styleId="BalloonText">
    <w:name w:val="Balloon Text"/>
    <w:basedOn w:val="Normal"/>
    <w:link w:val="BalloonTextChar"/>
    <w:rsid w:val="0094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450"/>
    <w:rPr>
      <w:rFonts w:ascii="Tahoma" w:hAnsi="Tahoma" w:cs="Tahoma"/>
      <w:snapToGrid w:val="0"/>
      <w:sz w:val="16"/>
      <w:szCs w:val="16"/>
    </w:rPr>
  </w:style>
  <w:style w:type="paragraph" w:styleId="EndnoteText">
    <w:name w:val="endnote text"/>
    <w:basedOn w:val="Normal"/>
    <w:link w:val="EndnoteTextChar"/>
    <w:rsid w:val="009464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46450"/>
    <w:rPr>
      <w:snapToGrid w:val="0"/>
    </w:rPr>
  </w:style>
  <w:style w:type="character" w:styleId="EndnoteReference">
    <w:name w:val="endnote reference"/>
    <w:basedOn w:val="DefaultParagraphFont"/>
    <w:rsid w:val="00946450"/>
    <w:rPr>
      <w:vertAlign w:val="superscript"/>
    </w:rPr>
  </w:style>
  <w:style w:type="character" w:styleId="FollowedHyperlink">
    <w:name w:val="FollowedHyperlink"/>
    <w:basedOn w:val="DefaultParagraphFont"/>
    <w:rsid w:val="00D13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CFEC4A.9B5FB6F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boe@doe.mass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1\template\DOE%20Common\DOE%20Letterhead\Letterhead_Commissio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EE101-5C0E-4267-A97B-4643008A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Letterhead_Commissioner.dotx</Template>
  <TotalTime>0</TotalTime>
  <Pages>1</Pages>
  <Words>215</Words>
  <Characters>1225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Oportunidad para que el Consejo del Departamento de Educación Primaria y Secundaria de Massachusetts escuche su opinión sobre el futuro de las escuelas públicas de Holyoke</vt:lpstr>
    </vt:vector>
  </TitlesOfParts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for Southbridge Public Meeting on January 25, 2016 (Spanish Version)</dc:title>
  <dc:creator/>
  <cp:lastModifiedBy/>
  <cp:revision>1</cp:revision>
  <cp:lastPrinted>2008-03-05T18:17:00Z</cp:lastPrinted>
  <dcterms:created xsi:type="dcterms:W3CDTF">2016-01-15T15:52:00Z</dcterms:created>
  <dcterms:modified xsi:type="dcterms:W3CDTF">2016-01-15T15:52:00Z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15 2016</vt:lpwstr>
  </property>
</Properties>
</file>