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3C859" w14:textId="77777777" w:rsidR="00D9785D" w:rsidRPr="009A5B9F" w:rsidRDefault="009A5B9F" w:rsidP="009A5B9F">
      <w:pPr>
        <w:jc w:val="center"/>
        <w:rPr>
          <w:b/>
          <w:sz w:val="36"/>
          <w:szCs w:val="36"/>
        </w:rPr>
      </w:pPr>
      <w:bookmarkStart w:id="0" w:name="OLE_LINK1"/>
      <w:bookmarkStart w:id="1" w:name="OLE_LINK2"/>
      <w:r w:rsidRPr="009A5B9F">
        <w:rPr>
          <w:b/>
          <w:sz w:val="36"/>
          <w:szCs w:val="36"/>
        </w:rPr>
        <w:t>Grade-by-Grade Proposed Revisions Pre-Kindergarten to Grade 12</w:t>
      </w:r>
    </w:p>
    <w:p w14:paraId="3B83C85A" w14:textId="77777777" w:rsidR="009A5B9F" w:rsidRPr="009A5B9F" w:rsidRDefault="009A5B9F" w:rsidP="009A5B9F">
      <w:pPr>
        <w:jc w:val="center"/>
        <w:rPr>
          <w:b/>
          <w:sz w:val="36"/>
          <w:szCs w:val="36"/>
        </w:rPr>
      </w:pPr>
      <w:bookmarkStart w:id="2" w:name="OLE_LINK3"/>
      <w:bookmarkStart w:id="3" w:name="OLE_LINK4"/>
      <w:bookmarkEnd w:id="0"/>
      <w:bookmarkEnd w:id="1"/>
      <w:r w:rsidRPr="009A5B9F">
        <w:rPr>
          <w:b/>
          <w:sz w:val="36"/>
          <w:szCs w:val="36"/>
        </w:rPr>
        <w:t xml:space="preserve">Massachusetts Curriculum Framework for </w:t>
      </w:r>
      <w:bookmarkEnd w:id="2"/>
      <w:bookmarkEnd w:id="3"/>
      <w:r w:rsidRPr="009A5B9F">
        <w:rPr>
          <w:b/>
          <w:sz w:val="36"/>
          <w:szCs w:val="36"/>
        </w:rPr>
        <w:t>English Language Arts and Literacy</w:t>
      </w:r>
    </w:p>
    <w:p w14:paraId="3B83C85B" w14:textId="77777777" w:rsidR="009A5B9F" w:rsidRPr="009A5B9F" w:rsidRDefault="009A5B9F" w:rsidP="009A5B9F">
      <w:pPr>
        <w:jc w:val="center"/>
        <w:rPr>
          <w:b/>
          <w:sz w:val="36"/>
          <w:szCs w:val="36"/>
        </w:rPr>
      </w:pPr>
      <w:r w:rsidRPr="009A5B9F">
        <w:rPr>
          <w:b/>
          <w:sz w:val="36"/>
          <w:szCs w:val="36"/>
        </w:rPr>
        <w:t>November 29, 2016</w:t>
      </w:r>
    </w:p>
    <w:p w14:paraId="3B83C85C" w14:textId="77777777" w:rsidR="00D9785D" w:rsidRDefault="00D9785D">
      <w:pPr>
        <w:rPr>
          <w:b/>
          <w:sz w:val="24"/>
          <w:szCs w:val="24"/>
        </w:rPr>
      </w:pPr>
    </w:p>
    <w:p w14:paraId="3B83C85D" w14:textId="77777777" w:rsidR="00D34DAA" w:rsidRDefault="00D34DAA">
      <w:pPr>
        <w:rPr>
          <w:b/>
          <w:sz w:val="24"/>
          <w:szCs w:val="24"/>
        </w:rPr>
      </w:pPr>
    </w:p>
    <w:sdt>
      <w:sdtPr>
        <w:rPr>
          <w:rFonts w:asciiTheme="minorHAnsi" w:eastAsiaTheme="minorHAnsi" w:hAnsiTheme="minorHAnsi" w:cstheme="minorBidi"/>
          <w:b w:val="0"/>
          <w:bCs w:val="0"/>
          <w:color w:val="auto"/>
          <w:sz w:val="22"/>
          <w:szCs w:val="22"/>
        </w:rPr>
        <w:id w:val="3570350"/>
        <w:docPartObj>
          <w:docPartGallery w:val="Table of Contents"/>
          <w:docPartUnique/>
        </w:docPartObj>
      </w:sdtPr>
      <w:sdtEndPr/>
      <w:sdtContent>
        <w:p w14:paraId="3B83C85E" w14:textId="77777777" w:rsidR="00453962" w:rsidRPr="00892CA4" w:rsidRDefault="00453962">
          <w:pPr>
            <w:pStyle w:val="TOCHeading"/>
          </w:pPr>
          <w:r w:rsidRPr="00892CA4">
            <w:rPr>
              <w:rFonts w:asciiTheme="minorHAnsi" w:hAnsiTheme="minorHAnsi"/>
              <w:color w:val="auto"/>
            </w:rPr>
            <w:t>Contents</w:t>
          </w:r>
          <w:bookmarkStart w:id="4" w:name="_GoBack"/>
          <w:bookmarkEnd w:id="4"/>
        </w:p>
        <w:p w14:paraId="3B83C85F" w14:textId="77777777" w:rsidR="003F05A3" w:rsidRDefault="0068495F">
          <w:pPr>
            <w:pStyle w:val="TOC1"/>
            <w:tabs>
              <w:tab w:val="right" w:leader="dot" w:pos="14390"/>
            </w:tabs>
            <w:rPr>
              <w:rFonts w:eastAsiaTheme="minorEastAsia"/>
              <w:noProof/>
            </w:rPr>
          </w:pPr>
          <w:r w:rsidRPr="00892CA4">
            <w:fldChar w:fldCharType="begin"/>
          </w:r>
          <w:r w:rsidR="00453962" w:rsidRPr="00892CA4">
            <w:instrText xml:space="preserve"> TOC \o "1-3" \h \z \u </w:instrText>
          </w:r>
          <w:r w:rsidRPr="00892CA4">
            <w:fldChar w:fldCharType="separate"/>
          </w:r>
          <w:hyperlink w:anchor="_Toc466903411" w:history="1">
            <w:r w:rsidR="003F05A3" w:rsidRPr="0071573E">
              <w:rPr>
                <w:rStyle w:val="Hyperlink"/>
                <w:noProof/>
              </w:rPr>
              <w:t>PK–12 Anchor Standards</w:t>
            </w:r>
            <w:r w:rsidR="003F05A3">
              <w:rPr>
                <w:noProof/>
                <w:webHidden/>
              </w:rPr>
              <w:tab/>
            </w:r>
            <w:r>
              <w:rPr>
                <w:noProof/>
                <w:webHidden/>
              </w:rPr>
              <w:fldChar w:fldCharType="begin"/>
            </w:r>
            <w:r w:rsidR="003F05A3">
              <w:rPr>
                <w:noProof/>
                <w:webHidden/>
              </w:rPr>
              <w:instrText xml:space="preserve"> PAGEREF _Toc466903411 \h </w:instrText>
            </w:r>
            <w:r>
              <w:rPr>
                <w:noProof/>
                <w:webHidden/>
              </w:rPr>
            </w:r>
            <w:r>
              <w:rPr>
                <w:noProof/>
                <w:webHidden/>
              </w:rPr>
              <w:fldChar w:fldCharType="separate"/>
            </w:r>
            <w:r w:rsidR="003F05A3">
              <w:rPr>
                <w:noProof/>
                <w:webHidden/>
              </w:rPr>
              <w:t>2</w:t>
            </w:r>
            <w:r>
              <w:rPr>
                <w:noProof/>
                <w:webHidden/>
              </w:rPr>
              <w:fldChar w:fldCharType="end"/>
            </w:r>
          </w:hyperlink>
        </w:p>
        <w:p w14:paraId="3B83C860" w14:textId="77777777" w:rsidR="003F05A3" w:rsidRDefault="008677A3">
          <w:pPr>
            <w:pStyle w:val="TOC1"/>
            <w:tabs>
              <w:tab w:val="right" w:leader="dot" w:pos="14390"/>
            </w:tabs>
            <w:rPr>
              <w:rFonts w:eastAsiaTheme="minorEastAsia"/>
              <w:noProof/>
            </w:rPr>
          </w:pPr>
          <w:hyperlink w:anchor="_Toc466903412" w:history="1">
            <w:r w:rsidR="003F05A3" w:rsidRPr="0071573E">
              <w:rPr>
                <w:rStyle w:val="Hyperlink"/>
                <w:noProof/>
              </w:rPr>
              <w:t>Pre-Kindergarten</w:t>
            </w:r>
            <w:r w:rsidR="003F05A3">
              <w:rPr>
                <w:noProof/>
                <w:webHidden/>
              </w:rPr>
              <w:tab/>
            </w:r>
            <w:r w:rsidR="0068495F">
              <w:rPr>
                <w:noProof/>
                <w:webHidden/>
              </w:rPr>
              <w:fldChar w:fldCharType="begin"/>
            </w:r>
            <w:r w:rsidR="003F05A3">
              <w:rPr>
                <w:noProof/>
                <w:webHidden/>
              </w:rPr>
              <w:instrText xml:space="preserve"> PAGEREF _Toc466903412 \h </w:instrText>
            </w:r>
            <w:r w:rsidR="0068495F">
              <w:rPr>
                <w:noProof/>
                <w:webHidden/>
              </w:rPr>
            </w:r>
            <w:r w:rsidR="0068495F">
              <w:rPr>
                <w:noProof/>
                <w:webHidden/>
              </w:rPr>
              <w:fldChar w:fldCharType="separate"/>
            </w:r>
            <w:r w:rsidR="003F05A3">
              <w:rPr>
                <w:noProof/>
                <w:webHidden/>
              </w:rPr>
              <w:t>5</w:t>
            </w:r>
            <w:r w:rsidR="0068495F">
              <w:rPr>
                <w:noProof/>
                <w:webHidden/>
              </w:rPr>
              <w:fldChar w:fldCharType="end"/>
            </w:r>
          </w:hyperlink>
        </w:p>
        <w:p w14:paraId="3B83C861" w14:textId="77777777" w:rsidR="003F05A3" w:rsidRDefault="008677A3">
          <w:pPr>
            <w:pStyle w:val="TOC1"/>
            <w:tabs>
              <w:tab w:val="right" w:leader="dot" w:pos="14390"/>
            </w:tabs>
            <w:rPr>
              <w:rFonts w:eastAsiaTheme="minorEastAsia"/>
              <w:noProof/>
            </w:rPr>
          </w:pPr>
          <w:hyperlink w:anchor="_Toc466903413" w:history="1">
            <w:r w:rsidR="003F05A3" w:rsidRPr="0071573E">
              <w:rPr>
                <w:rStyle w:val="Hyperlink"/>
                <w:noProof/>
              </w:rPr>
              <w:t>Kindergarten</w:t>
            </w:r>
            <w:r w:rsidR="003F05A3">
              <w:rPr>
                <w:noProof/>
                <w:webHidden/>
              </w:rPr>
              <w:tab/>
            </w:r>
            <w:r w:rsidR="0068495F">
              <w:rPr>
                <w:noProof/>
                <w:webHidden/>
              </w:rPr>
              <w:fldChar w:fldCharType="begin"/>
            </w:r>
            <w:r w:rsidR="003F05A3">
              <w:rPr>
                <w:noProof/>
                <w:webHidden/>
              </w:rPr>
              <w:instrText xml:space="preserve"> PAGEREF _Toc466903413 \h </w:instrText>
            </w:r>
            <w:r w:rsidR="0068495F">
              <w:rPr>
                <w:noProof/>
                <w:webHidden/>
              </w:rPr>
            </w:r>
            <w:r w:rsidR="0068495F">
              <w:rPr>
                <w:noProof/>
                <w:webHidden/>
              </w:rPr>
              <w:fldChar w:fldCharType="separate"/>
            </w:r>
            <w:r w:rsidR="003F05A3">
              <w:rPr>
                <w:noProof/>
                <w:webHidden/>
              </w:rPr>
              <w:t>7</w:t>
            </w:r>
            <w:r w:rsidR="0068495F">
              <w:rPr>
                <w:noProof/>
                <w:webHidden/>
              </w:rPr>
              <w:fldChar w:fldCharType="end"/>
            </w:r>
          </w:hyperlink>
        </w:p>
        <w:p w14:paraId="3B83C862" w14:textId="77777777" w:rsidR="003F05A3" w:rsidRDefault="008677A3">
          <w:pPr>
            <w:pStyle w:val="TOC1"/>
            <w:tabs>
              <w:tab w:val="right" w:leader="dot" w:pos="14390"/>
            </w:tabs>
            <w:rPr>
              <w:rFonts w:eastAsiaTheme="minorEastAsia"/>
              <w:noProof/>
            </w:rPr>
          </w:pPr>
          <w:hyperlink w:anchor="_Toc466903414" w:history="1">
            <w:r w:rsidR="003F05A3" w:rsidRPr="0071573E">
              <w:rPr>
                <w:rStyle w:val="Hyperlink"/>
                <w:noProof/>
              </w:rPr>
              <w:t>Grade 1</w:t>
            </w:r>
            <w:r w:rsidR="003F05A3">
              <w:rPr>
                <w:noProof/>
                <w:webHidden/>
              </w:rPr>
              <w:tab/>
            </w:r>
            <w:r w:rsidR="0068495F">
              <w:rPr>
                <w:noProof/>
                <w:webHidden/>
              </w:rPr>
              <w:fldChar w:fldCharType="begin"/>
            </w:r>
            <w:r w:rsidR="003F05A3">
              <w:rPr>
                <w:noProof/>
                <w:webHidden/>
              </w:rPr>
              <w:instrText xml:space="preserve"> PAGEREF _Toc466903414 \h </w:instrText>
            </w:r>
            <w:r w:rsidR="0068495F">
              <w:rPr>
                <w:noProof/>
                <w:webHidden/>
              </w:rPr>
            </w:r>
            <w:r w:rsidR="0068495F">
              <w:rPr>
                <w:noProof/>
                <w:webHidden/>
              </w:rPr>
              <w:fldChar w:fldCharType="separate"/>
            </w:r>
            <w:r w:rsidR="003F05A3">
              <w:rPr>
                <w:noProof/>
                <w:webHidden/>
              </w:rPr>
              <w:t>10</w:t>
            </w:r>
            <w:r w:rsidR="0068495F">
              <w:rPr>
                <w:noProof/>
                <w:webHidden/>
              </w:rPr>
              <w:fldChar w:fldCharType="end"/>
            </w:r>
          </w:hyperlink>
        </w:p>
        <w:p w14:paraId="3B83C863" w14:textId="77777777" w:rsidR="003F05A3" w:rsidRDefault="008677A3">
          <w:pPr>
            <w:pStyle w:val="TOC1"/>
            <w:tabs>
              <w:tab w:val="right" w:leader="dot" w:pos="14390"/>
            </w:tabs>
            <w:rPr>
              <w:rFonts w:eastAsiaTheme="minorEastAsia"/>
              <w:noProof/>
            </w:rPr>
          </w:pPr>
          <w:hyperlink w:anchor="_Toc466903415" w:history="1">
            <w:r w:rsidR="003F05A3" w:rsidRPr="0071573E">
              <w:rPr>
                <w:rStyle w:val="Hyperlink"/>
                <w:noProof/>
              </w:rPr>
              <w:t>Grade 2</w:t>
            </w:r>
            <w:r w:rsidR="003F05A3">
              <w:rPr>
                <w:noProof/>
                <w:webHidden/>
              </w:rPr>
              <w:tab/>
            </w:r>
            <w:r w:rsidR="0068495F">
              <w:rPr>
                <w:noProof/>
                <w:webHidden/>
              </w:rPr>
              <w:fldChar w:fldCharType="begin"/>
            </w:r>
            <w:r w:rsidR="003F05A3">
              <w:rPr>
                <w:noProof/>
                <w:webHidden/>
              </w:rPr>
              <w:instrText xml:space="preserve"> PAGEREF _Toc466903415 \h </w:instrText>
            </w:r>
            <w:r w:rsidR="0068495F">
              <w:rPr>
                <w:noProof/>
                <w:webHidden/>
              </w:rPr>
            </w:r>
            <w:r w:rsidR="0068495F">
              <w:rPr>
                <w:noProof/>
                <w:webHidden/>
              </w:rPr>
              <w:fldChar w:fldCharType="separate"/>
            </w:r>
            <w:r w:rsidR="003F05A3">
              <w:rPr>
                <w:noProof/>
                <w:webHidden/>
              </w:rPr>
              <w:t>14</w:t>
            </w:r>
            <w:r w:rsidR="0068495F">
              <w:rPr>
                <w:noProof/>
                <w:webHidden/>
              </w:rPr>
              <w:fldChar w:fldCharType="end"/>
            </w:r>
          </w:hyperlink>
        </w:p>
        <w:p w14:paraId="3B83C864" w14:textId="77777777" w:rsidR="003F05A3" w:rsidRDefault="008677A3">
          <w:pPr>
            <w:pStyle w:val="TOC1"/>
            <w:tabs>
              <w:tab w:val="right" w:leader="dot" w:pos="14390"/>
            </w:tabs>
            <w:rPr>
              <w:rFonts w:eastAsiaTheme="minorEastAsia"/>
              <w:noProof/>
            </w:rPr>
          </w:pPr>
          <w:hyperlink w:anchor="_Toc466903416" w:history="1">
            <w:r w:rsidR="003F05A3" w:rsidRPr="0071573E">
              <w:rPr>
                <w:rStyle w:val="Hyperlink"/>
                <w:noProof/>
              </w:rPr>
              <w:t>Grade 3</w:t>
            </w:r>
            <w:r w:rsidR="003F05A3">
              <w:rPr>
                <w:noProof/>
                <w:webHidden/>
              </w:rPr>
              <w:tab/>
            </w:r>
            <w:r w:rsidR="0068495F">
              <w:rPr>
                <w:noProof/>
                <w:webHidden/>
              </w:rPr>
              <w:fldChar w:fldCharType="begin"/>
            </w:r>
            <w:r w:rsidR="003F05A3">
              <w:rPr>
                <w:noProof/>
                <w:webHidden/>
              </w:rPr>
              <w:instrText xml:space="preserve"> PAGEREF _Toc466903416 \h </w:instrText>
            </w:r>
            <w:r w:rsidR="0068495F">
              <w:rPr>
                <w:noProof/>
                <w:webHidden/>
              </w:rPr>
            </w:r>
            <w:r w:rsidR="0068495F">
              <w:rPr>
                <w:noProof/>
                <w:webHidden/>
              </w:rPr>
              <w:fldChar w:fldCharType="separate"/>
            </w:r>
            <w:r w:rsidR="003F05A3">
              <w:rPr>
                <w:noProof/>
                <w:webHidden/>
              </w:rPr>
              <w:t>19</w:t>
            </w:r>
            <w:r w:rsidR="0068495F">
              <w:rPr>
                <w:noProof/>
                <w:webHidden/>
              </w:rPr>
              <w:fldChar w:fldCharType="end"/>
            </w:r>
          </w:hyperlink>
        </w:p>
        <w:p w14:paraId="3B83C865" w14:textId="77777777" w:rsidR="003F05A3" w:rsidRDefault="008677A3">
          <w:pPr>
            <w:pStyle w:val="TOC1"/>
            <w:tabs>
              <w:tab w:val="right" w:leader="dot" w:pos="14390"/>
            </w:tabs>
            <w:rPr>
              <w:rFonts w:eastAsiaTheme="minorEastAsia"/>
              <w:noProof/>
            </w:rPr>
          </w:pPr>
          <w:hyperlink w:anchor="_Toc466903417" w:history="1">
            <w:r w:rsidR="003F05A3" w:rsidRPr="0071573E">
              <w:rPr>
                <w:rStyle w:val="Hyperlink"/>
                <w:noProof/>
              </w:rPr>
              <w:t>Grade 4</w:t>
            </w:r>
            <w:r w:rsidR="003F05A3">
              <w:rPr>
                <w:noProof/>
                <w:webHidden/>
              </w:rPr>
              <w:tab/>
            </w:r>
            <w:r w:rsidR="0068495F">
              <w:rPr>
                <w:noProof/>
                <w:webHidden/>
              </w:rPr>
              <w:fldChar w:fldCharType="begin"/>
            </w:r>
            <w:r w:rsidR="003F05A3">
              <w:rPr>
                <w:noProof/>
                <w:webHidden/>
              </w:rPr>
              <w:instrText xml:space="preserve"> PAGEREF _Toc466903417 \h </w:instrText>
            </w:r>
            <w:r w:rsidR="0068495F">
              <w:rPr>
                <w:noProof/>
                <w:webHidden/>
              </w:rPr>
            </w:r>
            <w:r w:rsidR="0068495F">
              <w:rPr>
                <w:noProof/>
                <w:webHidden/>
              </w:rPr>
              <w:fldChar w:fldCharType="separate"/>
            </w:r>
            <w:r w:rsidR="003F05A3">
              <w:rPr>
                <w:noProof/>
                <w:webHidden/>
              </w:rPr>
              <w:t>25</w:t>
            </w:r>
            <w:r w:rsidR="0068495F">
              <w:rPr>
                <w:noProof/>
                <w:webHidden/>
              </w:rPr>
              <w:fldChar w:fldCharType="end"/>
            </w:r>
          </w:hyperlink>
        </w:p>
        <w:p w14:paraId="3B83C866" w14:textId="77777777" w:rsidR="003F05A3" w:rsidRDefault="008677A3">
          <w:pPr>
            <w:pStyle w:val="TOC1"/>
            <w:tabs>
              <w:tab w:val="right" w:leader="dot" w:pos="14390"/>
            </w:tabs>
            <w:rPr>
              <w:rFonts w:eastAsiaTheme="minorEastAsia"/>
              <w:noProof/>
            </w:rPr>
          </w:pPr>
          <w:hyperlink w:anchor="_Toc466903418" w:history="1">
            <w:r w:rsidR="003F05A3" w:rsidRPr="0071573E">
              <w:rPr>
                <w:rStyle w:val="Hyperlink"/>
                <w:noProof/>
              </w:rPr>
              <w:t>Grade 5</w:t>
            </w:r>
            <w:r w:rsidR="003F05A3">
              <w:rPr>
                <w:noProof/>
                <w:webHidden/>
              </w:rPr>
              <w:tab/>
            </w:r>
            <w:r w:rsidR="0068495F">
              <w:rPr>
                <w:noProof/>
                <w:webHidden/>
              </w:rPr>
              <w:fldChar w:fldCharType="begin"/>
            </w:r>
            <w:r w:rsidR="003F05A3">
              <w:rPr>
                <w:noProof/>
                <w:webHidden/>
              </w:rPr>
              <w:instrText xml:space="preserve"> PAGEREF _Toc466903418 \h </w:instrText>
            </w:r>
            <w:r w:rsidR="0068495F">
              <w:rPr>
                <w:noProof/>
                <w:webHidden/>
              </w:rPr>
            </w:r>
            <w:r w:rsidR="0068495F">
              <w:rPr>
                <w:noProof/>
                <w:webHidden/>
              </w:rPr>
              <w:fldChar w:fldCharType="separate"/>
            </w:r>
            <w:r w:rsidR="003F05A3">
              <w:rPr>
                <w:noProof/>
                <w:webHidden/>
              </w:rPr>
              <w:t>31</w:t>
            </w:r>
            <w:r w:rsidR="0068495F">
              <w:rPr>
                <w:noProof/>
                <w:webHidden/>
              </w:rPr>
              <w:fldChar w:fldCharType="end"/>
            </w:r>
          </w:hyperlink>
        </w:p>
        <w:p w14:paraId="3B83C867" w14:textId="77777777" w:rsidR="003F05A3" w:rsidRDefault="008677A3">
          <w:pPr>
            <w:pStyle w:val="TOC1"/>
            <w:tabs>
              <w:tab w:val="right" w:leader="dot" w:pos="14390"/>
            </w:tabs>
            <w:rPr>
              <w:rFonts w:eastAsiaTheme="minorEastAsia"/>
              <w:noProof/>
            </w:rPr>
          </w:pPr>
          <w:hyperlink w:anchor="_Toc466903419" w:history="1">
            <w:r w:rsidR="003F05A3" w:rsidRPr="0071573E">
              <w:rPr>
                <w:rStyle w:val="Hyperlink"/>
                <w:noProof/>
              </w:rPr>
              <w:t>Grade 6</w:t>
            </w:r>
            <w:r w:rsidR="003F05A3">
              <w:rPr>
                <w:noProof/>
                <w:webHidden/>
              </w:rPr>
              <w:tab/>
            </w:r>
            <w:r w:rsidR="0068495F">
              <w:rPr>
                <w:noProof/>
                <w:webHidden/>
              </w:rPr>
              <w:fldChar w:fldCharType="begin"/>
            </w:r>
            <w:r w:rsidR="003F05A3">
              <w:rPr>
                <w:noProof/>
                <w:webHidden/>
              </w:rPr>
              <w:instrText xml:space="preserve"> PAGEREF _Toc466903419 \h </w:instrText>
            </w:r>
            <w:r w:rsidR="0068495F">
              <w:rPr>
                <w:noProof/>
                <w:webHidden/>
              </w:rPr>
            </w:r>
            <w:r w:rsidR="0068495F">
              <w:rPr>
                <w:noProof/>
                <w:webHidden/>
              </w:rPr>
              <w:fldChar w:fldCharType="separate"/>
            </w:r>
            <w:r w:rsidR="003F05A3">
              <w:rPr>
                <w:noProof/>
                <w:webHidden/>
              </w:rPr>
              <w:t>37</w:t>
            </w:r>
            <w:r w:rsidR="0068495F">
              <w:rPr>
                <w:noProof/>
                <w:webHidden/>
              </w:rPr>
              <w:fldChar w:fldCharType="end"/>
            </w:r>
          </w:hyperlink>
        </w:p>
        <w:p w14:paraId="3B83C868" w14:textId="77777777" w:rsidR="003F05A3" w:rsidRDefault="008677A3">
          <w:pPr>
            <w:pStyle w:val="TOC1"/>
            <w:tabs>
              <w:tab w:val="right" w:leader="dot" w:pos="14390"/>
            </w:tabs>
            <w:rPr>
              <w:rFonts w:eastAsiaTheme="minorEastAsia"/>
              <w:noProof/>
            </w:rPr>
          </w:pPr>
          <w:hyperlink w:anchor="_Toc466903420" w:history="1">
            <w:r w:rsidR="003F05A3" w:rsidRPr="0071573E">
              <w:rPr>
                <w:rStyle w:val="Hyperlink"/>
                <w:noProof/>
              </w:rPr>
              <w:t>Grade 7</w:t>
            </w:r>
            <w:r w:rsidR="003F05A3">
              <w:rPr>
                <w:noProof/>
                <w:webHidden/>
              </w:rPr>
              <w:tab/>
            </w:r>
            <w:r w:rsidR="0068495F">
              <w:rPr>
                <w:noProof/>
                <w:webHidden/>
              </w:rPr>
              <w:fldChar w:fldCharType="begin"/>
            </w:r>
            <w:r w:rsidR="003F05A3">
              <w:rPr>
                <w:noProof/>
                <w:webHidden/>
              </w:rPr>
              <w:instrText xml:space="preserve"> PAGEREF _Toc466903420 \h </w:instrText>
            </w:r>
            <w:r w:rsidR="0068495F">
              <w:rPr>
                <w:noProof/>
                <w:webHidden/>
              </w:rPr>
            </w:r>
            <w:r w:rsidR="0068495F">
              <w:rPr>
                <w:noProof/>
                <w:webHidden/>
              </w:rPr>
              <w:fldChar w:fldCharType="separate"/>
            </w:r>
            <w:r w:rsidR="003F05A3">
              <w:rPr>
                <w:noProof/>
                <w:webHidden/>
              </w:rPr>
              <w:t>44</w:t>
            </w:r>
            <w:r w:rsidR="0068495F">
              <w:rPr>
                <w:noProof/>
                <w:webHidden/>
              </w:rPr>
              <w:fldChar w:fldCharType="end"/>
            </w:r>
          </w:hyperlink>
        </w:p>
        <w:p w14:paraId="3B83C869" w14:textId="77777777" w:rsidR="003F05A3" w:rsidRDefault="008677A3">
          <w:pPr>
            <w:pStyle w:val="TOC1"/>
            <w:tabs>
              <w:tab w:val="right" w:leader="dot" w:pos="14390"/>
            </w:tabs>
            <w:rPr>
              <w:rFonts w:eastAsiaTheme="minorEastAsia"/>
              <w:noProof/>
            </w:rPr>
          </w:pPr>
          <w:hyperlink w:anchor="_Toc466903421" w:history="1">
            <w:r w:rsidR="003F05A3" w:rsidRPr="0071573E">
              <w:rPr>
                <w:rStyle w:val="Hyperlink"/>
                <w:noProof/>
              </w:rPr>
              <w:t>Grade 8</w:t>
            </w:r>
            <w:r w:rsidR="003F05A3">
              <w:rPr>
                <w:noProof/>
                <w:webHidden/>
              </w:rPr>
              <w:tab/>
            </w:r>
            <w:r w:rsidR="0068495F">
              <w:rPr>
                <w:noProof/>
                <w:webHidden/>
              </w:rPr>
              <w:fldChar w:fldCharType="begin"/>
            </w:r>
            <w:r w:rsidR="003F05A3">
              <w:rPr>
                <w:noProof/>
                <w:webHidden/>
              </w:rPr>
              <w:instrText xml:space="preserve"> PAGEREF _Toc466903421 \h </w:instrText>
            </w:r>
            <w:r w:rsidR="0068495F">
              <w:rPr>
                <w:noProof/>
                <w:webHidden/>
              </w:rPr>
            </w:r>
            <w:r w:rsidR="0068495F">
              <w:rPr>
                <w:noProof/>
                <w:webHidden/>
              </w:rPr>
              <w:fldChar w:fldCharType="separate"/>
            </w:r>
            <w:r w:rsidR="003F05A3">
              <w:rPr>
                <w:noProof/>
                <w:webHidden/>
              </w:rPr>
              <w:t>51</w:t>
            </w:r>
            <w:r w:rsidR="0068495F">
              <w:rPr>
                <w:noProof/>
                <w:webHidden/>
              </w:rPr>
              <w:fldChar w:fldCharType="end"/>
            </w:r>
          </w:hyperlink>
        </w:p>
        <w:p w14:paraId="3B83C86A" w14:textId="77777777" w:rsidR="003F05A3" w:rsidRDefault="008677A3">
          <w:pPr>
            <w:pStyle w:val="TOC1"/>
            <w:tabs>
              <w:tab w:val="right" w:leader="dot" w:pos="14390"/>
            </w:tabs>
            <w:rPr>
              <w:rFonts w:eastAsiaTheme="minorEastAsia"/>
              <w:noProof/>
            </w:rPr>
          </w:pPr>
          <w:hyperlink w:anchor="_Toc466903422" w:history="1">
            <w:r w:rsidR="003F05A3" w:rsidRPr="0071573E">
              <w:rPr>
                <w:rStyle w:val="Hyperlink"/>
                <w:noProof/>
              </w:rPr>
              <w:t>Grades 9–10</w:t>
            </w:r>
            <w:r w:rsidR="003F05A3">
              <w:rPr>
                <w:noProof/>
                <w:webHidden/>
              </w:rPr>
              <w:tab/>
            </w:r>
            <w:r w:rsidR="0068495F">
              <w:rPr>
                <w:noProof/>
                <w:webHidden/>
              </w:rPr>
              <w:fldChar w:fldCharType="begin"/>
            </w:r>
            <w:r w:rsidR="003F05A3">
              <w:rPr>
                <w:noProof/>
                <w:webHidden/>
              </w:rPr>
              <w:instrText xml:space="preserve"> PAGEREF _Toc466903422 \h </w:instrText>
            </w:r>
            <w:r w:rsidR="0068495F">
              <w:rPr>
                <w:noProof/>
                <w:webHidden/>
              </w:rPr>
            </w:r>
            <w:r w:rsidR="0068495F">
              <w:rPr>
                <w:noProof/>
                <w:webHidden/>
              </w:rPr>
              <w:fldChar w:fldCharType="separate"/>
            </w:r>
            <w:r w:rsidR="003F05A3">
              <w:rPr>
                <w:noProof/>
                <w:webHidden/>
              </w:rPr>
              <w:t>58</w:t>
            </w:r>
            <w:r w:rsidR="0068495F">
              <w:rPr>
                <w:noProof/>
                <w:webHidden/>
              </w:rPr>
              <w:fldChar w:fldCharType="end"/>
            </w:r>
          </w:hyperlink>
        </w:p>
        <w:p w14:paraId="3B83C86B" w14:textId="77777777" w:rsidR="003F05A3" w:rsidRDefault="008677A3">
          <w:pPr>
            <w:pStyle w:val="TOC1"/>
            <w:tabs>
              <w:tab w:val="right" w:leader="dot" w:pos="14390"/>
            </w:tabs>
            <w:rPr>
              <w:rFonts w:eastAsiaTheme="minorEastAsia"/>
              <w:noProof/>
            </w:rPr>
          </w:pPr>
          <w:hyperlink w:anchor="_Toc466903423" w:history="1">
            <w:r w:rsidR="003F05A3" w:rsidRPr="0071573E">
              <w:rPr>
                <w:rStyle w:val="Hyperlink"/>
                <w:noProof/>
              </w:rPr>
              <w:t>Grades 11–12</w:t>
            </w:r>
            <w:r w:rsidR="003F05A3">
              <w:rPr>
                <w:noProof/>
                <w:webHidden/>
              </w:rPr>
              <w:tab/>
            </w:r>
            <w:r w:rsidR="0068495F">
              <w:rPr>
                <w:noProof/>
                <w:webHidden/>
              </w:rPr>
              <w:fldChar w:fldCharType="begin"/>
            </w:r>
            <w:r w:rsidR="003F05A3">
              <w:rPr>
                <w:noProof/>
                <w:webHidden/>
              </w:rPr>
              <w:instrText xml:space="preserve"> PAGEREF _Toc466903423 \h </w:instrText>
            </w:r>
            <w:r w:rsidR="0068495F">
              <w:rPr>
                <w:noProof/>
                <w:webHidden/>
              </w:rPr>
            </w:r>
            <w:r w:rsidR="0068495F">
              <w:rPr>
                <w:noProof/>
                <w:webHidden/>
              </w:rPr>
              <w:fldChar w:fldCharType="separate"/>
            </w:r>
            <w:r w:rsidR="003F05A3">
              <w:rPr>
                <w:noProof/>
                <w:webHidden/>
              </w:rPr>
              <w:t>66</w:t>
            </w:r>
            <w:r w:rsidR="0068495F">
              <w:rPr>
                <w:noProof/>
                <w:webHidden/>
              </w:rPr>
              <w:fldChar w:fldCharType="end"/>
            </w:r>
          </w:hyperlink>
        </w:p>
        <w:p w14:paraId="3B83C86C" w14:textId="77777777" w:rsidR="003F05A3" w:rsidRDefault="008677A3">
          <w:pPr>
            <w:pStyle w:val="TOC1"/>
            <w:tabs>
              <w:tab w:val="right" w:leader="dot" w:pos="14390"/>
            </w:tabs>
            <w:rPr>
              <w:rFonts w:eastAsiaTheme="minorEastAsia"/>
              <w:noProof/>
            </w:rPr>
          </w:pPr>
          <w:hyperlink w:anchor="_Toc466903424" w:history="1">
            <w:r w:rsidR="003F05A3" w:rsidRPr="0071573E">
              <w:rPr>
                <w:rStyle w:val="Hyperlink"/>
                <w:noProof/>
              </w:rPr>
              <w:t>Appendix A: Speaking and Listening in History/Social Studies, Science, Mathematics, and Career and Technical Subjects</w:t>
            </w:r>
            <w:r w:rsidR="003F05A3">
              <w:rPr>
                <w:noProof/>
                <w:webHidden/>
              </w:rPr>
              <w:tab/>
            </w:r>
            <w:r w:rsidR="0068495F">
              <w:rPr>
                <w:noProof/>
                <w:webHidden/>
              </w:rPr>
              <w:fldChar w:fldCharType="begin"/>
            </w:r>
            <w:r w:rsidR="003F05A3">
              <w:rPr>
                <w:noProof/>
                <w:webHidden/>
              </w:rPr>
              <w:instrText xml:space="preserve"> PAGEREF _Toc466903424 \h </w:instrText>
            </w:r>
            <w:r w:rsidR="0068495F">
              <w:rPr>
                <w:noProof/>
                <w:webHidden/>
              </w:rPr>
            </w:r>
            <w:r w:rsidR="0068495F">
              <w:rPr>
                <w:noProof/>
                <w:webHidden/>
              </w:rPr>
              <w:fldChar w:fldCharType="separate"/>
            </w:r>
            <w:r w:rsidR="003F05A3">
              <w:rPr>
                <w:noProof/>
                <w:webHidden/>
              </w:rPr>
              <w:t>74</w:t>
            </w:r>
            <w:r w:rsidR="0068495F">
              <w:rPr>
                <w:noProof/>
                <w:webHidden/>
              </w:rPr>
              <w:fldChar w:fldCharType="end"/>
            </w:r>
          </w:hyperlink>
        </w:p>
        <w:p w14:paraId="3B83C86D" w14:textId="77777777" w:rsidR="003F05A3" w:rsidRDefault="008677A3">
          <w:pPr>
            <w:pStyle w:val="TOC1"/>
            <w:tabs>
              <w:tab w:val="right" w:leader="dot" w:pos="14390"/>
            </w:tabs>
            <w:rPr>
              <w:rFonts w:eastAsiaTheme="minorEastAsia"/>
              <w:noProof/>
            </w:rPr>
          </w:pPr>
          <w:hyperlink w:anchor="_Toc466903425" w:history="1">
            <w:r w:rsidR="003F05A3" w:rsidRPr="0071573E">
              <w:rPr>
                <w:rStyle w:val="Hyperlink"/>
                <w:noProof/>
              </w:rPr>
              <w:t>Appendix B: Summary of Proposed Changes to Other Sections of the Framework</w:t>
            </w:r>
            <w:r w:rsidR="003F05A3">
              <w:rPr>
                <w:noProof/>
                <w:webHidden/>
              </w:rPr>
              <w:tab/>
            </w:r>
            <w:r w:rsidR="0068495F">
              <w:rPr>
                <w:noProof/>
                <w:webHidden/>
              </w:rPr>
              <w:fldChar w:fldCharType="begin"/>
            </w:r>
            <w:r w:rsidR="003F05A3">
              <w:rPr>
                <w:noProof/>
                <w:webHidden/>
              </w:rPr>
              <w:instrText xml:space="preserve"> PAGEREF _Toc466903425 \h </w:instrText>
            </w:r>
            <w:r w:rsidR="0068495F">
              <w:rPr>
                <w:noProof/>
                <w:webHidden/>
              </w:rPr>
            </w:r>
            <w:r w:rsidR="0068495F">
              <w:rPr>
                <w:noProof/>
                <w:webHidden/>
              </w:rPr>
              <w:fldChar w:fldCharType="separate"/>
            </w:r>
            <w:r w:rsidR="003F05A3">
              <w:rPr>
                <w:noProof/>
                <w:webHidden/>
              </w:rPr>
              <w:t>76</w:t>
            </w:r>
            <w:r w:rsidR="0068495F">
              <w:rPr>
                <w:noProof/>
                <w:webHidden/>
              </w:rPr>
              <w:fldChar w:fldCharType="end"/>
            </w:r>
          </w:hyperlink>
        </w:p>
        <w:p w14:paraId="3B83C86E" w14:textId="77777777" w:rsidR="00453962" w:rsidRPr="00892CA4" w:rsidRDefault="0068495F">
          <w:r w:rsidRPr="00892CA4">
            <w:fldChar w:fldCharType="end"/>
          </w:r>
        </w:p>
      </w:sdtContent>
    </w:sdt>
    <w:p w14:paraId="3B83C86F" w14:textId="77777777" w:rsidR="000D30C5" w:rsidRPr="00892CA4" w:rsidRDefault="000D30C5">
      <w:pPr>
        <w:rPr>
          <w:b/>
          <w:sz w:val="24"/>
          <w:szCs w:val="24"/>
        </w:rPr>
        <w:sectPr w:rsidR="000D30C5" w:rsidRPr="00892CA4" w:rsidSect="0084577C">
          <w:headerReference w:type="first" r:id="rId12"/>
          <w:pgSz w:w="15840" w:h="12240" w:orient="landscape"/>
          <w:pgMar w:top="720" w:right="720" w:bottom="720" w:left="720" w:header="720" w:footer="720" w:gutter="0"/>
          <w:cols w:space="720"/>
          <w:titlePg/>
          <w:docGrid w:linePitch="360"/>
        </w:sectPr>
      </w:pPr>
    </w:p>
    <w:p w14:paraId="3B83C870" w14:textId="77777777" w:rsidR="00CB48BE" w:rsidRPr="00892CA4" w:rsidRDefault="000B279A" w:rsidP="00453962">
      <w:pPr>
        <w:pStyle w:val="Heading1"/>
        <w:jc w:val="center"/>
        <w:rPr>
          <w:rFonts w:asciiTheme="minorHAnsi" w:hAnsiTheme="minorHAnsi"/>
          <w:color w:val="auto"/>
          <w:sz w:val="24"/>
          <w:szCs w:val="24"/>
        </w:rPr>
      </w:pPr>
      <w:bookmarkStart w:id="5" w:name="_Toc466903411"/>
      <w:r w:rsidRPr="00892CA4">
        <w:rPr>
          <w:rFonts w:asciiTheme="minorHAnsi" w:hAnsiTheme="minorHAnsi"/>
          <w:color w:val="auto"/>
          <w:sz w:val="24"/>
          <w:szCs w:val="24"/>
        </w:rPr>
        <w:lastRenderedPageBreak/>
        <w:t xml:space="preserve">PK–12 </w:t>
      </w:r>
      <w:r w:rsidR="00CB48BE" w:rsidRPr="00892CA4">
        <w:rPr>
          <w:rFonts w:asciiTheme="minorHAnsi" w:hAnsiTheme="minorHAnsi"/>
          <w:color w:val="auto"/>
          <w:sz w:val="24"/>
          <w:szCs w:val="24"/>
        </w:rPr>
        <w:t>Anchor Standards</w:t>
      </w:r>
      <w:bookmarkEnd w:id="5"/>
    </w:p>
    <w:p w14:paraId="3B83C871" w14:textId="77777777" w:rsidR="00CB48BE" w:rsidRPr="00892CA4" w:rsidRDefault="00CB48BE" w:rsidP="00CB48BE">
      <w:pPr>
        <w:jc w:val="center"/>
        <w:rPr>
          <w:b/>
          <w:sz w:val="20"/>
          <w:szCs w:val="20"/>
        </w:rPr>
      </w:pPr>
    </w:p>
    <w:p w14:paraId="3B83C872" w14:textId="77777777" w:rsidR="00DF7DC8" w:rsidRPr="00892CA4" w:rsidRDefault="00DF7DC8" w:rsidP="00DF7DC8">
      <w:pPr>
        <w:rPr>
          <w:b/>
          <w:color w:val="FF0000"/>
          <w:sz w:val="20"/>
          <w:szCs w:val="20"/>
        </w:rPr>
      </w:pPr>
      <w:r w:rsidRPr="00892CA4">
        <w:rPr>
          <w:b/>
          <w:color w:val="FF0000"/>
          <w:sz w:val="20"/>
          <w:szCs w:val="20"/>
        </w:rPr>
        <w:t xml:space="preserve">Note: </w:t>
      </w:r>
      <w:r w:rsidRPr="00892CA4">
        <w:rPr>
          <w:color w:val="FF0000"/>
          <w:sz w:val="20"/>
          <w:szCs w:val="20"/>
        </w:rPr>
        <w:t xml:space="preserve">The </w:t>
      </w:r>
      <w:r w:rsidR="002316F5">
        <w:rPr>
          <w:color w:val="FF0000"/>
          <w:sz w:val="20"/>
          <w:szCs w:val="20"/>
        </w:rPr>
        <w:t>tables in this document show</w:t>
      </w:r>
      <w:r w:rsidRPr="00892CA4">
        <w:rPr>
          <w:color w:val="FF0000"/>
          <w:sz w:val="20"/>
          <w:szCs w:val="20"/>
        </w:rPr>
        <w:t xml:space="preserve"> only standards that have been </w:t>
      </w:r>
      <w:r w:rsidR="00122187">
        <w:rPr>
          <w:color w:val="FF0000"/>
          <w:sz w:val="20"/>
          <w:szCs w:val="20"/>
        </w:rPr>
        <w:t>changed</w:t>
      </w:r>
      <w:r w:rsidRPr="00892CA4">
        <w:rPr>
          <w:color w:val="FF0000"/>
          <w:sz w:val="20"/>
          <w:szCs w:val="20"/>
        </w:rPr>
        <w:t xml:space="preserve"> or moved </w:t>
      </w:r>
      <w:r w:rsidR="006B4FFD">
        <w:rPr>
          <w:color w:val="FF0000"/>
          <w:sz w:val="20"/>
          <w:szCs w:val="20"/>
        </w:rPr>
        <w:t>in the current draft Framework. Further, i</w:t>
      </w:r>
      <w:r w:rsidR="008461E7">
        <w:rPr>
          <w:color w:val="FF0000"/>
          <w:sz w:val="20"/>
          <w:szCs w:val="20"/>
        </w:rPr>
        <w:t xml:space="preserve">f a </w:t>
      </w:r>
      <w:r w:rsidR="00073305">
        <w:rPr>
          <w:color w:val="FF0000"/>
          <w:sz w:val="20"/>
          <w:szCs w:val="20"/>
        </w:rPr>
        <w:t>specific</w:t>
      </w:r>
      <w:r w:rsidR="008461E7">
        <w:rPr>
          <w:color w:val="FF0000"/>
          <w:sz w:val="20"/>
          <w:szCs w:val="20"/>
        </w:rPr>
        <w:t xml:space="preserve"> change </w:t>
      </w:r>
      <w:r w:rsidR="006B4FFD">
        <w:rPr>
          <w:color w:val="FF0000"/>
          <w:sz w:val="20"/>
          <w:szCs w:val="20"/>
        </w:rPr>
        <w:t>was made to multiple standards at the same grade level (e.g., if all instances of a certain phrase were deleted from that grade’s standards)</w:t>
      </w:r>
      <w:r w:rsidR="002316F5">
        <w:rPr>
          <w:color w:val="FF0000"/>
          <w:sz w:val="20"/>
          <w:szCs w:val="20"/>
        </w:rPr>
        <w:t xml:space="preserve">, </w:t>
      </w:r>
      <w:r w:rsidR="006B4FFD">
        <w:rPr>
          <w:color w:val="FF0000"/>
          <w:sz w:val="20"/>
          <w:szCs w:val="20"/>
        </w:rPr>
        <w:t>only one instance of the change is listed</w:t>
      </w:r>
      <w:r w:rsidR="00122187">
        <w:rPr>
          <w:color w:val="FF0000"/>
          <w:sz w:val="20"/>
          <w:szCs w:val="20"/>
        </w:rPr>
        <w:t xml:space="preserve"> for that grade</w:t>
      </w:r>
      <w:r w:rsidR="006B4FFD">
        <w:rPr>
          <w:color w:val="FF0000"/>
          <w:sz w:val="20"/>
          <w:szCs w:val="20"/>
        </w:rPr>
        <w:t xml:space="preserve">. </w:t>
      </w:r>
      <w:r w:rsidR="00122187">
        <w:rPr>
          <w:color w:val="FF0000"/>
          <w:sz w:val="20"/>
          <w:szCs w:val="20"/>
        </w:rPr>
        <w:t xml:space="preserve">Please refer to the November </w:t>
      </w:r>
      <w:r w:rsidR="002316F5">
        <w:rPr>
          <w:color w:val="FF0000"/>
          <w:sz w:val="20"/>
          <w:szCs w:val="20"/>
        </w:rPr>
        <w:t>29</w:t>
      </w:r>
      <w:r w:rsidR="00122187">
        <w:rPr>
          <w:color w:val="FF0000"/>
          <w:sz w:val="20"/>
          <w:szCs w:val="20"/>
        </w:rPr>
        <w:t xml:space="preserve"> draft of the Framework, in which all changes to the standards are tracked, for complete details.</w:t>
      </w:r>
    </w:p>
    <w:p w14:paraId="3B83C873" w14:textId="77777777" w:rsidR="00DF7DC8" w:rsidRPr="00892CA4" w:rsidRDefault="00DF7DC8" w:rsidP="00DF7DC8">
      <w:pPr>
        <w:rPr>
          <w:b/>
          <w:sz w:val="20"/>
          <w:szCs w:val="20"/>
        </w:rPr>
      </w:pPr>
    </w:p>
    <w:tbl>
      <w:tblPr>
        <w:tblStyle w:val="TableGrid"/>
        <w:tblW w:w="0" w:type="auto"/>
        <w:tblLayout w:type="fixed"/>
        <w:tblLook w:val="04A0" w:firstRow="1" w:lastRow="0" w:firstColumn="1" w:lastColumn="0" w:noHBand="0" w:noVBand="1"/>
      </w:tblPr>
      <w:tblGrid>
        <w:gridCol w:w="927"/>
        <w:gridCol w:w="4563"/>
        <w:gridCol w:w="4563"/>
        <w:gridCol w:w="4563"/>
      </w:tblGrid>
      <w:tr w:rsidR="00755AB3" w:rsidRPr="00892CA4" w14:paraId="3B83C878" w14:textId="77777777" w:rsidTr="009A5B9F">
        <w:trPr>
          <w:cantSplit/>
          <w:tblHeader/>
        </w:trPr>
        <w:tc>
          <w:tcPr>
            <w:tcW w:w="927" w:type="dxa"/>
          </w:tcPr>
          <w:p w14:paraId="3B83C874" w14:textId="77777777" w:rsidR="00755AB3" w:rsidRPr="00892CA4" w:rsidRDefault="00755AB3" w:rsidP="00357336">
            <w:pPr>
              <w:rPr>
                <w:b/>
                <w:sz w:val="20"/>
                <w:szCs w:val="20"/>
              </w:rPr>
            </w:pPr>
            <w:r w:rsidRPr="00892CA4">
              <w:rPr>
                <w:b/>
                <w:sz w:val="20"/>
                <w:szCs w:val="20"/>
              </w:rPr>
              <w:t>Grade</w:t>
            </w:r>
            <w:r w:rsidR="00357336" w:rsidRPr="00892CA4">
              <w:rPr>
                <w:b/>
                <w:sz w:val="20"/>
                <w:szCs w:val="20"/>
              </w:rPr>
              <w:t>s</w:t>
            </w:r>
          </w:p>
        </w:tc>
        <w:tc>
          <w:tcPr>
            <w:tcW w:w="4563" w:type="dxa"/>
          </w:tcPr>
          <w:p w14:paraId="3B83C875" w14:textId="77777777" w:rsidR="00755AB3" w:rsidRPr="00892CA4" w:rsidRDefault="00755AB3" w:rsidP="00223324">
            <w:pPr>
              <w:rPr>
                <w:b/>
                <w:sz w:val="20"/>
                <w:szCs w:val="20"/>
              </w:rPr>
            </w:pPr>
            <w:r w:rsidRPr="00892CA4">
              <w:rPr>
                <w:b/>
                <w:sz w:val="20"/>
                <w:szCs w:val="20"/>
              </w:rPr>
              <w:t>2011 Standard</w:t>
            </w:r>
          </w:p>
        </w:tc>
        <w:tc>
          <w:tcPr>
            <w:tcW w:w="4563" w:type="dxa"/>
          </w:tcPr>
          <w:p w14:paraId="3B83C876" w14:textId="77777777" w:rsidR="00755AB3" w:rsidRPr="00892CA4" w:rsidRDefault="00755AB3" w:rsidP="002C7AA7">
            <w:pPr>
              <w:rPr>
                <w:b/>
                <w:sz w:val="20"/>
                <w:szCs w:val="20"/>
              </w:rPr>
            </w:pPr>
            <w:r w:rsidRPr="00892CA4">
              <w:rPr>
                <w:b/>
                <w:sz w:val="20"/>
                <w:szCs w:val="20"/>
              </w:rPr>
              <w:t>Proposed Standard</w:t>
            </w:r>
          </w:p>
        </w:tc>
        <w:tc>
          <w:tcPr>
            <w:tcW w:w="4563" w:type="dxa"/>
          </w:tcPr>
          <w:p w14:paraId="3B83C877" w14:textId="77777777" w:rsidR="00755AB3" w:rsidRPr="00892CA4" w:rsidRDefault="00755AB3" w:rsidP="007A7103">
            <w:pPr>
              <w:rPr>
                <w:b/>
                <w:sz w:val="20"/>
                <w:szCs w:val="20"/>
              </w:rPr>
            </w:pPr>
            <w:r w:rsidRPr="00892CA4">
              <w:rPr>
                <w:b/>
                <w:sz w:val="20"/>
                <w:szCs w:val="20"/>
              </w:rPr>
              <w:t xml:space="preserve">Rationale for </w:t>
            </w:r>
            <w:r w:rsidR="007A7103" w:rsidRPr="00892CA4">
              <w:rPr>
                <w:b/>
                <w:sz w:val="20"/>
                <w:szCs w:val="20"/>
              </w:rPr>
              <w:t>Change</w:t>
            </w:r>
          </w:p>
        </w:tc>
      </w:tr>
      <w:tr w:rsidR="006511DB" w:rsidRPr="00892CA4" w14:paraId="3B83C87F" w14:textId="77777777" w:rsidTr="009A5B9F">
        <w:trPr>
          <w:cantSplit/>
        </w:trPr>
        <w:tc>
          <w:tcPr>
            <w:tcW w:w="927" w:type="dxa"/>
          </w:tcPr>
          <w:p w14:paraId="3B83C879" w14:textId="77777777" w:rsidR="006511DB" w:rsidRPr="00892CA4" w:rsidRDefault="006511DB" w:rsidP="009A5B9F">
            <w:pPr>
              <w:rPr>
                <w:b/>
                <w:sz w:val="20"/>
                <w:szCs w:val="20"/>
              </w:rPr>
            </w:pPr>
            <w:r w:rsidRPr="00892CA4">
              <w:rPr>
                <w:b/>
                <w:sz w:val="20"/>
                <w:szCs w:val="20"/>
              </w:rPr>
              <w:t>PK–12</w:t>
            </w:r>
          </w:p>
        </w:tc>
        <w:tc>
          <w:tcPr>
            <w:tcW w:w="4563" w:type="dxa"/>
          </w:tcPr>
          <w:p w14:paraId="3B83C87A" w14:textId="77777777" w:rsidR="006511DB" w:rsidRDefault="006511DB" w:rsidP="00223324">
            <w:pPr>
              <w:rPr>
                <w:b/>
                <w:sz w:val="20"/>
                <w:szCs w:val="20"/>
              </w:rPr>
            </w:pPr>
            <w:r>
              <w:rPr>
                <w:b/>
                <w:sz w:val="20"/>
                <w:szCs w:val="20"/>
              </w:rPr>
              <w:t>Reading Standard 1</w:t>
            </w:r>
          </w:p>
          <w:p w14:paraId="3B83C87B" w14:textId="77777777" w:rsidR="006511DB" w:rsidRPr="006511DB" w:rsidRDefault="006511DB" w:rsidP="00223324">
            <w:pPr>
              <w:rPr>
                <w:sz w:val="20"/>
                <w:szCs w:val="20"/>
              </w:rPr>
            </w:pPr>
            <w:r w:rsidRPr="006511DB">
              <w:rPr>
                <w:sz w:val="20"/>
                <w:szCs w:val="20"/>
              </w:rPr>
              <w:t>Read closely to determine what the text says explicitly and to make logical inferences from it; cite specific textual evidence when writing or speaking to support conclusions drawn from the text.</w:t>
            </w:r>
          </w:p>
        </w:tc>
        <w:tc>
          <w:tcPr>
            <w:tcW w:w="4563" w:type="dxa"/>
          </w:tcPr>
          <w:p w14:paraId="3B83C87C" w14:textId="77777777" w:rsidR="006511DB" w:rsidRDefault="006511DB" w:rsidP="006511DB">
            <w:pPr>
              <w:rPr>
                <w:b/>
                <w:sz w:val="20"/>
                <w:szCs w:val="20"/>
              </w:rPr>
            </w:pPr>
            <w:r>
              <w:rPr>
                <w:b/>
                <w:sz w:val="20"/>
                <w:szCs w:val="20"/>
              </w:rPr>
              <w:t>Reading Standard 1</w:t>
            </w:r>
          </w:p>
          <w:p w14:paraId="3B83C87D" w14:textId="77777777" w:rsidR="006511DB" w:rsidRPr="00892CA4" w:rsidRDefault="006511DB" w:rsidP="006511DB">
            <w:pPr>
              <w:rPr>
                <w:b/>
                <w:sz w:val="20"/>
                <w:szCs w:val="20"/>
              </w:rPr>
            </w:pPr>
            <w:r w:rsidRPr="006511DB">
              <w:rPr>
                <w:sz w:val="20"/>
                <w:szCs w:val="20"/>
              </w:rPr>
              <w:t xml:space="preserve">Read closely to determine what </w:t>
            </w:r>
            <w:r w:rsidRPr="006511DB">
              <w:rPr>
                <w:color w:val="FF0000"/>
                <w:sz w:val="20"/>
                <w:szCs w:val="20"/>
              </w:rPr>
              <w:t>a</w:t>
            </w:r>
            <w:r w:rsidRPr="006511DB">
              <w:rPr>
                <w:sz w:val="20"/>
                <w:szCs w:val="20"/>
              </w:rPr>
              <w:t xml:space="preserve"> text </w:t>
            </w:r>
            <w:r w:rsidRPr="006511DB">
              <w:rPr>
                <w:color w:val="FF0000"/>
                <w:sz w:val="20"/>
                <w:szCs w:val="20"/>
              </w:rPr>
              <w:t>states</w:t>
            </w:r>
            <w:r w:rsidRPr="006511DB">
              <w:rPr>
                <w:sz w:val="20"/>
                <w:szCs w:val="20"/>
              </w:rPr>
              <w:t xml:space="preserve"> explicitly and to make logical inferences from it; cite specific textual evidence when writing or speaking to support conclusions drawn from </w:t>
            </w:r>
            <w:r w:rsidRPr="006511DB">
              <w:rPr>
                <w:color w:val="FF0000"/>
                <w:sz w:val="20"/>
                <w:szCs w:val="20"/>
              </w:rPr>
              <w:t>a</w:t>
            </w:r>
            <w:r w:rsidRPr="006511DB">
              <w:rPr>
                <w:sz w:val="20"/>
                <w:szCs w:val="20"/>
              </w:rPr>
              <w:t xml:space="preserve"> text.</w:t>
            </w:r>
          </w:p>
        </w:tc>
        <w:tc>
          <w:tcPr>
            <w:tcW w:w="4563" w:type="dxa"/>
          </w:tcPr>
          <w:p w14:paraId="3B83C87E" w14:textId="77777777" w:rsidR="006511DB" w:rsidRPr="00892CA4" w:rsidRDefault="006511DB" w:rsidP="00E524DD">
            <w:pPr>
              <w:rPr>
                <w:sz w:val="20"/>
                <w:szCs w:val="20"/>
              </w:rPr>
            </w:pPr>
            <w:r>
              <w:rPr>
                <w:sz w:val="20"/>
                <w:szCs w:val="20"/>
              </w:rPr>
              <w:t>Edits are for clarity and consistency.</w:t>
            </w:r>
          </w:p>
        </w:tc>
      </w:tr>
      <w:tr w:rsidR="006511DB" w:rsidRPr="00892CA4" w14:paraId="3B83C886" w14:textId="77777777" w:rsidTr="009A5B9F">
        <w:trPr>
          <w:cantSplit/>
        </w:trPr>
        <w:tc>
          <w:tcPr>
            <w:tcW w:w="927" w:type="dxa"/>
          </w:tcPr>
          <w:p w14:paraId="3B83C880" w14:textId="77777777" w:rsidR="006511DB" w:rsidRPr="00892CA4" w:rsidRDefault="006511DB" w:rsidP="009A5B9F">
            <w:pPr>
              <w:rPr>
                <w:b/>
                <w:sz w:val="20"/>
                <w:szCs w:val="20"/>
              </w:rPr>
            </w:pPr>
            <w:r w:rsidRPr="00892CA4">
              <w:rPr>
                <w:b/>
                <w:sz w:val="20"/>
                <w:szCs w:val="20"/>
              </w:rPr>
              <w:t>PK–12</w:t>
            </w:r>
          </w:p>
        </w:tc>
        <w:tc>
          <w:tcPr>
            <w:tcW w:w="4563" w:type="dxa"/>
          </w:tcPr>
          <w:p w14:paraId="3B83C881" w14:textId="77777777" w:rsidR="006511DB" w:rsidRDefault="006511DB" w:rsidP="00223324">
            <w:pPr>
              <w:rPr>
                <w:b/>
                <w:sz w:val="20"/>
                <w:szCs w:val="20"/>
              </w:rPr>
            </w:pPr>
            <w:r>
              <w:rPr>
                <w:b/>
                <w:sz w:val="20"/>
                <w:szCs w:val="20"/>
              </w:rPr>
              <w:t>Reading Standard 2</w:t>
            </w:r>
          </w:p>
          <w:p w14:paraId="3B83C882" w14:textId="77777777" w:rsidR="006511DB" w:rsidRPr="006511DB" w:rsidRDefault="006511DB" w:rsidP="00223324">
            <w:pPr>
              <w:rPr>
                <w:sz w:val="20"/>
                <w:szCs w:val="20"/>
              </w:rPr>
            </w:pPr>
            <w:r>
              <w:rPr>
                <w:sz w:val="20"/>
                <w:szCs w:val="20"/>
              </w:rPr>
              <w:t>Analyze the structure of texts, including how specific sentences, paragraphs, and larger portions of the text (e.g., a section, chapter, scene, or stanza) relate to each other and the whole.</w:t>
            </w:r>
          </w:p>
        </w:tc>
        <w:tc>
          <w:tcPr>
            <w:tcW w:w="4563" w:type="dxa"/>
          </w:tcPr>
          <w:p w14:paraId="3B83C883" w14:textId="77777777" w:rsidR="006511DB" w:rsidRDefault="006511DB" w:rsidP="006511DB">
            <w:pPr>
              <w:rPr>
                <w:b/>
                <w:sz w:val="20"/>
                <w:szCs w:val="20"/>
              </w:rPr>
            </w:pPr>
            <w:r>
              <w:rPr>
                <w:b/>
                <w:sz w:val="20"/>
                <w:szCs w:val="20"/>
              </w:rPr>
              <w:t>Reading Standard 2</w:t>
            </w:r>
          </w:p>
          <w:p w14:paraId="3B83C884" w14:textId="77777777" w:rsidR="006511DB" w:rsidRPr="00892CA4" w:rsidRDefault="006511DB" w:rsidP="006511DB">
            <w:pPr>
              <w:rPr>
                <w:b/>
                <w:sz w:val="20"/>
                <w:szCs w:val="20"/>
              </w:rPr>
            </w:pPr>
            <w:r>
              <w:rPr>
                <w:sz w:val="20"/>
                <w:szCs w:val="20"/>
              </w:rPr>
              <w:t xml:space="preserve">Analyze the structure of texts, including how specific sentences, paragraphs, and larger portions of </w:t>
            </w:r>
            <w:r w:rsidRPr="006511DB">
              <w:rPr>
                <w:color w:val="FF0000"/>
                <w:sz w:val="20"/>
                <w:szCs w:val="20"/>
              </w:rPr>
              <w:t>a</w:t>
            </w:r>
            <w:r>
              <w:rPr>
                <w:sz w:val="20"/>
                <w:szCs w:val="20"/>
              </w:rPr>
              <w:t xml:space="preserve"> text </w:t>
            </w:r>
            <w:r w:rsidRPr="006511DB">
              <w:rPr>
                <w:strike/>
                <w:color w:val="FF0000"/>
                <w:sz w:val="20"/>
                <w:szCs w:val="20"/>
              </w:rPr>
              <w:t>(e.g., a section, chapter, scene, or stanza)</w:t>
            </w:r>
            <w:r>
              <w:rPr>
                <w:sz w:val="20"/>
                <w:szCs w:val="20"/>
              </w:rPr>
              <w:t xml:space="preserve"> relate to each other and the whole.</w:t>
            </w:r>
          </w:p>
        </w:tc>
        <w:tc>
          <w:tcPr>
            <w:tcW w:w="4563" w:type="dxa"/>
          </w:tcPr>
          <w:p w14:paraId="3B83C885" w14:textId="77777777" w:rsidR="006511DB" w:rsidRPr="00892CA4" w:rsidRDefault="006511DB" w:rsidP="008177F7">
            <w:pPr>
              <w:rPr>
                <w:sz w:val="20"/>
                <w:szCs w:val="20"/>
              </w:rPr>
            </w:pPr>
            <w:r>
              <w:rPr>
                <w:sz w:val="20"/>
                <w:szCs w:val="20"/>
              </w:rPr>
              <w:t xml:space="preserve">Edits are for </w:t>
            </w:r>
            <w:r w:rsidR="008177F7">
              <w:rPr>
                <w:sz w:val="20"/>
                <w:szCs w:val="20"/>
              </w:rPr>
              <w:t>clarity and brevity</w:t>
            </w:r>
            <w:r w:rsidR="00ED1C77">
              <w:rPr>
                <w:sz w:val="20"/>
                <w:szCs w:val="20"/>
              </w:rPr>
              <w:t>: examples appear as necessary in grade-level versions of the standard.</w:t>
            </w:r>
          </w:p>
        </w:tc>
      </w:tr>
      <w:tr w:rsidR="000B279A" w:rsidRPr="00892CA4" w14:paraId="3B83C88D" w14:textId="77777777" w:rsidTr="009A5B9F">
        <w:trPr>
          <w:cantSplit/>
        </w:trPr>
        <w:tc>
          <w:tcPr>
            <w:tcW w:w="927" w:type="dxa"/>
          </w:tcPr>
          <w:p w14:paraId="3B83C887" w14:textId="77777777" w:rsidR="000B279A" w:rsidRPr="00892CA4" w:rsidRDefault="000B279A" w:rsidP="00453962">
            <w:pPr>
              <w:rPr>
                <w:b/>
                <w:sz w:val="20"/>
                <w:szCs w:val="20"/>
              </w:rPr>
            </w:pPr>
            <w:r w:rsidRPr="00892CA4">
              <w:rPr>
                <w:b/>
                <w:sz w:val="20"/>
                <w:szCs w:val="20"/>
              </w:rPr>
              <w:t>PK–12</w:t>
            </w:r>
          </w:p>
        </w:tc>
        <w:tc>
          <w:tcPr>
            <w:tcW w:w="4563" w:type="dxa"/>
          </w:tcPr>
          <w:p w14:paraId="3B83C888" w14:textId="77777777" w:rsidR="000B279A" w:rsidRPr="00892CA4" w:rsidRDefault="000B279A" w:rsidP="00223324">
            <w:pPr>
              <w:rPr>
                <w:b/>
                <w:sz w:val="20"/>
                <w:szCs w:val="20"/>
              </w:rPr>
            </w:pPr>
            <w:r w:rsidRPr="00892CA4">
              <w:rPr>
                <w:b/>
                <w:sz w:val="20"/>
                <w:szCs w:val="20"/>
              </w:rPr>
              <w:t xml:space="preserve">Reading </w:t>
            </w:r>
            <w:r w:rsidR="00EA1EE5" w:rsidRPr="00892CA4">
              <w:rPr>
                <w:b/>
                <w:sz w:val="20"/>
                <w:szCs w:val="20"/>
              </w:rPr>
              <w:t xml:space="preserve">Standard </w:t>
            </w:r>
            <w:r w:rsidRPr="00892CA4">
              <w:rPr>
                <w:b/>
                <w:sz w:val="20"/>
                <w:szCs w:val="20"/>
              </w:rPr>
              <w:t>7</w:t>
            </w:r>
          </w:p>
          <w:p w14:paraId="3B83C889" w14:textId="77777777" w:rsidR="000B279A" w:rsidRPr="00892CA4" w:rsidRDefault="000B279A" w:rsidP="00223324">
            <w:pPr>
              <w:rPr>
                <w:b/>
                <w:sz w:val="20"/>
                <w:szCs w:val="20"/>
              </w:rPr>
            </w:pPr>
            <w:r w:rsidRPr="00892CA4">
              <w:rPr>
                <w:rFonts w:eastAsia="Times New Roman"/>
                <w:sz w:val="20"/>
                <w:szCs w:val="20"/>
              </w:rPr>
              <w:t xml:space="preserve">Integrate and evaluate content presented in diverse media and formats, including visually and quantitatively, as well as in </w:t>
            </w:r>
            <w:r w:rsidRPr="00892CA4">
              <w:rPr>
                <w:rFonts w:eastAsia="Times New Roman" w:cs="Helvetica"/>
                <w:sz w:val="20"/>
                <w:szCs w:val="20"/>
              </w:rPr>
              <w:t>words.</w:t>
            </w:r>
          </w:p>
        </w:tc>
        <w:tc>
          <w:tcPr>
            <w:tcW w:w="4563" w:type="dxa"/>
          </w:tcPr>
          <w:p w14:paraId="3B83C88A" w14:textId="77777777" w:rsidR="00B81BD8" w:rsidRPr="00892CA4" w:rsidRDefault="00B81BD8" w:rsidP="00B81BD8">
            <w:pPr>
              <w:rPr>
                <w:b/>
                <w:sz w:val="20"/>
                <w:szCs w:val="20"/>
              </w:rPr>
            </w:pPr>
            <w:r w:rsidRPr="00892CA4">
              <w:rPr>
                <w:b/>
                <w:sz w:val="20"/>
                <w:szCs w:val="20"/>
              </w:rPr>
              <w:t>Reading Standard 7</w:t>
            </w:r>
          </w:p>
          <w:p w14:paraId="3B83C88B" w14:textId="77777777" w:rsidR="000B279A" w:rsidRPr="00892CA4" w:rsidRDefault="000B279A" w:rsidP="00223324">
            <w:pPr>
              <w:rPr>
                <w:strike/>
                <w:color w:val="FF0000"/>
                <w:sz w:val="20"/>
                <w:szCs w:val="20"/>
              </w:rPr>
            </w:pPr>
            <w:r w:rsidRPr="00892CA4">
              <w:rPr>
                <w:rFonts w:eastAsia="Times New Roman" w:cs="Arial"/>
                <w:sz w:val="20"/>
                <w:szCs w:val="20"/>
              </w:rPr>
              <w:t>Integrate and evaluate content presented in diverse media and formats</w:t>
            </w:r>
            <w:r w:rsidRPr="00892CA4">
              <w:rPr>
                <w:rFonts w:eastAsia="Times New Roman"/>
                <w:sz w:val="20"/>
                <w:szCs w:val="20"/>
              </w:rPr>
              <w:t xml:space="preserve"> </w:t>
            </w:r>
            <w:r w:rsidRPr="00892CA4">
              <w:rPr>
                <w:rFonts w:eastAsia="Times New Roman"/>
                <w:strike/>
                <w:color w:val="FF0000"/>
                <w:sz w:val="20"/>
                <w:szCs w:val="20"/>
              </w:rPr>
              <w:t xml:space="preserve">including visually and quantitatively, as well as in </w:t>
            </w:r>
            <w:r w:rsidRPr="00892CA4">
              <w:rPr>
                <w:rFonts w:eastAsia="Times New Roman" w:cs="Helvetica"/>
                <w:strike/>
                <w:color w:val="FF0000"/>
                <w:sz w:val="20"/>
                <w:szCs w:val="20"/>
              </w:rPr>
              <w:t>words</w:t>
            </w:r>
            <w:r w:rsidRPr="00892CA4">
              <w:rPr>
                <w:rFonts w:eastAsia="Times New Roman" w:cs="Arial"/>
                <w:sz w:val="20"/>
                <w:szCs w:val="20"/>
              </w:rPr>
              <w:t>.</w:t>
            </w:r>
          </w:p>
        </w:tc>
        <w:tc>
          <w:tcPr>
            <w:tcW w:w="4563" w:type="dxa"/>
          </w:tcPr>
          <w:p w14:paraId="3B83C88C" w14:textId="77777777" w:rsidR="000B279A" w:rsidRPr="00892CA4" w:rsidRDefault="000B279A" w:rsidP="00E524DD">
            <w:pPr>
              <w:rPr>
                <w:sz w:val="20"/>
                <w:szCs w:val="20"/>
              </w:rPr>
            </w:pPr>
            <w:r w:rsidRPr="00892CA4">
              <w:rPr>
                <w:sz w:val="20"/>
                <w:szCs w:val="20"/>
              </w:rPr>
              <w:t xml:space="preserve">The edit is for brevity and clarity: words and numbers can be </w:t>
            </w:r>
            <w:r w:rsidR="00E524DD" w:rsidRPr="00892CA4">
              <w:rPr>
                <w:sz w:val="20"/>
                <w:szCs w:val="20"/>
              </w:rPr>
              <w:t xml:space="preserve">presented </w:t>
            </w:r>
            <w:r w:rsidRPr="00892CA4">
              <w:rPr>
                <w:sz w:val="20"/>
                <w:szCs w:val="20"/>
              </w:rPr>
              <w:t>visual</w:t>
            </w:r>
            <w:r w:rsidR="00E524DD" w:rsidRPr="00892CA4">
              <w:rPr>
                <w:sz w:val="20"/>
                <w:szCs w:val="20"/>
              </w:rPr>
              <w:t>ly</w:t>
            </w:r>
            <w:r w:rsidRPr="00892CA4">
              <w:rPr>
                <w:sz w:val="20"/>
                <w:szCs w:val="20"/>
              </w:rPr>
              <w:t>.</w:t>
            </w:r>
          </w:p>
        </w:tc>
      </w:tr>
      <w:tr w:rsidR="000B279A" w:rsidRPr="00892CA4" w14:paraId="3B83C893" w14:textId="77777777" w:rsidTr="009A5B9F">
        <w:trPr>
          <w:cantSplit/>
        </w:trPr>
        <w:tc>
          <w:tcPr>
            <w:tcW w:w="927" w:type="dxa"/>
          </w:tcPr>
          <w:p w14:paraId="3B83C88E" w14:textId="77777777" w:rsidR="000B279A" w:rsidRPr="00892CA4" w:rsidRDefault="000B279A" w:rsidP="00453962">
            <w:pPr>
              <w:rPr>
                <w:b/>
                <w:sz w:val="20"/>
                <w:szCs w:val="20"/>
              </w:rPr>
            </w:pPr>
            <w:r w:rsidRPr="00892CA4">
              <w:rPr>
                <w:b/>
                <w:sz w:val="20"/>
                <w:szCs w:val="20"/>
              </w:rPr>
              <w:t>PK–12</w:t>
            </w:r>
          </w:p>
        </w:tc>
        <w:tc>
          <w:tcPr>
            <w:tcW w:w="4563" w:type="dxa"/>
          </w:tcPr>
          <w:p w14:paraId="3B83C88F" w14:textId="77777777" w:rsidR="000B279A" w:rsidRPr="00892CA4" w:rsidRDefault="000B279A" w:rsidP="00223324">
            <w:pPr>
              <w:rPr>
                <w:b/>
                <w:sz w:val="20"/>
                <w:szCs w:val="20"/>
              </w:rPr>
            </w:pPr>
            <w:r w:rsidRPr="00892CA4">
              <w:rPr>
                <w:b/>
                <w:sz w:val="20"/>
                <w:szCs w:val="20"/>
              </w:rPr>
              <w:t xml:space="preserve">Reading </w:t>
            </w:r>
            <w:r w:rsidR="00EA1EE5" w:rsidRPr="00892CA4">
              <w:rPr>
                <w:b/>
                <w:sz w:val="20"/>
                <w:szCs w:val="20"/>
              </w:rPr>
              <w:t xml:space="preserve">Standard </w:t>
            </w:r>
            <w:r w:rsidRPr="00892CA4">
              <w:rPr>
                <w:b/>
                <w:sz w:val="20"/>
                <w:szCs w:val="20"/>
              </w:rPr>
              <w:t>MA.8.A</w:t>
            </w:r>
          </w:p>
          <w:p w14:paraId="3B83C890" w14:textId="77777777" w:rsidR="000B279A" w:rsidRPr="00892CA4" w:rsidRDefault="000B279A" w:rsidP="00223324">
            <w:pPr>
              <w:rPr>
                <w:b/>
                <w:sz w:val="20"/>
                <w:szCs w:val="20"/>
              </w:rPr>
            </w:pPr>
            <w:r w:rsidRPr="00892CA4">
              <w:rPr>
                <w:rFonts w:eastAsia="Times New Roman"/>
                <w:sz w:val="20"/>
                <w:szCs w:val="20"/>
              </w:rPr>
              <w:t>Analyze the meanings of literary texts by drawing on knowledge of literary concepts and genres.</w:t>
            </w:r>
          </w:p>
        </w:tc>
        <w:tc>
          <w:tcPr>
            <w:tcW w:w="4563" w:type="dxa"/>
          </w:tcPr>
          <w:p w14:paraId="3B83C891" w14:textId="77777777" w:rsidR="000B279A" w:rsidRPr="00892CA4" w:rsidRDefault="000B279A" w:rsidP="00B81BD8">
            <w:pPr>
              <w:rPr>
                <w:sz w:val="20"/>
                <w:szCs w:val="20"/>
              </w:rPr>
            </w:pPr>
            <w:r w:rsidRPr="00892CA4">
              <w:rPr>
                <w:sz w:val="20"/>
                <w:szCs w:val="20"/>
              </w:rPr>
              <w:t>[Standard deleted]</w:t>
            </w:r>
          </w:p>
        </w:tc>
        <w:tc>
          <w:tcPr>
            <w:tcW w:w="4563" w:type="dxa"/>
          </w:tcPr>
          <w:p w14:paraId="3B83C892" w14:textId="77777777" w:rsidR="000B279A" w:rsidRPr="00892CA4" w:rsidRDefault="000B279A" w:rsidP="00891CD3">
            <w:pPr>
              <w:rPr>
                <w:sz w:val="20"/>
                <w:szCs w:val="20"/>
              </w:rPr>
            </w:pPr>
            <w:r w:rsidRPr="00892CA4">
              <w:rPr>
                <w:sz w:val="20"/>
                <w:szCs w:val="20"/>
              </w:rPr>
              <w:t xml:space="preserve">All </w:t>
            </w:r>
            <w:r w:rsidR="00891CD3" w:rsidRPr="00892CA4">
              <w:rPr>
                <w:sz w:val="20"/>
                <w:szCs w:val="20"/>
              </w:rPr>
              <w:t xml:space="preserve">Reading Literature </w:t>
            </w:r>
            <w:r w:rsidRPr="00892CA4">
              <w:rPr>
                <w:sz w:val="20"/>
                <w:szCs w:val="20"/>
              </w:rPr>
              <w:t>MA.8</w:t>
            </w:r>
            <w:r w:rsidR="00E524DD" w:rsidRPr="00892CA4">
              <w:rPr>
                <w:sz w:val="20"/>
                <w:szCs w:val="20"/>
              </w:rPr>
              <w:t>.</w:t>
            </w:r>
            <w:r w:rsidRPr="00892CA4">
              <w:rPr>
                <w:sz w:val="20"/>
                <w:szCs w:val="20"/>
              </w:rPr>
              <w:t>A standards PK</w:t>
            </w:r>
            <w:r w:rsidR="000E1FD4" w:rsidRPr="00892CA4">
              <w:rPr>
                <w:sz w:val="20"/>
                <w:szCs w:val="20"/>
              </w:rPr>
              <w:t>–</w:t>
            </w:r>
            <w:r w:rsidRPr="00892CA4">
              <w:rPr>
                <w:sz w:val="20"/>
                <w:szCs w:val="20"/>
              </w:rPr>
              <w:t>12 were deleted and their content distributed among other Reading Literature and Language standards in order to streamline the standards</w:t>
            </w:r>
            <w:r w:rsidR="0061513A" w:rsidRPr="00892CA4">
              <w:rPr>
                <w:sz w:val="20"/>
                <w:szCs w:val="20"/>
              </w:rPr>
              <w:t>, allow teachers more choice regarding which texts and genres to teach at which grade level,</w:t>
            </w:r>
            <w:r w:rsidRPr="00892CA4">
              <w:rPr>
                <w:sz w:val="20"/>
                <w:szCs w:val="20"/>
              </w:rPr>
              <w:t xml:space="preserve"> and encourage attention to literary concepts when speaking, listening, and writing as well as when reading.</w:t>
            </w:r>
          </w:p>
        </w:tc>
      </w:tr>
      <w:tr w:rsidR="000B279A" w:rsidRPr="00892CA4" w14:paraId="3B83C89A" w14:textId="77777777" w:rsidTr="009A5B9F">
        <w:trPr>
          <w:cantSplit/>
        </w:trPr>
        <w:tc>
          <w:tcPr>
            <w:tcW w:w="927" w:type="dxa"/>
          </w:tcPr>
          <w:p w14:paraId="3B83C894" w14:textId="77777777" w:rsidR="000B279A" w:rsidRPr="00892CA4" w:rsidRDefault="000B279A" w:rsidP="00453962">
            <w:pPr>
              <w:rPr>
                <w:b/>
                <w:sz w:val="20"/>
                <w:szCs w:val="20"/>
              </w:rPr>
            </w:pPr>
            <w:r w:rsidRPr="00892CA4">
              <w:rPr>
                <w:b/>
                <w:sz w:val="20"/>
                <w:szCs w:val="20"/>
              </w:rPr>
              <w:t>PK–12</w:t>
            </w:r>
          </w:p>
        </w:tc>
        <w:tc>
          <w:tcPr>
            <w:tcW w:w="4563" w:type="dxa"/>
          </w:tcPr>
          <w:p w14:paraId="3B83C895" w14:textId="77777777" w:rsidR="000B279A" w:rsidRPr="00892CA4" w:rsidRDefault="000B279A" w:rsidP="00223324">
            <w:pPr>
              <w:rPr>
                <w:b/>
                <w:sz w:val="20"/>
                <w:szCs w:val="20"/>
              </w:rPr>
            </w:pPr>
            <w:r w:rsidRPr="00892CA4">
              <w:rPr>
                <w:b/>
                <w:sz w:val="20"/>
                <w:szCs w:val="20"/>
              </w:rPr>
              <w:t xml:space="preserve">Reading </w:t>
            </w:r>
            <w:r w:rsidR="00EA1EE5" w:rsidRPr="00892CA4">
              <w:rPr>
                <w:b/>
                <w:sz w:val="20"/>
                <w:szCs w:val="20"/>
              </w:rPr>
              <w:t xml:space="preserve">Standard </w:t>
            </w:r>
            <w:r w:rsidRPr="00892CA4">
              <w:rPr>
                <w:b/>
                <w:sz w:val="20"/>
                <w:szCs w:val="20"/>
              </w:rPr>
              <w:t>10</w:t>
            </w:r>
          </w:p>
          <w:p w14:paraId="3B83C896" w14:textId="77777777" w:rsidR="000B279A" w:rsidRPr="00892CA4" w:rsidRDefault="000B279A" w:rsidP="00223324">
            <w:pPr>
              <w:rPr>
                <w:b/>
                <w:sz w:val="20"/>
                <w:szCs w:val="20"/>
              </w:rPr>
            </w:pPr>
            <w:r w:rsidRPr="00892CA4">
              <w:rPr>
                <w:rFonts w:eastAsia="Times New Roman"/>
                <w:sz w:val="20"/>
                <w:szCs w:val="20"/>
              </w:rPr>
              <w:t>Read and comprehend complex literary and informational texts independently and proficiently.</w:t>
            </w:r>
          </w:p>
        </w:tc>
        <w:tc>
          <w:tcPr>
            <w:tcW w:w="4563" w:type="dxa"/>
          </w:tcPr>
          <w:p w14:paraId="3B83C897" w14:textId="77777777" w:rsidR="00B81BD8" w:rsidRPr="00892CA4" w:rsidRDefault="00B81BD8" w:rsidP="00B81BD8">
            <w:pPr>
              <w:rPr>
                <w:b/>
                <w:sz w:val="20"/>
                <w:szCs w:val="20"/>
              </w:rPr>
            </w:pPr>
            <w:r w:rsidRPr="00892CA4">
              <w:rPr>
                <w:b/>
                <w:sz w:val="20"/>
                <w:szCs w:val="20"/>
              </w:rPr>
              <w:t>Reading Standard 10</w:t>
            </w:r>
          </w:p>
          <w:p w14:paraId="3B83C898" w14:textId="77777777" w:rsidR="000B279A" w:rsidRPr="00892CA4" w:rsidRDefault="000B279A" w:rsidP="00223324">
            <w:pPr>
              <w:rPr>
                <w:strike/>
                <w:color w:val="FF0000"/>
                <w:sz w:val="20"/>
                <w:szCs w:val="20"/>
              </w:rPr>
            </w:pPr>
            <w:r w:rsidRPr="00892CA4">
              <w:rPr>
                <w:rFonts w:eastAsia="Times New Roman" w:cs="Arial"/>
                <w:color w:val="FF0000"/>
                <w:sz w:val="20"/>
                <w:szCs w:val="20"/>
              </w:rPr>
              <w:t>Independently and proficiently</w:t>
            </w:r>
            <w:r w:rsidRPr="00892CA4">
              <w:rPr>
                <w:rFonts w:eastAsia="Times New Roman" w:cs="Arial"/>
                <w:sz w:val="20"/>
                <w:szCs w:val="20"/>
              </w:rPr>
              <w:t xml:space="preserve"> read and comprehend complex literary and informational texts.</w:t>
            </w:r>
          </w:p>
        </w:tc>
        <w:tc>
          <w:tcPr>
            <w:tcW w:w="4563" w:type="dxa"/>
          </w:tcPr>
          <w:p w14:paraId="3B83C899" w14:textId="77777777" w:rsidR="000B279A" w:rsidRPr="00892CA4" w:rsidRDefault="000B279A" w:rsidP="00EC075E">
            <w:pPr>
              <w:rPr>
                <w:sz w:val="20"/>
                <w:szCs w:val="20"/>
              </w:rPr>
            </w:pPr>
            <w:r w:rsidRPr="00892CA4">
              <w:rPr>
                <w:sz w:val="20"/>
                <w:szCs w:val="20"/>
              </w:rPr>
              <w:t xml:space="preserve">The edit is for </w:t>
            </w:r>
            <w:r w:rsidR="00F1017F">
              <w:rPr>
                <w:sz w:val="20"/>
                <w:szCs w:val="20"/>
              </w:rPr>
              <w:t xml:space="preserve">consistency </w:t>
            </w:r>
            <w:r w:rsidRPr="00892CA4">
              <w:rPr>
                <w:sz w:val="20"/>
                <w:szCs w:val="20"/>
              </w:rPr>
              <w:t xml:space="preserve">with </w:t>
            </w:r>
            <w:r w:rsidR="000069FB" w:rsidRPr="00892CA4">
              <w:rPr>
                <w:sz w:val="20"/>
                <w:szCs w:val="20"/>
              </w:rPr>
              <w:t>edited</w:t>
            </w:r>
            <w:r w:rsidRPr="00892CA4">
              <w:rPr>
                <w:sz w:val="20"/>
                <w:szCs w:val="20"/>
              </w:rPr>
              <w:t xml:space="preserve"> grade-level versions of the standard</w:t>
            </w:r>
            <w:r w:rsidR="00E524DD" w:rsidRPr="00892CA4">
              <w:rPr>
                <w:sz w:val="20"/>
                <w:szCs w:val="20"/>
              </w:rPr>
              <w:t xml:space="preserve"> (see tables below)</w:t>
            </w:r>
            <w:r w:rsidRPr="00892CA4">
              <w:rPr>
                <w:sz w:val="20"/>
                <w:szCs w:val="20"/>
              </w:rPr>
              <w:t>.</w:t>
            </w:r>
          </w:p>
        </w:tc>
      </w:tr>
      <w:tr w:rsidR="000B279A" w:rsidRPr="00892CA4" w14:paraId="3B83C8A1" w14:textId="77777777" w:rsidTr="009A5B9F">
        <w:trPr>
          <w:cantSplit/>
        </w:trPr>
        <w:tc>
          <w:tcPr>
            <w:tcW w:w="927" w:type="dxa"/>
          </w:tcPr>
          <w:p w14:paraId="3B83C89B" w14:textId="77777777" w:rsidR="000B279A" w:rsidRPr="00892CA4" w:rsidRDefault="000B279A" w:rsidP="00453962">
            <w:pPr>
              <w:rPr>
                <w:b/>
                <w:sz w:val="20"/>
                <w:szCs w:val="20"/>
              </w:rPr>
            </w:pPr>
            <w:r w:rsidRPr="00892CA4">
              <w:rPr>
                <w:b/>
                <w:sz w:val="20"/>
                <w:szCs w:val="20"/>
              </w:rPr>
              <w:lastRenderedPageBreak/>
              <w:t>PK–12</w:t>
            </w:r>
          </w:p>
        </w:tc>
        <w:tc>
          <w:tcPr>
            <w:tcW w:w="4563" w:type="dxa"/>
          </w:tcPr>
          <w:p w14:paraId="3B83C89C" w14:textId="77777777" w:rsidR="000B279A" w:rsidRPr="00892CA4" w:rsidRDefault="000B279A" w:rsidP="00223324">
            <w:pPr>
              <w:rPr>
                <w:rFonts w:eastAsia="Times New Roman" w:cs="Arial"/>
                <w:b/>
                <w:sz w:val="20"/>
                <w:szCs w:val="20"/>
              </w:rPr>
            </w:pPr>
            <w:r w:rsidRPr="00892CA4">
              <w:rPr>
                <w:rFonts w:eastAsia="Times New Roman" w:cs="Arial"/>
                <w:b/>
                <w:sz w:val="20"/>
                <w:szCs w:val="20"/>
              </w:rPr>
              <w:t xml:space="preserve">Writing </w:t>
            </w:r>
            <w:r w:rsidR="00EA1EE5" w:rsidRPr="00892CA4">
              <w:rPr>
                <w:b/>
                <w:sz w:val="20"/>
                <w:szCs w:val="20"/>
              </w:rPr>
              <w:t xml:space="preserve">Standard </w:t>
            </w:r>
            <w:r w:rsidRPr="00892CA4">
              <w:rPr>
                <w:rFonts w:eastAsia="Times New Roman" w:cs="Arial"/>
                <w:b/>
                <w:sz w:val="20"/>
                <w:szCs w:val="20"/>
              </w:rPr>
              <w:t>3</w:t>
            </w:r>
          </w:p>
          <w:p w14:paraId="3B83C89D" w14:textId="77777777" w:rsidR="000B279A" w:rsidRPr="00892CA4" w:rsidRDefault="000B279A" w:rsidP="00223324">
            <w:pPr>
              <w:rPr>
                <w:rFonts w:eastAsia="Times New Roman"/>
                <w:sz w:val="20"/>
                <w:szCs w:val="20"/>
              </w:rPr>
            </w:pPr>
            <w:r w:rsidRPr="00892CA4">
              <w:rPr>
                <w:rFonts w:eastAsia="Times New Roman"/>
                <w:sz w:val="20"/>
                <w:szCs w:val="20"/>
              </w:rPr>
              <w:t>Write narratives to develop real or imagined experiences or events using effective technique, well-chosen details, and well-structured event sequences.</w:t>
            </w:r>
          </w:p>
        </w:tc>
        <w:tc>
          <w:tcPr>
            <w:tcW w:w="4563" w:type="dxa"/>
          </w:tcPr>
          <w:p w14:paraId="3B83C89E" w14:textId="77777777" w:rsidR="00B81BD8" w:rsidRPr="00892CA4" w:rsidRDefault="00B81BD8" w:rsidP="00B81BD8">
            <w:pPr>
              <w:rPr>
                <w:rFonts w:eastAsia="Times New Roman" w:cs="Arial"/>
                <w:b/>
                <w:sz w:val="20"/>
                <w:szCs w:val="20"/>
              </w:rPr>
            </w:pPr>
            <w:r w:rsidRPr="00892CA4">
              <w:rPr>
                <w:rFonts w:eastAsia="Times New Roman" w:cs="Arial"/>
                <w:b/>
                <w:sz w:val="20"/>
                <w:szCs w:val="20"/>
              </w:rPr>
              <w:t xml:space="preserve">Writing </w:t>
            </w:r>
            <w:r w:rsidRPr="00892CA4">
              <w:rPr>
                <w:b/>
                <w:sz w:val="20"/>
                <w:szCs w:val="20"/>
              </w:rPr>
              <w:t xml:space="preserve">Standard </w:t>
            </w:r>
            <w:r w:rsidRPr="00892CA4">
              <w:rPr>
                <w:rFonts w:eastAsia="Times New Roman" w:cs="Arial"/>
                <w:b/>
                <w:sz w:val="20"/>
                <w:szCs w:val="20"/>
              </w:rPr>
              <w:t>3</w:t>
            </w:r>
          </w:p>
          <w:p w14:paraId="3B83C89F" w14:textId="77777777" w:rsidR="000B279A" w:rsidRPr="00892CA4" w:rsidRDefault="000B279A" w:rsidP="00B10AA1">
            <w:pPr>
              <w:rPr>
                <w:strike/>
                <w:color w:val="FF0000"/>
                <w:sz w:val="20"/>
                <w:szCs w:val="20"/>
              </w:rPr>
            </w:pPr>
            <w:r w:rsidRPr="00892CA4">
              <w:rPr>
                <w:rFonts w:eastAsia="Times New Roman"/>
                <w:sz w:val="20"/>
                <w:szCs w:val="20"/>
              </w:rPr>
              <w:t xml:space="preserve">Write narratives to develop </w:t>
            </w:r>
            <w:r w:rsidRPr="00892CA4">
              <w:rPr>
                <w:rFonts w:eastAsia="Times New Roman"/>
                <w:strike/>
                <w:color w:val="FF0000"/>
                <w:sz w:val="20"/>
                <w:szCs w:val="20"/>
              </w:rPr>
              <w:t>real or imagined</w:t>
            </w:r>
            <w:r w:rsidRPr="00892CA4">
              <w:rPr>
                <w:rFonts w:eastAsia="Times New Roman"/>
                <w:sz w:val="20"/>
                <w:szCs w:val="20"/>
              </w:rPr>
              <w:t xml:space="preserve"> experiences or events using effective </w:t>
            </w:r>
            <w:r w:rsidR="00114963" w:rsidRPr="00892CA4">
              <w:rPr>
                <w:rFonts w:eastAsia="Times New Roman"/>
                <w:color w:val="FF0000"/>
                <w:sz w:val="20"/>
                <w:szCs w:val="20"/>
              </w:rPr>
              <w:t>literary</w:t>
            </w:r>
            <w:r w:rsidR="00114963" w:rsidRPr="00892CA4">
              <w:rPr>
                <w:rFonts w:eastAsia="Times New Roman"/>
                <w:sz w:val="20"/>
                <w:szCs w:val="20"/>
              </w:rPr>
              <w:t xml:space="preserve"> </w:t>
            </w:r>
            <w:r w:rsidRPr="00892CA4">
              <w:rPr>
                <w:rFonts w:eastAsia="Times New Roman"/>
                <w:sz w:val="20"/>
                <w:szCs w:val="20"/>
              </w:rPr>
              <w:t>technique</w:t>
            </w:r>
            <w:r w:rsidR="00114963" w:rsidRPr="00892CA4">
              <w:rPr>
                <w:rFonts w:eastAsia="Times New Roman"/>
                <w:color w:val="FF0000"/>
                <w:sz w:val="20"/>
                <w:szCs w:val="20"/>
              </w:rPr>
              <w:t>s</w:t>
            </w:r>
            <w:r w:rsidRPr="00892CA4">
              <w:rPr>
                <w:rFonts w:eastAsia="Times New Roman"/>
                <w:sz w:val="20"/>
                <w:szCs w:val="20"/>
              </w:rPr>
              <w:t xml:space="preserve">, well-chosen details, and well-structured </w:t>
            </w:r>
            <w:r w:rsidRPr="00892CA4">
              <w:rPr>
                <w:rFonts w:eastAsia="Times New Roman"/>
                <w:strike/>
                <w:color w:val="FF0000"/>
                <w:sz w:val="20"/>
                <w:szCs w:val="20"/>
              </w:rPr>
              <w:t>event</w:t>
            </w:r>
            <w:r w:rsidRPr="00892CA4">
              <w:rPr>
                <w:rFonts w:eastAsia="Times New Roman"/>
                <w:sz w:val="20"/>
                <w:szCs w:val="20"/>
              </w:rPr>
              <w:t xml:space="preserve"> sequences.</w:t>
            </w:r>
          </w:p>
        </w:tc>
        <w:tc>
          <w:tcPr>
            <w:tcW w:w="4563" w:type="dxa"/>
          </w:tcPr>
          <w:p w14:paraId="3B83C8A0" w14:textId="77777777" w:rsidR="000B279A" w:rsidRPr="00892CA4" w:rsidRDefault="00114963" w:rsidP="00E524DD">
            <w:pPr>
              <w:rPr>
                <w:sz w:val="20"/>
                <w:szCs w:val="20"/>
              </w:rPr>
            </w:pPr>
            <w:r w:rsidRPr="00892CA4">
              <w:rPr>
                <w:sz w:val="20"/>
                <w:szCs w:val="20"/>
              </w:rPr>
              <w:t xml:space="preserve">The edit incorporates expectations for literary technique from Writing standard MA.3.A, which has been deleted from the current draft </w:t>
            </w:r>
            <w:r w:rsidR="0061522D" w:rsidRPr="00892CA4">
              <w:rPr>
                <w:sz w:val="20"/>
                <w:szCs w:val="20"/>
              </w:rPr>
              <w:t>Framework</w:t>
            </w:r>
            <w:r w:rsidRPr="00892CA4">
              <w:rPr>
                <w:sz w:val="20"/>
                <w:szCs w:val="20"/>
              </w:rPr>
              <w:t xml:space="preserve">. </w:t>
            </w:r>
            <w:r w:rsidR="00E524DD" w:rsidRPr="00892CA4">
              <w:rPr>
                <w:sz w:val="20"/>
                <w:szCs w:val="20"/>
              </w:rPr>
              <w:t>“R</w:t>
            </w:r>
            <w:r w:rsidR="000B279A" w:rsidRPr="00892CA4">
              <w:rPr>
                <w:sz w:val="20"/>
                <w:szCs w:val="20"/>
              </w:rPr>
              <w:t xml:space="preserve">eal or imagined” in this context was removed throughout the </w:t>
            </w:r>
            <w:r w:rsidR="0061522D" w:rsidRPr="00892CA4">
              <w:rPr>
                <w:sz w:val="20"/>
                <w:szCs w:val="20"/>
              </w:rPr>
              <w:t>Framework</w:t>
            </w:r>
            <w:r w:rsidR="000B279A" w:rsidRPr="00892CA4">
              <w:rPr>
                <w:sz w:val="20"/>
                <w:szCs w:val="20"/>
              </w:rPr>
              <w:t xml:space="preserve"> </w:t>
            </w:r>
            <w:r w:rsidR="00E524DD" w:rsidRPr="00892CA4">
              <w:rPr>
                <w:sz w:val="20"/>
                <w:szCs w:val="20"/>
              </w:rPr>
              <w:t>for brevity and to avoid</w:t>
            </w:r>
            <w:r w:rsidR="000B279A" w:rsidRPr="00892CA4">
              <w:rPr>
                <w:sz w:val="20"/>
                <w:szCs w:val="20"/>
              </w:rPr>
              <w:t xml:space="preserve"> a false dichotomy: even fiction is grounded in the author’s reality. Wording on event sequences </w:t>
            </w:r>
            <w:r w:rsidR="00E524DD" w:rsidRPr="00892CA4">
              <w:rPr>
                <w:sz w:val="20"/>
                <w:szCs w:val="20"/>
              </w:rPr>
              <w:t xml:space="preserve">in this context </w:t>
            </w:r>
            <w:r w:rsidR="000B279A" w:rsidRPr="00892CA4">
              <w:rPr>
                <w:sz w:val="20"/>
                <w:szCs w:val="20"/>
              </w:rPr>
              <w:t xml:space="preserve">was edited throughout the </w:t>
            </w:r>
            <w:r w:rsidR="0061522D" w:rsidRPr="00892CA4">
              <w:rPr>
                <w:sz w:val="20"/>
                <w:szCs w:val="20"/>
              </w:rPr>
              <w:t>Framework</w:t>
            </w:r>
            <w:r w:rsidR="000B279A" w:rsidRPr="00892CA4">
              <w:rPr>
                <w:sz w:val="20"/>
                <w:szCs w:val="20"/>
              </w:rPr>
              <w:t xml:space="preserve"> to </w:t>
            </w:r>
            <w:r w:rsidR="00E524DD" w:rsidRPr="00892CA4">
              <w:rPr>
                <w:sz w:val="20"/>
                <w:szCs w:val="20"/>
              </w:rPr>
              <w:t>add flexibility:</w:t>
            </w:r>
            <w:r w:rsidR="000B279A" w:rsidRPr="00892CA4">
              <w:rPr>
                <w:sz w:val="20"/>
                <w:szCs w:val="20"/>
              </w:rPr>
              <w:t xml:space="preserve"> </w:t>
            </w:r>
            <w:r w:rsidR="00E524DD" w:rsidRPr="00892CA4">
              <w:rPr>
                <w:sz w:val="20"/>
                <w:szCs w:val="20"/>
              </w:rPr>
              <w:t>not all narrative writing must relate a set of discrete events.</w:t>
            </w:r>
          </w:p>
        </w:tc>
      </w:tr>
      <w:tr w:rsidR="000B279A" w:rsidRPr="00892CA4" w14:paraId="3B83C8A7" w14:textId="77777777" w:rsidTr="009A5B9F">
        <w:trPr>
          <w:cantSplit/>
        </w:trPr>
        <w:tc>
          <w:tcPr>
            <w:tcW w:w="927" w:type="dxa"/>
          </w:tcPr>
          <w:p w14:paraId="3B83C8A2" w14:textId="77777777" w:rsidR="000B279A" w:rsidRPr="00892CA4" w:rsidRDefault="000B279A" w:rsidP="00453962">
            <w:pPr>
              <w:rPr>
                <w:b/>
                <w:sz w:val="20"/>
                <w:szCs w:val="20"/>
              </w:rPr>
            </w:pPr>
            <w:r w:rsidRPr="00892CA4">
              <w:rPr>
                <w:b/>
                <w:sz w:val="20"/>
                <w:szCs w:val="20"/>
              </w:rPr>
              <w:t>PK–12</w:t>
            </w:r>
          </w:p>
        </w:tc>
        <w:tc>
          <w:tcPr>
            <w:tcW w:w="4563" w:type="dxa"/>
          </w:tcPr>
          <w:p w14:paraId="3B83C8A3" w14:textId="77777777" w:rsidR="000B279A" w:rsidRPr="00892CA4" w:rsidRDefault="000B279A" w:rsidP="00223324">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14:paraId="3B83C8A4" w14:textId="77777777" w:rsidR="000B279A" w:rsidRPr="00892CA4" w:rsidRDefault="000B279A" w:rsidP="00223324">
            <w:pPr>
              <w:rPr>
                <w:sz w:val="20"/>
                <w:szCs w:val="20"/>
              </w:rPr>
            </w:pPr>
            <w:r w:rsidRPr="00892CA4">
              <w:rPr>
                <w:rFonts w:eastAsia="Times New Roman"/>
                <w:sz w:val="20"/>
                <w:szCs w:val="20"/>
              </w:rPr>
              <w:t>Write fiction, personal reflections, poetry, and scripts that demonstrate awareness of literary concepts and genres.</w:t>
            </w:r>
          </w:p>
        </w:tc>
        <w:tc>
          <w:tcPr>
            <w:tcW w:w="4563" w:type="dxa"/>
          </w:tcPr>
          <w:p w14:paraId="3B83C8A5" w14:textId="77777777" w:rsidR="000B279A" w:rsidRPr="00892CA4" w:rsidRDefault="000B279A" w:rsidP="00223324">
            <w:pPr>
              <w:rPr>
                <w:sz w:val="20"/>
                <w:szCs w:val="20"/>
              </w:rPr>
            </w:pPr>
            <w:r w:rsidRPr="00892CA4">
              <w:rPr>
                <w:sz w:val="20"/>
                <w:szCs w:val="20"/>
              </w:rPr>
              <w:t>[Standard deleted]</w:t>
            </w:r>
          </w:p>
        </w:tc>
        <w:tc>
          <w:tcPr>
            <w:tcW w:w="4563" w:type="dxa"/>
          </w:tcPr>
          <w:p w14:paraId="3B83C8A6" w14:textId="77777777" w:rsidR="000B279A" w:rsidRPr="00892CA4" w:rsidRDefault="000B279A" w:rsidP="00891CD3">
            <w:pPr>
              <w:rPr>
                <w:sz w:val="20"/>
                <w:szCs w:val="20"/>
              </w:rPr>
            </w:pPr>
            <w:r w:rsidRPr="00892CA4">
              <w:rPr>
                <w:sz w:val="20"/>
                <w:szCs w:val="20"/>
              </w:rPr>
              <w:t>All W</w:t>
            </w:r>
            <w:r w:rsidR="00891CD3" w:rsidRPr="00892CA4">
              <w:rPr>
                <w:sz w:val="20"/>
                <w:szCs w:val="20"/>
              </w:rPr>
              <w:t xml:space="preserve">riting </w:t>
            </w:r>
            <w:r w:rsidRPr="00892CA4">
              <w:rPr>
                <w:sz w:val="20"/>
                <w:szCs w:val="20"/>
              </w:rPr>
              <w:t>MA.3</w:t>
            </w:r>
            <w:r w:rsidR="00E524DD" w:rsidRPr="00892CA4">
              <w:rPr>
                <w:sz w:val="20"/>
                <w:szCs w:val="20"/>
              </w:rPr>
              <w:t>.</w:t>
            </w:r>
            <w:r w:rsidRPr="00892CA4">
              <w:rPr>
                <w:sz w:val="20"/>
                <w:szCs w:val="20"/>
              </w:rPr>
              <w:t>A standards PK</w:t>
            </w:r>
            <w:r w:rsidR="000E1FD4" w:rsidRPr="00892CA4">
              <w:rPr>
                <w:sz w:val="20"/>
                <w:szCs w:val="20"/>
              </w:rPr>
              <w:t>–</w:t>
            </w:r>
            <w:r w:rsidRPr="00892CA4">
              <w:rPr>
                <w:sz w:val="20"/>
                <w:szCs w:val="20"/>
              </w:rPr>
              <w:t xml:space="preserve">12 were deleted and their content distributed among other Writing standards </w:t>
            </w:r>
            <w:r w:rsidR="00E524DD" w:rsidRPr="00892CA4">
              <w:rPr>
                <w:sz w:val="20"/>
                <w:szCs w:val="20"/>
              </w:rPr>
              <w:t>for focus and coherence</w:t>
            </w:r>
            <w:r w:rsidRPr="00892CA4">
              <w:rPr>
                <w:sz w:val="20"/>
                <w:szCs w:val="20"/>
              </w:rPr>
              <w:t>.</w:t>
            </w:r>
          </w:p>
        </w:tc>
      </w:tr>
      <w:tr w:rsidR="000B279A" w:rsidRPr="00892CA4" w14:paraId="3B83C8AE" w14:textId="77777777" w:rsidTr="009A5B9F">
        <w:trPr>
          <w:cantSplit/>
        </w:trPr>
        <w:tc>
          <w:tcPr>
            <w:tcW w:w="927" w:type="dxa"/>
          </w:tcPr>
          <w:p w14:paraId="3B83C8A8" w14:textId="77777777" w:rsidR="000B279A" w:rsidRPr="00892CA4" w:rsidRDefault="000B279A" w:rsidP="00453962">
            <w:pPr>
              <w:rPr>
                <w:b/>
                <w:sz w:val="20"/>
                <w:szCs w:val="20"/>
              </w:rPr>
            </w:pPr>
            <w:r w:rsidRPr="00892CA4">
              <w:rPr>
                <w:b/>
                <w:sz w:val="20"/>
                <w:szCs w:val="20"/>
              </w:rPr>
              <w:t>PK–12</w:t>
            </w:r>
          </w:p>
        </w:tc>
        <w:tc>
          <w:tcPr>
            <w:tcW w:w="4563" w:type="dxa"/>
          </w:tcPr>
          <w:p w14:paraId="3B83C8A9" w14:textId="77777777" w:rsidR="000B279A" w:rsidRPr="00892CA4" w:rsidRDefault="000B279A" w:rsidP="00223324">
            <w:pPr>
              <w:rPr>
                <w:rFonts w:eastAsia="Times New Roman"/>
                <w:b/>
                <w:sz w:val="20"/>
                <w:szCs w:val="20"/>
              </w:rPr>
            </w:pPr>
            <w:r w:rsidRPr="00892CA4">
              <w:rPr>
                <w:rFonts w:eastAsia="Times New Roman"/>
                <w:b/>
                <w:sz w:val="20"/>
                <w:szCs w:val="20"/>
              </w:rPr>
              <w:t xml:space="preserve">Writing </w:t>
            </w:r>
            <w:r w:rsidR="00EA1EE5" w:rsidRPr="00892CA4">
              <w:rPr>
                <w:b/>
                <w:sz w:val="20"/>
                <w:szCs w:val="20"/>
              </w:rPr>
              <w:t xml:space="preserve">Standard </w:t>
            </w:r>
            <w:r w:rsidRPr="00892CA4">
              <w:rPr>
                <w:rFonts w:eastAsia="Times New Roman"/>
                <w:b/>
                <w:sz w:val="20"/>
                <w:szCs w:val="20"/>
              </w:rPr>
              <w:t>6</w:t>
            </w:r>
          </w:p>
          <w:p w14:paraId="3B83C8AA" w14:textId="77777777" w:rsidR="000B279A" w:rsidRPr="00892CA4" w:rsidRDefault="000B279A" w:rsidP="00223324">
            <w:pPr>
              <w:rPr>
                <w:b/>
                <w:sz w:val="20"/>
                <w:szCs w:val="20"/>
              </w:rPr>
            </w:pPr>
            <w:r w:rsidRPr="00892CA4">
              <w:rPr>
                <w:rFonts w:eastAsia="Times New Roman"/>
                <w:sz w:val="20"/>
                <w:szCs w:val="20"/>
              </w:rPr>
              <w:t>Use technology, including the Internet, to produce and publish writing and to interact and collaborate with others.</w:t>
            </w:r>
          </w:p>
        </w:tc>
        <w:tc>
          <w:tcPr>
            <w:tcW w:w="4563" w:type="dxa"/>
          </w:tcPr>
          <w:p w14:paraId="3B83C8AB" w14:textId="77777777" w:rsidR="00B81BD8" w:rsidRPr="00892CA4" w:rsidRDefault="00B81BD8" w:rsidP="00B81BD8">
            <w:pPr>
              <w:rPr>
                <w:rFonts w:eastAsia="Times New Roman"/>
                <w:b/>
                <w:sz w:val="20"/>
                <w:szCs w:val="20"/>
              </w:rPr>
            </w:pPr>
            <w:r w:rsidRPr="00892CA4">
              <w:rPr>
                <w:rFonts w:eastAsia="Times New Roman"/>
                <w:b/>
                <w:sz w:val="20"/>
                <w:szCs w:val="20"/>
              </w:rPr>
              <w:t xml:space="preserve">Writing </w:t>
            </w:r>
            <w:r w:rsidRPr="00892CA4">
              <w:rPr>
                <w:b/>
                <w:sz w:val="20"/>
                <w:szCs w:val="20"/>
              </w:rPr>
              <w:t xml:space="preserve">Standard </w:t>
            </w:r>
            <w:r w:rsidRPr="00892CA4">
              <w:rPr>
                <w:rFonts w:eastAsia="Times New Roman"/>
                <w:b/>
                <w:sz w:val="20"/>
                <w:szCs w:val="20"/>
              </w:rPr>
              <w:t>6</w:t>
            </w:r>
          </w:p>
          <w:p w14:paraId="3B83C8AC" w14:textId="77777777" w:rsidR="000B279A" w:rsidRPr="00892CA4" w:rsidRDefault="000B279A" w:rsidP="00223324">
            <w:pPr>
              <w:rPr>
                <w:strike/>
                <w:color w:val="FF0000"/>
                <w:sz w:val="20"/>
                <w:szCs w:val="20"/>
              </w:rPr>
            </w:pPr>
            <w:r w:rsidRPr="00892CA4">
              <w:rPr>
                <w:rFonts w:eastAsia="Times New Roman"/>
                <w:sz w:val="20"/>
                <w:szCs w:val="20"/>
              </w:rPr>
              <w:t xml:space="preserve">Use technology </w:t>
            </w:r>
            <w:r w:rsidRPr="00892CA4">
              <w:rPr>
                <w:rFonts w:eastAsia="Times New Roman"/>
                <w:strike/>
                <w:color w:val="FF0000"/>
                <w:sz w:val="20"/>
                <w:szCs w:val="20"/>
              </w:rPr>
              <w:t>including the Internet</w:t>
            </w:r>
            <w:r w:rsidRPr="00892CA4">
              <w:rPr>
                <w:rFonts w:eastAsia="Times New Roman"/>
                <w:sz w:val="20"/>
                <w:szCs w:val="20"/>
              </w:rPr>
              <w:t xml:space="preserve"> to produce and publish writing and to interact and collaborate with others.</w:t>
            </w:r>
          </w:p>
        </w:tc>
        <w:tc>
          <w:tcPr>
            <w:tcW w:w="4563" w:type="dxa"/>
          </w:tcPr>
          <w:p w14:paraId="3B83C8AD" w14:textId="77777777" w:rsidR="000B279A" w:rsidRPr="00892CA4" w:rsidRDefault="000B279A" w:rsidP="00223324">
            <w:pPr>
              <w:rPr>
                <w:sz w:val="20"/>
                <w:szCs w:val="20"/>
              </w:rPr>
            </w:pPr>
            <w:r w:rsidRPr="00892CA4">
              <w:rPr>
                <w:sz w:val="20"/>
                <w:szCs w:val="20"/>
              </w:rPr>
              <w:t xml:space="preserve">Grade-level versions of the standard </w:t>
            </w:r>
            <w:r w:rsidR="00E524DD" w:rsidRPr="00892CA4">
              <w:rPr>
                <w:sz w:val="20"/>
                <w:szCs w:val="20"/>
              </w:rPr>
              <w:t xml:space="preserve">(see tables below) </w:t>
            </w:r>
            <w:r w:rsidRPr="00892CA4">
              <w:rPr>
                <w:sz w:val="20"/>
                <w:szCs w:val="20"/>
              </w:rPr>
              <w:t>have been edited for specificity and to keep the document up to date as technology evolves. Here the edit is for brevity</w:t>
            </w:r>
            <w:r w:rsidR="002B2FAB">
              <w:rPr>
                <w:sz w:val="20"/>
                <w:szCs w:val="20"/>
              </w:rPr>
              <w:t xml:space="preserve"> and consistency</w:t>
            </w:r>
            <w:r w:rsidRPr="00892CA4">
              <w:rPr>
                <w:sz w:val="20"/>
                <w:szCs w:val="20"/>
              </w:rPr>
              <w:t>.</w:t>
            </w:r>
          </w:p>
        </w:tc>
      </w:tr>
      <w:tr w:rsidR="000B279A" w:rsidRPr="00892CA4" w14:paraId="3B83C8B5" w14:textId="77777777" w:rsidTr="009A5B9F">
        <w:trPr>
          <w:cantSplit/>
        </w:trPr>
        <w:tc>
          <w:tcPr>
            <w:tcW w:w="927" w:type="dxa"/>
          </w:tcPr>
          <w:p w14:paraId="3B83C8AF" w14:textId="77777777" w:rsidR="000B279A" w:rsidRPr="00892CA4" w:rsidRDefault="000B279A" w:rsidP="00453962">
            <w:pPr>
              <w:rPr>
                <w:b/>
                <w:sz w:val="20"/>
                <w:szCs w:val="20"/>
              </w:rPr>
            </w:pPr>
            <w:r w:rsidRPr="00892CA4">
              <w:rPr>
                <w:b/>
                <w:sz w:val="20"/>
                <w:szCs w:val="20"/>
              </w:rPr>
              <w:t>PK–12</w:t>
            </w:r>
          </w:p>
        </w:tc>
        <w:tc>
          <w:tcPr>
            <w:tcW w:w="4563" w:type="dxa"/>
          </w:tcPr>
          <w:p w14:paraId="3B83C8B0" w14:textId="77777777" w:rsidR="000B279A" w:rsidRPr="00892CA4" w:rsidRDefault="000B279A" w:rsidP="00223324">
            <w:pPr>
              <w:rPr>
                <w:rFonts w:eastAsia="Times New Roman"/>
                <w:b/>
                <w:sz w:val="20"/>
                <w:szCs w:val="20"/>
              </w:rPr>
            </w:pPr>
            <w:r w:rsidRPr="00892CA4">
              <w:rPr>
                <w:rFonts w:eastAsia="Times New Roman"/>
                <w:b/>
                <w:sz w:val="20"/>
                <w:szCs w:val="20"/>
              </w:rPr>
              <w:t xml:space="preserve">Writing </w:t>
            </w:r>
            <w:r w:rsidR="00EA1EE5" w:rsidRPr="00892CA4">
              <w:rPr>
                <w:b/>
                <w:sz w:val="20"/>
                <w:szCs w:val="20"/>
              </w:rPr>
              <w:t xml:space="preserve">Standard </w:t>
            </w:r>
            <w:r w:rsidRPr="00892CA4">
              <w:rPr>
                <w:rFonts w:eastAsia="Times New Roman"/>
                <w:b/>
                <w:sz w:val="20"/>
                <w:szCs w:val="20"/>
              </w:rPr>
              <w:t>7</w:t>
            </w:r>
          </w:p>
          <w:p w14:paraId="3B83C8B1" w14:textId="77777777" w:rsidR="000B279A" w:rsidRPr="00892CA4" w:rsidRDefault="000B279A" w:rsidP="00223324">
            <w:pPr>
              <w:rPr>
                <w:b/>
                <w:sz w:val="20"/>
                <w:szCs w:val="20"/>
              </w:rPr>
            </w:pPr>
            <w:r w:rsidRPr="00892CA4">
              <w:rPr>
                <w:rFonts w:eastAsia="Times New Roman"/>
                <w:sz w:val="20"/>
                <w:szCs w:val="20"/>
              </w:rPr>
              <w:t>Conduct short as well as more sustained research projects based on focused questions, demonstrating understanding of the subject under investigation.</w:t>
            </w:r>
          </w:p>
        </w:tc>
        <w:tc>
          <w:tcPr>
            <w:tcW w:w="4563" w:type="dxa"/>
          </w:tcPr>
          <w:p w14:paraId="3B83C8B2" w14:textId="77777777" w:rsidR="00B81BD8" w:rsidRPr="00892CA4" w:rsidRDefault="00B81BD8" w:rsidP="00B81BD8">
            <w:pPr>
              <w:rPr>
                <w:rFonts w:eastAsia="Times New Roman"/>
                <w:b/>
                <w:sz w:val="20"/>
                <w:szCs w:val="20"/>
              </w:rPr>
            </w:pPr>
            <w:r w:rsidRPr="00892CA4">
              <w:rPr>
                <w:rFonts w:eastAsia="Times New Roman"/>
                <w:b/>
                <w:sz w:val="20"/>
                <w:szCs w:val="20"/>
              </w:rPr>
              <w:t xml:space="preserve">Writing </w:t>
            </w:r>
            <w:r w:rsidRPr="00892CA4">
              <w:rPr>
                <w:b/>
                <w:sz w:val="20"/>
                <w:szCs w:val="20"/>
              </w:rPr>
              <w:t xml:space="preserve">Standard </w:t>
            </w:r>
            <w:r w:rsidRPr="00892CA4">
              <w:rPr>
                <w:rFonts w:eastAsia="Times New Roman"/>
                <w:b/>
                <w:sz w:val="20"/>
                <w:szCs w:val="20"/>
              </w:rPr>
              <w:t>7</w:t>
            </w:r>
          </w:p>
          <w:p w14:paraId="3B83C8B3" w14:textId="77777777" w:rsidR="000B279A" w:rsidRPr="00892CA4" w:rsidRDefault="000B279A" w:rsidP="00223324">
            <w:pPr>
              <w:rPr>
                <w:strike/>
                <w:color w:val="FF0000"/>
                <w:sz w:val="20"/>
                <w:szCs w:val="20"/>
              </w:rPr>
            </w:pPr>
            <w:r w:rsidRPr="00892CA4">
              <w:rPr>
                <w:rFonts w:eastAsia="Times New Roman"/>
                <w:sz w:val="20"/>
                <w:szCs w:val="20"/>
              </w:rPr>
              <w:t xml:space="preserve">Conduct </w:t>
            </w:r>
            <w:r w:rsidRPr="00892CA4">
              <w:rPr>
                <w:rFonts w:eastAsia="Times New Roman"/>
                <w:strike/>
                <w:color w:val="FF0000"/>
                <w:sz w:val="20"/>
                <w:szCs w:val="20"/>
              </w:rPr>
              <w:t>short as well as more sustained</w:t>
            </w:r>
            <w:r w:rsidRPr="00892CA4">
              <w:rPr>
                <w:rFonts w:eastAsia="Times New Roman"/>
                <w:sz w:val="20"/>
                <w:szCs w:val="20"/>
              </w:rPr>
              <w:t xml:space="preserve"> research </w:t>
            </w:r>
            <w:r w:rsidRPr="00892CA4">
              <w:rPr>
                <w:rFonts w:eastAsia="Times New Roman"/>
                <w:strike/>
                <w:color w:val="FF0000"/>
                <w:sz w:val="20"/>
                <w:szCs w:val="20"/>
              </w:rPr>
              <w:t>projects</w:t>
            </w:r>
            <w:r w:rsidRPr="00892CA4">
              <w:rPr>
                <w:rFonts w:eastAsia="Times New Roman"/>
                <w:sz w:val="20"/>
                <w:szCs w:val="20"/>
              </w:rPr>
              <w:t xml:space="preserve"> based on focused questions, demonstrating understanding of the subject under investigation.</w:t>
            </w:r>
          </w:p>
        </w:tc>
        <w:tc>
          <w:tcPr>
            <w:tcW w:w="4563" w:type="dxa"/>
          </w:tcPr>
          <w:p w14:paraId="3B83C8B4" w14:textId="77777777" w:rsidR="000B279A" w:rsidRPr="00892CA4" w:rsidRDefault="000B279A" w:rsidP="00CC0C9B">
            <w:pPr>
              <w:rPr>
                <w:sz w:val="20"/>
                <w:szCs w:val="20"/>
              </w:rPr>
            </w:pPr>
            <w:r w:rsidRPr="00892CA4">
              <w:rPr>
                <w:sz w:val="20"/>
                <w:szCs w:val="20"/>
              </w:rPr>
              <w:t xml:space="preserve">“Projects” and references to time frames were removed in this context throughout the </w:t>
            </w:r>
            <w:r w:rsidR="0061522D" w:rsidRPr="00892CA4">
              <w:rPr>
                <w:sz w:val="20"/>
                <w:szCs w:val="20"/>
              </w:rPr>
              <w:t>Framework</w:t>
            </w:r>
            <w:r w:rsidRPr="00892CA4">
              <w:rPr>
                <w:sz w:val="20"/>
                <w:szCs w:val="20"/>
              </w:rPr>
              <w:t xml:space="preserve"> to encourage the integration of research into everyday learning rather than its relegation to stand-alone </w:t>
            </w:r>
            <w:r w:rsidR="00CC0C9B" w:rsidRPr="00892CA4">
              <w:rPr>
                <w:sz w:val="20"/>
                <w:szCs w:val="20"/>
              </w:rPr>
              <w:t>assignments</w:t>
            </w:r>
            <w:r w:rsidRPr="00892CA4">
              <w:rPr>
                <w:sz w:val="20"/>
                <w:szCs w:val="20"/>
              </w:rPr>
              <w:t>.</w:t>
            </w:r>
          </w:p>
        </w:tc>
      </w:tr>
      <w:tr w:rsidR="000B279A" w:rsidRPr="00892CA4" w14:paraId="3B83C8BC" w14:textId="77777777" w:rsidTr="009A5B9F">
        <w:trPr>
          <w:cantSplit/>
        </w:trPr>
        <w:tc>
          <w:tcPr>
            <w:tcW w:w="927" w:type="dxa"/>
          </w:tcPr>
          <w:p w14:paraId="3B83C8B6" w14:textId="77777777" w:rsidR="000B279A" w:rsidRPr="00892CA4" w:rsidRDefault="000B279A" w:rsidP="00453962">
            <w:pPr>
              <w:rPr>
                <w:b/>
                <w:sz w:val="20"/>
                <w:szCs w:val="20"/>
              </w:rPr>
            </w:pPr>
            <w:r w:rsidRPr="00892CA4">
              <w:rPr>
                <w:b/>
                <w:sz w:val="20"/>
                <w:szCs w:val="20"/>
              </w:rPr>
              <w:t>PK–12</w:t>
            </w:r>
          </w:p>
        </w:tc>
        <w:tc>
          <w:tcPr>
            <w:tcW w:w="4563" w:type="dxa"/>
          </w:tcPr>
          <w:p w14:paraId="3B83C8B7" w14:textId="77777777" w:rsidR="000B279A" w:rsidRPr="00892CA4" w:rsidRDefault="000B279A" w:rsidP="00223324">
            <w:pPr>
              <w:rPr>
                <w:rFonts w:eastAsia="Times New Roman"/>
                <w:b/>
                <w:sz w:val="20"/>
                <w:szCs w:val="20"/>
              </w:rPr>
            </w:pPr>
            <w:r w:rsidRPr="00892CA4">
              <w:rPr>
                <w:rFonts w:eastAsia="Times New Roman"/>
                <w:b/>
                <w:sz w:val="20"/>
                <w:szCs w:val="20"/>
              </w:rPr>
              <w:t xml:space="preserve">Writing </w:t>
            </w:r>
            <w:r w:rsidR="00EA1EE5" w:rsidRPr="00892CA4">
              <w:rPr>
                <w:b/>
                <w:sz w:val="20"/>
                <w:szCs w:val="20"/>
              </w:rPr>
              <w:t xml:space="preserve">Standard </w:t>
            </w:r>
            <w:r w:rsidRPr="00892CA4">
              <w:rPr>
                <w:rFonts w:eastAsia="Times New Roman"/>
                <w:b/>
                <w:sz w:val="20"/>
                <w:szCs w:val="20"/>
              </w:rPr>
              <w:t>9</w:t>
            </w:r>
          </w:p>
          <w:p w14:paraId="3B83C8B8" w14:textId="77777777" w:rsidR="000B279A" w:rsidRPr="00892CA4" w:rsidRDefault="000B279A" w:rsidP="00223324">
            <w:pPr>
              <w:rPr>
                <w:b/>
                <w:sz w:val="20"/>
                <w:szCs w:val="20"/>
              </w:rPr>
            </w:pPr>
            <w:r w:rsidRPr="00892CA4">
              <w:rPr>
                <w:rFonts w:eastAsia="Times New Roman"/>
                <w:sz w:val="20"/>
                <w:szCs w:val="20"/>
              </w:rPr>
              <w:t>Draw evidence from literary or informational texts to support analysis, reflection, and research.</w:t>
            </w:r>
          </w:p>
        </w:tc>
        <w:tc>
          <w:tcPr>
            <w:tcW w:w="4563" w:type="dxa"/>
          </w:tcPr>
          <w:p w14:paraId="3B83C8B9" w14:textId="77777777" w:rsidR="00B81BD8" w:rsidRPr="00892CA4" w:rsidRDefault="00B81BD8" w:rsidP="00B81BD8">
            <w:pPr>
              <w:rPr>
                <w:rFonts w:eastAsia="Times New Roman"/>
                <w:b/>
                <w:sz w:val="20"/>
                <w:szCs w:val="20"/>
              </w:rPr>
            </w:pPr>
            <w:r w:rsidRPr="00892CA4">
              <w:rPr>
                <w:rFonts w:eastAsia="Times New Roman"/>
                <w:b/>
                <w:sz w:val="20"/>
                <w:szCs w:val="20"/>
              </w:rPr>
              <w:t xml:space="preserve">Writing </w:t>
            </w:r>
            <w:r w:rsidRPr="00892CA4">
              <w:rPr>
                <w:b/>
                <w:sz w:val="20"/>
                <w:szCs w:val="20"/>
              </w:rPr>
              <w:t xml:space="preserve">Standard </w:t>
            </w:r>
            <w:r w:rsidRPr="00892CA4">
              <w:rPr>
                <w:rFonts w:eastAsia="Times New Roman"/>
                <w:b/>
                <w:sz w:val="20"/>
                <w:szCs w:val="20"/>
              </w:rPr>
              <w:t>9</w:t>
            </w:r>
          </w:p>
          <w:p w14:paraId="3B83C8BA" w14:textId="77777777" w:rsidR="000B279A" w:rsidRPr="00892CA4" w:rsidRDefault="000B279A" w:rsidP="004E4B4D">
            <w:pPr>
              <w:rPr>
                <w:strike/>
                <w:color w:val="FF0000"/>
                <w:sz w:val="20"/>
                <w:szCs w:val="20"/>
              </w:rPr>
            </w:pPr>
            <w:r w:rsidRPr="00892CA4">
              <w:rPr>
                <w:rFonts w:eastAsia="Times New Roman"/>
                <w:sz w:val="20"/>
                <w:szCs w:val="20"/>
              </w:rPr>
              <w:t xml:space="preserve">Draw evidence from literary or informational texts to support analysis, </w:t>
            </w:r>
            <w:r w:rsidRPr="00892CA4">
              <w:rPr>
                <w:rFonts w:eastAsia="Times New Roman"/>
                <w:color w:val="FF0000"/>
                <w:sz w:val="20"/>
                <w:szCs w:val="20"/>
              </w:rPr>
              <w:t>interpretation,</w:t>
            </w:r>
            <w:r w:rsidRPr="00892CA4">
              <w:rPr>
                <w:rFonts w:eastAsia="Times New Roman"/>
                <w:sz w:val="20"/>
                <w:szCs w:val="20"/>
              </w:rPr>
              <w:t xml:space="preserve"> reflection, and research.</w:t>
            </w:r>
          </w:p>
        </w:tc>
        <w:tc>
          <w:tcPr>
            <w:tcW w:w="4563" w:type="dxa"/>
          </w:tcPr>
          <w:p w14:paraId="3B83C8BB" w14:textId="77777777" w:rsidR="000B279A" w:rsidRPr="00892CA4" w:rsidRDefault="00E524DD" w:rsidP="000B52A1">
            <w:pPr>
              <w:rPr>
                <w:sz w:val="20"/>
                <w:szCs w:val="20"/>
              </w:rPr>
            </w:pPr>
            <w:r w:rsidRPr="00892CA4">
              <w:rPr>
                <w:sz w:val="20"/>
                <w:szCs w:val="20"/>
              </w:rPr>
              <w:t xml:space="preserve">The edit is for flexibility and consistency with </w:t>
            </w:r>
            <w:r w:rsidR="000B52A1" w:rsidRPr="00892CA4">
              <w:rPr>
                <w:sz w:val="20"/>
                <w:szCs w:val="20"/>
              </w:rPr>
              <w:t xml:space="preserve">the </w:t>
            </w:r>
            <w:r w:rsidR="0061522D" w:rsidRPr="00892CA4">
              <w:rPr>
                <w:sz w:val="20"/>
                <w:szCs w:val="20"/>
              </w:rPr>
              <w:t>Framework</w:t>
            </w:r>
            <w:r w:rsidR="000B52A1" w:rsidRPr="00892CA4">
              <w:rPr>
                <w:sz w:val="20"/>
                <w:szCs w:val="20"/>
              </w:rPr>
              <w:t xml:space="preserve">’s description of college and career ready students (in 2011, “Students cite specific evidence when offering an oral or written interpretation of a text”; in the current draft, “Students cite specific evidence when offering an oral or written </w:t>
            </w:r>
            <w:r w:rsidR="000B52A1" w:rsidRPr="00892CA4">
              <w:rPr>
                <w:color w:val="FF0000"/>
                <w:sz w:val="20"/>
                <w:szCs w:val="20"/>
              </w:rPr>
              <w:t>analysis or</w:t>
            </w:r>
            <w:r w:rsidR="000B52A1" w:rsidRPr="00892CA4">
              <w:rPr>
                <w:sz w:val="20"/>
                <w:szCs w:val="20"/>
              </w:rPr>
              <w:t xml:space="preserve"> interpretation of a text”)</w:t>
            </w:r>
            <w:r w:rsidR="000B279A" w:rsidRPr="00892CA4">
              <w:rPr>
                <w:sz w:val="20"/>
                <w:szCs w:val="20"/>
              </w:rPr>
              <w:t>.</w:t>
            </w:r>
          </w:p>
        </w:tc>
      </w:tr>
      <w:tr w:rsidR="000B279A" w:rsidRPr="00892CA4" w14:paraId="3B83C8C3" w14:textId="77777777" w:rsidTr="009A5B9F">
        <w:trPr>
          <w:cantSplit/>
        </w:trPr>
        <w:tc>
          <w:tcPr>
            <w:tcW w:w="927" w:type="dxa"/>
          </w:tcPr>
          <w:p w14:paraId="3B83C8BD" w14:textId="77777777" w:rsidR="000B279A" w:rsidRPr="00892CA4" w:rsidRDefault="000B279A" w:rsidP="00453962">
            <w:pPr>
              <w:rPr>
                <w:b/>
                <w:sz w:val="20"/>
                <w:szCs w:val="20"/>
              </w:rPr>
            </w:pPr>
            <w:r w:rsidRPr="00892CA4">
              <w:rPr>
                <w:b/>
                <w:sz w:val="20"/>
                <w:szCs w:val="20"/>
              </w:rPr>
              <w:t>PK–12</w:t>
            </w:r>
          </w:p>
        </w:tc>
        <w:tc>
          <w:tcPr>
            <w:tcW w:w="4563" w:type="dxa"/>
          </w:tcPr>
          <w:p w14:paraId="3B83C8BE" w14:textId="77777777" w:rsidR="000B279A" w:rsidRPr="00892CA4" w:rsidRDefault="000B279A" w:rsidP="00223324">
            <w:pPr>
              <w:rPr>
                <w:rFonts w:eastAsia="Times New Roman"/>
                <w:b/>
                <w:sz w:val="20"/>
                <w:szCs w:val="20"/>
              </w:rPr>
            </w:pPr>
            <w:r w:rsidRPr="00892CA4">
              <w:rPr>
                <w:rFonts w:eastAsia="Times New Roman"/>
                <w:b/>
                <w:sz w:val="20"/>
                <w:szCs w:val="20"/>
              </w:rPr>
              <w:t xml:space="preserve">Writing </w:t>
            </w:r>
            <w:r w:rsidR="00EA1EE5" w:rsidRPr="00892CA4">
              <w:rPr>
                <w:b/>
                <w:sz w:val="20"/>
                <w:szCs w:val="20"/>
              </w:rPr>
              <w:t xml:space="preserve">Standard </w:t>
            </w:r>
            <w:r w:rsidRPr="00892CA4">
              <w:rPr>
                <w:rFonts w:eastAsia="Times New Roman"/>
                <w:b/>
                <w:sz w:val="20"/>
                <w:szCs w:val="20"/>
              </w:rPr>
              <w:t>10</w:t>
            </w:r>
          </w:p>
          <w:p w14:paraId="3B83C8BF" w14:textId="77777777" w:rsidR="000B279A" w:rsidRPr="00892CA4" w:rsidRDefault="000B279A" w:rsidP="000F1919">
            <w:pPr>
              <w:rPr>
                <w:b/>
                <w:sz w:val="20"/>
                <w:szCs w:val="20"/>
              </w:rPr>
            </w:pPr>
            <w:r w:rsidRPr="00892CA4">
              <w:rPr>
                <w:rFonts w:eastAsia="Times New Roman"/>
                <w:sz w:val="20"/>
                <w:szCs w:val="20"/>
              </w:rPr>
              <w:t xml:space="preserve">Write routinely over extended time frames (time for research, reflection, and </w:t>
            </w:r>
            <w:r w:rsidR="000F1919" w:rsidRPr="00892CA4">
              <w:rPr>
                <w:rFonts w:eastAsia="Times New Roman"/>
                <w:sz w:val="20"/>
                <w:szCs w:val="20"/>
              </w:rPr>
              <w:t>revision</w:t>
            </w:r>
            <w:r w:rsidRPr="00892CA4">
              <w:rPr>
                <w:rFonts w:eastAsia="Times New Roman"/>
                <w:sz w:val="20"/>
                <w:szCs w:val="20"/>
              </w:rPr>
              <w:t>) and shorter time frames (a single sitting or a day or two) for a range of tasks, purposes, and audiences.</w:t>
            </w:r>
          </w:p>
        </w:tc>
        <w:tc>
          <w:tcPr>
            <w:tcW w:w="4563" w:type="dxa"/>
          </w:tcPr>
          <w:p w14:paraId="3B83C8C0" w14:textId="77777777" w:rsidR="00B81BD8" w:rsidRPr="00892CA4" w:rsidRDefault="00B81BD8" w:rsidP="00B81BD8">
            <w:pPr>
              <w:rPr>
                <w:rFonts w:eastAsia="Times New Roman"/>
                <w:b/>
                <w:sz w:val="20"/>
                <w:szCs w:val="20"/>
              </w:rPr>
            </w:pPr>
            <w:r w:rsidRPr="00892CA4">
              <w:rPr>
                <w:rFonts w:eastAsia="Times New Roman"/>
                <w:b/>
                <w:sz w:val="20"/>
                <w:szCs w:val="20"/>
              </w:rPr>
              <w:t xml:space="preserve">Writing </w:t>
            </w:r>
            <w:r w:rsidRPr="00892CA4">
              <w:rPr>
                <w:b/>
                <w:sz w:val="20"/>
                <w:szCs w:val="20"/>
              </w:rPr>
              <w:t xml:space="preserve">Standard </w:t>
            </w:r>
            <w:r w:rsidRPr="00892CA4">
              <w:rPr>
                <w:rFonts w:eastAsia="Times New Roman"/>
                <w:b/>
                <w:sz w:val="20"/>
                <w:szCs w:val="20"/>
              </w:rPr>
              <w:t>10</w:t>
            </w:r>
          </w:p>
          <w:p w14:paraId="3B83C8C1" w14:textId="77777777" w:rsidR="000B279A" w:rsidRPr="00892CA4" w:rsidRDefault="000B279A" w:rsidP="000F1919">
            <w:pPr>
              <w:rPr>
                <w:strike/>
                <w:color w:val="FF0000"/>
                <w:sz w:val="20"/>
                <w:szCs w:val="20"/>
              </w:rPr>
            </w:pPr>
            <w:r w:rsidRPr="00892CA4">
              <w:rPr>
                <w:rFonts w:eastAsia="Times New Roman"/>
                <w:sz w:val="20"/>
                <w:szCs w:val="20"/>
              </w:rPr>
              <w:t xml:space="preserve">Write routinely </w:t>
            </w:r>
            <w:r w:rsidRPr="00892CA4">
              <w:rPr>
                <w:rFonts w:eastAsia="Times New Roman"/>
                <w:color w:val="FF0000"/>
                <w:sz w:val="20"/>
                <w:szCs w:val="20"/>
              </w:rPr>
              <w:t>in a variety of genres</w:t>
            </w:r>
            <w:r w:rsidRPr="00892CA4">
              <w:rPr>
                <w:rFonts w:eastAsia="Times New Roman"/>
                <w:sz w:val="20"/>
                <w:szCs w:val="20"/>
              </w:rPr>
              <w:t xml:space="preserve"> over extended time frames (time for research, reflection, and </w:t>
            </w:r>
            <w:r w:rsidR="000F1919" w:rsidRPr="00892CA4">
              <w:rPr>
                <w:rFonts w:eastAsia="Times New Roman"/>
                <w:sz w:val="20"/>
                <w:szCs w:val="20"/>
              </w:rPr>
              <w:t>revision</w:t>
            </w:r>
            <w:r w:rsidRPr="00892CA4">
              <w:rPr>
                <w:rFonts w:eastAsia="Times New Roman"/>
                <w:sz w:val="20"/>
                <w:szCs w:val="20"/>
              </w:rPr>
              <w:t>) and shorter time frames (a single sitting or a day or two) for a range of tasks, purposes, and audiences.</w:t>
            </w:r>
          </w:p>
        </w:tc>
        <w:tc>
          <w:tcPr>
            <w:tcW w:w="4563" w:type="dxa"/>
          </w:tcPr>
          <w:p w14:paraId="3B83C8C2" w14:textId="77777777" w:rsidR="000B279A" w:rsidRPr="00892CA4" w:rsidRDefault="000B279A" w:rsidP="007773DB">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incorporates the reference to genre </w:t>
            </w:r>
            <w:r w:rsidR="007773DB" w:rsidRPr="00892CA4">
              <w:rPr>
                <w:sz w:val="20"/>
                <w:szCs w:val="20"/>
              </w:rPr>
              <w:t>from</w:t>
            </w:r>
            <w:r w:rsidRPr="00892CA4">
              <w:rPr>
                <w:sz w:val="20"/>
                <w:szCs w:val="20"/>
              </w:rPr>
              <w:t xml:space="preserve"> Writing</w:t>
            </w:r>
            <w:r w:rsidR="00E100D2" w:rsidRPr="00892CA4">
              <w:rPr>
                <w:sz w:val="20"/>
                <w:szCs w:val="20"/>
              </w:rPr>
              <w:t xml:space="preserve"> standard</w:t>
            </w:r>
            <w:r w:rsidRPr="00892CA4">
              <w:rPr>
                <w:sz w:val="20"/>
                <w:szCs w:val="20"/>
              </w:rPr>
              <w:t xml:space="preserve"> MA.3.A, which has been deleted from the current draft </w:t>
            </w:r>
            <w:r w:rsidR="0061522D" w:rsidRPr="00892CA4">
              <w:rPr>
                <w:sz w:val="20"/>
                <w:szCs w:val="20"/>
              </w:rPr>
              <w:t>Framework</w:t>
            </w:r>
            <w:r w:rsidRPr="00892CA4">
              <w:rPr>
                <w:sz w:val="20"/>
                <w:szCs w:val="20"/>
              </w:rPr>
              <w:t>.</w:t>
            </w:r>
          </w:p>
        </w:tc>
      </w:tr>
      <w:tr w:rsidR="000B279A" w:rsidRPr="00892CA4" w14:paraId="3B83C8CA" w14:textId="77777777" w:rsidTr="009A5B9F">
        <w:trPr>
          <w:cantSplit/>
        </w:trPr>
        <w:tc>
          <w:tcPr>
            <w:tcW w:w="927" w:type="dxa"/>
          </w:tcPr>
          <w:p w14:paraId="3B83C8C4" w14:textId="77777777" w:rsidR="000B279A" w:rsidRPr="00892CA4" w:rsidRDefault="000B279A" w:rsidP="00453962">
            <w:pPr>
              <w:rPr>
                <w:b/>
                <w:sz w:val="20"/>
                <w:szCs w:val="20"/>
              </w:rPr>
            </w:pPr>
            <w:r w:rsidRPr="00892CA4">
              <w:rPr>
                <w:b/>
                <w:sz w:val="20"/>
                <w:szCs w:val="20"/>
              </w:rPr>
              <w:t>PK–12</w:t>
            </w:r>
          </w:p>
        </w:tc>
        <w:tc>
          <w:tcPr>
            <w:tcW w:w="4563" w:type="dxa"/>
          </w:tcPr>
          <w:p w14:paraId="3B83C8C5" w14:textId="77777777" w:rsidR="000B279A" w:rsidRPr="00892CA4" w:rsidRDefault="000B279A" w:rsidP="00223324">
            <w:pPr>
              <w:rPr>
                <w:rFonts w:eastAsia="Times New Roman"/>
                <w:b/>
                <w:sz w:val="20"/>
                <w:szCs w:val="20"/>
              </w:rPr>
            </w:pPr>
            <w:r w:rsidRPr="00892CA4">
              <w:rPr>
                <w:rFonts w:eastAsia="Times New Roman"/>
                <w:b/>
                <w:sz w:val="20"/>
                <w:szCs w:val="20"/>
              </w:rPr>
              <w:t xml:space="preserve">Speaking and Listening </w:t>
            </w:r>
            <w:r w:rsidR="00EA1EE5" w:rsidRPr="00892CA4">
              <w:rPr>
                <w:b/>
                <w:sz w:val="20"/>
                <w:szCs w:val="20"/>
              </w:rPr>
              <w:t xml:space="preserve">Standard </w:t>
            </w:r>
            <w:r w:rsidRPr="00892CA4">
              <w:rPr>
                <w:rFonts w:eastAsia="Times New Roman"/>
                <w:b/>
                <w:sz w:val="20"/>
                <w:szCs w:val="20"/>
              </w:rPr>
              <w:t>2</w:t>
            </w:r>
          </w:p>
          <w:p w14:paraId="3B83C8C6" w14:textId="77777777" w:rsidR="000B279A" w:rsidRPr="00892CA4" w:rsidRDefault="000B279A" w:rsidP="00223324">
            <w:pPr>
              <w:rPr>
                <w:b/>
                <w:sz w:val="20"/>
                <w:szCs w:val="20"/>
              </w:rPr>
            </w:pPr>
            <w:r w:rsidRPr="00892CA4">
              <w:rPr>
                <w:rFonts w:eastAsia="Times New Roman"/>
                <w:sz w:val="20"/>
                <w:szCs w:val="20"/>
              </w:rPr>
              <w:t>Integrate and evaluate information presented in diverse media and formats, including visually, quantitatively, and orally.</w:t>
            </w:r>
          </w:p>
        </w:tc>
        <w:tc>
          <w:tcPr>
            <w:tcW w:w="4563" w:type="dxa"/>
          </w:tcPr>
          <w:p w14:paraId="3B83C8C7" w14:textId="77777777" w:rsidR="00B81BD8" w:rsidRPr="00892CA4" w:rsidRDefault="00B81BD8" w:rsidP="00B81BD8">
            <w:pPr>
              <w:rPr>
                <w:rFonts w:eastAsia="Times New Roman"/>
                <w:b/>
                <w:sz w:val="20"/>
                <w:szCs w:val="20"/>
              </w:rPr>
            </w:pPr>
            <w:r w:rsidRPr="00892CA4">
              <w:rPr>
                <w:rFonts w:eastAsia="Times New Roman"/>
                <w:b/>
                <w:sz w:val="20"/>
                <w:szCs w:val="20"/>
              </w:rPr>
              <w:t xml:space="preserve">Speaking and Listening </w:t>
            </w:r>
            <w:r w:rsidRPr="00892CA4">
              <w:rPr>
                <w:b/>
                <w:sz w:val="20"/>
                <w:szCs w:val="20"/>
              </w:rPr>
              <w:t xml:space="preserve">Standard </w:t>
            </w:r>
            <w:r w:rsidRPr="00892CA4">
              <w:rPr>
                <w:rFonts w:eastAsia="Times New Roman"/>
                <w:b/>
                <w:sz w:val="20"/>
                <w:szCs w:val="20"/>
              </w:rPr>
              <w:t>2</w:t>
            </w:r>
          </w:p>
          <w:p w14:paraId="3B83C8C8" w14:textId="77777777" w:rsidR="000B279A" w:rsidRPr="00892CA4" w:rsidRDefault="000B279A" w:rsidP="007D1C20">
            <w:pPr>
              <w:rPr>
                <w:strike/>
                <w:color w:val="FF0000"/>
                <w:sz w:val="20"/>
                <w:szCs w:val="20"/>
              </w:rPr>
            </w:pPr>
            <w:r w:rsidRPr="00892CA4">
              <w:rPr>
                <w:rFonts w:eastAsia="Times New Roman"/>
                <w:sz w:val="20"/>
                <w:szCs w:val="20"/>
              </w:rPr>
              <w:t>Integrate and evaluate information presented in diverse media and formats</w:t>
            </w:r>
            <w:r w:rsidRPr="00892CA4">
              <w:rPr>
                <w:rFonts w:eastAsia="Times New Roman"/>
                <w:color w:val="FF0000"/>
                <w:sz w:val="20"/>
                <w:szCs w:val="20"/>
              </w:rPr>
              <w:t xml:space="preserve"> </w:t>
            </w:r>
            <w:r w:rsidRPr="00892CA4">
              <w:rPr>
                <w:rFonts w:eastAsia="Times New Roman"/>
                <w:strike/>
                <w:color w:val="FF0000"/>
                <w:sz w:val="20"/>
                <w:szCs w:val="20"/>
              </w:rPr>
              <w:t>including visually, quantitatively, and orally</w:t>
            </w:r>
            <w:r w:rsidRPr="00892CA4">
              <w:rPr>
                <w:rFonts w:eastAsia="Times New Roman"/>
                <w:sz w:val="20"/>
                <w:szCs w:val="20"/>
              </w:rPr>
              <w:t>.</w:t>
            </w:r>
          </w:p>
        </w:tc>
        <w:tc>
          <w:tcPr>
            <w:tcW w:w="4563" w:type="dxa"/>
          </w:tcPr>
          <w:p w14:paraId="3B83C8C9" w14:textId="77777777" w:rsidR="000B279A" w:rsidRPr="00892CA4" w:rsidRDefault="000B279A" w:rsidP="00B339BC">
            <w:pPr>
              <w:rPr>
                <w:sz w:val="20"/>
                <w:szCs w:val="20"/>
              </w:rPr>
            </w:pPr>
            <w:r w:rsidRPr="00892CA4">
              <w:rPr>
                <w:sz w:val="20"/>
                <w:szCs w:val="20"/>
              </w:rPr>
              <w:t>The 2011 wording risks confusion</w:t>
            </w:r>
            <w:r w:rsidR="00E524DD" w:rsidRPr="00892CA4">
              <w:rPr>
                <w:sz w:val="20"/>
                <w:szCs w:val="20"/>
              </w:rPr>
              <w:t>:</w:t>
            </w:r>
            <w:r w:rsidR="00DA5901" w:rsidRPr="00892CA4">
              <w:rPr>
                <w:sz w:val="20"/>
                <w:szCs w:val="20"/>
              </w:rPr>
              <w:t xml:space="preserve"> “visually, </w:t>
            </w:r>
            <w:r w:rsidRPr="00892CA4">
              <w:rPr>
                <w:sz w:val="20"/>
                <w:szCs w:val="20"/>
              </w:rPr>
              <w:t>quantitatively</w:t>
            </w:r>
            <w:r w:rsidR="00DA5901" w:rsidRPr="00892CA4">
              <w:rPr>
                <w:sz w:val="20"/>
                <w:szCs w:val="20"/>
              </w:rPr>
              <w:t xml:space="preserve">, and </w:t>
            </w:r>
            <w:r w:rsidRPr="00892CA4">
              <w:rPr>
                <w:sz w:val="20"/>
                <w:szCs w:val="20"/>
              </w:rPr>
              <w:t xml:space="preserve">orally” are </w:t>
            </w:r>
            <w:r w:rsidR="00E524DD" w:rsidRPr="00892CA4">
              <w:rPr>
                <w:sz w:val="20"/>
                <w:szCs w:val="20"/>
              </w:rPr>
              <w:t xml:space="preserve">not </w:t>
            </w:r>
            <w:r w:rsidRPr="00892CA4">
              <w:rPr>
                <w:sz w:val="20"/>
                <w:szCs w:val="20"/>
              </w:rPr>
              <w:t xml:space="preserve">mutually exclusive </w:t>
            </w:r>
            <w:r w:rsidR="00B339BC" w:rsidRPr="00892CA4">
              <w:rPr>
                <w:sz w:val="20"/>
                <w:szCs w:val="20"/>
              </w:rPr>
              <w:t>categories</w:t>
            </w:r>
            <w:r w:rsidRPr="00892CA4">
              <w:rPr>
                <w:sz w:val="20"/>
                <w:szCs w:val="20"/>
              </w:rPr>
              <w:t>.</w:t>
            </w:r>
          </w:p>
        </w:tc>
      </w:tr>
      <w:tr w:rsidR="000B279A" w:rsidRPr="00892CA4" w14:paraId="3B83C8D3" w14:textId="77777777" w:rsidTr="009A5B9F">
        <w:trPr>
          <w:cantSplit/>
        </w:trPr>
        <w:tc>
          <w:tcPr>
            <w:tcW w:w="927" w:type="dxa"/>
          </w:tcPr>
          <w:p w14:paraId="3B83C8CB" w14:textId="77777777" w:rsidR="000B279A" w:rsidRPr="00892CA4" w:rsidRDefault="000B279A" w:rsidP="00453962">
            <w:pPr>
              <w:rPr>
                <w:b/>
                <w:sz w:val="20"/>
                <w:szCs w:val="20"/>
              </w:rPr>
            </w:pPr>
            <w:r w:rsidRPr="00892CA4">
              <w:rPr>
                <w:b/>
                <w:sz w:val="20"/>
                <w:szCs w:val="20"/>
              </w:rPr>
              <w:lastRenderedPageBreak/>
              <w:t>PK–12</w:t>
            </w:r>
          </w:p>
        </w:tc>
        <w:tc>
          <w:tcPr>
            <w:tcW w:w="4563" w:type="dxa"/>
          </w:tcPr>
          <w:p w14:paraId="3B83C8CC" w14:textId="77777777" w:rsidR="000B279A" w:rsidRPr="00892CA4" w:rsidRDefault="000B279A" w:rsidP="00223324">
            <w:pPr>
              <w:rPr>
                <w:rFonts w:eastAsia="Times New Roman" w:cs="Cambria"/>
                <w:b/>
                <w:sz w:val="20"/>
                <w:szCs w:val="20"/>
              </w:rPr>
            </w:pPr>
            <w:r w:rsidRPr="00892CA4">
              <w:rPr>
                <w:rFonts w:eastAsia="Times New Roman" w:cs="Cambria"/>
                <w:b/>
                <w:sz w:val="20"/>
                <w:szCs w:val="20"/>
              </w:rPr>
              <w:t xml:space="preserve">Speaking and Listening </w:t>
            </w:r>
            <w:r w:rsidR="00EA1EE5" w:rsidRPr="00892CA4">
              <w:rPr>
                <w:b/>
                <w:sz w:val="20"/>
                <w:szCs w:val="20"/>
              </w:rPr>
              <w:t xml:space="preserve">Standard </w:t>
            </w:r>
            <w:r w:rsidRPr="00892CA4">
              <w:rPr>
                <w:rFonts w:eastAsia="Times New Roman" w:cs="Cambria"/>
                <w:b/>
                <w:sz w:val="20"/>
                <w:szCs w:val="20"/>
              </w:rPr>
              <w:t>4</w:t>
            </w:r>
          </w:p>
          <w:p w14:paraId="3B83C8CD" w14:textId="77777777" w:rsidR="000B279A" w:rsidRPr="00892CA4" w:rsidRDefault="000B279A" w:rsidP="00223324">
            <w:pPr>
              <w:rPr>
                <w:b/>
                <w:sz w:val="20"/>
                <w:szCs w:val="20"/>
              </w:rPr>
            </w:pPr>
            <w:r w:rsidRPr="00892CA4">
              <w:rPr>
                <w:rFonts w:eastAsia="Times New Roman" w:cs="Cambria"/>
                <w:sz w:val="20"/>
                <w:szCs w:val="20"/>
              </w:rPr>
              <w:t xml:space="preserve">Present information, findings, and supporting evidence </w:t>
            </w:r>
            <w:r w:rsidRPr="00892CA4">
              <w:rPr>
                <w:rFonts w:eastAsia="Times New Roman" w:cs="MyriadNC-Bold"/>
                <w:color w:val="000000"/>
                <w:sz w:val="20"/>
                <w:szCs w:val="20"/>
              </w:rPr>
              <w:t xml:space="preserve">such that listeners can follow the line of reasoning and </w:t>
            </w:r>
            <w:r w:rsidRPr="00892CA4">
              <w:rPr>
                <w:rFonts w:eastAsia="Times New Roman"/>
                <w:sz w:val="20"/>
                <w:szCs w:val="20"/>
              </w:rPr>
              <w:t>the organization, development, and style are appropriate to task, purpose, and audience.</w:t>
            </w:r>
          </w:p>
        </w:tc>
        <w:tc>
          <w:tcPr>
            <w:tcW w:w="4563" w:type="dxa"/>
          </w:tcPr>
          <w:p w14:paraId="3B83C8CE" w14:textId="77777777" w:rsidR="00B81BD8" w:rsidRPr="00892CA4" w:rsidRDefault="00B81BD8" w:rsidP="00B81BD8">
            <w:pPr>
              <w:rPr>
                <w:rFonts w:eastAsia="Times New Roman" w:cs="Cambria"/>
                <w:b/>
                <w:sz w:val="20"/>
                <w:szCs w:val="20"/>
              </w:rPr>
            </w:pPr>
            <w:r w:rsidRPr="00892CA4">
              <w:rPr>
                <w:rFonts w:eastAsia="Times New Roman" w:cs="Cambria"/>
                <w:b/>
                <w:sz w:val="20"/>
                <w:szCs w:val="20"/>
              </w:rPr>
              <w:t xml:space="preserve">Speaking and Listening </w:t>
            </w:r>
            <w:r w:rsidRPr="00892CA4">
              <w:rPr>
                <w:b/>
                <w:sz w:val="20"/>
                <w:szCs w:val="20"/>
              </w:rPr>
              <w:t xml:space="preserve">Standard </w:t>
            </w:r>
            <w:r w:rsidRPr="00892CA4">
              <w:rPr>
                <w:rFonts w:eastAsia="Times New Roman" w:cs="Cambria"/>
                <w:b/>
                <w:sz w:val="20"/>
                <w:szCs w:val="20"/>
              </w:rPr>
              <w:t>4</w:t>
            </w:r>
          </w:p>
          <w:p w14:paraId="3B83C8CF" w14:textId="77777777" w:rsidR="000B279A" w:rsidRPr="00892CA4" w:rsidRDefault="000B279A" w:rsidP="00223324">
            <w:pPr>
              <w:rPr>
                <w:rFonts w:eastAsia="Times New Roman" w:cs="MyriadNC-Bold"/>
                <w:color w:val="000000"/>
                <w:sz w:val="20"/>
                <w:szCs w:val="20"/>
              </w:rPr>
            </w:pPr>
            <w:r w:rsidRPr="00892CA4">
              <w:rPr>
                <w:rFonts w:eastAsia="Times New Roman" w:cs="Cambria"/>
                <w:sz w:val="20"/>
                <w:szCs w:val="20"/>
              </w:rPr>
              <w:t xml:space="preserve">Present information, findings, and supporting evidence </w:t>
            </w:r>
            <w:r w:rsidRPr="00892CA4">
              <w:rPr>
                <w:rFonts w:eastAsia="Times New Roman" w:cs="MyriadNC-Bold"/>
                <w:color w:val="000000"/>
                <w:sz w:val="20"/>
                <w:szCs w:val="20"/>
              </w:rPr>
              <w:t>such that</w:t>
            </w:r>
          </w:p>
          <w:p w14:paraId="3B83C8D0" w14:textId="77777777" w:rsidR="000B279A" w:rsidRPr="00892CA4" w:rsidRDefault="000B279A" w:rsidP="00A30046">
            <w:pPr>
              <w:pStyle w:val="ListParagraph"/>
              <w:numPr>
                <w:ilvl w:val="0"/>
                <w:numId w:val="39"/>
              </w:numPr>
              <w:ind w:left="347" w:hanging="180"/>
              <w:rPr>
                <w:strike/>
                <w:color w:val="FF0000"/>
                <w:sz w:val="20"/>
                <w:szCs w:val="20"/>
              </w:rPr>
            </w:pPr>
            <w:r w:rsidRPr="00892CA4">
              <w:rPr>
                <w:rFonts w:eastAsia="Times New Roman" w:cs="MyriadNC-Bold"/>
                <w:color w:val="000000"/>
                <w:sz w:val="20"/>
                <w:szCs w:val="20"/>
              </w:rPr>
              <w:t>listeners can follow the line of reasoning and</w:t>
            </w:r>
          </w:p>
          <w:p w14:paraId="3B83C8D1" w14:textId="77777777" w:rsidR="000B279A" w:rsidRPr="00892CA4" w:rsidRDefault="000B279A" w:rsidP="00A30046">
            <w:pPr>
              <w:pStyle w:val="ListParagraph"/>
              <w:numPr>
                <w:ilvl w:val="0"/>
                <w:numId w:val="39"/>
              </w:numPr>
              <w:ind w:left="347" w:hanging="180"/>
              <w:rPr>
                <w:strike/>
                <w:color w:val="FF0000"/>
                <w:sz w:val="20"/>
                <w:szCs w:val="20"/>
              </w:rPr>
            </w:pPr>
            <w:r w:rsidRPr="00892CA4">
              <w:rPr>
                <w:rFonts w:eastAsia="Times New Roman"/>
                <w:sz w:val="20"/>
                <w:szCs w:val="20"/>
              </w:rPr>
              <w:t xml:space="preserve">the organization, development, </w:t>
            </w:r>
            <w:r w:rsidRPr="00892CA4">
              <w:rPr>
                <w:rFonts w:eastAsia="Times New Roman"/>
                <w:color w:val="FF0000"/>
                <w:sz w:val="20"/>
                <w:szCs w:val="20"/>
              </w:rPr>
              <w:t>vocabulary,</w:t>
            </w:r>
            <w:r w:rsidRPr="00892CA4">
              <w:rPr>
                <w:rFonts w:eastAsia="Times New Roman"/>
                <w:sz w:val="20"/>
                <w:szCs w:val="20"/>
              </w:rPr>
              <w:t xml:space="preserve"> and style are appropriate to task, purpose, and audience.</w:t>
            </w:r>
          </w:p>
        </w:tc>
        <w:tc>
          <w:tcPr>
            <w:tcW w:w="4563" w:type="dxa"/>
          </w:tcPr>
          <w:p w14:paraId="3B83C8D2" w14:textId="77777777" w:rsidR="000B279A" w:rsidRPr="00892CA4" w:rsidRDefault="000B279A" w:rsidP="003E46E2">
            <w:pPr>
              <w:rPr>
                <w:sz w:val="20"/>
                <w:szCs w:val="20"/>
              </w:rPr>
            </w:pPr>
            <w:r w:rsidRPr="00892CA4">
              <w:rPr>
                <w:sz w:val="20"/>
                <w:szCs w:val="20"/>
              </w:rPr>
              <w:t>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xml:space="preserve">. Using appropriate vocabulary when speaking was already an expectation </w:t>
            </w:r>
            <w:r w:rsidR="00E524DD" w:rsidRPr="00892CA4">
              <w:rPr>
                <w:sz w:val="20"/>
                <w:szCs w:val="20"/>
              </w:rPr>
              <w:t>of</w:t>
            </w:r>
            <w:r w:rsidRPr="00892CA4">
              <w:rPr>
                <w:sz w:val="20"/>
                <w:szCs w:val="20"/>
              </w:rPr>
              <w:t xml:space="preserve"> the Language standards; the </w:t>
            </w:r>
            <w:r w:rsidR="003E46E2" w:rsidRPr="00892CA4">
              <w:rPr>
                <w:sz w:val="20"/>
                <w:szCs w:val="20"/>
              </w:rPr>
              <w:t>edited</w:t>
            </w:r>
            <w:r w:rsidRPr="00892CA4">
              <w:rPr>
                <w:sz w:val="20"/>
                <w:szCs w:val="20"/>
              </w:rPr>
              <w:t xml:space="preserve"> Speaking and Listening standard makes </w:t>
            </w:r>
            <w:r w:rsidR="00E524DD" w:rsidRPr="00892CA4">
              <w:rPr>
                <w:sz w:val="20"/>
                <w:szCs w:val="20"/>
              </w:rPr>
              <w:t>the</w:t>
            </w:r>
            <w:r w:rsidRPr="00892CA4">
              <w:rPr>
                <w:sz w:val="20"/>
                <w:szCs w:val="20"/>
              </w:rPr>
              <w:t xml:space="preserve"> connection explicit. Bullet points are for clarity.</w:t>
            </w:r>
          </w:p>
        </w:tc>
      </w:tr>
      <w:tr w:rsidR="000B279A" w:rsidRPr="00892CA4" w14:paraId="3B83C8DA" w14:textId="77777777" w:rsidTr="009A5B9F">
        <w:trPr>
          <w:cantSplit/>
        </w:trPr>
        <w:tc>
          <w:tcPr>
            <w:tcW w:w="927" w:type="dxa"/>
          </w:tcPr>
          <w:p w14:paraId="3B83C8D4" w14:textId="77777777" w:rsidR="000B279A" w:rsidRPr="00892CA4" w:rsidRDefault="000B279A" w:rsidP="00453962">
            <w:pPr>
              <w:rPr>
                <w:b/>
                <w:sz w:val="20"/>
                <w:szCs w:val="20"/>
              </w:rPr>
            </w:pPr>
            <w:r w:rsidRPr="00892CA4">
              <w:rPr>
                <w:b/>
                <w:sz w:val="20"/>
                <w:szCs w:val="20"/>
              </w:rPr>
              <w:t>PK–12</w:t>
            </w:r>
          </w:p>
        </w:tc>
        <w:tc>
          <w:tcPr>
            <w:tcW w:w="4563" w:type="dxa"/>
          </w:tcPr>
          <w:p w14:paraId="3B83C8D5" w14:textId="77777777" w:rsidR="000B279A" w:rsidRPr="00892CA4" w:rsidRDefault="000B279A" w:rsidP="00223324">
            <w:pPr>
              <w:rPr>
                <w:rFonts w:eastAsia="Times New Roman"/>
                <w:b/>
                <w:sz w:val="20"/>
                <w:szCs w:val="20"/>
              </w:rPr>
            </w:pPr>
            <w:r w:rsidRPr="00892CA4">
              <w:rPr>
                <w:rFonts w:eastAsia="Times New Roman"/>
                <w:b/>
                <w:sz w:val="20"/>
                <w:szCs w:val="20"/>
              </w:rPr>
              <w:t xml:space="preserve">Language </w:t>
            </w:r>
            <w:r w:rsidR="00EA1EE5" w:rsidRPr="00892CA4">
              <w:rPr>
                <w:b/>
                <w:sz w:val="20"/>
                <w:szCs w:val="20"/>
              </w:rPr>
              <w:t xml:space="preserve">Standard </w:t>
            </w:r>
            <w:r w:rsidRPr="00892CA4">
              <w:rPr>
                <w:rFonts w:eastAsia="Times New Roman"/>
                <w:b/>
                <w:sz w:val="20"/>
                <w:szCs w:val="20"/>
              </w:rPr>
              <w:t>6</w:t>
            </w:r>
          </w:p>
          <w:p w14:paraId="3B83C8D6" w14:textId="77777777" w:rsidR="000B279A" w:rsidRPr="00892CA4" w:rsidRDefault="000B279A" w:rsidP="00223324">
            <w:pPr>
              <w:rPr>
                <w:b/>
                <w:sz w:val="20"/>
                <w:szCs w:val="20"/>
              </w:rPr>
            </w:pPr>
            <w:r w:rsidRPr="00892CA4">
              <w:rPr>
                <w:rFonts w:eastAsia="Times New Roman"/>
                <w:sz w:val="20"/>
                <w:szCs w:val="20"/>
              </w:rPr>
              <w:t>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tc>
        <w:tc>
          <w:tcPr>
            <w:tcW w:w="4563" w:type="dxa"/>
          </w:tcPr>
          <w:p w14:paraId="3B83C8D7" w14:textId="77777777" w:rsidR="00B81BD8" w:rsidRPr="00892CA4" w:rsidRDefault="00B81BD8" w:rsidP="00B81BD8">
            <w:pPr>
              <w:rPr>
                <w:rFonts w:eastAsia="Times New Roman"/>
                <w:b/>
                <w:sz w:val="20"/>
                <w:szCs w:val="20"/>
              </w:rPr>
            </w:pPr>
            <w:r w:rsidRPr="00892CA4">
              <w:rPr>
                <w:rFonts w:eastAsia="Times New Roman"/>
                <w:b/>
                <w:sz w:val="20"/>
                <w:szCs w:val="20"/>
              </w:rPr>
              <w:t xml:space="preserve">Language </w:t>
            </w:r>
            <w:r w:rsidRPr="00892CA4">
              <w:rPr>
                <w:b/>
                <w:sz w:val="20"/>
                <w:szCs w:val="20"/>
              </w:rPr>
              <w:t xml:space="preserve">Standard </w:t>
            </w:r>
            <w:r w:rsidRPr="00892CA4">
              <w:rPr>
                <w:rFonts w:eastAsia="Times New Roman"/>
                <w:b/>
                <w:sz w:val="20"/>
                <w:szCs w:val="20"/>
              </w:rPr>
              <w:t>6</w:t>
            </w:r>
          </w:p>
          <w:p w14:paraId="3B83C8D8" w14:textId="77777777" w:rsidR="000B279A" w:rsidRPr="00892CA4" w:rsidRDefault="000B279A" w:rsidP="00223324">
            <w:pPr>
              <w:rPr>
                <w:strike/>
                <w:color w:val="FF0000"/>
                <w:sz w:val="20"/>
                <w:szCs w:val="20"/>
              </w:rPr>
            </w:pPr>
            <w:r w:rsidRPr="00892CA4">
              <w:rPr>
                <w:rFonts w:eastAsia="Times New Roman"/>
                <w:sz w:val="20"/>
                <w:szCs w:val="20"/>
              </w:rPr>
              <w:t xml:space="preserve">Acquire and use accurately </w:t>
            </w:r>
            <w:r w:rsidRPr="00892CA4">
              <w:rPr>
                <w:rFonts w:eastAsia="Times New Roman"/>
                <w:color w:val="FF0000"/>
                <w:sz w:val="20"/>
                <w:szCs w:val="20"/>
              </w:rPr>
              <w:t>and expressively</w:t>
            </w:r>
            <w:r w:rsidRPr="00892CA4">
              <w:rPr>
                <w:rFonts w:eastAsia="Times New Roman"/>
                <w:sz w:val="20"/>
                <w:szCs w:val="20"/>
              </w:rPr>
              <w:t xml:space="preserve"> a range of general academic and domain-specific words and phrases sufficient for reading, writing, speaking, and listening at the college and career readiness level; demonstrate independence in gathering vocabulary knowledge </w:t>
            </w:r>
            <w:r w:rsidRPr="00892CA4">
              <w:rPr>
                <w:rFonts w:eastAsia="Times New Roman"/>
                <w:strike/>
                <w:color w:val="FF0000"/>
                <w:sz w:val="20"/>
                <w:szCs w:val="20"/>
              </w:rPr>
              <w:t>when encountering an unknown term important to comprehension or expression</w:t>
            </w:r>
            <w:r w:rsidRPr="00892CA4">
              <w:rPr>
                <w:rFonts w:eastAsia="Times New Roman"/>
                <w:sz w:val="20"/>
                <w:szCs w:val="20"/>
              </w:rPr>
              <w:t>.</w:t>
            </w:r>
          </w:p>
        </w:tc>
        <w:tc>
          <w:tcPr>
            <w:tcW w:w="4563" w:type="dxa"/>
          </w:tcPr>
          <w:p w14:paraId="3B83C8D9" w14:textId="77777777" w:rsidR="000B279A" w:rsidRPr="00892CA4" w:rsidRDefault="000B279A" w:rsidP="00223324">
            <w:pPr>
              <w:rPr>
                <w:sz w:val="20"/>
                <w:szCs w:val="20"/>
              </w:rPr>
            </w:pPr>
            <w:r w:rsidRPr="00892CA4">
              <w:rPr>
                <w:sz w:val="20"/>
                <w:szCs w:val="20"/>
              </w:rPr>
              <w:t>The edit is for clarity and brevity.</w:t>
            </w:r>
          </w:p>
        </w:tc>
      </w:tr>
    </w:tbl>
    <w:p w14:paraId="3B83C8DB" w14:textId="77777777" w:rsidR="001440DB" w:rsidRPr="00892CA4" w:rsidRDefault="001440DB">
      <w:pPr>
        <w:rPr>
          <w:b/>
          <w:sz w:val="20"/>
          <w:szCs w:val="20"/>
        </w:rPr>
      </w:pPr>
    </w:p>
    <w:p w14:paraId="3B83C8DC" w14:textId="77777777" w:rsidR="00762DB6" w:rsidRPr="00892CA4" w:rsidRDefault="00762DB6">
      <w:pPr>
        <w:rPr>
          <w:b/>
          <w:sz w:val="20"/>
          <w:szCs w:val="20"/>
        </w:rPr>
      </w:pPr>
      <w:r w:rsidRPr="00892CA4">
        <w:rPr>
          <w:b/>
          <w:sz w:val="20"/>
          <w:szCs w:val="20"/>
        </w:rPr>
        <w:br w:type="page"/>
      </w:r>
    </w:p>
    <w:p w14:paraId="3B83C8DD" w14:textId="77777777" w:rsidR="006D5FF8" w:rsidRPr="00892CA4" w:rsidRDefault="006D028D" w:rsidP="00D9785D">
      <w:pPr>
        <w:pStyle w:val="Heading1"/>
        <w:jc w:val="center"/>
        <w:rPr>
          <w:rFonts w:asciiTheme="minorHAnsi" w:hAnsiTheme="minorHAnsi"/>
          <w:color w:val="auto"/>
          <w:sz w:val="24"/>
          <w:szCs w:val="24"/>
        </w:rPr>
      </w:pPr>
      <w:bookmarkStart w:id="6" w:name="_Toc466903412"/>
      <w:r w:rsidRPr="00892CA4">
        <w:rPr>
          <w:rFonts w:asciiTheme="minorHAnsi" w:hAnsiTheme="minorHAnsi"/>
          <w:color w:val="auto"/>
          <w:sz w:val="24"/>
          <w:szCs w:val="24"/>
        </w:rPr>
        <w:lastRenderedPageBreak/>
        <w:t>Pre-Kindergarten</w:t>
      </w:r>
      <w:bookmarkEnd w:id="6"/>
    </w:p>
    <w:p w14:paraId="3B83C8DE" w14:textId="77777777" w:rsidR="00136D66" w:rsidRPr="00892CA4" w:rsidRDefault="00136D66" w:rsidP="000F6B0F">
      <w:pPr>
        <w:jc w:val="center"/>
        <w:rPr>
          <w:b/>
          <w:sz w:val="20"/>
          <w:szCs w:val="20"/>
        </w:rPr>
      </w:pPr>
    </w:p>
    <w:p w14:paraId="3B83C8DF" w14:textId="77777777" w:rsidR="002316F5" w:rsidRPr="00892CA4" w:rsidRDefault="002316F5" w:rsidP="002316F5">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 </w:t>
      </w:r>
      <w:r>
        <w:rPr>
          <w:color w:val="FF0000"/>
          <w:sz w:val="20"/>
          <w:szCs w:val="20"/>
        </w:rPr>
        <w:t>in the current draft Framework. Further, if a specific change was made to multiple standards at the same grade level (e.g., if all instances of a certain phrase were deleted from that grade’s standards), only one instance of the change is listed for that grade. Please refer to the November 29 draft of the Framework, in which all changes to the standards are tracked, for complete details.</w:t>
      </w:r>
    </w:p>
    <w:p w14:paraId="3B83C8E0" w14:textId="77777777" w:rsidR="00DF7DC8" w:rsidRPr="00892CA4" w:rsidRDefault="00DF7DC8" w:rsidP="00DF7DC8">
      <w:pPr>
        <w:rPr>
          <w:b/>
          <w:sz w:val="20"/>
          <w:szCs w:val="20"/>
        </w:rPr>
      </w:pPr>
    </w:p>
    <w:tbl>
      <w:tblPr>
        <w:tblStyle w:val="TableGrid"/>
        <w:tblW w:w="0" w:type="auto"/>
        <w:tblLayout w:type="fixed"/>
        <w:tblLook w:val="04A0" w:firstRow="1" w:lastRow="0" w:firstColumn="1" w:lastColumn="0" w:noHBand="0" w:noVBand="1"/>
      </w:tblPr>
      <w:tblGrid>
        <w:gridCol w:w="922"/>
        <w:gridCol w:w="4560"/>
        <w:gridCol w:w="4560"/>
        <w:gridCol w:w="4557"/>
      </w:tblGrid>
      <w:tr w:rsidR="00755AB3" w:rsidRPr="00892CA4" w14:paraId="3B83C8E5" w14:textId="77777777" w:rsidTr="009A5B9F">
        <w:trPr>
          <w:cantSplit/>
          <w:tblHeader/>
        </w:trPr>
        <w:tc>
          <w:tcPr>
            <w:tcW w:w="922" w:type="dxa"/>
          </w:tcPr>
          <w:p w14:paraId="3B83C8E1" w14:textId="77777777" w:rsidR="00755AB3" w:rsidRPr="00892CA4" w:rsidRDefault="00755AB3" w:rsidP="00357336">
            <w:pPr>
              <w:rPr>
                <w:b/>
                <w:sz w:val="20"/>
                <w:szCs w:val="20"/>
              </w:rPr>
            </w:pPr>
            <w:r w:rsidRPr="00892CA4">
              <w:rPr>
                <w:b/>
                <w:sz w:val="20"/>
                <w:szCs w:val="20"/>
              </w:rPr>
              <w:t>Grade</w:t>
            </w:r>
          </w:p>
        </w:tc>
        <w:tc>
          <w:tcPr>
            <w:tcW w:w="4560" w:type="dxa"/>
          </w:tcPr>
          <w:p w14:paraId="3B83C8E2" w14:textId="77777777" w:rsidR="00755AB3" w:rsidRPr="00892CA4" w:rsidRDefault="00755AB3" w:rsidP="0069187F">
            <w:pPr>
              <w:rPr>
                <w:b/>
                <w:sz w:val="20"/>
                <w:szCs w:val="20"/>
              </w:rPr>
            </w:pPr>
            <w:r w:rsidRPr="00892CA4">
              <w:rPr>
                <w:b/>
                <w:sz w:val="20"/>
                <w:szCs w:val="20"/>
              </w:rPr>
              <w:t>2011 Standard</w:t>
            </w:r>
          </w:p>
        </w:tc>
        <w:tc>
          <w:tcPr>
            <w:tcW w:w="4560" w:type="dxa"/>
          </w:tcPr>
          <w:p w14:paraId="3B83C8E3" w14:textId="77777777" w:rsidR="00755AB3" w:rsidRPr="00892CA4" w:rsidRDefault="00755AB3" w:rsidP="002C7AA7">
            <w:pPr>
              <w:rPr>
                <w:b/>
                <w:sz w:val="20"/>
                <w:szCs w:val="20"/>
              </w:rPr>
            </w:pPr>
            <w:r w:rsidRPr="00892CA4">
              <w:rPr>
                <w:b/>
                <w:sz w:val="20"/>
                <w:szCs w:val="20"/>
              </w:rPr>
              <w:t>Proposed Standard</w:t>
            </w:r>
          </w:p>
        </w:tc>
        <w:tc>
          <w:tcPr>
            <w:tcW w:w="4557" w:type="dxa"/>
          </w:tcPr>
          <w:p w14:paraId="3B83C8E4" w14:textId="77777777" w:rsidR="00755AB3" w:rsidRPr="00892CA4" w:rsidRDefault="00186AF6" w:rsidP="001F2C94">
            <w:pPr>
              <w:rPr>
                <w:b/>
                <w:sz w:val="20"/>
                <w:szCs w:val="20"/>
              </w:rPr>
            </w:pPr>
            <w:r w:rsidRPr="00892CA4">
              <w:rPr>
                <w:b/>
                <w:sz w:val="20"/>
                <w:szCs w:val="20"/>
              </w:rPr>
              <w:t>Rationale for Change</w:t>
            </w:r>
          </w:p>
        </w:tc>
      </w:tr>
      <w:tr w:rsidR="00755AB3" w:rsidRPr="00892CA4" w14:paraId="3B83C8EC" w14:textId="77777777" w:rsidTr="009A5B9F">
        <w:trPr>
          <w:cantSplit/>
        </w:trPr>
        <w:tc>
          <w:tcPr>
            <w:tcW w:w="922" w:type="dxa"/>
          </w:tcPr>
          <w:p w14:paraId="3B83C8E6" w14:textId="77777777" w:rsidR="00755AB3" w:rsidRPr="00892CA4" w:rsidRDefault="00755AB3" w:rsidP="005C3CB7">
            <w:pPr>
              <w:rPr>
                <w:b/>
                <w:sz w:val="20"/>
                <w:szCs w:val="20"/>
              </w:rPr>
            </w:pPr>
            <w:r w:rsidRPr="00892CA4">
              <w:rPr>
                <w:b/>
                <w:sz w:val="20"/>
                <w:szCs w:val="20"/>
              </w:rPr>
              <w:t>PK</w:t>
            </w:r>
          </w:p>
        </w:tc>
        <w:tc>
          <w:tcPr>
            <w:tcW w:w="4560" w:type="dxa"/>
          </w:tcPr>
          <w:p w14:paraId="3B83C8E7" w14:textId="77777777" w:rsidR="00755AB3" w:rsidRPr="00892CA4" w:rsidRDefault="00755AB3" w:rsidP="005C3CB7">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1</w:t>
            </w:r>
          </w:p>
          <w:p w14:paraId="3B83C8E8" w14:textId="77777777" w:rsidR="00755AB3" w:rsidRPr="00892CA4" w:rsidRDefault="00755AB3" w:rsidP="005C3CB7">
            <w:pPr>
              <w:rPr>
                <w:sz w:val="20"/>
                <w:szCs w:val="20"/>
              </w:rPr>
            </w:pPr>
            <w:r w:rsidRPr="00892CA4">
              <w:rPr>
                <w:sz w:val="20"/>
                <w:szCs w:val="20"/>
              </w:rPr>
              <w:t>With prompting and support, ask and answer questions about a story or poem read aloud.</w:t>
            </w:r>
          </w:p>
        </w:tc>
        <w:tc>
          <w:tcPr>
            <w:tcW w:w="4560" w:type="dxa"/>
          </w:tcPr>
          <w:p w14:paraId="3B83C8E9" w14:textId="77777777" w:rsidR="00B81BD8" w:rsidRPr="00892CA4" w:rsidRDefault="00B81BD8" w:rsidP="00B81BD8">
            <w:pPr>
              <w:rPr>
                <w:b/>
                <w:sz w:val="20"/>
                <w:szCs w:val="20"/>
              </w:rPr>
            </w:pPr>
            <w:r w:rsidRPr="00892CA4">
              <w:rPr>
                <w:b/>
                <w:sz w:val="20"/>
                <w:szCs w:val="20"/>
              </w:rPr>
              <w:t>Reading Literature Standard 1</w:t>
            </w:r>
          </w:p>
          <w:p w14:paraId="3B83C8EA" w14:textId="77777777" w:rsidR="00755AB3" w:rsidRPr="00892CA4" w:rsidRDefault="00755AB3" w:rsidP="00BB7934">
            <w:pPr>
              <w:rPr>
                <w:sz w:val="20"/>
                <w:szCs w:val="20"/>
              </w:rPr>
            </w:pPr>
            <w:r w:rsidRPr="00892CA4">
              <w:rPr>
                <w:strike/>
                <w:color w:val="FF0000"/>
                <w:sz w:val="20"/>
                <w:szCs w:val="20"/>
              </w:rPr>
              <w:t>With prompting and support,</w:t>
            </w:r>
            <w:r w:rsidRPr="00892CA4">
              <w:rPr>
                <w:color w:val="FF0000"/>
                <w:sz w:val="20"/>
                <w:szCs w:val="20"/>
              </w:rPr>
              <w:t xml:space="preserve"> </w:t>
            </w:r>
            <w:r w:rsidRPr="00892CA4">
              <w:rPr>
                <w:sz w:val="20"/>
                <w:szCs w:val="20"/>
              </w:rPr>
              <w:t>Ask and answer questions about a story or poem read aloud.</w:t>
            </w:r>
          </w:p>
        </w:tc>
        <w:tc>
          <w:tcPr>
            <w:tcW w:w="4557" w:type="dxa"/>
          </w:tcPr>
          <w:p w14:paraId="3B83C8EB" w14:textId="77777777" w:rsidR="00755AB3" w:rsidRPr="00892CA4" w:rsidRDefault="00755AB3" w:rsidP="00BB7934">
            <w:pPr>
              <w:rPr>
                <w:sz w:val="20"/>
                <w:szCs w:val="20"/>
              </w:rPr>
            </w:pPr>
            <w:r w:rsidRPr="00892CA4">
              <w:rPr>
                <w:sz w:val="20"/>
                <w:szCs w:val="20"/>
              </w:rPr>
              <w:t xml:space="preserve">“With prompting and support” was removed from standards throughout the </w:t>
            </w:r>
            <w:r w:rsidR="0061522D" w:rsidRPr="00892CA4">
              <w:rPr>
                <w:sz w:val="20"/>
                <w:szCs w:val="20"/>
              </w:rPr>
              <w:t>Framework</w:t>
            </w:r>
            <w:r w:rsidRPr="00892CA4">
              <w:rPr>
                <w:sz w:val="20"/>
                <w:szCs w:val="20"/>
              </w:rPr>
              <w:t xml:space="preserve"> for clarity and brevity. “Prompting and support” happens routinely in classroom settings and does not need to be a qualifying phrase in standards.</w:t>
            </w:r>
          </w:p>
        </w:tc>
      </w:tr>
      <w:tr w:rsidR="00755AB3" w:rsidRPr="00892CA4" w14:paraId="3B83C8F3" w14:textId="77777777" w:rsidTr="009A5B9F">
        <w:trPr>
          <w:cantSplit/>
        </w:trPr>
        <w:tc>
          <w:tcPr>
            <w:tcW w:w="922" w:type="dxa"/>
          </w:tcPr>
          <w:p w14:paraId="3B83C8ED" w14:textId="77777777" w:rsidR="00755AB3" w:rsidRPr="00892CA4" w:rsidRDefault="00755AB3" w:rsidP="0069187F">
            <w:pPr>
              <w:rPr>
                <w:b/>
                <w:sz w:val="20"/>
                <w:szCs w:val="20"/>
              </w:rPr>
            </w:pPr>
            <w:r w:rsidRPr="00892CA4">
              <w:rPr>
                <w:b/>
                <w:sz w:val="20"/>
                <w:szCs w:val="20"/>
              </w:rPr>
              <w:t>PK</w:t>
            </w:r>
          </w:p>
        </w:tc>
        <w:tc>
          <w:tcPr>
            <w:tcW w:w="4560" w:type="dxa"/>
          </w:tcPr>
          <w:p w14:paraId="3B83C8EE" w14:textId="77777777" w:rsidR="00755AB3" w:rsidRPr="00892CA4" w:rsidRDefault="00755AB3" w:rsidP="0069187F">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4</w:t>
            </w:r>
          </w:p>
          <w:p w14:paraId="3B83C8EF" w14:textId="77777777" w:rsidR="00755AB3" w:rsidRPr="00892CA4" w:rsidRDefault="00755AB3" w:rsidP="007800A9">
            <w:pPr>
              <w:rPr>
                <w:sz w:val="20"/>
                <w:szCs w:val="20"/>
              </w:rPr>
            </w:pPr>
            <w:r w:rsidRPr="00892CA4">
              <w:rPr>
                <w:sz w:val="20"/>
                <w:szCs w:val="20"/>
              </w:rPr>
              <w:t>With prompting and support, ask and answer questions about unfamiliar words in a story or poem read aloud.</w:t>
            </w:r>
          </w:p>
        </w:tc>
        <w:tc>
          <w:tcPr>
            <w:tcW w:w="4560" w:type="dxa"/>
          </w:tcPr>
          <w:p w14:paraId="3B83C8F0" w14:textId="77777777" w:rsidR="00B81BD8" w:rsidRPr="00892CA4" w:rsidRDefault="00B81BD8" w:rsidP="00B81BD8">
            <w:pPr>
              <w:rPr>
                <w:b/>
                <w:sz w:val="20"/>
                <w:szCs w:val="20"/>
              </w:rPr>
            </w:pPr>
            <w:r w:rsidRPr="00892CA4">
              <w:rPr>
                <w:b/>
                <w:sz w:val="20"/>
                <w:szCs w:val="20"/>
              </w:rPr>
              <w:t>Reading Literature Standard 4</w:t>
            </w:r>
          </w:p>
          <w:p w14:paraId="3B83C8F1" w14:textId="77777777" w:rsidR="00755AB3" w:rsidRPr="00892CA4" w:rsidRDefault="00755AB3" w:rsidP="008E70CB">
            <w:pPr>
              <w:rPr>
                <w:sz w:val="20"/>
                <w:szCs w:val="20"/>
              </w:rPr>
            </w:pPr>
            <w:r w:rsidRPr="00892CA4">
              <w:rPr>
                <w:strike/>
                <w:color w:val="FF0000"/>
                <w:sz w:val="20"/>
                <w:szCs w:val="20"/>
              </w:rPr>
              <w:t>With prompting and support,</w:t>
            </w:r>
            <w:r w:rsidRPr="00892CA4">
              <w:rPr>
                <w:color w:val="FF0000"/>
                <w:sz w:val="20"/>
                <w:szCs w:val="20"/>
              </w:rPr>
              <w:t xml:space="preserve"> </w:t>
            </w:r>
            <w:r w:rsidRPr="00892CA4">
              <w:rPr>
                <w:sz w:val="20"/>
                <w:szCs w:val="20"/>
              </w:rPr>
              <w:t xml:space="preserve">Ask and answer questions about unfamiliar words in a story or poem read aloud. </w:t>
            </w:r>
            <w:r w:rsidRPr="00892CA4">
              <w:rPr>
                <w:color w:val="FF0000"/>
                <w:sz w:val="20"/>
                <w:szCs w:val="20"/>
              </w:rPr>
              <w:t xml:space="preserve">(See </w:t>
            </w:r>
            <w:r w:rsidR="009B7EB4">
              <w:rPr>
                <w:color w:val="FF0000"/>
                <w:sz w:val="20"/>
                <w:szCs w:val="20"/>
              </w:rPr>
              <w:t xml:space="preserve">pre-kindergarten </w:t>
            </w:r>
            <w:r w:rsidRPr="00892CA4">
              <w:rPr>
                <w:color w:val="FF0000"/>
                <w:sz w:val="20"/>
                <w:szCs w:val="20"/>
              </w:rPr>
              <w:t>Language standards 4</w:t>
            </w:r>
            <w:r w:rsidR="008E70CB" w:rsidRPr="00892CA4">
              <w:rPr>
                <w:color w:val="FF0000"/>
                <w:sz w:val="20"/>
                <w:szCs w:val="20"/>
              </w:rPr>
              <w:t>–</w:t>
            </w:r>
            <w:r w:rsidRPr="00892CA4">
              <w:rPr>
                <w:color w:val="FF0000"/>
                <w:sz w:val="20"/>
                <w:szCs w:val="20"/>
              </w:rPr>
              <w:t>6 on applying knowledge of vocabulary to reading.)</w:t>
            </w:r>
          </w:p>
        </w:tc>
        <w:tc>
          <w:tcPr>
            <w:tcW w:w="4557" w:type="dxa"/>
          </w:tcPr>
          <w:p w14:paraId="3B83C8F2" w14:textId="77777777" w:rsidR="00755AB3" w:rsidRPr="00892CA4" w:rsidRDefault="00755AB3" w:rsidP="00E47387">
            <w:pPr>
              <w:rPr>
                <w:sz w:val="20"/>
                <w:szCs w:val="20"/>
              </w:rPr>
            </w:pPr>
            <w:r w:rsidRPr="00892CA4">
              <w:rPr>
                <w:sz w:val="20"/>
                <w:szCs w:val="20"/>
              </w:rPr>
              <w:t xml:space="preserve">Connections among strands were added to standards throughout the </w:t>
            </w:r>
            <w:r w:rsidR="0061522D" w:rsidRPr="00892CA4">
              <w:rPr>
                <w:sz w:val="20"/>
                <w:szCs w:val="20"/>
              </w:rPr>
              <w:t>Framework</w:t>
            </w:r>
            <w:r w:rsidRPr="00892CA4">
              <w:rPr>
                <w:sz w:val="20"/>
                <w:szCs w:val="20"/>
              </w:rPr>
              <w:t xml:space="preserve">, especially between Language and other strands, to encourage the integration of strands and the use of Language skills and understandings in authentic contexts. (Regarding “With prompting and support,” see the rationale for Reading Literature </w:t>
            </w:r>
            <w:r w:rsidR="00832109" w:rsidRPr="00892CA4">
              <w:rPr>
                <w:sz w:val="20"/>
                <w:szCs w:val="20"/>
              </w:rPr>
              <w:t xml:space="preserve">standard </w:t>
            </w:r>
            <w:r w:rsidRPr="00892CA4">
              <w:rPr>
                <w:sz w:val="20"/>
                <w:szCs w:val="20"/>
              </w:rPr>
              <w:t>1 above.)</w:t>
            </w:r>
          </w:p>
        </w:tc>
      </w:tr>
      <w:tr w:rsidR="00755AB3" w:rsidRPr="00892CA4" w14:paraId="3B83C8FA" w14:textId="77777777" w:rsidTr="009A5B9F">
        <w:trPr>
          <w:cantSplit/>
        </w:trPr>
        <w:tc>
          <w:tcPr>
            <w:tcW w:w="922" w:type="dxa"/>
          </w:tcPr>
          <w:p w14:paraId="3B83C8F4" w14:textId="77777777" w:rsidR="00755AB3" w:rsidRPr="00892CA4" w:rsidRDefault="00755AB3" w:rsidP="0069187F">
            <w:pPr>
              <w:rPr>
                <w:b/>
                <w:sz w:val="20"/>
                <w:szCs w:val="20"/>
              </w:rPr>
            </w:pPr>
            <w:r w:rsidRPr="00892CA4">
              <w:rPr>
                <w:b/>
                <w:sz w:val="20"/>
                <w:szCs w:val="20"/>
              </w:rPr>
              <w:t>PK</w:t>
            </w:r>
          </w:p>
        </w:tc>
        <w:tc>
          <w:tcPr>
            <w:tcW w:w="4560" w:type="dxa"/>
          </w:tcPr>
          <w:p w14:paraId="3B83C8F5" w14:textId="77777777" w:rsidR="00755AB3" w:rsidRPr="00892CA4" w:rsidRDefault="00755AB3" w:rsidP="0069187F">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5</w:t>
            </w:r>
          </w:p>
          <w:p w14:paraId="3B83C8F6" w14:textId="77777777" w:rsidR="00755AB3" w:rsidRPr="00892CA4" w:rsidRDefault="00755AB3" w:rsidP="007800A9">
            <w:pPr>
              <w:rPr>
                <w:sz w:val="20"/>
                <w:szCs w:val="20"/>
              </w:rPr>
            </w:pPr>
            <w:r w:rsidRPr="00892CA4">
              <w:rPr>
                <w:sz w:val="20"/>
                <w:szCs w:val="20"/>
              </w:rPr>
              <w:t>(Begins in kindergarten or when the individual child is ready)</w:t>
            </w:r>
          </w:p>
        </w:tc>
        <w:tc>
          <w:tcPr>
            <w:tcW w:w="4560" w:type="dxa"/>
          </w:tcPr>
          <w:p w14:paraId="3B83C8F7" w14:textId="77777777" w:rsidR="00B81BD8" w:rsidRPr="00892CA4" w:rsidRDefault="00B81BD8" w:rsidP="00B81BD8">
            <w:pPr>
              <w:rPr>
                <w:b/>
                <w:sz w:val="20"/>
                <w:szCs w:val="20"/>
              </w:rPr>
            </w:pPr>
            <w:r w:rsidRPr="00892CA4">
              <w:rPr>
                <w:b/>
                <w:sz w:val="20"/>
                <w:szCs w:val="20"/>
              </w:rPr>
              <w:t>Reading Literature Standard 5</w:t>
            </w:r>
          </w:p>
          <w:p w14:paraId="3B83C8F8" w14:textId="77777777" w:rsidR="00755AB3" w:rsidRPr="00892CA4" w:rsidRDefault="00755AB3" w:rsidP="007800A9">
            <w:pPr>
              <w:rPr>
                <w:color w:val="FF0000"/>
                <w:sz w:val="20"/>
                <w:szCs w:val="20"/>
              </w:rPr>
            </w:pPr>
            <w:r w:rsidRPr="00892CA4">
              <w:rPr>
                <w:color w:val="FF0000"/>
                <w:sz w:val="20"/>
                <w:szCs w:val="20"/>
              </w:rPr>
              <w:t xml:space="preserve">Show awareness of the rhythmic structure of a poem or song by clapping or movement. </w:t>
            </w:r>
          </w:p>
        </w:tc>
        <w:tc>
          <w:tcPr>
            <w:tcW w:w="4557" w:type="dxa"/>
          </w:tcPr>
          <w:p w14:paraId="3B83C8F9" w14:textId="77777777" w:rsidR="00755AB3" w:rsidRPr="00892CA4" w:rsidRDefault="00755AB3" w:rsidP="00CE32A2">
            <w:pPr>
              <w:rPr>
                <w:sz w:val="20"/>
                <w:szCs w:val="20"/>
              </w:rPr>
            </w:pPr>
            <w:r w:rsidRPr="00892CA4">
              <w:rPr>
                <w:sz w:val="20"/>
                <w:szCs w:val="20"/>
              </w:rPr>
              <w:t xml:space="preserve">The </w:t>
            </w:r>
            <w:r w:rsidR="00CE32A2" w:rsidRPr="00892CA4">
              <w:rPr>
                <w:sz w:val="20"/>
                <w:szCs w:val="20"/>
              </w:rPr>
              <w:t>revision</w:t>
            </w:r>
            <w:r w:rsidRPr="00892CA4">
              <w:rPr>
                <w:sz w:val="20"/>
                <w:szCs w:val="20"/>
              </w:rPr>
              <w:t xml:space="preserve"> incorporates the literary concepts of rhythm, poem, and song from Reading Literature </w:t>
            </w:r>
            <w:r w:rsidR="00E47387" w:rsidRPr="00892CA4">
              <w:rPr>
                <w:sz w:val="20"/>
                <w:szCs w:val="20"/>
              </w:rPr>
              <w:t xml:space="preserve">standard </w:t>
            </w:r>
            <w:r w:rsidRPr="00892CA4">
              <w:rPr>
                <w:sz w:val="20"/>
                <w:szCs w:val="20"/>
              </w:rPr>
              <w:t xml:space="preserve">MA.8.A, which has been deleted from the current draft </w:t>
            </w:r>
            <w:r w:rsidR="0061522D" w:rsidRPr="00892CA4">
              <w:rPr>
                <w:sz w:val="20"/>
                <w:szCs w:val="20"/>
              </w:rPr>
              <w:t>Framework</w:t>
            </w:r>
            <w:r w:rsidRPr="00892CA4">
              <w:rPr>
                <w:sz w:val="20"/>
                <w:szCs w:val="20"/>
              </w:rPr>
              <w:t xml:space="preserve">. The focus on structure </w:t>
            </w:r>
            <w:r w:rsidR="00E47387" w:rsidRPr="00892CA4">
              <w:rPr>
                <w:sz w:val="20"/>
                <w:szCs w:val="20"/>
              </w:rPr>
              <w:t>is consistent</w:t>
            </w:r>
            <w:r w:rsidRPr="00892CA4">
              <w:rPr>
                <w:sz w:val="20"/>
                <w:szCs w:val="20"/>
              </w:rPr>
              <w:t xml:space="preserve"> with the relevant anchor standard.</w:t>
            </w:r>
          </w:p>
        </w:tc>
      </w:tr>
      <w:tr w:rsidR="00755AB3" w:rsidRPr="00892CA4" w14:paraId="3B83C901" w14:textId="77777777" w:rsidTr="009A5B9F">
        <w:trPr>
          <w:cantSplit/>
        </w:trPr>
        <w:tc>
          <w:tcPr>
            <w:tcW w:w="922" w:type="dxa"/>
          </w:tcPr>
          <w:p w14:paraId="3B83C8FB" w14:textId="77777777" w:rsidR="00755AB3" w:rsidRPr="00892CA4" w:rsidRDefault="00755AB3" w:rsidP="0069187F">
            <w:pPr>
              <w:rPr>
                <w:b/>
                <w:sz w:val="20"/>
                <w:szCs w:val="20"/>
              </w:rPr>
            </w:pPr>
            <w:r w:rsidRPr="00892CA4">
              <w:rPr>
                <w:b/>
                <w:sz w:val="20"/>
                <w:szCs w:val="20"/>
              </w:rPr>
              <w:t>PK</w:t>
            </w:r>
          </w:p>
        </w:tc>
        <w:tc>
          <w:tcPr>
            <w:tcW w:w="4560" w:type="dxa"/>
          </w:tcPr>
          <w:p w14:paraId="3B83C8FC" w14:textId="77777777" w:rsidR="00755AB3" w:rsidRPr="00892CA4" w:rsidRDefault="00755AB3" w:rsidP="0069187F">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8</w:t>
            </w:r>
          </w:p>
          <w:p w14:paraId="3B83C8FD" w14:textId="77777777" w:rsidR="00755AB3" w:rsidRPr="00892CA4" w:rsidRDefault="00755AB3" w:rsidP="0069187F">
            <w:pPr>
              <w:rPr>
                <w:sz w:val="20"/>
                <w:szCs w:val="20"/>
              </w:rPr>
            </w:pPr>
            <w:r w:rsidRPr="00892CA4">
              <w:rPr>
                <w:sz w:val="20"/>
                <w:szCs w:val="20"/>
              </w:rPr>
              <w:t>(Not applicable to literature)</w:t>
            </w:r>
          </w:p>
        </w:tc>
        <w:tc>
          <w:tcPr>
            <w:tcW w:w="4560" w:type="dxa"/>
          </w:tcPr>
          <w:p w14:paraId="3B83C8FE" w14:textId="77777777" w:rsidR="00B81BD8" w:rsidRPr="00892CA4" w:rsidRDefault="00B81BD8" w:rsidP="00B81BD8">
            <w:pPr>
              <w:rPr>
                <w:b/>
                <w:sz w:val="20"/>
                <w:szCs w:val="20"/>
              </w:rPr>
            </w:pPr>
            <w:r w:rsidRPr="00892CA4">
              <w:rPr>
                <w:b/>
                <w:sz w:val="20"/>
                <w:szCs w:val="20"/>
              </w:rPr>
              <w:t>Reading Literature Standard 8</w:t>
            </w:r>
          </w:p>
          <w:p w14:paraId="3B83C8FF" w14:textId="77777777" w:rsidR="00755AB3" w:rsidRPr="00892CA4" w:rsidRDefault="00755AB3" w:rsidP="00B81BD8">
            <w:pPr>
              <w:rPr>
                <w:color w:val="FF0000"/>
                <w:sz w:val="20"/>
                <w:szCs w:val="20"/>
              </w:rPr>
            </w:pPr>
            <w:r w:rsidRPr="00892CA4">
              <w:rPr>
                <w:color w:val="FF0000"/>
                <w:sz w:val="20"/>
                <w:szCs w:val="20"/>
              </w:rPr>
              <w:t>(Begins in grade 1)</w:t>
            </w:r>
          </w:p>
        </w:tc>
        <w:tc>
          <w:tcPr>
            <w:tcW w:w="4557" w:type="dxa"/>
          </w:tcPr>
          <w:p w14:paraId="3B83C900" w14:textId="77777777" w:rsidR="00755AB3" w:rsidRPr="00892CA4" w:rsidRDefault="00755AB3" w:rsidP="009B75CA">
            <w:pPr>
              <w:rPr>
                <w:sz w:val="20"/>
                <w:szCs w:val="20"/>
              </w:rPr>
            </w:pPr>
            <w:r w:rsidRPr="00892CA4">
              <w:rPr>
                <w:sz w:val="20"/>
                <w:szCs w:val="20"/>
              </w:rPr>
              <w:t>The 2011 wording implies that literature never presents an argument. (See the grade 1 table below for further details on this standard.)</w:t>
            </w:r>
          </w:p>
        </w:tc>
      </w:tr>
      <w:tr w:rsidR="0061513A" w:rsidRPr="00892CA4" w14:paraId="3B83C907" w14:textId="77777777" w:rsidTr="009A5B9F">
        <w:trPr>
          <w:cantSplit/>
        </w:trPr>
        <w:tc>
          <w:tcPr>
            <w:tcW w:w="922" w:type="dxa"/>
          </w:tcPr>
          <w:p w14:paraId="3B83C902" w14:textId="77777777" w:rsidR="0061513A" w:rsidRPr="00892CA4" w:rsidRDefault="0061513A" w:rsidP="0069187F">
            <w:pPr>
              <w:rPr>
                <w:b/>
                <w:sz w:val="20"/>
                <w:szCs w:val="20"/>
              </w:rPr>
            </w:pPr>
            <w:r w:rsidRPr="00892CA4">
              <w:rPr>
                <w:b/>
                <w:sz w:val="20"/>
                <w:szCs w:val="20"/>
              </w:rPr>
              <w:t>PK</w:t>
            </w:r>
          </w:p>
        </w:tc>
        <w:tc>
          <w:tcPr>
            <w:tcW w:w="4560" w:type="dxa"/>
          </w:tcPr>
          <w:p w14:paraId="3B83C903" w14:textId="77777777" w:rsidR="0061513A" w:rsidRPr="00892CA4" w:rsidRDefault="0061513A" w:rsidP="0069187F">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MA.8.A</w:t>
            </w:r>
          </w:p>
          <w:p w14:paraId="3B83C904" w14:textId="77777777" w:rsidR="0061513A" w:rsidRPr="00892CA4" w:rsidRDefault="0061513A" w:rsidP="007D1C20">
            <w:pPr>
              <w:rPr>
                <w:sz w:val="20"/>
                <w:szCs w:val="20"/>
              </w:rPr>
            </w:pPr>
            <w:r w:rsidRPr="00892CA4">
              <w:rPr>
                <w:sz w:val="20"/>
                <w:szCs w:val="20"/>
              </w:rPr>
              <w:t>Respond with movement or clapping to a regular beat in poetry or song.</w:t>
            </w:r>
          </w:p>
        </w:tc>
        <w:tc>
          <w:tcPr>
            <w:tcW w:w="4560" w:type="dxa"/>
          </w:tcPr>
          <w:p w14:paraId="3B83C905" w14:textId="77777777" w:rsidR="0061513A" w:rsidRPr="00892CA4" w:rsidRDefault="0061513A" w:rsidP="0069187F">
            <w:pPr>
              <w:rPr>
                <w:sz w:val="20"/>
                <w:szCs w:val="20"/>
              </w:rPr>
            </w:pPr>
            <w:r w:rsidRPr="00892CA4">
              <w:rPr>
                <w:sz w:val="20"/>
                <w:szCs w:val="20"/>
              </w:rPr>
              <w:t>[Standard deleted]</w:t>
            </w:r>
          </w:p>
        </w:tc>
        <w:tc>
          <w:tcPr>
            <w:tcW w:w="4557" w:type="dxa"/>
          </w:tcPr>
          <w:p w14:paraId="3B83C906" w14:textId="77777777" w:rsidR="0061513A" w:rsidRPr="00892CA4" w:rsidRDefault="0061513A" w:rsidP="00891CD3">
            <w:pPr>
              <w:rPr>
                <w:sz w:val="20"/>
                <w:szCs w:val="20"/>
              </w:rPr>
            </w:pPr>
            <w:r w:rsidRPr="00892CA4">
              <w:rPr>
                <w:sz w:val="20"/>
                <w:szCs w:val="20"/>
              </w:rPr>
              <w:t xml:space="preserve">All </w:t>
            </w:r>
            <w:r w:rsidR="00891CD3" w:rsidRPr="00892CA4">
              <w:rPr>
                <w:sz w:val="20"/>
                <w:szCs w:val="20"/>
              </w:rPr>
              <w:t xml:space="preserve">Reading Literature </w:t>
            </w:r>
            <w:r w:rsidRPr="00892CA4">
              <w:rPr>
                <w:sz w:val="20"/>
                <w:szCs w:val="20"/>
              </w:rPr>
              <w:t>MA.8.A standards PK–12 were deleted and their content distributed among other Reading Literature and Language standards in order to streamline the standards, allow teachers more choice regarding which texts and genres to teach at which grade level, and encourage attention to literary concepts when speaking, listening, and writing as well as when reading.</w:t>
            </w:r>
          </w:p>
        </w:tc>
      </w:tr>
      <w:tr w:rsidR="00755AB3" w:rsidRPr="00892CA4" w14:paraId="3B83C90E" w14:textId="77777777" w:rsidTr="009A5B9F">
        <w:trPr>
          <w:cantSplit/>
        </w:trPr>
        <w:tc>
          <w:tcPr>
            <w:tcW w:w="922" w:type="dxa"/>
          </w:tcPr>
          <w:p w14:paraId="3B83C908" w14:textId="77777777" w:rsidR="00755AB3" w:rsidRPr="00892CA4" w:rsidRDefault="00755AB3" w:rsidP="007470D6">
            <w:pPr>
              <w:rPr>
                <w:b/>
                <w:sz w:val="20"/>
                <w:szCs w:val="20"/>
              </w:rPr>
            </w:pPr>
            <w:r w:rsidRPr="00892CA4">
              <w:rPr>
                <w:b/>
                <w:sz w:val="20"/>
                <w:szCs w:val="20"/>
              </w:rPr>
              <w:t>PK</w:t>
            </w:r>
          </w:p>
        </w:tc>
        <w:tc>
          <w:tcPr>
            <w:tcW w:w="4560" w:type="dxa"/>
          </w:tcPr>
          <w:p w14:paraId="3B83C909" w14:textId="77777777" w:rsidR="00755AB3" w:rsidRPr="00892CA4" w:rsidRDefault="00755AB3" w:rsidP="007470D6">
            <w:pPr>
              <w:rPr>
                <w:sz w:val="20"/>
                <w:szCs w:val="20"/>
              </w:rPr>
            </w:pPr>
            <w:r w:rsidRPr="00892CA4">
              <w:rPr>
                <w:b/>
                <w:sz w:val="20"/>
                <w:szCs w:val="20"/>
              </w:rPr>
              <w:t xml:space="preserve">Reading Foundational Skills </w:t>
            </w:r>
            <w:r w:rsidR="00EA1EE5" w:rsidRPr="00892CA4">
              <w:rPr>
                <w:b/>
                <w:sz w:val="20"/>
                <w:szCs w:val="20"/>
              </w:rPr>
              <w:t xml:space="preserve">Standard </w:t>
            </w:r>
            <w:r w:rsidRPr="00892CA4">
              <w:rPr>
                <w:b/>
                <w:sz w:val="20"/>
                <w:szCs w:val="20"/>
              </w:rPr>
              <w:t>1</w:t>
            </w:r>
          </w:p>
          <w:p w14:paraId="3B83C90A" w14:textId="77777777" w:rsidR="00755AB3" w:rsidRPr="00892CA4" w:rsidRDefault="00755AB3" w:rsidP="007470D6">
            <w:pPr>
              <w:rPr>
                <w:sz w:val="20"/>
                <w:szCs w:val="20"/>
              </w:rPr>
            </w:pPr>
            <w:r w:rsidRPr="00892CA4">
              <w:rPr>
                <w:sz w:val="20"/>
                <w:szCs w:val="20"/>
              </w:rPr>
              <w:t>With guidance and support, demonstrate understanding of the organization and basic features of printed and written text: books, words, letters, and the alphabet.</w:t>
            </w:r>
          </w:p>
        </w:tc>
        <w:tc>
          <w:tcPr>
            <w:tcW w:w="4560" w:type="dxa"/>
          </w:tcPr>
          <w:p w14:paraId="3B83C90B" w14:textId="77777777" w:rsidR="00B81BD8" w:rsidRPr="00892CA4" w:rsidRDefault="00B81BD8" w:rsidP="00B81BD8">
            <w:pPr>
              <w:rPr>
                <w:sz w:val="20"/>
                <w:szCs w:val="20"/>
              </w:rPr>
            </w:pPr>
            <w:r w:rsidRPr="00892CA4">
              <w:rPr>
                <w:b/>
                <w:sz w:val="20"/>
                <w:szCs w:val="20"/>
              </w:rPr>
              <w:t>Reading Foundational Skills Standard 1</w:t>
            </w:r>
          </w:p>
          <w:p w14:paraId="3B83C90C" w14:textId="77777777" w:rsidR="00755AB3" w:rsidRPr="00892CA4" w:rsidRDefault="00755AB3" w:rsidP="0069187F">
            <w:pPr>
              <w:rPr>
                <w:sz w:val="20"/>
                <w:szCs w:val="20"/>
              </w:rPr>
            </w:pPr>
            <w:r w:rsidRPr="00892CA4">
              <w:rPr>
                <w:strike/>
                <w:color w:val="FF0000"/>
                <w:sz w:val="20"/>
                <w:szCs w:val="20"/>
              </w:rPr>
              <w:t>With guidance and support,</w:t>
            </w:r>
            <w:r w:rsidRPr="00892CA4">
              <w:rPr>
                <w:sz w:val="20"/>
                <w:szCs w:val="20"/>
              </w:rPr>
              <w:t xml:space="preserve"> Demonstrate understanding of the organization and basic features of printed and written text: books, words, letters, and the alphabet.</w:t>
            </w:r>
          </w:p>
        </w:tc>
        <w:tc>
          <w:tcPr>
            <w:tcW w:w="4557" w:type="dxa"/>
          </w:tcPr>
          <w:p w14:paraId="3B83C90D" w14:textId="77777777" w:rsidR="00755AB3" w:rsidRPr="00892CA4" w:rsidRDefault="00755AB3" w:rsidP="007470D6">
            <w:pPr>
              <w:rPr>
                <w:sz w:val="20"/>
                <w:szCs w:val="20"/>
              </w:rPr>
            </w:pPr>
            <w:r w:rsidRPr="00892CA4">
              <w:rPr>
                <w:sz w:val="20"/>
                <w:szCs w:val="20"/>
              </w:rPr>
              <w:t xml:space="preserve">“With guidance and support” was removed from standards throughout the </w:t>
            </w:r>
            <w:r w:rsidR="0061522D" w:rsidRPr="00892CA4">
              <w:rPr>
                <w:sz w:val="20"/>
                <w:szCs w:val="20"/>
              </w:rPr>
              <w:t>Framework</w:t>
            </w:r>
            <w:r w:rsidRPr="00892CA4">
              <w:rPr>
                <w:sz w:val="20"/>
                <w:szCs w:val="20"/>
              </w:rPr>
              <w:t xml:space="preserve"> for clarity and brevity. “Guidance and support” happens routinely in classroom settings and does not need to be a qualifying phrase in standards.</w:t>
            </w:r>
          </w:p>
        </w:tc>
      </w:tr>
      <w:tr w:rsidR="00755AB3" w:rsidRPr="00892CA4" w14:paraId="3B83C915" w14:textId="77777777" w:rsidTr="009A5B9F">
        <w:trPr>
          <w:cantSplit/>
        </w:trPr>
        <w:tc>
          <w:tcPr>
            <w:tcW w:w="922" w:type="dxa"/>
          </w:tcPr>
          <w:p w14:paraId="3B83C90F" w14:textId="77777777" w:rsidR="00755AB3" w:rsidRPr="00892CA4" w:rsidRDefault="00755AB3" w:rsidP="0069187F">
            <w:pPr>
              <w:rPr>
                <w:b/>
                <w:sz w:val="20"/>
                <w:szCs w:val="20"/>
              </w:rPr>
            </w:pPr>
            <w:r w:rsidRPr="00892CA4">
              <w:rPr>
                <w:b/>
                <w:sz w:val="20"/>
                <w:szCs w:val="20"/>
              </w:rPr>
              <w:lastRenderedPageBreak/>
              <w:t>PK</w:t>
            </w:r>
          </w:p>
        </w:tc>
        <w:tc>
          <w:tcPr>
            <w:tcW w:w="4560" w:type="dxa"/>
          </w:tcPr>
          <w:p w14:paraId="3B83C910" w14:textId="77777777" w:rsidR="00755AB3" w:rsidRPr="00892CA4" w:rsidRDefault="00755AB3" w:rsidP="0069187F">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2</w:t>
            </w:r>
          </w:p>
          <w:p w14:paraId="3B83C911" w14:textId="77777777" w:rsidR="00755AB3" w:rsidRPr="00892CA4" w:rsidRDefault="00755AB3" w:rsidP="0069187F">
            <w:pPr>
              <w:rPr>
                <w:sz w:val="20"/>
                <w:szCs w:val="20"/>
              </w:rPr>
            </w:pPr>
            <w:r w:rsidRPr="00892CA4">
              <w:rPr>
                <w:sz w:val="20"/>
                <w:szCs w:val="20"/>
              </w:rPr>
              <w:t>Use a combination of dictating and drawing to explain information about a topic.</w:t>
            </w:r>
          </w:p>
        </w:tc>
        <w:tc>
          <w:tcPr>
            <w:tcW w:w="4560" w:type="dxa"/>
          </w:tcPr>
          <w:p w14:paraId="3B83C912" w14:textId="77777777" w:rsidR="00B81BD8" w:rsidRPr="00892CA4" w:rsidRDefault="00B81BD8" w:rsidP="00B81BD8">
            <w:pPr>
              <w:rPr>
                <w:b/>
                <w:sz w:val="20"/>
                <w:szCs w:val="20"/>
              </w:rPr>
            </w:pPr>
            <w:r w:rsidRPr="00892CA4">
              <w:rPr>
                <w:b/>
                <w:sz w:val="20"/>
                <w:szCs w:val="20"/>
              </w:rPr>
              <w:t>Writing Standard 2</w:t>
            </w:r>
          </w:p>
          <w:p w14:paraId="3B83C913" w14:textId="77777777" w:rsidR="00755AB3" w:rsidRPr="00892CA4" w:rsidRDefault="00755AB3" w:rsidP="002C45E5">
            <w:pPr>
              <w:rPr>
                <w:sz w:val="20"/>
                <w:szCs w:val="20"/>
              </w:rPr>
            </w:pPr>
            <w:r w:rsidRPr="00892CA4">
              <w:rPr>
                <w:sz w:val="20"/>
                <w:szCs w:val="20"/>
              </w:rPr>
              <w:t xml:space="preserve">Use a combination of dictating and drawing to </w:t>
            </w:r>
            <w:r w:rsidRPr="00892CA4">
              <w:rPr>
                <w:color w:val="FF0000"/>
                <w:sz w:val="20"/>
                <w:szCs w:val="20"/>
              </w:rPr>
              <w:t>supply</w:t>
            </w:r>
            <w:r w:rsidRPr="00892CA4">
              <w:rPr>
                <w:sz w:val="20"/>
                <w:szCs w:val="20"/>
              </w:rPr>
              <w:t xml:space="preserve"> information about a topic.</w:t>
            </w:r>
          </w:p>
        </w:tc>
        <w:tc>
          <w:tcPr>
            <w:tcW w:w="4557" w:type="dxa"/>
          </w:tcPr>
          <w:p w14:paraId="3B83C914" w14:textId="77777777" w:rsidR="00755AB3" w:rsidRPr="00892CA4" w:rsidRDefault="00755AB3" w:rsidP="00CC6469">
            <w:pPr>
              <w:rPr>
                <w:sz w:val="20"/>
                <w:szCs w:val="20"/>
              </w:rPr>
            </w:pPr>
            <w:r w:rsidRPr="00892CA4">
              <w:rPr>
                <w:sz w:val="20"/>
                <w:szCs w:val="20"/>
              </w:rPr>
              <w:t xml:space="preserve">The edit </w:t>
            </w:r>
            <w:r w:rsidR="00CC6469" w:rsidRPr="00892CA4">
              <w:rPr>
                <w:sz w:val="20"/>
                <w:szCs w:val="20"/>
              </w:rPr>
              <w:t>avoids</w:t>
            </w:r>
            <w:r w:rsidRPr="00892CA4">
              <w:rPr>
                <w:sz w:val="20"/>
                <w:szCs w:val="20"/>
              </w:rPr>
              <w:t xml:space="preserve"> possible confusion and redundancy and </w:t>
            </w:r>
            <w:r w:rsidR="00CC6469" w:rsidRPr="00892CA4">
              <w:rPr>
                <w:sz w:val="20"/>
                <w:szCs w:val="20"/>
              </w:rPr>
              <w:t>makes the standard’s wording consistent from pre-kindergarten to kindergarten.</w:t>
            </w:r>
          </w:p>
        </w:tc>
      </w:tr>
      <w:tr w:rsidR="00755AB3" w:rsidRPr="00892CA4" w14:paraId="3B83C91C" w14:textId="77777777" w:rsidTr="009A5B9F">
        <w:trPr>
          <w:cantSplit/>
        </w:trPr>
        <w:tc>
          <w:tcPr>
            <w:tcW w:w="922" w:type="dxa"/>
          </w:tcPr>
          <w:p w14:paraId="3B83C916" w14:textId="77777777" w:rsidR="00755AB3" w:rsidRPr="00892CA4" w:rsidRDefault="00755AB3" w:rsidP="0069187F">
            <w:pPr>
              <w:rPr>
                <w:b/>
                <w:sz w:val="20"/>
                <w:szCs w:val="20"/>
              </w:rPr>
            </w:pPr>
            <w:r w:rsidRPr="00892CA4">
              <w:rPr>
                <w:b/>
                <w:sz w:val="20"/>
                <w:szCs w:val="20"/>
              </w:rPr>
              <w:t>PK</w:t>
            </w:r>
          </w:p>
        </w:tc>
        <w:tc>
          <w:tcPr>
            <w:tcW w:w="4560" w:type="dxa"/>
          </w:tcPr>
          <w:p w14:paraId="3B83C917" w14:textId="77777777" w:rsidR="00755AB3" w:rsidRPr="00892CA4" w:rsidRDefault="00755AB3" w:rsidP="0069187F">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3</w:t>
            </w:r>
          </w:p>
          <w:p w14:paraId="3B83C918" w14:textId="77777777" w:rsidR="00755AB3" w:rsidRPr="00892CA4" w:rsidRDefault="00755AB3" w:rsidP="0069187F">
            <w:pPr>
              <w:rPr>
                <w:sz w:val="20"/>
                <w:szCs w:val="20"/>
              </w:rPr>
            </w:pPr>
            <w:r w:rsidRPr="00892CA4">
              <w:rPr>
                <w:sz w:val="20"/>
                <w:szCs w:val="20"/>
              </w:rPr>
              <w:t>Use a combination of dictating and drawing to tell a real or imagined story.</w:t>
            </w:r>
          </w:p>
        </w:tc>
        <w:tc>
          <w:tcPr>
            <w:tcW w:w="4560" w:type="dxa"/>
          </w:tcPr>
          <w:p w14:paraId="3B83C919" w14:textId="77777777" w:rsidR="00B81BD8" w:rsidRPr="00892CA4" w:rsidRDefault="00B81BD8" w:rsidP="00B81BD8">
            <w:pPr>
              <w:rPr>
                <w:b/>
                <w:sz w:val="20"/>
                <w:szCs w:val="20"/>
              </w:rPr>
            </w:pPr>
            <w:r w:rsidRPr="00892CA4">
              <w:rPr>
                <w:b/>
                <w:sz w:val="20"/>
                <w:szCs w:val="20"/>
              </w:rPr>
              <w:t>Writing Standard 3</w:t>
            </w:r>
          </w:p>
          <w:p w14:paraId="3B83C91A" w14:textId="77777777" w:rsidR="00755AB3" w:rsidRPr="00892CA4" w:rsidRDefault="00755AB3" w:rsidP="006B41DD">
            <w:pPr>
              <w:rPr>
                <w:sz w:val="20"/>
                <w:szCs w:val="20"/>
              </w:rPr>
            </w:pPr>
            <w:r w:rsidRPr="00892CA4">
              <w:rPr>
                <w:sz w:val="20"/>
                <w:szCs w:val="20"/>
              </w:rPr>
              <w:t xml:space="preserve">Use a combination of dictating and drawing to tell a </w:t>
            </w:r>
            <w:r w:rsidRPr="00892CA4">
              <w:rPr>
                <w:strike/>
                <w:color w:val="FF0000"/>
                <w:sz w:val="20"/>
                <w:szCs w:val="20"/>
              </w:rPr>
              <w:t>real or imagined</w:t>
            </w:r>
            <w:r w:rsidRPr="00892CA4">
              <w:rPr>
                <w:sz w:val="20"/>
                <w:szCs w:val="20"/>
              </w:rPr>
              <w:t xml:space="preserve"> story.</w:t>
            </w:r>
          </w:p>
        </w:tc>
        <w:tc>
          <w:tcPr>
            <w:tcW w:w="4557" w:type="dxa"/>
          </w:tcPr>
          <w:p w14:paraId="3B83C91B" w14:textId="77777777" w:rsidR="00755AB3" w:rsidRPr="00892CA4" w:rsidRDefault="00CC6469" w:rsidP="00096F83">
            <w:pPr>
              <w:rPr>
                <w:sz w:val="20"/>
                <w:szCs w:val="20"/>
              </w:rPr>
            </w:pPr>
            <w:r w:rsidRPr="00892CA4">
              <w:rPr>
                <w:sz w:val="20"/>
                <w:szCs w:val="20"/>
              </w:rPr>
              <w:t xml:space="preserve">“Real or imagined” in this context was removed throughout the </w:t>
            </w:r>
            <w:r w:rsidR="0061522D" w:rsidRPr="00892CA4">
              <w:rPr>
                <w:sz w:val="20"/>
                <w:szCs w:val="20"/>
              </w:rPr>
              <w:t>Framework</w:t>
            </w:r>
            <w:r w:rsidRPr="00892CA4">
              <w:rPr>
                <w:sz w:val="20"/>
                <w:szCs w:val="20"/>
              </w:rPr>
              <w:t xml:space="preserve"> for brevity and to avoid a false dichotomy: even fiction is grounded in the author’s reality.</w:t>
            </w:r>
          </w:p>
        </w:tc>
      </w:tr>
      <w:tr w:rsidR="00755AB3" w:rsidRPr="00892CA4" w14:paraId="3B83C922" w14:textId="77777777" w:rsidTr="009A5B9F">
        <w:trPr>
          <w:cantSplit/>
        </w:trPr>
        <w:tc>
          <w:tcPr>
            <w:tcW w:w="922" w:type="dxa"/>
          </w:tcPr>
          <w:p w14:paraId="3B83C91D" w14:textId="77777777" w:rsidR="00755AB3" w:rsidRPr="00892CA4" w:rsidRDefault="00755AB3" w:rsidP="0069187F">
            <w:pPr>
              <w:rPr>
                <w:b/>
                <w:sz w:val="20"/>
                <w:szCs w:val="20"/>
              </w:rPr>
            </w:pPr>
            <w:r w:rsidRPr="00892CA4">
              <w:rPr>
                <w:b/>
                <w:sz w:val="20"/>
                <w:szCs w:val="20"/>
              </w:rPr>
              <w:t>PK</w:t>
            </w:r>
          </w:p>
        </w:tc>
        <w:tc>
          <w:tcPr>
            <w:tcW w:w="4560" w:type="dxa"/>
          </w:tcPr>
          <w:p w14:paraId="3B83C91E" w14:textId="77777777" w:rsidR="00755AB3" w:rsidRPr="00892CA4" w:rsidRDefault="00755AB3" w:rsidP="0069187F">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14:paraId="3B83C91F" w14:textId="77777777" w:rsidR="00755AB3" w:rsidRPr="00892CA4" w:rsidRDefault="00755AB3" w:rsidP="0069187F">
            <w:pPr>
              <w:rPr>
                <w:sz w:val="20"/>
                <w:szCs w:val="20"/>
              </w:rPr>
            </w:pPr>
            <w:r w:rsidRPr="00892CA4">
              <w:rPr>
                <w:sz w:val="20"/>
                <w:szCs w:val="20"/>
              </w:rPr>
              <w:t>(Begins in kindergarten)</w:t>
            </w:r>
          </w:p>
        </w:tc>
        <w:tc>
          <w:tcPr>
            <w:tcW w:w="4560" w:type="dxa"/>
          </w:tcPr>
          <w:p w14:paraId="3B83C920" w14:textId="77777777" w:rsidR="00755AB3" w:rsidRPr="00892CA4" w:rsidRDefault="00755AB3" w:rsidP="00B81BD8">
            <w:pPr>
              <w:rPr>
                <w:sz w:val="20"/>
                <w:szCs w:val="20"/>
              </w:rPr>
            </w:pPr>
            <w:r w:rsidRPr="00892CA4">
              <w:rPr>
                <w:sz w:val="20"/>
                <w:szCs w:val="20"/>
              </w:rPr>
              <w:t>[Standard deleted]</w:t>
            </w:r>
          </w:p>
        </w:tc>
        <w:tc>
          <w:tcPr>
            <w:tcW w:w="4557" w:type="dxa"/>
          </w:tcPr>
          <w:p w14:paraId="3B83C921" w14:textId="77777777" w:rsidR="00755AB3" w:rsidRPr="00892CA4" w:rsidRDefault="00755AB3" w:rsidP="00891CD3">
            <w:pPr>
              <w:rPr>
                <w:sz w:val="20"/>
                <w:szCs w:val="20"/>
              </w:rPr>
            </w:pPr>
            <w:r w:rsidRPr="00892CA4">
              <w:rPr>
                <w:sz w:val="20"/>
                <w:szCs w:val="20"/>
              </w:rPr>
              <w:t xml:space="preserve">All </w:t>
            </w:r>
            <w:r w:rsidR="00891CD3" w:rsidRPr="00892CA4">
              <w:rPr>
                <w:sz w:val="20"/>
                <w:szCs w:val="20"/>
              </w:rPr>
              <w:t xml:space="preserve">Writing </w:t>
            </w:r>
            <w:r w:rsidRPr="00892CA4">
              <w:rPr>
                <w:sz w:val="20"/>
                <w:szCs w:val="20"/>
              </w:rPr>
              <w:t>MA.3.A standards PK</w:t>
            </w:r>
            <w:r w:rsidR="000E1FD4" w:rsidRPr="00892CA4">
              <w:rPr>
                <w:sz w:val="20"/>
                <w:szCs w:val="20"/>
              </w:rPr>
              <w:t>–</w:t>
            </w:r>
            <w:r w:rsidRPr="00892CA4">
              <w:rPr>
                <w:sz w:val="20"/>
                <w:szCs w:val="20"/>
              </w:rPr>
              <w:t xml:space="preserve">12 were deleted and their content distributed among other Writing standards </w:t>
            </w:r>
            <w:r w:rsidR="00CC6469" w:rsidRPr="00892CA4">
              <w:rPr>
                <w:sz w:val="20"/>
                <w:szCs w:val="20"/>
              </w:rPr>
              <w:t>for focus and coherence.</w:t>
            </w:r>
          </w:p>
        </w:tc>
      </w:tr>
      <w:tr w:rsidR="00755AB3" w:rsidRPr="00892CA4" w14:paraId="3B83C929" w14:textId="77777777" w:rsidTr="009A5B9F">
        <w:trPr>
          <w:cantSplit/>
        </w:trPr>
        <w:tc>
          <w:tcPr>
            <w:tcW w:w="922" w:type="dxa"/>
          </w:tcPr>
          <w:p w14:paraId="3B83C923" w14:textId="77777777" w:rsidR="00755AB3" w:rsidRPr="00892CA4" w:rsidRDefault="00755AB3" w:rsidP="0069187F">
            <w:pPr>
              <w:rPr>
                <w:b/>
                <w:sz w:val="20"/>
                <w:szCs w:val="20"/>
              </w:rPr>
            </w:pPr>
            <w:r w:rsidRPr="00892CA4">
              <w:rPr>
                <w:b/>
                <w:sz w:val="20"/>
                <w:szCs w:val="20"/>
              </w:rPr>
              <w:t>PK</w:t>
            </w:r>
          </w:p>
        </w:tc>
        <w:tc>
          <w:tcPr>
            <w:tcW w:w="4560" w:type="dxa"/>
          </w:tcPr>
          <w:p w14:paraId="3B83C924" w14:textId="77777777" w:rsidR="00755AB3" w:rsidRPr="00892CA4" w:rsidRDefault="00755AB3" w:rsidP="0069187F">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4</w:t>
            </w:r>
          </w:p>
          <w:p w14:paraId="3B83C925" w14:textId="77777777" w:rsidR="00755AB3" w:rsidRPr="00892CA4" w:rsidRDefault="00755AB3" w:rsidP="0069187F">
            <w:pPr>
              <w:rPr>
                <w:sz w:val="20"/>
                <w:szCs w:val="20"/>
              </w:rPr>
            </w:pPr>
            <w:r w:rsidRPr="00892CA4">
              <w:rPr>
                <w:sz w:val="20"/>
                <w:szCs w:val="20"/>
              </w:rPr>
              <w:t>(Begins in grade 3)</w:t>
            </w:r>
          </w:p>
        </w:tc>
        <w:tc>
          <w:tcPr>
            <w:tcW w:w="4560" w:type="dxa"/>
          </w:tcPr>
          <w:p w14:paraId="3B83C926" w14:textId="77777777" w:rsidR="00B81BD8" w:rsidRPr="00892CA4" w:rsidRDefault="00B81BD8" w:rsidP="00B81BD8">
            <w:pPr>
              <w:rPr>
                <w:b/>
                <w:sz w:val="20"/>
                <w:szCs w:val="20"/>
              </w:rPr>
            </w:pPr>
            <w:r w:rsidRPr="00892CA4">
              <w:rPr>
                <w:b/>
                <w:sz w:val="20"/>
                <w:szCs w:val="20"/>
              </w:rPr>
              <w:t>Writing Standard 4</w:t>
            </w:r>
          </w:p>
          <w:p w14:paraId="3B83C927" w14:textId="77777777" w:rsidR="00755AB3" w:rsidRPr="00892CA4" w:rsidRDefault="00755AB3" w:rsidP="00B81BD8">
            <w:pPr>
              <w:rPr>
                <w:color w:val="FF0000"/>
                <w:sz w:val="20"/>
                <w:szCs w:val="20"/>
              </w:rPr>
            </w:pPr>
            <w:r w:rsidRPr="00892CA4">
              <w:rPr>
                <w:sz w:val="20"/>
                <w:szCs w:val="20"/>
              </w:rPr>
              <w:t>(Begins in</w:t>
            </w:r>
            <w:r w:rsidRPr="00892CA4">
              <w:rPr>
                <w:color w:val="FF0000"/>
                <w:sz w:val="20"/>
                <w:szCs w:val="20"/>
              </w:rPr>
              <w:t xml:space="preserve"> grade 1</w:t>
            </w:r>
            <w:r w:rsidRPr="00892CA4">
              <w:rPr>
                <w:sz w:val="20"/>
                <w:szCs w:val="20"/>
              </w:rPr>
              <w:t>)</w:t>
            </w:r>
          </w:p>
        </w:tc>
        <w:tc>
          <w:tcPr>
            <w:tcW w:w="4557" w:type="dxa"/>
          </w:tcPr>
          <w:p w14:paraId="3B83C928" w14:textId="77777777" w:rsidR="00755AB3" w:rsidRPr="00892CA4" w:rsidRDefault="00755AB3" w:rsidP="00096F83">
            <w:pPr>
              <w:rPr>
                <w:sz w:val="20"/>
                <w:szCs w:val="20"/>
              </w:rPr>
            </w:pPr>
            <w:r w:rsidRPr="00892CA4">
              <w:rPr>
                <w:sz w:val="20"/>
                <w:szCs w:val="20"/>
              </w:rPr>
              <w:t xml:space="preserve">The standard is appropriate for first grade and begins there in the current draft </w:t>
            </w:r>
            <w:r w:rsidR="0061522D" w:rsidRPr="00892CA4">
              <w:rPr>
                <w:sz w:val="20"/>
                <w:szCs w:val="20"/>
              </w:rPr>
              <w:t>Framework</w:t>
            </w:r>
            <w:r w:rsidRPr="00892CA4">
              <w:rPr>
                <w:sz w:val="20"/>
                <w:szCs w:val="20"/>
              </w:rPr>
              <w:t xml:space="preserve">. (See the grade 1 table below for further details.) </w:t>
            </w:r>
          </w:p>
        </w:tc>
      </w:tr>
      <w:tr w:rsidR="00755AB3" w:rsidRPr="00892CA4" w14:paraId="3B83C930" w14:textId="77777777" w:rsidTr="009A5B9F">
        <w:trPr>
          <w:cantSplit/>
        </w:trPr>
        <w:tc>
          <w:tcPr>
            <w:tcW w:w="922" w:type="dxa"/>
          </w:tcPr>
          <w:p w14:paraId="3B83C92A" w14:textId="77777777" w:rsidR="00755AB3" w:rsidRPr="00892CA4" w:rsidRDefault="00755AB3" w:rsidP="0069187F">
            <w:pPr>
              <w:rPr>
                <w:b/>
                <w:sz w:val="20"/>
                <w:szCs w:val="20"/>
              </w:rPr>
            </w:pPr>
            <w:r w:rsidRPr="00892CA4">
              <w:rPr>
                <w:b/>
                <w:sz w:val="20"/>
                <w:szCs w:val="20"/>
              </w:rPr>
              <w:t>PK</w:t>
            </w:r>
          </w:p>
        </w:tc>
        <w:tc>
          <w:tcPr>
            <w:tcW w:w="4560" w:type="dxa"/>
          </w:tcPr>
          <w:p w14:paraId="3B83C92B" w14:textId="77777777" w:rsidR="00755AB3" w:rsidRPr="00892CA4" w:rsidRDefault="00755AB3" w:rsidP="0069187F">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10</w:t>
            </w:r>
          </w:p>
          <w:p w14:paraId="3B83C92C" w14:textId="77777777" w:rsidR="00755AB3" w:rsidRPr="00892CA4" w:rsidRDefault="00755AB3" w:rsidP="0069187F">
            <w:pPr>
              <w:rPr>
                <w:sz w:val="20"/>
                <w:szCs w:val="20"/>
              </w:rPr>
            </w:pPr>
            <w:r w:rsidRPr="00892CA4">
              <w:rPr>
                <w:sz w:val="20"/>
                <w:szCs w:val="20"/>
              </w:rPr>
              <w:t>(Begins in grade 3)</w:t>
            </w:r>
          </w:p>
        </w:tc>
        <w:tc>
          <w:tcPr>
            <w:tcW w:w="4560" w:type="dxa"/>
          </w:tcPr>
          <w:p w14:paraId="3B83C92D" w14:textId="77777777" w:rsidR="00B81BD8" w:rsidRPr="00892CA4" w:rsidRDefault="00B81BD8" w:rsidP="00B81BD8">
            <w:pPr>
              <w:rPr>
                <w:b/>
                <w:sz w:val="20"/>
                <w:szCs w:val="20"/>
              </w:rPr>
            </w:pPr>
            <w:r w:rsidRPr="00892CA4">
              <w:rPr>
                <w:b/>
                <w:sz w:val="20"/>
                <w:szCs w:val="20"/>
              </w:rPr>
              <w:t>Writing Standard 10</w:t>
            </w:r>
          </w:p>
          <w:p w14:paraId="3B83C92E" w14:textId="77777777" w:rsidR="00755AB3" w:rsidRPr="00892CA4" w:rsidRDefault="00755AB3" w:rsidP="00B81BD8">
            <w:pPr>
              <w:rPr>
                <w:color w:val="FF0000"/>
                <w:sz w:val="20"/>
                <w:szCs w:val="20"/>
              </w:rPr>
            </w:pPr>
            <w:r w:rsidRPr="00892CA4">
              <w:rPr>
                <w:sz w:val="20"/>
                <w:szCs w:val="20"/>
              </w:rPr>
              <w:t>(Begins in</w:t>
            </w:r>
            <w:r w:rsidRPr="00892CA4">
              <w:rPr>
                <w:color w:val="FF0000"/>
                <w:sz w:val="20"/>
                <w:szCs w:val="20"/>
              </w:rPr>
              <w:t xml:space="preserve"> kindergarten or when the individual child is ready</w:t>
            </w:r>
            <w:r w:rsidRPr="00892CA4">
              <w:rPr>
                <w:sz w:val="20"/>
                <w:szCs w:val="20"/>
              </w:rPr>
              <w:t>)</w:t>
            </w:r>
          </w:p>
        </w:tc>
        <w:tc>
          <w:tcPr>
            <w:tcW w:w="4557" w:type="dxa"/>
          </w:tcPr>
          <w:p w14:paraId="3B83C92F" w14:textId="77777777" w:rsidR="00755AB3" w:rsidRPr="00892CA4" w:rsidRDefault="00755AB3" w:rsidP="00DA4CA4">
            <w:pPr>
              <w:rPr>
                <w:sz w:val="20"/>
                <w:szCs w:val="20"/>
              </w:rPr>
            </w:pPr>
            <w:r w:rsidRPr="00892CA4">
              <w:rPr>
                <w:sz w:val="20"/>
                <w:szCs w:val="20"/>
              </w:rPr>
              <w:t xml:space="preserve">The standard is appropriate for kindergarten and begins there in the current draft </w:t>
            </w:r>
            <w:r w:rsidR="0061522D" w:rsidRPr="00892CA4">
              <w:rPr>
                <w:sz w:val="20"/>
                <w:szCs w:val="20"/>
              </w:rPr>
              <w:t>Framework</w:t>
            </w:r>
            <w:r w:rsidRPr="00892CA4">
              <w:rPr>
                <w:sz w:val="20"/>
                <w:szCs w:val="20"/>
              </w:rPr>
              <w:t>. (See the kindergarten table below for further details.)</w:t>
            </w:r>
          </w:p>
        </w:tc>
      </w:tr>
      <w:tr w:rsidR="00755AB3" w:rsidRPr="00892CA4" w14:paraId="3B83C937" w14:textId="77777777" w:rsidTr="009A5B9F">
        <w:trPr>
          <w:cantSplit/>
        </w:trPr>
        <w:tc>
          <w:tcPr>
            <w:tcW w:w="922" w:type="dxa"/>
          </w:tcPr>
          <w:p w14:paraId="3B83C931" w14:textId="77777777" w:rsidR="00755AB3" w:rsidRPr="00892CA4" w:rsidRDefault="00755AB3" w:rsidP="0069187F">
            <w:pPr>
              <w:rPr>
                <w:b/>
                <w:sz w:val="20"/>
                <w:szCs w:val="20"/>
              </w:rPr>
            </w:pPr>
            <w:r w:rsidRPr="00892CA4">
              <w:rPr>
                <w:b/>
                <w:sz w:val="20"/>
                <w:szCs w:val="20"/>
              </w:rPr>
              <w:t>PK</w:t>
            </w:r>
          </w:p>
        </w:tc>
        <w:tc>
          <w:tcPr>
            <w:tcW w:w="4560" w:type="dxa"/>
          </w:tcPr>
          <w:p w14:paraId="3B83C932" w14:textId="77777777" w:rsidR="00755AB3" w:rsidRPr="00892CA4" w:rsidRDefault="00755AB3" w:rsidP="0069187F">
            <w:pPr>
              <w:rPr>
                <w:b/>
                <w:sz w:val="20"/>
                <w:szCs w:val="20"/>
              </w:rPr>
            </w:pPr>
            <w:r w:rsidRPr="00892CA4">
              <w:rPr>
                <w:b/>
                <w:sz w:val="20"/>
                <w:szCs w:val="20"/>
              </w:rPr>
              <w:t xml:space="preserve">Speaking and Listening </w:t>
            </w:r>
            <w:r w:rsidR="00EA1EE5" w:rsidRPr="00892CA4">
              <w:rPr>
                <w:b/>
                <w:sz w:val="20"/>
                <w:szCs w:val="20"/>
              </w:rPr>
              <w:t xml:space="preserve">Standard </w:t>
            </w:r>
            <w:r w:rsidRPr="00892CA4">
              <w:rPr>
                <w:b/>
                <w:sz w:val="20"/>
                <w:szCs w:val="20"/>
              </w:rPr>
              <w:t>4</w:t>
            </w:r>
          </w:p>
          <w:p w14:paraId="3B83C933" w14:textId="77777777" w:rsidR="00755AB3" w:rsidRPr="00892CA4" w:rsidRDefault="00755AB3" w:rsidP="0069187F">
            <w:pPr>
              <w:rPr>
                <w:sz w:val="20"/>
                <w:szCs w:val="20"/>
              </w:rPr>
            </w:pPr>
            <w:r w:rsidRPr="00892CA4">
              <w:rPr>
                <w:sz w:val="20"/>
                <w:szCs w:val="20"/>
              </w:rPr>
              <w:t>Describe personal experiences; tell real or imagined stories.</w:t>
            </w:r>
          </w:p>
        </w:tc>
        <w:tc>
          <w:tcPr>
            <w:tcW w:w="4560" w:type="dxa"/>
          </w:tcPr>
          <w:p w14:paraId="3B83C934" w14:textId="77777777" w:rsidR="00B81BD8" w:rsidRPr="00892CA4" w:rsidRDefault="00B81BD8" w:rsidP="00B81BD8">
            <w:pPr>
              <w:rPr>
                <w:b/>
                <w:sz w:val="20"/>
                <w:szCs w:val="20"/>
              </w:rPr>
            </w:pPr>
            <w:r w:rsidRPr="00892CA4">
              <w:rPr>
                <w:b/>
                <w:sz w:val="20"/>
                <w:szCs w:val="20"/>
              </w:rPr>
              <w:t>Speaking and Listening Standard 4</w:t>
            </w:r>
          </w:p>
          <w:p w14:paraId="3B83C935" w14:textId="77777777" w:rsidR="00755AB3" w:rsidRPr="00892CA4" w:rsidRDefault="00755AB3" w:rsidP="00035D0E">
            <w:pPr>
              <w:rPr>
                <w:sz w:val="20"/>
                <w:szCs w:val="20"/>
              </w:rPr>
            </w:pPr>
            <w:r w:rsidRPr="00892CA4">
              <w:rPr>
                <w:sz w:val="20"/>
                <w:szCs w:val="20"/>
              </w:rPr>
              <w:t xml:space="preserve">Describe personal experiences; tell </w:t>
            </w:r>
            <w:r w:rsidRPr="00892CA4">
              <w:rPr>
                <w:strike/>
                <w:color w:val="FF0000"/>
                <w:sz w:val="20"/>
                <w:szCs w:val="20"/>
              </w:rPr>
              <w:t>real or imagined</w:t>
            </w:r>
            <w:r w:rsidRPr="00892CA4">
              <w:rPr>
                <w:sz w:val="20"/>
                <w:szCs w:val="20"/>
              </w:rPr>
              <w:t xml:space="preserve"> stories.</w:t>
            </w:r>
          </w:p>
        </w:tc>
        <w:tc>
          <w:tcPr>
            <w:tcW w:w="4557" w:type="dxa"/>
          </w:tcPr>
          <w:p w14:paraId="3B83C936" w14:textId="77777777" w:rsidR="00755AB3" w:rsidRPr="00892CA4" w:rsidRDefault="00CC6469" w:rsidP="00CC6469">
            <w:pPr>
              <w:rPr>
                <w:sz w:val="20"/>
                <w:szCs w:val="20"/>
              </w:rPr>
            </w:pPr>
            <w:r w:rsidRPr="00892CA4">
              <w:rPr>
                <w:sz w:val="20"/>
                <w:szCs w:val="20"/>
              </w:rPr>
              <w:t>“Real</w:t>
            </w:r>
            <w:r w:rsidR="00755AB3" w:rsidRPr="00892CA4">
              <w:rPr>
                <w:sz w:val="20"/>
                <w:szCs w:val="20"/>
              </w:rPr>
              <w:t xml:space="preserve"> or imagined” in this context was removed throughout the </w:t>
            </w:r>
            <w:r w:rsidR="0061522D" w:rsidRPr="00892CA4">
              <w:rPr>
                <w:sz w:val="20"/>
                <w:szCs w:val="20"/>
              </w:rPr>
              <w:t>Framework</w:t>
            </w:r>
            <w:r w:rsidR="00755AB3" w:rsidRPr="00892CA4">
              <w:rPr>
                <w:sz w:val="20"/>
                <w:szCs w:val="20"/>
              </w:rPr>
              <w:t xml:space="preserve"> </w:t>
            </w:r>
            <w:r w:rsidRPr="00892CA4">
              <w:rPr>
                <w:sz w:val="20"/>
                <w:szCs w:val="20"/>
              </w:rPr>
              <w:t>for brevity and to avoid</w:t>
            </w:r>
            <w:r w:rsidR="00755AB3" w:rsidRPr="00892CA4">
              <w:rPr>
                <w:sz w:val="20"/>
                <w:szCs w:val="20"/>
              </w:rPr>
              <w:t xml:space="preserve"> a false dichotomy: even fiction is grounded in the speaker’s reality. </w:t>
            </w:r>
          </w:p>
        </w:tc>
      </w:tr>
      <w:tr w:rsidR="00755AB3" w:rsidRPr="00892CA4" w14:paraId="3B83C947" w14:textId="77777777" w:rsidTr="009A5B9F">
        <w:trPr>
          <w:cantSplit/>
        </w:trPr>
        <w:tc>
          <w:tcPr>
            <w:tcW w:w="922" w:type="dxa"/>
          </w:tcPr>
          <w:p w14:paraId="3B83C938" w14:textId="77777777" w:rsidR="00755AB3" w:rsidRPr="00892CA4" w:rsidRDefault="00755AB3" w:rsidP="0069187F">
            <w:pPr>
              <w:rPr>
                <w:b/>
                <w:sz w:val="20"/>
                <w:szCs w:val="20"/>
              </w:rPr>
            </w:pPr>
            <w:r w:rsidRPr="00892CA4">
              <w:rPr>
                <w:b/>
                <w:sz w:val="20"/>
                <w:szCs w:val="20"/>
              </w:rPr>
              <w:t>PK</w:t>
            </w:r>
          </w:p>
        </w:tc>
        <w:tc>
          <w:tcPr>
            <w:tcW w:w="4560" w:type="dxa"/>
          </w:tcPr>
          <w:p w14:paraId="3B83C939" w14:textId="77777777" w:rsidR="00755AB3" w:rsidRPr="00892CA4" w:rsidRDefault="00755AB3" w:rsidP="0069187F">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1</w:t>
            </w:r>
          </w:p>
          <w:p w14:paraId="3B83C93A" w14:textId="77777777" w:rsidR="00755AB3" w:rsidRPr="00892CA4" w:rsidRDefault="00755AB3" w:rsidP="00063916">
            <w:pPr>
              <w:rPr>
                <w:sz w:val="20"/>
                <w:szCs w:val="20"/>
              </w:rPr>
            </w:pPr>
            <w:r w:rsidRPr="00892CA4">
              <w:rPr>
                <w:sz w:val="20"/>
                <w:szCs w:val="20"/>
              </w:rPr>
              <w:t>Demonstrate use of oral language in informal everyday activities.</w:t>
            </w:r>
          </w:p>
          <w:p w14:paraId="3B83C93B" w14:textId="77777777" w:rsidR="00755AB3" w:rsidRPr="00892CA4" w:rsidRDefault="00755AB3" w:rsidP="00063916">
            <w:pPr>
              <w:pStyle w:val="ListParagraph"/>
              <w:numPr>
                <w:ilvl w:val="0"/>
                <w:numId w:val="2"/>
              </w:numPr>
              <w:ind w:left="252" w:hanging="180"/>
              <w:rPr>
                <w:sz w:val="20"/>
                <w:szCs w:val="20"/>
              </w:rPr>
            </w:pPr>
            <w:r w:rsidRPr="00892CA4">
              <w:rPr>
                <w:sz w:val="20"/>
                <w:szCs w:val="20"/>
              </w:rPr>
              <w:t>(Begins in kindergarten)</w:t>
            </w:r>
          </w:p>
          <w:p w14:paraId="3B83C93C" w14:textId="77777777" w:rsidR="00755AB3" w:rsidRPr="00892CA4" w:rsidRDefault="00755AB3" w:rsidP="00063916">
            <w:pPr>
              <w:pStyle w:val="ListParagraph"/>
              <w:numPr>
                <w:ilvl w:val="0"/>
                <w:numId w:val="2"/>
              </w:numPr>
              <w:ind w:left="252" w:hanging="180"/>
              <w:rPr>
                <w:sz w:val="20"/>
                <w:szCs w:val="20"/>
              </w:rPr>
            </w:pPr>
            <w:r w:rsidRPr="00892CA4">
              <w:rPr>
                <w:sz w:val="20"/>
                <w:szCs w:val="20"/>
              </w:rPr>
              <w:t>Use frequently occurring nouns and verbs.</w:t>
            </w:r>
          </w:p>
          <w:p w14:paraId="3B83C93D" w14:textId="77777777" w:rsidR="00755AB3" w:rsidRPr="00892CA4" w:rsidRDefault="00755AB3" w:rsidP="00063916">
            <w:pPr>
              <w:pStyle w:val="ListParagraph"/>
              <w:numPr>
                <w:ilvl w:val="0"/>
                <w:numId w:val="2"/>
              </w:numPr>
              <w:ind w:left="252" w:hanging="180"/>
              <w:rPr>
                <w:sz w:val="20"/>
                <w:szCs w:val="20"/>
              </w:rPr>
            </w:pPr>
            <w:r w:rsidRPr="00892CA4">
              <w:rPr>
                <w:sz w:val="20"/>
                <w:szCs w:val="20"/>
              </w:rPr>
              <w:t>Form regular plural nouns.</w:t>
            </w:r>
          </w:p>
          <w:p w14:paraId="3B83C93E" w14:textId="77777777" w:rsidR="00755AB3" w:rsidRPr="00892CA4" w:rsidRDefault="00755AB3" w:rsidP="00063916">
            <w:pPr>
              <w:pStyle w:val="ListParagraph"/>
              <w:numPr>
                <w:ilvl w:val="0"/>
                <w:numId w:val="2"/>
              </w:numPr>
              <w:ind w:left="252" w:hanging="180"/>
              <w:rPr>
                <w:sz w:val="20"/>
                <w:szCs w:val="20"/>
              </w:rPr>
            </w:pPr>
            <w:r w:rsidRPr="00892CA4">
              <w:rPr>
                <w:sz w:val="20"/>
                <w:szCs w:val="20"/>
              </w:rPr>
              <w:t xml:space="preserve">Understand and use question words (e.g., </w:t>
            </w:r>
            <w:r w:rsidRPr="00892CA4">
              <w:rPr>
                <w:i/>
                <w:sz w:val="20"/>
                <w:szCs w:val="20"/>
              </w:rPr>
              <w:t>who, what, where, when, why, how</w:t>
            </w:r>
            <w:r w:rsidRPr="00892CA4">
              <w:rPr>
                <w:sz w:val="20"/>
                <w:szCs w:val="20"/>
              </w:rPr>
              <w:t>).</w:t>
            </w:r>
          </w:p>
          <w:p w14:paraId="3B83C93F" w14:textId="77777777" w:rsidR="00755AB3" w:rsidRPr="00892CA4" w:rsidRDefault="00755AB3" w:rsidP="00063916">
            <w:pPr>
              <w:pStyle w:val="ListParagraph"/>
              <w:numPr>
                <w:ilvl w:val="0"/>
                <w:numId w:val="2"/>
              </w:numPr>
              <w:ind w:left="252" w:hanging="180"/>
              <w:rPr>
                <w:sz w:val="20"/>
                <w:szCs w:val="20"/>
              </w:rPr>
            </w:pPr>
            <w:r w:rsidRPr="00892CA4">
              <w:rPr>
                <w:sz w:val="20"/>
                <w:szCs w:val="20"/>
              </w:rPr>
              <w:t xml:space="preserve">Use the most frequently occurring prepositions (e.g., </w:t>
            </w:r>
            <w:r w:rsidRPr="00892CA4">
              <w:rPr>
                <w:i/>
                <w:sz w:val="20"/>
                <w:szCs w:val="20"/>
              </w:rPr>
              <w:t>to, from, in, out, on, off, for, of, by, with</w:t>
            </w:r>
            <w:r w:rsidRPr="00892CA4">
              <w:rPr>
                <w:sz w:val="20"/>
                <w:szCs w:val="20"/>
              </w:rPr>
              <w:t>).</w:t>
            </w:r>
          </w:p>
          <w:p w14:paraId="3B83C940" w14:textId="77777777" w:rsidR="00755AB3" w:rsidRPr="00892CA4" w:rsidRDefault="00755AB3" w:rsidP="00063916">
            <w:pPr>
              <w:pStyle w:val="ListParagraph"/>
              <w:numPr>
                <w:ilvl w:val="0"/>
                <w:numId w:val="2"/>
              </w:numPr>
              <w:ind w:left="252" w:hanging="180"/>
              <w:rPr>
                <w:sz w:val="20"/>
                <w:szCs w:val="20"/>
              </w:rPr>
            </w:pPr>
            <w:r w:rsidRPr="00892CA4">
              <w:rPr>
                <w:sz w:val="20"/>
                <w:szCs w:val="20"/>
              </w:rPr>
              <w:t>Demonstrate the ability to speak in complete sentences.</w:t>
            </w:r>
          </w:p>
          <w:p w14:paraId="3B83C941" w14:textId="77777777" w:rsidR="00755AB3" w:rsidRPr="00892CA4" w:rsidRDefault="00755AB3" w:rsidP="00063916">
            <w:pPr>
              <w:pStyle w:val="ListParagraph"/>
              <w:numPr>
                <w:ilvl w:val="0"/>
                <w:numId w:val="2"/>
              </w:numPr>
              <w:ind w:left="252" w:hanging="180"/>
              <w:rPr>
                <w:sz w:val="20"/>
                <w:szCs w:val="20"/>
              </w:rPr>
            </w:pPr>
            <w:r w:rsidRPr="00892CA4">
              <w:rPr>
                <w:sz w:val="20"/>
                <w:szCs w:val="20"/>
              </w:rPr>
              <w:t xml:space="preserve">Use vocabulary in the </w:t>
            </w:r>
            <w:r w:rsidRPr="00892CA4">
              <w:rPr>
                <w:i/>
                <w:sz w:val="20"/>
                <w:szCs w:val="20"/>
              </w:rPr>
              <w:t xml:space="preserve">Massachusetts Curriculum </w:t>
            </w:r>
            <w:r w:rsidR="0061522D" w:rsidRPr="00892CA4">
              <w:rPr>
                <w:i/>
                <w:sz w:val="20"/>
                <w:szCs w:val="20"/>
              </w:rPr>
              <w:t>Framework</w:t>
            </w:r>
            <w:r w:rsidRPr="00892CA4">
              <w:rPr>
                <w:i/>
                <w:sz w:val="20"/>
                <w:szCs w:val="20"/>
              </w:rPr>
              <w:t xml:space="preserve"> for Mathematics</w:t>
            </w:r>
            <w:r w:rsidRPr="00892CA4">
              <w:rPr>
                <w:sz w:val="20"/>
                <w:szCs w:val="20"/>
              </w:rPr>
              <w:t xml:space="preserve"> pre-kindergarten standards to express concepts related to </w:t>
            </w:r>
            <w:r w:rsidRPr="00892CA4">
              <w:rPr>
                <w:i/>
                <w:sz w:val="20"/>
                <w:szCs w:val="20"/>
              </w:rPr>
              <w:t>length, area, weight, capacity, and volume</w:t>
            </w:r>
            <w:r w:rsidRPr="00892CA4">
              <w:rPr>
                <w:sz w:val="20"/>
                <w:szCs w:val="20"/>
              </w:rPr>
              <w:t>.</w:t>
            </w:r>
          </w:p>
        </w:tc>
        <w:tc>
          <w:tcPr>
            <w:tcW w:w="4560" w:type="dxa"/>
          </w:tcPr>
          <w:p w14:paraId="3B83C942" w14:textId="77777777" w:rsidR="00B81BD8" w:rsidRPr="00892CA4" w:rsidRDefault="00B81BD8" w:rsidP="00B81BD8">
            <w:pPr>
              <w:rPr>
                <w:b/>
                <w:sz w:val="20"/>
                <w:szCs w:val="20"/>
              </w:rPr>
            </w:pPr>
            <w:r w:rsidRPr="00892CA4">
              <w:rPr>
                <w:b/>
                <w:sz w:val="20"/>
                <w:szCs w:val="20"/>
              </w:rPr>
              <w:t>Language Standard 1</w:t>
            </w:r>
          </w:p>
          <w:p w14:paraId="3B83C943" w14:textId="77777777" w:rsidR="00755AB3" w:rsidRPr="00892CA4" w:rsidRDefault="00755AB3" w:rsidP="00035D0E">
            <w:pPr>
              <w:rPr>
                <w:color w:val="FF0000"/>
                <w:sz w:val="20"/>
                <w:szCs w:val="20"/>
              </w:rPr>
            </w:pPr>
            <w:r w:rsidRPr="00892CA4">
              <w:rPr>
                <w:color w:val="FF0000"/>
                <w:sz w:val="20"/>
                <w:szCs w:val="20"/>
              </w:rPr>
              <w:t>Demonstrate command of the conventions of standard English grammar and usage when writing or speaking.</w:t>
            </w:r>
          </w:p>
          <w:p w14:paraId="3B83C944" w14:textId="77777777" w:rsidR="00755AB3" w:rsidRPr="00892CA4" w:rsidRDefault="00755AB3" w:rsidP="00035D0E">
            <w:pPr>
              <w:rPr>
                <w:i/>
                <w:color w:val="FF0000"/>
                <w:sz w:val="20"/>
                <w:szCs w:val="20"/>
              </w:rPr>
            </w:pPr>
            <w:r w:rsidRPr="00892CA4">
              <w:rPr>
                <w:i/>
                <w:color w:val="FF0000"/>
                <w:sz w:val="20"/>
                <w:szCs w:val="20"/>
              </w:rPr>
              <w:t>Sentence Structure and Meaning</w:t>
            </w:r>
          </w:p>
          <w:p w14:paraId="3B83C945" w14:textId="77777777" w:rsidR="00755AB3" w:rsidRPr="00892CA4" w:rsidRDefault="00755AB3" w:rsidP="00581F38">
            <w:pPr>
              <w:pStyle w:val="ListParagraph"/>
              <w:numPr>
                <w:ilvl w:val="0"/>
                <w:numId w:val="3"/>
              </w:numPr>
              <w:ind w:left="253" w:hanging="180"/>
              <w:rPr>
                <w:color w:val="FF0000"/>
                <w:sz w:val="20"/>
                <w:szCs w:val="20"/>
              </w:rPr>
            </w:pPr>
            <w:r w:rsidRPr="00892CA4">
              <w:rPr>
                <w:color w:val="FF0000"/>
                <w:sz w:val="20"/>
                <w:szCs w:val="20"/>
              </w:rPr>
              <w:t>Demonstrate the ability to speak in complete sentences and to form questions using frequently occurring nouns, verbs, question words, and prepositions.</w:t>
            </w:r>
          </w:p>
        </w:tc>
        <w:tc>
          <w:tcPr>
            <w:tcW w:w="4557" w:type="dxa"/>
          </w:tcPr>
          <w:p w14:paraId="3B83C946" w14:textId="77777777" w:rsidR="00755AB3" w:rsidRPr="00892CA4" w:rsidRDefault="00755AB3" w:rsidP="00CB5707">
            <w:pPr>
              <w:rPr>
                <w:sz w:val="20"/>
                <w:szCs w:val="20"/>
              </w:rPr>
            </w:pPr>
            <w:r w:rsidRPr="00892CA4">
              <w:rPr>
                <w:sz w:val="20"/>
                <w:szCs w:val="20"/>
              </w:rPr>
              <w:t xml:space="preserve">Language standard 1 was revised throughout the </w:t>
            </w:r>
            <w:r w:rsidR="0061522D" w:rsidRPr="00892CA4">
              <w:rPr>
                <w:sz w:val="20"/>
                <w:szCs w:val="20"/>
              </w:rPr>
              <w:t>Framework</w:t>
            </w:r>
            <w:r w:rsidRPr="00892CA4">
              <w:rPr>
                <w:sz w:val="20"/>
                <w:szCs w:val="20"/>
              </w:rPr>
              <w:t xml:space="preserve"> to smooth progressions from grade to grade; to enhance clarity, brevity, and coherence; and to emphasize that mastery of English conventions is a means to the end of authentic and effective communication. The subheading </w:t>
            </w:r>
            <w:r w:rsidRPr="00892CA4">
              <w:rPr>
                <w:i/>
                <w:sz w:val="20"/>
                <w:szCs w:val="20"/>
              </w:rPr>
              <w:t>Sentence Structure and Meaning</w:t>
            </w:r>
            <w:r w:rsidRPr="00892CA4">
              <w:rPr>
                <w:sz w:val="20"/>
                <w:szCs w:val="20"/>
              </w:rPr>
              <w:t xml:space="preserve"> </w:t>
            </w:r>
            <w:r w:rsidR="00CB5707" w:rsidRPr="00892CA4">
              <w:rPr>
                <w:sz w:val="20"/>
                <w:szCs w:val="20"/>
              </w:rPr>
              <w:t>appears</w:t>
            </w:r>
            <w:r w:rsidRPr="00892CA4">
              <w:rPr>
                <w:sz w:val="20"/>
                <w:szCs w:val="20"/>
              </w:rPr>
              <w:t xml:space="preserve"> across grade levels in the current draft </w:t>
            </w:r>
            <w:r w:rsidR="0061522D" w:rsidRPr="00892CA4">
              <w:rPr>
                <w:sz w:val="20"/>
                <w:szCs w:val="20"/>
              </w:rPr>
              <w:t>Framework</w:t>
            </w:r>
            <w:r w:rsidRPr="00892CA4">
              <w:rPr>
                <w:sz w:val="20"/>
                <w:szCs w:val="20"/>
              </w:rPr>
              <w:t>.</w:t>
            </w:r>
          </w:p>
        </w:tc>
      </w:tr>
      <w:tr w:rsidR="00755AB3" w:rsidRPr="00892CA4" w14:paraId="3B83C94E" w14:textId="77777777" w:rsidTr="009A5B9F">
        <w:trPr>
          <w:cantSplit/>
        </w:trPr>
        <w:tc>
          <w:tcPr>
            <w:tcW w:w="922" w:type="dxa"/>
          </w:tcPr>
          <w:p w14:paraId="3B83C948" w14:textId="77777777" w:rsidR="00755AB3" w:rsidRPr="00892CA4" w:rsidRDefault="00755AB3" w:rsidP="0069187F">
            <w:pPr>
              <w:rPr>
                <w:b/>
                <w:sz w:val="20"/>
                <w:szCs w:val="20"/>
              </w:rPr>
            </w:pPr>
            <w:r w:rsidRPr="00892CA4">
              <w:rPr>
                <w:b/>
                <w:sz w:val="20"/>
                <w:szCs w:val="20"/>
              </w:rPr>
              <w:t>PK</w:t>
            </w:r>
          </w:p>
        </w:tc>
        <w:tc>
          <w:tcPr>
            <w:tcW w:w="4560" w:type="dxa"/>
          </w:tcPr>
          <w:p w14:paraId="3B83C949" w14:textId="77777777" w:rsidR="00755AB3" w:rsidRPr="00892CA4" w:rsidRDefault="00755AB3" w:rsidP="0069187F">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4b</w:t>
            </w:r>
          </w:p>
          <w:p w14:paraId="3B83C94A" w14:textId="77777777" w:rsidR="00755AB3" w:rsidRPr="00892CA4" w:rsidRDefault="00755AB3" w:rsidP="0069187F">
            <w:pPr>
              <w:rPr>
                <w:sz w:val="20"/>
                <w:szCs w:val="20"/>
              </w:rPr>
            </w:pPr>
            <w:r w:rsidRPr="00892CA4">
              <w:rPr>
                <w:sz w:val="20"/>
                <w:szCs w:val="20"/>
              </w:rPr>
              <w:t>(Begins in kindergarten)</w:t>
            </w:r>
          </w:p>
        </w:tc>
        <w:tc>
          <w:tcPr>
            <w:tcW w:w="4560" w:type="dxa"/>
          </w:tcPr>
          <w:p w14:paraId="3B83C94B" w14:textId="77777777" w:rsidR="00B81BD8" w:rsidRPr="00892CA4" w:rsidRDefault="00B81BD8" w:rsidP="00B81BD8">
            <w:pPr>
              <w:rPr>
                <w:b/>
                <w:sz w:val="20"/>
                <w:szCs w:val="20"/>
              </w:rPr>
            </w:pPr>
            <w:r w:rsidRPr="00892CA4">
              <w:rPr>
                <w:b/>
                <w:sz w:val="20"/>
                <w:szCs w:val="20"/>
              </w:rPr>
              <w:t>Language Standard 4b</w:t>
            </w:r>
          </w:p>
          <w:p w14:paraId="3B83C94C" w14:textId="77777777" w:rsidR="00755AB3" w:rsidRPr="00892CA4" w:rsidRDefault="00755AB3" w:rsidP="00B81BD8">
            <w:pPr>
              <w:rPr>
                <w:sz w:val="20"/>
                <w:szCs w:val="20"/>
              </w:rPr>
            </w:pPr>
            <w:r w:rsidRPr="00892CA4">
              <w:rPr>
                <w:sz w:val="20"/>
                <w:szCs w:val="20"/>
              </w:rPr>
              <w:t>[Deleted</w:t>
            </w:r>
            <w:r w:rsidR="00B81BD8" w:rsidRPr="00892CA4">
              <w:rPr>
                <w:sz w:val="20"/>
                <w:szCs w:val="20"/>
              </w:rPr>
              <w:t xml:space="preserve"> at PK level</w:t>
            </w:r>
            <w:r w:rsidRPr="00892CA4">
              <w:rPr>
                <w:sz w:val="20"/>
                <w:szCs w:val="20"/>
              </w:rPr>
              <w:t>]</w:t>
            </w:r>
          </w:p>
        </w:tc>
        <w:tc>
          <w:tcPr>
            <w:tcW w:w="4557" w:type="dxa"/>
          </w:tcPr>
          <w:p w14:paraId="3B83C94D" w14:textId="77777777" w:rsidR="00755AB3" w:rsidRPr="00892CA4" w:rsidRDefault="00755AB3" w:rsidP="00CC6469">
            <w:pPr>
              <w:rPr>
                <w:sz w:val="20"/>
                <w:szCs w:val="20"/>
              </w:rPr>
            </w:pPr>
            <w:r w:rsidRPr="00892CA4">
              <w:rPr>
                <w:sz w:val="20"/>
                <w:szCs w:val="20"/>
              </w:rPr>
              <w:t xml:space="preserve">Language </w:t>
            </w:r>
            <w:r w:rsidR="00832109" w:rsidRPr="00892CA4">
              <w:rPr>
                <w:sz w:val="20"/>
                <w:szCs w:val="20"/>
              </w:rPr>
              <w:t xml:space="preserve">standard </w:t>
            </w:r>
            <w:r w:rsidRPr="00892CA4">
              <w:rPr>
                <w:sz w:val="20"/>
                <w:szCs w:val="20"/>
              </w:rPr>
              <w:t xml:space="preserve">4b </w:t>
            </w:r>
            <w:r w:rsidR="00CC6469" w:rsidRPr="00892CA4">
              <w:rPr>
                <w:sz w:val="20"/>
                <w:szCs w:val="20"/>
              </w:rPr>
              <w:t>has been deleted from</w:t>
            </w:r>
            <w:r w:rsidRPr="00892CA4">
              <w:rPr>
                <w:sz w:val="20"/>
                <w:szCs w:val="20"/>
              </w:rPr>
              <w:t xml:space="preserve"> kindergarten in the draft </w:t>
            </w:r>
            <w:r w:rsidR="0061522D" w:rsidRPr="00892CA4">
              <w:rPr>
                <w:sz w:val="20"/>
                <w:szCs w:val="20"/>
              </w:rPr>
              <w:t>Framework</w:t>
            </w:r>
            <w:r w:rsidRPr="00892CA4">
              <w:rPr>
                <w:sz w:val="20"/>
                <w:szCs w:val="20"/>
              </w:rPr>
              <w:t>. (See the kindergarten table below for more details.)</w:t>
            </w:r>
          </w:p>
        </w:tc>
      </w:tr>
    </w:tbl>
    <w:p w14:paraId="3B83C94F" w14:textId="77777777" w:rsidR="00762DB6" w:rsidRPr="00892CA4" w:rsidRDefault="00762DB6">
      <w:pPr>
        <w:rPr>
          <w:b/>
          <w:sz w:val="20"/>
          <w:szCs w:val="20"/>
        </w:rPr>
      </w:pPr>
      <w:r w:rsidRPr="00892CA4">
        <w:rPr>
          <w:b/>
          <w:sz w:val="20"/>
          <w:szCs w:val="20"/>
        </w:rPr>
        <w:br w:type="page"/>
      </w:r>
    </w:p>
    <w:p w14:paraId="3B83C950" w14:textId="77777777" w:rsidR="00E33EF7" w:rsidRPr="00892CA4" w:rsidRDefault="00E33EF7" w:rsidP="00D9785D">
      <w:pPr>
        <w:pStyle w:val="Heading1"/>
        <w:jc w:val="center"/>
        <w:rPr>
          <w:rFonts w:asciiTheme="minorHAnsi" w:hAnsiTheme="minorHAnsi"/>
          <w:color w:val="auto"/>
          <w:sz w:val="24"/>
          <w:szCs w:val="24"/>
        </w:rPr>
      </w:pPr>
      <w:bookmarkStart w:id="7" w:name="_Toc466903413"/>
      <w:r w:rsidRPr="00892CA4">
        <w:rPr>
          <w:rFonts w:asciiTheme="minorHAnsi" w:hAnsiTheme="minorHAnsi"/>
          <w:color w:val="auto"/>
          <w:sz w:val="24"/>
          <w:szCs w:val="24"/>
        </w:rPr>
        <w:lastRenderedPageBreak/>
        <w:t>Kindergarten</w:t>
      </w:r>
      <w:bookmarkEnd w:id="7"/>
    </w:p>
    <w:p w14:paraId="3B83C951" w14:textId="77777777" w:rsidR="00E33EF7" w:rsidRPr="00892CA4" w:rsidRDefault="00E33EF7" w:rsidP="00E33EF7">
      <w:pPr>
        <w:jc w:val="center"/>
        <w:rPr>
          <w:b/>
          <w:sz w:val="20"/>
          <w:szCs w:val="20"/>
        </w:rPr>
      </w:pPr>
    </w:p>
    <w:p w14:paraId="3B83C952" w14:textId="77777777" w:rsidR="002316F5" w:rsidRPr="00892CA4" w:rsidRDefault="002316F5" w:rsidP="002316F5">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 </w:t>
      </w:r>
      <w:r>
        <w:rPr>
          <w:color w:val="FF0000"/>
          <w:sz w:val="20"/>
          <w:szCs w:val="20"/>
        </w:rPr>
        <w:t>in the current draft Framework. Further, if a specific change was made to multiple standards at the same grade level (e.g., if all instances of a certain phrase were deleted from that grade’s standards), only one instance of the change is listed for that grade. Please refer to the November 29 draft of the Framework, in which all changes to the standards are tracked, for complete details.</w:t>
      </w:r>
    </w:p>
    <w:p w14:paraId="3B83C953" w14:textId="77777777" w:rsidR="00DF7DC8" w:rsidRPr="00892CA4" w:rsidRDefault="00DF7DC8" w:rsidP="00DF7DC8">
      <w:pPr>
        <w:rPr>
          <w:b/>
          <w:sz w:val="20"/>
          <w:szCs w:val="20"/>
        </w:rPr>
      </w:pPr>
    </w:p>
    <w:tbl>
      <w:tblPr>
        <w:tblStyle w:val="TableGrid"/>
        <w:tblW w:w="0" w:type="auto"/>
        <w:tblLayout w:type="fixed"/>
        <w:tblLook w:val="04A0" w:firstRow="1" w:lastRow="0" w:firstColumn="1" w:lastColumn="0" w:noHBand="0" w:noVBand="1"/>
      </w:tblPr>
      <w:tblGrid>
        <w:gridCol w:w="922"/>
        <w:gridCol w:w="4563"/>
        <w:gridCol w:w="4563"/>
        <w:gridCol w:w="4560"/>
      </w:tblGrid>
      <w:tr w:rsidR="00755AB3" w:rsidRPr="00892CA4" w14:paraId="3B83C958" w14:textId="77777777" w:rsidTr="009A5B9F">
        <w:trPr>
          <w:cantSplit/>
          <w:tblHeader/>
        </w:trPr>
        <w:tc>
          <w:tcPr>
            <w:tcW w:w="922" w:type="dxa"/>
          </w:tcPr>
          <w:p w14:paraId="3B83C954" w14:textId="77777777" w:rsidR="00755AB3" w:rsidRPr="00892CA4" w:rsidRDefault="00755AB3" w:rsidP="00357336">
            <w:pPr>
              <w:rPr>
                <w:b/>
                <w:sz w:val="20"/>
                <w:szCs w:val="20"/>
              </w:rPr>
            </w:pPr>
            <w:r w:rsidRPr="00892CA4">
              <w:rPr>
                <w:b/>
                <w:sz w:val="20"/>
                <w:szCs w:val="20"/>
              </w:rPr>
              <w:t>Grade</w:t>
            </w:r>
          </w:p>
        </w:tc>
        <w:tc>
          <w:tcPr>
            <w:tcW w:w="4563" w:type="dxa"/>
          </w:tcPr>
          <w:p w14:paraId="3B83C955" w14:textId="77777777" w:rsidR="00755AB3" w:rsidRPr="00892CA4" w:rsidRDefault="00755AB3" w:rsidP="00FF38AB">
            <w:pPr>
              <w:rPr>
                <w:b/>
                <w:sz w:val="20"/>
                <w:szCs w:val="20"/>
              </w:rPr>
            </w:pPr>
            <w:r w:rsidRPr="00892CA4">
              <w:rPr>
                <w:b/>
                <w:sz w:val="20"/>
                <w:szCs w:val="20"/>
              </w:rPr>
              <w:t>2011 Standard</w:t>
            </w:r>
          </w:p>
        </w:tc>
        <w:tc>
          <w:tcPr>
            <w:tcW w:w="4563" w:type="dxa"/>
          </w:tcPr>
          <w:p w14:paraId="3B83C956" w14:textId="77777777" w:rsidR="00755AB3" w:rsidRPr="00892CA4" w:rsidRDefault="00755AB3" w:rsidP="002C7AA7">
            <w:pPr>
              <w:rPr>
                <w:b/>
                <w:sz w:val="20"/>
                <w:szCs w:val="20"/>
              </w:rPr>
            </w:pPr>
            <w:r w:rsidRPr="00892CA4">
              <w:rPr>
                <w:b/>
                <w:sz w:val="20"/>
                <w:szCs w:val="20"/>
              </w:rPr>
              <w:t>Proposed Standard</w:t>
            </w:r>
          </w:p>
        </w:tc>
        <w:tc>
          <w:tcPr>
            <w:tcW w:w="4560" w:type="dxa"/>
          </w:tcPr>
          <w:p w14:paraId="3B83C957" w14:textId="77777777" w:rsidR="00755AB3" w:rsidRPr="00892CA4" w:rsidRDefault="00186AF6" w:rsidP="00FF38AB">
            <w:pPr>
              <w:rPr>
                <w:b/>
                <w:sz w:val="20"/>
                <w:szCs w:val="20"/>
              </w:rPr>
            </w:pPr>
            <w:r w:rsidRPr="00892CA4">
              <w:rPr>
                <w:b/>
                <w:sz w:val="20"/>
                <w:szCs w:val="20"/>
              </w:rPr>
              <w:t>Rationale for Change</w:t>
            </w:r>
          </w:p>
        </w:tc>
      </w:tr>
      <w:tr w:rsidR="00846BB8" w:rsidRPr="00892CA4" w14:paraId="3B83C95F" w14:textId="77777777" w:rsidTr="009A5B9F">
        <w:trPr>
          <w:cantSplit/>
        </w:trPr>
        <w:tc>
          <w:tcPr>
            <w:tcW w:w="922" w:type="dxa"/>
          </w:tcPr>
          <w:p w14:paraId="3B83C959" w14:textId="77777777" w:rsidR="00755AB3" w:rsidRPr="00892CA4" w:rsidRDefault="00755AB3" w:rsidP="00FF38AB">
            <w:pPr>
              <w:rPr>
                <w:b/>
                <w:sz w:val="20"/>
                <w:szCs w:val="20"/>
              </w:rPr>
            </w:pPr>
            <w:r w:rsidRPr="00892CA4">
              <w:rPr>
                <w:b/>
                <w:sz w:val="20"/>
                <w:szCs w:val="20"/>
              </w:rPr>
              <w:t>K</w:t>
            </w:r>
          </w:p>
        </w:tc>
        <w:tc>
          <w:tcPr>
            <w:tcW w:w="4563" w:type="dxa"/>
          </w:tcPr>
          <w:p w14:paraId="3B83C95A" w14:textId="77777777" w:rsidR="00755AB3" w:rsidRPr="00892CA4" w:rsidRDefault="00755AB3" w:rsidP="00FF38AB">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1</w:t>
            </w:r>
          </w:p>
          <w:p w14:paraId="3B83C95B" w14:textId="77777777" w:rsidR="00755AB3" w:rsidRPr="00892CA4" w:rsidRDefault="00755AB3" w:rsidP="00FF38AB">
            <w:pPr>
              <w:rPr>
                <w:sz w:val="20"/>
                <w:szCs w:val="20"/>
              </w:rPr>
            </w:pPr>
            <w:r w:rsidRPr="00892CA4">
              <w:rPr>
                <w:sz w:val="20"/>
                <w:szCs w:val="20"/>
              </w:rPr>
              <w:t>With prompting and support, ask and answer questions about key details in a text.</w:t>
            </w:r>
          </w:p>
        </w:tc>
        <w:tc>
          <w:tcPr>
            <w:tcW w:w="4563" w:type="dxa"/>
          </w:tcPr>
          <w:p w14:paraId="3B83C95C" w14:textId="77777777" w:rsidR="00B81BD8" w:rsidRPr="00892CA4" w:rsidRDefault="00B81BD8" w:rsidP="00B81BD8">
            <w:pPr>
              <w:rPr>
                <w:b/>
                <w:sz w:val="20"/>
                <w:szCs w:val="20"/>
              </w:rPr>
            </w:pPr>
            <w:r w:rsidRPr="00892CA4">
              <w:rPr>
                <w:b/>
                <w:sz w:val="20"/>
                <w:szCs w:val="20"/>
              </w:rPr>
              <w:t>Reading Literature Standard 1</w:t>
            </w:r>
          </w:p>
          <w:p w14:paraId="3B83C95D" w14:textId="77777777" w:rsidR="00755AB3" w:rsidRPr="00892CA4" w:rsidRDefault="00755AB3" w:rsidP="00FF38AB">
            <w:pPr>
              <w:rPr>
                <w:sz w:val="20"/>
                <w:szCs w:val="20"/>
              </w:rPr>
            </w:pPr>
            <w:r w:rsidRPr="00892CA4">
              <w:rPr>
                <w:strike/>
                <w:color w:val="FF0000"/>
                <w:sz w:val="20"/>
                <w:szCs w:val="20"/>
              </w:rPr>
              <w:t>With prompting and support,</w:t>
            </w:r>
            <w:r w:rsidRPr="00892CA4">
              <w:rPr>
                <w:color w:val="FF0000"/>
                <w:sz w:val="20"/>
                <w:szCs w:val="20"/>
              </w:rPr>
              <w:t xml:space="preserve"> </w:t>
            </w:r>
            <w:r w:rsidRPr="00892CA4">
              <w:rPr>
                <w:sz w:val="20"/>
                <w:szCs w:val="20"/>
              </w:rPr>
              <w:t>Ask and answer questions about key details in a text.</w:t>
            </w:r>
          </w:p>
        </w:tc>
        <w:tc>
          <w:tcPr>
            <w:tcW w:w="4560" w:type="dxa"/>
          </w:tcPr>
          <w:p w14:paraId="3B83C95E" w14:textId="77777777" w:rsidR="00755AB3" w:rsidRPr="00892CA4" w:rsidRDefault="00755AB3" w:rsidP="00FF38AB">
            <w:pPr>
              <w:rPr>
                <w:sz w:val="20"/>
                <w:szCs w:val="20"/>
              </w:rPr>
            </w:pPr>
            <w:r w:rsidRPr="00892CA4">
              <w:rPr>
                <w:sz w:val="20"/>
                <w:szCs w:val="20"/>
              </w:rPr>
              <w:t xml:space="preserve">“With prompting and support” was removed from standards throughout the </w:t>
            </w:r>
            <w:r w:rsidR="0061522D" w:rsidRPr="00892CA4">
              <w:rPr>
                <w:sz w:val="20"/>
                <w:szCs w:val="20"/>
              </w:rPr>
              <w:t>Framework</w:t>
            </w:r>
            <w:r w:rsidRPr="00892CA4">
              <w:rPr>
                <w:sz w:val="20"/>
                <w:szCs w:val="20"/>
              </w:rPr>
              <w:t xml:space="preserve"> for clarity and brevity. “Prompting and support” happens routinely in classroom settings and does not need to be a qualifying phrase in standards.</w:t>
            </w:r>
          </w:p>
        </w:tc>
      </w:tr>
      <w:tr w:rsidR="00846BB8" w:rsidRPr="00892CA4" w14:paraId="3B83C966" w14:textId="77777777" w:rsidTr="009A5B9F">
        <w:trPr>
          <w:cantSplit/>
        </w:trPr>
        <w:tc>
          <w:tcPr>
            <w:tcW w:w="922" w:type="dxa"/>
          </w:tcPr>
          <w:p w14:paraId="3B83C960" w14:textId="77777777" w:rsidR="00755AB3" w:rsidRPr="00892CA4" w:rsidRDefault="00755AB3" w:rsidP="00453962">
            <w:pPr>
              <w:rPr>
                <w:b/>
                <w:sz w:val="20"/>
                <w:szCs w:val="20"/>
              </w:rPr>
            </w:pPr>
            <w:r w:rsidRPr="00892CA4">
              <w:rPr>
                <w:b/>
                <w:sz w:val="20"/>
                <w:szCs w:val="20"/>
              </w:rPr>
              <w:t>K</w:t>
            </w:r>
          </w:p>
        </w:tc>
        <w:tc>
          <w:tcPr>
            <w:tcW w:w="4563" w:type="dxa"/>
          </w:tcPr>
          <w:p w14:paraId="3B83C961" w14:textId="77777777" w:rsidR="00755AB3" w:rsidRPr="00892CA4" w:rsidRDefault="00755AB3" w:rsidP="00FF38AB">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4</w:t>
            </w:r>
          </w:p>
          <w:p w14:paraId="3B83C962" w14:textId="77777777" w:rsidR="00755AB3" w:rsidRPr="00892CA4" w:rsidRDefault="00755AB3" w:rsidP="00FF38AB">
            <w:pPr>
              <w:rPr>
                <w:sz w:val="20"/>
                <w:szCs w:val="20"/>
              </w:rPr>
            </w:pPr>
            <w:r w:rsidRPr="00892CA4">
              <w:rPr>
                <w:sz w:val="20"/>
                <w:szCs w:val="20"/>
              </w:rPr>
              <w:t>Ask and answer questions about unknown words in a text.</w:t>
            </w:r>
          </w:p>
        </w:tc>
        <w:tc>
          <w:tcPr>
            <w:tcW w:w="4563" w:type="dxa"/>
          </w:tcPr>
          <w:p w14:paraId="3B83C963" w14:textId="77777777" w:rsidR="00B81BD8" w:rsidRPr="00892CA4" w:rsidRDefault="00B81BD8" w:rsidP="00B81BD8">
            <w:pPr>
              <w:rPr>
                <w:b/>
                <w:sz w:val="20"/>
                <w:szCs w:val="20"/>
              </w:rPr>
            </w:pPr>
            <w:r w:rsidRPr="00892CA4">
              <w:rPr>
                <w:b/>
                <w:sz w:val="20"/>
                <w:szCs w:val="20"/>
              </w:rPr>
              <w:t>Reading Literature Standard 4</w:t>
            </w:r>
          </w:p>
          <w:p w14:paraId="3B83C964" w14:textId="77777777" w:rsidR="00755AB3" w:rsidRPr="00892CA4" w:rsidRDefault="00755AB3" w:rsidP="00FF38AB">
            <w:pPr>
              <w:rPr>
                <w:strike/>
                <w:color w:val="FF0000"/>
                <w:sz w:val="20"/>
                <w:szCs w:val="20"/>
              </w:rPr>
            </w:pPr>
            <w:r w:rsidRPr="00892CA4">
              <w:rPr>
                <w:sz w:val="20"/>
                <w:szCs w:val="20"/>
              </w:rPr>
              <w:t>Ask and answer questions about unknown words in a text.</w:t>
            </w:r>
            <w:r w:rsidRPr="00892CA4">
              <w:rPr>
                <w:color w:val="FF0000"/>
                <w:sz w:val="20"/>
                <w:szCs w:val="20"/>
              </w:rPr>
              <w:t xml:space="preserve"> (See </w:t>
            </w:r>
            <w:r w:rsidR="009B7EB4">
              <w:rPr>
                <w:color w:val="FF0000"/>
                <w:sz w:val="20"/>
                <w:szCs w:val="20"/>
              </w:rPr>
              <w:t xml:space="preserve">kindergarten </w:t>
            </w:r>
            <w:r w:rsidRPr="00892CA4">
              <w:rPr>
                <w:color w:val="FF0000"/>
                <w:sz w:val="20"/>
                <w:szCs w:val="20"/>
              </w:rPr>
              <w:t>Language standards 4</w:t>
            </w:r>
            <w:r w:rsidR="000E1FD4" w:rsidRPr="00892CA4">
              <w:rPr>
                <w:color w:val="FF0000"/>
                <w:sz w:val="20"/>
                <w:szCs w:val="20"/>
              </w:rPr>
              <w:t>–</w:t>
            </w:r>
            <w:r w:rsidRPr="00892CA4">
              <w:rPr>
                <w:color w:val="FF0000"/>
                <w:sz w:val="20"/>
                <w:szCs w:val="20"/>
              </w:rPr>
              <w:t>6 on applying knowledge of vocabulary to reading.)</w:t>
            </w:r>
          </w:p>
        </w:tc>
        <w:tc>
          <w:tcPr>
            <w:tcW w:w="4560" w:type="dxa"/>
          </w:tcPr>
          <w:p w14:paraId="3B83C965" w14:textId="77777777" w:rsidR="00755AB3" w:rsidRPr="00892CA4" w:rsidRDefault="00755AB3" w:rsidP="00FF38AB">
            <w:pPr>
              <w:rPr>
                <w:sz w:val="20"/>
                <w:szCs w:val="20"/>
              </w:rPr>
            </w:pPr>
            <w:r w:rsidRPr="00892CA4">
              <w:rPr>
                <w:sz w:val="20"/>
                <w:szCs w:val="20"/>
              </w:rPr>
              <w:t xml:space="preserve">Connections among strands were added to standards throughout the </w:t>
            </w:r>
            <w:r w:rsidR="0061522D" w:rsidRPr="00892CA4">
              <w:rPr>
                <w:sz w:val="20"/>
                <w:szCs w:val="20"/>
              </w:rPr>
              <w:t>Framework</w:t>
            </w:r>
            <w:r w:rsidRPr="00892CA4">
              <w:rPr>
                <w:sz w:val="20"/>
                <w:szCs w:val="20"/>
              </w:rPr>
              <w:t>, especially between Language and other strands, to encourage the integration of strands and the use of Language skills and understandings in authentic contexts.</w:t>
            </w:r>
          </w:p>
        </w:tc>
      </w:tr>
      <w:tr w:rsidR="00846BB8" w:rsidRPr="00892CA4" w14:paraId="3B83C96D" w14:textId="77777777" w:rsidTr="009A5B9F">
        <w:trPr>
          <w:cantSplit/>
        </w:trPr>
        <w:tc>
          <w:tcPr>
            <w:tcW w:w="922" w:type="dxa"/>
          </w:tcPr>
          <w:p w14:paraId="3B83C967" w14:textId="77777777" w:rsidR="00755AB3" w:rsidRPr="00892CA4" w:rsidRDefault="00755AB3" w:rsidP="00453962">
            <w:pPr>
              <w:rPr>
                <w:b/>
                <w:sz w:val="20"/>
                <w:szCs w:val="20"/>
              </w:rPr>
            </w:pPr>
            <w:r w:rsidRPr="00892CA4">
              <w:rPr>
                <w:b/>
                <w:sz w:val="20"/>
                <w:szCs w:val="20"/>
              </w:rPr>
              <w:t>K</w:t>
            </w:r>
          </w:p>
        </w:tc>
        <w:tc>
          <w:tcPr>
            <w:tcW w:w="4563" w:type="dxa"/>
          </w:tcPr>
          <w:p w14:paraId="3B83C968" w14:textId="77777777" w:rsidR="00755AB3" w:rsidRPr="00892CA4" w:rsidRDefault="00755AB3" w:rsidP="00FF38AB">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5</w:t>
            </w:r>
          </w:p>
          <w:p w14:paraId="3B83C969" w14:textId="77777777" w:rsidR="00755AB3" w:rsidRPr="00892CA4" w:rsidRDefault="00755AB3" w:rsidP="00FF38AB">
            <w:pPr>
              <w:rPr>
                <w:sz w:val="20"/>
                <w:szCs w:val="20"/>
              </w:rPr>
            </w:pPr>
            <w:r w:rsidRPr="00892CA4">
              <w:rPr>
                <w:sz w:val="20"/>
                <w:szCs w:val="20"/>
              </w:rPr>
              <w:t>Recognize common types of texts (e.g., storybooks, poems).</w:t>
            </w:r>
          </w:p>
        </w:tc>
        <w:tc>
          <w:tcPr>
            <w:tcW w:w="4563" w:type="dxa"/>
          </w:tcPr>
          <w:p w14:paraId="3B83C96A" w14:textId="77777777" w:rsidR="00B81BD8" w:rsidRPr="00892CA4" w:rsidRDefault="00B81BD8" w:rsidP="00B81BD8">
            <w:pPr>
              <w:rPr>
                <w:b/>
                <w:sz w:val="20"/>
                <w:szCs w:val="20"/>
              </w:rPr>
            </w:pPr>
            <w:r w:rsidRPr="00892CA4">
              <w:rPr>
                <w:b/>
                <w:sz w:val="20"/>
                <w:szCs w:val="20"/>
              </w:rPr>
              <w:t>Reading Literature Standard 5</w:t>
            </w:r>
          </w:p>
          <w:p w14:paraId="3B83C96B" w14:textId="77777777" w:rsidR="00755AB3" w:rsidRPr="00892CA4" w:rsidRDefault="00755AB3" w:rsidP="00FF38AB">
            <w:pPr>
              <w:rPr>
                <w:strike/>
                <w:color w:val="FF0000"/>
                <w:sz w:val="20"/>
                <w:szCs w:val="20"/>
              </w:rPr>
            </w:pPr>
            <w:r w:rsidRPr="00892CA4">
              <w:rPr>
                <w:sz w:val="20"/>
                <w:szCs w:val="20"/>
              </w:rPr>
              <w:t xml:space="preserve">Recognize common types of texts </w:t>
            </w:r>
            <w:r w:rsidRPr="00892CA4">
              <w:rPr>
                <w:color w:val="FF0000"/>
                <w:sz w:val="20"/>
                <w:szCs w:val="20"/>
              </w:rPr>
              <w:t xml:space="preserve">and characteristics of their structure </w:t>
            </w:r>
            <w:r w:rsidRPr="00892CA4">
              <w:rPr>
                <w:sz w:val="20"/>
                <w:szCs w:val="20"/>
              </w:rPr>
              <w:t>(e.g.,</w:t>
            </w:r>
            <w:r w:rsidRPr="00892CA4">
              <w:rPr>
                <w:color w:val="FF0000"/>
                <w:sz w:val="20"/>
                <w:szCs w:val="20"/>
              </w:rPr>
              <w:t xml:space="preserve"> story elements in </w:t>
            </w:r>
            <w:r w:rsidRPr="00892CA4">
              <w:rPr>
                <w:sz w:val="20"/>
                <w:szCs w:val="20"/>
              </w:rPr>
              <w:t>storybooks</w:t>
            </w:r>
            <w:r w:rsidRPr="00892CA4">
              <w:rPr>
                <w:color w:val="FF0000"/>
                <w:sz w:val="20"/>
                <w:szCs w:val="20"/>
              </w:rPr>
              <w:t xml:space="preserve">; rhyme, rhythm, and repetition in </w:t>
            </w:r>
            <w:r w:rsidRPr="00892CA4">
              <w:rPr>
                <w:sz w:val="20"/>
                <w:szCs w:val="20"/>
              </w:rPr>
              <w:t>poems).</w:t>
            </w:r>
          </w:p>
        </w:tc>
        <w:tc>
          <w:tcPr>
            <w:tcW w:w="4560" w:type="dxa"/>
          </w:tcPr>
          <w:p w14:paraId="3B83C96C" w14:textId="77777777" w:rsidR="00755AB3" w:rsidRPr="00892CA4" w:rsidRDefault="00755AB3" w:rsidP="00500CB2">
            <w:pPr>
              <w:rPr>
                <w:sz w:val="20"/>
                <w:szCs w:val="20"/>
              </w:rPr>
            </w:pPr>
            <w:r w:rsidRPr="00892CA4">
              <w:rPr>
                <w:sz w:val="20"/>
                <w:szCs w:val="20"/>
              </w:rPr>
              <w:t xml:space="preserve">The </w:t>
            </w:r>
            <w:r w:rsidR="0084480A" w:rsidRPr="00892CA4">
              <w:rPr>
                <w:sz w:val="20"/>
                <w:szCs w:val="20"/>
              </w:rPr>
              <w:t>edit</w:t>
            </w:r>
            <w:r w:rsidRPr="00892CA4">
              <w:rPr>
                <w:sz w:val="20"/>
                <w:szCs w:val="20"/>
              </w:rPr>
              <w:t xml:space="preserve"> incorporates the literary concepts of rhyme and repetition from Reading Literature </w:t>
            </w:r>
            <w:r w:rsidR="00832109" w:rsidRPr="00892CA4">
              <w:rPr>
                <w:sz w:val="20"/>
                <w:szCs w:val="20"/>
              </w:rPr>
              <w:t xml:space="preserve">standard </w:t>
            </w:r>
            <w:r w:rsidRPr="00892CA4">
              <w:rPr>
                <w:sz w:val="20"/>
                <w:szCs w:val="20"/>
              </w:rPr>
              <w:t xml:space="preserve">MA.8.A, which has been deleted </w:t>
            </w:r>
            <w:r w:rsidR="00500CB2"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 xml:space="preserve">. The focus on structure </w:t>
            </w:r>
            <w:r w:rsidR="00B744E7" w:rsidRPr="00892CA4">
              <w:rPr>
                <w:sz w:val="20"/>
                <w:szCs w:val="20"/>
              </w:rPr>
              <w:t>is consistent with the relevant anchor standard</w:t>
            </w:r>
            <w:r w:rsidRPr="00892CA4">
              <w:rPr>
                <w:sz w:val="20"/>
                <w:szCs w:val="20"/>
              </w:rPr>
              <w:t>.</w:t>
            </w:r>
          </w:p>
        </w:tc>
      </w:tr>
      <w:tr w:rsidR="00846BB8" w:rsidRPr="00892CA4" w14:paraId="3B83C974" w14:textId="77777777" w:rsidTr="009A5B9F">
        <w:trPr>
          <w:cantSplit/>
        </w:trPr>
        <w:tc>
          <w:tcPr>
            <w:tcW w:w="922" w:type="dxa"/>
          </w:tcPr>
          <w:p w14:paraId="3B83C96E" w14:textId="77777777" w:rsidR="00755AB3" w:rsidRPr="00892CA4" w:rsidRDefault="00755AB3" w:rsidP="00453962">
            <w:pPr>
              <w:rPr>
                <w:b/>
                <w:sz w:val="20"/>
                <w:szCs w:val="20"/>
              </w:rPr>
            </w:pPr>
            <w:r w:rsidRPr="00892CA4">
              <w:rPr>
                <w:b/>
                <w:sz w:val="20"/>
                <w:szCs w:val="20"/>
              </w:rPr>
              <w:t>K</w:t>
            </w:r>
          </w:p>
        </w:tc>
        <w:tc>
          <w:tcPr>
            <w:tcW w:w="4563" w:type="dxa"/>
          </w:tcPr>
          <w:p w14:paraId="3B83C96F" w14:textId="77777777" w:rsidR="00755AB3" w:rsidRPr="00892CA4" w:rsidRDefault="00755AB3" w:rsidP="00FF38AB">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6</w:t>
            </w:r>
          </w:p>
          <w:p w14:paraId="3B83C970" w14:textId="77777777" w:rsidR="00755AB3" w:rsidRPr="00892CA4" w:rsidRDefault="00755AB3" w:rsidP="00FF38AB">
            <w:pPr>
              <w:rPr>
                <w:sz w:val="20"/>
                <w:szCs w:val="20"/>
              </w:rPr>
            </w:pPr>
            <w:r w:rsidRPr="00892CA4">
              <w:rPr>
                <w:sz w:val="20"/>
                <w:szCs w:val="20"/>
              </w:rPr>
              <w:t>With prompting and support, name the author and illustrator of a story and define the role of each in telling the story.</w:t>
            </w:r>
          </w:p>
        </w:tc>
        <w:tc>
          <w:tcPr>
            <w:tcW w:w="4563" w:type="dxa"/>
          </w:tcPr>
          <w:p w14:paraId="3B83C971" w14:textId="77777777" w:rsidR="00B81BD8" w:rsidRPr="00892CA4" w:rsidRDefault="00B81BD8" w:rsidP="00B81BD8">
            <w:pPr>
              <w:rPr>
                <w:b/>
                <w:sz w:val="20"/>
                <w:szCs w:val="20"/>
              </w:rPr>
            </w:pPr>
            <w:r w:rsidRPr="00892CA4">
              <w:rPr>
                <w:b/>
                <w:sz w:val="20"/>
                <w:szCs w:val="20"/>
              </w:rPr>
              <w:t>Reading Literature Standard 6</w:t>
            </w:r>
          </w:p>
          <w:p w14:paraId="3B83C972" w14:textId="77777777" w:rsidR="00755AB3" w:rsidRPr="00892CA4" w:rsidRDefault="00755AB3" w:rsidP="00647AFD">
            <w:pPr>
              <w:rPr>
                <w:strike/>
                <w:color w:val="FF0000"/>
                <w:sz w:val="20"/>
                <w:szCs w:val="20"/>
              </w:rPr>
            </w:pPr>
            <w:r w:rsidRPr="00892CA4">
              <w:rPr>
                <w:strike/>
                <w:color w:val="FF0000"/>
                <w:sz w:val="20"/>
                <w:szCs w:val="20"/>
              </w:rPr>
              <w:t>With prompting and support,</w:t>
            </w:r>
            <w:r w:rsidRPr="00892CA4">
              <w:rPr>
                <w:sz w:val="20"/>
                <w:szCs w:val="20"/>
              </w:rPr>
              <w:t xml:space="preserve"> </w:t>
            </w:r>
            <w:r w:rsidRPr="00892CA4">
              <w:rPr>
                <w:color w:val="FF0000"/>
                <w:sz w:val="20"/>
                <w:szCs w:val="20"/>
              </w:rPr>
              <w:t xml:space="preserve">Explain </w:t>
            </w:r>
            <w:r w:rsidR="00647AFD" w:rsidRPr="00892CA4">
              <w:rPr>
                <w:color w:val="FF0000"/>
                <w:sz w:val="20"/>
                <w:szCs w:val="20"/>
              </w:rPr>
              <w:t xml:space="preserve">that reading the cover or title page is </w:t>
            </w:r>
            <w:r w:rsidRPr="00892CA4">
              <w:rPr>
                <w:color w:val="FF0000"/>
                <w:sz w:val="20"/>
                <w:szCs w:val="20"/>
              </w:rPr>
              <w:t xml:space="preserve">how to find out who created </w:t>
            </w:r>
            <w:r w:rsidR="00647AFD" w:rsidRPr="00892CA4">
              <w:rPr>
                <w:color w:val="FF0000"/>
                <w:sz w:val="20"/>
                <w:szCs w:val="20"/>
              </w:rPr>
              <w:t>a book</w:t>
            </w:r>
            <w:r w:rsidRPr="00892CA4">
              <w:rPr>
                <w:color w:val="FF0000"/>
                <w:sz w:val="20"/>
                <w:szCs w:val="20"/>
              </w:rPr>
              <w:t>;</w:t>
            </w:r>
            <w:r w:rsidRPr="00892CA4">
              <w:rPr>
                <w:sz w:val="20"/>
                <w:szCs w:val="20"/>
              </w:rPr>
              <w:t xml:space="preserve"> name the author and illustrator of a </w:t>
            </w:r>
            <w:r w:rsidRPr="00892CA4">
              <w:rPr>
                <w:color w:val="FF0000"/>
                <w:sz w:val="20"/>
                <w:szCs w:val="20"/>
              </w:rPr>
              <w:t>book</w:t>
            </w:r>
            <w:r w:rsidRPr="00892CA4">
              <w:rPr>
                <w:sz w:val="20"/>
                <w:szCs w:val="20"/>
              </w:rPr>
              <w:t xml:space="preserve"> and define the role of each in telling the story.</w:t>
            </w:r>
          </w:p>
        </w:tc>
        <w:tc>
          <w:tcPr>
            <w:tcW w:w="4560" w:type="dxa"/>
          </w:tcPr>
          <w:p w14:paraId="3B83C973" w14:textId="77777777" w:rsidR="00755AB3" w:rsidRPr="00892CA4" w:rsidRDefault="00755AB3" w:rsidP="00AD36A0">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w:t>
            </w:r>
            <w:r w:rsidR="00B744E7" w:rsidRPr="00892CA4">
              <w:rPr>
                <w:sz w:val="20"/>
                <w:szCs w:val="20"/>
              </w:rPr>
              <w:t xml:space="preserve">is for </w:t>
            </w:r>
            <w:r w:rsidR="00A05912" w:rsidRPr="00892CA4">
              <w:rPr>
                <w:sz w:val="20"/>
                <w:szCs w:val="20"/>
              </w:rPr>
              <w:t xml:space="preserve">emphasis on </w:t>
            </w:r>
            <w:r w:rsidR="00AD36A0" w:rsidRPr="00892CA4">
              <w:rPr>
                <w:sz w:val="20"/>
                <w:szCs w:val="20"/>
              </w:rPr>
              <w:t>generalized/conceptual</w:t>
            </w:r>
            <w:r w:rsidR="00A05912" w:rsidRPr="00892CA4">
              <w:rPr>
                <w:sz w:val="20"/>
                <w:szCs w:val="20"/>
              </w:rPr>
              <w:t xml:space="preserve"> understanding</w:t>
            </w:r>
            <w:r w:rsidR="00B744E7" w:rsidRPr="00892CA4">
              <w:rPr>
                <w:sz w:val="20"/>
                <w:szCs w:val="20"/>
              </w:rPr>
              <w:t xml:space="preserve"> and</w:t>
            </w:r>
            <w:r w:rsidRPr="00892CA4">
              <w:rPr>
                <w:sz w:val="20"/>
                <w:szCs w:val="20"/>
              </w:rPr>
              <w:t xml:space="preserve"> </w:t>
            </w:r>
            <w:r w:rsidR="00910B21" w:rsidRPr="00892CA4">
              <w:rPr>
                <w:sz w:val="20"/>
                <w:szCs w:val="20"/>
              </w:rPr>
              <w:t xml:space="preserve">for </w:t>
            </w:r>
            <w:r w:rsidRPr="00892CA4">
              <w:rPr>
                <w:sz w:val="20"/>
                <w:szCs w:val="20"/>
              </w:rPr>
              <w:t xml:space="preserve">alignment with kindergarten Reading Informational Text standards 5 and 6. (Regarding “With prompting and support,” see the rationale for Reading Literature </w:t>
            </w:r>
            <w:r w:rsidR="00832109" w:rsidRPr="00892CA4">
              <w:rPr>
                <w:sz w:val="20"/>
                <w:szCs w:val="20"/>
              </w:rPr>
              <w:t xml:space="preserve">standard </w:t>
            </w:r>
            <w:r w:rsidRPr="00892CA4">
              <w:rPr>
                <w:sz w:val="20"/>
                <w:szCs w:val="20"/>
              </w:rPr>
              <w:t>1 above.)</w:t>
            </w:r>
          </w:p>
        </w:tc>
      </w:tr>
      <w:tr w:rsidR="00846BB8" w:rsidRPr="00892CA4" w14:paraId="3B83C97B" w14:textId="77777777" w:rsidTr="009A5B9F">
        <w:trPr>
          <w:cantSplit/>
        </w:trPr>
        <w:tc>
          <w:tcPr>
            <w:tcW w:w="922" w:type="dxa"/>
          </w:tcPr>
          <w:p w14:paraId="3B83C975" w14:textId="77777777" w:rsidR="00755AB3" w:rsidRPr="00892CA4" w:rsidRDefault="00755AB3" w:rsidP="00453962">
            <w:pPr>
              <w:rPr>
                <w:b/>
                <w:sz w:val="20"/>
                <w:szCs w:val="20"/>
              </w:rPr>
            </w:pPr>
            <w:r w:rsidRPr="00892CA4">
              <w:rPr>
                <w:b/>
                <w:sz w:val="20"/>
                <w:szCs w:val="20"/>
              </w:rPr>
              <w:t>K</w:t>
            </w:r>
          </w:p>
        </w:tc>
        <w:tc>
          <w:tcPr>
            <w:tcW w:w="4563" w:type="dxa"/>
          </w:tcPr>
          <w:p w14:paraId="3B83C976" w14:textId="77777777" w:rsidR="00755AB3" w:rsidRPr="00892CA4" w:rsidRDefault="00755AB3" w:rsidP="005D7D22">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8</w:t>
            </w:r>
          </w:p>
          <w:p w14:paraId="3B83C977" w14:textId="77777777" w:rsidR="00755AB3" w:rsidRPr="00892CA4" w:rsidRDefault="00755AB3" w:rsidP="005D7D22">
            <w:pPr>
              <w:rPr>
                <w:sz w:val="20"/>
                <w:szCs w:val="20"/>
              </w:rPr>
            </w:pPr>
            <w:r w:rsidRPr="00892CA4">
              <w:rPr>
                <w:sz w:val="20"/>
                <w:szCs w:val="20"/>
              </w:rPr>
              <w:t>(Not applicable to literature)</w:t>
            </w:r>
          </w:p>
        </w:tc>
        <w:tc>
          <w:tcPr>
            <w:tcW w:w="4563" w:type="dxa"/>
          </w:tcPr>
          <w:p w14:paraId="3B83C978" w14:textId="77777777" w:rsidR="00B81BD8" w:rsidRPr="00892CA4" w:rsidRDefault="00B81BD8" w:rsidP="00B81BD8">
            <w:pPr>
              <w:rPr>
                <w:b/>
                <w:sz w:val="20"/>
                <w:szCs w:val="20"/>
              </w:rPr>
            </w:pPr>
            <w:r w:rsidRPr="00892CA4">
              <w:rPr>
                <w:b/>
                <w:sz w:val="20"/>
                <w:szCs w:val="20"/>
              </w:rPr>
              <w:t>Reading Literature Standard 8</w:t>
            </w:r>
          </w:p>
          <w:p w14:paraId="3B83C979" w14:textId="77777777" w:rsidR="00755AB3" w:rsidRPr="00892CA4" w:rsidRDefault="00755AB3" w:rsidP="00B81BD8">
            <w:pPr>
              <w:rPr>
                <w:color w:val="FF0000"/>
                <w:sz w:val="20"/>
                <w:szCs w:val="20"/>
              </w:rPr>
            </w:pPr>
            <w:r w:rsidRPr="00892CA4">
              <w:rPr>
                <w:color w:val="FF0000"/>
                <w:sz w:val="20"/>
                <w:szCs w:val="20"/>
              </w:rPr>
              <w:t>(Begins in grade 1)</w:t>
            </w:r>
          </w:p>
        </w:tc>
        <w:tc>
          <w:tcPr>
            <w:tcW w:w="4560" w:type="dxa"/>
          </w:tcPr>
          <w:p w14:paraId="3B83C97A" w14:textId="77777777" w:rsidR="00755AB3" w:rsidRPr="00892CA4" w:rsidRDefault="00755AB3" w:rsidP="005D7D22">
            <w:pPr>
              <w:rPr>
                <w:sz w:val="20"/>
                <w:szCs w:val="20"/>
              </w:rPr>
            </w:pPr>
            <w:r w:rsidRPr="00892CA4">
              <w:rPr>
                <w:sz w:val="20"/>
                <w:szCs w:val="20"/>
              </w:rPr>
              <w:t>The 2011 wording implies that literature never presents an argument. (See the grade 1 table below for further details on this standard.)</w:t>
            </w:r>
          </w:p>
        </w:tc>
      </w:tr>
      <w:tr w:rsidR="0061513A" w:rsidRPr="00892CA4" w14:paraId="3B83C981" w14:textId="77777777" w:rsidTr="009A5B9F">
        <w:trPr>
          <w:cantSplit/>
        </w:trPr>
        <w:tc>
          <w:tcPr>
            <w:tcW w:w="922" w:type="dxa"/>
          </w:tcPr>
          <w:p w14:paraId="3B83C97C" w14:textId="77777777" w:rsidR="0061513A" w:rsidRPr="00892CA4" w:rsidRDefault="0061513A" w:rsidP="00453962">
            <w:pPr>
              <w:rPr>
                <w:b/>
                <w:sz w:val="20"/>
                <w:szCs w:val="20"/>
              </w:rPr>
            </w:pPr>
            <w:r w:rsidRPr="00892CA4">
              <w:rPr>
                <w:b/>
                <w:sz w:val="20"/>
                <w:szCs w:val="20"/>
              </w:rPr>
              <w:t>K</w:t>
            </w:r>
          </w:p>
        </w:tc>
        <w:tc>
          <w:tcPr>
            <w:tcW w:w="4563" w:type="dxa"/>
          </w:tcPr>
          <w:p w14:paraId="3B83C97D" w14:textId="77777777" w:rsidR="0061513A" w:rsidRPr="00892CA4" w:rsidRDefault="0061513A" w:rsidP="00FF38AB">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MA.8.A</w:t>
            </w:r>
          </w:p>
          <w:p w14:paraId="3B83C97E" w14:textId="77777777" w:rsidR="0061513A" w:rsidRPr="00892CA4" w:rsidRDefault="0061513A" w:rsidP="00FF38AB">
            <w:pPr>
              <w:rPr>
                <w:sz w:val="20"/>
                <w:szCs w:val="20"/>
              </w:rPr>
            </w:pPr>
            <w:r w:rsidRPr="00892CA4">
              <w:rPr>
                <w:sz w:val="20"/>
                <w:szCs w:val="20"/>
              </w:rPr>
              <w:t>Identify and respond to characteristics of traditional poetry for children: rhyme; regular beats; and repetition of sounds, words, and phrases.</w:t>
            </w:r>
          </w:p>
        </w:tc>
        <w:tc>
          <w:tcPr>
            <w:tcW w:w="4563" w:type="dxa"/>
          </w:tcPr>
          <w:p w14:paraId="3B83C97F" w14:textId="77777777" w:rsidR="0061513A" w:rsidRPr="00892CA4" w:rsidRDefault="0061513A" w:rsidP="005D7D22">
            <w:pPr>
              <w:rPr>
                <w:sz w:val="20"/>
                <w:szCs w:val="20"/>
              </w:rPr>
            </w:pPr>
            <w:r w:rsidRPr="00892CA4">
              <w:rPr>
                <w:sz w:val="20"/>
                <w:szCs w:val="20"/>
              </w:rPr>
              <w:t>[Standard deleted]</w:t>
            </w:r>
          </w:p>
        </w:tc>
        <w:tc>
          <w:tcPr>
            <w:tcW w:w="4560" w:type="dxa"/>
          </w:tcPr>
          <w:p w14:paraId="3B83C980" w14:textId="77777777" w:rsidR="0061513A" w:rsidRPr="00892CA4" w:rsidRDefault="0061513A" w:rsidP="00891CD3">
            <w:pPr>
              <w:rPr>
                <w:sz w:val="20"/>
                <w:szCs w:val="20"/>
              </w:rPr>
            </w:pPr>
            <w:r w:rsidRPr="00892CA4">
              <w:rPr>
                <w:sz w:val="20"/>
                <w:szCs w:val="20"/>
              </w:rPr>
              <w:t xml:space="preserve">All </w:t>
            </w:r>
            <w:r w:rsidR="00891CD3" w:rsidRPr="00892CA4">
              <w:rPr>
                <w:sz w:val="20"/>
                <w:szCs w:val="20"/>
              </w:rPr>
              <w:t xml:space="preserve">Reading Literature </w:t>
            </w:r>
            <w:r w:rsidRPr="00892CA4">
              <w:rPr>
                <w:sz w:val="20"/>
                <w:szCs w:val="20"/>
              </w:rPr>
              <w:t>MA.8.A standards PK–12 were deleted and their content distributed among other Reading Literature and Language standards in order to streamline the standards, allow teachers more choice regarding which texts and genres to teach at which grade level, and encourage attention to literary concepts when speaking, listening, and writing as well as when reading.</w:t>
            </w:r>
          </w:p>
        </w:tc>
      </w:tr>
      <w:tr w:rsidR="00846BB8" w:rsidRPr="00892CA4" w14:paraId="3B83C988" w14:textId="77777777" w:rsidTr="009A5B9F">
        <w:trPr>
          <w:cantSplit/>
        </w:trPr>
        <w:tc>
          <w:tcPr>
            <w:tcW w:w="922" w:type="dxa"/>
          </w:tcPr>
          <w:p w14:paraId="3B83C982" w14:textId="77777777" w:rsidR="00755AB3" w:rsidRPr="00892CA4" w:rsidRDefault="00755AB3" w:rsidP="00453962">
            <w:pPr>
              <w:rPr>
                <w:b/>
                <w:sz w:val="20"/>
                <w:szCs w:val="20"/>
              </w:rPr>
            </w:pPr>
            <w:r w:rsidRPr="00892CA4">
              <w:rPr>
                <w:b/>
                <w:sz w:val="20"/>
                <w:szCs w:val="20"/>
              </w:rPr>
              <w:t>K</w:t>
            </w:r>
          </w:p>
        </w:tc>
        <w:tc>
          <w:tcPr>
            <w:tcW w:w="4563" w:type="dxa"/>
          </w:tcPr>
          <w:p w14:paraId="3B83C983" w14:textId="77777777" w:rsidR="00B81BD8" w:rsidRPr="00892CA4" w:rsidRDefault="00B81BD8" w:rsidP="00B81BD8">
            <w:pPr>
              <w:rPr>
                <w:b/>
                <w:sz w:val="20"/>
                <w:szCs w:val="20"/>
              </w:rPr>
            </w:pPr>
            <w:r w:rsidRPr="00892CA4">
              <w:rPr>
                <w:b/>
                <w:sz w:val="20"/>
                <w:szCs w:val="20"/>
              </w:rPr>
              <w:t xml:space="preserve">Reading </w:t>
            </w:r>
            <w:r w:rsidR="00BD3566" w:rsidRPr="00892CA4">
              <w:rPr>
                <w:b/>
                <w:sz w:val="20"/>
                <w:szCs w:val="20"/>
              </w:rPr>
              <w:t>Foundational Skills Standard 4</w:t>
            </w:r>
          </w:p>
          <w:p w14:paraId="3B83C984" w14:textId="77777777" w:rsidR="00755AB3" w:rsidRPr="00892CA4" w:rsidRDefault="00755AB3" w:rsidP="00FF38AB">
            <w:pPr>
              <w:rPr>
                <w:sz w:val="20"/>
                <w:szCs w:val="20"/>
              </w:rPr>
            </w:pPr>
            <w:r w:rsidRPr="00892CA4">
              <w:rPr>
                <w:sz w:val="20"/>
                <w:szCs w:val="20"/>
              </w:rPr>
              <w:t>Read emergent-reader texts with purpose and understanding.</w:t>
            </w:r>
          </w:p>
        </w:tc>
        <w:tc>
          <w:tcPr>
            <w:tcW w:w="4563" w:type="dxa"/>
          </w:tcPr>
          <w:p w14:paraId="3B83C985" w14:textId="77777777" w:rsidR="0059772E" w:rsidRPr="00892CA4" w:rsidRDefault="0059772E" w:rsidP="0059772E">
            <w:pPr>
              <w:rPr>
                <w:b/>
                <w:sz w:val="20"/>
                <w:szCs w:val="20"/>
              </w:rPr>
            </w:pPr>
            <w:r w:rsidRPr="00892CA4">
              <w:rPr>
                <w:b/>
                <w:sz w:val="20"/>
                <w:szCs w:val="20"/>
              </w:rPr>
              <w:t>Reading Foundational Skills Standard 4</w:t>
            </w:r>
          </w:p>
          <w:p w14:paraId="3B83C986" w14:textId="77777777" w:rsidR="00755AB3" w:rsidRPr="00892CA4" w:rsidRDefault="00755AB3" w:rsidP="00FF38AB">
            <w:pPr>
              <w:rPr>
                <w:strike/>
                <w:color w:val="FF0000"/>
                <w:sz w:val="20"/>
                <w:szCs w:val="20"/>
              </w:rPr>
            </w:pPr>
            <w:r w:rsidRPr="00892CA4">
              <w:rPr>
                <w:sz w:val="20"/>
                <w:szCs w:val="20"/>
              </w:rPr>
              <w:t xml:space="preserve">Read </w:t>
            </w:r>
            <w:r w:rsidRPr="00892CA4">
              <w:rPr>
                <w:color w:val="FF0000"/>
                <w:sz w:val="20"/>
                <w:szCs w:val="20"/>
              </w:rPr>
              <w:t>early-</w:t>
            </w:r>
            <w:r w:rsidRPr="00892CA4">
              <w:rPr>
                <w:sz w:val="20"/>
                <w:szCs w:val="20"/>
              </w:rPr>
              <w:t>emergent-reader texts with purpose and understanding.</w:t>
            </w:r>
          </w:p>
        </w:tc>
        <w:tc>
          <w:tcPr>
            <w:tcW w:w="4560" w:type="dxa"/>
          </w:tcPr>
          <w:p w14:paraId="3B83C987" w14:textId="77777777" w:rsidR="00755AB3" w:rsidRPr="00892CA4" w:rsidRDefault="00755AB3" w:rsidP="000069FB">
            <w:pPr>
              <w:rPr>
                <w:sz w:val="20"/>
                <w:szCs w:val="20"/>
              </w:rPr>
            </w:pPr>
            <w:r w:rsidRPr="00892CA4">
              <w:rPr>
                <w:sz w:val="20"/>
                <w:szCs w:val="20"/>
              </w:rPr>
              <w:t xml:space="preserve">The </w:t>
            </w:r>
            <w:r w:rsidR="000069FB" w:rsidRPr="00892CA4">
              <w:rPr>
                <w:sz w:val="20"/>
                <w:szCs w:val="20"/>
              </w:rPr>
              <w:t>edited</w:t>
            </w:r>
            <w:r w:rsidRPr="00892CA4">
              <w:rPr>
                <w:sz w:val="20"/>
                <w:szCs w:val="20"/>
              </w:rPr>
              <w:t xml:space="preserve"> standard is more precise and developmentally appropriate.</w:t>
            </w:r>
          </w:p>
        </w:tc>
      </w:tr>
      <w:tr w:rsidR="00846BB8" w:rsidRPr="00892CA4" w14:paraId="3B83C98E" w14:textId="77777777" w:rsidTr="009A5B9F">
        <w:trPr>
          <w:cantSplit/>
        </w:trPr>
        <w:tc>
          <w:tcPr>
            <w:tcW w:w="922" w:type="dxa"/>
          </w:tcPr>
          <w:p w14:paraId="3B83C989" w14:textId="77777777" w:rsidR="00755AB3" w:rsidRPr="00892CA4" w:rsidRDefault="00755AB3" w:rsidP="00453962">
            <w:pPr>
              <w:rPr>
                <w:b/>
                <w:sz w:val="20"/>
                <w:szCs w:val="20"/>
              </w:rPr>
            </w:pPr>
            <w:r w:rsidRPr="00892CA4">
              <w:rPr>
                <w:b/>
                <w:sz w:val="20"/>
                <w:szCs w:val="20"/>
              </w:rPr>
              <w:lastRenderedPageBreak/>
              <w:t>K</w:t>
            </w:r>
          </w:p>
        </w:tc>
        <w:tc>
          <w:tcPr>
            <w:tcW w:w="4563" w:type="dxa"/>
          </w:tcPr>
          <w:p w14:paraId="3B83C98A" w14:textId="77777777" w:rsidR="00755AB3" w:rsidRPr="00892CA4" w:rsidRDefault="00755AB3" w:rsidP="005D7D22">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14:paraId="3B83C98B" w14:textId="77777777" w:rsidR="00755AB3" w:rsidRPr="00892CA4" w:rsidRDefault="00755AB3" w:rsidP="005D7D22">
            <w:pPr>
              <w:rPr>
                <w:sz w:val="20"/>
                <w:szCs w:val="20"/>
              </w:rPr>
            </w:pPr>
            <w:r w:rsidRPr="00892CA4">
              <w:rPr>
                <w:sz w:val="20"/>
                <w:szCs w:val="20"/>
              </w:rPr>
              <w:t>With prompting and support, write or dictate poems with rhyme and repetition.</w:t>
            </w:r>
          </w:p>
        </w:tc>
        <w:tc>
          <w:tcPr>
            <w:tcW w:w="4563" w:type="dxa"/>
          </w:tcPr>
          <w:p w14:paraId="3B83C98C" w14:textId="77777777" w:rsidR="00755AB3" w:rsidRPr="00892CA4" w:rsidRDefault="00755AB3" w:rsidP="005D7D22">
            <w:pPr>
              <w:rPr>
                <w:sz w:val="20"/>
                <w:szCs w:val="20"/>
              </w:rPr>
            </w:pPr>
            <w:r w:rsidRPr="00892CA4">
              <w:rPr>
                <w:sz w:val="20"/>
                <w:szCs w:val="20"/>
              </w:rPr>
              <w:t>[Standard deleted]</w:t>
            </w:r>
          </w:p>
        </w:tc>
        <w:tc>
          <w:tcPr>
            <w:tcW w:w="4560" w:type="dxa"/>
          </w:tcPr>
          <w:p w14:paraId="3B83C98D" w14:textId="77777777" w:rsidR="00755AB3" w:rsidRPr="00892CA4" w:rsidRDefault="00755AB3" w:rsidP="00891CD3">
            <w:pPr>
              <w:rPr>
                <w:sz w:val="20"/>
                <w:szCs w:val="20"/>
              </w:rPr>
            </w:pPr>
            <w:r w:rsidRPr="00892CA4">
              <w:rPr>
                <w:sz w:val="20"/>
                <w:szCs w:val="20"/>
              </w:rPr>
              <w:t xml:space="preserve">All </w:t>
            </w:r>
            <w:r w:rsidR="00891CD3" w:rsidRPr="00892CA4">
              <w:rPr>
                <w:sz w:val="20"/>
                <w:szCs w:val="20"/>
              </w:rPr>
              <w:t xml:space="preserve">Writing </w:t>
            </w:r>
            <w:r w:rsidRPr="00892CA4">
              <w:rPr>
                <w:sz w:val="20"/>
                <w:szCs w:val="20"/>
              </w:rPr>
              <w:t>MA.3.A standards PK</w:t>
            </w:r>
            <w:r w:rsidR="000E1FD4" w:rsidRPr="00892CA4">
              <w:rPr>
                <w:sz w:val="20"/>
                <w:szCs w:val="20"/>
              </w:rPr>
              <w:t>–</w:t>
            </w:r>
            <w:r w:rsidRPr="00892CA4">
              <w:rPr>
                <w:sz w:val="20"/>
                <w:szCs w:val="20"/>
              </w:rPr>
              <w:t xml:space="preserve">12 were deleted and their content distributed among other Writing standards </w:t>
            </w:r>
            <w:r w:rsidR="00B744E7" w:rsidRPr="00892CA4">
              <w:rPr>
                <w:sz w:val="20"/>
                <w:szCs w:val="20"/>
              </w:rPr>
              <w:t>for focus and coherence</w:t>
            </w:r>
            <w:r w:rsidRPr="00892CA4">
              <w:rPr>
                <w:sz w:val="20"/>
                <w:szCs w:val="20"/>
              </w:rPr>
              <w:t>.</w:t>
            </w:r>
          </w:p>
        </w:tc>
      </w:tr>
      <w:tr w:rsidR="00846BB8" w:rsidRPr="00892CA4" w14:paraId="3B83C995" w14:textId="77777777" w:rsidTr="009A5B9F">
        <w:trPr>
          <w:cantSplit/>
        </w:trPr>
        <w:tc>
          <w:tcPr>
            <w:tcW w:w="922" w:type="dxa"/>
          </w:tcPr>
          <w:p w14:paraId="3B83C98F" w14:textId="77777777" w:rsidR="00755AB3" w:rsidRPr="00892CA4" w:rsidRDefault="00755AB3" w:rsidP="00453962">
            <w:pPr>
              <w:rPr>
                <w:b/>
                <w:sz w:val="20"/>
                <w:szCs w:val="20"/>
              </w:rPr>
            </w:pPr>
            <w:r w:rsidRPr="00892CA4">
              <w:rPr>
                <w:b/>
                <w:sz w:val="20"/>
                <w:szCs w:val="20"/>
              </w:rPr>
              <w:t>K</w:t>
            </w:r>
          </w:p>
        </w:tc>
        <w:tc>
          <w:tcPr>
            <w:tcW w:w="4563" w:type="dxa"/>
          </w:tcPr>
          <w:p w14:paraId="3B83C990" w14:textId="77777777" w:rsidR="00755AB3" w:rsidRPr="00892CA4" w:rsidRDefault="00755AB3" w:rsidP="005D7D22">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4</w:t>
            </w:r>
          </w:p>
          <w:p w14:paraId="3B83C991" w14:textId="77777777" w:rsidR="00755AB3" w:rsidRPr="00892CA4" w:rsidRDefault="00755AB3" w:rsidP="005D7D22">
            <w:pPr>
              <w:rPr>
                <w:sz w:val="20"/>
                <w:szCs w:val="20"/>
              </w:rPr>
            </w:pPr>
            <w:r w:rsidRPr="00892CA4">
              <w:rPr>
                <w:sz w:val="20"/>
                <w:szCs w:val="20"/>
              </w:rPr>
              <w:t>(Begins in grade 3)</w:t>
            </w:r>
          </w:p>
        </w:tc>
        <w:tc>
          <w:tcPr>
            <w:tcW w:w="4563" w:type="dxa"/>
          </w:tcPr>
          <w:p w14:paraId="3B83C992" w14:textId="77777777" w:rsidR="00B81BD8" w:rsidRPr="00892CA4" w:rsidRDefault="00B81BD8" w:rsidP="00B81BD8">
            <w:pPr>
              <w:rPr>
                <w:b/>
                <w:sz w:val="20"/>
                <w:szCs w:val="20"/>
              </w:rPr>
            </w:pPr>
            <w:r w:rsidRPr="00892CA4">
              <w:rPr>
                <w:b/>
                <w:sz w:val="20"/>
                <w:szCs w:val="20"/>
              </w:rPr>
              <w:t>Writing Standard 4</w:t>
            </w:r>
          </w:p>
          <w:p w14:paraId="3B83C993" w14:textId="77777777" w:rsidR="00755AB3" w:rsidRPr="00892CA4" w:rsidRDefault="00755AB3" w:rsidP="00B81BD8">
            <w:pPr>
              <w:rPr>
                <w:color w:val="FF0000"/>
                <w:sz w:val="20"/>
                <w:szCs w:val="20"/>
              </w:rPr>
            </w:pPr>
            <w:r w:rsidRPr="00892CA4">
              <w:rPr>
                <w:sz w:val="20"/>
                <w:szCs w:val="20"/>
              </w:rPr>
              <w:t>(Begins in</w:t>
            </w:r>
            <w:r w:rsidRPr="00892CA4">
              <w:rPr>
                <w:color w:val="FF0000"/>
                <w:sz w:val="20"/>
                <w:szCs w:val="20"/>
              </w:rPr>
              <w:t xml:space="preserve"> grade 1</w:t>
            </w:r>
            <w:r w:rsidRPr="00892CA4">
              <w:rPr>
                <w:sz w:val="20"/>
                <w:szCs w:val="20"/>
              </w:rPr>
              <w:t>)</w:t>
            </w:r>
          </w:p>
        </w:tc>
        <w:tc>
          <w:tcPr>
            <w:tcW w:w="4560" w:type="dxa"/>
          </w:tcPr>
          <w:p w14:paraId="3B83C994" w14:textId="77777777" w:rsidR="00755AB3" w:rsidRPr="00892CA4" w:rsidRDefault="00755AB3" w:rsidP="00AB672D">
            <w:pPr>
              <w:rPr>
                <w:sz w:val="20"/>
                <w:szCs w:val="20"/>
              </w:rPr>
            </w:pPr>
            <w:r w:rsidRPr="00892CA4">
              <w:rPr>
                <w:sz w:val="20"/>
                <w:szCs w:val="20"/>
              </w:rPr>
              <w:t xml:space="preserve">The standard is appropriate for grade 1 and begins there in the current draft </w:t>
            </w:r>
            <w:r w:rsidR="0061522D" w:rsidRPr="00892CA4">
              <w:rPr>
                <w:sz w:val="20"/>
                <w:szCs w:val="20"/>
              </w:rPr>
              <w:t>Framework</w:t>
            </w:r>
            <w:r w:rsidRPr="00892CA4">
              <w:rPr>
                <w:sz w:val="20"/>
                <w:szCs w:val="20"/>
              </w:rPr>
              <w:t xml:space="preserve">. (See the grade 1 table below for further details.) </w:t>
            </w:r>
          </w:p>
        </w:tc>
      </w:tr>
      <w:tr w:rsidR="00846BB8" w:rsidRPr="00892CA4" w14:paraId="3B83C99E" w14:textId="77777777" w:rsidTr="009A5B9F">
        <w:trPr>
          <w:cantSplit/>
        </w:trPr>
        <w:tc>
          <w:tcPr>
            <w:tcW w:w="922" w:type="dxa"/>
          </w:tcPr>
          <w:p w14:paraId="3B83C996" w14:textId="77777777" w:rsidR="00755AB3" w:rsidRPr="00892CA4" w:rsidRDefault="00755AB3" w:rsidP="00453962">
            <w:pPr>
              <w:rPr>
                <w:b/>
                <w:sz w:val="20"/>
                <w:szCs w:val="20"/>
              </w:rPr>
            </w:pPr>
            <w:r w:rsidRPr="00892CA4">
              <w:rPr>
                <w:b/>
                <w:sz w:val="20"/>
                <w:szCs w:val="20"/>
              </w:rPr>
              <w:t>K</w:t>
            </w:r>
          </w:p>
        </w:tc>
        <w:tc>
          <w:tcPr>
            <w:tcW w:w="4563" w:type="dxa"/>
          </w:tcPr>
          <w:p w14:paraId="3B83C997" w14:textId="77777777" w:rsidR="00755AB3" w:rsidRPr="00892CA4" w:rsidRDefault="00755AB3" w:rsidP="00FF38AB">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5</w:t>
            </w:r>
          </w:p>
          <w:p w14:paraId="3B83C998" w14:textId="77777777" w:rsidR="00755AB3" w:rsidRPr="00892CA4" w:rsidRDefault="00755AB3" w:rsidP="00FF38AB">
            <w:pPr>
              <w:rPr>
                <w:sz w:val="20"/>
                <w:szCs w:val="20"/>
              </w:rPr>
            </w:pPr>
            <w:r w:rsidRPr="00892CA4">
              <w:rPr>
                <w:sz w:val="20"/>
                <w:szCs w:val="20"/>
              </w:rPr>
              <w:t>With guidance and support from adults, respond to questions and suggestions from peers and add details to strengthen writing as needed.</w:t>
            </w:r>
          </w:p>
        </w:tc>
        <w:tc>
          <w:tcPr>
            <w:tcW w:w="4563" w:type="dxa"/>
          </w:tcPr>
          <w:p w14:paraId="3B83C999" w14:textId="77777777" w:rsidR="00B81BD8" w:rsidRPr="00892CA4" w:rsidRDefault="00B81BD8" w:rsidP="00B81BD8">
            <w:pPr>
              <w:rPr>
                <w:b/>
                <w:sz w:val="20"/>
                <w:szCs w:val="20"/>
              </w:rPr>
            </w:pPr>
            <w:r w:rsidRPr="00892CA4">
              <w:rPr>
                <w:b/>
                <w:sz w:val="20"/>
                <w:szCs w:val="20"/>
              </w:rPr>
              <w:t>Writing Standard 5</w:t>
            </w:r>
          </w:p>
          <w:p w14:paraId="3B83C99A" w14:textId="77777777" w:rsidR="00755AB3" w:rsidRPr="00892CA4" w:rsidRDefault="00755AB3" w:rsidP="005D7D22">
            <w:pPr>
              <w:rPr>
                <w:sz w:val="20"/>
                <w:szCs w:val="20"/>
              </w:rPr>
            </w:pPr>
            <w:r w:rsidRPr="00892CA4">
              <w:rPr>
                <w:strike/>
                <w:color w:val="FF0000"/>
                <w:sz w:val="20"/>
                <w:szCs w:val="20"/>
              </w:rPr>
              <w:t>With guidance and support from adults,</w:t>
            </w:r>
            <w:r w:rsidRPr="00892CA4">
              <w:rPr>
                <w:color w:val="FF0000"/>
                <w:sz w:val="20"/>
                <w:szCs w:val="20"/>
              </w:rPr>
              <w:t xml:space="preserve"> </w:t>
            </w:r>
            <w:r w:rsidRPr="00892CA4">
              <w:rPr>
                <w:sz w:val="20"/>
                <w:szCs w:val="20"/>
              </w:rPr>
              <w:t>Respond to questions and suggestions from peers and add details to strengthen writing as needed.</w:t>
            </w:r>
          </w:p>
          <w:p w14:paraId="3B83C99B" w14:textId="77777777" w:rsidR="00755AB3" w:rsidRPr="00892CA4" w:rsidRDefault="00755AB3" w:rsidP="001449E0">
            <w:pPr>
              <w:pStyle w:val="ListParagraph"/>
              <w:numPr>
                <w:ilvl w:val="0"/>
                <w:numId w:val="5"/>
              </w:numPr>
              <w:ind w:left="326" w:hanging="187"/>
              <w:rPr>
                <w:color w:val="FF0000"/>
                <w:sz w:val="20"/>
                <w:szCs w:val="20"/>
              </w:rPr>
            </w:pPr>
            <w:r w:rsidRPr="00892CA4">
              <w:rPr>
                <w:color w:val="FF0000"/>
                <w:sz w:val="20"/>
                <w:szCs w:val="20"/>
              </w:rPr>
              <w:t>(Begins in grade 3)</w:t>
            </w:r>
          </w:p>
          <w:p w14:paraId="3B83C99C" w14:textId="77777777" w:rsidR="00755AB3" w:rsidRPr="00892CA4" w:rsidRDefault="00755AB3" w:rsidP="009B7EB4">
            <w:pPr>
              <w:pStyle w:val="ListParagraph"/>
              <w:numPr>
                <w:ilvl w:val="0"/>
                <w:numId w:val="5"/>
              </w:numPr>
              <w:ind w:left="326" w:hanging="182"/>
              <w:rPr>
                <w:color w:val="FF0000"/>
                <w:sz w:val="20"/>
                <w:szCs w:val="20"/>
              </w:rPr>
            </w:pPr>
            <w:r w:rsidRPr="00892CA4">
              <w:rPr>
                <w:color w:val="FF0000"/>
                <w:sz w:val="20"/>
                <w:szCs w:val="20"/>
              </w:rPr>
              <w:t>Demonstrate the ability to use vocabulary appropriate for kindergarten</w:t>
            </w:r>
            <w:r w:rsidR="009B7EB4">
              <w:rPr>
                <w:color w:val="FF0000"/>
                <w:sz w:val="20"/>
                <w:szCs w:val="20"/>
              </w:rPr>
              <w:t xml:space="preserve"> (as described in kindergarten Language standards 4–6).</w:t>
            </w:r>
          </w:p>
        </w:tc>
        <w:tc>
          <w:tcPr>
            <w:tcW w:w="4560" w:type="dxa"/>
          </w:tcPr>
          <w:p w14:paraId="3B83C99D" w14:textId="77777777" w:rsidR="00755AB3" w:rsidRPr="00892CA4" w:rsidRDefault="00755AB3" w:rsidP="0035777F">
            <w:pPr>
              <w:rPr>
                <w:sz w:val="20"/>
                <w:szCs w:val="20"/>
              </w:rPr>
            </w:pPr>
            <w:r w:rsidRPr="00892CA4">
              <w:rPr>
                <w:sz w:val="20"/>
                <w:szCs w:val="20"/>
              </w:rPr>
              <w:t xml:space="preserve">“With guidance and support from adults” was removed from standards throughout the </w:t>
            </w:r>
            <w:r w:rsidR="0061522D" w:rsidRPr="00892CA4">
              <w:rPr>
                <w:sz w:val="20"/>
                <w:szCs w:val="20"/>
              </w:rPr>
              <w:t>Framework</w:t>
            </w:r>
            <w:r w:rsidRPr="00892CA4">
              <w:rPr>
                <w:sz w:val="20"/>
                <w:szCs w:val="20"/>
              </w:rPr>
              <w:t xml:space="preserve"> for clarity and brevity. “Guidance and support from adults” happens routinely in classroom settings and does not need to be a qualifying phrase in standards. </w:t>
            </w:r>
            <w:r w:rsidR="00B744E7" w:rsidRPr="00892CA4">
              <w:rPr>
                <w:sz w:val="20"/>
                <w:szCs w:val="20"/>
              </w:rPr>
              <w:t>Further, 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00B744E7" w:rsidRPr="00892CA4">
              <w:rPr>
                <w:sz w:val="20"/>
                <w:szCs w:val="20"/>
              </w:rPr>
              <w:t>. Using appropriate vocabulary in writing was already an expectation of the Language standards; the addition of vocabulary to this Writing standard makes the connection explicit.</w:t>
            </w:r>
            <w:r w:rsidRPr="00892CA4">
              <w:rPr>
                <w:sz w:val="20"/>
                <w:szCs w:val="20"/>
              </w:rPr>
              <w:t xml:space="preserve"> </w:t>
            </w:r>
            <w:r w:rsidR="00B744E7" w:rsidRPr="00892CA4">
              <w:rPr>
                <w:sz w:val="20"/>
                <w:szCs w:val="20"/>
              </w:rPr>
              <w:t>(</w:t>
            </w:r>
            <w:r w:rsidRPr="00892CA4">
              <w:rPr>
                <w:sz w:val="20"/>
                <w:szCs w:val="20"/>
              </w:rPr>
              <w:t xml:space="preserve">For more on subpoint </w:t>
            </w:r>
            <w:r w:rsidR="0018173D" w:rsidRPr="00892CA4">
              <w:rPr>
                <w:sz w:val="20"/>
                <w:szCs w:val="20"/>
              </w:rPr>
              <w:t>(</w:t>
            </w:r>
            <w:r w:rsidRPr="00892CA4">
              <w:rPr>
                <w:sz w:val="20"/>
                <w:szCs w:val="20"/>
              </w:rPr>
              <w:t>a</w:t>
            </w:r>
            <w:r w:rsidR="0018173D" w:rsidRPr="00892CA4">
              <w:rPr>
                <w:sz w:val="20"/>
                <w:szCs w:val="20"/>
              </w:rPr>
              <w:t>)</w:t>
            </w:r>
            <w:r w:rsidRPr="00892CA4">
              <w:rPr>
                <w:sz w:val="20"/>
                <w:szCs w:val="20"/>
              </w:rPr>
              <w:t>, see the table for grade 3 below.)</w:t>
            </w:r>
          </w:p>
        </w:tc>
      </w:tr>
      <w:tr w:rsidR="00846BB8" w:rsidRPr="00892CA4" w14:paraId="3B83C9A5" w14:textId="77777777" w:rsidTr="009A5B9F">
        <w:trPr>
          <w:cantSplit/>
        </w:trPr>
        <w:tc>
          <w:tcPr>
            <w:tcW w:w="922" w:type="dxa"/>
          </w:tcPr>
          <w:p w14:paraId="3B83C99F" w14:textId="77777777" w:rsidR="00755AB3" w:rsidRPr="00892CA4" w:rsidRDefault="00755AB3" w:rsidP="00453962">
            <w:pPr>
              <w:rPr>
                <w:b/>
                <w:sz w:val="20"/>
                <w:szCs w:val="20"/>
              </w:rPr>
            </w:pPr>
            <w:r w:rsidRPr="00892CA4">
              <w:rPr>
                <w:b/>
                <w:sz w:val="20"/>
                <w:szCs w:val="20"/>
              </w:rPr>
              <w:t>K</w:t>
            </w:r>
          </w:p>
        </w:tc>
        <w:tc>
          <w:tcPr>
            <w:tcW w:w="4563" w:type="dxa"/>
          </w:tcPr>
          <w:p w14:paraId="3B83C9A0" w14:textId="77777777" w:rsidR="00755AB3" w:rsidRPr="00892CA4" w:rsidRDefault="00755AB3" w:rsidP="00FF38AB">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7</w:t>
            </w:r>
          </w:p>
          <w:p w14:paraId="3B83C9A1" w14:textId="77777777" w:rsidR="00755AB3" w:rsidRPr="00892CA4" w:rsidRDefault="00755AB3" w:rsidP="00FF38AB">
            <w:pPr>
              <w:rPr>
                <w:sz w:val="20"/>
                <w:szCs w:val="20"/>
              </w:rPr>
            </w:pPr>
            <w:r w:rsidRPr="00892CA4">
              <w:rPr>
                <w:sz w:val="20"/>
                <w:szCs w:val="20"/>
              </w:rPr>
              <w:t>Participate in shared research and writing projects (e.g., explore a number of books by a favorite author and express opinions about them).</w:t>
            </w:r>
          </w:p>
        </w:tc>
        <w:tc>
          <w:tcPr>
            <w:tcW w:w="4563" w:type="dxa"/>
          </w:tcPr>
          <w:p w14:paraId="3B83C9A2" w14:textId="77777777" w:rsidR="00B81BD8" w:rsidRPr="00892CA4" w:rsidRDefault="00B81BD8" w:rsidP="00B81BD8">
            <w:pPr>
              <w:rPr>
                <w:b/>
                <w:sz w:val="20"/>
                <w:szCs w:val="20"/>
              </w:rPr>
            </w:pPr>
            <w:r w:rsidRPr="00892CA4">
              <w:rPr>
                <w:b/>
                <w:sz w:val="20"/>
                <w:szCs w:val="20"/>
              </w:rPr>
              <w:t>Writing Standard 7</w:t>
            </w:r>
          </w:p>
          <w:p w14:paraId="3B83C9A3" w14:textId="77777777" w:rsidR="00755AB3" w:rsidRPr="00892CA4" w:rsidRDefault="00755AB3" w:rsidP="00FF38AB">
            <w:pPr>
              <w:rPr>
                <w:strike/>
                <w:color w:val="FF0000"/>
                <w:sz w:val="20"/>
                <w:szCs w:val="20"/>
              </w:rPr>
            </w:pPr>
            <w:r w:rsidRPr="00892CA4">
              <w:rPr>
                <w:sz w:val="20"/>
                <w:szCs w:val="20"/>
              </w:rPr>
              <w:t xml:space="preserve">Participate in shared research and writing </w:t>
            </w:r>
            <w:r w:rsidRPr="00892CA4">
              <w:rPr>
                <w:strike/>
                <w:color w:val="FF0000"/>
                <w:sz w:val="20"/>
                <w:szCs w:val="20"/>
              </w:rPr>
              <w:t>projects</w:t>
            </w:r>
            <w:r w:rsidRPr="00892CA4">
              <w:rPr>
                <w:sz w:val="20"/>
                <w:szCs w:val="20"/>
              </w:rPr>
              <w:t xml:space="preserve"> (e.g., explore a number of books by a favorite author and express opinions about them).</w:t>
            </w:r>
          </w:p>
        </w:tc>
        <w:tc>
          <w:tcPr>
            <w:tcW w:w="4560" w:type="dxa"/>
          </w:tcPr>
          <w:p w14:paraId="3B83C9A4" w14:textId="77777777" w:rsidR="00755AB3" w:rsidRPr="00892CA4" w:rsidRDefault="00755AB3" w:rsidP="007773DB">
            <w:pPr>
              <w:rPr>
                <w:sz w:val="20"/>
                <w:szCs w:val="20"/>
              </w:rPr>
            </w:pPr>
            <w:r w:rsidRPr="00892CA4">
              <w:rPr>
                <w:sz w:val="20"/>
                <w:szCs w:val="20"/>
              </w:rPr>
              <w:t xml:space="preserve">“Projects” was removed in this context throughout the </w:t>
            </w:r>
            <w:r w:rsidR="0061522D" w:rsidRPr="00892CA4">
              <w:rPr>
                <w:sz w:val="20"/>
                <w:szCs w:val="20"/>
              </w:rPr>
              <w:t>Framework</w:t>
            </w:r>
            <w:r w:rsidRPr="00892CA4">
              <w:rPr>
                <w:sz w:val="20"/>
                <w:szCs w:val="20"/>
              </w:rPr>
              <w:t xml:space="preserve"> to encourage the integration of research into everyday learning rather than its relegation to stand-alone </w:t>
            </w:r>
            <w:r w:rsidR="007773DB" w:rsidRPr="00892CA4">
              <w:rPr>
                <w:sz w:val="20"/>
                <w:szCs w:val="20"/>
              </w:rPr>
              <w:t>assignments</w:t>
            </w:r>
            <w:r w:rsidRPr="00892CA4">
              <w:rPr>
                <w:sz w:val="20"/>
                <w:szCs w:val="20"/>
              </w:rPr>
              <w:t>.</w:t>
            </w:r>
          </w:p>
        </w:tc>
      </w:tr>
      <w:tr w:rsidR="00846BB8" w:rsidRPr="00892CA4" w14:paraId="3B83C9AC" w14:textId="77777777" w:rsidTr="009A5B9F">
        <w:trPr>
          <w:cantSplit/>
        </w:trPr>
        <w:tc>
          <w:tcPr>
            <w:tcW w:w="922" w:type="dxa"/>
          </w:tcPr>
          <w:p w14:paraId="3B83C9A6" w14:textId="77777777" w:rsidR="00755AB3" w:rsidRPr="00892CA4" w:rsidRDefault="00755AB3" w:rsidP="00453962">
            <w:pPr>
              <w:rPr>
                <w:b/>
                <w:sz w:val="20"/>
                <w:szCs w:val="20"/>
              </w:rPr>
            </w:pPr>
            <w:r w:rsidRPr="00892CA4">
              <w:rPr>
                <w:b/>
                <w:sz w:val="20"/>
                <w:szCs w:val="20"/>
              </w:rPr>
              <w:t>K</w:t>
            </w:r>
          </w:p>
        </w:tc>
        <w:tc>
          <w:tcPr>
            <w:tcW w:w="4563" w:type="dxa"/>
          </w:tcPr>
          <w:p w14:paraId="3B83C9A7" w14:textId="77777777" w:rsidR="00755AB3" w:rsidRPr="00892CA4" w:rsidRDefault="00755AB3" w:rsidP="00FF38AB">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10</w:t>
            </w:r>
          </w:p>
          <w:p w14:paraId="3B83C9A8" w14:textId="77777777" w:rsidR="00755AB3" w:rsidRPr="00892CA4" w:rsidRDefault="00755AB3" w:rsidP="00FF38AB">
            <w:pPr>
              <w:rPr>
                <w:sz w:val="20"/>
                <w:szCs w:val="20"/>
              </w:rPr>
            </w:pPr>
            <w:r w:rsidRPr="00892CA4">
              <w:rPr>
                <w:sz w:val="20"/>
                <w:szCs w:val="20"/>
              </w:rPr>
              <w:t>(Begins in grade 3)</w:t>
            </w:r>
          </w:p>
        </w:tc>
        <w:tc>
          <w:tcPr>
            <w:tcW w:w="4563" w:type="dxa"/>
          </w:tcPr>
          <w:p w14:paraId="3B83C9A9" w14:textId="77777777" w:rsidR="00B81BD8" w:rsidRPr="00892CA4" w:rsidRDefault="00B81BD8" w:rsidP="00B81BD8">
            <w:pPr>
              <w:rPr>
                <w:b/>
                <w:sz w:val="20"/>
                <w:szCs w:val="20"/>
              </w:rPr>
            </w:pPr>
            <w:r w:rsidRPr="00892CA4">
              <w:rPr>
                <w:b/>
                <w:sz w:val="20"/>
                <w:szCs w:val="20"/>
              </w:rPr>
              <w:t>Writing Standard 10</w:t>
            </w:r>
          </w:p>
          <w:p w14:paraId="3B83C9AA" w14:textId="77777777" w:rsidR="00755AB3" w:rsidRPr="00892CA4" w:rsidRDefault="00755AB3" w:rsidP="00FF38AB">
            <w:pPr>
              <w:rPr>
                <w:color w:val="FF0000"/>
                <w:sz w:val="20"/>
                <w:szCs w:val="20"/>
              </w:rPr>
            </w:pPr>
            <w:r w:rsidRPr="00892CA4">
              <w:rPr>
                <w:color w:val="FF0000"/>
                <w:sz w:val="20"/>
                <w:szCs w:val="20"/>
              </w:rPr>
              <w:t>Write or dictate writing routinely in a variety of genres (e.g., poems, stories, lists) for a range of tasks, purposes, and audiences.</w:t>
            </w:r>
          </w:p>
        </w:tc>
        <w:tc>
          <w:tcPr>
            <w:tcW w:w="4560" w:type="dxa"/>
          </w:tcPr>
          <w:p w14:paraId="3B83C9AB" w14:textId="77777777" w:rsidR="00755AB3" w:rsidRPr="00892CA4" w:rsidRDefault="00755AB3" w:rsidP="00C01DB3">
            <w:pPr>
              <w:rPr>
                <w:sz w:val="20"/>
                <w:szCs w:val="20"/>
              </w:rPr>
            </w:pPr>
            <w:r w:rsidRPr="00892CA4">
              <w:rPr>
                <w:sz w:val="20"/>
                <w:szCs w:val="20"/>
              </w:rPr>
              <w:t>The routine and varied production of writing is appropriate for kindergarten</w:t>
            </w:r>
            <w:r w:rsidR="00B744E7" w:rsidRPr="00892CA4">
              <w:rPr>
                <w:sz w:val="20"/>
                <w:szCs w:val="20"/>
              </w:rPr>
              <w:t>. T</w:t>
            </w:r>
            <w:r w:rsidRPr="00892CA4">
              <w:rPr>
                <w:sz w:val="20"/>
                <w:szCs w:val="20"/>
              </w:rPr>
              <w:t xml:space="preserve">he </w:t>
            </w:r>
            <w:r w:rsidR="00C01DB3" w:rsidRPr="00892CA4">
              <w:rPr>
                <w:sz w:val="20"/>
                <w:szCs w:val="20"/>
              </w:rPr>
              <w:t>revision</w:t>
            </w:r>
            <w:r w:rsidRPr="00892CA4">
              <w:rPr>
                <w:sz w:val="20"/>
                <w:szCs w:val="20"/>
              </w:rPr>
              <w:t xml:space="preserve"> also incorporates the reference to poetry from Writing </w:t>
            </w:r>
            <w:r w:rsidR="00B744E7" w:rsidRPr="00892CA4">
              <w:rPr>
                <w:sz w:val="20"/>
                <w:szCs w:val="20"/>
              </w:rPr>
              <w:t xml:space="preserve">standard </w:t>
            </w:r>
            <w:r w:rsidRPr="00892CA4">
              <w:rPr>
                <w:sz w:val="20"/>
                <w:szCs w:val="20"/>
              </w:rPr>
              <w:t xml:space="preserve">MA.3.A, which has been deleted from the current draft </w:t>
            </w:r>
            <w:r w:rsidR="0061522D" w:rsidRPr="00892CA4">
              <w:rPr>
                <w:sz w:val="20"/>
                <w:szCs w:val="20"/>
              </w:rPr>
              <w:t>Framework</w:t>
            </w:r>
            <w:r w:rsidRPr="00892CA4">
              <w:rPr>
                <w:sz w:val="20"/>
                <w:szCs w:val="20"/>
              </w:rPr>
              <w:t>.</w:t>
            </w:r>
          </w:p>
        </w:tc>
      </w:tr>
      <w:tr w:rsidR="00846BB8" w:rsidRPr="00892CA4" w14:paraId="3B83C9BE" w14:textId="77777777" w:rsidTr="009A5B9F">
        <w:trPr>
          <w:cantSplit/>
        </w:trPr>
        <w:tc>
          <w:tcPr>
            <w:tcW w:w="922" w:type="dxa"/>
          </w:tcPr>
          <w:p w14:paraId="3B83C9AD" w14:textId="77777777" w:rsidR="00755AB3" w:rsidRPr="00892CA4" w:rsidRDefault="00755AB3" w:rsidP="00453962">
            <w:pPr>
              <w:rPr>
                <w:b/>
                <w:sz w:val="20"/>
                <w:szCs w:val="20"/>
              </w:rPr>
            </w:pPr>
            <w:r w:rsidRPr="00892CA4">
              <w:rPr>
                <w:b/>
                <w:sz w:val="20"/>
                <w:szCs w:val="20"/>
              </w:rPr>
              <w:lastRenderedPageBreak/>
              <w:t>K</w:t>
            </w:r>
          </w:p>
        </w:tc>
        <w:tc>
          <w:tcPr>
            <w:tcW w:w="4563" w:type="dxa"/>
          </w:tcPr>
          <w:p w14:paraId="3B83C9AE" w14:textId="77777777" w:rsidR="00755AB3" w:rsidRPr="00892CA4" w:rsidRDefault="00755AB3" w:rsidP="00FF38AB">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1</w:t>
            </w:r>
          </w:p>
          <w:p w14:paraId="3B83C9AF" w14:textId="77777777" w:rsidR="00755AB3" w:rsidRPr="00892CA4" w:rsidRDefault="00755AB3" w:rsidP="00FF38AB">
            <w:pPr>
              <w:rPr>
                <w:sz w:val="20"/>
                <w:szCs w:val="20"/>
              </w:rPr>
            </w:pPr>
            <w:r w:rsidRPr="00892CA4">
              <w:rPr>
                <w:sz w:val="20"/>
                <w:szCs w:val="20"/>
              </w:rPr>
              <w:t>Demonstrate command of the conventions of standard English grammar and usage when writing or speaking.</w:t>
            </w:r>
          </w:p>
          <w:p w14:paraId="3B83C9B0" w14:textId="77777777" w:rsidR="00755AB3" w:rsidRPr="00892CA4" w:rsidRDefault="00755AB3" w:rsidP="001449E0">
            <w:pPr>
              <w:pStyle w:val="ListParagraph"/>
              <w:numPr>
                <w:ilvl w:val="0"/>
                <w:numId w:val="6"/>
              </w:numPr>
              <w:ind w:left="360" w:hanging="180"/>
              <w:rPr>
                <w:sz w:val="20"/>
                <w:szCs w:val="20"/>
              </w:rPr>
            </w:pPr>
            <w:r w:rsidRPr="00892CA4">
              <w:rPr>
                <w:sz w:val="20"/>
                <w:szCs w:val="20"/>
              </w:rPr>
              <w:t>Print many upper- and lowercase letters.</w:t>
            </w:r>
          </w:p>
          <w:p w14:paraId="3B83C9B1" w14:textId="77777777" w:rsidR="00755AB3" w:rsidRPr="00892CA4" w:rsidRDefault="00755AB3" w:rsidP="001449E0">
            <w:pPr>
              <w:pStyle w:val="ListParagraph"/>
              <w:numPr>
                <w:ilvl w:val="0"/>
                <w:numId w:val="6"/>
              </w:numPr>
              <w:ind w:left="360" w:hanging="180"/>
              <w:rPr>
                <w:sz w:val="20"/>
                <w:szCs w:val="20"/>
              </w:rPr>
            </w:pPr>
            <w:r w:rsidRPr="00892CA4">
              <w:rPr>
                <w:sz w:val="20"/>
                <w:szCs w:val="20"/>
              </w:rPr>
              <w:t>Use frequently occurring nouns and verbs.</w:t>
            </w:r>
          </w:p>
          <w:p w14:paraId="3B83C9B2" w14:textId="77777777" w:rsidR="00755AB3" w:rsidRPr="00892CA4" w:rsidRDefault="00755AB3" w:rsidP="001449E0">
            <w:pPr>
              <w:pStyle w:val="ListParagraph"/>
              <w:numPr>
                <w:ilvl w:val="0"/>
                <w:numId w:val="6"/>
              </w:numPr>
              <w:ind w:left="360" w:hanging="180"/>
              <w:rPr>
                <w:sz w:val="20"/>
                <w:szCs w:val="20"/>
              </w:rPr>
            </w:pPr>
            <w:r w:rsidRPr="00892CA4">
              <w:rPr>
                <w:sz w:val="20"/>
                <w:szCs w:val="20"/>
              </w:rPr>
              <w:t xml:space="preserve">Form regular plural nouns orally by adding /s/ or /es/ (e.g., </w:t>
            </w:r>
            <w:r w:rsidRPr="00892CA4">
              <w:rPr>
                <w:i/>
                <w:sz w:val="20"/>
                <w:szCs w:val="20"/>
              </w:rPr>
              <w:t>dog, dogs</w:t>
            </w:r>
            <w:r w:rsidRPr="00892CA4">
              <w:rPr>
                <w:sz w:val="20"/>
                <w:szCs w:val="20"/>
              </w:rPr>
              <w:t xml:space="preserve">; </w:t>
            </w:r>
            <w:r w:rsidRPr="00892CA4">
              <w:rPr>
                <w:i/>
                <w:sz w:val="20"/>
                <w:szCs w:val="20"/>
              </w:rPr>
              <w:t>wish, wishes</w:t>
            </w:r>
            <w:r w:rsidRPr="00892CA4">
              <w:rPr>
                <w:sz w:val="20"/>
                <w:szCs w:val="20"/>
              </w:rPr>
              <w:t>).</w:t>
            </w:r>
          </w:p>
          <w:p w14:paraId="3B83C9B3" w14:textId="77777777" w:rsidR="00755AB3" w:rsidRPr="00892CA4" w:rsidRDefault="00755AB3" w:rsidP="001449E0">
            <w:pPr>
              <w:pStyle w:val="ListParagraph"/>
              <w:numPr>
                <w:ilvl w:val="0"/>
                <w:numId w:val="6"/>
              </w:numPr>
              <w:ind w:left="360" w:hanging="180"/>
              <w:rPr>
                <w:sz w:val="20"/>
                <w:szCs w:val="20"/>
              </w:rPr>
            </w:pPr>
            <w:r w:rsidRPr="00892CA4">
              <w:rPr>
                <w:sz w:val="20"/>
                <w:szCs w:val="20"/>
              </w:rPr>
              <w:t xml:space="preserve">Understand and use question words (interrogatives) (e.g., </w:t>
            </w:r>
            <w:r w:rsidRPr="00892CA4">
              <w:rPr>
                <w:i/>
                <w:sz w:val="20"/>
                <w:szCs w:val="20"/>
              </w:rPr>
              <w:t>who, what, where, when, why, how</w:t>
            </w:r>
            <w:r w:rsidRPr="00892CA4">
              <w:rPr>
                <w:sz w:val="20"/>
                <w:szCs w:val="20"/>
              </w:rPr>
              <w:t>).</w:t>
            </w:r>
          </w:p>
          <w:p w14:paraId="3B83C9B4" w14:textId="77777777" w:rsidR="00755AB3" w:rsidRPr="00892CA4" w:rsidRDefault="00755AB3" w:rsidP="001449E0">
            <w:pPr>
              <w:pStyle w:val="ListParagraph"/>
              <w:numPr>
                <w:ilvl w:val="0"/>
                <w:numId w:val="6"/>
              </w:numPr>
              <w:ind w:left="360" w:hanging="180"/>
              <w:rPr>
                <w:sz w:val="20"/>
                <w:szCs w:val="20"/>
              </w:rPr>
            </w:pPr>
            <w:r w:rsidRPr="00892CA4">
              <w:rPr>
                <w:sz w:val="20"/>
                <w:szCs w:val="20"/>
              </w:rPr>
              <w:t xml:space="preserve">Use the most frequently occurring prepositions (e.g., </w:t>
            </w:r>
            <w:r w:rsidRPr="00892CA4">
              <w:rPr>
                <w:i/>
                <w:sz w:val="20"/>
                <w:szCs w:val="20"/>
              </w:rPr>
              <w:t>to, from, in, out, on, off, for, of, by, with</w:t>
            </w:r>
            <w:r w:rsidRPr="00892CA4">
              <w:rPr>
                <w:sz w:val="20"/>
                <w:szCs w:val="20"/>
              </w:rPr>
              <w:t>).</w:t>
            </w:r>
          </w:p>
          <w:p w14:paraId="3B83C9B5" w14:textId="77777777" w:rsidR="00755AB3" w:rsidRPr="00892CA4" w:rsidRDefault="00755AB3" w:rsidP="001449E0">
            <w:pPr>
              <w:pStyle w:val="ListParagraph"/>
              <w:numPr>
                <w:ilvl w:val="0"/>
                <w:numId w:val="6"/>
              </w:numPr>
              <w:ind w:left="360" w:hanging="180"/>
              <w:rPr>
                <w:sz w:val="20"/>
                <w:szCs w:val="20"/>
              </w:rPr>
            </w:pPr>
            <w:r w:rsidRPr="00892CA4">
              <w:rPr>
                <w:sz w:val="20"/>
                <w:szCs w:val="20"/>
              </w:rPr>
              <w:t>Produce and expand complete sentences in shared language activities.</w:t>
            </w:r>
          </w:p>
        </w:tc>
        <w:tc>
          <w:tcPr>
            <w:tcW w:w="4563" w:type="dxa"/>
          </w:tcPr>
          <w:p w14:paraId="3B83C9B6" w14:textId="77777777" w:rsidR="00B81BD8" w:rsidRPr="00892CA4" w:rsidRDefault="00B81BD8" w:rsidP="00B81BD8">
            <w:pPr>
              <w:rPr>
                <w:b/>
                <w:sz w:val="20"/>
                <w:szCs w:val="20"/>
              </w:rPr>
            </w:pPr>
            <w:r w:rsidRPr="00892CA4">
              <w:rPr>
                <w:b/>
                <w:sz w:val="20"/>
                <w:szCs w:val="20"/>
              </w:rPr>
              <w:t>Language Standard 1</w:t>
            </w:r>
          </w:p>
          <w:p w14:paraId="3B83C9B7" w14:textId="77777777" w:rsidR="00755AB3" w:rsidRPr="00892CA4" w:rsidRDefault="00755AB3" w:rsidP="00932C71">
            <w:pPr>
              <w:rPr>
                <w:color w:val="FF0000"/>
                <w:sz w:val="20"/>
                <w:szCs w:val="20"/>
              </w:rPr>
            </w:pPr>
            <w:r w:rsidRPr="00892CA4">
              <w:rPr>
                <w:sz w:val="20"/>
                <w:szCs w:val="20"/>
              </w:rPr>
              <w:t xml:space="preserve">Demonstrate command of the conventions of standard English grammar and usage when writing or speaking; </w:t>
            </w:r>
            <w:r w:rsidRPr="00892CA4">
              <w:rPr>
                <w:color w:val="FF0000"/>
                <w:sz w:val="20"/>
                <w:szCs w:val="20"/>
              </w:rPr>
              <w:t>retain and further develop language skills learned previously.</w:t>
            </w:r>
          </w:p>
          <w:p w14:paraId="3B83C9B8" w14:textId="77777777" w:rsidR="00755AB3" w:rsidRPr="00892CA4" w:rsidRDefault="00755AB3" w:rsidP="00932C71">
            <w:pPr>
              <w:rPr>
                <w:i/>
                <w:color w:val="FF0000"/>
                <w:sz w:val="20"/>
                <w:szCs w:val="20"/>
              </w:rPr>
            </w:pPr>
            <w:r w:rsidRPr="00892CA4">
              <w:rPr>
                <w:i/>
                <w:color w:val="FF0000"/>
                <w:sz w:val="20"/>
                <w:szCs w:val="20"/>
              </w:rPr>
              <w:t>Sentence Structure and Meaning</w:t>
            </w:r>
          </w:p>
          <w:p w14:paraId="3B83C9B9" w14:textId="77777777" w:rsidR="00755AB3" w:rsidRPr="00892CA4" w:rsidRDefault="00755AB3" w:rsidP="00932C71">
            <w:pPr>
              <w:pStyle w:val="ListParagraph"/>
              <w:numPr>
                <w:ilvl w:val="0"/>
                <w:numId w:val="7"/>
              </w:numPr>
              <w:ind w:left="329" w:hanging="180"/>
              <w:rPr>
                <w:color w:val="FF0000"/>
                <w:sz w:val="20"/>
                <w:szCs w:val="20"/>
              </w:rPr>
            </w:pPr>
            <w:r w:rsidRPr="00892CA4">
              <w:rPr>
                <w:color w:val="FF0000"/>
                <w:sz w:val="20"/>
                <w:szCs w:val="20"/>
              </w:rPr>
              <w:t>Demonstrate the ability to produce and expand complete sentences using frequently occurring nouns, pronouns, adjectives, verbs, question words, and prepositions.</w:t>
            </w:r>
          </w:p>
          <w:p w14:paraId="3B83C9BA" w14:textId="77777777" w:rsidR="00755AB3" w:rsidRPr="00892CA4" w:rsidRDefault="00755AB3" w:rsidP="00932C71">
            <w:pPr>
              <w:pStyle w:val="ListParagraph"/>
              <w:numPr>
                <w:ilvl w:val="0"/>
                <w:numId w:val="7"/>
              </w:numPr>
              <w:ind w:left="329" w:hanging="180"/>
              <w:rPr>
                <w:color w:val="FF0000"/>
                <w:sz w:val="20"/>
                <w:szCs w:val="20"/>
              </w:rPr>
            </w:pPr>
            <w:r w:rsidRPr="00892CA4">
              <w:rPr>
                <w:color w:val="FF0000"/>
                <w:sz w:val="20"/>
                <w:szCs w:val="20"/>
              </w:rPr>
              <w:t xml:space="preserve">Form questions that seek additional information, rather than a simple </w:t>
            </w:r>
            <w:r w:rsidRPr="00892CA4">
              <w:rPr>
                <w:i/>
                <w:color w:val="FF0000"/>
                <w:sz w:val="20"/>
                <w:szCs w:val="20"/>
              </w:rPr>
              <w:t xml:space="preserve">yes/no </w:t>
            </w:r>
            <w:r w:rsidRPr="00892CA4">
              <w:rPr>
                <w:color w:val="FF0000"/>
                <w:sz w:val="20"/>
                <w:szCs w:val="20"/>
              </w:rPr>
              <w:t>answer.</w:t>
            </w:r>
          </w:p>
          <w:p w14:paraId="3B83C9BB" w14:textId="77777777" w:rsidR="00755AB3" w:rsidRPr="00892CA4" w:rsidRDefault="00755AB3" w:rsidP="00932C71">
            <w:pPr>
              <w:rPr>
                <w:i/>
                <w:color w:val="FF0000"/>
                <w:sz w:val="20"/>
                <w:szCs w:val="20"/>
              </w:rPr>
            </w:pPr>
            <w:r w:rsidRPr="00892CA4">
              <w:rPr>
                <w:i/>
                <w:color w:val="FF0000"/>
                <w:sz w:val="20"/>
                <w:szCs w:val="20"/>
              </w:rPr>
              <w:t>Word Usage</w:t>
            </w:r>
          </w:p>
          <w:p w14:paraId="3B83C9BC" w14:textId="77777777" w:rsidR="00755AB3" w:rsidRPr="00892CA4" w:rsidRDefault="00755AB3" w:rsidP="00932C71">
            <w:pPr>
              <w:pStyle w:val="ListParagraph"/>
              <w:numPr>
                <w:ilvl w:val="0"/>
                <w:numId w:val="7"/>
              </w:numPr>
              <w:ind w:left="329" w:hanging="180"/>
              <w:rPr>
                <w:color w:val="FF0000"/>
                <w:sz w:val="20"/>
                <w:szCs w:val="20"/>
              </w:rPr>
            </w:pPr>
            <w:r w:rsidRPr="00892CA4">
              <w:rPr>
                <w:color w:val="FF0000"/>
                <w:sz w:val="20"/>
                <w:szCs w:val="20"/>
              </w:rPr>
              <w:t xml:space="preserve">Form regular plural nouns orally by adding </w:t>
            </w:r>
            <w:r w:rsidRPr="00892CA4">
              <w:rPr>
                <w:i/>
                <w:color w:val="FF0000"/>
                <w:sz w:val="20"/>
                <w:szCs w:val="20"/>
              </w:rPr>
              <w:t>/s/</w:t>
            </w:r>
            <w:r w:rsidRPr="00892CA4">
              <w:rPr>
                <w:color w:val="FF0000"/>
                <w:sz w:val="20"/>
                <w:szCs w:val="20"/>
              </w:rPr>
              <w:t xml:space="preserve"> or </w:t>
            </w:r>
            <w:r w:rsidRPr="00892CA4">
              <w:rPr>
                <w:i/>
                <w:color w:val="FF0000"/>
                <w:sz w:val="20"/>
                <w:szCs w:val="20"/>
              </w:rPr>
              <w:t>/es/</w:t>
            </w:r>
            <w:r w:rsidRPr="00892CA4">
              <w:rPr>
                <w:color w:val="FF0000"/>
                <w:sz w:val="20"/>
                <w:szCs w:val="20"/>
              </w:rPr>
              <w:t>.</w:t>
            </w:r>
          </w:p>
        </w:tc>
        <w:tc>
          <w:tcPr>
            <w:tcW w:w="4560" w:type="dxa"/>
          </w:tcPr>
          <w:p w14:paraId="3B83C9BD" w14:textId="77777777" w:rsidR="00755AB3" w:rsidRPr="00892CA4" w:rsidRDefault="00755AB3" w:rsidP="00122BB0">
            <w:pPr>
              <w:rPr>
                <w:sz w:val="20"/>
                <w:szCs w:val="20"/>
              </w:rPr>
            </w:pPr>
            <w:r w:rsidRPr="00892CA4">
              <w:rPr>
                <w:sz w:val="20"/>
                <w:szCs w:val="20"/>
              </w:rPr>
              <w:t xml:space="preserve">Language standard 1 was revised throughout the </w:t>
            </w:r>
            <w:r w:rsidR="0061522D" w:rsidRPr="00892CA4">
              <w:rPr>
                <w:sz w:val="20"/>
                <w:szCs w:val="20"/>
              </w:rPr>
              <w:t>Framework</w:t>
            </w:r>
            <w:r w:rsidRPr="00892CA4">
              <w:rPr>
                <w:sz w:val="20"/>
                <w:szCs w:val="20"/>
              </w:rPr>
              <w:t xml:space="preserve"> to smooth progressions from grade to grade; to enhance clarity, brevity, and coherence; and to emphasize that mastery of English conventions is a means to the end of authentic and effective communication. The subheadings </w:t>
            </w:r>
            <w:r w:rsidRPr="00892CA4">
              <w:rPr>
                <w:i/>
                <w:sz w:val="20"/>
                <w:szCs w:val="20"/>
              </w:rPr>
              <w:t>Sentence Structure and Meaning</w:t>
            </w:r>
            <w:r w:rsidRPr="00892CA4">
              <w:rPr>
                <w:sz w:val="20"/>
                <w:szCs w:val="20"/>
              </w:rPr>
              <w:t xml:space="preserve"> and </w:t>
            </w:r>
            <w:r w:rsidRPr="00892CA4">
              <w:rPr>
                <w:i/>
                <w:sz w:val="20"/>
                <w:szCs w:val="20"/>
              </w:rPr>
              <w:t>Word Usage</w:t>
            </w:r>
            <w:r w:rsidRPr="00892CA4">
              <w:rPr>
                <w:sz w:val="20"/>
                <w:szCs w:val="20"/>
              </w:rPr>
              <w:t xml:space="preserve"> appear across grade levels in the current draft </w:t>
            </w:r>
            <w:r w:rsidR="0061522D" w:rsidRPr="00892CA4">
              <w:rPr>
                <w:sz w:val="20"/>
                <w:szCs w:val="20"/>
              </w:rPr>
              <w:t>Framework</w:t>
            </w:r>
            <w:r w:rsidRPr="00892CA4">
              <w:rPr>
                <w:sz w:val="20"/>
                <w:szCs w:val="20"/>
              </w:rPr>
              <w:t>.</w:t>
            </w:r>
          </w:p>
        </w:tc>
      </w:tr>
      <w:tr w:rsidR="00846BB8" w:rsidRPr="00892CA4" w14:paraId="3B83C9CE" w14:textId="77777777" w:rsidTr="009A5B9F">
        <w:trPr>
          <w:cantSplit/>
        </w:trPr>
        <w:tc>
          <w:tcPr>
            <w:tcW w:w="922" w:type="dxa"/>
          </w:tcPr>
          <w:p w14:paraId="3B83C9BF" w14:textId="77777777" w:rsidR="00755AB3" w:rsidRPr="00892CA4" w:rsidRDefault="00755AB3" w:rsidP="00453962">
            <w:pPr>
              <w:rPr>
                <w:b/>
                <w:sz w:val="20"/>
                <w:szCs w:val="20"/>
              </w:rPr>
            </w:pPr>
            <w:r w:rsidRPr="00892CA4">
              <w:rPr>
                <w:b/>
                <w:sz w:val="20"/>
                <w:szCs w:val="20"/>
              </w:rPr>
              <w:t>K</w:t>
            </w:r>
          </w:p>
        </w:tc>
        <w:tc>
          <w:tcPr>
            <w:tcW w:w="4563" w:type="dxa"/>
          </w:tcPr>
          <w:p w14:paraId="3B83C9C0" w14:textId="77777777" w:rsidR="00755AB3" w:rsidRPr="00892CA4" w:rsidRDefault="00755AB3" w:rsidP="00FF38AB">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2</w:t>
            </w:r>
          </w:p>
          <w:p w14:paraId="3B83C9C1" w14:textId="77777777" w:rsidR="00755AB3" w:rsidRPr="00892CA4" w:rsidRDefault="00755AB3" w:rsidP="00FF38AB">
            <w:pPr>
              <w:rPr>
                <w:sz w:val="20"/>
                <w:szCs w:val="20"/>
              </w:rPr>
            </w:pPr>
            <w:r w:rsidRPr="00892CA4">
              <w:rPr>
                <w:sz w:val="20"/>
                <w:szCs w:val="20"/>
              </w:rPr>
              <w:t>Demonstrate command of the conventions of standard English capitalization, punctuation, and spelling when writing.</w:t>
            </w:r>
          </w:p>
          <w:p w14:paraId="3B83C9C2" w14:textId="77777777" w:rsidR="00755AB3" w:rsidRPr="00892CA4" w:rsidRDefault="00755AB3" w:rsidP="00391E73">
            <w:pPr>
              <w:pStyle w:val="ListParagraph"/>
              <w:numPr>
                <w:ilvl w:val="0"/>
                <w:numId w:val="8"/>
              </w:numPr>
              <w:ind w:left="360" w:hanging="180"/>
              <w:rPr>
                <w:sz w:val="20"/>
                <w:szCs w:val="20"/>
              </w:rPr>
            </w:pPr>
            <w:r w:rsidRPr="00892CA4">
              <w:rPr>
                <w:sz w:val="20"/>
                <w:szCs w:val="20"/>
              </w:rPr>
              <w:t xml:space="preserve">Capitalize the first word in a sentence and the pronoun </w:t>
            </w:r>
            <w:r w:rsidRPr="00892CA4">
              <w:rPr>
                <w:i/>
                <w:sz w:val="20"/>
                <w:szCs w:val="20"/>
              </w:rPr>
              <w:t>I</w:t>
            </w:r>
            <w:r w:rsidRPr="00892CA4">
              <w:rPr>
                <w:sz w:val="20"/>
                <w:szCs w:val="20"/>
              </w:rPr>
              <w:t>.</w:t>
            </w:r>
          </w:p>
          <w:p w14:paraId="3B83C9C3" w14:textId="77777777" w:rsidR="00755AB3" w:rsidRPr="00892CA4" w:rsidRDefault="00755AB3" w:rsidP="00391E73">
            <w:pPr>
              <w:pStyle w:val="ListParagraph"/>
              <w:numPr>
                <w:ilvl w:val="0"/>
                <w:numId w:val="8"/>
              </w:numPr>
              <w:ind w:left="360" w:hanging="180"/>
              <w:rPr>
                <w:sz w:val="20"/>
                <w:szCs w:val="20"/>
              </w:rPr>
            </w:pPr>
            <w:r w:rsidRPr="00892CA4">
              <w:rPr>
                <w:sz w:val="20"/>
                <w:szCs w:val="20"/>
              </w:rPr>
              <w:t>Recognize and name end punctuation.</w:t>
            </w:r>
          </w:p>
          <w:p w14:paraId="3B83C9C4" w14:textId="77777777" w:rsidR="00755AB3" w:rsidRPr="00892CA4" w:rsidRDefault="00755AB3" w:rsidP="00391E73">
            <w:pPr>
              <w:pStyle w:val="ListParagraph"/>
              <w:numPr>
                <w:ilvl w:val="0"/>
                <w:numId w:val="8"/>
              </w:numPr>
              <w:ind w:left="360" w:hanging="180"/>
              <w:rPr>
                <w:sz w:val="20"/>
                <w:szCs w:val="20"/>
              </w:rPr>
            </w:pPr>
            <w:r w:rsidRPr="00892CA4">
              <w:rPr>
                <w:sz w:val="20"/>
                <w:szCs w:val="20"/>
              </w:rPr>
              <w:t>Write a letter or letters for most consonant and short-vowel sounds (phonemes).</w:t>
            </w:r>
          </w:p>
          <w:p w14:paraId="3B83C9C5" w14:textId="77777777" w:rsidR="00755AB3" w:rsidRPr="00892CA4" w:rsidRDefault="00755AB3" w:rsidP="00391E73">
            <w:pPr>
              <w:pStyle w:val="ListParagraph"/>
              <w:numPr>
                <w:ilvl w:val="0"/>
                <w:numId w:val="8"/>
              </w:numPr>
              <w:ind w:left="360" w:hanging="180"/>
              <w:rPr>
                <w:sz w:val="20"/>
                <w:szCs w:val="20"/>
              </w:rPr>
            </w:pPr>
            <w:r w:rsidRPr="00892CA4">
              <w:rPr>
                <w:sz w:val="20"/>
                <w:szCs w:val="20"/>
              </w:rPr>
              <w:t>Spell simple words phonetically, drawing on knowledge of sound-letter relationships.</w:t>
            </w:r>
          </w:p>
        </w:tc>
        <w:tc>
          <w:tcPr>
            <w:tcW w:w="4563" w:type="dxa"/>
          </w:tcPr>
          <w:p w14:paraId="3B83C9C6" w14:textId="77777777" w:rsidR="00B81BD8" w:rsidRPr="00892CA4" w:rsidRDefault="00B81BD8" w:rsidP="00B81BD8">
            <w:pPr>
              <w:rPr>
                <w:b/>
                <w:sz w:val="20"/>
                <w:szCs w:val="20"/>
              </w:rPr>
            </w:pPr>
            <w:r w:rsidRPr="00892CA4">
              <w:rPr>
                <w:b/>
                <w:sz w:val="20"/>
                <w:szCs w:val="20"/>
              </w:rPr>
              <w:t>Language Standard 2</w:t>
            </w:r>
          </w:p>
          <w:p w14:paraId="3B83C9C7" w14:textId="77777777" w:rsidR="00755AB3" w:rsidRPr="00892CA4" w:rsidRDefault="00755AB3" w:rsidP="00391E73">
            <w:pPr>
              <w:rPr>
                <w:sz w:val="20"/>
                <w:szCs w:val="20"/>
              </w:rPr>
            </w:pPr>
            <w:r w:rsidRPr="00892CA4">
              <w:rPr>
                <w:sz w:val="20"/>
                <w:szCs w:val="20"/>
              </w:rPr>
              <w:t>Demonstrate command of the conventions of standard English capitalization, punctuation, and spelling when writing.</w:t>
            </w:r>
          </w:p>
          <w:p w14:paraId="3B83C9C8" w14:textId="77777777" w:rsidR="00755AB3" w:rsidRPr="00892CA4" w:rsidRDefault="00755AB3" w:rsidP="00391E73">
            <w:pPr>
              <w:pStyle w:val="ListParagraph"/>
              <w:numPr>
                <w:ilvl w:val="0"/>
                <w:numId w:val="9"/>
              </w:numPr>
              <w:ind w:left="323" w:hanging="180"/>
              <w:rPr>
                <w:color w:val="FF0000"/>
                <w:sz w:val="20"/>
                <w:szCs w:val="20"/>
              </w:rPr>
            </w:pPr>
            <w:r w:rsidRPr="00892CA4">
              <w:rPr>
                <w:color w:val="FF0000"/>
                <w:sz w:val="20"/>
                <w:szCs w:val="20"/>
              </w:rPr>
              <w:t>Print upper- and lowercase letters.</w:t>
            </w:r>
          </w:p>
          <w:p w14:paraId="3B83C9C9" w14:textId="77777777" w:rsidR="00755AB3" w:rsidRPr="00892CA4" w:rsidRDefault="00755AB3" w:rsidP="00391E73">
            <w:pPr>
              <w:pStyle w:val="ListParagraph"/>
              <w:numPr>
                <w:ilvl w:val="0"/>
                <w:numId w:val="9"/>
              </w:numPr>
              <w:ind w:left="323" w:hanging="180"/>
              <w:rPr>
                <w:sz w:val="20"/>
                <w:szCs w:val="20"/>
              </w:rPr>
            </w:pPr>
            <w:r w:rsidRPr="00892CA4">
              <w:rPr>
                <w:sz w:val="20"/>
                <w:szCs w:val="20"/>
              </w:rPr>
              <w:t xml:space="preserve">Capitalize the first word in a sentence and the pronoun </w:t>
            </w:r>
            <w:r w:rsidRPr="00892CA4">
              <w:rPr>
                <w:i/>
                <w:sz w:val="20"/>
                <w:szCs w:val="20"/>
              </w:rPr>
              <w:t>I</w:t>
            </w:r>
            <w:r w:rsidRPr="00892CA4">
              <w:rPr>
                <w:sz w:val="20"/>
                <w:szCs w:val="20"/>
              </w:rPr>
              <w:t>.</w:t>
            </w:r>
          </w:p>
          <w:p w14:paraId="3B83C9CA" w14:textId="77777777" w:rsidR="00755AB3" w:rsidRPr="00892CA4" w:rsidRDefault="00755AB3" w:rsidP="00CD732D">
            <w:pPr>
              <w:pStyle w:val="ListParagraph"/>
              <w:numPr>
                <w:ilvl w:val="0"/>
                <w:numId w:val="9"/>
              </w:numPr>
              <w:ind w:left="323" w:hanging="180"/>
              <w:rPr>
                <w:sz w:val="20"/>
                <w:szCs w:val="20"/>
              </w:rPr>
            </w:pPr>
            <w:r w:rsidRPr="00892CA4">
              <w:rPr>
                <w:sz w:val="20"/>
                <w:szCs w:val="20"/>
              </w:rPr>
              <w:t>Recognize and name end punctuation.</w:t>
            </w:r>
          </w:p>
          <w:p w14:paraId="3B83C9CB" w14:textId="77777777" w:rsidR="00755AB3" w:rsidRPr="00892CA4" w:rsidRDefault="00755AB3" w:rsidP="00CD732D">
            <w:pPr>
              <w:pStyle w:val="ListParagraph"/>
              <w:numPr>
                <w:ilvl w:val="0"/>
                <w:numId w:val="9"/>
              </w:numPr>
              <w:ind w:left="323" w:hanging="180"/>
              <w:rPr>
                <w:sz w:val="20"/>
                <w:szCs w:val="20"/>
              </w:rPr>
            </w:pPr>
            <w:r w:rsidRPr="00892CA4">
              <w:rPr>
                <w:sz w:val="20"/>
                <w:szCs w:val="20"/>
              </w:rPr>
              <w:t>Write a letter or letters for most consonant and short-vowel sounds (phonemes).</w:t>
            </w:r>
          </w:p>
          <w:p w14:paraId="3B83C9CC" w14:textId="77777777" w:rsidR="00755AB3" w:rsidRPr="00892CA4" w:rsidRDefault="00755AB3" w:rsidP="00CD732D">
            <w:pPr>
              <w:pStyle w:val="ListParagraph"/>
              <w:numPr>
                <w:ilvl w:val="0"/>
                <w:numId w:val="9"/>
              </w:numPr>
              <w:ind w:left="323" w:hanging="180"/>
              <w:rPr>
                <w:sz w:val="20"/>
                <w:szCs w:val="20"/>
              </w:rPr>
            </w:pPr>
            <w:r w:rsidRPr="00892CA4">
              <w:rPr>
                <w:sz w:val="20"/>
                <w:szCs w:val="20"/>
              </w:rPr>
              <w:t>Spell simple words phonetically, drawing on knowledge of sound-letter relationships.</w:t>
            </w:r>
          </w:p>
        </w:tc>
        <w:tc>
          <w:tcPr>
            <w:tcW w:w="4560" w:type="dxa"/>
          </w:tcPr>
          <w:p w14:paraId="3B83C9CD" w14:textId="77777777" w:rsidR="00755AB3" w:rsidRPr="00892CA4" w:rsidRDefault="00755AB3" w:rsidP="00122BB0">
            <w:pPr>
              <w:rPr>
                <w:sz w:val="20"/>
                <w:szCs w:val="20"/>
              </w:rPr>
            </w:pPr>
            <w:r w:rsidRPr="00892CA4">
              <w:rPr>
                <w:sz w:val="20"/>
                <w:szCs w:val="20"/>
              </w:rPr>
              <w:t xml:space="preserve">The red text is not new to the </w:t>
            </w:r>
            <w:r w:rsidR="0061522D" w:rsidRPr="00892CA4">
              <w:rPr>
                <w:sz w:val="20"/>
                <w:szCs w:val="20"/>
              </w:rPr>
              <w:t>Framework</w:t>
            </w:r>
            <w:r w:rsidRPr="00892CA4">
              <w:rPr>
                <w:sz w:val="20"/>
                <w:szCs w:val="20"/>
              </w:rPr>
              <w:t xml:space="preserve">; it has been relocated from Language </w:t>
            </w:r>
            <w:r w:rsidR="00832109" w:rsidRPr="00892CA4">
              <w:rPr>
                <w:sz w:val="20"/>
                <w:szCs w:val="20"/>
              </w:rPr>
              <w:t xml:space="preserve">standard </w:t>
            </w:r>
            <w:r w:rsidRPr="00892CA4">
              <w:rPr>
                <w:sz w:val="20"/>
                <w:szCs w:val="20"/>
              </w:rPr>
              <w:t xml:space="preserve">1, which concerns matters of grammar and usage applicable to both writing and speaking, to Language </w:t>
            </w:r>
            <w:r w:rsidR="00832109" w:rsidRPr="00892CA4">
              <w:rPr>
                <w:sz w:val="20"/>
                <w:szCs w:val="20"/>
              </w:rPr>
              <w:t xml:space="preserve">standard </w:t>
            </w:r>
            <w:r w:rsidRPr="00892CA4">
              <w:rPr>
                <w:sz w:val="20"/>
                <w:szCs w:val="20"/>
              </w:rPr>
              <w:t>2, which focuses on writing.</w:t>
            </w:r>
          </w:p>
        </w:tc>
      </w:tr>
      <w:tr w:rsidR="00846BB8" w:rsidRPr="00892CA4" w14:paraId="3B83C9D5" w14:textId="77777777" w:rsidTr="009A5B9F">
        <w:trPr>
          <w:cantSplit/>
        </w:trPr>
        <w:tc>
          <w:tcPr>
            <w:tcW w:w="922" w:type="dxa"/>
          </w:tcPr>
          <w:p w14:paraId="3B83C9CF" w14:textId="77777777" w:rsidR="00755AB3" w:rsidRPr="00892CA4" w:rsidRDefault="00755AB3" w:rsidP="00453962">
            <w:pPr>
              <w:rPr>
                <w:b/>
                <w:sz w:val="20"/>
                <w:szCs w:val="20"/>
              </w:rPr>
            </w:pPr>
            <w:r w:rsidRPr="00892CA4">
              <w:rPr>
                <w:b/>
                <w:sz w:val="20"/>
                <w:szCs w:val="20"/>
              </w:rPr>
              <w:t>K</w:t>
            </w:r>
          </w:p>
        </w:tc>
        <w:tc>
          <w:tcPr>
            <w:tcW w:w="4563" w:type="dxa"/>
          </w:tcPr>
          <w:p w14:paraId="3B83C9D0" w14:textId="77777777" w:rsidR="00755AB3" w:rsidRPr="00892CA4" w:rsidRDefault="00755AB3" w:rsidP="00FF38AB">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4b</w:t>
            </w:r>
          </w:p>
          <w:p w14:paraId="3B83C9D1" w14:textId="77777777" w:rsidR="00755AB3" w:rsidRPr="00892CA4" w:rsidRDefault="00755AB3" w:rsidP="00FF38AB">
            <w:pPr>
              <w:rPr>
                <w:sz w:val="20"/>
                <w:szCs w:val="20"/>
              </w:rPr>
            </w:pPr>
            <w:r w:rsidRPr="00892CA4">
              <w:rPr>
                <w:sz w:val="20"/>
                <w:szCs w:val="20"/>
              </w:rPr>
              <w:t xml:space="preserve">Use the most frequently occurring inflections and affixes (e.g., </w:t>
            </w:r>
            <w:r w:rsidRPr="00892CA4">
              <w:rPr>
                <w:i/>
                <w:sz w:val="20"/>
                <w:szCs w:val="20"/>
              </w:rPr>
              <w:t>-ed, -s, re-, un-, pre-, -ful, -less</w:t>
            </w:r>
            <w:r w:rsidRPr="00892CA4">
              <w:rPr>
                <w:sz w:val="20"/>
                <w:szCs w:val="20"/>
              </w:rPr>
              <w:t>) as a clue to the meaning of an unknown word.</w:t>
            </w:r>
          </w:p>
        </w:tc>
        <w:tc>
          <w:tcPr>
            <w:tcW w:w="4563" w:type="dxa"/>
          </w:tcPr>
          <w:p w14:paraId="3B83C9D2" w14:textId="77777777" w:rsidR="00B81BD8" w:rsidRPr="00892CA4" w:rsidRDefault="00B81BD8" w:rsidP="00B81BD8">
            <w:pPr>
              <w:rPr>
                <w:b/>
                <w:sz w:val="20"/>
                <w:szCs w:val="20"/>
              </w:rPr>
            </w:pPr>
            <w:r w:rsidRPr="00892CA4">
              <w:rPr>
                <w:b/>
                <w:sz w:val="20"/>
                <w:szCs w:val="20"/>
              </w:rPr>
              <w:t>Language Standard 4b</w:t>
            </w:r>
          </w:p>
          <w:p w14:paraId="3B83C9D3" w14:textId="77777777" w:rsidR="00755AB3" w:rsidRPr="00892CA4" w:rsidRDefault="00755AB3" w:rsidP="00B81BD8">
            <w:pPr>
              <w:rPr>
                <w:sz w:val="20"/>
                <w:szCs w:val="20"/>
              </w:rPr>
            </w:pPr>
            <w:r w:rsidRPr="00892CA4">
              <w:rPr>
                <w:sz w:val="20"/>
                <w:szCs w:val="20"/>
              </w:rPr>
              <w:t>[Deleted</w:t>
            </w:r>
            <w:r w:rsidR="00B81BD8" w:rsidRPr="00892CA4">
              <w:rPr>
                <w:sz w:val="20"/>
                <w:szCs w:val="20"/>
              </w:rPr>
              <w:t xml:space="preserve"> at K level</w:t>
            </w:r>
            <w:r w:rsidRPr="00892CA4">
              <w:rPr>
                <w:sz w:val="20"/>
                <w:szCs w:val="20"/>
              </w:rPr>
              <w:t>]</w:t>
            </w:r>
          </w:p>
        </w:tc>
        <w:tc>
          <w:tcPr>
            <w:tcW w:w="4560" w:type="dxa"/>
          </w:tcPr>
          <w:p w14:paraId="3B83C9D4" w14:textId="77777777" w:rsidR="00755AB3" w:rsidRPr="00892CA4" w:rsidRDefault="00755AB3" w:rsidP="00FF38AB">
            <w:pPr>
              <w:rPr>
                <w:sz w:val="20"/>
                <w:szCs w:val="20"/>
              </w:rPr>
            </w:pPr>
            <w:r w:rsidRPr="00892CA4">
              <w:rPr>
                <w:sz w:val="20"/>
                <w:szCs w:val="20"/>
              </w:rPr>
              <w:t>Inflections and affixes appear in grade 1 and are better introduced then; they are not appropriate for kindergarten.</w:t>
            </w:r>
          </w:p>
        </w:tc>
      </w:tr>
      <w:tr w:rsidR="00846BB8" w:rsidRPr="00892CA4" w14:paraId="3B83C9DD" w14:textId="77777777" w:rsidTr="009A5B9F">
        <w:trPr>
          <w:cantSplit/>
        </w:trPr>
        <w:tc>
          <w:tcPr>
            <w:tcW w:w="922" w:type="dxa"/>
          </w:tcPr>
          <w:p w14:paraId="3B83C9D6" w14:textId="77777777" w:rsidR="00755AB3" w:rsidRPr="00892CA4" w:rsidRDefault="00755AB3" w:rsidP="00453962">
            <w:pPr>
              <w:rPr>
                <w:b/>
                <w:sz w:val="20"/>
                <w:szCs w:val="20"/>
              </w:rPr>
            </w:pPr>
            <w:r w:rsidRPr="00892CA4">
              <w:rPr>
                <w:b/>
                <w:sz w:val="20"/>
                <w:szCs w:val="20"/>
              </w:rPr>
              <w:lastRenderedPageBreak/>
              <w:t>K</w:t>
            </w:r>
          </w:p>
        </w:tc>
        <w:tc>
          <w:tcPr>
            <w:tcW w:w="4563" w:type="dxa"/>
          </w:tcPr>
          <w:p w14:paraId="3B83C9D7" w14:textId="77777777" w:rsidR="00755AB3" w:rsidRPr="00892CA4" w:rsidRDefault="00755AB3" w:rsidP="00FF38AB">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6</w:t>
            </w:r>
          </w:p>
          <w:p w14:paraId="3B83C9D8" w14:textId="77777777" w:rsidR="00755AB3" w:rsidRPr="00892CA4" w:rsidRDefault="00755AB3" w:rsidP="00FF38AB">
            <w:pPr>
              <w:rPr>
                <w:sz w:val="20"/>
                <w:szCs w:val="20"/>
              </w:rPr>
            </w:pPr>
            <w:r w:rsidRPr="00892CA4">
              <w:rPr>
                <w:sz w:val="20"/>
                <w:szCs w:val="20"/>
              </w:rPr>
              <w:t>Use words and phrases acquired through conversations, reading and being read to, and responding to texts.</w:t>
            </w:r>
          </w:p>
        </w:tc>
        <w:tc>
          <w:tcPr>
            <w:tcW w:w="4563" w:type="dxa"/>
          </w:tcPr>
          <w:p w14:paraId="3B83C9D9" w14:textId="77777777" w:rsidR="00B81BD8" w:rsidRPr="00892CA4" w:rsidRDefault="00B81BD8" w:rsidP="00B81BD8">
            <w:pPr>
              <w:rPr>
                <w:b/>
                <w:sz w:val="20"/>
                <w:szCs w:val="20"/>
              </w:rPr>
            </w:pPr>
            <w:r w:rsidRPr="00892CA4">
              <w:rPr>
                <w:b/>
                <w:sz w:val="20"/>
                <w:szCs w:val="20"/>
              </w:rPr>
              <w:t>Language Standard 6</w:t>
            </w:r>
          </w:p>
          <w:p w14:paraId="3B83C9DA" w14:textId="77777777" w:rsidR="00755AB3" w:rsidRPr="00892CA4" w:rsidRDefault="00755AB3" w:rsidP="00FF38AB">
            <w:pPr>
              <w:rPr>
                <w:sz w:val="20"/>
                <w:szCs w:val="20"/>
              </w:rPr>
            </w:pPr>
            <w:r w:rsidRPr="00892CA4">
              <w:rPr>
                <w:sz w:val="20"/>
                <w:szCs w:val="20"/>
              </w:rPr>
              <w:t xml:space="preserve">Use words and phrases acquired through conversations, </w:t>
            </w:r>
            <w:r w:rsidRPr="00892CA4">
              <w:rPr>
                <w:color w:val="FF0000"/>
                <w:sz w:val="20"/>
                <w:szCs w:val="20"/>
              </w:rPr>
              <w:t>activities in the kindergarten curriculum,</w:t>
            </w:r>
            <w:r w:rsidRPr="00892CA4">
              <w:rPr>
                <w:sz w:val="20"/>
                <w:szCs w:val="20"/>
              </w:rPr>
              <w:t xml:space="preserve"> reading and being read to, and responding to texts.</w:t>
            </w:r>
          </w:p>
          <w:p w14:paraId="3B83C9DB" w14:textId="77777777" w:rsidR="00755AB3" w:rsidRPr="002D500C" w:rsidRDefault="002D500C" w:rsidP="00CD732D">
            <w:pPr>
              <w:pStyle w:val="ListParagraph"/>
              <w:numPr>
                <w:ilvl w:val="0"/>
                <w:numId w:val="10"/>
              </w:numPr>
              <w:ind w:left="323" w:hanging="180"/>
              <w:rPr>
                <w:color w:val="FF0000"/>
                <w:sz w:val="20"/>
                <w:szCs w:val="20"/>
              </w:rPr>
            </w:pPr>
            <w:r w:rsidRPr="002D500C">
              <w:rPr>
                <w:rFonts w:eastAsia="Times New Roman" w:cs="Arial"/>
                <w:color w:val="FF0000"/>
                <w:sz w:val="20"/>
                <w:szCs w:val="20"/>
              </w:rPr>
              <w:t xml:space="preserve">Understand and use vocabulary from the Reading Literature standards for kindergarten (e.g., </w:t>
            </w:r>
            <w:r w:rsidRPr="002D500C">
              <w:rPr>
                <w:rFonts w:eastAsia="Times New Roman" w:cs="Arial"/>
                <w:i/>
                <w:color w:val="FF0000"/>
                <w:sz w:val="20"/>
                <w:szCs w:val="20"/>
              </w:rPr>
              <w:t>story, poem, author, illustrator</w:t>
            </w:r>
            <w:r w:rsidRPr="002D500C">
              <w:rPr>
                <w:rFonts w:eastAsia="Times New Roman" w:cs="Arial"/>
                <w:color w:val="FF0000"/>
                <w:sz w:val="20"/>
                <w:szCs w:val="20"/>
              </w:rPr>
              <w:t>) to talk and write about literary texts. [Note: Students are expected to use the terms in the context of reading, writing, speaking, and listening; they are not expected to define the terms in isolation.]</w:t>
            </w:r>
          </w:p>
        </w:tc>
        <w:tc>
          <w:tcPr>
            <w:tcW w:w="4560" w:type="dxa"/>
          </w:tcPr>
          <w:p w14:paraId="3B83C9DC" w14:textId="77777777" w:rsidR="00755AB3" w:rsidRPr="00892CA4" w:rsidRDefault="00AB4F94" w:rsidP="00500CB2">
            <w:pPr>
              <w:rPr>
                <w:sz w:val="20"/>
                <w:szCs w:val="20"/>
              </w:rPr>
            </w:pPr>
            <w:r w:rsidRPr="00892CA4">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bl>
    <w:p w14:paraId="3B83C9DE" w14:textId="77777777" w:rsidR="00762DB6" w:rsidRPr="00892CA4" w:rsidRDefault="00762DB6">
      <w:pPr>
        <w:rPr>
          <w:b/>
          <w:sz w:val="20"/>
          <w:szCs w:val="20"/>
        </w:rPr>
      </w:pPr>
      <w:r w:rsidRPr="00892CA4">
        <w:rPr>
          <w:b/>
          <w:sz w:val="20"/>
          <w:szCs w:val="20"/>
        </w:rPr>
        <w:br w:type="page"/>
      </w:r>
    </w:p>
    <w:p w14:paraId="3B83C9DF" w14:textId="77777777" w:rsidR="00EA28E8" w:rsidRPr="00892CA4" w:rsidRDefault="00EA28E8" w:rsidP="00D9785D">
      <w:pPr>
        <w:pStyle w:val="Heading1"/>
        <w:jc w:val="center"/>
        <w:rPr>
          <w:rFonts w:asciiTheme="minorHAnsi" w:hAnsiTheme="minorHAnsi"/>
          <w:color w:val="auto"/>
          <w:sz w:val="24"/>
          <w:szCs w:val="24"/>
        </w:rPr>
      </w:pPr>
      <w:bookmarkStart w:id="8" w:name="_Toc466903414"/>
      <w:r w:rsidRPr="00892CA4">
        <w:rPr>
          <w:rFonts w:asciiTheme="minorHAnsi" w:hAnsiTheme="minorHAnsi"/>
          <w:color w:val="auto"/>
          <w:sz w:val="24"/>
          <w:szCs w:val="24"/>
        </w:rPr>
        <w:lastRenderedPageBreak/>
        <w:t>Grade 1</w:t>
      </w:r>
      <w:bookmarkEnd w:id="8"/>
    </w:p>
    <w:p w14:paraId="3B83C9E0" w14:textId="77777777" w:rsidR="00EA28E8" w:rsidRPr="00892CA4" w:rsidRDefault="00EA28E8" w:rsidP="00E33EF7">
      <w:pPr>
        <w:rPr>
          <w:sz w:val="20"/>
          <w:szCs w:val="20"/>
        </w:rPr>
      </w:pPr>
    </w:p>
    <w:p w14:paraId="3B83C9E1" w14:textId="77777777" w:rsidR="002316F5" w:rsidRPr="00892CA4" w:rsidRDefault="002316F5" w:rsidP="002316F5">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 </w:t>
      </w:r>
      <w:r>
        <w:rPr>
          <w:color w:val="FF0000"/>
          <w:sz w:val="20"/>
          <w:szCs w:val="20"/>
        </w:rPr>
        <w:t>in the current draft Framework. Further, if a specific change was made to multiple standards at the same grade level (e.g., if all instances of a certain phrase were deleted from that grade’s standards), only one instance of the change is listed for that grade. Please refer to the November 29 draft of the Framework, in which all changes to the standards are tracked, for complete details.</w:t>
      </w:r>
    </w:p>
    <w:p w14:paraId="3B83C9E2" w14:textId="77777777" w:rsidR="00DF7DC8" w:rsidRPr="00892CA4" w:rsidRDefault="00DF7DC8" w:rsidP="00E33EF7">
      <w:pPr>
        <w:rPr>
          <w:sz w:val="20"/>
          <w:szCs w:val="20"/>
        </w:rPr>
      </w:pPr>
    </w:p>
    <w:tbl>
      <w:tblPr>
        <w:tblStyle w:val="TableGrid"/>
        <w:tblW w:w="0" w:type="auto"/>
        <w:tblLayout w:type="fixed"/>
        <w:tblLook w:val="04A0" w:firstRow="1" w:lastRow="0" w:firstColumn="1" w:lastColumn="0" w:noHBand="0" w:noVBand="1"/>
      </w:tblPr>
      <w:tblGrid>
        <w:gridCol w:w="927"/>
        <w:gridCol w:w="4563"/>
        <w:gridCol w:w="4563"/>
        <w:gridCol w:w="4563"/>
      </w:tblGrid>
      <w:tr w:rsidR="00755AB3" w:rsidRPr="00892CA4" w14:paraId="3B83C9E7" w14:textId="77777777" w:rsidTr="00110715">
        <w:trPr>
          <w:cantSplit/>
          <w:tblHeader/>
        </w:trPr>
        <w:tc>
          <w:tcPr>
            <w:tcW w:w="927" w:type="dxa"/>
          </w:tcPr>
          <w:p w14:paraId="3B83C9E3" w14:textId="77777777" w:rsidR="00755AB3" w:rsidRPr="00892CA4" w:rsidRDefault="00755AB3" w:rsidP="00357336">
            <w:pPr>
              <w:rPr>
                <w:b/>
                <w:sz w:val="20"/>
                <w:szCs w:val="20"/>
              </w:rPr>
            </w:pPr>
            <w:r w:rsidRPr="00892CA4">
              <w:rPr>
                <w:b/>
                <w:sz w:val="20"/>
                <w:szCs w:val="20"/>
              </w:rPr>
              <w:t>Grade</w:t>
            </w:r>
          </w:p>
        </w:tc>
        <w:tc>
          <w:tcPr>
            <w:tcW w:w="4563" w:type="dxa"/>
          </w:tcPr>
          <w:p w14:paraId="3B83C9E4" w14:textId="77777777" w:rsidR="00755AB3" w:rsidRPr="00892CA4" w:rsidRDefault="00755AB3" w:rsidP="0037140C">
            <w:pPr>
              <w:rPr>
                <w:b/>
                <w:sz w:val="20"/>
                <w:szCs w:val="20"/>
              </w:rPr>
            </w:pPr>
            <w:r w:rsidRPr="00892CA4">
              <w:rPr>
                <w:b/>
                <w:sz w:val="20"/>
                <w:szCs w:val="20"/>
              </w:rPr>
              <w:t>2011 Standard</w:t>
            </w:r>
          </w:p>
        </w:tc>
        <w:tc>
          <w:tcPr>
            <w:tcW w:w="4563" w:type="dxa"/>
          </w:tcPr>
          <w:p w14:paraId="3B83C9E5" w14:textId="77777777" w:rsidR="00755AB3" w:rsidRPr="00892CA4" w:rsidRDefault="00755AB3" w:rsidP="002C7AA7">
            <w:pPr>
              <w:rPr>
                <w:b/>
                <w:sz w:val="20"/>
                <w:szCs w:val="20"/>
              </w:rPr>
            </w:pPr>
            <w:r w:rsidRPr="00892CA4">
              <w:rPr>
                <w:b/>
                <w:sz w:val="20"/>
                <w:szCs w:val="20"/>
              </w:rPr>
              <w:t>Proposed Standard</w:t>
            </w:r>
          </w:p>
        </w:tc>
        <w:tc>
          <w:tcPr>
            <w:tcW w:w="4563" w:type="dxa"/>
          </w:tcPr>
          <w:p w14:paraId="3B83C9E6" w14:textId="77777777" w:rsidR="00755AB3" w:rsidRPr="00892CA4" w:rsidRDefault="00186AF6" w:rsidP="0037140C">
            <w:pPr>
              <w:rPr>
                <w:b/>
                <w:sz w:val="20"/>
                <w:szCs w:val="20"/>
              </w:rPr>
            </w:pPr>
            <w:r w:rsidRPr="00892CA4">
              <w:rPr>
                <w:b/>
                <w:sz w:val="20"/>
                <w:szCs w:val="20"/>
              </w:rPr>
              <w:t>Rationale for Change</w:t>
            </w:r>
          </w:p>
        </w:tc>
      </w:tr>
      <w:tr w:rsidR="00755AB3" w:rsidRPr="00892CA4" w14:paraId="3B83C9EE" w14:textId="77777777" w:rsidTr="009A5B9F">
        <w:trPr>
          <w:cantSplit/>
        </w:trPr>
        <w:tc>
          <w:tcPr>
            <w:tcW w:w="927" w:type="dxa"/>
          </w:tcPr>
          <w:p w14:paraId="3B83C9E8" w14:textId="77777777" w:rsidR="00755AB3" w:rsidRPr="00892CA4" w:rsidRDefault="00755AB3" w:rsidP="0037140C">
            <w:pPr>
              <w:rPr>
                <w:b/>
                <w:sz w:val="20"/>
                <w:szCs w:val="20"/>
              </w:rPr>
            </w:pPr>
            <w:r w:rsidRPr="00892CA4">
              <w:rPr>
                <w:b/>
                <w:sz w:val="20"/>
                <w:szCs w:val="20"/>
              </w:rPr>
              <w:t>1</w:t>
            </w:r>
          </w:p>
        </w:tc>
        <w:tc>
          <w:tcPr>
            <w:tcW w:w="4563" w:type="dxa"/>
          </w:tcPr>
          <w:p w14:paraId="3B83C9E9" w14:textId="77777777" w:rsidR="00755AB3" w:rsidRPr="00892CA4" w:rsidRDefault="00755AB3" w:rsidP="0037140C">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4</w:t>
            </w:r>
          </w:p>
          <w:p w14:paraId="3B83C9EA" w14:textId="77777777" w:rsidR="00755AB3" w:rsidRPr="00892CA4" w:rsidRDefault="00755AB3" w:rsidP="0037140C">
            <w:pPr>
              <w:rPr>
                <w:sz w:val="20"/>
                <w:szCs w:val="20"/>
              </w:rPr>
            </w:pPr>
            <w:r w:rsidRPr="00892CA4">
              <w:rPr>
                <w:sz w:val="20"/>
                <w:szCs w:val="20"/>
              </w:rPr>
              <w:t>Identify words and phrases in stories or poems that suggest feelings or appeal to the senses.</w:t>
            </w:r>
          </w:p>
        </w:tc>
        <w:tc>
          <w:tcPr>
            <w:tcW w:w="4563" w:type="dxa"/>
          </w:tcPr>
          <w:p w14:paraId="3B83C9EB" w14:textId="77777777" w:rsidR="00B81BD8" w:rsidRPr="00892CA4" w:rsidRDefault="00B81BD8" w:rsidP="00B81BD8">
            <w:pPr>
              <w:rPr>
                <w:b/>
                <w:sz w:val="20"/>
                <w:szCs w:val="20"/>
              </w:rPr>
            </w:pPr>
            <w:r w:rsidRPr="00892CA4">
              <w:rPr>
                <w:b/>
                <w:sz w:val="20"/>
                <w:szCs w:val="20"/>
              </w:rPr>
              <w:t>Reading Literature Standard 4</w:t>
            </w:r>
          </w:p>
          <w:p w14:paraId="3B83C9EC" w14:textId="77777777" w:rsidR="00755AB3" w:rsidRPr="00892CA4" w:rsidRDefault="00755AB3" w:rsidP="0037140C">
            <w:pPr>
              <w:rPr>
                <w:sz w:val="20"/>
                <w:szCs w:val="20"/>
              </w:rPr>
            </w:pPr>
            <w:r w:rsidRPr="00892CA4">
              <w:rPr>
                <w:sz w:val="20"/>
                <w:szCs w:val="20"/>
              </w:rPr>
              <w:t xml:space="preserve">Identify words and phrases in stories or poems that suggest feelings or appeal to the senses. </w:t>
            </w:r>
            <w:r w:rsidRPr="00892CA4">
              <w:rPr>
                <w:color w:val="FF0000"/>
                <w:sz w:val="20"/>
                <w:szCs w:val="20"/>
              </w:rPr>
              <w:t xml:space="preserve">(See </w:t>
            </w:r>
            <w:r w:rsidR="009B7EB4">
              <w:rPr>
                <w:color w:val="FF0000"/>
                <w:sz w:val="20"/>
                <w:szCs w:val="20"/>
              </w:rPr>
              <w:t xml:space="preserve">grade 1 </w:t>
            </w:r>
            <w:r w:rsidRPr="00892CA4">
              <w:rPr>
                <w:color w:val="FF0000"/>
                <w:sz w:val="20"/>
                <w:szCs w:val="20"/>
              </w:rPr>
              <w:t>Language standards 4</w:t>
            </w:r>
            <w:r w:rsidR="000E1FD4" w:rsidRPr="00892CA4">
              <w:rPr>
                <w:color w:val="FF0000"/>
                <w:sz w:val="20"/>
                <w:szCs w:val="20"/>
              </w:rPr>
              <w:t>–</w:t>
            </w:r>
            <w:r w:rsidRPr="00892CA4">
              <w:rPr>
                <w:color w:val="FF0000"/>
                <w:sz w:val="20"/>
                <w:szCs w:val="20"/>
              </w:rPr>
              <w:t>6 on applying knowledge of vocabulary to reading.)</w:t>
            </w:r>
          </w:p>
        </w:tc>
        <w:tc>
          <w:tcPr>
            <w:tcW w:w="4563" w:type="dxa"/>
          </w:tcPr>
          <w:p w14:paraId="3B83C9ED" w14:textId="77777777" w:rsidR="00755AB3" w:rsidRPr="00892CA4" w:rsidRDefault="00755AB3" w:rsidP="001D7B8D">
            <w:pPr>
              <w:rPr>
                <w:sz w:val="20"/>
                <w:szCs w:val="20"/>
              </w:rPr>
            </w:pPr>
            <w:r w:rsidRPr="00892CA4">
              <w:rPr>
                <w:sz w:val="20"/>
                <w:szCs w:val="20"/>
              </w:rPr>
              <w:t xml:space="preserve">Connections among strands were added to standards throughout the </w:t>
            </w:r>
            <w:r w:rsidR="0061522D" w:rsidRPr="00892CA4">
              <w:rPr>
                <w:sz w:val="20"/>
                <w:szCs w:val="20"/>
              </w:rPr>
              <w:t>Framework</w:t>
            </w:r>
            <w:r w:rsidRPr="00892CA4">
              <w:rPr>
                <w:sz w:val="20"/>
                <w:szCs w:val="20"/>
              </w:rPr>
              <w:t>, especially between Language and other strands, to encourage the integration of strands and the use of Language skills and understandings in authentic contexts.</w:t>
            </w:r>
          </w:p>
        </w:tc>
      </w:tr>
      <w:tr w:rsidR="00755AB3" w:rsidRPr="00892CA4" w14:paraId="3B83C9F5" w14:textId="77777777" w:rsidTr="009A5B9F">
        <w:trPr>
          <w:cantSplit/>
        </w:trPr>
        <w:tc>
          <w:tcPr>
            <w:tcW w:w="927" w:type="dxa"/>
          </w:tcPr>
          <w:p w14:paraId="3B83C9EF" w14:textId="77777777" w:rsidR="00755AB3" w:rsidRPr="00892CA4" w:rsidRDefault="00755AB3" w:rsidP="0037140C">
            <w:pPr>
              <w:rPr>
                <w:b/>
                <w:sz w:val="20"/>
                <w:szCs w:val="20"/>
              </w:rPr>
            </w:pPr>
            <w:r w:rsidRPr="00892CA4">
              <w:rPr>
                <w:b/>
                <w:sz w:val="20"/>
                <w:szCs w:val="20"/>
              </w:rPr>
              <w:t>1</w:t>
            </w:r>
          </w:p>
        </w:tc>
        <w:tc>
          <w:tcPr>
            <w:tcW w:w="4563" w:type="dxa"/>
          </w:tcPr>
          <w:p w14:paraId="3B83C9F0" w14:textId="77777777" w:rsidR="00755AB3" w:rsidRPr="00892CA4" w:rsidRDefault="00755AB3" w:rsidP="0037140C">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5</w:t>
            </w:r>
          </w:p>
          <w:p w14:paraId="3B83C9F1" w14:textId="77777777" w:rsidR="00755AB3" w:rsidRPr="00892CA4" w:rsidRDefault="00755AB3" w:rsidP="0037140C">
            <w:pPr>
              <w:rPr>
                <w:sz w:val="20"/>
                <w:szCs w:val="20"/>
              </w:rPr>
            </w:pPr>
            <w:r w:rsidRPr="00892CA4">
              <w:rPr>
                <w:sz w:val="20"/>
                <w:szCs w:val="20"/>
              </w:rPr>
              <w:t>Explain major differences between books that tell stories and books that give information, drawing on a wide reading of a range of text types.</w:t>
            </w:r>
          </w:p>
        </w:tc>
        <w:tc>
          <w:tcPr>
            <w:tcW w:w="4563" w:type="dxa"/>
          </w:tcPr>
          <w:p w14:paraId="3B83C9F2" w14:textId="77777777" w:rsidR="00B81BD8" w:rsidRPr="00892CA4" w:rsidRDefault="00B81BD8" w:rsidP="00B81BD8">
            <w:pPr>
              <w:rPr>
                <w:b/>
                <w:sz w:val="20"/>
                <w:szCs w:val="20"/>
              </w:rPr>
            </w:pPr>
            <w:r w:rsidRPr="00892CA4">
              <w:rPr>
                <w:b/>
                <w:sz w:val="20"/>
                <w:szCs w:val="20"/>
              </w:rPr>
              <w:t>Reading Literature Standard 5</w:t>
            </w:r>
          </w:p>
          <w:p w14:paraId="3B83C9F3" w14:textId="77777777" w:rsidR="00755AB3" w:rsidRPr="00892CA4" w:rsidRDefault="00755AB3" w:rsidP="0037140C">
            <w:pPr>
              <w:rPr>
                <w:color w:val="FF0000"/>
                <w:sz w:val="20"/>
                <w:szCs w:val="20"/>
              </w:rPr>
            </w:pPr>
            <w:r w:rsidRPr="00892CA4">
              <w:rPr>
                <w:color w:val="FF0000"/>
                <w:sz w:val="20"/>
                <w:szCs w:val="20"/>
              </w:rPr>
              <w:t>Identify characteristic structures of common types of stories, including folktales and fairy tales.</w:t>
            </w:r>
          </w:p>
        </w:tc>
        <w:tc>
          <w:tcPr>
            <w:tcW w:w="4563" w:type="dxa"/>
          </w:tcPr>
          <w:p w14:paraId="3B83C9F4" w14:textId="77777777" w:rsidR="00755AB3" w:rsidRPr="00892CA4" w:rsidRDefault="00755AB3" w:rsidP="000C4690">
            <w:pPr>
              <w:rPr>
                <w:sz w:val="20"/>
                <w:szCs w:val="20"/>
              </w:rPr>
            </w:pPr>
            <w:r w:rsidRPr="00892CA4">
              <w:rPr>
                <w:sz w:val="20"/>
                <w:szCs w:val="20"/>
              </w:rPr>
              <w:t xml:space="preserve">The </w:t>
            </w:r>
            <w:r w:rsidR="000C4690" w:rsidRPr="00892CA4">
              <w:rPr>
                <w:sz w:val="20"/>
                <w:szCs w:val="20"/>
              </w:rPr>
              <w:t>revision</w:t>
            </w:r>
            <w:r w:rsidRPr="00892CA4">
              <w:rPr>
                <w:sz w:val="20"/>
                <w:szCs w:val="20"/>
              </w:rPr>
              <w:t xml:space="preserve"> incorporates the literary genres of folktales and fairy tales from Reading Literature </w:t>
            </w:r>
            <w:r w:rsidR="00832109" w:rsidRPr="00892CA4">
              <w:rPr>
                <w:sz w:val="20"/>
                <w:szCs w:val="20"/>
              </w:rPr>
              <w:t xml:space="preserve">standard </w:t>
            </w:r>
            <w:r w:rsidRPr="00892CA4">
              <w:rPr>
                <w:sz w:val="20"/>
                <w:szCs w:val="20"/>
              </w:rPr>
              <w:t xml:space="preserve">MA.8.A, which has been deleted from the current draft </w:t>
            </w:r>
            <w:r w:rsidR="0061522D" w:rsidRPr="00892CA4">
              <w:rPr>
                <w:sz w:val="20"/>
                <w:szCs w:val="20"/>
              </w:rPr>
              <w:t>Framework</w:t>
            </w:r>
            <w:r w:rsidRPr="00892CA4">
              <w:rPr>
                <w:sz w:val="20"/>
                <w:szCs w:val="20"/>
              </w:rPr>
              <w:t xml:space="preserve">. The focus on structure </w:t>
            </w:r>
            <w:r w:rsidR="00B744E7" w:rsidRPr="00892CA4">
              <w:rPr>
                <w:sz w:val="20"/>
                <w:szCs w:val="20"/>
              </w:rPr>
              <w:t>is consistent</w:t>
            </w:r>
            <w:r w:rsidRPr="00892CA4">
              <w:rPr>
                <w:sz w:val="20"/>
                <w:szCs w:val="20"/>
              </w:rPr>
              <w:t xml:space="preserve"> with the relevant anchor standard. Expectations for range of reading appear in Reading </w:t>
            </w:r>
            <w:r w:rsidR="00B744E7" w:rsidRPr="00892CA4">
              <w:rPr>
                <w:sz w:val="20"/>
                <w:szCs w:val="20"/>
              </w:rPr>
              <w:t xml:space="preserve">standard </w:t>
            </w:r>
            <w:r w:rsidRPr="00892CA4">
              <w:rPr>
                <w:sz w:val="20"/>
                <w:szCs w:val="20"/>
              </w:rPr>
              <w:t>10, and expectations for informational text appear in the Reading Informational Text strand.</w:t>
            </w:r>
          </w:p>
        </w:tc>
      </w:tr>
      <w:tr w:rsidR="00755AB3" w:rsidRPr="00892CA4" w14:paraId="3B83C9FC" w14:textId="77777777" w:rsidTr="009A5B9F">
        <w:trPr>
          <w:cantSplit/>
        </w:trPr>
        <w:tc>
          <w:tcPr>
            <w:tcW w:w="927" w:type="dxa"/>
          </w:tcPr>
          <w:p w14:paraId="3B83C9F6" w14:textId="77777777" w:rsidR="00755AB3" w:rsidRPr="00892CA4" w:rsidRDefault="00755AB3" w:rsidP="0037140C">
            <w:pPr>
              <w:rPr>
                <w:b/>
                <w:sz w:val="20"/>
                <w:szCs w:val="20"/>
              </w:rPr>
            </w:pPr>
            <w:r w:rsidRPr="00892CA4">
              <w:rPr>
                <w:b/>
                <w:sz w:val="20"/>
                <w:szCs w:val="20"/>
              </w:rPr>
              <w:t>1</w:t>
            </w:r>
          </w:p>
        </w:tc>
        <w:tc>
          <w:tcPr>
            <w:tcW w:w="4563" w:type="dxa"/>
          </w:tcPr>
          <w:p w14:paraId="3B83C9F7" w14:textId="77777777" w:rsidR="00755AB3" w:rsidRPr="00892CA4" w:rsidRDefault="00755AB3" w:rsidP="0037140C">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8</w:t>
            </w:r>
          </w:p>
          <w:p w14:paraId="3B83C9F8" w14:textId="77777777" w:rsidR="00755AB3" w:rsidRPr="00892CA4" w:rsidRDefault="00755AB3" w:rsidP="0037140C">
            <w:pPr>
              <w:rPr>
                <w:sz w:val="20"/>
                <w:szCs w:val="20"/>
              </w:rPr>
            </w:pPr>
            <w:r w:rsidRPr="00892CA4">
              <w:rPr>
                <w:sz w:val="20"/>
                <w:szCs w:val="20"/>
              </w:rPr>
              <w:t>(Not applicable to literature)</w:t>
            </w:r>
          </w:p>
        </w:tc>
        <w:tc>
          <w:tcPr>
            <w:tcW w:w="4563" w:type="dxa"/>
          </w:tcPr>
          <w:p w14:paraId="3B83C9F9" w14:textId="77777777" w:rsidR="00B81BD8" w:rsidRPr="00892CA4" w:rsidRDefault="00B81BD8" w:rsidP="00B81BD8">
            <w:pPr>
              <w:rPr>
                <w:b/>
                <w:sz w:val="20"/>
                <w:szCs w:val="20"/>
              </w:rPr>
            </w:pPr>
            <w:r w:rsidRPr="00892CA4">
              <w:rPr>
                <w:b/>
                <w:sz w:val="20"/>
                <w:szCs w:val="20"/>
              </w:rPr>
              <w:t>Reading Literature Standard 8</w:t>
            </w:r>
          </w:p>
          <w:p w14:paraId="3B83C9FA" w14:textId="77777777" w:rsidR="00755AB3" w:rsidRPr="00892CA4" w:rsidRDefault="00755AB3" w:rsidP="00B81BD8">
            <w:pPr>
              <w:rPr>
                <w:color w:val="FF0000"/>
                <w:sz w:val="20"/>
                <w:szCs w:val="20"/>
              </w:rPr>
            </w:pPr>
            <w:r w:rsidRPr="00892CA4">
              <w:rPr>
                <w:color w:val="FF0000"/>
                <w:sz w:val="20"/>
                <w:szCs w:val="20"/>
              </w:rPr>
              <w:t>(In literature, argument may be present but embedded in a theme or central idea; see RL.2.)</w:t>
            </w:r>
          </w:p>
        </w:tc>
        <w:tc>
          <w:tcPr>
            <w:tcW w:w="4563" w:type="dxa"/>
          </w:tcPr>
          <w:p w14:paraId="3B83C9FB" w14:textId="77777777" w:rsidR="00755AB3" w:rsidRPr="00892CA4" w:rsidRDefault="00755AB3" w:rsidP="00332878">
            <w:pPr>
              <w:rPr>
                <w:sz w:val="20"/>
                <w:szCs w:val="20"/>
              </w:rPr>
            </w:pPr>
            <w:r w:rsidRPr="00892CA4">
              <w:rPr>
                <w:sz w:val="20"/>
                <w:szCs w:val="20"/>
              </w:rPr>
              <w:t xml:space="preserve">Reading standard 8 concerns understanding a writer’s argument. The 2011 standard implies that literature never presents an argument; the </w:t>
            </w:r>
            <w:r w:rsidR="00AE2EF9" w:rsidRPr="00892CA4">
              <w:rPr>
                <w:sz w:val="20"/>
                <w:szCs w:val="20"/>
              </w:rPr>
              <w:t xml:space="preserve">revision </w:t>
            </w:r>
            <w:r w:rsidRPr="00892CA4">
              <w:rPr>
                <w:sz w:val="20"/>
                <w:szCs w:val="20"/>
              </w:rPr>
              <w:t>points out that themes and morals (the subjects of RL.2) may be understood as arguments in literature.</w:t>
            </w:r>
          </w:p>
        </w:tc>
      </w:tr>
      <w:tr w:rsidR="0061513A" w:rsidRPr="00892CA4" w14:paraId="3B83CA02" w14:textId="77777777" w:rsidTr="009A5B9F">
        <w:trPr>
          <w:cantSplit/>
        </w:trPr>
        <w:tc>
          <w:tcPr>
            <w:tcW w:w="927" w:type="dxa"/>
          </w:tcPr>
          <w:p w14:paraId="3B83C9FD" w14:textId="77777777" w:rsidR="0061513A" w:rsidRPr="00892CA4" w:rsidRDefault="0061513A" w:rsidP="00885F9C">
            <w:pPr>
              <w:rPr>
                <w:b/>
                <w:sz w:val="20"/>
                <w:szCs w:val="20"/>
              </w:rPr>
            </w:pPr>
            <w:r w:rsidRPr="00892CA4">
              <w:rPr>
                <w:b/>
                <w:sz w:val="20"/>
                <w:szCs w:val="20"/>
              </w:rPr>
              <w:t>1</w:t>
            </w:r>
          </w:p>
        </w:tc>
        <w:tc>
          <w:tcPr>
            <w:tcW w:w="4563" w:type="dxa"/>
          </w:tcPr>
          <w:p w14:paraId="3B83C9FE" w14:textId="77777777" w:rsidR="0061513A" w:rsidRPr="00892CA4" w:rsidRDefault="0061513A" w:rsidP="00885F9C">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MA.8.A</w:t>
            </w:r>
          </w:p>
          <w:p w14:paraId="3B83C9FF" w14:textId="77777777" w:rsidR="0061513A" w:rsidRPr="00892CA4" w:rsidRDefault="0061513A" w:rsidP="00885F9C">
            <w:pPr>
              <w:rPr>
                <w:sz w:val="20"/>
                <w:szCs w:val="20"/>
              </w:rPr>
            </w:pPr>
            <w:r w:rsidRPr="00892CA4">
              <w:rPr>
                <w:sz w:val="20"/>
                <w:szCs w:val="20"/>
              </w:rPr>
              <w:t>Identify characteristics commonly shared by folktales and fairy tales.</w:t>
            </w:r>
          </w:p>
        </w:tc>
        <w:tc>
          <w:tcPr>
            <w:tcW w:w="4563" w:type="dxa"/>
          </w:tcPr>
          <w:p w14:paraId="3B83CA00" w14:textId="77777777" w:rsidR="0061513A" w:rsidRPr="00892CA4" w:rsidRDefault="0061513A" w:rsidP="00885F9C">
            <w:pPr>
              <w:rPr>
                <w:sz w:val="20"/>
                <w:szCs w:val="20"/>
              </w:rPr>
            </w:pPr>
            <w:r w:rsidRPr="00892CA4">
              <w:rPr>
                <w:sz w:val="20"/>
                <w:szCs w:val="20"/>
              </w:rPr>
              <w:t>[Standard deleted]</w:t>
            </w:r>
          </w:p>
        </w:tc>
        <w:tc>
          <w:tcPr>
            <w:tcW w:w="4563" w:type="dxa"/>
          </w:tcPr>
          <w:p w14:paraId="3B83CA01" w14:textId="77777777" w:rsidR="0061513A" w:rsidRPr="00892CA4" w:rsidRDefault="0061513A" w:rsidP="00891CD3">
            <w:pPr>
              <w:rPr>
                <w:sz w:val="20"/>
                <w:szCs w:val="20"/>
              </w:rPr>
            </w:pPr>
            <w:r w:rsidRPr="00892CA4">
              <w:rPr>
                <w:sz w:val="20"/>
                <w:szCs w:val="20"/>
              </w:rPr>
              <w:t xml:space="preserve">All </w:t>
            </w:r>
            <w:r w:rsidR="00891CD3" w:rsidRPr="00892CA4">
              <w:rPr>
                <w:sz w:val="20"/>
                <w:szCs w:val="20"/>
              </w:rPr>
              <w:t xml:space="preserve">Reading Literature </w:t>
            </w:r>
            <w:r w:rsidRPr="00892CA4">
              <w:rPr>
                <w:sz w:val="20"/>
                <w:szCs w:val="20"/>
              </w:rPr>
              <w:t>MA.8.A standards PK–12 were deleted and their content distributed among other Reading Literature and Language standards in order to streamline the standards, allow teachers more choice regarding which texts and genres to teach at which grade level, and encourage attention to literary concepts when speaking, listening, and writing as well as when reading.</w:t>
            </w:r>
          </w:p>
        </w:tc>
      </w:tr>
      <w:tr w:rsidR="00755AB3" w:rsidRPr="00892CA4" w14:paraId="3B83CA09" w14:textId="77777777" w:rsidTr="009A5B9F">
        <w:trPr>
          <w:cantSplit/>
        </w:trPr>
        <w:tc>
          <w:tcPr>
            <w:tcW w:w="927" w:type="dxa"/>
          </w:tcPr>
          <w:p w14:paraId="3B83CA03" w14:textId="77777777" w:rsidR="00755AB3" w:rsidRPr="00892CA4" w:rsidRDefault="00755AB3" w:rsidP="0037140C">
            <w:pPr>
              <w:rPr>
                <w:b/>
                <w:sz w:val="20"/>
                <w:szCs w:val="20"/>
              </w:rPr>
            </w:pPr>
            <w:r w:rsidRPr="00892CA4">
              <w:rPr>
                <w:b/>
                <w:sz w:val="20"/>
                <w:szCs w:val="20"/>
              </w:rPr>
              <w:t>1</w:t>
            </w:r>
          </w:p>
        </w:tc>
        <w:tc>
          <w:tcPr>
            <w:tcW w:w="4563" w:type="dxa"/>
          </w:tcPr>
          <w:p w14:paraId="3B83CA04" w14:textId="77777777" w:rsidR="00755AB3" w:rsidRPr="00892CA4" w:rsidRDefault="00755AB3" w:rsidP="0037140C">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10</w:t>
            </w:r>
          </w:p>
          <w:p w14:paraId="3B83CA05" w14:textId="77777777" w:rsidR="00755AB3" w:rsidRPr="00892CA4" w:rsidRDefault="00755AB3" w:rsidP="0037140C">
            <w:pPr>
              <w:rPr>
                <w:sz w:val="20"/>
                <w:szCs w:val="20"/>
              </w:rPr>
            </w:pPr>
            <w:r w:rsidRPr="00892CA4">
              <w:rPr>
                <w:sz w:val="20"/>
                <w:szCs w:val="20"/>
              </w:rPr>
              <w:t>With prompting and support, read prose and poetry of appropriate complexity for grade 1.</w:t>
            </w:r>
          </w:p>
        </w:tc>
        <w:tc>
          <w:tcPr>
            <w:tcW w:w="4563" w:type="dxa"/>
          </w:tcPr>
          <w:p w14:paraId="3B83CA06" w14:textId="77777777" w:rsidR="00B81BD8" w:rsidRPr="00892CA4" w:rsidRDefault="00B81BD8" w:rsidP="00B81BD8">
            <w:pPr>
              <w:rPr>
                <w:b/>
                <w:sz w:val="20"/>
                <w:szCs w:val="20"/>
              </w:rPr>
            </w:pPr>
            <w:r w:rsidRPr="00892CA4">
              <w:rPr>
                <w:b/>
                <w:sz w:val="20"/>
                <w:szCs w:val="20"/>
              </w:rPr>
              <w:t>Reading Literature Standard 10</w:t>
            </w:r>
          </w:p>
          <w:p w14:paraId="3B83CA07" w14:textId="77777777" w:rsidR="00755AB3" w:rsidRPr="00892CA4" w:rsidRDefault="00755AB3" w:rsidP="0087321A">
            <w:pPr>
              <w:rPr>
                <w:color w:val="FF0000"/>
                <w:sz w:val="20"/>
                <w:szCs w:val="20"/>
              </w:rPr>
            </w:pPr>
            <w:r w:rsidRPr="00892CA4">
              <w:rPr>
                <w:color w:val="FF0000"/>
                <w:sz w:val="20"/>
                <w:szCs w:val="20"/>
              </w:rPr>
              <w:t xml:space="preserve">Independently and proficiently read and comprehend literary texts representing a variety of genres, cultures, and perspectives and exhibiting complexity appropriate </w:t>
            </w:r>
            <w:r w:rsidR="0087321A" w:rsidRPr="00892CA4">
              <w:rPr>
                <w:color w:val="FF0000"/>
                <w:sz w:val="20"/>
                <w:szCs w:val="20"/>
              </w:rPr>
              <w:t xml:space="preserve">at least </w:t>
            </w:r>
            <w:r w:rsidRPr="00892CA4">
              <w:rPr>
                <w:color w:val="FF0000"/>
                <w:sz w:val="20"/>
                <w:szCs w:val="20"/>
              </w:rPr>
              <w:t>for grade 1.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3" w:type="dxa"/>
          </w:tcPr>
          <w:p w14:paraId="3B83CA08" w14:textId="77777777" w:rsidR="00755AB3" w:rsidRPr="00892CA4" w:rsidRDefault="00755AB3" w:rsidP="009379C7">
            <w:pPr>
              <w:rPr>
                <w:sz w:val="20"/>
                <w:szCs w:val="20"/>
              </w:rPr>
            </w:pPr>
            <w:r w:rsidRPr="00892CA4">
              <w:rPr>
                <w:sz w:val="20"/>
                <w:szCs w:val="20"/>
              </w:rPr>
              <w:t xml:space="preserve">“With prompting and support” was removed from standards throughout the </w:t>
            </w:r>
            <w:r w:rsidR="0061522D" w:rsidRPr="00892CA4">
              <w:rPr>
                <w:sz w:val="20"/>
                <w:szCs w:val="20"/>
              </w:rPr>
              <w:t>Framework</w:t>
            </w:r>
            <w:r w:rsidRPr="00892CA4">
              <w:rPr>
                <w:sz w:val="20"/>
                <w:szCs w:val="20"/>
              </w:rPr>
              <w:t xml:space="preserve"> for clarity and brevity. “Prompting and support” happens routinely in classroom settings and does not need to be a qualifying phrase in standards. Further, this standard was </w:t>
            </w:r>
            <w:r w:rsidR="009379C7" w:rsidRPr="00892CA4">
              <w:rPr>
                <w:sz w:val="20"/>
                <w:szCs w:val="20"/>
              </w:rPr>
              <w:t>revised</w:t>
            </w:r>
            <w:r w:rsidRPr="00892CA4">
              <w:rPr>
                <w:sz w:val="20"/>
                <w:szCs w:val="20"/>
              </w:rPr>
              <w:t xml:space="preserve"> throughout the </w:t>
            </w:r>
            <w:r w:rsidR="0061522D" w:rsidRPr="00892CA4">
              <w:rPr>
                <w:sz w:val="20"/>
                <w:szCs w:val="20"/>
              </w:rPr>
              <w:t>Framework</w:t>
            </w:r>
            <w:r w:rsidRPr="00892CA4">
              <w:rPr>
                <w:sz w:val="20"/>
                <w:szCs w:val="20"/>
              </w:rPr>
              <w:t xml:space="preserve"> to clarify and broaden expectations for the range of texts students encounter. </w:t>
            </w:r>
            <w:r w:rsidR="00187CCF" w:rsidRPr="00892CA4">
              <w:rPr>
                <w:sz w:val="20"/>
                <w:szCs w:val="20"/>
              </w:rPr>
              <w:t>The parenthetical reference is to newly added guidance material in the current draft.</w:t>
            </w:r>
            <w:r w:rsidRPr="00892CA4">
              <w:rPr>
                <w:sz w:val="20"/>
                <w:szCs w:val="20"/>
              </w:rPr>
              <w:t xml:space="preserve"> </w:t>
            </w:r>
          </w:p>
        </w:tc>
      </w:tr>
      <w:tr w:rsidR="00755AB3" w:rsidRPr="00892CA4" w14:paraId="3B83CA10" w14:textId="77777777" w:rsidTr="009A5B9F">
        <w:trPr>
          <w:cantSplit/>
        </w:trPr>
        <w:tc>
          <w:tcPr>
            <w:tcW w:w="927" w:type="dxa"/>
          </w:tcPr>
          <w:p w14:paraId="3B83CA0A" w14:textId="77777777" w:rsidR="00755AB3" w:rsidRPr="00892CA4" w:rsidRDefault="00755AB3" w:rsidP="0037140C">
            <w:pPr>
              <w:rPr>
                <w:b/>
                <w:sz w:val="20"/>
                <w:szCs w:val="20"/>
              </w:rPr>
            </w:pPr>
            <w:r w:rsidRPr="00892CA4">
              <w:rPr>
                <w:b/>
                <w:sz w:val="20"/>
                <w:szCs w:val="20"/>
              </w:rPr>
              <w:lastRenderedPageBreak/>
              <w:t>1</w:t>
            </w:r>
          </w:p>
        </w:tc>
        <w:tc>
          <w:tcPr>
            <w:tcW w:w="4563" w:type="dxa"/>
          </w:tcPr>
          <w:p w14:paraId="3B83CA0B" w14:textId="77777777" w:rsidR="00755AB3" w:rsidRPr="00892CA4" w:rsidRDefault="00755AB3" w:rsidP="0037140C">
            <w:pPr>
              <w:rPr>
                <w:b/>
                <w:sz w:val="20"/>
                <w:szCs w:val="20"/>
              </w:rPr>
            </w:pPr>
            <w:r w:rsidRPr="00892CA4">
              <w:rPr>
                <w:b/>
                <w:sz w:val="20"/>
                <w:szCs w:val="20"/>
              </w:rPr>
              <w:t>Reading Informational Text</w:t>
            </w:r>
            <w:r w:rsidR="00EA1EE5" w:rsidRPr="00892CA4">
              <w:rPr>
                <w:b/>
                <w:sz w:val="20"/>
                <w:szCs w:val="20"/>
              </w:rPr>
              <w:t xml:space="preserve"> Standard</w:t>
            </w:r>
            <w:r w:rsidRPr="00892CA4">
              <w:rPr>
                <w:b/>
                <w:sz w:val="20"/>
                <w:szCs w:val="20"/>
              </w:rPr>
              <w:t xml:space="preserve"> 10</w:t>
            </w:r>
          </w:p>
          <w:p w14:paraId="3B83CA0C" w14:textId="77777777" w:rsidR="00755AB3" w:rsidRPr="00892CA4" w:rsidRDefault="00755AB3" w:rsidP="0037140C">
            <w:pPr>
              <w:rPr>
                <w:sz w:val="20"/>
                <w:szCs w:val="20"/>
              </w:rPr>
            </w:pPr>
            <w:r w:rsidRPr="00892CA4">
              <w:rPr>
                <w:sz w:val="20"/>
                <w:szCs w:val="20"/>
              </w:rPr>
              <w:t>With prompting and support, read informational texts appropriately complex for grade 1.</w:t>
            </w:r>
          </w:p>
        </w:tc>
        <w:tc>
          <w:tcPr>
            <w:tcW w:w="4563" w:type="dxa"/>
          </w:tcPr>
          <w:p w14:paraId="3B83CA0D" w14:textId="77777777" w:rsidR="00B81BD8" w:rsidRPr="00892CA4" w:rsidRDefault="00B81BD8" w:rsidP="00B81BD8">
            <w:pPr>
              <w:rPr>
                <w:b/>
                <w:sz w:val="20"/>
                <w:szCs w:val="20"/>
              </w:rPr>
            </w:pPr>
            <w:r w:rsidRPr="00892CA4">
              <w:rPr>
                <w:b/>
                <w:sz w:val="20"/>
                <w:szCs w:val="20"/>
              </w:rPr>
              <w:t>Reading Informational Text Standard 10</w:t>
            </w:r>
          </w:p>
          <w:p w14:paraId="3B83CA0E" w14:textId="77777777" w:rsidR="00755AB3" w:rsidRPr="00892CA4" w:rsidRDefault="00755AB3" w:rsidP="0087321A">
            <w:pPr>
              <w:rPr>
                <w:color w:val="FF0000"/>
                <w:sz w:val="20"/>
                <w:szCs w:val="20"/>
              </w:rPr>
            </w:pPr>
            <w:r w:rsidRPr="00892CA4">
              <w:rPr>
                <w:color w:val="FF0000"/>
                <w:sz w:val="20"/>
                <w:szCs w:val="20"/>
              </w:rPr>
              <w:t xml:space="preserve">Independently and proficiently read and comprehend informational texts exhibiting complexity appropriate </w:t>
            </w:r>
            <w:r w:rsidR="0087321A" w:rsidRPr="00892CA4">
              <w:rPr>
                <w:color w:val="FF0000"/>
                <w:sz w:val="20"/>
                <w:szCs w:val="20"/>
              </w:rPr>
              <w:t>at least for grade 1</w:t>
            </w:r>
            <w:r w:rsidRPr="00892CA4">
              <w:rPr>
                <w:color w:val="FF0000"/>
                <w:sz w:val="20"/>
                <w:szCs w:val="20"/>
              </w:rPr>
              <w:t>.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3" w:type="dxa"/>
          </w:tcPr>
          <w:p w14:paraId="3B83CA0F" w14:textId="77777777" w:rsidR="00755AB3" w:rsidRPr="00892CA4" w:rsidRDefault="00755AB3" w:rsidP="000069FB">
            <w:pPr>
              <w:rPr>
                <w:sz w:val="20"/>
                <w:szCs w:val="20"/>
              </w:rPr>
            </w:pPr>
            <w:r w:rsidRPr="00892CA4">
              <w:rPr>
                <w:sz w:val="20"/>
                <w:szCs w:val="20"/>
              </w:rPr>
              <w:t xml:space="preserve">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expectations for the range of texts students encounter. </w:t>
            </w:r>
            <w:r w:rsidR="00832109" w:rsidRPr="00892CA4">
              <w:rPr>
                <w:sz w:val="20"/>
                <w:szCs w:val="20"/>
              </w:rPr>
              <w:t>T</w:t>
            </w:r>
            <w:r w:rsidR="00C374AB" w:rsidRPr="00892CA4">
              <w:rPr>
                <w:sz w:val="20"/>
                <w:szCs w:val="20"/>
              </w:rPr>
              <w:t>he parenthetical reference is to newly added guidance material in the current draft.</w:t>
            </w:r>
          </w:p>
        </w:tc>
      </w:tr>
      <w:tr w:rsidR="00755AB3" w:rsidRPr="00892CA4" w14:paraId="3B83CA16" w14:textId="77777777" w:rsidTr="009A5B9F">
        <w:trPr>
          <w:cantSplit/>
        </w:trPr>
        <w:tc>
          <w:tcPr>
            <w:tcW w:w="927" w:type="dxa"/>
          </w:tcPr>
          <w:p w14:paraId="3B83CA11" w14:textId="77777777" w:rsidR="00755AB3" w:rsidRPr="00892CA4" w:rsidRDefault="00755AB3" w:rsidP="0037140C">
            <w:pPr>
              <w:rPr>
                <w:b/>
                <w:sz w:val="20"/>
                <w:szCs w:val="20"/>
              </w:rPr>
            </w:pPr>
            <w:r w:rsidRPr="00892CA4">
              <w:rPr>
                <w:b/>
                <w:sz w:val="20"/>
                <w:szCs w:val="20"/>
              </w:rPr>
              <w:t>1</w:t>
            </w:r>
          </w:p>
        </w:tc>
        <w:tc>
          <w:tcPr>
            <w:tcW w:w="4563" w:type="dxa"/>
          </w:tcPr>
          <w:p w14:paraId="3B83CA12" w14:textId="77777777" w:rsidR="00755AB3" w:rsidRPr="00892CA4" w:rsidRDefault="00755AB3" w:rsidP="0037140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14:paraId="3B83CA13" w14:textId="77777777" w:rsidR="00755AB3" w:rsidRPr="00892CA4" w:rsidRDefault="00755AB3" w:rsidP="0037140C">
            <w:pPr>
              <w:rPr>
                <w:sz w:val="20"/>
                <w:szCs w:val="20"/>
              </w:rPr>
            </w:pPr>
            <w:r w:rsidRPr="00892CA4">
              <w:rPr>
                <w:sz w:val="20"/>
                <w:szCs w:val="20"/>
              </w:rPr>
              <w:t>Write poems with rhyme and repetition.</w:t>
            </w:r>
          </w:p>
        </w:tc>
        <w:tc>
          <w:tcPr>
            <w:tcW w:w="4563" w:type="dxa"/>
          </w:tcPr>
          <w:p w14:paraId="3B83CA14" w14:textId="77777777" w:rsidR="00755AB3" w:rsidRPr="00892CA4" w:rsidRDefault="00755AB3" w:rsidP="00E07BB5">
            <w:pPr>
              <w:rPr>
                <w:sz w:val="20"/>
                <w:szCs w:val="20"/>
              </w:rPr>
            </w:pPr>
            <w:r w:rsidRPr="00892CA4">
              <w:rPr>
                <w:sz w:val="20"/>
                <w:szCs w:val="20"/>
              </w:rPr>
              <w:t>[Standard deleted]</w:t>
            </w:r>
          </w:p>
        </w:tc>
        <w:tc>
          <w:tcPr>
            <w:tcW w:w="4563" w:type="dxa"/>
          </w:tcPr>
          <w:p w14:paraId="3B83CA15" w14:textId="77777777" w:rsidR="00755AB3" w:rsidRPr="00892CA4" w:rsidRDefault="00755AB3" w:rsidP="00891CD3">
            <w:pPr>
              <w:rPr>
                <w:sz w:val="20"/>
                <w:szCs w:val="20"/>
              </w:rPr>
            </w:pPr>
            <w:r w:rsidRPr="00892CA4">
              <w:rPr>
                <w:sz w:val="20"/>
                <w:szCs w:val="20"/>
              </w:rPr>
              <w:t xml:space="preserve">All </w:t>
            </w:r>
            <w:r w:rsidR="00891CD3" w:rsidRPr="00892CA4">
              <w:rPr>
                <w:sz w:val="20"/>
                <w:szCs w:val="20"/>
              </w:rPr>
              <w:t xml:space="preserve">Writing </w:t>
            </w:r>
            <w:r w:rsidRPr="00892CA4">
              <w:rPr>
                <w:sz w:val="20"/>
                <w:szCs w:val="20"/>
              </w:rPr>
              <w:t>MA.3.A standards PK</w:t>
            </w:r>
            <w:r w:rsidR="000E1FD4" w:rsidRPr="00892CA4">
              <w:rPr>
                <w:sz w:val="20"/>
                <w:szCs w:val="20"/>
              </w:rPr>
              <w:t>–</w:t>
            </w:r>
            <w:r w:rsidRPr="00892CA4">
              <w:rPr>
                <w:sz w:val="20"/>
                <w:szCs w:val="20"/>
              </w:rPr>
              <w:t xml:space="preserve">12 were deleted and their content distributed among other Writing standards </w:t>
            </w:r>
            <w:r w:rsidR="00C374AB" w:rsidRPr="00892CA4">
              <w:rPr>
                <w:sz w:val="20"/>
                <w:szCs w:val="20"/>
              </w:rPr>
              <w:t>for focus and coherence</w:t>
            </w:r>
            <w:r w:rsidRPr="00892CA4">
              <w:rPr>
                <w:sz w:val="20"/>
                <w:szCs w:val="20"/>
              </w:rPr>
              <w:t>.</w:t>
            </w:r>
          </w:p>
        </w:tc>
      </w:tr>
      <w:tr w:rsidR="00755AB3" w:rsidRPr="00892CA4" w14:paraId="3B83CA1D" w14:textId="77777777" w:rsidTr="009A5B9F">
        <w:trPr>
          <w:cantSplit/>
        </w:trPr>
        <w:tc>
          <w:tcPr>
            <w:tcW w:w="927" w:type="dxa"/>
          </w:tcPr>
          <w:p w14:paraId="3B83CA17" w14:textId="77777777" w:rsidR="00755AB3" w:rsidRPr="00892CA4" w:rsidRDefault="00755AB3" w:rsidP="00E07BB5">
            <w:pPr>
              <w:rPr>
                <w:b/>
                <w:sz w:val="20"/>
                <w:szCs w:val="20"/>
              </w:rPr>
            </w:pPr>
            <w:r w:rsidRPr="00892CA4">
              <w:rPr>
                <w:b/>
                <w:sz w:val="20"/>
                <w:szCs w:val="20"/>
              </w:rPr>
              <w:t>1</w:t>
            </w:r>
          </w:p>
        </w:tc>
        <w:tc>
          <w:tcPr>
            <w:tcW w:w="4563" w:type="dxa"/>
          </w:tcPr>
          <w:p w14:paraId="3B83CA18" w14:textId="77777777" w:rsidR="00755AB3" w:rsidRPr="00892CA4" w:rsidRDefault="00755AB3" w:rsidP="00E07BB5">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4</w:t>
            </w:r>
          </w:p>
          <w:p w14:paraId="3B83CA19" w14:textId="77777777" w:rsidR="00755AB3" w:rsidRPr="00892CA4" w:rsidRDefault="00755AB3" w:rsidP="00E07BB5">
            <w:pPr>
              <w:rPr>
                <w:sz w:val="20"/>
                <w:szCs w:val="20"/>
              </w:rPr>
            </w:pPr>
            <w:r w:rsidRPr="00892CA4">
              <w:rPr>
                <w:sz w:val="20"/>
                <w:szCs w:val="20"/>
              </w:rPr>
              <w:t>(Begins in grade 3)</w:t>
            </w:r>
          </w:p>
        </w:tc>
        <w:tc>
          <w:tcPr>
            <w:tcW w:w="4563" w:type="dxa"/>
          </w:tcPr>
          <w:p w14:paraId="3B83CA1A" w14:textId="77777777" w:rsidR="00B81BD8" w:rsidRPr="00892CA4" w:rsidRDefault="00B81BD8" w:rsidP="00B81BD8">
            <w:pPr>
              <w:rPr>
                <w:b/>
                <w:sz w:val="20"/>
                <w:szCs w:val="20"/>
              </w:rPr>
            </w:pPr>
            <w:r w:rsidRPr="00892CA4">
              <w:rPr>
                <w:b/>
                <w:sz w:val="20"/>
                <w:szCs w:val="20"/>
              </w:rPr>
              <w:t>Writing Standard 4</w:t>
            </w:r>
          </w:p>
          <w:p w14:paraId="3B83CA1B" w14:textId="77777777" w:rsidR="00755AB3" w:rsidRPr="00892CA4" w:rsidRDefault="00755AB3" w:rsidP="00DC5C76">
            <w:pPr>
              <w:rPr>
                <w:color w:val="FF0000"/>
                <w:sz w:val="20"/>
                <w:szCs w:val="20"/>
              </w:rPr>
            </w:pPr>
            <w:r w:rsidRPr="00892CA4">
              <w:rPr>
                <w:color w:val="FF0000"/>
                <w:sz w:val="20"/>
                <w:szCs w:val="20"/>
              </w:rPr>
              <w:t>Produce writing in which the development and organization are appropriate to task, purpose, and audience. (Grade-specific expectations for writing types are defined in standards 1</w:t>
            </w:r>
            <w:r w:rsidR="000E1FD4" w:rsidRPr="00892CA4">
              <w:rPr>
                <w:color w:val="FF0000"/>
                <w:sz w:val="20"/>
                <w:szCs w:val="20"/>
              </w:rPr>
              <w:t>–</w:t>
            </w:r>
            <w:r w:rsidRPr="00892CA4">
              <w:rPr>
                <w:color w:val="FF0000"/>
                <w:sz w:val="20"/>
                <w:szCs w:val="20"/>
              </w:rPr>
              <w:t>3 above.)</w:t>
            </w:r>
          </w:p>
        </w:tc>
        <w:tc>
          <w:tcPr>
            <w:tcW w:w="4563" w:type="dxa"/>
          </w:tcPr>
          <w:p w14:paraId="3B83CA1C" w14:textId="77777777" w:rsidR="00755AB3" w:rsidRPr="00892CA4" w:rsidRDefault="00755AB3" w:rsidP="00242F05">
            <w:pPr>
              <w:rPr>
                <w:sz w:val="20"/>
                <w:szCs w:val="20"/>
              </w:rPr>
            </w:pPr>
            <w:r w:rsidRPr="00892CA4">
              <w:rPr>
                <w:sz w:val="20"/>
                <w:szCs w:val="20"/>
              </w:rPr>
              <w:t xml:space="preserve">The standard is appropriate for grade 1 and begins there in the current draft </w:t>
            </w:r>
            <w:r w:rsidR="0061522D" w:rsidRPr="00892CA4">
              <w:rPr>
                <w:sz w:val="20"/>
                <w:szCs w:val="20"/>
              </w:rPr>
              <w:t>Framework</w:t>
            </w:r>
            <w:r w:rsidRPr="00892CA4">
              <w:rPr>
                <w:sz w:val="20"/>
                <w:szCs w:val="20"/>
              </w:rPr>
              <w:t>.</w:t>
            </w:r>
          </w:p>
        </w:tc>
      </w:tr>
      <w:tr w:rsidR="00755AB3" w:rsidRPr="00892CA4" w14:paraId="3B83CA26" w14:textId="77777777" w:rsidTr="009A5B9F">
        <w:trPr>
          <w:cantSplit/>
        </w:trPr>
        <w:tc>
          <w:tcPr>
            <w:tcW w:w="927" w:type="dxa"/>
          </w:tcPr>
          <w:p w14:paraId="3B83CA1E" w14:textId="77777777" w:rsidR="00755AB3" w:rsidRPr="00892CA4" w:rsidRDefault="00755AB3" w:rsidP="00E07BB5">
            <w:pPr>
              <w:rPr>
                <w:b/>
                <w:sz w:val="20"/>
                <w:szCs w:val="20"/>
              </w:rPr>
            </w:pPr>
            <w:r w:rsidRPr="00892CA4">
              <w:rPr>
                <w:b/>
                <w:sz w:val="20"/>
                <w:szCs w:val="20"/>
              </w:rPr>
              <w:t>1</w:t>
            </w:r>
          </w:p>
        </w:tc>
        <w:tc>
          <w:tcPr>
            <w:tcW w:w="4563" w:type="dxa"/>
          </w:tcPr>
          <w:p w14:paraId="3B83CA1F" w14:textId="77777777" w:rsidR="00755AB3" w:rsidRPr="00892CA4" w:rsidRDefault="00755AB3" w:rsidP="00E07BB5">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5</w:t>
            </w:r>
          </w:p>
          <w:p w14:paraId="3B83CA20" w14:textId="77777777" w:rsidR="00755AB3" w:rsidRPr="00892CA4" w:rsidRDefault="00755AB3" w:rsidP="00E07BB5">
            <w:pPr>
              <w:rPr>
                <w:sz w:val="20"/>
                <w:szCs w:val="20"/>
              </w:rPr>
            </w:pPr>
            <w:r w:rsidRPr="00892CA4">
              <w:rPr>
                <w:sz w:val="20"/>
                <w:szCs w:val="20"/>
              </w:rPr>
              <w:t>With guidance and support from adults, focus on a topic, respond to questions and suggestions from peers, and add details to strengthen writing as needed.</w:t>
            </w:r>
          </w:p>
        </w:tc>
        <w:tc>
          <w:tcPr>
            <w:tcW w:w="4563" w:type="dxa"/>
          </w:tcPr>
          <w:p w14:paraId="3B83CA21" w14:textId="77777777" w:rsidR="00B81BD8" w:rsidRPr="00892CA4" w:rsidRDefault="00B81BD8" w:rsidP="00B81BD8">
            <w:pPr>
              <w:rPr>
                <w:b/>
                <w:sz w:val="20"/>
                <w:szCs w:val="20"/>
              </w:rPr>
            </w:pPr>
            <w:r w:rsidRPr="00892CA4">
              <w:rPr>
                <w:b/>
                <w:sz w:val="20"/>
                <w:szCs w:val="20"/>
              </w:rPr>
              <w:t>Writing Standard 5</w:t>
            </w:r>
          </w:p>
          <w:p w14:paraId="3B83CA22" w14:textId="77777777" w:rsidR="00755AB3" w:rsidRPr="00892CA4" w:rsidRDefault="00755AB3" w:rsidP="00E07BB5">
            <w:pPr>
              <w:rPr>
                <w:sz w:val="20"/>
                <w:szCs w:val="20"/>
              </w:rPr>
            </w:pPr>
            <w:r w:rsidRPr="00892CA4">
              <w:rPr>
                <w:strike/>
                <w:color w:val="FF0000"/>
                <w:sz w:val="20"/>
                <w:szCs w:val="20"/>
              </w:rPr>
              <w:t>With guidance and support from adults,</w:t>
            </w:r>
            <w:r w:rsidRPr="00892CA4">
              <w:rPr>
                <w:color w:val="FF0000"/>
                <w:sz w:val="20"/>
                <w:szCs w:val="20"/>
              </w:rPr>
              <w:t xml:space="preserve"> </w:t>
            </w:r>
            <w:r w:rsidRPr="00892CA4">
              <w:rPr>
                <w:sz w:val="20"/>
                <w:szCs w:val="20"/>
              </w:rPr>
              <w:t>Focus on a topic, respond to questions and suggestions from peers, and add details to strengthen writing as needed.</w:t>
            </w:r>
          </w:p>
          <w:p w14:paraId="3B83CA23" w14:textId="77777777" w:rsidR="00755AB3" w:rsidRPr="00892CA4" w:rsidRDefault="00755AB3" w:rsidP="00EF0D06">
            <w:pPr>
              <w:pStyle w:val="ListParagraph"/>
              <w:numPr>
                <w:ilvl w:val="0"/>
                <w:numId w:val="11"/>
              </w:numPr>
              <w:ind w:left="347" w:hanging="180"/>
              <w:rPr>
                <w:color w:val="FF0000"/>
                <w:sz w:val="20"/>
                <w:szCs w:val="20"/>
              </w:rPr>
            </w:pPr>
            <w:r w:rsidRPr="00892CA4">
              <w:rPr>
                <w:color w:val="FF0000"/>
                <w:sz w:val="20"/>
                <w:szCs w:val="20"/>
              </w:rPr>
              <w:t>(Begins in grade 3)</w:t>
            </w:r>
          </w:p>
          <w:p w14:paraId="3B83CA24" w14:textId="77777777" w:rsidR="00755AB3" w:rsidRPr="00892CA4" w:rsidRDefault="00755AB3" w:rsidP="000E1FD4">
            <w:pPr>
              <w:pStyle w:val="ListParagraph"/>
              <w:numPr>
                <w:ilvl w:val="0"/>
                <w:numId w:val="11"/>
              </w:numPr>
              <w:ind w:left="347" w:hanging="180"/>
              <w:rPr>
                <w:color w:val="FF0000"/>
                <w:sz w:val="20"/>
                <w:szCs w:val="20"/>
              </w:rPr>
            </w:pPr>
            <w:r w:rsidRPr="00892CA4">
              <w:rPr>
                <w:color w:val="FF0000"/>
                <w:sz w:val="20"/>
                <w:szCs w:val="20"/>
              </w:rPr>
              <w:t>Demonstrate the ability to choose and use appropriate vocabulary (as described in Language standards 4</w:t>
            </w:r>
            <w:r w:rsidR="000E1FD4" w:rsidRPr="00892CA4">
              <w:rPr>
                <w:color w:val="FF0000"/>
                <w:sz w:val="20"/>
                <w:szCs w:val="20"/>
              </w:rPr>
              <w:t>–</w:t>
            </w:r>
            <w:r w:rsidRPr="00892CA4">
              <w:rPr>
                <w:color w:val="FF0000"/>
                <w:sz w:val="20"/>
                <w:szCs w:val="20"/>
              </w:rPr>
              <w:t>6 up to and including grade 1).</w:t>
            </w:r>
          </w:p>
        </w:tc>
        <w:tc>
          <w:tcPr>
            <w:tcW w:w="4563" w:type="dxa"/>
          </w:tcPr>
          <w:p w14:paraId="3B83CA25" w14:textId="77777777" w:rsidR="00755AB3" w:rsidRPr="00892CA4" w:rsidRDefault="00755AB3" w:rsidP="0035777F">
            <w:pPr>
              <w:rPr>
                <w:sz w:val="20"/>
                <w:szCs w:val="20"/>
              </w:rPr>
            </w:pPr>
            <w:r w:rsidRPr="00892CA4">
              <w:rPr>
                <w:sz w:val="20"/>
                <w:szCs w:val="20"/>
              </w:rPr>
              <w:t xml:space="preserve">“With guidance and support from adults” was removed from standards throughout the </w:t>
            </w:r>
            <w:r w:rsidR="0061522D" w:rsidRPr="00892CA4">
              <w:rPr>
                <w:sz w:val="20"/>
                <w:szCs w:val="20"/>
              </w:rPr>
              <w:t>Framework</w:t>
            </w:r>
            <w:r w:rsidRPr="00892CA4">
              <w:rPr>
                <w:sz w:val="20"/>
                <w:szCs w:val="20"/>
              </w:rPr>
              <w:t xml:space="preserve"> for clarity and brevity. “Guidance and support from adults” happens routinely in classroom settings and does not need to be a qualifying phrase in standards. </w:t>
            </w:r>
            <w:r w:rsidR="0015635C" w:rsidRPr="00892CA4">
              <w:rPr>
                <w:sz w:val="20"/>
                <w:szCs w:val="20"/>
              </w:rPr>
              <w:t>Further, 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0015635C" w:rsidRPr="00892CA4">
              <w:rPr>
                <w:sz w:val="20"/>
                <w:szCs w:val="20"/>
              </w:rPr>
              <w:t xml:space="preserve">. Using appropriate vocabulary in writing was already an expectation of the Language standards; the addition of vocabulary to this Writing standard makes the connection explicit. (For more on subpoint </w:t>
            </w:r>
            <w:r w:rsidR="0018173D" w:rsidRPr="00892CA4">
              <w:rPr>
                <w:sz w:val="20"/>
                <w:szCs w:val="20"/>
              </w:rPr>
              <w:t>(</w:t>
            </w:r>
            <w:r w:rsidR="0015635C" w:rsidRPr="00892CA4">
              <w:rPr>
                <w:sz w:val="20"/>
                <w:szCs w:val="20"/>
              </w:rPr>
              <w:t>a</w:t>
            </w:r>
            <w:r w:rsidR="0018173D" w:rsidRPr="00892CA4">
              <w:rPr>
                <w:sz w:val="20"/>
                <w:szCs w:val="20"/>
              </w:rPr>
              <w:t>)</w:t>
            </w:r>
            <w:r w:rsidR="0015635C" w:rsidRPr="00892CA4">
              <w:rPr>
                <w:sz w:val="20"/>
                <w:szCs w:val="20"/>
              </w:rPr>
              <w:t>, see the table for grade 3 below.)</w:t>
            </w:r>
          </w:p>
        </w:tc>
      </w:tr>
      <w:tr w:rsidR="00755AB3" w:rsidRPr="00892CA4" w14:paraId="3B83CA2D" w14:textId="77777777" w:rsidTr="009A5B9F">
        <w:trPr>
          <w:cantSplit/>
        </w:trPr>
        <w:tc>
          <w:tcPr>
            <w:tcW w:w="927" w:type="dxa"/>
          </w:tcPr>
          <w:p w14:paraId="3B83CA27" w14:textId="77777777" w:rsidR="00755AB3" w:rsidRPr="00892CA4" w:rsidRDefault="00755AB3" w:rsidP="00E07BB5">
            <w:pPr>
              <w:rPr>
                <w:b/>
                <w:sz w:val="20"/>
                <w:szCs w:val="20"/>
              </w:rPr>
            </w:pPr>
            <w:r w:rsidRPr="00892CA4">
              <w:rPr>
                <w:b/>
                <w:sz w:val="20"/>
                <w:szCs w:val="20"/>
              </w:rPr>
              <w:t>1</w:t>
            </w:r>
          </w:p>
        </w:tc>
        <w:tc>
          <w:tcPr>
            <w:tcW w:w="4563" w:type="dxa"/>
          </w:tcPr>
          <w:p w14:paraId="3B83CA28" w14:textId="77777777" w:rsidR="00755AB3" w:rsidRPr="00892CA4" w:rsidRDefault="00755AB3" w:rsidP="00E07BB5">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7</w:t>
            </w:r>
          </w:p>
          <w:p w14:paraId="3B83CA29" w14:textId="77777777" w:rsidR="00755AB3" w:rsidRPr="00892CA4" w:rsidRDefault="00755AB3" w:rsidP="00E07BB5">
            <w:pPr>
              <w:rPr>
                <w:sz w:val="20"/>
                <w:szCs w:val="20"/>
              </w:rPr>
            </w:pPr>
            <w:r w:rsidRPr="00892CA4">
              <w:rPr>
                <w:sz w:val="20"/>
                <w:szCs w:val="20"/>
              </w:rPr>
              <w:t>Participate in shared research and writing projects (e.g., explore a number of books by a favorite author and express opinions about them).</w:t>
            </w:r>
          </w:p>
        </w:tc>
        <w:tc>
          <w:tcPr>
            <w:tcW w:w="4563" w:type="dxa"/>
          </w:tcPr>
          <w:p w14:paraId="3B83CA2A" w14:textId="77777777" w:rsidR="00B81BD8" w:rsidRPr="00892CA4" w:rsidRDefault="00B81BD8" w:rsidP="00B81BD8">
            <w:pPr>
              <w:rPr>
                <w:b/>
                <w:sz w:val="20"/>
                <w:szCs w:val="20"/>
              </w:rPr>
            </w:pPr>
            <w:r w:rsidRPr="00892CA4">
              <w:rPr>
                <w:b/>
                <w:sz w:val="20"/>
                <w:szCs w:val="20"/>
              </w:rPr>
              <w:t>Writing Standard 7</w:t>
            </w:r>
          </w:p>
          <w:p w14:paraId="3B83CA2B" w14:textId="77777777" w:rsidR="00755AB3" w:rsidRPr="00892CA4" w:rsidRDefault="00755AB3" w:rsidP="00E07BB5">
            <w:pPr>
              <w:rPr>
                <w:strike/>
                <w:color w:val="FF0000"/>
                <w:sz w:val="20"/>
                <w:szCs w:val="20"/>
              </w:rPr>
            </w:pPr>
            <w:r w:rsidRPr="00892CA4">
              <w:rPr>
                <w:sz w:val="20"/>
                <w:szCs w:val="20"/>
              </w:rPr>
              <w:t xml:space="preserve">Participate in shared research and writing </w:t>
            </w:r>
            <w:r w:rsidRPr="00892CA4">
              <w:rPr>
                <w:strike/>
                <w:color w:val="FF0000"/>
                <w:sz w:val="20"/>
                <w:szCs w:val="20"/>
              </w:rPr>
              <w:t>projects</w:t>
            </w:r>
            <w:r w:rsidRPr="00892CA4">
              <w:rPr>
                <w:sz w:val="20"/>
                <w:szCs w:val="20"/>
              </w:rPr>
              <w:t xml:space="preserve"> (e.g., explore a number of books by a favorite author and express opinions about them).</w:t>
            </w:r>
          </w:p>
        </w:tc>
        <w:tc>
          <w:tcPr>
            <w:tcW w:w="4563" w:type="dxa"/>
          </w:tcPr>
          <w:p w14:paraId="3B83CA2C" w14:textId="77777777" w:rsidR="00755AB3" w:rsidRPr="00892CA4" w:rsidRDefault="00755AB3" w:rsidP="000E1FD4">
            <w:pPr>
              <w:rPr>
                <w:sz w:val="20"/>
                <w:szCs w:val="20"/>
              </w:rPr>
            </w:pPr>
            <w:r w:rsidRPr="00892CA4">
              <w:rPr>
                <w:sz w:val="20"/>
                <w:szCs w:val="20"/>
              </w:rPr>
              <w:t xml:space="preserve">“Projects” was removed in this context throughout the </w:t>
            </w:r>
            <w:r w:rsidR="0061522D" w:rsidRPr="00892CA4">
              <w:rPr>
                <w:sz w:val="20"/>
                <w:szCs w:val="20"/>
              </w:rPr>
              <w:t>Framework</w:t>
            </w:r>
            <w:r w:rsidRPr="00892CA4">
              <w:rPr>
                <w:sz w:val="20"/>
                <w:szCs w:val="20"/>
              </w:rPr>
              <w:t xml:space="preserve"> to encourage the integration of research into everyday learning rather than its relegation to stand-alone </w:t>
            </w:r>
            <w:r w:rsidR="000E1FD4" w:rsidRPr="00892CA4">
              <w:rPr>
                <w:sz w:val="20"/>
                <w:szCs w:val="20"/>
              </w:rPr>
              <w:t>assignments</w:t>
            </w:r>
            <w:r w:rsidRPr="00892CA4">
              <w:rPr>
                <w:sz w:val="20"/>
                <w:szCs w:val="20"/>
              </w:rPr>
              <w:t>.</w:t>
            </w:r>
          </w:p>
        </w:tc>
      </w:tr>
      <w:tr w:rsidR="00755AB3" w:rsidRPr="00892CA4" w14:paraId="3B83CA34" w14:textId="77777777" w:rsidTr="009A5B9F">
        <w:trPr>
          <w:cantSplit/>
        </w:trPr>
        <w:tc>
          <w:tcPr>
            <w:tcW w:w="927" w:type="dxa"/>
          </w:tcPr>
          <w:p w14:paraId="3B83CA2E" w14:textId="77777777" w:rsidR="00755AB3" w:rsidRPr="00892CA4" w:rsidRDefault="00755AB3" w:rsidP="00E07BB5">
            <w:pPr>
              <w:rPr>
                <w:b/>
                <w:sz w:val="20"/>
                <w:szCs w:val="20"/>
              </w:rPr>
            </w:pPr>
            <w:r w:rsidRPr="00892CA4">
              <w:rPr>
                <w:b/>
                <w:sz w:val="20"/>
                <w:szCs w:val="20"/>
              </w:rPr>
              <w:t>1</w:t>
            </w:r>
          </w:p>
        </w:tc>
        <w:tc>
          <w:tcPr>
            <w:tcW w:w="4563" w:type="dxa"/>
          </w:tcPr>
          <w:p w14:paraId="3B83CA2F" w14:textId="77777777" w:rsidR="00755AB3" w:rsidRPr="00892CA4" w:rsidRDefault="00755AB3" w:rsidP="00E07BB5">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10</w:t>
            </w:r>
          </w:p>
          <w:p w14:paraId="3B83CA30" w14:textId="77777777" w:rsidR="00755AB3" w:rsidRPr="00892CA4" w:rsidRDefault="00755AB3" w:rsidP="00E07BB5">
            <w:pPr>
              <w:rPr>
                <w:sz w:val="20"/>
                <w:szCs w:val="20"/>
              </w:rPr>
            </w:pPr>
            <w:r w:rsidRPr="00892CA4">
              <w:rPr>
                <w:sz w:val="20"/>
                <w:szCs w:val="20"/>
              </w:rPr>
              <w:t>(Begins in grade 3)</w:t>
            </w:r>
          </w:p>
        </w:tc>
        <w:tc>
          <w:tcPr>
            <w:tcW w:w="4563" w:type="dxa"/>
          </w:tcPr>
          <w:p w14:paraId="3B83CA31" w14:textId="77777777" w:rsidR="00B81BD8" w:rsidRPr="00892CA4" w:rsidRDefault="00B81BD8" w:rsidP="00B81BD8">
            <w:pPr>
              <w:rPr>
                <w:b/>
                <w:sz w:val="20"/>
                <w:szCs w:val="20"/>
              </w:rPr>
            </w:pPr>
            <w:r w:rsidRPr="00892CA4">
              <w:rPr>
                <w:b/>
                <w:sz w:val="20"/>
                <w:szCs w:val="20"/>
              </w:rPr>
              <w:t>Writing Standard 10</w:t>
            </w:r>
          </w:p>
          <w:p w14:paraId="3B83CA32" w14:textId="77777777" w:rsidR="00755AB3" w:rsidRPr="00892CA4" w:rsidRDefault="00755AB3" w:rsidP="00DE3FFC">
            <w:pPr>
              <w:rPr>
                <w:color w:val="FF0000"/>
                <w:sz w:val="20"/>
                <w:szCs w:val="20"/>
              </w:rPr>
            </w:pPr>
            <w:r w:rsidRPr="00892CA4">
              <w:rPr>
                <w:color w:val="FF0000"/>
                <w:sz w:val="20"/>
                <w:szCs w:val="20"/>
              </w:rPr>
              <w:t>Write routinely in a variety of genres (e.g., poems, stories, lists) for a range of tasks, purposes, and audiences.</w:t>
            </w:r>
          </w:p>
        </w:tc>
        <w:tc>
          <w:tcPr>
            <w:tcW w:w="4563" w:type="dxa"/>
          </w:tcPr>
          <w:p w14:paraId="3B83CA33" w14:textId="77777777" w:rsidR="00755AB3" w:rsidRPr="00892CA4" w:rsidRDefault="00755AB3" w:rsidP="0014770B">
            <w:pPr>
              <w:rPr>
                <w:sz w:val="20"/>
                <w:szCs w:val="20"/>
              </w:rPr>
            </w:pPr>
            <w:r w:rsidRPr="00892CA4">
              <w:rPr>
                <w:sz w:val="20"/>
                <w:szCs w:val="20"/>
              </w:rPr>
              <w:t>The routine and varied production of writing is appropriate for grade 1</w:t>
            </w:r>
            <w:r w:rsidR="0015635C" w:rsidRPr="00892CA4">
              <w:rPr>
                <w:sz w:val="20"/>
                <w:szCs w:val="20"/>
              </w:rPr>
              <w:t>.</w:t>
            </w:r>
            <w:r w:rsidRPr="00892CA4">
              <w:rPr>
                <w:sz w:val="20"/>
                <w:szCs w:val="20"/>
              </w:rPr>
              <w:t xml:space="preserve"> </w:t>
            </w:r>
            <w:r w:rsidR="0015635C" w:rsidRPr="00892CA4">
              <w:rPr>
                <w:sz w:val="20"/>
                <w:szCs w:val="20"/>
              </w:rPr>
              <w:t>T</w:t>
            </w:r>
            <w:r w:rsidRPr="00892CA4">
              <w:rPr>
                <w:sz w:val="20"/>
                <w:szCs w:val="20"/>
              </w:rPr>
              <w:t xml:space="preserve">he </w:t>
            </w:r>
            <w:r w:rsidR="0014770B" w:rsidRPr="00892CA4">
              <w:rPr>
                <w:sz w:val="20"/>
                <w:szCs w:val="20"/>
              </w:rPr>
              <w:t>revision</w:t>
            </w:r>
            <w:r w:rsidRPr="00892CA4">
              <w:rPr>
                <w:sz w:val="20"/>
                <w:szCs w:val="20"/>
              </w:rPr>
              <w:t xml:space="preserve"> </w:t>
            </w:r>
            <w:r w:rsidR="0015635C" w:rsidRPr="00892CA4">
              <w:rPr>
                <w:sz w:val="20"/>
                <w:szCs w:val="20"/>
              </w:rPr>
              <w:t xml:space="preserve">also </w:t>
            </w:r>
            <w:r w:rsidRPr="00892CA4">
              <w:rPr>
                <w:sz w:val="20"/>
                <w:szCs w:val="20"/>
              </w:rPr>
              <w:t xml:space="preserve">incorporates the reference to writing poetry </w:t>
            </w:r>
            <w:r w:rsidR="00671640" w:rsidRPr="00892CA4">
              <w:rPr>
                <w:sz w:val="20"/>
                <w:szCs w:val="20"/>
              </w:rPr>
              <w:t xml:space="preserve">from </w:t>
            </w:r>
            <w:r w:rsidRPr="00892CA4">
              <w:rPr>
                <w:sz w:val="20"/>
                <w:szCs w:val="20"/>
              </w:rPr>
              <w:t xml:space="preserve">Writing </w:t>
            </w:r>
            <w:r w:rsidR="00832109" w:rsidRPr="00892CA4">
              <w:rPr>
                <w:sz w:val="20"/>
                <w:szCs w:val="20"/>
              </w:rPr>
              <w:t xml:space="preserve">standard </w:t>
            </w:r>
            <w:r w:rsidRPr="00892CA4">
              <w:rPr>
                <w:sz w:val="20"/>
                <w:szCs w:val="20"/>
              </w:rPr>
              <w:t xml:space="preserve">MA.3.A, which has been deleted from the current draft </w:t>
            </w:r>
            <w:r w:rsidR="0061522D" w:rsidRPr="00892CA4">
              <w:rPr>
                <w:sz w:val="20"/>
                <w:szCs w:val="20"/>
              </w:rPr>
              <w:t>Framework</w:t>
            </w:r>
            <w:r w:rsidRPr="00892CA4">
              <w:rPr>
                <w:sz w:val="20"/>
                <w:szCs w:val="20"/>
              </w:rPr>
              <w:t>.</w:t>
            </w:r>
          </w:p>
        </w:tc>
      </w:tr>
      <w:tr w:rsidR="00755AB3" w:rsidRPr="00892CA4" w14:paraId="3B83CA3B" w14:textId="77777777" w:rsidTr="009A5B9F">
        <w:trPr>
          <w:cantSplit/>
        </w:trPr>
        <w:tc>
          <w:tcPr>
            <w:tcW w:w="927" w:type="dxa"/>
          </w:tcPr>
          <w:p w14:paraId="3B83CA35" w14:textId="77777777" w:rsidR="00755AB3" w:rsidRPr="00892CA4" w:rsidRDefault="00755AB3" w:rsidP="0037140C">
            <w:pPr>
              <w:rPr>
                <w:b/>
                <w:sz w:val="20"/>
                <w:szCs w:val="20"/>
              </w:rPr>
            </w:pPr>
            <w:r w:rsidRPr="00892CA4">
              <w:rPr>
                <w:b/>
                <w:sz w:val="20"/>
                <w:szCs w:val="20"/>
              </w:rPr>
              <w:lastRenderedPageBreak/>
              <w:t>1</w:t>
            </w:r>
          </w:p>
        </w:tc>
        <w:tc>
          <w:tcPr>
            <w:tcW w:w="4563" w:type="dxa"/>
          </w:tcPr>
          <w:p w14:paraId="3B83CA36" w14:textId="77777777" w:rsidR="00755AB3" w:rsidRPr="00892CA4" w:rsidRDefault="00755AB3" w:rsidP="0037140C">
            <w:pPr>
              <w:rPr>
                <w:b/>
                <w:sz w:val="20"/>
                <w:szCs w:val="20"/>
              </w:rPr>
            </w:pPr>
            <w:r w:rsidRPr="00892CA4">
              <w:rPr>
                <w:b/>
                <w:sz w:val="20"/>
                <w:szCs w:val="20"/>
              </w:rPr>
              <w:t xml:space="preserve">Speaking and Listening </w:t>
            </w:r>
            <w:r w:rsidR="00EA1EE5" w:rsidRPr="00892CA4">
              <w:rPr>
                <w:b/>
                <w:sz w:val="20"/>
                <w:szCs w:val="20"/>
              </w:rPr>
              <w:t xml:space="preserve">Standard </w:t>
            </w:r>
            <w:r w:rsidRPr="00892CA4">
              <w:rPr>
                <w:b/>
                <w:sz w:val="20"/>
                <w:szCs w:val="20"/>
              </w:rPr>
              <w:t>4</w:t>
            </w:r>
          </w:p>
          <w:p w14:paraId="3B83CA37" w14:textId="77777777" w:rsidR="00755AB3" w:rsidRPr="00892CA4" w:rsidRDefault="00755AB3" w:rsidP="0037140C">
            <w:pPr>
              <w:rPr>
                <w:sz w:val="20"/>
                <w:szCs w:val="20"/>
              </w:rPr>
            </w:pPr>
            <w:r w:rsidRPr="00892CA4">
              <w:rPr>
                <w:sz w:val="20"/>
                <w:szCs w:val="20"/>
              </w:rPr>
              <w:t>Describe people, places, things, and events with relevant details, expressing ideas and feelings clearly.</w:t>
            </w:r>
          </w:p>
        </w:tc>
        <w:tc>
          <w:tcPr>
            <w:tcW w:w="4563" w:type="dxa"/>
          </w:tcPr>
          <w:p w14:paraId="3B83CA38" w14:textId="77777777" w:rsidR="00B81BD8" w:rsidRPr="00892CA4" w:rsidRDefault="00B81BD8" w:rsidP="00B81BD8">
            <w:pPr>
              <w:rPr>
                <w:b/>
                <w:sz w:val="20"/>
                <w:szCs w:val="20"/>
              </w:rPr>
            </w:pPr>
            <w:r w:rsidRPr="00892CA4">
              <w:rPr>
                <w:b/>
                <w:sz w:val="20"/>
                <w:szCs w:val="20"/>
              </w:rPr>
              <w:t>Speaking and Listening Standard 4</w:t>
            </w:r>
          </w:p>
          <w:p w14:paraId="3B83CA39" w14:textId="77777777" w:rsidR="00755AB3" w:rsidRPr="00892CA4" w:rsidRDefault="00755AB3" w:rsidP="00652E59">
            <w:pPr>
              <w:tabs>
                <w:tab w:val="left" w:pos="0"/>
                <w:tab w:val="left" w:pos="720"/>
              </w:tabs>
              <w:rPr>
                <w:rFonts w:eastAsia="MS Mincho" w:cs="Arial"/>
                <w:sz w:val="20"/>
                <w:szCs w:val="20"/>
                <w:lang w:eastAsia="ja-JP"/>
              </w:rPr>
            </w:pPr>
            <w:r w:rsidRPr="00892CA4">
              <w:rPr>
                <w:sz w:val="20"/>
                <w:szCs w:val="20"/>
              </w:rPr>
              <w:t xml:space="preserve">Describe people, places, things, and events with relevant details, expressing ideas and feelings clearly </w:t>
            </w:r>
            <w:r w:rsidRPr="00892CA4">
              <w:rPr>
                <w:color w:val="FF0000"/>
                <w:sz w:val="20"/>
                <w:szCs w:val="20"/>
              </w:rPr>
              <w:t>and using appropriate vocabulary. (See grade 1 Language standards 4</w:t>
            </w:r>
            <w:r w:rsidR="000E1FD4" w:rsidRPr="00892CA4">
              <w:rPr>
                <w:color w:val="FF0000"/>
                <w:sz w:val="20"/>
                <w:szCs w:val="20"/>
              </w:rPr>
              <w:t>–</w:t>
            </w:r>
            <w:r w:rsidRPr="00892CA4">
              <w:rPr>
                <w:color w:val="FF0000"/>
                <w:sz w:val="20"/>
                <w:szCs w:val="20"/>
              </w:rPr>
              <w:t>6 for specific expectations regarding vocabulary.)</w:t>
            </w:r>
          </w:p>
        </w:tc>
        <w:tc>
          <w:tcPr>
            <w:tcW w:w="4563" w:type="dxa"/>
          </w:tcPr>
          <w:p w14:paraId="3B83CA3A" w14:textId="77777777" w:rsidR="00755AB3" w:rsidRPr="00892CA4" w:rsidRDefault="00755AB3" w:rsidP="000069FB">
            <w:pPr>
              <w:rPr>
                <w:sz w:val="20"/>
                <w:szCs w:val="20"/>
              </w:rPr>
            </w:pPr>
            <w:r w:rsidRPr="00892CA4">
              <w:rPr>
                <w:sz w:val="20"/>
                <w:szCs w:val="20"/>
              </w:rPr>
              <w:t xml:space="preserve">Expectations at each grade level were made more consistent across strands in the current draft </w:t>
            </w:r>
            <w:r w:rsidR="0061522D" w:rsidRPr="00892CA4">
              <w:rPr>
                <w:sz w:val="20"/>
                <w:szCs w:val="20"/>
              </w:rPr>
              <w:t>Framework</w:t>
            </w:r>
            <w:r w:rsidRPr="00892CA4">
              <w:rPr>
                <w:sz w:val="20"/>
                <w:szCs w:val="20"/>
              </w:rPr>
              <w:t xml:space="preserve">. Using appropriate vocabulary when speaking was already an expectation </w:t>
            </w:r>
            <w:r w:rsidR="00197CBD" w:rsidRPr="00892CA4">
              <w:rPr>
                <w:sz w:val="20"/>
                <w:szCs w:val="20"/>
              </w:rPr>
              <w:t>of</w:t>
            </w:r>
            <w:r w:rsidRPr="00892CA4">
              <w:rPr>
                <w:sz w:val="20"/>
                <w:szCs w:val="20"/>
              </w:rPr>
              <w:t xml:space="preserve"> the Language standards at this grade level; the </w:t>
            </w:r>
            <w:r w:rsidR="000069FB" w:rsidRPr="00892CA4">
              <w:rPr>
                <w:sz w:val="20"/>
                <w:szCs w:val="20"/>
              </w:rPr>
              <w:t>edited</w:t>
            </w:r>
            <w:r w:rsidRPr="00892CA4">
              <w:rPr>
                <w:sz w:val="20"/>
                <w:szCs w:val="20"/>
              </w:rPr>
              <w:t xml:space="preserve"> Speaking and Listening standard makes that connection explicit.</w:t>
            </w:r>
          </w:p>
        </w:tc>
      </w:tr>
      <w:tr w:rsidR="00755AB3" w:rsidRPr="00892CA4" w14:paraId="3B83CA56" w14:textId="77777777" w:rsidTr="009A5B9F">
        <w:trPr>
          <w:cantSplit/>
        </w:trPr>
        <w:tc>
          <w:tcPr>
            <w:tcW w:w="927" w:type="dxa"/>
          </w:tcPr>
          <w:p w14:paraId="3B83CA3C" w14:textId="77777777" w:rsidR="00755AB3" w:rsidRPr="00892CA4" w:rsidRDefault="00755AB3" w:rsidP="0037140C">
            <w:pPr>
              <w:rPr>
                <w:b/>
                <w:sz w:val="20"/>
                <w:szCs w:val="20"/>
              </w:rPr>
            </w:pPr>
            <w:r w:rsidRPr="00892CA4">
              <w:rPr>
                <w:b/>
                <w:sz w:val="20"/>
                <w:szCs w:val="20"/>
              </w:rPr>
              <w:t>1</w:t>
            </w:r>
          </w:p>
        </w:tc>
        <w:tc>
          <w:tcPr>
            <w:tcW w:w="4563" w:type="dxa"/>
          </w:tcPr>
          <w:p w14:paraId="3B83CA3D" w14:textId="77777777" w:rsidR="00755AB3" w:rsidRPr="00892CA4" w:rsidRDefault="00755AB3" w:rsidP="0037140C">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1</w:t>
            </w:r>
          </w:p>
          <w:p w14:paraId="3B83CA3E" w14:textId="77777777" w:rsidR="00755AB3" w:rsidRPr="00892CA4" w:rsidRDefault="00755AB3" w:rsidP="00F25D19">
            <w:pPr>
              <w:rPr>
                <w:rFonts w:eastAsia="MS Mincho"/>
                <w:sz w:val="20"/>
                <w:szCs w:val="20"/>
                <w:lang w:eastAsia="ja-JP"/>
              </w:rPr>
            </w:pPr>
            <w:r w:rsidRPr="00892CA4">
              <w:rPr>
                <w:rFonts w:eastAsia="MS Mincho"/>
                <w:sz w:val="20"/>
                <w:szCs w:val="20"/>
                <w:lang w:eastAsia="ja-JP"/>
              </w:rPr>
              <w:t>Demonstrate command of the conventions of standard English grammar and usage when writing or speaking.</w:t>
            </w:r>
          </w:p>
          <w:p w14:paraId="3B83CA3F" w14:textId="77777777" w:rsidR="00755AB3" w:rsidRPr="00892CA4" w:rsidRDefault="00755AB3" w:rsidP="00F25D19">
            <w:pPr>
              <w:tabs>
                <w:tab w:val="left" w:pos="360"/>
              </w:tabs>
              <w:ind w:left="360" w:hanging="180"/>
              <w:contextualSpacing/>
              <w:rPr>
                <w:rFonts w:eastAsia="Times New Roman" w:cs="HoeflerText-Black"/>
                <w:sz w:val="20"/>
                <w:szCs w:val="20"/>
              </w:rPr>
            </w:pPr>
            <w:r w:rsidRPr="00892CA4">
              <w:rPr>
                <w:rFonts w:eastAsia="Times New Roman" w:cs="HoeflerText-Black"/>
                <w:sz w:val="20"/>
                <w:szCs w:val="20"/>
              </w:rPr>
              <w:t>a.</w:t>
            </w:r>
            <w:r w:rsidRPr="00892CA4">
              <w:rPr>
                <w:rFonts w:eastAsia="Times New Roman" w:cs="HoeflerText-Black"/>
                <w:sz w:val="20"/>
                <w:szCs w:val="20"/>
              </w:rPr>
              <w:tab/>
              <w:t>Print all upper- and lowercase letters.</w:t>
            </w:r>
          </w:p>
          <w:p w14:paraId="3B83CA40" w14:textId="77777777" w:rsidR="00755AB3" w:rsidRPr="00892CA4" w:rsidRDefault="00755AB3" w:rsidP="00F25D19">
            <w:pPr>
              <w:pStyle w:val="ListParagraph"/>
              <w:tabs>
                <w:tab w:val="left" w:pos="360"/>
              </w:tabs>
              <w:ind w:left="360" w:hanging="180"/>
              <w:rPr>
                <w:rFonts w:eastAsia="Times New Roman" w:cs="HoeflerText-Black"/>
                <w:sz w:val="20"/>
                <w:szCs w:val="20"/>
              </w:rPr>
            </w:pPr>
            <w:r w:rsidRPr="00892CA4">
              <w:rPr>
                <w:rFonts w:eastAsia="Times New Roman" w:cs="HoeflerText-Black"/>
                <w:sz w:val="20"/>
                <w:szCs w:val="20"/>
              </w:rPr>
              <w:t>b.</w:t>
            </w:r>
            <w:r w:rsidRPr="00892CA4">
              <w:rPr>
                <w:rFonts w:eastAsia="Times New Roman" w:cs="HoeflerText-Black"/>
                <w:sz w:val="20"/>
                <w:szCs w:val="20"/>
              </w:rPr>
              <w:tab/>
              <w:t>Use common, proper, and possessive nouns.</w:t>
            </w:r>
          </w:p>
          <w:p w14:paraId="3B83CA41" w14:textId="77777777" w:rsidR="00755AB3" w:rsidRPr="00892CA4" w:rsidRDefault="00755AB3" w:rsidP="00F25D19">
            <w:pPr>
              <w:pStyle w:val="ListParagraph"/>
              <w:tabs>
                <w:tab w:val="left" w:pos="360"/>
              </w:tabs>
              <w:ind w:left="360" w:hanging="180"/>
              <w:rPr>
                <w:rFonts w:eastAsia="Times New Roman" w:cs="HoeflerText-Black"/>
                <w:sz w:val="20"/>
                <w:szCs w:val="20"/>
              </w:rPr>
            </w:pPr>
            <w:r w:rsidRPr="00892CA4">
              <w:rPr>
                <w:rFonts w:eastAsia="Times New Roman" w:cs="HoeflerText-Black"/>
                <w:sz w:val="20"/>
                <w:szCs w:val="20"/>
              </w:rPr>
              <w:t>c.</w:t>
            </w:r>
            <w:r w:rsidRPr="00892CA4">
              <w:rPr>
                <w:rFonts w:eastAsia="Times New Roman" w:cs="HoeflerText-Black"/>
                <w:sz w:val="20"/>
                <w:szCs w:val="20"/>
              </w:rPr>
              <w:tab/>
              <w:t xml:space="preserve">Use singular and plural nouns with matching verbs in basic sentences (e.g., </w:t>
            </w:r>
            <w:r w:rsidRPr="00892CA4">
              <w:rPr>
                <w:rFonts w:eastAsia="Times New Roman" w:cs="HoeflerText-Black"/>
                <w:i/>
                <w:sz w:val="20"/>
                <w:szCs w:val="20"/>
              </w:rPr>
              <w:t>He hops</w:t>
            </w:r>
            <w:r w:rsidRPr="00892CA4">
              <w:rPr>
                <w:rFonts w:eastAsia="Times New Roman" w:cs="HoeflerText-Black"/>
                <w:sz w:val="20"/>
                <w:szCs w:val="20"/>
              </w:rPr>
              <w:t xml:space="preserve">; </w:t>
            </w:r>
            <w:r w:rsidRPr="00892CA4">
              <w:rPr>
                <w:rFonts w:eastAsia="Times New Roman" w:cs="HoeflerText-Black"/>
                <w:i/>
                <w:sz w:val="20"/>
                <w:szCs w:val="20"/>
              </w:rPr>
              <w:t>We hop</w:t>
            </w:r>
            <w:r w:rsidRPr="00892CA4">
              <w:rPr>
                <w:rFonts w:eastAsia="Times New Roman" w:cs="HoeflerText-Black"/>
                <w:sz w:val="20"/>
                <w:szCs w:val="20"/>
              </w:rPr>
              <w:t>).</w:t>
            </w:r>
          </w:p>
          <w:p w14:paraId="3B83CA42" w14:textId="77777777" w:rsidR="00755AB3" w:rsidRPr="00892CA4" w:rsidRDefault="00755AB3" w:rsidP="00F25D19">
            <w:pPr>
              <w:pStyle w:val="ListParagraph"/>
              <w:tabs>
                <w:tab w:val="left" w:pos="360"/>
              </w:tabs>
              <w:ind w:left="360" w:hanging="180"/>
              <w:rPr>
                <w:rFonts w:eastAsia="Times New Roman" w:cs="HoeflerText-Black"/>
                <w:sz w:val="20"/>
                <w:szCs w:val="20"/>
              </w:rPr>
            </w:pPr>
            <w:r w:rsidRPr="00892CA4">
              <w:rPr>
                <w:rFonts w:eastAsia="Times New Roman" w:cs="HoeflerText-Black"/>
                <w:sz w:val="20"/>
                <w:szCs w:val="20"/>
              </w:rPr>
              <w:t>d.</w:t>
            </w:r>
            <w:r w:rsidRPr="00892CA4">
              <w:rPr>
                <w:rFonts w:eastAsia="Times New Roman" w:cs="HoeflerText-Black"/>
                <w:sz w:val="20"/>
                <w:szCs w:val="20"/>
              </w:rPr>
              <w:tab/>
              <w:t xml:space="preserve">Use personal, possessive, and indefinite pronouns (e.g., </w:t>
            </w:r>
            <w:r w:rsidRPr="00892CA4">
              <w:rPr>
                <w:rFonts w:eastAsia="Times New Roman" w:cs="HoeflerText-Black"/>
                <w:i/>
                <w:sz w:val="20"/>
                <w:szCs w:val="20"/>
              </w:rPr>
              <w:t>I</w:t>
            </w:r>
            <w:r w:rsidRPr="00892CA4">
              <w:rPr>
                <w:rFonts w:eastAsia="Times New Roman" w:cs="HoeflerText-Black"/>
                <w:sz w:val="20"/>
                <w:szCs w:val="20"/>
              </w:rPr>
              <w:t xml:space="preserve">, </w:t>
            </w:r>
            <w:r w:rsidRPr="00892CA4">
              <w:rPr>
                <w:rFonts w:eastAsia="Times New Roman" w:cs="HoeflerText-Black"/>
                <w:i/>
                <w:sz w:val="20"/>
                <w:szCs w:val="20"/>
              </w:rPr>
              <w:t>me</w:t>
            </w:r>
            <w:r w:rsidRPr="00892CA4">
              <w:rPr>
                <w:rFonts w:eastAsia="Times New Roman" w:cs="HoeflerText-Black"/>
                <w:sz w:val="20"/>
                <w:szCs w:val="20"/>
              </w:rPr>
              <w:t xml:space="preserve">, </w:t>
            </w:r>
            <w:r w:rsidRPr="00892CA4">
              <w:rPr>
                <w:rFonts w:eastAsia="Times New Roman" w:cs="HoeflerText-Black"/>
                <w:i/>
                <w:sz w:val="20"/>
                <w:szCs w:val="20"/>
              </w:rPr>
              <w:t>my</w:t>
            </w:r>
            <w:r w:rsidRPr="00892CA4">
              <w:rPr>
                <w:rFonts w:eastAsia="Times New Roman" w:cs="HoeflerText-Black"/>
                <w:sz w:val="20"/>
                <w:szCs w:val="20"/>
              </w:rPr>
              <w:t xml:space="preserve">; </w:t>
            </w:r>
            <w:r w:rsidRPr="00892CA4">
              <w:rPr>
                <w:rFonts w:eastAsia="Times New Roman" w:cs="HoeflerText-Black"/>
                <w:i/>
                <w:sz w:val="20"/>
                <w:szCs w:val="20"/>
              </w:rPr>
              <w:t>they</w:t>
            </w:r>
            <w:r w:rsidRPr="00892CA4">
              <w:rPr>
                <w:rFonts w:eastAsia="Times New Roman" w:cs="HoeflerText-Black"/>
                <w:sz w:val="20"/>
                <w:szCs w:val="20"/>
              </w:rPr>
              <w:t xml:space="preserve">, </w:t>
            </w:r>
            <w:r w:rsidRPr="00892CA4">
              <w:rPr>
                <w:rFonts w:eastAsia="Times New Roman" w:cs="HoeflerText-Black"/>
                <w:i/>
                <w:sz w:val="20"/>
                <w:szCs w:val="20"/>
              </w:rPr>
              <w:t>them</w:t>
            </w:r>
            <w:r w:rsidRPr="00892CA4">
              <w:rPr>
                <w:rFonts w:eastAsia="Times New Roman" w:cs="HoeflerText-Black"/>
                <w:sz w:val="20"/>
                <w:szCs w:val="20"/>
              </w:rPr>
              <w:t xml:space="preserve">, </w:t>
            </w:r>
            <w:r w:rsidRPr="00892CA4">
              <w:rPr>
                <w:rFonts w:eastAsia="Times New Roman" w:cs="HoeflerText-Black"/>
                <w:i/>
                <w:sz w:val="20"/>
                <w:szCs w:val="20"/>
              </w:rPr>
              <w:t>their</w:t>
            </w:r>
            <w:r w:rsidRPr="00892CA4">
              <w:rPr>
                <w:rFonts w:eastAsia="Times New Roman" w:cs="HoeflerText-Black"/>
                <w:sz w:val="20"/>
                <w:szCs w:val="20"/>
              </w:rPr>
              <w:t xml:space="preserve">; </w:t>
            </w:r>
            <w:r w:rsidRPr="00892CA4">
              <w:rPr>
                <w:rFonts w:eastAsia="Times New Roman" w:cs="HoeflerText-Black"/>
                <w:i/>
                <w:sz w:val="20"/>
                <w:szCs w:val="20"/>
              </w:rPr>
              <w:t>anyone</w:t>
            </w:r>
            <w:r w:rsidRPr="00892CA4">
              <w:rPr>
                <w:rFonts w:eastAsia="Times New Roman" w:cs="HoeflerText-Black"/>
                <w:sz w:val="20"/>
                <w:szCs w:val="20"/>
              </w:rPr>
              <w:t xml:space="preserve">, </w:t>
            </w:r>
            <w:r w:rsidRPr="00892CA4">
              <w:rPr>
                <w:rFonts w:eastAsia="Times New Roman" w:cs="HoeflerText-Black"/>
                <w:i/>
                <w:sz w:val="20"/>
                <w:szCs w:val="20"/>
              </w:rPr>
              <w:t>everything</w:t>
            </w:r>
            <w:r w:rsidRPr="00892CA4">
              <w:rPr>
                <w:rFonts w:eastAsia="Times New Roman" w:cs="HoeflerText-Black"/>
                <w:sz w:val="20"/>
                <w:szCs w:val="20"/>
              </w:rPr>
              <w:t>).</w:t>
            </w:r>
          </w:p>
          <w:p w14:paraId="3B83CA43" w14:textId="77777777" w:rsidR="00755AB3" w:rsidRPr="00892CA4" w:rsidRDefault="00755AB3" w:rsidP="00F25D19">
            <w:pPr>
              <w:pStyle w:val="ListParagraph"/>
              <w:tabs>
                <w:tab w:val="left" w:pos="360"/>
              </w:tabs>
              <w:ind w:left="360" w:right="-114" w:hanging="180"/>
              <w:rPr>
                <w:rFonts w:eastAsia="Times New Roman" w:cs="HoeflerText-Black"/>
                <w:i/>
                <w:iCs/>
                <w:color w:val="404040"/>
                <w:sz w:val="20"/>
                <w:szCs w:val="20"/>
              </w:rPr>
            </w:pPr>
            <w:r w:rsidRPr="00892CA4">
              <w:rPr>
                <w:rFonts w:eastAsia="Times New Roman" w:cs="HoeflerText-Black"/>
                <w:sz w:val="20"/>
                <w:szCs w:val="20"/>
              </w:rPr>
              <w:t>e.</w:t>
            </w:r>
            <w:r w:rsidRPr="00892CA4">
              <w:rPr>
                <w:rFonts w:eastAsia="Times New Roman" w:cs="HoeflerText-Black"/>
                <w:sz w:val="20"/>
                <w:szCs w:val="20"/>
              </w:rPr>
              <w:tab/>
              <w:t xml:space="preserve">Use verbs to convey a sense of past, present, and future (e.g., </w:t>
            </w:r>
            <w:r w:rsidRPr="00892CA4">
              <w:rPr>
                <w:rFonts w:eastAsia="Times New Roman" w:cs="HoeflerText-Black"/>
                <w:i/>
                <w:sz w:val="20"/>
                <w:szCs w:val="20"/>
              </w:rPr>
              <w:t>Yesterday I walked home</w:t>
            </w:r>
            <w:r w:rsidRPr="00892CA4">
              <w:rPr>
                <w:rFonts w:eastAsia="Times New Roman" w:cs="HoeflerText-Black"/>
                <w:sz w:val="20"/>
                <w:szCs w:val="20"/>
              </w:rPr>
              <w:t xml:space="preserve">; </w:t>
            </w:r>
            <w:r w:rsidRPr="00892CA4">
              <w:rPr>
                <w:rFonts w:eastAsia="Times New Roman" w:cs="HoeflerText-Black"/>
                <w:i/>
                <w:sz w:val="20"/>
                <w:szCs w:val="20"/>
              </w:rPr>
              <w:t>Today I walk home</w:t>
            </w:r>
            <w:r w:rsidRPr="00892CA4">
              <w:rPr>
                <w:rFonts w:eastAsia="Times New Roman" w:cs="HoeflerText-Black"/>
                <w:sz w:val="20"/>
                <w:szCs w:val="20"/>
              </w:rPr>
              <w:t xml:space="preserve">; </w:t>
            </w:r>
            <w:r w:rsidRPr="00892CA4">
              <w:rPr>
                <w:rFonts w:eastAsia="Times New Roman" w:cs="HoeflerText-Black"/>
                <w:i/>
                <w:sz w:val="20"/>
                <w:szCs w:val="20"/>
              </w:rPr>
              <w:t>Tomorrow I will walk home</w:t>
            </w:r>
            <w:r w:rsidRPr="00892CA4">
              <w:rPr>
                <w:rFonts w:eastAsia="Times New Roman" w:cs="HoeflerText-Black"/>
                <w:sz w:val="20"/>
                <w:szCs w:val="20"/>
              </w:rPr>
              <w:t>).</w:t>
            </w:r>
          </w:p>
          <w:p w14:paraId="3B83CA44" w14:textId="77777777" w:rsidR="00755AB3" w:rsidRPr="00892CA4" w:rsidRDefault="00755AB3" w:rsidP="00F25D19">
            <w:pPr>
              <w:pStyle w:val="ListParagraph"/>
              <w:tabs>
                <w:tab w:val="left" w:pos="360"/>
              </w:tabs>
              <w:ind w:left="360" w:hanging="180"/>
              <w:rPr>
                <w:rFonts w:eastAsia="Times New Roman" w:cs="HoeflerText-Black"/>
                <w:sz w:val="20"/>
                <w:szCs w:val="20"/>
              </w:rPr>
            </w:pPr>
            <w:r w:rsidRPr="00892CA4">
              <w:rPr>
                <w:rFonts w:eastAsia="Times New Roman" w:cs="HoeflerText-Black"/>
                <w:sz w:val="20"/>
                <w:szCs w:val="20"/>
              </w:rPr>
              <w:t>f.</w:t>
            </w:r>
            <w:r w:rsidRPr="00892CA4">
              <w:rPr>
                <w:rFonts w:eastAsia="Times New Roman" w:cs="HoeflerText-Black"/>
                <w:sz w:val="20"/>
                <w:szCs w:val="20"/>
              </w:rPr>
              <w:tab/>
              <w:t>Use frequently occurring adjectives.</w:t>
            </w:r>
          </w:p>
          <w:p w14:paraId="3B83CA45" w14:textId="77777777" w:rsidR="00755AB3" w:rsidRPr="00892CA4" w:rsidRDefault="00755AB3" w:rsidP="00F25D19">
            <w:pPr>
              <w:pStyle w:val="ListParagraph"/>
              <w:tabs>
                <w:tab w:val="left" w:pos="360"/>
              </w:tabs>
              <w:ind w:left="360" w:hanging="180"/>
              <w:rPr>
                <w:rFonts w:eastAsia="Times New Roman" w:cs="HoeflerText-Black"/>
                <w:sz w:val="20"/>
                <w:szCs w:val="20"/>
              </w:rPr>
            </w:pPr>
            <w:r w:rsidRPr="00892CA4">
              <w:rPr>
                <w:rFonts w:eastAsia="Times New Roman" w:cs="HoeflerText-Black"/>
                <w:sz w:val="20"/>
                <w:szCs w:val="20"/>
              </w:rPr>
              <w:t>g.</w:t>
            </w:r>
            <w:r w:rsidRPr="00892CA4">
              <w:rPr>
                <w:rFonts w:eastAsia="Times New Roman" w:cs="HoeflerText-Black"/>
                <w:sz w:val="20"/>
                <w:szCs w:val="20"/>
              </w:rPr>
              <w:tab/>
              <w:t xml:space="preserve">Use frequently occurring conjunctions (e.g., </w:t>
            </w:r>
            <w:r w:rsidRPr="00892CA4">
              <w:rPr>
                <w:rFonts w:eastAsia="Times New Roman" w:cs="HoeflerText-Black"/>
                <w:i/>
                <w:sz w:val="20"/>
                <w:szCs w:val="20"/>
              </w:rPr>
              <w:t>and</w:t>
            </w:r>
            <w:r w:rsidRPr="00892CA4">
              <w:rPr>
                <w:rFonts w:eastAsia="Times New Roman" w:cs="HoeflerText-Black"/>
                <w:sz w:val="20"/>
                <w:szCs w:val="20"/>
              </w:rPr>
              <w:t xml:space="preserve">, </w:t>
            </w:r>
            <w:r w:rsidRPr="00892CA4">
              <w:rPr>
                <w:rFonts w:eastAsia="Times New Roman" w:cs="HoeflerText-Black"/>
                <w:i/>
                <w:sz w:val="20"/>
                <w:szCs w:val="20"/>
              </w:rPr>
              <w:t>but</w:t>
            </w:r>
            <w:r w:rsidRPr="00892CA4">
              <w:rPr>
                <w:rFonts w:eastAsia="Times New Roman" w:cs="HoeflerText-Black"/>
                <w:sz w:val="20"/>
                <w:szCs w:val="20"/>
              </w:rPr>
              <w:t xml:space="preserve">, </w:t>
            </w:r>
            <w:r w:rsidRPr="00892CA4">
              <w:rPr>
                <w:rFonts w:eastAsia="Times New Roman" w:cs="HoeflerText-Black"/>
                <w:i/>
                <w:sz w:val="20"/>
                <w:szCs w:val="20"/>
              </w:rPr>
              <w:t>or</w:t>
            </w:r>
            <w:r w:rsidRPr="00892CA4">
              <w:rPr>
                <w:rFonts w:eastAsia="Times New Roman" w:cs="HoeflerText-Black"/>
                <w:sz w:val="20"/>
                <w:szCs w:val="20"/>
              </w:rPr>
              <w:t xml:space="preserve">, </w:t>
            </w:r>
            <w:r w:rsidRPr="00892CA4">
              <w:rPr>
                <w:rFonts w:eastAsia="Times New Roman" w:cs="HoeflerText-Black"/>
                <w:i/>
                <w:sz w:val="20"/>
                <w:szCs w:val="20"/>
              </w:rPr>
              <w:t>so</w:t>
            </w:r>
            <w:r w:rsidRPr="00892CA4">
              <w:rPr>
                <w:rFonts w:eastAsia="Times New Roman" w:cs="HoeflerText-Black"/>
                <w:sz w:val="20"/>
                <w:szCs w:val="20"/>
              </w:rPr>
              <w:t xml:space="preserve">, </w:t>
            </w:r>
            <w:r w:rsidRPr="00892CA4">
              <w:rPr>
                <w:rFonts w:eastAsia="Times New Roman" w:cs="HoeflerText-Black"/>
                <w:i/>
                <w:sz w:val="20"/>
                <w:szCs w:val="20"/>
              </w:rPr>
              <w:t>because</w:t>
            </w:r>
            <w:r w:rsidRPr="00892CA4">
              <w:rPr>
                <w:rFonts w:eastAsia="Times New Roman" w:cs="HoeflerText-Black"/>
                <w:sz w:val="20"/>
                <w:szCs w:val="20"/>
              </w:rPr>
              <w:t>).</w:t>
            </w:r>
          </w:p>
          <w:p w14:paraId="3B83CA46" w14:textId="77777777" w:rsidR="00755AB3" w:rsidRPr="00892CA4" w:rsidRDefault="00755AB3" w:rsidP="00F25D19">
            <w:pPr>
              <w:pStyle w:val="ListParagraph"/>
              <w:tabs>
                <w:tab w:val="left" w:pos="360"/>
              </w:tabs>
              <w:ind w:left="360" w:hanging="180"/>
              <w:rPr>
                <w:rFonts w:eastAsia="Times New Roman" w:cs="HoeflerText-Black"/>
                <w:sz w:val="20"/>
                <w:szCs w:val="20"/>
              </w:rPr>
            </w:pPr>
            <w:r w:rsidRPr="00892CA4">
              <w:rPr>
                <w:rFonts w:eastAsia="Times New Roman" w:cs="HoeflerText-Black"/>
                <w:sz w:val="20"/>
                <w:szCs w:val="20"/>
              </w:rPr>
              <w:t>h.</w:t>
            </w:r>
            <w:r w:rsidRPr="00892CA4">
              <w:rPr>
                <w:rFonts w:eastAsia="Times New Roman" w:cs="HoeflerText-Black"/>
                <w:sz w:val="20"/>
                <w:szCs w:val="20"/>
              </w:rPr>
              <w:tab/>
              <w:t>Use determiners (e.g., articles, demonstratives).</w:t>
            </w:r>
          </w:p>
          <w:p w14:paraId="3B83CA47" w14:textId="77777777" w:rsidR="00755AB3" w:rsidRPr="00892CA4" w:rsidRDefault="00755AB3" w:rsidP="00F25D19">
            <w:pPr>
              <w:pStyle w:val="ListParagraph"/>
              <w:tabs>
                <w:tab w:val="left" w:pos="360"/>
              </w:tabs>
              <w:ind w:left="360" w:hanging="180"/>
              <w:rPr>
                <w:rFonts w:eastAsia="Times New Roman" w:cs="HoeflerText-Black"/>
                <w:sz w:val="20"/>
                <w:szCs w:val="20"/>
              </w:rPr>
            </w:pPr>
            <w:r w:rsidRPr="00892CA4">
              <w:rPr>
                <w:sz w:val="20"/>
                <w:szCs w:val="20"/>
              </w:rPr>
              <w:t>i.</w:t>
            </w:r>
            <w:r w:rsidRPr="00892CA4">
              <w:rPr>
                <w:sz w:val="20"/>
                <w:szCs w:val="20"/>
              </w:rPr>
              <w:tab/>
              <w:t xml:space="preserve">Use frequently occurring prepositions (e.g., </w:t>
            </w:r>
            <w:r w:rsidRPr="00892CA4">
              <w:rPr>
                <w:i/>
                <w:sz w:val="20"/>
                <w:szCs w:val="20"/>
              </w:rPr>
              <w:t>during</w:t>
            </w:r>
            <w:r w:rsidRPr="00892CA4">
              <w:rPr>
                <w:sz w:val="20"/>
                <w:szCs w:val="20"/>
              </w:rPr>
              <w:t xml:space="preserve">, </w:t>
            </w:r>
            <w:r w:rsidRPr="00892CA4">
              <w:rPr>
                <w:i/>
                <w:sz w:val="20"/>
                <w:szCs w:val="20"/>
              </w:rPr>
              <w:t>beyond</w:t>
            </w:r>
            <w:r w:rsidRPr="00892CA4">
              <w:rPr>
                <w:sz w:val="20"/>
                <w:szCs w:val="20"/>
              </w:rPr>
              <w:t xml:space="preserve">, </w:t>
            </w:r>
            <w:r w:rsidRPr="00892CA4">
              <w:rPr>
                <w:i/>
                <w:sz w:val="20"/>
                <w:szCs w:val="20"/>
              </w:rPr>
              <w:t>toward</w:t>
            </w:r>
            <w:r w:rsidRPr="00892CA4">
              <w:rPr>
                <w:sz w:val="20"/>
                <w:szCs w:val="20"/>
              </w:rPr>
              <w:t>).</w:t>
            </w:r>
          </w:p>
          <w:p w14:paraId="3B83CA48" w14:textId="77777777" w:rsidR="00755AB3" w:rsidRPr="00892CA4" w:rsidRDefault="00755AB3" w:rsidP="00F25D19">
            <w:pPr>
              <w:tabs>
                <w:tab w:val="left" w:pos="360"/>
              </w:tabs>
              <w:ind w:left="360" w:hanging="180"/>
              <w:rPr>
                <w:sz w:val="20"/>
                <w:szCs w:val="20"/>
              </w:rPr>
            </w:pPr>
            <w:r w:rsidRPr="00892CA4">
              <w:rPr>
                <w:sz w:val="20"/>
                <w:szCs w:val="20"/>
              </w:rPr>
              <w:t>j.</w:t>
            </w:r>
            <w:r w:rsidRPr="00892CA4">
              <w:rPr>
                <w:sz w:val="20"/>
                <w:szCs w:val="20"/>
              </w:rPr>
              <w:tab/>
              <w:t>Produce and expand complete simple and compound declarative, interrogative, imperative, and exclamatory sentences in response to prompts.</w:t>
            </w:r>
          </w:p>
        </w:tc>
        <w:tc>
          <w:tcPr>
            <w:tcW w:w="4563" w:type="dxa"/>
          </w:tcPr>
          <w:p w14:paraId="3B83CA49" w14:textId="77777777" w:rsidR="00B81BD8" w:rsidRPr="00892CA4" w:rsidRDefault="00B81BD8" w:rsidP="00B81BD8">
            <w:pPr>
              <w:rPr>
                <w:b/>
                <w:sz w:val="20"/>
                <w:szCs w:val="20"/>
              </w:rPr>
            </w:pPr>
            <w:r w:rsidRPr="00892CA4">
              <w:rPr>
                <w:b/>
                <w:sz w:val="20"/>
                <w:szCs w:val="20"/>
              </w:rPr>
              <w:t>Language Standard 1</w:t>
            </w:r>
          </w:p>
          <w:p w14:paraId="3B83CA4A" w14:textId="77777777" w:rsidR="00755AB3" w:rsidRPr="00892CA4" w:rsidRDefault="00755AB3" w:rsidP="00652E59">
            <w:pPr>
              <w:tabs>
                <w:tab w:val="left" w:pos="0"/>
                <w:tab w:val="left" w:pos="720"/>
              </w:tabs>
              <w:rPr>
                <w:rFonts w:eastAsia="MS Mincho" w:cs="Arial"/>
                <w:color w:val="FF0000"/>
                <w:sz w:val="20"/>
                <w:szCs w:val="20"/>
                <w:lang w:eastAsia="ja-JP"/>
              </w:rPr>
            </w:pPr>
            <w:r w:rsidRPr="00892CA4">
              <w:rPr>
                <w:rFonts w:eastAsia="MS Mincho" w:cs="Arial"/>
                <w:sz w:val="20"/>
                <w:szCs w:val="20"/>
                <w:lang w:eastAsia="ja-JP"/>
              </w:rPr>
              <w:t xml:space="preserve">Demonstrate command of the conventions of standard English grammar and usage when writing or speaking; </w:t>
            </w:r>
            <w:r w:rsidRPr="00892CA4">
              <w:rPr>
                <w:rFonts w:eastAsia="MS Mincho" w:cs="Arial"/>
                <w:color w:val="FF0000"/>
                <w:sz w:val="20"/>
                <w:szCs w:val="20"/>
                <w:lang w:eastAsia="ja-JP"/>
              </w:rPr>
              <w:t>retain and further develop language ski</w:t>
            </w:r>
            <w:r w:rsidR="003F0CD5">
              <w:rPr>
                <w:rFonts w:eastAsia="MS Mincho" w:cs="Arial"/>
                <w:color w:val="FF0000"/>
                <w:sz w:val="20"/>
                <w:szCs w:val="20"/>
                <w:lang w:eastAsia="ja-JP"/>
              </w:rPr>
              <w:t>lls learned in previous grades.</w:t>
            </w:r>
          </w:p>
          <w:p w14:paraId="3B83CA4B" w14:textId="77777777" w:rsidR="00755AB3" w:rsidRPr="00892CA4" w:rsidRDefault="00755AB3" w:rsidP="00652E59">
            <w:pPr>
              <w:contextualSpacing/>
              <w:rPr>
                <w:rFonts w:eastAsia="Times New Roman" w:cs="Arial"/>
                <w:i/>
                <w:color w:val="FF0000"/>
                <w:sz w:val="20"/>
                <w:szCs w:val="20"/>
              </w:rPr>
            </w:pPr>
            <w:r w:rsidRPr="00892CA4">
              <w:rPr>
                <w:rFonts w:eastAsia="Times New Roman" w:cs="Arial"/>
                <w:i/>
                <w:color w:val="FF0000"/>
                <w:sz w:val="20"/>
                <w:szCs w:val="20"/>
              </w:rPr>
              <w:t>Sentence Structure and Meaning</w:t>
            </w:r>
          </w:p>
          <w:p w14:paraId="3B83CA4C" w14:textId="77777777" w:rsidR="00755AB3" w:rsidRPr="00892CA4" w:rsidRDefault="00755AB3" w:rsidP="00652E59">
            <w:pPr>
              <w:tabs>
                <w:tab w:val="left" w:pos="360"/>
              </w:tabs>
              <w:ind w:left="347" w:hanging="180"/>
              <w:contextualSpacing/>
              <w:rPr>
                <w:rFonts w:eastAsia="Times New Roman" w:cs="Arial"/>
                <w:color w:val="FF0000"/>
                <w:sz w:val="20"/>
                <w:szCs w:val="20"/>
              </w:rPr>
            </w:pPr>
            <w:r w:rsidRPr="00892CA4">
              <w:rPr>
                <w:rFonts w:eastAsia="Times New Roman" w:cs="Arial"/>
                <w:color w:val="FF0000"/>
                <w:sz w:val="20"/>
                <w:szCs w:val="20"/>
              </w:rPr>
              <w:t>a.</w:t>
            </w:r>
            <w:r w:rsidRPr="00892CA4">
              <w:rPr>
                <w:rFonts w:eastAsia="Times New Roman" w:cs="Arial"/>
                <w:color w:val="FF0000"/>
                <w:sz w:val="20"/>
                <w:szCs w:val="20"/>
              </w:rPr>
              <w:tab/>
              <w:t>Produce and expand simple and compound sentences.</w:t>
            </w:r>
          </w:p>
          <w:p w14:paraId="3B83CA4D" w14:textId="77777777" w:rsidR="00755AB3" w:rsidRPr="00892CA4" w:rsidRDefault="00755AB3" w:rsidP="00652E59">
            <w:pPr>
              <w:tabs>
                <w:tab w:val="left" w:pos="360"/>
              </w:tabs>
              <w:ind w:left="347" w:hanging="180"/>
              <w:contextualSpacing/>
              <w:rPr>
                <w:rFonts w:eastAsia="Times New Roman" w:cs="Arial"/>
                <w:color w:val="FF0000"/>
                <w:sz w:val="20"/>
                <w:szCs w:val="20"/>
              </w:rPr>
            </w:pPr>
            <w:r w:rsidRPr="00892CA4">
              <w:rPr>
                <w:rFonts w:eastAsia="Times New Roman" w:cs="Arial"/>
                <w:color w:val="FF0000"/>
                <w:sz w:val="20"/>
                <w:szCs w:val="20"/>
              </w:rPr>
              <w:t>b.</w:t>
            </w:r>
            <w:r w:rsidRPr="00892CA4">
              <w:rPr>
                <w:rFonts w:eastAsia="Times New Roman" w:cs="Arial"/>
                <w:color w:val="FF0000"/>
                <w:sz w:val="20"/>
                <w:szCs w:val="20"/>
              </w:rPr>
              <w:tab/>
              <w:t>Demonstrate understanding that a question is a type of sentence.</w:t>
            </w:r>
          </w:p>
          <w:p w14:paraId="3B83CA4E" w14:textId="77777777" w:rsidR="00755AB3" w:rsidRPr="00892CA4" w:rsidRDefault="00755AB3" w:rsidP="00652E59">
            <w:pPr>
              <w:tabs>
                <w:tab w:val="left" w:pos="360"/>
              </w:tabs>
              <w:ind w:left="347" w:hanging="180"/>
              <w:contextualSpacing/>
              <w:rPr>
                <w:rFonts w:eastAsia="Times New Roman" w:cs="Arial"/>
                <w:color w:val="FF0000"/>
                <w:sz w:val="20"/>
                <w:szCs w:val="20"/>
              </w:rPr>
            </w:pPr>
            <w:r w:rsidRPr="00892CA4">
              <w:rPr>
                <w:rFonts w:eastAsia="Times New Roman" w:cs="Arial"/>
                <w:color w:val="FF0000"/>
                <w:sz w:val="20"/>
                <w:szCs w:val="20"/>
              </w:rPr>
              <w:t>c.</w:t>
            </w:r>
            <w:r w:rsidRPr="00892CA4">
              <w:rPr>
                <w:rFonts w:eastAsia="Times New Roman" w:cs="Arial"/>
                <w:color w:val="FF0000"/>
                <w:sz w:val="20"/>
                <w:szCs w:val="20"/>
              </w:rPr>
              <w:tab/>
              <w:t>Use singular and plural nouns with matching verbs in sentences.</w:t>
            </w:r>
          </w:p>
          <w:p w14:paraId="3B83CA4F" w14:textId="77777777" w:rsidR="00755AB3" w:rsidRPr="00892CA4" w:rsidRDefault="00755AB3" w:rsidP="00652E59">
            <w:pPr>
              <w:tabs>
                <w:tab w:val="left" w:pos="360"/>
              </w:tabs>
              <w:ind w:left="347" w:hanging="180"/>
              <w:contextualSpacing/>
              <w:rPr>
                <w:rFonts w:eastAsia="Times New Roman" w:cs="Arial"/>
                <w:color w:val="FF0000"/>
                <w:sz w:val="20"/>
                <w:szCs w:val="20"/>
              </w:rPr>
            </w:pPr>
            <w:r w:rsidRPr="00892CA4">
              <w:rPr>
                <w:rFonts w:eastAsia="Times New Roman" w:cs="Arial"/>
                <w:color w:val="FF0000"/>
                <w:sz w:val="20"/>
                <w:szCs w:val="20"/>
              </w:rPr>
              <w:t>d.</w:t>
            </w:r>
            <w:r w:rsidRPr="00892CA4">
              <w:rPr>
                <w:rFonts w:eastAsia="Times New Roman" w:cs="Arial"/>
                <w:color w:val="FF0000"/>
                <w:sz w:val="20"/>
                <w:szCs w:val="20"/>
              </w:rPr>
              <w:tab/>
              <w:t>Use verbs in sentences to convey a sense of past, present, and future.</w:t>
            </w:r>
          </w:p>
          <w:p w14:paraId="3B83CA50" w14:textId="77777777" w:rsidR="00755AB3" w:rsidRPr="00892CA4" w:rsidRDefault="00755AB3" w:rsidP="00652E59">
            <w:pPr>
              <w:tabs>
                <w:tab w:val="left" w:pos="720"/>
              </w:tabs>
              <w:ind w:left="720" w:hanging="720"/>
              <w:contextualSpacing/>
              <w:rPr>
                <w:rFonts w:eastAsia="Times New Roman" w:cs="Arial"/>
                <w:i/>
                <w:color w:val="FF0000"/>
                <w:sz w:val="20"/>
                <w:szCs w:val="20"/>
              </w:rPr>
            </w:pPr>
            <w:r w:rsidRPr="00892CA4">
              <w:rPr>
                <w:rFonts w:eastAsia="Times New Roman" w:cs="Arial"/>
                <w:i/>
                <w:color w:val="FF0000"/>
                <w:sz w:val="20"/>
                <w:szCs w:val="20"/>
              </w:rPr>
              <w:t>Word Usage</w:t>
            </w:r>
          </w:p>
          <w:p w14:paraId="3B83CA51" w14:textId="77777777" w:rsidR="00755AB3" w:rsidRPr="00892CA4" w:rsidRDefault="00755AB3" w:rsidP="00652E59">
            <w:pPr>
              <w:tabs>
                <w:tab w:val="left" w:pos="360"/>
              </w:tabs>
              <w:ind w:left="347" w:hanging="180"/>
              <w:contextualSpacing/>
              <w:rPr>
                <w:rFonts w:eastAsia="Times New Roman" w:cs="Arial"/>
                <w:color w:val="FF0000"/>
                <w:sz w:val="20"/>
                <w:szCs w:val="20"/>
              </w:rPr>
            </w:pPr>
            <w:r w:rsidRPr="00892CA4">
              <w:rPr>
                <w:rFonts w:eastAsia="Times New Roman" w:cs="Arial"/>
                <w:color w:val="FF0000"/>
                <w:sz w:val="20"/>
                <w:szCs w:val="20"/>
              </w:rPr>
              <w:t>e.</w:t>
            </w:r>
            <w:r w:rsidRPr="00892CA4">
              <w:rPr>
                <w:rFonts w:eastAsia="Times New Roman" w:cs="Arial"/>
                <w:color w:val="FF0000"/>
                <w:sz w:val="20"/>
                <w:szCs w:val="20"/>
              </w:rPr>
              <w:tab/>
              <w:t>Use common, proper, and possessive nouns.</w:t>
            </w:r>
          </w:p>
          <w:p w14:paraId="3B83CA52" w14:textId="77777777" w:rsidR="00755AB3" w:rsidRPr="00892CA4" w:rsidRDefault="00755AB3" w:rsidP="00652E59">
            <w:pPr>
              <w:tabs>
                <w:tab w:val="left" w:pos="360"/>
              </w:tabs>
              <w:ind w:left="347" w:hanging="180"/>
              <w:contextualSpacing/>
              <w:rPr>
                <w:rFonts w:eastAsia="Times New Roman" w:cs="Arial"/>
                <w:color w:val="FF0000"/>
                <w:sz w:val="20"/>
                <w:szCs w:val="20"/>
              </w:rPr>
            </w:pPr>
            <w:r w:rsidRPr="00892CA4">
              <w:rPr>
                <w:rFonts w:eastAsia="Times New Roman" w:cs="Arial"/>
                <w:color w:val="FF0000"/>
                <w:sz w:val="20"/>
                <w:szCs w:val="20"/>
              </w:rPr>
              <w:t>f.</w:t>
            </w:r>
            <w:r w:rsidRPr="00892CA4">
              <w:rPr>
                <w:rFonts w:eastAsia="Times New Roman" w:cs="Arial"/>
                <w:color w:val="FF0000"/>
                <w:sz w:val="20"/>
                <w:szCs w:val="20"/>
              </w:rPr>
              <w:tab/>
              <w:t>Use personal, possessive, and indefinite pronouns.</w:t>
            </w:r>
          </w:p>
          <w:p w14:paraId="3B83CA53" w14:textId="77777777" w:rsidR="00755AB3" w:rsidRPr="00892CA4" w:rsidRDefault="00755AB3" w:rsidP="00652E59">
            <w:pPr>
              <w:tabs>
                <w:tab w:val="left" w:pos="360"/>
              </w:tabs>
              <w:ind w:left="347" w:hanging="180"/>
              <w:contextualSpacing/>
              <w:rPr>
                <w:rFonts w:eastAsia="Times New Roman" w:cs="Arial"/>
                <w:color w:val="FF0000"/>
                <w:sz w:val="20"/>
                <w:szCs w:val="20"/>
              </w:rPr>
            </w:pPr>
            <w:r w:rsidRPr="00892CA4">
              <w:rPr>
                <w:rFonts w:eastAsia="Times New Roman" w:cs="Arial"/>
                <w:color w:val="FF0000"/>
                <w:sz w:val="20"/>
                <w:szCs w:val="20"/>
              </w:rPr>
              <w:t>g.</w:t>
            </w:r>
            <w:r w:rsidRPr="00892CA4">
              <w:rPr>
                <w:rFonts w:eastAsia="Times New Roman" w:cs="Arial"/>
                <w:color w:val="FF0000"/>
                <w:sz w:val="20"/>
                <w:szCs w:val="20"/>
              </w:rPr>
              <w:tab/>
              <w:t>Use frequently occurring prepositions, adjectives, adverbs, conjunctions, and articles.</w:t>
            </w:r>
          </w:p>
          <w:p w14:paraId="3B83CA54" w14:textId="77777777" w:rsidR="00755AB3" w:rsidRPr="00892CA4" w:rsidRDefault="00755AB3" w:rsidP="0037140C">
            <w:pPr>
              <w:rPr>
                <w:color w:val="FF0000"/>
                <w:sz w:val="20"/>
                <w:szCs w:val="20"/>
              </w:rPr>
            </w:pPr>
          </w:p>
        </w:tc>
        <w:tc>
          <w:tcPr>
            <w:tcW w:w="4563" w:type="dxa"/>
          </w:tcPr>
          <w:p w14:paraId="3B83CA55" w14:textId="77777777" w:rsidR="00755AB3" w:rsidRPr="00892CA4" w:rsidRDefault="00755AB3" w:rsidP="001B71E1">
            <w:pPr>
              <w:rPr>
                <w:sz w:val="20"/>
                <w:szCs w:val="20"/>
              </w:rPr>
            </w:pPr>
            <w:r w:rsidRPr="00892CA4">
              <w:rPr>
                <w:sz w:val="20"/>
                <w:szCs w:val="20"/>
              </w:rPr>
              <w:t xml:space="preserve">Language standard 1 was revised throughout the </w:t>
            </w:r>
            <w:r w:rsidR="0061522D" w:rsidRPr="00892CA4">
              <w:rPr>
                <w:sz w:val="20"/>
                <w:szCs w:val="20"/>
              </w:rPr>
              <w:t>Framework</w:t>
            </w:r>
            <w:r w:rsidRPr="00892CA4">
              <w:rPr>
                <w:sz w:val="20"/>
                <w:szCs w:val="20"/>
              </w:rPr>
              <w:t xml:space="preserve"> to smooth progressions from grade to grade; to enhance clarity, brevity, and coherence; and to emphasize that mastery of English conventions is a means to the end of authentic and effective communication. The subheadings </w:t>
            </w:r>
            <w:r w:rsidRPr="00892CA4">
              <w:rPr>
                <w:i/>
                <w:sz w:val="20"/>
                <w:szCs w:val="20"/>
              </w:rPr>
              <w:t>Sentence Structure and Meaning</w:t>
            </w:r>
            <w:r w:rsidRPr="00892CA4">
              <w:rPr>
                <w:sz w:val="20"/>
                <w:szCs w:val="20"/>
              </w:rPr>
              <w:t xml:space="preserve"> and </w:t>
            </w:r>
            <w:r w:rsidRPr="00892CA4">
              <w:rPr>
                <w:i/>
                <w:sz w:val="20"/>
                <w:szCs w:val="20"/>
              </w:rPr>
              <w:t>Word Usage</w:t>
            </w:r>
            <w:r w:rsidRPr="00892CA4">
              <w:rPr>
                <w:sz w:val="20"/>
                <w:szCs w:val="20"/>
              </w:rPr>
              <w:t xml:space="preserve"> appear across grade levels in the current draft </w:t>
            </w:r>
            <w:r w:rsidR="0061522D" w:rsidRPr="00892CA4">
              <w:rPr>
                <w:sz w:val="20"/>
                <w:szCs w:val="20"/>
              </w:rPr>
              <w:t>Framework</w:t>
            </w:r>
            <w:r w:rsidRPr="00892CA4">
              <w:rPr>
                <w:sz w:val="20"/>
                <w:szCs w:val="20"/>
              </w:rPr>
              <w:t>.</w:t>
            </w:r>
          </w:p>
        </w:tc>
      </w:tr>
      <w:tr w:rsidR="00755AB3" w:rsidRPr="00892CA4" w14:paraId="3B83CA68" w14:textId="77777777" w:rsidTr="009A5B9F">
        <w:trPr>
          <w:cantSplit/>
        </w:trPr>
        <w:tc>
          <w:tcPr>
            <w:tcW w:w="927" w:type="dxa"/>
          </w:tcPr>
          <w:p w14:paraId="3B83CA57" w14:textId="77777777" w:rsidR="00755AB3" w:rsidRPr="00892CA4" w:rsidRDefault="00755AB3" w:rsidP="00192622">
            <w:pPr>
              <w:rPr>
                <w:b/>
                <w:sz w:val="20"/>
                <w:szCs w:val="20"/>
              </w:rPr>
            </w:pPr>
            <w:r w:rsidRPr="00892CA4">
              <w:rPr>
                <w:b/>
                <w:sz w:val="20"/>
                <w:szCs w:val="20"/>
              </w:rPr>
              <w:lastRenderedPageBreak/>
              <w:t>1</w:t>
            </w:r>
          </w:p>
        </w:tc>
        <w:tc>
          <w:tcPr>
            <w:tcW w:w="4563" w:type="dxa"/>
          </w:tcPr>
          <w:p w14:paraId="3B83CA58" w14:textId="77777777" w:rsidR="00755AB3" w:rsidRPr="00892CA4" w:rsidRDefault="00755AB3" w:rsidP="00192622">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2</w:t>
            </w:r>
          </w:p>
          <w:p w14:paraId="3B83CA59" w14:textId="77777777" w:rsidR="00755AB3" w:rsidRPr="00892CA4" w:rsidRDefault="00755AB3" w:rsidP="00261A8B">
            <w:pPr>
              <w:tabs>
                <w:tab w:val="left" w:pos="0"/>
                <w:tab w:val="left" w:pos="720"/>
              </w:tabs>
              <w:ind w:right="-114"/>
              <w:rPr>
                <w:rFonts w:eastAsia="Times New Roman"/>
                <w:sz w:val="20"/>
                <w:szCs w:val="20"/>
              </w:rPr>
            </w:pPr>
            <w:r w:rsidRPr="00892CA4">
              <w:rPr>
                <w:rFonts w:eastAsia="Times New Roman"/>
                <w:sz w:val="20"/>
                <w:szCs w:val="20"/>
              </w:rPr>
              <w:t>Demonstrate command of the conventions of standard English capitalization, punctuation, and spelling when writing.</w:t>
            </w:r>
          </w:p>
          <w:p w14:paraId="3B83CA5A" w14:textId="77777777" w:rsidR="00755AB3" w:rsidRPr="00892CA4" w:rsidRDefault="00755AB3" w:rsidP="00261A8B">
            <w:pPr>
              <w:tabs>
                <w:tab w:val="left" w:pos="180"/>
              </w:tabs>
              <w:ind w:left="180" w:hanging="180"/>
              <w:contextualSpacing/>
              <w:rPr>
                <w:rFonts w:eastAsia="Times New Roman"/>
                <w:sz w:val="20"/>
                <w:szCs w:val="20"/>
              </w:rPr>
            </w:pPr>
            <w:r w:rsidRPr="00892CA4">
              <w:rPr>
                <w:rFonts w:eastAsia="Times New Roman"/>
                <w:sz w:val="20"/>
                <w:szCs w:val="20"/>
              </w:rPr>
              <w:t>a.</w:t>
            </w:r>
            <w:r w:rsidRPr="00892CA4">
              <w:rPr>
                <w:rFonts w:eastAsia="Times New Roman"/>
                <w:sz w:val="20"/>
                <w:szCs w:val="20"/>
              </w:rPr>
              <w:tab/>
              <w:t>Capitalize dates and names of people.</w:t>
            </w:r>
          </w:p>
          <w:p w14:paraId="3B83CA5B" w14:textId="77777777" w:rsidR="00755AB3" w:rsidRPr="00892CA4" w:rsidRDefault="00755AB3" w:rsidP="00261A8B">
            <w:pPr>
              <w:tabs>
                <w:tab w:val="left" w:pos="180"/>
              </w:tabs>
              <w:ind w:left="180" w:hanging="180"/>
              <w:rPr>
                <w:rFonts w:eastAsia="Times New Roman"/>
                <w:sz w:val="20"/>
                <w:szCs w:val="20"/>
              </w:rPr>
            </w:pPr>
            <w:r w:rsidRPr="00892CA4">
              <w:rPr>
                <w:rFonts w:eastAsia="Times New Roman"/>
                <w:sz w:val="20"/>
                <w:szCs w:val="20"/>
              </w:rPr>
              <w:t>b.</w:t>
            </w:r>
            <w:r w:rsidRPr="00892CA4">
              <w:rPr>
                <w:rFonts w:eastAsia="Times New Roman"/>
                <w:sz w:val="20"/>
                <w:szCs w:val="20"/>
              </w:rPr>
              <w:tab/>
              <w:t>Use end punctuation for sentences.</w:t>
            </w:r>
          </w:p>
          <w:p w14:paraId="3B83CA5C" w14:textId="77777777" w:rsidR="00755AB3" w:rsidRPr="00892CA4" w:rsidRDefault="00755AB3" w:rsidP="00261A8B">
            <w:pPr>
              <w:tabs>
                <w:tab w:val="left" w:pos="180"/>
              </w:tabs>
              <w:ind w:left="180" w:hanging="180"/>
              <w:rPr>
                <w:rFonts w:eastAsia="Times New Roman"/>
                <w:sz w:val="20"/>
                <w:szCs w:val="20"/>
              </w:rPr>
            </w:pPr>
            <w:r w:rsidRPr="00892CA4">
              <w:rPr>
                <w:rFonts w:eastAsia="Times New Roman"/>
                <w:sz w:val="20"/>
                <w:szCs w:val="20"/>
              </w:rPr>
              <w:t>c.</w:t>
            </w:r>
            <w:r w:rsidRPr="00892CA4">
              <w:rPr>
                <w:rFonts w:eastAsia="Times New Roman"/>
                <w:sz w:val="20"/>
                <w:szCs w:val="20"/>
              </w:rPr>
              <w:tab/>
              <w:t>Use commas in dates and to separate single words in a series.</w:t>
            </w:r>
          </w:p>
          <w:p w14:paraId="3B83CA5D" w14:textId="77777777" w:rsidR="00755AB3" w:rsidRPr="00892CA4" w:rsidRDefault="00755AB3" w:rsidP="00261A8B">
            <w:pPr>
              <w:tabs>
                <w:tab w:val="left" w:pos="180"/>
              </w:tabs>
              <w:ind w:left="180" w:hanging="180"/>
              <w:rPr>
                <w:rFonts w:eastAsia="Times New Roman"/>
                <w:sz w:val="20"/>
                <w:szCs w:val="20"/>
              </w:rPr>
            </w:pPr>
            <w:r w:rsidRPr="00892CA4">
              <w:rPr>
                <w:rFonts w:eastAsia="Times New Roman"/>
                <w:sz w:val="20"/>
                <w:szCs w:val="20"/>
              </w:rPr>
              <w:t>d.</w:t>
            </w:r>
            <w:r w:rsidRPr="00892CA4">
              <w:rPr>
                <w:rFonts w:eastAsia="Times New Roman"/>
                <w:sz w:val="20"/>
                <w:szCs w:val="20"/>
              </w:rPr>
              <w:tab/>
              <w:t>Use conventional spelling for words with common spelling patterns and for frequently occurring irregular words.</w:t>
            </w:r>
          </w:p>
          <w:p w14:paraId="3B83CA5E" w14:textId="77777777" w:rsidR="00755AB3" w:rsidRPr="00892CA4" w:rsidRDefault="00755AB3" w:rsidP="00261A8B">
            <w:pPr>
              <w:tabs>
                <w:tab w:val="left" w:pos="180"/>
              </w:tabs>
              <w:ind w:left="180" w:hanging="180"/>
              <w:rPr>
                <w:rFonts w:eastAsia="Times New Roman"/>
                <w:sz w:val="20"/>
                <w:szCs w:val="20"/>
              </w:rPr>
            </w:pPr>
            <w:r w:rsidRPr="00892CA4">
              <w:rPr>
                <w:rFonts w:eastAsia="Times New Roman"/>
                <w:sz w:val="20"/>
                <w:szCs w:val="20"/>
              </w:rPr>
              <w:t>e. Spell untaught words phonetically, drawing on phonemic awareness and spelling conventions.</w:t>
            </w:r>
          </w:p>
        </w:tc>
        <w:tc>
          <w:tcPr>
            <w:tcW w:w="4563" w:type="dxa"/>
          </w:tcPr>
          <w:p w14:paraId="3B83CA5F" w14:textId="77777777" w:rsidR="00B81BD8" w:rsidRPr="00892CA4" w:rsidRDefault="00B81BD8" w:rsidP="00B81BD8">
            <w:pPr>
              <w:rPr>
                <w:b/>
                <w:sz w:val="20"/>
                <w:szCs w:val="20"/>
              </w:rPr>
            </w:pPr>
            <w:r w:rsidRPr="00892CA4">
              <w:rPr>
                <w:b/>
                <w:sz w:val="20"/>
                <w:szCs w:val="20"/>
              </w:rPr>
              <w:t>Language Standard 2</w:t>
            </w:r>
          </w:p>
          <w:p w14:paraId="3B83CA60" w14:textId="77777777" w:rsidR="00755AB3" w:rsidRPr="00892CA4" w:rsidRDefault="00755AB3" w:rsidP="00192622">
            <w:pPr>
              <w:rPr>
                <w:sz w:val="20"/>
                <w:szCs w:val="20"/>
              </w:rPr>
            </w:pPr>
            <w:r w:rsidRPr="00892CA4">
              <w:rPr>
                <w:sz w:val="20"/>
                <w:szCs w:val="20"/>
              </w:rPr>
              <w:t>Demonstrate command of the conventions of standard English capitalization, punctuation, and spelling when writing.</w:t>
            </w:r>
          </w:p>
          <w:p w14:paraId="3B83CA61" w14:textId="77777777" w:rsidR="00755AB3" w:rsidRPr="00892CA4" w:rsidRDefault="00755AB3" w:rsidP="00261A8B">
            <w:pPr>
              <w:pStyle w:val="ListParagraph"/>
              <w:numPr>
                <w:ilvl w:val="0"/>
                <w:numId w:val="14"/>
              </w:numPr>
              <w:ind w:left="347" w:hanging="180"/>
              <w:rPr>
                <w:color w:val="FF0000"/>
                <w:sz w:val="20"/>
                <w:szCs w:val="20"/>
              </w:rPr>
            </w:pPr>
            <w:r w:rsidRPr="00892CA4">
              <w:rPr>
                <w:color w:val="FF0000"/>
                <w:sz w:val="20"/>
                <w:szCs w:val="20"/>
              </w:rPr>
              <w:t>Print legibly all upper- and lowercase letters.</w:t>
            </w:r>
          </w:p>
          <w:p w14:paraId="3B83CA62" w14:textId="77777777" w:rsidR="00755AB3" w:rsidRPr="00892CA4" w:rsidRDefault="00755AB3" w:rsidP="00261A8B">
            <w:pPr>
              <w:pStyle w:val="ListParagraph"/>
              <w:numPr>
                <w:ilvl w:val="0"/>
                <w:numId w:val="14"/>
              </w:numPr>
              <w:ind w:left="347" w:hanging="180"/>
              <w:rPr>
                <w:color w:val="FF0000"/>
                <w:sz w:val="20"/>
                <w:szCs w:val="20"/>
              </w:rPr>
            </w:pPr>
            <w:r w:rsidRPr="00892CA4">
              <w:rPr>
                <w:rFonts w:eastAsia="Times New Roman"/>
                <w:sz w:val="20"/>
                <w:szCs w:val="20"/>
              </w:rPr>
              <w:t>Use end punctuation for sentences.</w:t>
            </w:r>
          </w:p>
          <w:p w14:paraId="3B83CA63" w14:textId="77777777" w:rsidR="00755AB3" w:rsidRPr="00892CA4" w:rsidRDefault="00755AB3" w:rsidP="00261A8B">
            <w:pPr>
              <w:pStyle w:val="ListParagraph"/>
              <w:numPr>
                <w:ilvl w:val="0"/>
                <w:numId w:val="14"/>
              </w:numPr>
              <w:ind w:left="347" w:hanging="180"/>
              <w:rPr>
                <w:sz w:val="20"/>
                <w:szCs w:val="20"/>
              </w:rPr>
            </w:pPr>
            <w:r w:rsidRPr="00892CA4">
              <w:rPr>
                <w:sz w:val="20"/>
                <w:szCs w:val="20"/>
              </w:rPr>
              <w:t xml:space="preserve">Capitalize </w:t>
            </w:r>
            <w:r w:rsidRPr="00892CA4">
              <w:rPr>
                <w:color w:val="FF0000"/>
                <w:sz w:val="20"/>
                <w:szCs w:val="20"/>
              </w:rPr>
              <w:t>the names of months</w:t>
            </w:r>
            <w:r w:rsidRPr="00892CA4">
              <w:rPr>
                <w:sz w:val="20"/>
                <w:szCs w:val="20"/>
              </w:rPr>
              <w:t xml:space="preserve"> and names of people.</w:t>
            </w:r>
          </w:p>
          <w:p w14:paraId="3B83CA64" w14:textId="77777777" w:rsidR="00755AB3" w:rsidRPr="00892CA4" w:rsidRDefault="00755AB3" w:rsidP="00261A8B">
            <w:pPr>
              <w:pStyle w:val="ListParagraph"/>
              <w:numPr>
                <w:ilvl w:val="0"/>
                <w:numId w:val="14"/>
              </w:numPr>
              <w:ind w:left="347" w:hanging="180"/>
              <w:rPr>
                <w:color w:val="FF0000"/>
                <w:sz w:val="20"/>
                <w:szCs w:val="20"/>
              </w:rPr>
            </w:pPr>
            <w:r w:rsidRPr="00892CA4">
              <w:rPr>
                <w:rFonts w:eastAsia="Times New Roman"/>
                <w:sz w:val="20"/>
                <w:szCs w:val="20"/>
              </w:rPr>
              <w:t xml:space="preserve">Use commas in dates and to separate </w:t>
            </w:r>
            <w:r w:rsidRPr="00892CA4">
              <w:rPr>
                <w:rFonts w:eastAsia="Times New Roman"/>
                <w:color w:val="FF0000"/>
                <w:sz w:val="20"/>
                <w:szCs w:val="20"/>
              </w:rPr>
              <w:t>individual</w:t>
            </w:r>
            <w:r w:rsidRPr="00892CA4">
              <w:rPr>
                <w:rFonts w:eastAsia="Times New Roman"/>
                <w:sz w:val="20"/>
                <w:szCs w:val="20"/>
              </w:rPr>
              <w:t xml:space="preserve"> words in a series.</w:t>
            </w:r>
          </w:p>
          <w:p w14:paraId="3B83CA65" w14:textId="77777777" w:rsidR="00755AB3" w:rsidRPr="00892CA4" w:rsidRDefault="00755AB3" w:rsidP="00261A8B">
            <w:pPr>
              <w:pStyle w:val="ListParagraph"/>
              <w:numPr>
                <w:ilvl w:val="0"/>
                <w:numId w:val="14"/>
              </w:numPr>
              <w:ind w:left="347" w:hanging="180"/>
              <w:rPr>
                <w:color w:val="FF0000"/>
                <w:sz w:val="20"/>
                <w:szCs w:val="20"/>
              </w:rPr>
            </w:pPr>
            <w:r w:rsidRPr="00892CA4">
              <w:rPr>
                <w:rFonts w:eastAsia="Times New Roman"/>
                <w:sz w:val="20"/>
                <w:szCs w:val="20"/>
              </w:rPr>
              <w:t>Use conventional spelling for words with common spelling patterns and for frequently occurring irregular words.</w:t>
            </w:r>
          </w:p>
          <w:p w14:paraId="3B83CA66" w14:textId="77777777" w:rsidR="00755AB3" w:rsidRPr="00892CA4" w:rsidRDefault="00755AB3" w:rsidP="00261A8B">
            <w:pPr>
              <w:pStyle w:val="ListParagraph"/>
              <w:numPr>
                <w:ilvl w:val="0"/>
                <w:numId w:val="14"/>
              </w:numPr>
              <w:ind w:left="347" w:hanging="180"/>
              <w:rPr>
                <w:color w:val="FF0000"/>
                <w:sz w:val="20"/>
                <w:szCs w:val="20"/>
              </w:rPr>
            </w:pPr>
            <w:r w:rsidRPr="00892CA4">
              <w:rPr>
                <w:rFonts w:eastAsia="Times New Roman"/>
                <w:sz w:val="20"/>
                <w:szCs w:val="20"/>
              </w:rPr>
              <w:t>Spell untaught words phonetically, drawing on phonemic awareness and spelling conventions.</w:t>
            </w:r>
          </w:p>
        </w:tc>
        <w:tc>
          <w:tcPr>
            <w:tcW w:w="4563" w:type="dxa"/>
          </w:tcPr>
          <w:p w14:paraId="3B83CA67" w14:textId="77777777" w:rsidR="00755AB3" w:rsidRPr="00892CA4" w:rsidRDefault="005D2915" w:rsidP="0015635C">
            <w:pPr>
              <w:rPr>
                <w:sz w:val="20"/>
                <w:szCs w:val="20"/>
              </w:rPr>
            </w:pPr>
            <w:r w:rsidRPr="00892CA4">
              <w:rPr>
                <w:sz w:val="20"/>
                <w:szCs w:val="20"/>
              </w:rPr>
              <w:t>Subpoint (a)</w:t>
            </w:r>
            <w:r w:rsidR="00755AB3" w:rsidRPr="00892CA4">
              <w:rPr>
                <w:sz w:val="20"/>
                <w:szCs w:val="20"/>
              </w:rPr>
              <w:t xml:space="preserve"> is not new to the </w:t>
            </w:r>
            <w:r w:rsidR="0061522D" w:rsidRPr="00892CA4">
              <w:rPr>
                <w:sz w:val="20"/>
                <w:szCs w:val="20"/>
              </w:rPr>
              <w:t>Framework</w:t>
            </w:r>
            <w:r w:rsidR="00755AB3" w:rsidRPr="00892CA4">
              <w:rPr>
                <w:sz w:val="20"/>
                <w:szCs w:val="20"/>
              </w:rPr>
              <w:t xml:space="preserve">; it has been relocated from Language </w:t>
            </w:r>
            <w:r w:rsidR="00832109" w:rsidRPr="00892CA4">
              <w:rPr>
                <w:sz w:val="20"/>
                <w:szCs w:val="20"/>
              </w:rPr>
              <w:t xml:space="preserve">standard </w:t>
            </w:r>
            <w:r w:rsidR="00755AB3" w:rsidRPr="00892CA4">
              <w:rPr>
                <w:sz w:val="20"/>
                <w:szCs w:val="20"/>
              </w:rPr>
              <w:t xml:space="preserve">1, which concerns matters of grammar and usage applicable to both writing and speaking, to Language </w:t>
            </w:r>
            <w:r w:rsidR="00832109" w:rsidRPr="00892CA4">
              <w:rPr>
                <w:sz w:val="20"/>
                <w:szCs w:val="20"/>
              </w:rPr>
              <w:t xml:space="preserve">standard </w:t>
            </w:r>
            <w:r w:rsidR="00755AB3" w:rsidRPr="00892CA4">
              <w:rPr>
                <w:sz w:val="20"/>
                <w:szCs w:val="20"/>
              </w:rPr>
              <w:t xml:space="preserve">2, which focuses on writing. Other minor edits </w:t>
            </w:r>
            <w:r w:rsidR="0015635C" w:rsidRPr="00892CA4">
              <w:rPr>
                <w:sz w:val="20"/>
                <w:szCs w:val="20"/>
              </w:rPr>
              <w:t>are</w:t>
            </w:r>
            <w:r w:rsidR="00755AB3" w:rsidRPr="00892CA4">
              <w:rPr>
                <w:sz w:val="20"/>
                <w:szCs w:val="20"/>
              </w:rPr>
              <w:t xml:space="preserve"> for clarity.</w:t>
            </w:r>
          </w:p>
        </w:tc>
      </w:tr>
      <w:tr w:rsidR="00755AB3" w:rsidRPr="00892CA4" w14:paraId="3B83CA6F" w14:textId="77777777" w:rsidTr="009A5B9F">
        <w:trPr>
          <w:cantSplit/>
        </w:trPr>
        <w:tc>
          <w:tcPr>
            <w:tcW w:w="927" w:type="dxa"/>
          </w:tcPr>
          <w:p w14:paraId="3B83CA69" w14:textId="77777777" w:rsidR="00755AB3" w:rsidRPr="00892CA4" w:rsidRDefault="00755AB3" w:rsidP="00192622">
            <w:pPr>
              <w:rPr>
                <w:b/>
                <w:sz w:val="20"/>
                <w:szCs w:val="20"/>
              </w:rPr>
            </w:pPr>
            <w:r w:rsidRPr="00892CA4">
              <w:rPr>
                <w:b/>
                <w:sz w:val="20"/>
                <w:szCs w:val="20"/>
              </w:rPr>
              <w:t>1</w:t>
            </w:r>
          </w:p>
        </w:tc>
        <w:tc>
          <w:tcPr>
            <w:tcW w:w="4563" w:type="dxa"/>
          </w:tcPr>
          <w:p w14:paraId="3B83CA6A" w14:textId="77777777" w:rsidR="00755AB3" w:rsidRPr="00892CA4" w:rsidRDefault="00755AB3" w:rsidP="00192622">
            <w:pPr>
              <w:rPr>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5</w:t>
            </w:r>
          </w:p>
          <w:p w14:paraId="3B83CA6B" w14:textId="77777777" w:rsidR="00755AB3" w:rsidRPr="00892CA4" w:rsidRDefault="00755AB3" w:rsidP="00192622">
            <w:pPr>
              <w:rPr>
                <w:sz w:val="20"/>
                <w:szCs w:val="20"/>
              </w:rPr>
            </w:pPr>
            <w:r w:rsidRPr="00892CA4">
              <w:rPr>
                <w:rFonts w:eastAsia="Times New Roman" w:cs="Arial"/>
                <w:color w:val="000000"/>
                <w:sz w:val="20"/>
                <w:szCs w:val="20"/>
              </w:rPr>
              <w:t>With guidance and support from adults, demonstrate understanding of word relationships and nuances in word meanings.</w:t>
            </w:r>
          </w:p>
        </w:tc>
        <w:tc>
          <w:tcPr>
            <w:tcW w:w="4563" w:type="dxa"/>
          </w:tcPr>
          <w:p w14:paraId="3B83CA6C" w14:textId="77777777" w:rsidR="00B81BD8" w:rsidRPr="00892CA4" w:rsidRDefault="00B81BD8" w:rsidP="00B81BD8">
            <w:pPr>
              <w:rPr>
                <w:sz w:val="20"/>
                <w:szCs w:val="20"/>
              </w:rPr>
            </w:pPr>
            <w:r w:rsidRPr="00892CA4">
              <w:rPr>
                <w:b/>
                <w:sz w:val="20"/>
                <w:szCs w:val="20"/>
              </w:rPr>
              <w:t>Language Standard 5</w:t>
            </w:r>
          </w:p>
          <w:p w14:paraId="3B83CA6D" w14:textId="77777777" w:rsidR="00755AB3" w:rsidRPr="00892CA4" w:rsidRDefault="00755AB3" w:rsidP="00192622">
            <w:pPr>
              <w:rPr>
                <w:sz w:val="20"/>
                <w:szCs w:val="20"/>
              </w:rPr>
            </w:pPr>
            <w:r w:rsidRPr="00892CA4">
              <w:rPr>
                <w:rFonts w:eastAsia="Times New Roman" w:cs="Arial"/>
                <w:strike/>
                <w:color w:val="FF0000"/>
                <w:sz w:val="20"/>
                <w:szCs w:val="20"/>
              </w:rPr>
              <w:t>With guidance and support from adults,</w:t>
            </w:r>
            <w:r w:rsidRPr="00892CA4">
              <w:rPr>
                <w:rFonts w:eastAsia="Times New Roman" w:cs="Arial"/>
                <w:color w:val="000000"/>
                <w:sz w:val="20"/>
                <w:szCs w:val="20"/>
              </w:rPr>
              <w:t xml:space="preserve"> </w:t>
            </w:r>
            <w:r w:rsidRPr="00892CA4">
              <w:rPr>
                <w:rFonts w:eastAsia="Times New Roman" w:cs="Arial"/>
                <w:color w:val="FF0000"/>
                <w:sz w:val="20"/>
                <w:szCs w:val="20"/>
              </w:rPr>
              <w:t>Explore</w:t>
            </w:r>
            <w:r w:rsidRPr="00892CA4">
              <w:rPr>
                <w:rFonts w:eastAsia="Times New Roman" w:cs="Arial"/>
                <w:color w:val="000000"/>
                <w:sz w:val="20"/>
                <w:szCs w:val="20"/>
              </w:rPr>
              <w:t xml:space="preserve"> word relationships and nuances in word meanings.</w:t>
            </w:r>
          </w:p>
        </w:tc>
        <w:tc>
          <w:tcPr>
            <w:tcW w:w="4563" w:type="dxa"/>
          </w:tcPr>
          <w:p w14:paraId="3B83CA6E" w14:textId="77777777" w:rsidR="00755AB3" w:rsidRPr="00892CA4" w:rsidRDefault="00755AB3" w:rsidP="00827694">
            <w:pPr>
              <w:rPr>
                <w:sz w:val="20"/>
                <w:szCs w:val="20"/>
              </w:rPr>
            </w:pPr>
            <w:r w:rsidRPr="00892CA4">
              <w:rPr>
                <w:sz w:val="20"/>
                <w:szCs w:val="20"/>
              </w:rPr>
              <w:t xml:space="preserve">The </w:t>
            </w:r>
            <w:r w:rsidR="00827694" w:rsidRPr="00892CA4">
              <w:rPr>
                <w:sz w:val="20"/>
                <w:szCs w:val="20"/>
              </w:rPr>
              <w:t>edit</w:t>
            </w:r>
            <w:r w:rsidRPr="00892CA4">
              <w:rPr>
                <w:sz w:val="20"/>
                <w:szCs w:val="20"/>
              </w:rPr>
              <w:t xml:space="preserve"> is consistent with the kindergarten version of the standard an</w:t>
            </w:r>
            <w:r w:rsidR="00832109" w:rsidRPr="00892CA4">
              <w:rPr>
                <w:sz w:val="20"/>
                <w:szCs w:val="20"/>
              </w:rPr>
              <w:t>d developmentally appropriate for</w:t>
            </w:r>
            <w:r w:rsidRPr="00892CA4">
              <w:rPr>
                <w:sz w:val="20"/>
                <w:szCs w:val="20"/>
              </w:rPr>
              <w:t xml:space="preserve"> grad</w:t>
            </w:r>
            <w:r w:rsidR="0015635C" w:rsidRPr="00892CA4">
              <w:rPr>
                <w:sz w:val="20"/>
                <w:szCs w:val="20"/>
              </w:rPr>
              <w:t>e 1.</w:t>
            </w:r>
          </w:p>
        </w:tc>
      </w:tr>
      <w:tr w:rsidR="00755AB3" w:rsidRPr="00892CA4" w14:paraId="3B83CA78" w14:textId="77777777" w:rsidTr="009A5B9F">
        <w:trPr>
          <w:cantSplit/>
        </w:trPr>
        <w:tc>
          <w:tcPr>
            <w:tcW w:w="927" w:type="dxa"/>
          </w:tcPr>
          <w:p w14:paraId="3B83CA70" w14:textId="77777777" w:rsidR="00755AB3" w:rsidRPr="00892CA4" w:rsidRDefault="00755AB3" w:rsidP="00192622">
            <w:pPr>
              <w:rPr>
                <w:b/>
                <w:sz w:val="20"/>
                <w:szCs w:val="20"/>
              </w:rPr>
            </w:pPr>
            <w:r w:rsidRPr="00892CA4">
              <w:rPr>
                <w:b/>
                <w:sz w:val="20"/>
                <w:szCs w:val="20"/>
              </w:rPr>
              <w:t>1</w:t>
            </w:r>
          </w:p>
        </w:tc>
        <w:tc>
          <w:tcPr>
            <w:tcW w:w="4563" w:type="dxa"/>
          </w:tcPr>
          <w:p w14:paraId="3B83CA71" w14:textId="77777777" w:rsidR="00755AB3" w:rsidRPr="00892CA4" w:rsidRDefault="00755AB3" w:rsidP="00192622">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6</w:t>
            </w:r>
          </w:p>
          <w:p w14:paraId="3B83CA72" w14:textId="77777777" w:rsidR="00755AB3" w:rsidRPr="00892CA4" w:rsidRDefault="00755AB3" w:rsidP="006176F9">
            <w:pPr>
              <w:rPr>
                <w:sz w:val="20"/>
                <w:szCs w:val="20"/>
              </w:rPr>
            </w:pPr>
            <w:r w:rsidRPr="00892CA4">
              <w:rPr>
                <w:sz w:val="20"/>
                <w:szCs w:val="20"/>
              </w:rPr>
              <w:t xml:space="preserve">Use words and phrases acquired through conversations, reading and being read to, and responding to texts, including using frequently occurring conjunctions to signal simple relationships (e.g., </w:t>
            </w:r>
            <w:r w:rsidRPr="00892CA4">
              <w:rPr>
                <w:i/>
                <w:sz w:val="20"/>
                <w:szCs w:val="20"/>
              </w:rPr>
              <w:t>because</w:t>
            </w:r>
            <w:r w:rsidRPr="00892CA4">
              <w:rPr>
                <w:sz w:val="20"/>
                <w:szCs w:val="20"/>
              </w:rPr>
              <w:t>).</w:t>
            </w:r>
          </w:p>
          <w:p w14:paraId="3B83CA73" w14:textId="77777777" w:rsidR="00755AB3" w:rsidRPr="00892CA4" w:rsidRDefault="00755AB3" w:rsidP="00114430">
            <w:pPr>
              <w:ind w:left="180" w:hanging="180"/>
              <w:rPr>
                <w:sz w:val="20"/>
                <w:szCs w:val="20"/>
              </w:rPr>
            </w:pPr>
          </w:p>
        </w:tc>
        <w:tc>
          <w:tcPr>
            <w:tcW w:w="4563" w:type="dxa"/>
          </w:tcPr>
          <w:p w14:paraId="3B83CA74" w14:textId="77777777" w:rsidR="00B81BD8" w:rsidRPr="00892CA4" w:rsidRDefault="00B81BD8" w:rsidP="00B81BD8">
            <w:pPr>
              <w:rPr>
                <w:b/>
                <w:sz w:val="20"/>
                <w:szCs w:val="20"/>
              </w:rPr>
            </w:pPr>
            <w:r w:rsidRPr="00892CA4">
              <w:rPr>
                <w:b/>
                <w:sz w:val="20"/>
                <w:szCs w:val="20"/>
              </w:rPr>
              <w:t>Language Standard 6</w:t>
            </w:r>
          </w:p>
          <w:p w14:paraId="3B83CA75" w14:textId="77777777" w:rsidR="00755AB3" w:rsidRPr="00892CA4" w:rsidRDefault="00755AB3" w:rsidP="00192622">
            <w:pPr>
              <w:rPr>
                <w:color w:val="FF0000"/>
                <w:sz w:val="20"/>
                <w:szCs w:val="20"/>
              </w:rPr>
            </w:pPr>
            <w:r w:rsidRPr="00892CA4">
              <w:rPr>
                <w:sz w:val="20"/>
                <w:szCs w:val="20"/>
              </w:rPr>
              <w:t xml:space="preserve">Use words and phrases acquired through conversations, </w:t>
            </w:r>
            <w:r w:rsidRPr="00892CA4">
              <w:rPr>
                <w:color w:val="FF0000"/>
                <w:sz w:val="20"/>
                <w:szCs w:val="20"/>
              </w:rPr>
              <w:t>activities in the grade 1 curriculum,</w:t>
            </w:r>
            <w:r w:rsidRPr="00892CA4">
              <w:rPr>
                <w:sz w:val="20"/>
                <w:szCs w:val="20"/>
              </w:rPr>
              <w:t xml:space="preserve"> reading and being read to, and responding to texts, including using frequently occurring conjunctions to signal simple relationships (e.g., </w:t>
            </w:r>
            <w:r w:rsidRPr="00892CA4">
              <w:rPr>
                <w:i/>
                <w:sz w:val="20"/>
                <w:szCs w:val="20"/>
              </w:rPr>
              <w:t>because</w:t>
            </w:r>
            <w:r w:rsidRPr="00892CA4">
              <w:rPr>
                <w:sz w:val="20"/>
                <w:szCs w:val="20"/>
              </w:rPr>
              <w:t xml:space="preserve">). </w:t>
            </w:r>
            <w:r w:rsidRPr="00892CA4">
              <w:rPr>
                <w:rFonts w:eastAsia="Times New Roman" w:cs="Arial"/>
                <w:color w:val="FF0000"/>
                <w:sz w:val="20"/>
                <w:szCs w:val="20"/>
              </w:rPr>
              <w:t>(</w:t>
            </w:r>
            <w:r w:rsidR="004D4D78">
              <w:rPr>
                <w:rFonts w:eastAsia="Times New Roman" w:cs="Arial"/>
                <w:color w:val="FF0000"/>
                <w:sz w:val="20"/>
                <w:szCs w:val="20"/>
              </w:rPr>
              <w:t>See grade 1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1 </w:t>
            </w:r>
            <w:r w:rsidRPr="00892CA4">
              <w:rPr>
                <w:rFonts w:eastAsia="Times New Roman" w:cs="Arial"/>
                <w:color w:val="FF0000"/>
                <w:sz w:val="20"/>
                <w:szCs w:val="20"/>
              </w:rPr>
              <w:t>Writing standard 5 and Speaking and Listening standard 4 on strengthening writing and presentations by applying knowledge of vocabulary.)</w:t>
            </w:r>
          </w:p>
          <w:p w14:paraId="3B83CA76" w14:textId="77777777" w:rsidR="00755AB3" w:rsidRPr="002D500C" w:rsidRDefault="002D500C" w:rsidP="00ED11BE">
            <w:pPr>
              <w:pStyle w:val="ListParagraph"/>
              <w:numPr>
                <w:ilvl w:val="0"/>
                <w:numId w:val="16"/>
              </w:numPr>
              <w:ind w:left="347" w:hanging="180"/>
              <w:rPr>
                <w:color w:val="FF0000"/>
                <w:sz w:val="20"/>
                <w:szCs w:val="20"/>
              </w:rPr>
            </w:pPr>
            <w:r w:rsidRPr="002D500C">
              <w:rPr>
                <w:rFonts w:eastAsia="Times New Roman" w:cs="Arial"/>
                <w:color w:val="FF0000"/>
                <w:sz w:val="20"/>
                <w:szCs w:val="20"/>
              </w:rPr>
              <w:t xml:space="preserve">Understand and use vocabulary from the Reading Literature standards up to and including grade 1 (e.g., </w:t>
            </w:r>
            <w:r w:rsidRPr="002D500C">
              <w:rPr>
                <w:rFonts w:eastAsia="Times New Roman" w:cs="Arial"/>
                <w:i/>
                <w:color w:val="FF0000"/>
                <w:sz w:val="20"/>
                <w:szCs w:val="20"/>
              </w:rPr>
              <w:t>character, setting, illustration</w:t>
            </w:r>
            <w:r w:rsidRPr="002D500C">
              <w:rPr>
                <w:rFonts w:eastAsia="Times New Roman" w:cs="Arial"/>
                <w:color w:val="FF0000"/>
                <w:sz w:val="20"/>
                <w:szCs w:val="20"/>
              </w:rPr>
              <w:t>) to talk and write about literary texts. [Note: Students are expected to use the terms in the context of reading, writing, speaking, and listening; they are not expected to define the terms in isolation.]</w:t>
            </w:r>
          </w:p>
        </w:tc>
        <w:tc>
          <w:tcPr>
            <w:tcW w:w="4563" w:type="dxa"/>
          </w:tcPr>
          <w:p w14:paraId="3B83CA77" w14:textId="77777777" w:rsidR="00755AB3" w:rsidRPr="00892CA4" w:rsidRDefault="00AB4F94" w:rsidP="00F84B2B">
            <w:pPr>
              <w:rPr>
                <w:sz w:val="20"/>
                <w:szCs w:val="20"/>
              </w:rPr>
            </w:pPr>
            <w:r w:rsidRPr="00892CA4">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bl>
    <w:p w14:paraId="3B83CA79" w14:textId="77777777" w:rsidR="00762DB6" w:rsidRPr="00892CA4" w:rsidRDefault="00762DB6">
      <w:pPr>
        <w:rPr>
          <w:b/>
          <w:sz w:val="20"/>
          <w:szCs w:val="20"/>
        </w:rPr>
      </w:pPr>
      <w:r w:rsidRPr="00892CA4">
        <w:rPr>
          <w:b/>
          <w:sz w:val="20"/>
          <w:szCs w:val="20"/>
        </w:rPr>
        <w:br w:type="page"/>
      </w:r>
    </w:p>
    <w:p w14:paraId="3B83CA7A" w14:textId="77777777" w:rsidR="0079065F" w:rsidRPr="00892CA4" w:rsidRDefault="0079065F" w:rsidP="00D9785D">
      <w:pPr>
        <w:pStyle w:val="Heading1"/>
        <w:jc w:val="center"/>
        <w:rPr>
          <w:rFonts w:asciiTheme="minorHAnsi" w:hAnsiTheme="minorHAnsi"/>
          <w:color w:val="auto"/>
          <w:sz w:val="24"/>
          <w:szCs w:val="24"/>
        </w:rPr>
      </w:pPr>
      <w:bookmarkStart w:id="9" w:name="_Toc466903415"/>
      <w:r w:rsidRPr="00892CA4">
        <w:rPr>
          <w:rFonts w:asciiTheme="minorHAnsi" w:hAnsiTheme="minorHAnsi"/>
          <w:color w:val="auto"/>
          <w:sz w:val="24"/>
          <w:szCs w:val="24"/>
        </w:rPr>
        <w:lastRenderedPageBreak/>
        <w:t>Grade 2</w:t>
      </w:r>
      <w:bookmarkEnd w:id="9"/>
    </w:p>
    <w:p w14:paraId="3B83CA7B" w14:textId="77777777" w:rsidR="0079065F" w:rsidRPr="00892CA4" w:rsidRDefault="0079065F" w:rsidP="0079065F">
      <w:pPr>
        <w:rPr>
          <w:sz w:val="20"/>
          <w:szCs w:val="20"/>
        </w:rPr>
      </w:pPr>
    </w:p>
    <w:p w14:paraId="3B83CA7C" w14:textId="77777777" w:rsidR="002316F5" w:rsidRPr="00892CA4" w:rsidRDefault="002316F5" w:rsidP="002316F5">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 </w:t>
      </w:r>
      <w:r>
        <w:rPr>
          <w:color w:val="FF0000"/>
          <w:sz w:val="20"/>
          <w:szCs w:val="20"/>
        </w:rPr>
        <w:t>in the current draft Framework. Further, if a specific change was made to multiple standards at the same grade level (e.g., if all instances of a certain phrase were deleted from that grade’s standards), only one instance of the change is listed for that grade. Please refer to the November 29 draft of the Framework, in which all changes to the standards are tracked, for complete details.</w:t>
      </w:r>
    </w:p>
    <w:p w14:paraId="3B83CA7D" w14:textId="77777777" w:rsidR="00DF7DC8" w:rsidRPr="00892CA4" w:rsidRDefault="00DF7DC8" w:rsidP="0079065F">
      <w:pPr>
        <w:rPr>
          <w:sz w:val="20"/>
          <w:szCs w:val="20"/>
        </w:rPr>
      </w:pPr>
    </w:p>
    <w:tbl>
      <w:tblPr>
        <w:tblStyle w:val="TableGrid"/>
        <w:tblW w:w="0" w:type="auto"/>
        <w:tblLayout w:type="fixed"/>
        <w:tblLook w:val="04A0" w:firstRow="1" w:lastRow="0" w:firstColumn="1" w:lastColumn="0" w:noHBand="0" w:noVBand="1"/>
      </w:tblPr>
      <w:tblGrid>
        <w:gridCol w:w="927"/>
        <w:gridCol w:w="4563"/>
        <w:gridCol w:w="4563"/>
        <w:gridCol w:w="4563"/>
      </w:tblGrid>
      <w:tr w:rsidR="00755AB3" w:rsidRPr="00892CA4" w14:paraId="3B83CA82" w14:textId="77777777" w:rsidTr="00110715">
        <w:trPr>
          <w:cantSplit/>
          <w:tblHeader/>
        </w:trPr>
        <w:tc>
          <w:tcPr>
            <w:tcW w:w="927" w:type="dxa"/>
          </w:tcPr>
          <w:p w14:paraId="3B83CA7E" w14:textId="77777777" w:rsidR="00755AB3" w:rsidRPr="00892CA4" w:rsidRDefault="00755AB3" w:rsidP="00357336">
            <w:pPr>
              <w:rPr>
                <w:b/>
                <w:sz w:val="20"/>
                <w:szCs w:val="20"/>
              </w:rPr>
            </w:pPr>
            <w:r w:rsidRPr="00892CA4">
              <w:rPr>
                <w:b/>
                <w:sz w:val="20"/>
                <w:szCs w:val="20"/>
              </w:rPr>
              <w:t>Grade</w:t>
            </w:r>
          </w:p>
        </w:tc>
        <w:tc>
          <w:tcPr>
            <w:tcW w:w="4563" w:type="dxa"/>
          </w:tcPr>
          <w:p w14:paraId="3B83CA7F" w14:textId="77777777" w:rsidR="00755AB3" w:rsidRPr="00892CA4" w:rsidRDefault="00755AB3" w:rsidP="004475BA">
            <w:pPr>
              <w:rPr>
                <w:b/>
                <w:sz w:val="20"/>
                <w:szCs w:val="20"/>
              </w:rPr>
            </w:pPr>
            <w:r w:rsidRPr="00892CA4">
              <w:rPr>
                <w:b/>
                <w:sz w:val="20"/>
                <w:szCs w:val="20"/>
              </w:rPr>
              <w:t>2011 Standard</w:t>
            </w:r>
          </w:p>
        </w:tc>
        <w:tc>
          <w:tcPr>
            <w:tcW w:w="4563" w:type="dxa"/>
          </w:tcPr>
          <w:p w14:paraId="3B83CA80" w14:textId="77777777" w:rsidR="00755AB3" w:rsidRPr="00892CA4" w:rsidRDefault="00755AB3" w:rsidP="002C7AA7">
            <w:pPr>
              <w:rPr>
                <w:b/>
                <w:sz w:val="20"/>
                <w:szCs w:val="20"/>
              </w:rPr>
            </w:pPr>
            <w:r w:rsidRPr="00892CA4">
              <w:rPr>
                <w:b/>
                <w:sz w:val="20"/>
                <w:szCs w:val="20"/>
              </w:rPr>
              <w:t>Proposed Standard</w:t>
            </w:r>
          </w:p>
        </w:tc>
        <w:tc>
          <w:tcPr>
            <w:tcW w:w="4563" w:type="dxa"/>
          </w:tcPr>
          <w:p w14:paraId="3B83CA81" w14:textId="77777777" w:rsidR="00755AB3" w:rsidRPr="00892CA4" w:rsidRDefault="00186AF6" w:rsidP="004475BA">
            <w:pPr>
              <w:rPr>
                <w:b/>
                <w:sz w:val="20"/>
                <w:szCs w:val="20"/>
              </w:rPr>
            </w:pPr>
            <w:r w:rsidRPr="00892CA4">
              <w:rPr>
                <w:b/>
                <w:sz w:val="20"/>
                <w:szCs w:val="20"/>
              </w:rPr>
              <w:t>Rationale for Change</w:t>
            </w:r>
          </w:p>
        </w:tc>
      </w:tr>
      <w:tr w:rsidR="00914C13" w:rsidRPr="00892CA4" w14:paraId="3B83CA89" w14:textId="77777777" w:rsidTr="00110715">
        <w:trPr>
          <w:cantSplit/>
        </w:trPr>
        <w:tc>
          <w:tcPr>
            <w:tcW w:w="927" w:type="dxa"/>
          </w:tcPr>
          <w:p w14:paraId="3B83CA83" w14:textId="77777777" w:rsidR="00914C13" w:rsidRPr="00892CA4" w:rsidRDefault="00914C13" w:rsidP="004475BA">
            <w:pPr>
              <w:rPr>
                <w:b/>
                <w:sz w:val="20"/>
                <w:szCs w:val="20"/>
              </w:rPr>
            </w:pPr>
            <w:r w:rsidRPr="00892CA4">
              <w:rPr>
                <w:b/>
                <w:sz w:val="20"/>
                <w:szCs w:val="20"/>
              </w:rPr>
              <w:t>2</w:t>
            </w:r>
          </w:p>
        </w:tc>
        <w:tc>
          <w:tcPr>
            <w:tcW w:w="4563" w:type="dxa"/>
          </w:tcPr>
          <w:p w14:paraId="3B83CA84" w14:textId="77777777" w:rsidR="00914C13" w:rsidRPr="00892CA4" w:rsidRDefault="00914C13" w:rsidP="004475BA">
            <w:pPr>
              <w:rPr>
                <w:b/>
                <w:sz w:val="20"/>
                <w:szCs w:val="20"/>
              </w:rPr>
            </w:pPr>
            <w:r w:rsidRPr="00892CA4">
              <w:rPr>
                <w:b/>
                <w:sz w:val="20"/>
                <w:szCs w:val="20"/>
              </w:rPr>
              <w:t>Reading Literature Standard 2</w:t>
            </w:r>
          </w:p>
          <w:p w14:paraId="3B83CA85" w14:textId="77777777" w:rsidR="00914C13" w:rsidRPr="00892CA4" w:rsidRDefault="00914C13" w:rsidP="004475BA">
            <w:pPr>
              <w:rPr>
                <w:sz w:val="20"/>
                <w:szCs w:val="20"/>
              </w:rPr>
            </w:pPr>
            <w:r w:rsidRPr="00892CA4">
              <w:rPr>
                <w:sz w:val="20"/>
                <w:szCs w:val="20"/>
              </w:rPr>
              <w:t>Recount stories, including fables and folktales from diverse cultures, and determine their central message, lesson, or moral.</w:t>
            </w:r>
          </w:p>
        </w:tc>
        <w:tc>
          <w:tcPr>
            <w:tcW w:w="4563" w:type="dxa"/>
          </w:tcPr>
          <w:p w14:paraId="3B83CA86" w14:textId="77777777" w:rsidR="00914C13" w:rsidRPr="00892CA4" w:rsidRDefault="00914C13" w:rsidP="00914C13">
            <w:pPr>
              <w:rPr>
                <w:b/>
                <w:sz w:val="20"/>
                <w:szCs w:val="20"/>
              </w:rPr>
            </w:pPr>
            <w:r w:rsidRPr="00892CA4">
              <w:rPr>
                <w:b/>
                <w:sz w:val="20"/>
                <w:szCs w:val="20"/>
              </w:rPr>
              <w:t>Reading Literature Standard 2</w:t>
            </w:r>
          </w:p>
          <w:p w14:paraId="3B83CA87" w14:textId="77777777" w:rsidR="00914C13" w:rsidRPr="00892CA4" w:rsidRDefault="00914C13" w:rsidP="00B81BD8">
            <w:pPr>
              <w:rPr>
                <w:b/>
                <w:sz w:val="20"/>
                <w:szCs w:val="20"/>
              </w:rPr>
            </w:pPr>
            <w:r w:rsidRPr="00892CA4">
              <w:rPr>
                <w:color w:val="FF0000"/>
                <w:sz w:val="20"/>
                <w:szCs w:val="20"/>
              </w:rPr>
              <w:t>Retell</w:t>
            </w:r>
            <w:r w:rsidRPr="00892CA4">
              <w:rPr>
                <w:sz w:val="20"/>
                <w:szCs w:val="20"/>
              </w:rPr>
              <w:t xml:space="preserve"> stories, including fables and folktales </w:t>
            </w:r>
            <w:r w:rsidRPr="00892CA4">
              <w:rPr>
                <w:strike/>
                <w:color w:val="FF0000"/>
                <w:sz w:val="20"/>
                <w:szCs w:val="20"/>
              </w:rPr>
              <w:t>from diverse cultures</w:t>
            </w:r>
            <w:r w:rsidRPr="00892CA4">
              <w:rPr>
                <w:sz w:val="20"/>
                <w:szCs w:val="20"/>
              </w:rPr>
              <w:t>, and determine their central message, lesson, or moral.</w:t>
            </w:r>
          </w:p>
        </w:tc>
        <w:tc>
          <w:tcPr>
            <w:tcW w:w="4563" w:type="dxa"/>
          </w:tcPr>
          <w:p w14:paraId="3B83CA88" w14:textId="77777777" w:rsidR="00914C13" w:rsidRPr="00892CA4" w:rsidRDefault="00B531E8" w:rsidP="00914C13">
            <w:pPr>
              <w:rPr>
                <w:sz w:val="20"/>
                <w:szCs w:val="20"/>
              </w:rPr>
            </w:pPr>
            <w:r w:rsidRPr="00892CA4">
              <w:rPr>
                <w:sz w:val="20"/>
                <w:szCs w:val="20"/>
              </w:rPr>
              <w:t xml:space="preserve">This standard mentions diverse cultures only at grades 2 and 3; students should encounter literature from diverse cultures in all grades, as specified in the revised version of Reading standard 10. </w:t>
            </w:r>
            <w:r w:rsidR="00914C13" w:rsidRPr="00892CA4">
              <w:rPr>
                <w:sz w:val="20"/>
                <w:szCs w:val="20"/>
              </w:rPr>
              <w:t xml:space="preserve"> “Retell” is for consistency with grades PK–1.</w:t>
            </w:r>
          </w:p>
        </w:tc>
      </w:tr>
      <w:tr w:rsidR="00755AB3" w:rsidRPr="00892CA4" w14:paraId="3B83CA90" w14:textId="77777777" w:rsidTr="00110715">
        <w:trPr>
          <w:cantSplit/>
        </w:trPr>
        <w:tc>
          <w:tcPr>
            <w:tcW w:w="927" w:type="dxa"/>
          </w:tcPr>
          <w:p w14:paraId="3B83CA8A" w14:textId="77777777" w:rsidR="00755AB3" w:rsidRPr="00892CA4" w:rsidRDefault="00755AB3" w:rsidP="004475BA">
            <w:pPr>
              <w:rPr>
                <w:b/>
                <w:sz w:val="20"/>
                <w:szCs w:val="20"/>
              </w:rPr>
            </w:pPr>
            <w:r w:rsidRPr="00892CA4">
              <w:rPr>
                <w:b/>
                <w:sz w:val="20"/>
                <w:szCs w:val="20"/>
              </w:rPr>
              <w:t>2</w:t>
            </w:r>
          </w:p>
        </w:tc>
        <w:tc>
          <w:tcPr>
            <w:tcW w:w="4563" w:type="dxa"/>
          </w:tcPr>
          <w:p w14:paraId="3B83CA8B" w14:textId="77777777" w:rsidR="00755AB3" w:rsidRPr="00892CA4" w:rsidRDefault="00755AB3" w:rsidP="004475BA">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4</w:t>
            </w:r>
          </w:p>
          <w:p w14:paraId="3B83CA8C" w14:textId="77777777" w:rsidR="00755AB3" w:rsidRPr="00892CA4" w:rsidRDefault="00755AB3" w:rsidP="004475BA">
            <w:pPr>
              <w:rPr>
                <w:sz w:val="20"/>
                <w:szCs w:val="20"/>
              </w:rPr>
            </w:pPr>
            <w:r w:rsidRPr="00892CA4">
              <w:rPr>
                <w:sz w:val="20"/>
                <w:szCs w:val="20"/>
              </w:rPr>
              <w:t>Describe how words and phrases (e.g., regular beats, alliteration, rhymes, repeated lines) supply rhythm and meaning in a story, poem, or song.</w:t>
            </w:r>
          </w:p>
        </w:tc>
        <w:tc>
          <w:tcPr>
            <w:tcW w:w="4563" w:type="dxa"/>
          </w:tcPr>
          <w:p w14:paraId="3B83CA8D" w14:textId="77777777" w:rsidR="00B81BD8" w:rsidRPr="00892CA4" w:rsidRDefault="00B81BD8" w:rsidP="00B81BD8">
            <w:pPr>
              <w:rPr>
                <w:b/>
                <w:sz w:val="20"/>
                <w:szCs w:val="20"/>
              </w:rPr>
            </w:pPr>
            <w:r w:rsidRPr="00892CA4">
              <w:rPr>
                <w:b/>
                <w:sz w:val="20"/>
                <w:szCs w:val="20"/>
              </w:rPr>
              <w:t>Reading Literature Standard 4</w:t>
            </w:r>
          </w:p>
          <w:p w14:paraId="3B83CA8E" w14:textId="77777777" w:rsidR="00755AB3" w:rsidRPr="00892CA4" w:rsidRDefault="00755AB3" w:rsidP="004475BA">
            <w:pPr>
              <w:rPr>
                <w:sz w:val="20"/>
                <w:szCs w:val="20"/>
              </w:rPr>
            </w:pPr>
            <w:r w:rsidRPr="00892CA4">
              <w:rPr>
                <w:sz w:val="20"/>
                <w:szCs w:val="20"/>
              </w:rPr>
              <w:t xml:space="preserve">Describe how words and phrases (e.g., regular beats, alliteration, rhymes, repeated lines) supply rhythm and meaning in a story, poem, or song. </w:t>
            </w:r>
            <w:r w:rsidRPr="00892CA4">
              <w:rPr>
                <w:color w:val="FF0000"/>
                <w:sz w:val="20"/>
                <w:szCs w:val="20"/>
              </w:rPr>
              <w:t xml:space="preserve">(See </w:t>
            </w:r>
            <w:r w:rsidR="009B7EB4">
              <w:rPr>
                <w:color w:val="FF0000"/>
                <w:sz w:val="20"/>
                <w:szCs w:val="20"/>
              </w:rPr>
              <w:t xml:space="preserve">grade 2 </w:t>
            </w:r>
            <w:r w:rsidRPr="00892CA4">
              <w:rPr>
                <w:color w:val="FF0000"/>
                <w:sz w:val="20"/>
                <w:szCs w:val="20"/>
              </w:rPr>
              <w:t>Language standards 4</w:t>
            </w:r>
            <w:r w:rsidR="00ED3BAB" w:rsidRPr="00892CA4">
              <w:rPr>
                <w:color w:val="FF0000"/>
                <w:sz w:val="20"/>
                <w:szCs w:val="20"/>
              </w:rPr>
              <w:t>–</w:t>
            </w:r>
            <w:r w:rsidRPr="00892CA4">
              <w:rPr>
                <w:color w:val="FF0000"/>
                <w:sz w:val="20"/>
                <w:szCs w:val="20"/>
              </w:rPr>
              <w:t>6 on applying knowledge of vocabulary to reading.)</w:t>
            </w:r>
          </w:p>
        </w:tc>
        <w:tc>
          <w:tcPr>
            <w:tcW w:w="4563" w:type="dxa"/>
          </w:tcPr>
          <w:p w14:paraId="3B83CA8F" w14:textId="77777777" w:rsidR="00755AB3" w:rsidRPr="00892CA4" w:rsidRDefault="00755AB3" w:rsidP="004475BA">
            <w:pPr>
              <w:rPr>
                <w:sz w:val="20"/>
                <w:szCs w:val="20"/>
              </w:rPr>
            </w:pPr>
            <w:r w:rsidRPr="00892CA4">
              <w:rPr>
                <w:sz w:val="20"/>
                <w:szCs w:val="20"/>
              </w:rPr>
              <w:t xml:space="preserve">Connections among strands were added to standards throughout the </w:t>
            </w:r>
            <w:r w:rsidR="0061522D" w:rsidRPr="00892CA4">
              <w:rPr>
                <w:sz w:val="20"/>
                <w:szCs w:val="20"/>
              </w:rPr>
              <w:t>Framework</w:t>
            </w:r>
            <w:r w:rsidRPr="00892CA4">
              <w:rPr>
                <w:sz w:val="20"/>
                <w:szCs w:val="20"/>
              </w:rPr>
              <w:t>, especially between Language and other strands, to encourage the integration of strands and the use of Language skills and understandings in authentic contexts.</w:t>
            </w:r>
          </w:p>
        </w:tc>
      </w:tr>
      <w:tr w:rsidR="00755AB3" w:rsidRPr="00892CA4" w14:paraId="3B83CA97" w14:textId="77777777" w:rsidTr="00110715">
        <w:trPr>
          <w:cantSplit/>
        </w:trPr>
        <w:tc>
          <w:tcPr>
            <w:tcW w:w="927" w:type="dxa"/>
          </w:tcPr>
          <w:p w14:paraId="3B83CA91" w14:textId="77777777" w:rsidR="00755AB3" w:rsidRPr="00892CA4" w:rsidRDefault="00755AB3" w:rsidP="004475BA">
            <w:pPr>
              <w:rPr>
                <w:b/>
                <w:sz w:val="20"/>
                <w:szCs w:val="20"/>
              </w:rPr>
            </w:pPr>
            <w:r w:rsidRPr="00892CA4">
              <w:rPr>
                <w:b/>
                <w:sz w:val="20"/>
                <w:szCs w:val="20"/>
              </w:rPr>
              <w:t>2</w:t>
            </w:r>
          </w:p>
        </w:tc>
        <w:tc>
          <w:tcPr>
            <w:tcW w:w="4563" w:type="dxa"/>
          </w:tcPr>
          <w:p w14:paraId="3B83CA92" w14:textId="77777777" w:rsidR="00755AB3" w:rsidRPr="00892CA4" w:rsidRDefault="00755AB3" w:rsidP="004475BA">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6</w:t>
            </w:r>
          </w:p>
          <w:p w14:paraId="3B83CA93" w14:textId="77777777" w:rsidR="00755AB3" w:rsidRPr="00892CA4" w:rsidRDefault="00755AB3" w:rsidP="004475BA">
            <w:pPr>
              <w:rPr>
                <w:sz w:val="20"/>
                <w:szCs w:val="20"/>
              </w:rPr>
            </w:pPr>
            <w:r w:rsidRPr="00892CA4">
              <w:rPr>
                <w:sz w:val="20"/>
                <w:szCs w:val="20"/>
              </w:rPr>
              <w:t>Acknowledge differences in the points of view of characters, including by speaking in a different voice for each character when reading dialogue aloud.</w:t>
            </w:r>
          </w:p>
        </w:tc>
        <w:tc>
          <w:tcPr>
            <w:tcW w:w="4563" w:type="dxa"/>
          </w:tcPr>
          <w:p w14:paraId="3B83CA94" w14:textId="77777777" w:rsidR="00B81BD8" w:rsidRPr="00892CA4" w:rsidRDefault="00B81BD8" w:rsidP="00B81BD8">
            <w:pPr>
              <w:rPr>
                <w:b/>
                <w:sz w:val="20"/>
                <w:szCs w:val="20"/>
              </w:rPr>
            </w:pPr>
            <w:r w:rsidRPr="00892CA4">
              <w:rPr>
                <w:b/>
                <w:sz w:val="20"/>
                <w:szCs w:val="20"/>
              </w:rPr>
              <w:t>Reading Literature Standard 6</w:t>
            </w:r>
          </w:p>
          <w:p w14:paraId="3B83CA95" w14:textId="77777777" w:rsidR="00755AB3" w:rsidRPr="00892CA4" w:rsidRDefault="00755AB3" w:rsidP="004475BA">
            <w:pPr>
              <w:rPr>
                <w:color w:val="FF0000"/>
                <w:sz w:val="20"/>
                <w:szCs w:val="20"/>
              </w:rPr>
            </w:pPr>
            <w:r w:rsidRPr="00892CA4">
              <w:rPr>
                <w:color w:val="FF0000"/>
                <w:sz w:val="20"/>
                <w:szCs w:val="20"/>
              </w:rPr>
              <w:t>Explain what dialogue is and how it can reveal characters’ thoughts and perspectives.</w:t>
            </w:r>
          </w:p>
        </w:tc>
        <w:tc>
          <w:tcPr>
            <w:tcW w:w="4563" w:type="dxa"/>
          </w:tcPr>
          <w:p w14:paraId="3B83CA96" w14:textId="77777777" w:rsidR="00755AB3" w:rsidRPr="00892CA4" w:rsidRDefault="00755AB3" w:rsidP="009C70EA">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combines the expectations for dialogue in the 2011 standard with those </w:t>
            </w:r>
            <w:r w:rsidR="00FF1DCB" w:rsidRPr="00892CA4">
              <w:rPr>
                <w:sz w:val="20"/>
                <w:szCs w:val="20"/>
              </w:rPr>
              <w:t>from</w:t>
            </w:r>
            <w:r w:rsidRPr="00892CA4">
              <w:rPr>
                <w:sz w:val="20"/>
                <w:szCs w:val="20"/>
              </w:rPr>
              <w:t xml:space="preserve"> Reading </w:t>
            </w:r>
            <w:r w:rsidR="009C70EA" w:rsidRPr="00892CA4">
              <w:rPr>
                <w:sz w:val="20"/>
                <w:szCs w:val="20"/>
              </w:rPr>
              <w:t xml:space="preserve">Literature </w:t>
            </w:r>
            <w:r w:rsidR="00EB5646" w:rsidRPr="00892CA4">
              <w:rPr>
                <w:sz w:val="20"/>
                <w:szCs w:val="20"/>
              </w:rPr>
              <w:t xml:space="preserve">standard </w:t>
            </w:r>
            <w:r w:rsidRPr="00892CA4">
              <w:rPr>
                <w:sz w:val="20"/>
                <w:szCs w:val="20"/>
              </w:rPr>
              <w:t xml:space="preserve">MA.8.A, which has been deleted </w:t>
            </w:r>
            <w:r w:rsidR="00EB5646"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 xml:space="preserve">. The </w:t>
            </w:r>
            <w:r w:rsidR="00FB2DE8" w:rsidRPr="00892CA4">
              <w:rPr>
                <w:sz w:val="20"/>
                <w:szCs w:val="20"/>
              </w:rPr>
              <w:t>edited wording</w:t>
            </w:r>
            <w:r w:rsidRPr="00892CA4">
              <w:rPr>
                <w:sz w:val="20"/>
                <w:szCs w:val="20"/>
              </w:rPr>
              <w:t xml:space="preserve"> also allows more flexibility in how students demonstrate mastery of the standard.</w:t>
            </w:r>
          </w:p>
        </w:tc>
      </w:tr>
      <w:tr w:rsidR="00755AB3" w:rsidRPr="00892CA4" w14:paraId="3B83CA9E" w14:textId="77777777" w:rsidTr="00110715">
        <w:trPr>
          <w:cantSplit/>
        </w:trPr>
        <w:tc>
          <w:tcPr>
            <w:tcW w:w="927" w:type="dxa"/>
          </w:tcPr>
          <w:p w14:paraId="3B83CA98" w14:textId="77777777" w:rsidR="00755AB3" w:rsidRPr="00892CA4" w:rsidRDefault="00755AB3" w:rsidP="004475BA">
            <w:pPr>
              <w:rPr>
                <w:b/>
                <w:sz w:val="20"/>
                <w:szCs w:val="20"/>
              </w:rPr>
            </w:pPr>
            <w:r w:rsidRPr="00892CA4">
              <w:rPr>
                <w:b/>
                <w:sz w:val="20"/>
                <w:szCs w:val="20"/>
              </w:rPr>
              <w:t>2</w:t>
            </w:r>
          </w:p>
        </w:tc>
        <w:tc>
          <w:tcPr>
            <w:tcW w:w="4563" w:type="dxa"/>
          </w:tcPr>
          <w:p w14:paraId="3B83CA99" w14:textId="77777777" w:rsidR="00755AB3" w:rsidRPr="00892CA4" w:rsidRDefault="00755AB3" w:rsidP="004475BA">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8</w:t>
            </w:r>
          </w:p>
          <w:p w14:paraId="3B83CA9A" w14:textId="77777777" w:rsidR="00755AB3" w:rsidRPr="00892CA4" w:rsidRDefault="00755AB3" w:rsidP="004475BA">
            <w:pPr>
              <w:rPr>
                <w:sz w:val="20"/>
                <w:szCs w:val="20"/>
              </w:rPr>
            </w:pPr>
            <w:r w:rsidRPr="00892CA4">
              <w:rPr>
                <w:sz w:val="20"/>
                <w:szCs w:val="20"/>
              </w:rPr>
              <w:t>(Not applicable to literature)</w:t>
            </w:r>
          </w:p>
        </w:tc>
        <w:tc>
          <w:tcPr>
            <w:tcW w:w="4563" w:type="dxa"/>
          </w:tcPr>
          <w:p w14:paraId="3B83CA9B" w14:textId="77777777" w:rsidR="00B81BD8" w:rsidRPr="00892CA4" w:rsidRDefault="00B81BD8" w:rsidP="00B81BD8">
            <w:pPr>
              <w:rPr>
                <w:b/>
                <w:sz w:val="20"/>
                <w:szCs w:val="20"/>
              </w:rPr>
            </w:pPr>
            <w:r w:rsidRPr="00892CA4">
              <w:rPr>
                <w:b/>
                <w:sz w:val="20"/>
                <w:szCs w:val="20"/>
              </w:rPr>
              <w:t>Reading Literature Standard 8</w:t>
            </w:r>
          </w:p>
          <w:p w14:paraId="3B83CA9C" w14:textId="77777777" w:rsidR="00755AB3" w:rsidRPr="00892CA4" w:rsidRDefault="00755AB3" w:rsidP="00B81BD8">
            <w:pPr>
              <w:rPr>
                <w:color w:val="FF0000"/>
                <w:sz w:val="20"/>
                <w:szCs w:val="20"/>
              </w:rPr>
            </w:pPr>
            <w:r w:rsidRPr="00892CA4">
              <w:rPr>
                <w:color w:val="FF0000"/>
                <w:sz w:val="20"/>
                <w:szCs w:val="20"/>
              </w:rPr>
              <w:t>(In literature, argument may be present but embedded in a theme or central idea; see RL.2.)</w:t>
            </w:r>
          </w:p>
        </w:tc>
        <w:tc>
          <w:tcPr>
            <w:tcW w:w="4563" w:type="dxa"/>
          </w:tcPr>
          <w:p w14:paraId="3B83CA9D" w14:textId="77777777" w:rsidR="00755AB3" w:rsidRPr="00892CA4" w:rsidRDefault="00755AB3" w:rsidP="00AE2EF9">
            <w:pPr>
              <w:rPr>
                <w:sz w:val="20"/>
                <w:szCs w:val="20"/>
              </w:rPr>
            </w:pPr>
            <w:r w:rsidRPr="00892CA4">
              <w:rPr>
                <w:sz w:val="20"/>
                <w:szCs w:val="20"/>
              </w:rPr>
              <w:t xml:space="preserve">Reading standard 8 concerns understanding a writer’s argument. The 2011 standard implies that literature never presents an argument; the </w:t>
            </w:r>
            <w:r w:rsidR="00AE2EF9" w:rsidRPr="00892CA4">
              <w:rPr>
                <w:sz w:val="20"/>
                <w:szCs w:val="20"/>
              </w:rPr>
              <w:t>revision</w:t>
            </w:r>
            <w:r w:rsidR="00FD1C94" w:rsidRPr="00892CA4">
              <w:rPr>
                <w:sz w:val="20"/>
                <w:szCs w:val="20"/>
              </w:rPr>
              <w:t xml:space="preserve"> </w:t>
            </w:r>
            <w:r w:rsidRPr="00892CA4">
              <w:rPr>
                <w:sz w:val="20"/>
                <w:szCs w:val="20"/>
              </w:rPr>
              <w:t>points out that themes and morals (the subjects of RL.2) may be understood as arguments in literature.</w:t>
            </w:r>
          </w:p>
        </w:tc>
      </w:tr>
      <w:tr w:rsidR="0061513A" w:rsidRPr="00892CA4" w14:paraId="3B83CAA4" w14:textId="77777777" w:rsidTr="00110715">
        <w:trPr>
          <w:cantSplit/>
        </w:trPr>
        <w:tc>
          <w:tcPr>
            <w:tcW w:w="927" w:type="dxa"/>
          </w:tcPr>
          <w:p w14:paraId="3B83CA9F" w14:textId="77777777" w:rsidR="0061513A" w:rsidRPr="00892CA4" w:rsidRDefault="0061513A" w:rsidP="004475BA">
            <w:pPr>
              <w:rPr>
                <w:b/>
                <w:sz w:val="20"/>
                <w:szCs w:val="20"/>
              </w:rPr>
            </w:pPr>
            <w:r w:rsidRPr="00892CA4">
              <w:rPr>
                <w:b/>
                <w:sz w:val="20"/>
                <w:szCs w:val="20"/>
              </w:rPr>
              <w:t>2</w:t>
            </w:r>
          </w:p>
        </w:tc>
        <w:tc>
          <w:tcPr>
            <w:tcW w:w="4563" w:type="dxa"/>
          </w:tcPr>
          <w:p w14:paraId="3B83CAA0" w14:textId="77777777" w:rsidR="0061513A" w:rsidRPr="00892CA4" w:rsidRDefault="0061513A" w:rsidP="004475BA">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MA.8.A</w:t>
            </w:r>
          </w:p>
          <w:p w14:paraId="3B83CAA1" w14:textId="77777777" w:rsidR="0061513A" w:rsidRPr="00892CA4" w:rsidRDefault="0061513A" w:rsidP="004475BA">
            <w:pPr>
              <w:rPr>
                <w:sz w:val="20"/>
                <w:szCs w:val="20"/>
              </w:rPr>
            </w:pPr>
            <w:r w:rsidRPr="00892CA4">
              <w:rPr>
                <w:sz w:val="20"/>
                <w:szCs w:val="20"/>
              </w:rPr>
              <w:t>Identify dialogue as words spoken by characters (usually enclosed in quotation marks) and explain what dialogue adds to a particular story or poem.</w:t>
            </w:r>
          </w:p>
        </w:tc>
        <w:tc>
          <w:tcPr>
            <w:tcW w:w="4563" w:type="dxa"/>
          </w:tcPr>
          <w:p w14:paraId="3B83CAA2" w14:textId="77777777" w:rsidR="0061513A" w:rsidRPr="00892CA4" w:rsidRDefault="0061513A" w:rsidP="004475BA">
            <w:pPr>
              <w:rPr>
                <w:sz w:val="20"/>
                <w:szCs w:val="20"/>
              </w:rPr>
            </w:pPr>
            <w:r w:rsidRPr="00892CA4">
              <w:rPr>
                <w:sz w:val="20"/>
                <w:szCs w:val="20"/>
              </w:rPr>
              <w:t>[Standard deleted]</w:t>
            </w:r>
          </w:p>
        </w:tc>
        <w:tc>
          <w:tcPr>
            <w:tcW w:w="4563" w:type="dxa"/>
          </w:tcPr>
          <w:p w14:paraId="3B83CAA3" w14:textId="77777777" w:rsidR="0061513A" w:rsidRPr="00892CA4" w:rsidRDefault="0061513A" w:rsidP="00891CD3">
            <w:pPr>
              <w:rPr>
                <w:sz w:val="20"/>
                <w:szCs w:val="20"/>
              </w:rPr>
            </w:pPr>
            <w:r w:rsidRPr="00892CA4">
              <w:rPr>
                <w:sz w:val="20"/>
                <w:szCs w:val="20"/>
              </w:rPr>
              <w:t xml:space="preserve">All </w:t>
            </w:r>
            <w:r w:rsidR="00891CD3" w:rsidRPr="00892CA4">
              <w:rPr>
                <w:sz w:val="20"/>
                <w:szCs w:val="20"/>
              </w:rPr>
              <w:t xml:space="preserve">Reading Literature </w:t>
            </w:r>
            <w:r w:rsidRPr="00892CA4">
              <w:rPr>
                <w:sz w:val="20"/>
                <w:szCs w:val="20"/>
              </w:rPr>
              <w:t>MA.8.A standards PK–12 were deleted and their content distributed among other Reading Literature and Language standards in order to streamline the standards, allow teachers more choice regarding which texts and genres to teach at which grade level, and encourage attention to literary concepts when speaking, listening, and writing as well as when reading.</w:t>
            </w:r>
          </w:p>
        </w:tc>
      </w:tr>
      <w:tr w:rsidR="00755AB3" w:rsidRPr="00892CA4" w14:paraId="3B83CAAB" w14:textId="77777777" w:rsidTr="00110715">
        <w:trPr>
          <w:cantSplit/>
        </w:trPr>
        <w:tc>
          <w:tcPr>
            <w:tcW w:w="927" w:type="dxa"/>
          </w:tcPr>
          <w:p w14:paraId="3B83CAA5" w14:textId="77777777" w:rsidR="00755AB3" w:rsidRPr="00892CA4" w:rsidRDefault="00755AB3" w:rsidP="004475BA">
            <w:pPr>
              <w:rPr>
                <w:b/>
                <w:sz w:val="20"/>
                <w:szCs w:val="20"/>
              </w:rPr>
            </w:pPr>
            <w:r w:rsidRPr="00892CA4">
              <w:rPr>
                <w:b/>
                <w:sz w:val="20"/>
                <w:szCs w:val="20"/>
              </w:rPr>
              <w:lastRenderedPageBreak/>
              <w:t>2</w:t>
            </w:r>
          </w:p>
        </w:tc>
        <w:tc>
          <w:tcPr>
            <w:tcW w:w="4563" w:type="dxa"/>
          </w:tcPr>
          <w:p w14:paraId="3B83CAA6" w14:textId="77777777" w:rsidR="00755AB3" w:rsidRPr="00892CA4" w:rsidRDefault="00755AB3" w:rsidP="004475BA">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10</w:t>
            </w:r>
          </w:p>
          <w:p w14:paraId="3B83CAA7" w14:textId="77777777" w:rsidR="00755AB3" w:rsidRPr="00892CA4" w:rsidRDefault="00755AB3" w:rsidP="004475BA">
            <w:pPr>
              <w:rPr>
                <w:sz w:val="20"/>
                <w:szCs w:val="20"/>
              </w:rPr>
            </w:pPr>
            <w:r w:rsidRPr="00892CA4">
              <w:rPr>
                <w:sz w:val="20"/>
                <w:szCs w:val="20"/>
              </w:rPr>
              <w:t>By the end of the year, read and comprehend literature, including stor</w:t>
            </w:r>
            <w:r w:rsidR="00380C90" w:rsidRPr="00892CA4">
              <w:rPr>
                <w:sz w:val="20"/>
                <w:szCs w:val="20"/>
              </w:rPr>
              <w:t>ies and poetry, in the grades 2–</w:t>
            </w:r>
            <w:r w:rsidRPr="00892CA4">
              <w:rPr>
                <w:sz w:val="20"/>
                <w:szCs w:val="20"/>
              </w:rPr>
              <w:t>3 text complexity band proficiently, with scaffolding as needed at the high end of the range.</w:t>
            </w:r>
          </w:p>
        </w:tc>
        <w:tc>
          <w:tcPr>
            <w:tcW w:w="4563" w:type="dxa"/>
          </w:tcPr>
          <w:p w14:paraId="3B83CAA8" w14:textId="77777777" w:rsidR="00B81BD8" w:rsidRPr="00892CA4" w:rsidRDefault="00B81BD8" w:rsidP="00B81BD8">
            <w:pPr>
              <w:rPr>
                <w:b/>
                <w:sz w:val="20"/>
                <w:szCs w:val="20"/>
              </w:rPr>
            </w:pPr>
            <w:r w:rsidRPr="00892CA4">
              <w:rPr>
                <w:b/>
                <w:sz w:val="20"/>
                <w:szCs w:val="20"/>
              </w:rPr>
              <w:t>Reading Literature Standard 10</w:t>
            </w:r>
          </w:p>
          <w:p w14:paraId="3B83CAA9" w14:textId="77777777" w:rsidR="00755AB3" w:rsidRPr="00892CA4" w:rsidRDefault="00755AB3" w:rsidP="0087321A">
            <w:pPr>
              <w:rPr>
                <w:color w:val="FF0000"/>
                <w:sz w:val="20"/>
                <w:szCs w:val="20"/>
              </w:rPr>
            </w:pPr>
            <w:r w:rsidRPr="00892CA4">
              <w:rPr>
                <w:color w:val="FF0000"/>
                <w:sz w:val="20"/>
                <w:szCs w:val="20"/>
              </w:rPr>
              <w:t xml:space="preserve">Independently and proficiently read and comprehend literary texts representing a variety of genres, cultures, and perspectives and exhibiting complexity appropriate for </w:t>
            </w:r>
            <w:r w:rsidR="0087321A" w:rsidRPr="00892CA4">
              <w:rPr>
                <w:color w:val="FF0000"/>
                <w:sz w:val="20"/>
                <w:szCs w:val="20"/>
              </w:rPr>
              <w:t>at least grade 2</w:t>
            </w:r>
            <w:r w:rsidRPr="00892CA4">
              <w:rPr>
                <w:color w:val="FF0000"/>
                <w:sz w:val="20"/>
                <w:szCs w:val="20"/>
              </w:rPr>
              <w:t>.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3" w:type="dxa"/>
          </w:tcPr>
          <w:p w14:paraId="3B83CAAA" w14:textId="77777777" w:rsidR="00755AB3" w:rsidRPr="00892CA4" w:rsidRDefault="00755AB3" w:rsidP="000069FB">
            <w:pPr>
              <w:rPr>
                <w:sz w:val="20"/>
                <w:szCs w:val="20"/>
              </w:rPr>
            </w:pPr>
            <w:r w:rsidRPr="00892CA4">
              <w:rPr>
                <w:sz w:val="20"/>
                <w:szCs w:val="20"/>
              </w:rPr>
              <w:t xml:space="preserve">References to instructional strategies such as scaffolding were removed from standards throughout the </w:t>
            </w:r>
            <w:r w:rsidR="0061522D" w:rsidRPr="00892CA4">
              <w:rPr>
                <w:sz w:val="20"/>
                <w:szCs w:val="20"/>
              </w:rPr>
              <w:t>Framework</w:t>
            </w:r>
            <w:r w:rsidRPr="00892CA4">
              <w:rPr>
                <w:sz w:val="20"/>
                <w:szCs w:val="20"/>
              </w:rPr>
              <w:t xml:space="preserve"> for clarity and brevity. Scaffolding happens routinely in classroom settings and does not need to be a qualifying phrase in standards. </w:t>
            </w:r>
            <w:r w:rsidR="00745106" w:rsidRPr="00892CA4">
              <w:rPr>
                <w:sz w:val="20"/>
                <w:szCs w:val="20"/>
              </w:rPr>
              <w:t xml:space="preserve">Further, this standard was </w:t>
            </w:r>
            <w:r w:rsidR="009379C7" w:rsidRPr="00892CA4">
              <w:rPr>
                <w:sz w:val="20"/>
                <w:szCs w:val="20"/>
              </w:rPr>
              <w:t xml:space="preserve">revised </w:t>
            </w:r>
            <w:r w:rsidR="00745106" w:rsidRPr="00892CA4">
              <w:rPr>
                <w:sz w:val="20"/>
                <w:szCs w:val="20"/>
              </w:rPr>
              <w:t xml:space="preserve">throughout the </w:t>
            </w:r>
            <w:r w:rsidR="0061522D" w:rsidRPr="00892CA4">
              <w:rPr>
                <w:sz w:val="20"/>
                <w:szCs w:val="20"/>
              </w:rPr>
              <w:t>Framework</w:t>
            </w:r>
            <w:r w:rsidR="00745106" w:rsidRPr="00892CA4">
              <w:rPr>
                <w:sz w:val="20"/>
                <w:szCs w:val="20"/>
              </w:rPr>
              <w:t xml:space="preserve"> to clarify and broaden expectations for the range of texts students encounter. The parenthetical reference is to newly added guidance material in the current draft.</w:t>
            </w:r>
          </w:p>
        </w:tc>
      </w:tr>
      <w:tr w:rsidR="00755AB3" w:rsidRPr="00892CA4" w14:paraId="3B83CAB2" w14:textId="77777777" w:rsidTr="00110715">
        <w:trPr>
          <w:cantSplit/>
        </w:trPr>
        <w:tc>
          <w:tcPr>
            <w:tcW w:w="927" w:type="dxa"/>
          </w:tcPr>
          <w:p w14:paraId="3B83CAAC" w14:textId="77777777" w:rsidR="00755AB3" w:rsidRPr="00892CA4" w:rsidRDefault="00755AB3" w:rsidP="004475BA">
            <w:pPr>
              <w:rPr>
                <w:b/>
                <w:sz w:val="20"/>
                <w:szCs w:val="20"/>
              </w:rPr>
            </w:pPr>
            <w:r w:rsidRPr="00892CA4">
              <w:rPr>
                <w:b/>
                <w:sz w:val="20"/>
                <w:szCs w:val="20"/>
              </w:rPr>
              <w:t>2</w:t>
            </w:r>
          </w:p>
        </w:tc>
        <w:tc>
          <w:tcPr>
            <w:tcW w:w="4563" w:type="dxa"/>
          </w:tcPr>
          <w:p w14:paraId="3B83CAAD" w14:textId="77777777" w:rsidR="00755AB3" w:rsidRPr="00892CA4" w:rsidRDefault="00755AB3" w:rsidP="004475BA">
            <w:pPr>
              <w:rPr>
                <w:b/>
                <w:sz w:val="20"/>
                <w:szCs w:val="20"/>
              </w:rPr>
            </w:pPr>
            <w:r w:rsidRPr="00892CA4">
              <w:rPr>
                <w:b/>
                <w:sz w:val="20"/>
                <w:szCs w:val="20"/>
              </w:rPr>
              <w:t xml:space="preserve">Reading Informational Text </w:t>
            </w:r>
            <w:r w:rsidR="00EA1EE5" w:rsidRPr="00892CA4">
              <w:rPr>
                <w:b/>
                <w:sz w:val="20"/>
                <w:szCs w:val="20"/>
              </w:rPr>
              <w:t xml:space="preserve">Standard </w:t>
            </w:r>
            <w:r w:rsidRPr="00892CA4">
              <w:rPr>
                <w:b/>
                <w:sz w:val="20"/>
                <w:szCs w:val="20"/>
              </w:rPr>
              <w:t>3</w:t>
            </w:r>
          </w:p>
          <w:p w14:paraId="3B83CAAE" w14:textId="77777777" w:rsidR="00755AB3" w:rsidRPr="00892CA4" w:rsidRDefault="00755AB3" w:rsidP="00F347AB">
            <w:pPr>
              <w:rPr>
                <w:sz w:val="20"/>
                <w:szCs w:val="20"/>
              </w:rPr>
            </w:pPr>
            <w:r w:rsidRPr="00892CA4">
              <w:rPr>
                <w:sz w:val="20"/>
                <w:szCs w:val="20"/>
              </w:rPr>
              <w:t>Describe the connection between a series of historical events, scientific ideas or concepts, or steps in technical procedures in a text.</w:t>
            </w:r>
          </w:p>
        </w:tc>
        <w:tc>
          <w:tcPr>
            <w:tcW w:w="4563" w:type="dxa"/>
          </w:tcPr>
          <w:p w14:paraId="3B83CAAF" w14:textId="77777777" w:rsidR="00B81BD8" w:rsidRPr="00892CA4" w:rsidRDefault="00B81BD8" w:rsidP="00B81BD8">
            <w:pPr>
              <w:rPr>
                <w:b/>
                <w:sz w:val="20"/>
                <w:szCs w:val="20"/>
              </w:rPr>
            </w:pPr>
            <w:r w:rsidRPr="00892CA4">
              <w:rPr>
                <w:b/>
                <w:sz w:val="20"/>
                <w:szCs w:val="20"/>
              </w:rPr>
              <w:t>Reading Informational Text Standard 3</w:t>
            </w:r>
          </w:p>
          <w:p w14:paraId="3B83CAB0" w14:textId="77777777" w:rsidR="00755AB3" w:rsidRPr="00892CA4" w:rsidRDefault="00755AB3" w:rsidP="004475BA">
            <w:pPr>
              <w:rPr>
                <w:sz w:val="20"/>
                <w:szCs w:val="20"/>
              </w:rPr>
            </w:pPr>
            <w:r w:rsidRPr="00892CA4">
              <w:rPr>
                <w:sz w:val="20"/>
                <w:szCs w:val="20"/>
              </w:rPr>
              <w:t xml:space="preserve">Describe the connection between a series of historical events, scientific ideas or concepts, </w:t>
            </w:r>
            <w:r w:rsidRPr="00892CA4">
              <w:rPr>
                <w:color w:val="FF0000"/>
                <w:sz w:val="20"/>
                <w:szCs w:val="20"/>
              </w:rPr>
              <w:t>mathematical ideas or concepts,</w:t>
            </w:r>
            <w:r w:rsidRPr="00892CA4">
              <w:rPr>
                <w:sz w:val="20"/>
                <w:szCs w:val="20"/>
              </w:rPr>
              <w:t xml:space="preserve"> or steps in technical procedures in a text.</w:t>
            </w:r>
          </w:p>
        </w:tc>
        <w:tc>
          <w:tcPr>
            <w:tcW w:w="4563" w:type="dxa"/>
          </w:tcPr>
          <w:p w14:paraId="3B83CAB1" w14:textId="77777777" w:rsidR="00755AB3" w:rsidRPr="00892CA4" w:rsidRDefault="00755AB3" w:rsidP="00745106">
            <w:pPr>
              <w:rPr>
                <w:sz w:val="20"/>
                <w:szCs w:val="20"/>
              </w:rPr>
            </w:pPr>
            <w:r w:rsidRPr="00892CA4">
              <w:rPr>
                <w:sz w:val="20"/>
                <w:szCs w:val="20"/>
              </w:rPr>
              <w:t xml:space="preserve">References to mathematics were added throughout the </w:t>
            </w:r>
            <w:r w:rsidR="0061522D" w:rsidRPr="00892CA4">
              <w:rPr>
                <w:sz w:val="20"/>
                <w:szCs w:val="20"/>
              </w:rPr>
              <w:t>Framework</w:t>
            </w:r>
            <w:r w:rsidRPr="00892CA4">
              <w:rPr>
                <w:sz w:val="20"/>
                <w:szCs w:val="20"/>
              </w:rPr>
              <w:t xml:space="preserve"> wherever other subject areas were already mentioned in order to support </w:t>
            </w:r>
            <w:r w:rsidR="00745106" w:rsidRPr="00892CA4">
              <w:rPr>
                <w:sz w:val="20"/>
                <w:szCs w:val="20"/>
              </w:rPr>
              <w:t xml:space="preserve">newly added </w:t>
            </w:r>
            <w:r w:rsidRPr="00892CA4">
              <w:rPr>
                <w:sz w:val="20"/>
                <w:szCs w:val="20"/>
              </w:rPr>
              <w:t xml:space="preserve">guidance on literacy in the </w:t>
            </w:r>
            <w:r w:rsidR="00745106" w:rsidRPr="00892CA4">
              <w:rPr>
                <w:sz w:val="20"/>
                <w:szCs w:val="20"/>
              </w:rPr>
              <w:t xml:space="preserve">current draft of the </w:t>
            </w:r>
            <w:r w:rsidRPr="00892CA4">
              <w:rPr>
                <w:sz w:val="20"/>
                <w:szCs w:val="20"/>
              </w:rPr>
              <w:t xml:space="preserve">mathematics </w:t>
            </w:r>
            <w:r w:rsidR="0061522D" w:rsidRPr="00892CA4">
              <w:rPr>
                <w:sz w:val="20"/>
                <w:szCs w:val="20"/>
              </w:rPr>
              <w:t>framework</w:t>
            </w:r>
            <w:r w:rsidRPr="00892CA4">
              <w:rPr>
                <w:sz w:val="20"/>
                <w:szCs w:val="20"/>
              </w:rPr>
              <w:t>.</w:t>
            </w:r>
          </w:p>
        </w:tc>
      </w:tr>
      <w:tr w:rsidR="00755AB3" w:rsidRPr="00892CA4" w14:paraId="3B83CAB9" w14:textId="77777777" w:rsidTr="00110715">
        <w:trPr>
          <w:cantSplit/>
        </w:trPr>
        <w:tc>
          <w:tcPr>
            <w:tcW w:w="927" w:type="dxa"/>
          </w:tcPr>
          <w:p w14:paraId="3B83CAB3" w14:textId="77777777" w:rsidR="00755AB3" w:rsidRPr="00892CA4" w:rsidRDefault="00755AB3" w:rsidP="004475BA">
            <w:pPr>
              <w:rPr>
                <w:b/>
                <w:sz w:val="20"/>
                <w:szCs w:val="20"/>
              </w:rPr>
            </w:pPr>
            <w:r w:rsidRPr="00892CA4">
              <w:rPr>
                <w:b/>
                <w:sz w:val="20"/>
                <w:szCs w:val="20"/>
              </w:rPr>
              <w:t>2</w:t>
            </w:r>
          </w:p>
        </w:tc>
        <w:tc>
          <w:tcPr>
            <w:tcW w:w="4563" w:type="dxa"/>
          </w:tcPr>
          <w:p w14:paraId="3B83CAB4" w14:textId="77777777" w:rsidR="00755AB3" w:rsidRPr="00892CA4" w:rsidRDefault="00755AB3" w:rsidP="004475BA">
            <w:pPr>
              <w:rPr>
                <w:b/>
                <w:sz w:val="20"/>
                <w:szCs w:val="20"/>
              </w:rPr>
            </w:pPr>
            <w:r w:rsidRPr="00892CA4">
              <w:rPr>
                <w:b/>
                <w:sz w:val="20"/>
                <w:szCs w:val="20"/>
              </w:rPr>
              <w:t xml:space="preserve">Reading Informational Text </w:t>
            </w:r>
            <w:r w:rsidR="00EA1EE5" w:rsidRPr="00892CA4">
              <w:rPr>
                <w:b/>
                <w:sz w:val="20"/>
                <w:szCs w:val="20"/>
              </w:rPr>
              <w:t xml:space="preserve">Standard </w:t>
            </w:r>
            <w:r w:rsidRPr="00892CA4">
              <w:rPr>
                <w:b/>
                <w:sz w:val="20"/>
                <w:szCs w:val="20"/>
              </w:rPr>
              <w:t>10</w:t>
            </w:r>
          </w:p>
          <w:p w14:paraId="3B83CAB5" w14:textId="77777777" w:rsidR="00755AB3" w:rsidRPr="00892CA4" w:rsidRDefault="00755AB3" w:rsidP="006E1CB1">
            <w:pPr>
              <w:rPr>
                <w:sz w:val="20"/>
                <w:szCs w:val="20"/>
              </w:rPr>
            </w:pPr>
            <w:r w:rsidRPr="00892CA4">
              <w:rPr>
                <w:sz w:val="20"/>
                <w:szCs w:val="20"/>
              </w:rPr>
              <w:t>By the end of the year, read and comprehend informational texts, including history/social studies, science, and technical texts, in the grades 2</w:t>
            </w:r>
            <w:r w:rsidR="00094BBB" w:rsidRPr="00892CA4">
              <w:rPr>
                <w:sz w:val="20"/>
                <w:szCs w:val="20"/>
              </w:rPr>
              <w:t>–</w:t>
            </w:r>
            <w:r w:rsidRPr="00892CA4">
              <w:rPr>
                <w:sz w:val="20"/>
                <w:szCs w:val="20"/>
              </w:rPr>
              <w:t>3 text complexity band proficiently, with scaffolding as needed at the high end of the range.</w:t>
            </w:r>
          </w:p>
        </w:tc>
        <w:tc>
          <w:tcPr>
            <w:tcW w:w="4563" w:type="dxa"/>
          </w:tcPr>
          <w:p w14:paraId="3B83CAB6" w14:textId="77777777" w:rsidR="00B81BD8" w:rsidRPr="00892CA4" w:rsidRDefault="00B81BD8" w:rsidP="00B81BD8">
            <w:pPr>
              <w:rPr>
                <w:b/>
                <w:sz w:val="20"/>
                <w:szCs w:val="20"/>
              </w:rPr>
            </w:pPr>
            <w:r w:rsidRPr="00892CA4">
              <w:rPr>
                <w:b/>
                <w:sz w:val="20"/>
                <w:szCs w:val="20"/>
              </w:rPr>
              <w:t>Reading Informational Text Standard 10</w:t>
            </w:r>
          </w:p>
          <w:p w14:paraId="3B83CAB7" w14:textId="77777777" w:rsidR="00755AB3" w:rsidRPr="00892CA4" w:rsidRDefault="00755AB3" w:rsidP="0087321A">
            <w:pPr>
              <w:rPr>
                <w:color w:val="FF0000"/>
                <w:sz w:val="20"/>
                <w:szCs w:val="20"/>
              </w:rPr>
            </w:pPr>
            <w:r w:rsidRPr="00892CA4">
              <w:rPr>
                <w:color w:val="FF0000"/>
                <w:sz w:val="20"/>
                <w:szCs w:val="20"/>
              </w:rPr>
              <w:t xml:space="preserve">Independently and proficiently </w:t>
            </w:r>
            <w:r w:rsidRPr="00892CA4">
              <w:rPr>
                <w:sz w:val="20"/>
                <w:szCs w:val="20"/>
              </w:rPr>
              <w:t>read and comprehend informational texts, including history/social studies, science,</w:t>
            </w:r>
            <w:r w:rsidRPr="00892CA4">
              <w:rPr>
                <w:color w:val="FF0000"/>
                <w:sz w:val="20"/>
                <w:szCs w:val="20"/>
              </w:rPr>
              <w:t xml:space="preserve"> mathematical, </w:t>
            </w:r>
            <w:r w:rsidRPr="00892CA4">
              <w:rPr>
                <w:sz w:val="20"/>
                <w:szCs w:val="20"/>
              </w:rPr>
              <w:t>and technical texts,</w:t>
            </w:r>
            <w:r w:rsidRPr="00892CA4">
              <w:rPr>
                <w:color w:val="FF0000"/>
                <w:sz w:val="20"/>
                <w:szCs w:val="20"/>
              </w:rPr>
              <w:t xml:space="preserve"> exhibiting complexity appropriate for </w:t>
            </w:r>
            <w:r w:rsidR="0087321A" w:rsidRPr="00892CA4">
              <w:rPr>
                <w:color w:val="FF0000"/>
                <w:sz w:val="20"/>
                <w:szCs w:val="20"/>
              </w:rPr>
              <w:t>at least grade 2</w:t>
            </w:r>
            <w:r w:rsidRPr="00892CA4">
              <w:rPr>
                <w:color w:val="FF0000"/>
                <w:sz w:val="20"/>
                <w:szCs w:val="20"/>
              </w:rPr>
              <w:t>.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3" w:type="dxa"/>
          </w:tcPr>
          <w:p w14:paraId="3B83CAB8" w14:textId="77777777" w:rsidR="00755AB3" w:rsidRPr="00892CA4" w:rsidRDefault="00755AB3" w:rsidP="000069FB">
            <w:pPr>
              <w:rPr>
                <w:sz w:val="20"/>
                <w:szCs w:val="20"/>
              </w:rPr>
            </w:pPr>
            <w:r w:rsidRPr="00892CA4">
              <w:rPr>
                <w:sz w:val="20"/>
                <w:szCs w:val="20"/>
              </w:rPr>
              <w:t xml:space="preserve">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9B7BFB" w:rsidRPr="00892CA4">
              <w:rPr>
                <w:sz w:val="20"/>
                <w:szCs w:val="20"/>
              </w:rPr>
              <w:t>The parenthetical reference is to newly added guidance material in the current draft.</w:t>
            </w:r>
            <w:r w:rsidRPr="00892CA4">
              <w:rPr>
                <w:sz w:val="20"/>
                <w:szCs w:val="20"/>
              </w:rPr>
              <w:t xml:space="preserve"> (Regarding scaffolding, see the rationale for Reading Literature </w:t>
            </w:r>
            <w:r w:rsidR="0035777F" w:rsidRPr="00892CA4">
              <w:rPr>
                <w:sz w:val="20"/>
                <w:szCs w:val="20"/>
              </w:rPr>
              <w:t xml:space="preserve">standard </w:t>
            </w:r>
            <w:r w:rsidRPr="00892CA4">
              <w:rPr>
                <w:sz w:val="20"/>
                <w:szCs w:val="20"/>
              </w:rPr>
              <w:t xml:space="preserve">10 above. Regarding mathematical texts, see the rationale for Reading Informational Text </w:t>
            </w:r>
            <w:r w:rsidR="0035777F" w:rsidRPr="00892CA4">
              <w:rPr>
                <w:sz w:val="20"/>
                <w:szCs w:val="20"/>
              </w:rPr>
              <w:t xml:space="preserve">standard </w:t>
            </w:r>
            <w:r w:rsidRPr="00892CA4">
              <w:rPr>
                <w:sz w:val="20"/>
                <w:szCs w:val="20"/>
              </w:rPr>
              <w:t>3 above.)</w:t>
            </w:r>
          </w:p>
        </w:tc>
      </w:tr>
      <w:tr w:rsidR="00755AB3" w:rsidRPr="00892CA4" w14:paraId="3B83CAC0" w14:textId="77777777" w:rsidTr="00110715">
        <w:trPr>
          <w:cantSplit/>
        </w:trPr>
        <w:tc>
          <w:tcPr>
            <w:tcW w:w="927" w:type="dxa"/>
          </w:tcPr>
          <w:p w14:paraId="3B83CABA" w14:textId="77777777" w:rsidR="00755AB3" w:rsidRPr="00892CA4" w:rsidRDefault="00755AB3" w:rsidP="004475BA">
            <w:pPr>
              <w:rPr>
                <w:b/>
                <w:sz w:val="20"/>
                <w:szCs w:val="20"/>
              </w:rPr>
            </w:pPr>
            <w:r w:rsidRPr="00892CA4">
              <w:rPr>
                <w:b/>
                <w:sz w:val="20"/>
                <w:szCs w:val="20"/>
              </w:rPr>
              <w:t>2</w:t>
            </w:r>
          </w:p>
        </w:tc>
        <w:tc>
          <w:tcPr>
            <w:tcW w:w="4563" w:type="dxa"/>
          </w:tcPr>
          <w:p w14:paraId="3B83CABB" w14:textId="77777777" w:rsidR="00755AB3" w:rsidRPr="00892CA4" w:rsidRDefault="00755AB3" w:rsidP="004475BA">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3</w:t>
            </w:r>
          </w:p>
          <w:p w14:paraId="3B83CABC" w14:textId="77777777" w:rsidR="00755AB3" w:rsidRPr="00892CA4" w:rsidRDefault="00755AB3" w:rsidP="004475BA">
            <w:pPr>
              <w:rPr>
                <w:sz w:val="20"/>
                <w:szCs w:val="20"/>
              </w:rPr>
            </w:pPr>
            <w:r w:rsidRPr="00892CA4">
              <w:rPr>
                <w:sz w:val="20"/>
                <w:szCs w:val="20"/>
              </w:rPr>
              <w:t>Write narratives in which they recount a well-elaborated event or short sequence of events, include details to describe actions, thoughts, and feelings, use temporal words to signal event order, and provide a sense of closure.</w:t>
            </w:r>
          </w:p>
        </w:tc>
        <w:tc>
          <w:tcPr>
            <w:tcW w:w="4563" w:type="dxa"/>
          </w:tcPr>
          <w:p w14:paraId="3B83CABD" w14:textId="77777777" w:rsidR="00B81BD8" w:rsidRPr="00892CA4" w:rsidRDefault="00B81BD8" w:rsidP="00B81BD8">
            <w:pPr>
              <w:rPr>
                <w:b/>
                <w:sz w:val="20"/>
                <w:szCs w:val="20"/>
              </w:rPr>
            </w:pPr>
            <w:r w:rsidRPr="00892CA4">
              <w:rPr>
                <w:b/>
                <w:sz w:val="20"/>
                <w:szCs w:val="20"/>
              </w:rPr>
              <w:t>Writing Standard 3</w:t>
            </w:r>
          </w:p>
          <w:p w14:paraId="3B83CABE" w14:textId="77777777" w:rsidR="00755AB3" w:rsidRPr="00892CA4" w:rsidRDefault="00755AB3" w:rsidP="004D7E5B">
            <w:pPr>
              <w:rPr>
                <w:sz w:val="20"/>
                <w:szCs w:val="20"/>
              </w:rPr>
            </w:pPr>
            <w:r w:rsidRPr="00892CA4">
              <w:rPr>
                <w:sz w:val="20"/>
                <w:szCs w:val="20"/>
              </w:rPr>
              <w:t xml:space="preserve">Write narratives </w:t>
            </w:r>
            <w:r w:rsidRPr="00892CA4">
              <w:rPr>
                <w:color w:val="FF0000"/>
                <w:sz w:val="20"/>
                <w:szCs w:val="20"/>
              </w:rPr>
              <w:t>that</w:t>
            </w:r>
            <w:r w:rsidRPr="00892CA4">
              <w:rPr>
                <w:sz w:val="20"/>
                <w:szCs w:val="20"/>
              </w:rPr>
              <w:t xml:space="preserve"> recount a well-elaborated event or short sequence of events; include details </w:t>
            </w:r>
            <w:r w:rsidRPr="00892CA4">
              <w:rPr>
                <w:color w:val="FF0000"/>
                <w:sz w:val="20"/>
                <w:szCs w:val="20"/>
              </w:rPr>
              <w:t>and dialogue</w:t>
            </w:r>
            <w:r w:rsidRPr="00892CA4">
              <w:rPr>
                <w:sz w:val="20"/>
                <w:szCs w:val="20"/>
              </w:rPr>
              <w:t xml:space="preserve"> to </w:t>
            </w:r>
            <w:r w:rsidRPr="00892CA4">
              <w:rPr>
                <w:color w:val="FF0000"/>
                <w:sz w:val="20"/>
                <w:szCs w:val="20"/>
              </w:rPr>
              <w:t>show</w:t>
            </w:r>
            <w:r w:rsidRPr="00892CA4">
              <w:rPr>
                <w:sz w:val="20"/>
                <w:szCs w:val="20"/>
              </w:rPr>
              <w:t xml:space="preserve"> actions, thoughts, and feelings; use temporal words to signal </w:t>
            </w:r>
            <w:r w:rsidRPr="00892CA4">
              <w:rPr>
                <w:strike/>
                <w:color w:val="FF0000"/>
                <w:sz w:val="20"/>
                <w:szCs w:val="20"/>
              </w:rPr>
              <w:t>event</w:t>
            </w:r>
            <w:r w:rsidRPr="00892CA4">
              <w:rPr>
                <w:sz w:val="20"/>
                <w:szCs w:val="20"/>
              </w:rPr>
              <w:t xml:space="preserve"> order; and provide a sense of closure.</w:t>
            </w:r>
          </w:p>
        </w:tc>
        <w:tc>
          <w:tcPr>
            <w:tcW w:w="4563" w:type="dxa"/>
          </w:tcPr>
          <w:p w14:paraId="3B83CABF" w14:textId="77777777" w:rsidR="00755AB3" w:rsidRPr="00892CA4" w:rsidRDefault="00755AB3" w:rsidP="00495808">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incorporates expectations for dialogue from Writing </w:t>
            </w:r>
            <w:r w:rsidR="009B7BFB" w:rsidRPr="00892CA4">
              <w:rPr>
                <w:sz w:val="20"/>
                <w:szCs w:val="20"/>
              </w:rPr>
              <w:t xml:space="preserve">standard </w:t>
            </w:r>
            <w:r w:rsidRPr="00892CA4">
              <w:rPr>
                <w:sz w:val="20"/>
                <w:szCs w:val="20"/>
              </w:rPr>
              <w:t xml:space="preserve">MA.3.A, which has been deleted from the current draft </w:t>
            </w:r>
            <w:r w:rsidR="0061522D" w:rsidRPr="00892CA4">
              <w:rPr>
                <w:sz w:val="20"/>
                <w:szCs w:val="20"/>
              </w:rPr>
              <w:t>Framework</w:t>
            </w:r>
            <w:r w:rsidRPr="00892CA4">
              <w:rPr>
                <w:sz w:val="20"/>
                <w:szCs w:val="20"/>
              </w:rPr>
              <w:t xml:space="preserve">. Other minor edits </w:t>
            </w:r>
            <w:r w:rsidR="00495808" w:rsidRPr="00892CA4">
              <w:rPr>
                <w:sz w:val="20"/>
                <w:szCs w:val="20"/>
              </w:rPr>
              <w:t>are</w:t>
            </w:r>
            <w:r w:rsidRPr="00892CA4">
              <w:rPr>
                <w:sz w:val="20"/>
                <w:szCs w:val="20"/>
              </w:rPr>
              <w:t xml:space="preserve"> for clarity and brevity.</w:t>
            </w:r>
          </w:p>
        </w:tc>
      </w:tr>
      <w:tr w:rsidR="00755AB3" w:rsidRPr="00892CA4" w14:paraId="3B83CAC6" w14:textId="77777777" w:rsidTr="00110715">
        <w:trPr>
          <w:cantSplit/>
        </w:trPr>
        <w:tc>
          <w:tcPr>
            <w:tcW w:w="927" w:type="dxa"/>
          </w:tcPr>
          <w:p w14:paraId="3B83CAC1" w14:textId="77777777" w:rsidR="00755AB3" w:rsidRPr="00892CA4" w:rsidRDefault="00755AB3" w:rsidP="004475BA">
            <w:pPr>
              <w:rPr>
                <w:b/>
                <w:sz w:val="20"/>
                <w:szCs w:val="20"/>
              </w:rPr>
            </w:pPr>
            <w:r w:rsidRPr="00892CA4">
              <w:rPr>
                <w:b/>
                <w:sz w:val="20"/>
                <w:szCs w:val="20"/>
              </w:rPr>
              <w:t>2</w:t>
            </w:r>
          </w:p>
        </w:tc>
        <w:tc>
          <w:tcPr>
            <w:tcW w:w="4563" w:type="dxa"/>
          </w:tcPr>
          <w:p w14:paraId="3B83CAC2" w14:textId="77777777"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14:paraId="3B83CAC3" w14:textId="77777777" w:rsidR="00755AB3" w:rsidRPr="00892CA4" w:rsidRDefault="00755AB3" w:rsidP="004475BA">
            <w:pPr>
              <w:rPr>
                <w:sz w:val="20"/>
                <w:szCs w:val="20"/>
              </w:rPr>
            </w:pPr>
            <w:r w:rsidRPr="00892CA4">
              <w:rPr>
                <w:sz w:val="20"/>
                <w:szCs w:val="20"/>
              </w:rPr>
              <w:t>Write stories or poems with dialogue.</w:t>
            </w:r>
          </w:p>
        </w:tc>
        <w:tc>
          <w:tcPr>
            <w:tcW w:w="4563" w:type="dxa"/>
          </w:tcPr>
          <w:p w14:paraId="3B83CAC4" w14:textId="77777777" w:rsidR="00755AB3" w:rsidRPr="00892CA4" w:rsidRDefault="00755AB3" w:rsidP="004475BA">
            <w:pPr>
              <w:rPr>
                <w:sz w:val="20"/>
                <w:szCs w:val="20"/>
              </w:rPr>
            </w:pPr>
            <w:r w:rsidRPr="00892CA4">
              <w:rPr>
                <w:sz w:val="20"/>
                <w:szCs w:val="20"/>
              </w:rPr>
              <w:t>[Standard deleted]</w:t>
            </w:r>
          </w:p>
        </w:tc>
        <w:tc>
          <w:tcPr>
            <w:tcW w:w="4563" w:type="dxa"/>
          </w:tcPr>
          <w:p w14:paraId="3B83CAC5" w14:textId="77777777" w:rsidR="00755AB3" w:rsidRPr="00892CA4" w:rsidRDefault="00755AB3" w:rsidP="00891CD3">
            <w:pPr>
              <w:rPr>
                <w:sz w:val="20"/>
                <w:szCs w:val="20"/>
              </w:rPr>
            </w:pPr>
            <w:r w:rsidRPr="00892CA4">
              <w:rPr>
                <w:sz w:val="20"/>
                <w:szCs w:val="20"/>
              </w:rPr>
              <w:t xml:space="preserve">All </w:t>
            </w:r>
            <w:r w:rsidR="00891CD3" w:rsidRPr="00892CA4">
              <w:rPr>
                <w:sz w:val="20"/>
                <w:szCs w:val="20"/>
              </w:rPr>
              <w:t xml:space="preserve">Writing </w:t>
            </w:r>
            <w:r w:rsidRPr="00892CA4">
              <w:rPr>
                <w:sz w:val="20"/>
                <w:szCs w:val="20"/>
              </w:rPr>
              <w:t>MA.3.A standards PK</w:t>
            </w:r>
            <w:r w:rsidR="001A3915" w:rsidRPr="00892CA4">
              <w:rPr>
                <w:sz w:val="20"/>
                <w:szCs w:val="20"/>
              </w:rPr>
              <w:t>–</w:t>
            </w:r>
            <w:r w:rsidRPr="00892CA4">
              <w:rPr>
                <w:sz w:val="20"/>
                <w:szCs w:val="20"/>
              </w:rPr>
              <w:t xml:space="preserve">12 were deleted and their content distributed among other Writing standards </w:t>
            </w:r>
            <w:r w:rsidR="009B7BFB" w:rsidRPr="00892CA4">
              <w:rPr>
                <w:sz w:val="20"/>
                <w:szCs w:val="20"/>
              </w:rPr>
              <w:t>for focus and coherence</w:t>
            </w:r>
            <w:r w:rsidRPr="00892CA4">
              <w:rPr>
                <w:sz w:val="20"/>
                <w:szCs w:val="20"/>
              </w:rPr>
              <w:t>.</w:t>
            </w:r>
          </w:p>
        </w:tc>
      </w:tr>
      <w:tr w:rsidR="00755AB3" w:rsidRPr="00892CA4" w14:paraId="3B83CACD" w14:textId="77777777" w:rsidTr="00110715">
        <w:trPr>
          <w:cantSplit/>
        </w:trPr>
        <w:tc>
          <w:tcPr>
            <w:tcW w:w="927" w:type="dxa"/>
          </w:tcPr>
          <w:p w14:paraId="3B83CAC7" w14:textId="77777777" w:rsidR="00755AB3" w:rsidRPr="00892CA4" w:rsidRDefault="00755AB3" w:rsidP="004475BA">
            <w:pPr>
              <w:rPr>
                <w:b/>
                <w:sz w:val="20"/>
                <w:szCs w:val="20"/>
              </w:rPr>
            </w:pPr>
            <w:r w:rsidRPr="00892CA4">
              <w:rPr>
                <w:b/>
                <w:sz w:val="20"/>
                <w:szCs w:val="20"/>
              </w:rPr>
              <w:t>2</w:t>
            </w:r>
          </w:p>
        </w:tc>
        <w:tc>
          <w:tcPr>
            <w:tcW w:w="4563" w:type="dxa"/>
          </w:tcPr>
          <w:p w14:paraId="3B83CAC8" w14:textId="77777777"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4</w:t>
            </w:r>
          </w:p>
          <w:p w14:paraId="3B83CAC9" w14:textId="77777777" w:rsidR="00755AB3" w:rsidRPr="00892CA4" w:rsidRDefault="00755AB3" w:rsidP="004475BA">
            <w:pPr>
              <w:rPr>
                <w:sz w:val="20"/>
                <w:szCs w:val="20"/>
              </w:rPr>
            </w:pPr>
            <w:r w:rsidRPr="00892CA4">
              <w:rPr>
                <w:sz w:val="20"/>
                <w:szCs w:val="20"/>
              </w:rPr>
              <w:t>(Begins in grade 3)</w:t>
            </w:r>
          </w:p>
        </w:tc>
        <w:tc>
          <w:tcPr>
            <w:tcW w:w="4563" w:type="dxa"/>
          </w:tcPr>
          <w:p w14:paraId="3B83CACA" w14:textId="77777777" w:rsidR="00B81BD8" w:rsidRPr="00892CA4" w:rsidRDefault="00B81BD8" w:rsidP="00B81BD8">
            <w:pPr>
              <w:rPr>
                <w:b/>
                <w:sz w:val="20"/>
                <w:szCs w:val="20"/>
              </w:rPr>
            </w:pPr>
            <w:r w:rsidRPr="00892CA4">
              <w:rPr>
                <w:b/>
                <w:sz w:val="20"/>
                <w:szCs w:val="20"/>
              </w:rPr>
              <w:t>Writing Standard 4</w:t>
            </w:r>
          </w:p>
          <w:p w14:paraId="3B83CACB" w14:textId="77777777" w:rsidR="00755AB3" w:rsidRPr="00892CA4" w:rsidRDefault="00755AB3" w:rsidP="00DC5C76">
            <w:pPr>
              <w:rPr>
                <w:color w:val="FF0000"/>
                <w:sz w:val="20"/>
                <w:szCs w:val="20"/>
              </w:rPr>
            </w:pPr>
            <w:r w:rsidRPr="00892CA4">
              <w:rPr>
                <w:color w:val="FF0000"/>
                <w:sz w:val="20"/>
                <w:szCs w:val="20"/>
              </w:rPr>
              <w:t>Produce writing in which the development and organization are appropriate to task, purpose, and audience. (Grade-specific expectations for writing types are defined in standards 1</w:t>
            </w:r>
            <w:r w:rsidR="000E1FD4" w:rsidRPr="00892CA4">
              <w:rPr>
                <w:color w:val="FF0000"/>
                <w:sz w:val="20"/>
                <w:szCs w:val="20"/>
              </w:rPr>
              <w:t>–</w:t>
            </w:r>
            <w:r w:rsidRPr="00892CA4">
              <w:rPr>
                <w:color w:val="FF0000"/>
                <w:sz w:val="20"/>
                <w:szCs w:val="20"/>
              </w:rPr>
              <w:t>3 above.)</w:t>
            </w:r>
          </w:p>
        </w:tc>
        <w:tc>
          <w:tcPr>
            <w:tcW w:w="4563" w:type="dxa"/>
          </w:tcPr>
          <w:p w14:paraId="3B83CACC" w14:textId="77777777" w:rsidR="00755AB3" w:rsidRPr="00892CA4" w:rsidRDefault="00755AB3" w:rsidP="009B19CA">
            <w:pPr>
              <w:rPr>
                <w:sz w:val="20"/>
                <w:szCs w:val="20"/>
              </w:rPr>
            </w:pPr>
            <w:r w:rsidRPr="00892CA4">
              <w:rPr>
                <w:sz w:val="20"/>
                <w:szCs w:val="20"/>
              </w:rPr>
              <w:t xml:space="preserve">The standard is appropriate for students younger than grade 3 and begins at grade 1 in the current draft </w:t>
            </w:r>
            <w:r w:rsidR="0061522D" w:rsidRPr="00892CA4">
              <w:rPr>
                <w:sz w:val="20"/>
                <w:szCs w:val="20"/>
              </w:rPr>
              <w:t>Framework</w:t>
            </w:r>
            <w:r w:rsidRPr="00892CA4">
              <w:rPr>
                <w:sz w:val="20"/>
                <w:szCs w:val="20"/>
              </w:rPr>
              <w:t xml:space="preserve">. </w:t>
            </w:r>
          </w:p>
        </w:tc>
      </w:tr>
      <w:tr w:rsidR="00755AB3" w:rsidRPr="00892CA4" w14:paraId="3B83CAD6" w14:textId="77777777" w:rsidTr="00110715">
        <w:trPr>
          <w:cantSplit/>
        </w:trPr>
        <w:tc>
          <w:tcPr>
            <w:tcW w:w="927" w:type="dxa"/>
          </w:tcPr>
          <w:p w14:paraId="3B83CACE" w14:textId="77777777" w:rsidR="00755AB3" w:rsidRPr="00892CA4" w:rsidRDefault="00755AB3" w:rsidP="004475BA">
            <w:pPr>
              <w:rPr>
                <w:b/>
                <w:sz w:val="20"/>
                <w:szCs w:val="20"/>
              </w:rPr>
            </w:pPr>
            <w:r w:rsidRPr="00892CA4">
              <w:rPr>
                <w:b/>
                <w:sz w:val="20"/>
                <w:szCs w:val="20"/>
              </w:rPr>
              <w:lastRenderedPageBreak/>
              <w:t>2</w:t>
            </w:r>
          </w:p>
        </w:tc>
        <w:tc>
          <w:tcPr>
            <w:tcW w:w="4563" w:type="dxa"/>
          </w:tcPr>
          <w:p w14:paraId="3B83CACF" w14:textId="77777777" w:rsidR="00755AB3" w:rsidRPr="00892CA4" w:rsidRDefault="00755AB3" w:rsidP="004475BA">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5</w:t>
            </w:r>
          </w:p>
          <w:p w14:paraId="3B83CAD0" w14:textId="77777777" w:rsidR="00755AB3" w:rsidRPr="00892CA4" w:rsidRDefault="00755AB3" w:rsidP="004475BA">
            <w:pPr>
              <w:rPr>
                <w:sz w:val="20"/>
                <w:szCs w:val="20"/>
              </w:rPr>
            </w:pPr>
            <w:r w:rsidRPr="00892CA4">
              <w:rPr>
                <w:sz w:val="20"/>
                <w:szCs w:val="20"/>
              </w:rPr>
              <w:t>With guidance and support from adults and peers, focus on a topic and strengthen writing as needed by revising and editing.</w:t>
            </w:r>
          </w:p>
        </w:tc>
        <w:tc>
          <w:tcPr>
            <w:tcW w:w="4563" w:type="dxa"/>
          </w:tcPr>
          <w:p w14:paraId="3B83CAD1" w14:textId="77777777" w:rsidR="00B81BD8" w:rsidRPr="00892CA4" w:rsidRDefault="00B81BD8" w:rsidP="00B81BD8">
            <w:pPr>
              <w:rPr>
                <w:b/>
                <w:sz w:val="20"/>
                <w:szCs w:val="20"/>
              </w:rPr>
            </w:pPr>
            <w:r w:rsidRPr="00892CA4">
              <w:rPr>
                <w:b/>
                <w:sz w:val="20"/>
                <w:szCs w:val="20"/>
              </w:rPr>
              <w:t>Writing Standard 5</w:t>
            </w:r>
          </w:p>
          <w:p w14:paraId="3B83CAD2" w14:textId="77777777" w:rsidR="00755AB3" w:rsidRPr="00892CA4" w:rsidRDefault="00755AB3" w:rsidP="004475BA">
            <w:pPr>
              <w:rPr>
                <w:sz w:val="20"/>
                <w:szCs w:val="20"/>
              </w:rPr>
            </w:pPr>
            <w:r w:rsidRPr="00892CA4">
              <w:rPr>
                <w:strike/>
                <w:color w:val="FF0000"/>
                <w:sz w:val="20"/>
                <w:szCs w:val="20"/>
              </w:rPr>
              <w:t>With guidance and support from adults and peers,</w:t>
            </w:r>
            <w:r w:rsidRPr="00892CA4">
              <w:rPr>
                <w:color w:val="FF0000"/>
                <w:sz w:val="20"/>
                <w:szCs w:val="20"/>
              </w:rPr>
              <w:t xml:space="preserve"> </w:t>
            </w:r>
            <w:r w:rsidRPr="00892CA4">
              <w:rPr>
                <w:sz w:val="20"/>
                <w:szCs w:val="20"/>
              </w:rPr>
              <w:t>Focus on a topic and strengthen writing as needed by revising and editing.</w:t>
            </w:r>
          </w:p>
          <w:p w14:paraId="3B83CAD3" w14:textId="77777777" w:rsidR="00755AB3" w:rsidRPr="00892CA4" w:rsidRDefault="00755AB3" w:rsidP="00C236DB">
            <w:pPr>
              <w:pStyle w:val="ListParagraph"/>
              <w:numPr>
                <w:ilvl w:val="0"/>
                <w:numId w:val="17"/>
              </w:numPr>
              <w:ind w:left="347" w:hanging="180"/>
              <w:rPr>
                <w:color w:val="FF0000"/>
                <w:sz w:val="20"/>
                <w:szCs w:val="20"/>
              </w:rPr>
            </w:pPr>
            <w:r w:rsidRPr="00892CA4">
              <w:rPr>
                <w:color w:val="FF0000"/>
                <w:sz w:val="20"/>
                <w:szCs w:val="20"/>
              </w:rPr>
              <w:t>(Begins in grade 3)</w:t>
            </w:r>
          </w:p>
          <w:p w14:paraId="3B83CAD4" w14:textId="77777777" w:rsidR="00755AB3" w:rsidRPr="00892CA4" w:rsidRDefault="00755AB3" w:rsidP="00DC0F5D">
            <w:pPr>
              <w:pStyle w:val="ListParagraph"/>
              <w:numPr>
                <w:ilvl w:val="0"/>
                <w:numId w:val="17"/>
              </w:numPr>
              <w:ind w:left="347" w:hanging="180"/>
              <w:rPr>
                <w:color w:val="FF0000"/>
                <w:sz w:val="20"/>
                <w:szCs w:val="20"/>
              </w:rPr>
            </w:pPr>
            <w:r w:rsidRPr="00892CA4">
              <w:rPr>
                <w:color w:val="FF0000"/>
                <w:sz w:val="20"/>
                <w:szCs w:val="20"/>
              </w:rPr>
              <w:t>Demonstrate the ability to choose and use appropriate vocabulary (as described in Language standards 4</w:t>
            </w:r>
            <w:r w:rsidR="000E1FD4" w:rsidRPr="00892CA4">
              <w:rPr>
                <w:color w:val="FF0000"/>
                <w:sz w:val="20"/>
                <w:szCs w:val="20"/>
              </w:rPr>
              <w:t>–</w:t>
            </w:r>
            <w:r w:rsidRPr="00892CA4">
              <w:rPr>
                <w:color w:val="FF0000"/>
                <w:sz w:val="20"/>
                <w:szCs w:val="20"/>
              </w:rPr>
              <w:t>6 up to and including grade 2).</w:t>
            </w:r>
          </w:p>
        </w:tc>
        <w:tc>
          <w:tcPr>
            <w:tcW w:w="4563" w:type="dxa"/>
          </w:tcPr>
          <w:p w14:paraId="3B83CAD5" w14:textId="77777777" w:rsidR="00755AB3" w:rsidRPr="00892CA4" w:rsidRDefault="00755AB3" w:rsidP="0035777F">
            <w:pPr>
              <w:rPr>
                <w:sz w:val="20"/>
                <w:szCs w:val="20"/>
              </w:rPr>
            </w:pPr>
            <w:r w:rsidRPr="00892CA4">
              <w:rPr>
                <w:sz w:val="20"/>
                <w:szCs w:val="20"/>
              </w:rPr>
              <w:t xml:space="preserve">“With guidance and support from adults and peers” was removed from standards throughout the </w:t>
            </w:r>
            <w:r w:rsidR="0061522D" w:rsidRPr="00892CA4">
              <w:rPr>
                <w:sz w:val="20"/>
                <w:szCs w:val="20"/>
              </w:rPr>
              <w:t>Framework</w:t>
            </w:r>
            <w:r w:rsidRPr="00892CA4">
              <w:rPr>
                <w:sz w:val="20"/>
                <w:szCs w:val="20"/>
              </w:rPr>
              <w:t xml:space="preserve"> for clarity and brevity. “Guidance and support from adults and peers” happens routinely in classroom settings and does not need to be a qualifying phrase in standards. </w:t>
            </w:r>
            <w:r w:rsidR="00EB5646" w:rsidRPr="00892CA4">
              <w:rPr>
                <w:sz w:val="20"/>
                <w:szCs w:val="20"/>
              </w:rPr>
              <w:t>Further, 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00EB5646" w:rsidRPr="00892CA4">
              <w:rPr>
                <w:sz w:val="20"/>
                <w:szCs w:val="20"/>
              </w:rPr>
              <w:t xml:space="preserve">. Using appropriate vocabulary in writing was already an expectation of the Language standards; the addition of vocabulary to this Writing standard makes the connection explicit. (For more on subpoint </w:t>
            </w:r>
            <w:r w:rsidR="0018173D" w:rsidRPr="00892CA4">
              <w:rPr>
                <w:sz w:val="20"/>
                <w:szCs w:val="20"/>
              </w:rPr>
              <w:t>(</w:t>
            </w:r>
            <w:r w:rsidR="00EB5646" w:rsidRPr="00892CA4">
              <w:rPr>
                <w:sz w:val="20"/>
                <w:szCs w:val="20"/>
              </w:rPr>
              <w:t>a</w:t>
            </w:r>
            <w:r w:rsidR="0018173D" w:rsidRPr="00892CA4">
              <w:rPr>
                <w:sz w:val="20"/>
                <w:szCs w:val="20"/>
              </w:rPr>
              <w:t>)</w:t>
            </w:r>
            <w:r w:rsidR="00EB5646" w:rsidRPr="00892CA4">
              <w:rPr>
                <w:sz w:val="20"/>
                <w:szCs w:val="20"/>
              </w:rPr>
              <w:t>, see the table for grade 3 below.)</w:t>
            </w:r>
          </w:p>
        </w:tc>
      </w:tr>
      <w:tr w:rsidR="00755AB3" w:rsidRPr="00892CA4" w14:paraId="3B83CADD" w14:textId="77777777" w:rsidTr="00110715">
        <w:trPr>
          <w:cantSplit/>
        </w:trPr>
        <w:tc>
          <w:tcPr>
            <w:tcW w:w="927" w:type="dxa"/>
          </w:tcPr>
          <w:p w14:paraId="3B83CAD7" w14:textId="77777777" w:rsidR="00755AB3" w:rsidRPr="00892CA4" w:rsidRDefault="00755AB3" w:rsidP="004475BA">
            <w:pPr>
              <w:rPr>
                <w:b/>
                <w:sz w:val="20"/>
                <w:szCs w:val="20"/>
              </w:rPr>
            </w:pPr>
            <w:r w:rsidRPr="00892CA4">
              <w:rPr>
                <w:b/>
                <w:sz w:val="20"/>
                <w:szCs w:val="20"/>
              </w:rPr>
              <w:t>2</w:t>
            </w:r>
          </w:p>
        </w:tc>
        <w:tc>
          <w:tcPr>
            <w:tcW w:w="4563" w:type="dxa"/>
          </w:tcPr>
          <w:p w14:paraId="3B83CAD8" w14:textId="77777777" w:rsidR="00755AB3" w:rsidRPr="00892CA4" w:rsidRDefault="00755AB3" w:rsidP="004475BA">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7</w:t>
            </w:r>
          </w:p>
          <w:p w14:paraId="3B83CAD9" w14:textId="77777777" w:rsidR="00755AB3" w:rsidRPr="00892CA4" w:rsidRDefault="00755AB3" w:rsidP="004C4A0F">
            <w:pPr>
              <w:rPr>
                <w:sz w:val="20"/>
                <w:szCs w:val="20"/>
              </w:rPr>
            </w:pPr>
            <w:r w:rsidRPr="00892CA4">
              <w:rPr>
                <w:sz w:val="20"/>
                <w:szCs w:val="20"/>
              </w:rPr>
              <w:t>Participate in shared research and writing projects (e.g., read a number of books on a single topic to produce a report; record science observations).</w:t>
            </w:r>
          </w:p>
        </w:tc>
        <w:tc>
          <w:tcPr>
            <w:tcW w:w="4563" w:type="dxa"/>
          </w:tcPr>
          <w:p w14:paraId="3B83CADA" w14:textId="77777777" w:rsidR="00B81BD8" w:rsidRPr="00892CA4" w:rsidRDefault="00B81BD8" w:rsidP="00B81BD8">
            <w:pPr>
              <w:rPr>
                <w:b/>
                <w:sz w:val="20"/>
                <w:szCs w:val="20"/>
              </w:rPr>
            </w:pPr>
            <w:r w:rsidRPr="00892CA4">
              <w:rPr>
                <w:b/>
                <w:sz w:val="20"/>
                <w:szCs w:val="20"/>
              </w:rPr>
              <w:t>Writing Standard 7</w:t>
            </w:r>
          </w:p>
          <w:p w14:paraId="3B83CADB" w14:textId="77777777" w:rsidR="00755AB3" w:rsidRPr="00892CA4" w:rsidRDefault="00755AB3" w:rsidP="004475BA">
            <w:pPr>
              <w:rPr>
                <w:strike/>
                <w:color w:val="FF0000"/>
                <w:sz w:val="20"/>
                <w:szCs w:val="20"/>
              </w:rPr>
            </w:pPr>
            <w:r w:rsidRPr="00892CA4">
              <w:rPr>
                <w:sz w:val="20"/>
                <w:szCs w:val="20"/>
              </w:rPr>
              <w:t xml:space="preserve">Participate in shared research and writing </w:t>
            </w:r>
            <w:r w:rsidRPr="00892CA4">
              <w:rPr>
                <w:strike/>
                <w:color w:val="FF0000"/>
                <w:sz w:val="20"/>
                <w:szCs w:val="20"/>
              </w:rPr>
              <w:t>projects</w:t>
            </w:r>
            <w:r w:rsidRPr="00892CA4">
              <w:rPr>
                <w:sz w:val="20"/>
                <w:szCs w:val="20"/>
              </w:rPr>
              <w:t xml:space="preserve"> (e.g., read a number of books on a single topic to produce a report; record science observations).</w:t>
            </w:r>
          </w:p>
        </w:tc>
        <w:tc>
          <w:tcPr>
            <w:tcW w:w="4563" w:type="dxa"/>
          </w:tcPr>
          <w:p w14:paraId="3B83CADC" w14:textId="77777777" w:rsidR="00755AB3" w:rsidRPr="00892CA4" w:rsidRDefault="00755AB3" w:rsidP="005A5225">
            <w:pPr>
              <w:rPr>
                <w:sz w:val="20"/>
                <w:szCs w:val="20"/>
              </w:rPr>
            </w:pPr>
            <w:r w:rsidRPr="00892CA4">
              <w:rPr>
                <w:sz w:val="20"/>
                <w:szCs w:val="20"/>
              </w:rPr>
              <w:t xml:space="preserve">“Projects” was removed in this context throughout the </w:t>
            </w:r>
            <w:r w:rsidR="0061522D" w:rsidRPr="00892CA4">
              <w:rPr>
                <w:sz w:val="20"/>
                <w:szCs w:val="20"/>
              </w:rPr>
              <w:t>Framework</w:t>
            </w:r>
            <w:r w:rsidRPr="00892CA4">
              <w:rPr>
                <w:sz w:val="20"/>
                <w:szCs w:val="20"/>
              </w:rPr>
              <w:t xml:space="preserve"> to encourage the integration of research into everyday learning rather than its relegation to stand-alone </w:t>
            </w:r>
            <w:r w:rsidR="005A5225" w:rsidRPr="00892CA4">
              <w:rPr>
                <w:sz w:val="20"/>
                <w:szCs w:val="20"/>
              </w:rPr>
              <w:t>assignments</w:t>
            </w:r>
            <w:r w:rsidRPr="00892CA4">
              <w:rPr>
                <w:sz w:val="20"/>
                <w:szCs w:val="20"/>
              </w:rPr>
              <w:t>.</w:t>
            </w:r>
          </w:p>
        </w:tc>
      </w:tr>
      <w:tr w:rsidR="00755AB3" w:rsidRPr="00892CA4" w14:paraId="3B83CAE4" w14:textId="77777777" w:rsidTr="00110715">
        <w:trPr>
          <w:cantSplit/>
        </w:trPr>
        <w:tc>
          <w:tcPr>
            <w:tcW w:w="927" w:type="dxa"/>
          </w:tcPr>
          <w:p w14:paraId="3B83CADE" w14:textId="77777777" w:rsidR="00755AB3" w:rsidRPr="00892CA4" w:rsidRDefault="00755AB3" w:rsidP="004475BA">
            <w:pPr>
              <w:rPr>
                <w:b/>
                <w:sz w:val="20"/>
                <w:szCs w:val="20"/>
              </w:rPr>
            </w:pPr>
            <w:r w:rsidRPr="00892CA4">
              <w:rPr>
                <w:b/>
                <w:sz w:val="20"/>
                <w:szCs w:val="20"/>
              </w:rPr>
              <w:t>2</w:t>
            </w:r>
          </w:p>
        </w:tc>
        <w:tc>
          <w:tcPr>
            <w:tcW w:w="4563" w:type="dxa"/>
          </w:tcPr>
          <w:p w14:paraId="3B83CADF" w14:textId="77777777"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10</w:t>
            </w:r>
          </w:p>
          <w:p w14:paraId="3B83CAE0" w14:textId="77777777" w:rsidR="00755AB3" w:rsidRPr="00892CA4" w:rsidRDefault="00755AB3" w:rsidP="004475BA">
            <w:pPr>
              <w:rPr>
                <w:sz w:val="20"/>
                <w:szCs w:val="20"/>
              </w:rPr>
            </w:pPr>
            <w:r w:rsidRPr="00892CA4">
              <w:rPr>
                <w:sz w:val="20"/>
                <w:szCs w:val="20"/>
              </w:rPr>
              <w:t>(Begins in grade 3)</w:t>
            </w:r>
          </w:p>
        </w:tc>
        <w:tc>
          <w:tcPr>
            <w:tcW w:w="4563" w:type="dxa"/>
          </w:tcPr>
          <w:p w14:paraId="3B83CAE1" w14:textId="77777777" w:rsidR="000A5DE6" w:rsidRPr="00892CA4" w:rsidRDefault="000A5DE6" w:rsidP="000A5DE6">
            <w:pPr>
              <w:rPr>
                <w:b/>
                <w:sz w:val="20"/>
                <w:szCs w:val="20"/>
              </w:rPr>
            </w:pPr>
            <w:r w:rsidRPr="00892CA4">
              <w:rPr>
                <w:b/>
                <w:sz w:val="20"/>
                <w:szCs w:val="20"/>
              </w:rPr>
              <w:t>Writing Standard 10</w:t>
            </w:r>
          </w:p>
          <w:p w14:paraId="3B83CAE2" w14:textId="77777777" w:rsidR="00755AB3" w:rsidRPr="00892CA4" w:rsidRDefault="00755AB3" w:rsidP="003034F9">
            <w:pPr>
              <w:rPr>
                <w:color w:val="FF0000"/>
                <w:sz w:val="20"/>
                <w:szCs w:val="20"/>
              </w:rPr>
            </w:pPr>
            <w:r w:rsidRPr="00892CA4">
              <w:rPr>
                <w:color w:val="FF0000"/>
                <w:sz w:val="20"/>
                <w:szCs w:val="20"/>
              </w:rPr>
              <w:t>Write routinely in a variety of genres (e.g., letters, poems, notes) for a range of tasks, purposes, and audiences.</w:t>
            </w:r>
          </w:p>
        </w:tc>
        <w:tc>
          <w:tcPr>
            <w:tcW w:w="4563" w:type="dxa"/>
          </w:tcPr>
          <w:p w14:paraId="3B83CAE3" w14:textId="77777777" w:rsidR="00755AB3" w:rsidRPr="00892CA4" w:rsidRDefault="00755AB3" w:rsidP="006D683F">
            <w:pPr>
              <w:rPr>
                <w:sz w:val="20"/>
                <w:szCs w:val="20"/>
              </w:rPr>
            </w:pPr>
            <w:r w:rsidRPr="00892CA4">
              <w:rPr>
                <w:sz w:val="20"/>
                <w:szCs w:val="20"/>
              </w:rPr>
              <w:t>The routine and varied production of writing is appropriate for grade 2</w:t>
            </w:r>
            <w:r w:rsidR="00EB5646" w:rsidRPr="00892CA4">
              <w:rPr>
                <w:sz w:val="20"/>
                <w:szCs w:val="20"/>
              </w:rPr>
              <w:t>.</w:t>
            </w:r>
            <w:r w:rsidRPr="00892CA4">
              <w:rPr>
                <w:sz w:val="20"/>
                <w:szCs w:val="20"/>
              </w:rPr>
              <w:t xml:space="preserve"> </w:t>
            </w:r>
            <w:r w:rsidR="00EB5646" w:rsidRPr="00892CA4">
              <w:rPr>
                <w:sz w:val="20"/>
                <w:szCs w:val="20"/>
              </w:rPr>
              <w:t>T</w:t>
            </w:r>
            <w:r w:rsidRPr="00892CA4">
              <w:rPr>
                <w:sz w:val="20"/>
                <w:szCs w:val="20"/>
              </w:rPr>
              <w:t xml:space="preserve">he </w:t>
            </w:r>
            <w:r w:rsidR="00EA375A" w:rsidRPr="00892CA4">
              <w:rPr>
                <w:sz w:val="20"/>
                <w:szCs w:val="20"/>
              </w:rPr>
              <w:t>edit</w:t>
            </w:r>
            <w:r w:rsidRPr="00892CA4">
              <w:rPr>
                <w:sz w:val="20"/>
                <w:szCs w:val="20"/>
              </w:rPr>
              <w:t xml:space="preserve"> </w:t>
            </w:r>
            <w:r w:rsidR="00EB5646" w:rsidRPr="00892CA4">
              <w:rPr>
                <w:sz w:val="20"/>
                <w:szCs w:val="20"/>
              </w:rPr>
              <w:t xml:space="preserve">also </w:t>
            </w:r>
            <w:r w:rsidRPr="00892CA4">
              <w:rPr>
                <w:sz w:val="20"/>
                <w:szCs w:val="20"/>
              </w:rPr>
              <w:t xml:space="preserve">incorporates the reference to genre variety </w:t>
            </w:r>
            <w:r w:rsidR="006D683F" w:rsidRPr="00892CA4">
              <w:rPr>
                <w:sz w:val="20"/>
                <w:szCs w:val="20"/>
              </w:rPr>
              <w:t>from</w:t>
            </w:r>
            <w:r w:rsidRPr="00892CA4">
              <w:rPr>
                <w:sz w:val="20"/>
                <w:szCs w:val="20"/>
              </w:rPr>
              <w:t xml:space="preserve"> Writing </w:t>
            </w:r>
            <w:r w:rsidR="00EB5646" w:rsidRPr="00892CA4">
              <w:rPr>
                <w:sz w:val="20"/>
                <w:szCs w:val="20"/>
              </w:rPr>
              <w:t xml:space="preserve">standard </w:t>
            </w:r>
            <w:r w:rsidRPr="00892CA4">
              <w:rPr>
                <w:sz w:val="20"/>
                <w:szCs w:val="20"/>
              </w:rPr>
              <w:t xml:space="preserve">MA.3.A, which has been deleted from the current draft </w:t>
            </w:r>
            <w:r w:rsidR="0061522D" w:rsidRPr="00892CA4">
              <w:rPr>
                <w:sz w:val="20"/>
                <w:szCs w:val="20"/>
              </w:rPr>
              <w:t>Framework</w:t>
            </w:r>
            <w:r w:rsidRPr="00892CA4">
              <w:rPr>
                <w:sz w:val="20"/>
                <w:szCs w:val="20"/>
              </w:rPr>
              <w:t>.</w:t>
            </w:r>
          </w:p>
        </w:tc>
      </w:tr>
      <w:tr w:rsidR="00755AB3" w:rsidRPr="00892CA4" w14:paraId="3B83CAEB" w14:textId="77777777" w:rsidTr="00110715">
        <w:trPr>
          <w:cantSplit/>
        </w:trPr>
        <w:tc>
          <w:tcPr>
            <w:tcW w:w="927" w:type="dxa"/>
          </w:tcPr>
          <w:p w14:paraId="3B83CAE5" w14:textId="77777777" w:rsidR="00755AB3" w:rsidRPr="00892CA4" w:rsidRDefault="00755AB3" w:rsidP="003034F9">
            <w:pPr>
              <w:tabs>
                <w:tab w:val="left" w:pos="360"/>
                <w:tab w:val="left" w:pos="720"/>
              </w:tabs>
              <w:ind w:left="360" w:hanging="360"/>
              <w:rPr>
                <w:rFonts w:eastAsia="MS Mincho"/>
                <w:b/>
                <w:sz w:val="20"/>
                <w:szCs w:val="20"/>
                <w:lang w:eastAsia="ja-JP"/>
              </w:rPr>
            </w:pPr>
            <w:r w:rsidRPr="00892CA4">
              <w:rPr>
                <w:b/>
                <w:sz w:val="20"/>
                <w:szCs w:val="20"/>
              </w:rPr>
              <w:t>2</w:t>
            </w:r>
          </w:p>
        </w:tc>
        <w:tc>
          <w:tcPr>
            <w:tcW w:w="4563" w:type="dxa"/>
          </w:tcPr>
          <w:p w14:paraId="3B83CAE6" w14:textId="77777777" w:rsidR="00755AB3" w:rsidRPr="00892CA4" w:rsidRDefault="00755AB3" w:rsidP="003034F9">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Speaking and Listening </w:t>
            </w:r>
            <w:r w:rsidR="00EA1EE5" w:rsidRPr="00892CA4">
              <w:rPr>
                <w:b/>
                <w:sz w:val="20"/>
                <w:szCs w:val="20"/>
              </w:rPr>
              <w:t xml:space="preserve">Standard </w:t>
            </w:r>
            <w:r w:rsidRPr="00892CA4">
              <w:rPr>
                <w:rFonts w:eastAsia="MS Mincho"/>
                <w:b/>
                <w:sz w:val="20"/>
                <w:szCs w:val="20"/>
                <w:lang w:eastAsia="ja-JP"/>
              </w:rPr>
              <w:t>5</w:t>
            </w:r>
          </w:p>
          <w:p w14:paraId="3B83CAE7" w14:textId="77777777" w:rsidR="00755AB3" w:rsidRPr="00892CA4" w:rsidRDefault="00755AB3" w:rsidP="002F4663">
            <w:pPr>
              <w:tabs>
                <w:tab w:val="left" w:pos="720"/>
              </w:tabs>
              <w:rPr>
                <w:rFonts w:eastAsia="MS Mincho"/>
                <w:sz w:val="20"/>
                <w:szCs w:val="20"/>
                <w:lang w:eastAsia="ja-JP"/>
              </w:rPr>
            </w:pPr>
            <w:r w:rsidRPr="00892CA4">
              <w:rPr>
                <w:rFonts w:eastAsia="Times New Roman" w:cs="Arial"/>
                <w:color w:val="000000"/>
                <w:sz w:val="20"/>
                <w:szCs w:val="20"/>
              </w:rPr>
              <w:t>Create audio recordings of stories or poems; add drawings or other visual displays to stories or recounts of experiences when appropriate to clarify ideas, thoughts, and feelings.</w:t>
            </w:r>
          </w:p>
        </w:tc>
        <w:tc>
          <w:tcPr>
            <w:tcW w:w="4563" w:type="dxa"/>
          </w:tcPr>
          <w:p w14:paraId="3B83CAE8" w14:textId="77777777"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Speaking and Listening </w:t>
            </w:r>
            <w:r w:rsidRPr="00892CA4">
              <w:rPr>
                <w:b/>
                <w:sz w:val="20"/>
                <w:szCs w:val="20"/>
              </w:rPr>
              <w:t xml:space="preserve">Standard </w:t>
            </w:r>
            <w:r w:rsidRPr="00892CA4">
              <w:rPr>
                <w:rFonts w:eastAsia="MS Mincho"/>
                <w:b/>
                <w:sz w:val="20"/>
                <w:szCs w:val="20"/>
                <w:lang w:eastAsia="ja-JP"/>
              </w:rPr>
              <w:t>5</w:t>
            </w:r>
          </w:p>
          <w:p w14:paraId="3B83CAE9" w14:textId="77777777" w:rsidR="00755AB3" w:rsidRPr="00892CA4" w:rsidRDefault="00755AB3" w:rsidP="003034F9">
            <w:pPr>
              <w:tabs>
                <w:tab w:val="left" w:pos="720"/>
              </w:tabs>
              <w:rPr>
                <w:rFonts w:eastAsia="MS Mincho" w:cs="Arial"/>
                <w:sz w:val="20"/>
                <w:szCs w:val="20"/>
                <w:lang w:eastAsia="ja-JP"/>
              </w:rPr>
            </w:pPr>
            <w:r w:rsidRPr="00892CA4">
              <w:rPr>
                <w:rFonts w:eastAsia="Times New Roman" w:cs="Arial"/>
                <w:color w:val="000000"/>
                <w:sz w:val="20"/>
                <w:szCs w:val="20"/>
              </w:rPr>
              <w:t xml:space="preserve">Create audio recordings of stories or poems; add drawings or other visual displays to stories or </w:t>
            </w:r>
            <w:r w:rsidRPr="00892CA4">
              <w:rPr>
                <w:rFonts w:eastAsia="Times New Roman" w:cs="Arial"/>
                <w:color w:val="FF0000"/>
                <w:sz w:val="20"/>
                <w:szCs w:val="20"/>
              </w:rPr>
              <w:t>descriptions</w:t>
            </w:r>
            <w:r w:rsidRPr="00892CA4">
              <w:rPr>
                <w:rFonts w:eastAsia="Times New Roman" w:cs="Arial"/>
                <w:color w:val="000000"/>
                <w:sz w:val="20"/>
                <w:szCs w:val="20"/>
              </w:rPr>
              <w:t xml:space="preserve"> of experiences when appropriate to clarify ideas, thoughts, and feelings.</w:t>
            </w:r>
          </w:p>
        </w:tc>
        <w:tc>
          <w:tcPr>
            <w:tcW w:w="4563" w:type="dxa"/>
          </w:tcPr>
          <w:p w14:paraId="3B83CAEA" w14:textId="77777777" w:rsidR="00755AB3" w:rsidRPr="00892CA4" w:rsidRDefault="00755AB3" w:rsidP="00EB5646">
            <w:pPr>
              <w:rPr>
                <w:sz w:val="20"/>
                <w:szCs w:val="20"/>
              </w:rPr>
            </w:pPr>
            <w:r w:rsidRPr="00892CA4">
              <w:rPr>
                <w:sz w:val="20"/>
                <w:szCs w:val="20"/>
              </w:rPr>
              <w:t xml:space="preserve">The edit </w:t>
            </w:r>
            <w:r w:rsidR="00EB5646" w:rsidRPr="00892CA4">
              <w:rPr>
                <w:sz w:val="20"/>
                <w:szCs w:val="20"/>
              </w:rPr>
              <w:t>is</w:t>
            </w:r>
            <w:r w:rsidRPr="00892CA4">
              <w:rPr>
                <w:sz w:val="20"/>
                <w:szCs w:val="20"/>
              </w:rPr>
              <w:t xml:space="preserve"> for clarity.</w:t>
            </w:r>
          </w:p>
        </w:tc>
      </w:tr>
      <w:tr w:rsidR="00755AB3" w:rsidRPr="00892CA4" w14:paraId="3B83CB00" w14:textId="77777777" w:rsidTr="00110715">
        <w:trPr>
          <w:cantSplit/>
        </w:trPr>
        <w:tc>
          <w:tcPr>
            <w:tcW w:w="927" w:type="dxa"/>
          </w:tcPr>
          <w:p w14:paraId="3B83CAEC" w14:textId="77777777" w:rsidR="00755AB3" w:rsidRPr="00892CA4" w:rsidRDefault="00755AB3" w:rsidP="003034F9">
            <w:pPr>
              <w:tabs>
                <w:tab w:val="left" w:pos="360"/>
                <w:tab w:val="left" w:pos="720"/>
              </w:tabs>
              <w:ind w:left="360" w:hanging="360"/>
              <w:rPr>
                <w:rFonts w:eastAsia="MS Mincho"/>
                <w:b/>
                <w:sz w:val="20"/>
                <w:szCs w:val="20"/>
                <w:lang w:eastAsia="ja-JP"/>
              </w:rPr>
            </w:pPr>
            <w:r w:rsidRPr="00892CA4">
              <w:rPr>
                <w:b/>
                <w:sz w:val="20"/>
                <w:szCs w:val="20"/>
              </w:rPr>
              <w:lastRenderedPageBreak/>
              <w:t>2</w:t>
            </w:r>
          </w:p>
        </w:tc>
        <w:tc>
          <w:tcPr>
            <w:tcW w:w="4563" w:type="dxa"/>
          </w:tcPr>
          <w:p w14:paraId="3B83CAED" w14:textId="77777777" w:rsidR="00755AB3" w:rsidRPr="00892CA4" w:rsidRDefault="00755AB3" w:rsidP="003034F9">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Language</w:t>
            </w:r>
            <w:r w:rsidR="00EA1EE5" w:rsidRPr="00892CA4">
              <w:rPr>
                <w:b/>
                <w:sz w:val="20"/>
                <w:szCs w:val="20"/>
              </w:rPr>
              <w:t xml:space="preserve"> Standard</w:t>
            </w:r>
            <w:r w:rsidRPr="00892CA4">
              <w:rPr>
                <w:rFonts w:eastAsia="MS Mincho"/>
                <w:b/>
                <w:sz w:val="20"/>
                <w:szCs w:val="20"/>
                <w:lang w:eastAsia="ja-JP"/>
              </w:rPr>
              <w:t xml:space="preserve"> 1</w:t>
            </w:r>
          </w:p>
          <w:p w14:paraId="3B83CAEE" w14:textId="77777777" w:rsidR="00755AB3" w:rsidRPr="00892CA4" w:rsidRDefault="00755AB3" w:rsidP="003034F9">
            <w:pPr>
              <w:tabs>
                <w:tab w:val="left" w:pos="720"/>
              </w:tabs>
              <w:rPr>
                <w:rFonts w:eastAsia="MS Mincho"/>
                <w:sz w:val="20"/>
                <w:szCs w:val="20"/>
                <w:lang w:eastAsia="ja-JP"/>
              </w:rPr>
            </w:pPr>
            <w:r w:rsidRPr="00892CA4">
              <w:rPr>
                <w:rFonts w:eastAsia="MS Mincho"/>
                <w:sz w:val="20"/>
                <w:szCs w:val="20"/>
                <w:lang w:eastAsia="ja-JP"/>
              </w:rPr>
              <w:t>Demonstrate command of the conventions of standard English grammar and usage when writing or speaking.</w:t>
            </w:r>
          </w:p>
          <w:p w14:paraId="3B83CAEF" w14:textId="77777777" w:rsidR="00755AB3" w:rsidRPr="00892CA4" w:rsidRDefault="00755AB3" w:rsidP="003034F9">
            <w:pPr>
              <w:tabs>
                <w:tab w:val="left" w:pos="720"/>
              </w:tabs>
              <w:ind w:left="360"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Use collective nouns (e.g., </w:t>
            </w:r>
            <w:r w:rsidRPr="00892CA4">
              <w:rPr>
                <w:rFonts w:eastAsia="Times New Roman"/>
                <w:i/>
                <w:sz w:val="20"/>
                <w:szCs w:val="20"/>
              </w:rPr>
              <w:t>group</w:t>
            </w:r>
            <w:r w:rsidRPr="00892CA4">
              <w:rPr>
                <w:rFonts w:eastAsia="Times New Roman"/>
                <w:sz w:val="20"/>
                <w:szCs w:val="20"/>
              </w:rPr>
              <w:t>).</w:t>
            </w:r>
          </w:p>
          <w:p w14:paraId="3B83CAF0" w14:textId="77777777" w:rsidR="00755AB3" w:rsidRPr="00892CA4" w:rsidRDefault="00755AB3" w:rsidP="003034F9">
            <w:pPr>
              <w:tabs>
                <w:tab w:val="left" w:pos="720"/>
              </w:tabs>
              <w:ind w:left="360" w:hanging="180"/>
              <w:rPr>
                <w:rFonts w:eastAsia="Times New Roman"/>
                <w:sz w:val="20"/>
                <w:szCs w:val="20"/>
              </w:rPr>
            </w:pPr>
            <w:r w:rsidRPr="00892CA4">
              <w:rPr>
                <w:rFonts w:eastAsia="Times New Roman"/>
                <w:sz w:val="20"/>
                <w:szCs w:val="20"/>
              </w:rPr>
              <w:t>b.</w:t>
            </w:r>
            <w:r w:rsidRPr="00892CA4">
              <w:rPr>
                <w:rFonts w:eastAsia="Times New Roman"/>
                <w:sz w:val="20"/>
                <w:szCs w:val="20"/>
              </w:rPr>
              <w:tab/>
              <w:t xml:space="preserve">Form and use frequently occurring irregular plural nouns (e.g., </w:t>
            </w:r>
            <w:r w:rsidRPr="00892CA4">
              <w:rPr>
                <w:rFonts w:eastAsia="Times New Roman"/>
                <w:i/>
                <w:sz w:val="20"/>
                <w:szCs w:val="20"/>
              </w:rPr>
              <w:t>feet</w:t>
            </w:r>
            <w:r w:rsidRPr="00892CA4">
              <w:rPr>
                <w:rFonts w:eastAsia="Times New Roman"/>
                <w:sz w:val="20"/>
                <w:szCs w:val="20"/>
              </w:rPr>
              <w:t xml:space="preserve">, </w:t>
            </w:r>
            <w:r w:rsidRPr="00892CA4">
              <w:rPr>
                <w:rFonts w:eastAsia="Times New Roman"/>
                <w:i/>
                <w:sz w:val="20"/>
                <w:szCs w:val="20"/>
              </w:rPr>
              <w:t>children</w:t>
            </w:r>
            <w:r w:rsidRPr="00892CA4">
              <w:rPr>
                <w:rFonts w:eastAsia="Times New Roman"/>
                <w:sz w:val="20"/>
                <w:szCs w:val="20"/>
              </w:rPr>
              <w:t xml:space="preserve">, </w:t>
            </w:r>
            <w:r w:rsidRPr="00892CA4">
              <w:rPr>
                <w:rFonts w:eastAsia="Times New Roman"/>
                <w:i/>
                <w:sz w:val="20"/>
                <w:szCs w:val="20"/>
              </w:rPr>
              <w:t>teeth</w:t>
            </w:r>
            <w:r w:rsidRPr="00892CA4">
              <w:rPr>
                <w:rFonts w:eastAsia="Times New Roman"/>
                <w:sz w:val="20"/>
                <w:szCs w:val="20"/>
              </w:rPr>
              <w:t xml:space="preserve">, </w:t>
            </w:r>
            <w:r w:rsidRPr="00892CA4">
              <w:rPr>
                <w:rFonts w:eastAsia="Times New Roman"/>
                <w:i/>
                <w:sz w:val="20"/>
                <w:szCs w:val="20"/>
              </w:rPr>
              <w:t>mice</w:t>
            </w:r>
            <w:r w:rsidRPr="00892CA4">
              <w:rPr>
                <w:rFonts w:eastAsia="Times New Roman"/>
                <w:sz w:val="20"/>
                <w:szCs w:val="20"/>
              </w:rPr>
              <w:t xml:space="preserve">, </w:t>
            </w:r>
            <w:r w:rsidRPr="00892CA4">
              <w:rPr>
                <w:rFonts w:eastAsia="Times New Roman"/>
                <w:i/>
                <w:sz w:val="20"/>
                <w:szCs w:val="20"/>
              </w:rPr>
              <w:t>fish</w:t>
            </w:r>
            <w:r w:rsidRPr="00892CA4">
              <w:rPr>
                <w:rFonts w:eastAsia="Times New Roman"/>
                <w:sz w:val="20"/>
                <w:szCs w:val="20"/>
              </w:rPr>
              <w:t>).</w:t>
            </w:r>
          </w:p>
          <w:p w14:paraId="3B83CAF1" w14:textId="77777777" w:rsidR="00755AB3" w:rsidRPr="00892CA4" w:rsidRDefault="00755AB3" w:rsidP="003034F9">
            <w:pPr>
              <w:tabs>
                <w:tab w:val="left" w:pos="720"/>
              </w:tabs>
              <w:ind w:left="360" w:hanging="180"/>
              <w:rPr>
                <w:rFonts w:eastAsia="Times New Roman"/>
                <w:sz w:val="20"/>
                <w:szCs w:val="20"/>
              </w:rPr>
            </w:pPr>
            <w:r w:rsidRPr="00892CA4">
              <w:rPr>
                <w:rFonts w:eastAsia="Times New Roman"/>
                <w:sz w:val="20"/>
                <w:szCs w:val="20"/>
              </w:rPr>
              <w:t>c.</w:t>
            </w:r>
            <w:r w:rsidRPr="00892CA4">
              <w:rPr>
                <w:rFonts w:eastAsia="Times New Roman"/>
                <w:sz w:val="20"/>
                <w:szCs w:val="20"/>
              </w:rPr>
              <w:tab/>
              <w:t xml:space="preserve">Use reflexive pronouns (e.g., </w:t>
            </w:r>
            <w:r w:rsidRPr="00892CA4">
              <w:rPr>
                <w:rFonts w:eastAsia="Times New Roman"/>
                <w:i/>
                <w:sz w:val="20"/>
                <w:szCs w:val="20"/>
              </w:rPr>
              <w:t>myself</w:t>
            </w:r>
            <w:r w:rsidRPr="00892CA4">
              <w:rPr>
                <w:rFonts w:eastAsia="Times New Roman"/>
                <w:sz w:val="20"/>
                <w:szCs w:val="20"/>
              </w:rPr>
              <w:t xml:space="preserve">, </w:t>
            </w:r>
            <w:r w:rsidRPr="00892CA4">
              <w:rPr>
                <w:rFonts w:eastAsia="Times New Roman"/>
                <w:i/>
                <w:sz w:val="20"/>
                <w:szCs w:val="20"/>
              </w:rPr>
              <w:t>ourselves</w:t>
            </w:r>
            <w:r w:rsidRPr="00892CA4">
              <w:rPr>
                <w:rFonts w:eastAsia="Times New Roman"/>
                <w:sz w:val="20"/>
                <w:szCs w:val="20"/>
              </w:rPr>
              <w:t>).</w:t>
            </w:r>
          </w:p>
          <w:p w14:paraId="3B83CAF2" w14:textId="77777777" w:rsidR="00755AB3" w:rsidRPr="00892CA4" w:rsidRDefault="00755AB3" w:rsidP="003034F9">
            <w:pPr>
              <w:tabs>
                <w:tab w:val="left" w:pos="720"/>
              </w:tabs>
              <w:ind w:left="360" w:hanging="180"/>
              <w:rPr>
                <w:rFonts w:eastAsia="Times New Roman"/>
                <w:sz w:val="20"/>
                <w:szCs w:val="20"/>
              </w:rPr>
            </w:pPr>
            <w:r w:rsidRPr="00892CA4">
              <w:rPr>
                <w:rFonts w:eastAsia="Times New Roman"/>
                <w:sz w:val="20"/>
                <w:szCs w:val="20"/>
              </w:rPr>
              <w:t>d.</w:t>
            </w:r>
            <w:r w:rsidRPr="00892CA4">
              <w:rPr>
                <w:rFonts w:eastAsia="Times New Roman"/>
                <w:sz w:val="20"/>
                <w:szCs w:val="20"/>
              </w:rPr>
              <w:tab/>
              <w:t xml:space="preserve">Form and use the past tense of frequently occurring irregular verbs (e.g., </w:t>
            </w:r>
            <w:r w:rsidRPr="00892CA4">
              <w:rPr>
                <w:rFonts w:eastAsia="Times New Roman"/>
                <w:i/>
                <w:sz w:val="20"/>
                <w:szCs w:val="20"/>
              </w:rPr>
              <w:t>sat</w:t>
            </w:r>
            <w:r w:rsidRPr="00892CA4">
              <w:rPr>
                <w:rFonts w:eastAsia="Times New Roman"/>
                <w:sz w:val="20"/>
                <w:szCs w:val="20"/>
              </w:rPr>
              <w:t xml:space="preserve">, </w:t>
            </w:r>
            <w:r w:rsidRPr="00892CA4">
              <w:rPr>
                <w:rFonts w:eastAsia="Times New Roman"/>
                <w:i/>
                <w:sz w:val="20"/>
                <w:szCs w:val="20"/>
              </w:rPr>
              <w:t>hid</w:t>
            </w:r>
            <w:r w:rsidRPr="00892CA4">
              <w:rPr>
                <w:rFonts w:eastAsia="Times New Roman"/>
                <w:sz w:val="20"/>
                <w:szCs w:val="20"/>
              </w:rPr>
              <w:t xml:space="preserve">, </w:t>
            </w:r>
            <w:r w:rsidRPr="00892CA4">
              <w:rPr>
                <w:rFonts w:eastAsia="Times New Roman"/>
                <w:i/>
                <w:sz w:val="20"/>
                <w:szCs w:val="20"/>
              </w:rPr>
              <w:t>told</w:t>
            </w:r>
            <w:r w:rsidRPr="00892CA4">
              <w:rPr>
                <w:rFonts w:eastAsia="Times New Roman"/>
                <w:sz w:val="20"/>
                <w:szCs w:val="20"/>
              </w:rPr>
              <w:t>).</w:t>
            </w:r>
          </w:p>
          <w:p w14:paraId="3B83CAF3" w14:textId="77777777" w:rsidR="00755AB3" w:rsidRPr="00892CA4" w:rsidRDefault="00755AB3" w:rsidP="003034F9">
            <w:pPr>
              <w:tabs>
                <w:tab w:val="left" w:pos="720"/>
              </w:tabs>
              <w:ind w:left="360" w:hanging="180"/>
              <w:rPr>
                <w:rFonts w:eastAsia="Times New Roman"/>
                <w:i/>
                <w:iCs/>
                <w:color w:val="244061"/>
                <w:sz w:val="20"/>
                <w:szCs w:val="20"/>
              </w:rPr>
            </w:pPr>
            <w:r w:rsidRPr="00892CA4">
              <w:rPr>
                <w:sz w:val="20"/>
                <w:szCs w:val="20"/>
              </w:rPr>
              <w:t>e.</w:t>
            </w:r>
            <w:r w:rsidRPr="00892CA4">
              <w:rPr>
                <w:sz w:val="20"/>
                <w:szCs w:val="20"/>
              </w:rPr>
              <w:tab/>
              <w:t>Use adjectives and adverbs, and choose between them depending on what is to be modified.</w:t>
            </w:r>
          </w:p>
          <w:p w14:paraId="3B83CAF4" w14:textId="77777777" w:rsidR="00755AB3" w:rsidRPr="00892CA4" w:rsidRDefault="00755AB3" w:rsidP="003034F9">
            <w:pPr>
              <w:tabs>
                <w:tab w:val="left" w:pos="720"/>
              </w:tabs>
              <w:ind w:left="360" w:hanging="180"/>
              <w:rPr>
                <w:rFonts w:eastAsia="Times New Roman"/>
                <w:i/>
                <w:iCs/>
                <w:color w:val="244061"/>
                <w:sz w:val="20"/>
                <w:szCs w:val="20"/>
              </w:rPr>
            </w:pPr>
            <w:r w:rsidRPr="00892CA4">
              <w:rPr>
                <w:rFonts w:cs="HoeflerText-Black"/>
                <w:sz w:val="20"/>
                <w:szCs w:val="20"/>
              </w:rPr>
              <w:t>f.</w:t>
            </w:r>
            <w:r w:rsidRPr="00892CA4">
              <w:rPr>
                <w:rFonts w:cs="HoeflerText-Black"/>
                <w:sz w:val="20"/>
                <w:szCs w:val="20"/>
              </w:rPr>
              <w:tab/>
              <w:t xml:space="preserve">Produce, expand, and rearrange complete simple and compound sentences </w:t>
            </w:r>
            <w:r w:rsidRPr="00892CA4">
              <w:rPr>
                <w:sz w:val="20"/>
                <w:szCs w:val="20"/>
              </w:rPr>
              <w:t xml:space="preserve">(e.g., </w:t>
            </w:r>
            <w:r w:rsidRPr="00892CA4">
              <w:rPr>
                <w:i/>
                <w:sz w:val="20"/>
                <w:szCs w:val="20"/>
              </w:rPr>
              <w:t>The boy watched the movie</w:t>
            </w:r>
            <w:r w:rsidRPr="00892CA4">
              <w:rPr>
                <w:sz w:val="20"/>
                <w:szCs w:val="20"/>
              </w:rPr>
              <w:t>;</w:t>
            </w:r>
            <w:r w:rsidRPr="00892CA4">
              <w:rPr>
                <w:i/>
                <w:sz w:val="20"/>
                <w:szCs w:val="20"/>
              </w:rPr>
              <w:t xml:space="preserve"> The little boy watched the movie</w:t>
            </w:r>
            <w:r w:rsidRPr="00892CA4">
              <w:rPr>
                <w:sz w:val="20"/>
                <w:szCs w:val="20"/>
              </w:rPr>
              <w:t>;</w:t>
            </w:r>
            <w:r w:rsidRPr="00892CA4">
              <w:rPr>
                <w:i/>
                <w:sz w:val="20"/>
                <w:szCs w:val="20"/>
              </w:rPr>
              <w:t xml:space="preserve"> The action movie was watched by the little boy</w:t>
            </w:r>
            <w:r w:rsidRPr="00892CA4">
              <w:rPr>
                <w:sz w:val="20"/>
                <w:szCs w:val="20"/>
              </w:rPr>
              <w:t>).</w:t>
            </w:r>
          </w:p>
          <w:p w14:paraId="3B83CAF5" w14:textId="77777777" w:rsidR="00755AB3" w:rsidRPr="00892CA4" w:rsidRDefault="00755AB3" w:rsidP="003034F9">
            <w:pPr>
              <w:tabs>
                <w:tab w:val="left" w:pos="900"/>
              </w:tabs>
              <w:ind w:left="360" w:hanging="180"/>
              <w:rPr>
                <w:rFonts w:eastAsia="Times New Roman"/>
                <w:i/>
                <w:iCs/>
                <w:color w:val="244061"/>
                <w:sz w:val="20"/>
                <w:szCs w:val="20"/>
              </w:rPr>
            </w:pPr>
            <w:r w:rsidRPr="00892CA4">
              <w:rPr>
                <w:sz w:val="20"/>
                <w:szCs w:val="20"/>
              </w:rPr>
              <w:t>MA.1.g.</w:t>
            </w:r>
            <w:r w:rsidRPr="00892CA4">
              <w:rPr>
                <w:sz w:val="20"/>
                <w:szCs w:val="20"/>
              </w:rPr>
              <w:tab/>
              <w:t>Read, pronounce, write, and understand the meaning of common abbreviations for titles, locations, and time periods (e.g., Dr., Ms., Mrs., St., Rd., Ave., MA, U.S., months, days of the week, a.m., p.m.)</w:t>
            </w:r>
          </w:p>
        </w:tc>
        <w:tc>
          <w:tcPr>
            <w:tcW w:w="4563" w:type="dxa"/>
          </w:tcPr>
          <w:p w14:paraId="3B83CAF6" w14:textId="77777777"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Language</w:t>
            </w:r>
            <w:r w:rsidRPr="00892CA4">
              <w:rPr>
                <w:b/>
                <w:sz w:val="20"/>
                <w:szCs w:val="20"/>
              </w:rPr>
              <w:t xml:space="preserve"> Standard</w:t>
            </w:r>
            <w:r w:rsidRPr="00892CA4">
              <w:rPr>
                <w:rFonts w:eastAsia="MS Mincho"/>
                <w:b/>
                <w:sz w:val="20"/>
                <w:szCs w:val="20"/>
                <w:lang w:eastAsia="ja-JP"/>
              </w:rPr>
              <w:t xml:space="preserve"> 1</w:t>
            </w:r>
          </w:p>
          <w:p w14:paraId="3B83CAF7" w14:textId="77777777" w:rsidR="00755AB3" w:rsidRPr="00892CA4" w:rsidRDefault="00755AB3" w:rsidP="003034F9">
            <w:pPr>
              <w:tabs>
                <w:tab w:val="left" w:pos="720"/>
              </w:tabs>
              <w:rPr>
                <w:rFonts w:eastAsia="MS Mincho" w:cs="Arial"/>
                <w:color w:val="FF0000"/>
                <w:sz w:val="20"/>
                <w:szCs w:val="20"/>
                <w:lang w:eastAsia="ja-JP"/>
              </w:rPr>
            </w:pPr>
            <w:r w:rsidRPr="00892CA4">
              <w:rPr>
                <w:rFonts w:eastAsia="MS Mincho" w:cs="Arial"/>
                <w:sz w:val="20"/>
                <w:szCs w:val="20"/>
                <w:lang w:eastAsia="ja-JP"/>
              </w:rPr>
              <w:t xml:space="preserve">Demonstrate command of the conventions of standard English grammar and usage when writing or speaking; </w:t>
            </w:r>
            <w:r w:rsidRPr="00892CA4">
              <w:rPr>
                <w:rFonts w:eastAsia="MS Mincho" w:cs="Arial"/>
                <w:color w:val="FF0000"/>
                <w:sz w:val="20"/>
                <w:szCs w:val="20"/>
                <w:lang w:eastAsia="ja-JP"/>
              </w:rPr>
              <w:t>retain and further develop language ski</w:t>
            </w:r>
            <w:r w:rsidR="003F0CD5">
              <w:rPr>
                <w:rFonts w:eastAsia="MS Mincho" w:cs="Arial"/>
                <w:color w:val="FF0000"/>
                <w:sz w:val="20"/>
                <w:szCs w:val="20"/>
                <w:lang w:eastAsia="ja-JP"/>
              </w:rPr>
              <w:t>lls learned in previous grades.</w:t>
            </w:r>
          </w:p>
          <w:p w14:paraId="3B83CAF8" w14:textId="77777777" w:rsidR="00755AB3" w:rsidRPr="00892CA4" w:rsidRDefault="00755AB3" w:rsidP="003034F9">
            <w:pPr>
              <w:tabs>
                <w:tab w:val="left" w:pos="720"/>
              </w:tabs>
              <w:contextualSpacing/>
              <w:rPr>
                <w:rFonts w:eastAsia="Times New Roman" w:cs="Arial"/>
                <w:i/>
                <w:color w:val="FF0000"/>
                <w:sz w:val="20"/>
                <w:szCs w:val="20"/>
              </w:rPr>
            </w:pPr>
            <w:r w:rsidRPr="00892CA4">
              <w:rPr>
                <w:rFonts w:eastAsia="Times New Roman" w:cs="Arial"/>
                <w:i/>
                <w:color w:val="FF0000"/>
                <w:sz w:val="20"/>
                <w:szCs w:val="20"/>
              </w:rPr>
              <w:t>Sentence Structure and Meaning</w:t>
            </w:r>
          </w:p>
          <w:p w14:paraId="3B83CAF9" w14:textId="77777777" w:rsidR="00755AB3" w:rsidRPr="00892CA4" w:rsidRDefault="00755AB3" w:rsidP="003034F9">
            <w:pPr>
              <w:tabs>
                <w:tab w:val="left" w:pos="1074"/>
              </w:tabs>
              <w:ind w:left="347" w:hanging="180"/>
              <w:rPr>
                <w:rFonts w:cs="Arial"/>
                <w:color w:val="FF0000"/>
                <w:sz w:val="20"/>
                <w:szCs w:val="20"/>
              </w:rPr>
            </w:pPr>
            <w:r w:rsidRPr="00892CA4">
              <w:rPr>
                <w:rFonts w:eastAsia="MS Mincho" w:cs="Arial"/>
                <w:color w:val="FF0000"/>
                <w:sz w:val="20"/>
                <w:szCs w:val="20"/>
                <w:lang w:eastAsia="ja-JP"/>
              </w:rPr>
              <w:t>a.</w:t>
            </w:r>
            <w:r w:rsidRPr="00892CA4">
              <w:rPr>
                <w:rFonts w:eastAsia="MS Mincho" w:cs="Arial"/>
                <w:color w:val="FF0000"/>
                <w:sz w:val="20"/>
                <w:szCs w:val="20"/>
                <w:lang w:eastAsia="ja-JP"/>
              </w:rPr>
              <w:tab/>
            </w:r>
            <w:r w:rsidRPr="00892CA4">
              <w:rPr>
                <w:rFonts w:cs="Arial"/>
                <w:color w:val="FF0000"/>
                <w:sz w:val="20"/>
                <w:szCs w:val="20"/>
              </w:rPr>
              <w:t>Produce and expand complete simple and compound declarative, interrogative, imperative, and exclamatory sentences and choose among sentence types depending on the meaning to be conveyed.</w:t>
            </w:r>
          </w:p>
          <w:p w14:paraId="3B83CAFA" w14:textId="77777777" w:rsidR="00755AB3" w:rsidRPr="00892CA4" w:rsidRDefault="00755AB3" w:rsidP="003034F9">
            <w:pPr>
              <w:tabs>
                <w:tab w:val="left" w:pos="1074"/>
              </w:tabs>
              <w:ind w:left="347" w:hanging="180"/>
              <w:rPr>
                <w:rFonts w:cs="Arial"/>
                <w:color w:val="FF0000"/>
                <w:sz w:val="20"/>
                <w:szCs w:val="20"/>
              </w:rPr>
            </w:pPr>
            <w:r w:rsidRPr="00892CA4">
              <w:rPr>
                <w:rFonts w:eastAsia="MS Mincho" w:cs="Arial"/>
                <w:color w:val="FF0000"/>
                <w:sz w:val="20"/>
                <w:szCs w:val="20"/>
                <w:lang w:eastAsia="ja-JP"/>
              </w:rPr>
              <w:t>b.</w:t>
            </w:r>
            <w:r w:rsidRPr="00892CA4">
              <w:rPr>
                <w:rFonts w:cs="Arial"/>
                <w:color w:val="FF0000"/>
                <w:sz w:val="20"/>
                <w:szCs w:val="20"/>
              </w:rPr>
              <w:t xml:space="preserve"> Use adjectives and adverbs in sentences and choose between them depending on what is to be modified.</w:t>
            </w:r>
          </w:p>
          <w:p w14:paraId="3B83CAFB" w14:textId="77777777" w:rsidR="00755AB3" w:rsidRPr="00892CA4" w:rsidRDefault="00755AB3" w:rsidP="003034F9">
            <w:pPr>
              <w:tabs>
                <w:tab w:val="left" w:pos="720"/>
              </w:tabs>
              <w:contextualSpacing/>
              <w:rPr>
                <w:rFonts w:eastAsia="Times New Roman" w:cs="Arial"/>
                <w:i/>
                <w:color w:val="FF0000"/>
                <w:sz w:val="20"/>
                <w:szCs w:val="20"/>
              </w:rPr>
            </w:pPr>
            <w:r w:rsidRPr="00892CA4">
              <w:rPr>
                <w:rFonts w:eastAsia="Times New Roman" w:cs="Arial"/>
                <w:i/>
                <w:color w:val="FF0000"/>
                <w:sz w:val="20"/>
                <w:szCs w:val="20"/>
              </w:rPr>
              <w:t>Word Usage</w:t>
            </w:r>
          </w:p>
          <w:p w14:paraId="3B83CAFC" w14:textId="77777777" w:rsidR="00755AB3" w:rsidRPr="00892CA4" w:rsidRDefault="00755AB3" w:rsidP="003034F9">
            <w:pPr>
              <w:tabs>
                <w:tab w:val="left" w:pos="720"/>
              </w:tabs>
              <w:ind w:left="347" w:hanging="180"/>
              <w:rPr>
                <w:rFonts w:eastAsia="Times New Roman" w:cs="Arial"/>
                <w:color w:val="FF0000"/>
                <w:sz w:val="20"/>
                <w:szCs w:val="20"/>
              </w:rPr>
            </w:pPr>
            <w:r w:rsidRPr="00892CA4">
              <w:rPr>
                <w:rFonts w:eastAsia="Times New Roman" w:cs="Arial"/>
                <w:color w:val="FF0000"/>
                <w:sz w:val="20"/>
                <w:szCs w:val="20"/>
              </w:rPr>
              <w:t>c.</w:t>
            </w:r>
            <w:r w:rsidRPr="00892CA4">
              <w:rPr>
                <w:rFonts w:eastAsia="Times New Roman" w:cs="Arial"/>
                <w:color w:val="FF0000"/>
                <w:sz w:val="20"/>
                <w:szCs w:val="20"/>
              </w:rPr>
              <w:tab/>
              <w:t>Use collective nouns and frequently occurring irregular plural nouns.</w:t>
            </w:r>
          </w:p>
          <w:p w14:paraId="3B83CAFD" w14:textId="77777777" w:rsidR="00755AB3" w:rsidRPr="00892CA4" w:rsidRDefault="00755AB3" w:rsidP="003034F9">
            <w:pPr>
              <w:tabs>
                <w:tab w:val="left" w:pos="720"/>
              </w:tabs>
              <w:ind w:left="347" w:hanging="180"/>
              <w:rPr>
                <w:rFonts w:eastAsia="Times New Roman" w:cs="Arial"/>
                <w:color w:val="FF0000"/>
                <w:sz w:val="20"/>
                <w:szCs w:val="20"/>
              </w:rPr>
            </w:pPr>
            <w:r w:rsidRPr="00892CA4">
              <w:rPr>
                <w:rFonts w:eastAsia="Times New Roman" w:cs="Arial"/>
                <w:color w:val="FF0000"/>
                <w:sz w:val="20"/>
                <w:szCs w:val="20"/>
              </w:rPr>
              <w:t>d.</w:t>
            </w:r>
            <w:r w:rsidRPr="00892CA4">
              <w:rPr>
                <w:rFonts w:eastAsia="Times New Roman" w:cs="Arial"/>
                <w:color w:val="FF0000"/>
                <w:sz w:val="20"/>
                <w:szCs w:val="20"/>
              </w:rPr>
              <w:tab/>
              <w:t>Use reflexive pronouns.</w:t>
            </w:r>
          </w:p>
          <w:p w14:paraId="3B83CAFE" w14:textId="77777777" w:rsidR="00755AB3" w:rsidRPr="00892CA4" w:rsidRDefault="00755AB3" w:rsidP="003034F9">
            <w:pPr>
              <w:ind w:left="347" w:hanging="180"/>
              <w:rPr>
                <w:sz w:val="20"/>
                <w:szCs w:val="20"/>
              </w:rPr>
            </w:pPr>
            <w:r w:rsidRPr="00892CA4">
              <w:rPr>
                <w:rFonts w:eastAsia="Times New Roman" w:cs="Arial"/>
                <w:color w:val="FF0000"/>
                <w:sz w:val="20"/>
                <w:szCs w:val="20"/>
              </w:rPr>
              <w:t>e.</w:t>
            </w:r>
            <w:r w:rsidRPr="00892CA4">
              <w:rPr>
                <w:rFonts w:eastAsia="Times New Roman" w:cs="Arial"/>
                <w:color w:val="FF0000"/>
                <w:sz w:val="20"/>
                <w:szCs w:val="20"/>
              </w:rPr>
              <w:tab/>
              <w:t>Form and use the past tense of frequently occurring irregular verbs.</w:t>
            </w:r>
          </w:p>
        </w:tc>
        <w:tc>
          <w:tcPr>
            <w:tcW w:w="4563" w:type="dxa"/>
          </w:tcPr>
          <w:p w14:paraId="3B83CAFF" w14:textId="77777777" w:rsidR="00755AB3" w:rsidRPr="00892CA4" w:rsidRDefault="00755AB3" w:rsidP="001B71E1">
            <w:pPr>
              <w:rPr>
                <w:sz w:val="20"/>
                <w:szCs w:val="20"/>
              </w:rPr>
            </w:pPr>
            <w:r w:rsidRPr="00892CA4">
              <w:rPr>
                <w:sz w:val="20"/>
                <w:szCs w:val="20"/>
              </w:rPr>
              <w:t xml:space="preserve">Language standard 1 was revised throughout the </w:t>
            </w:r>
            <w:r w:rsidR="0061522D" w:rsidRPr="00892CA4">
              <w:rPr>
                <w:sz w:val="20"/>
                <w:szCs w:val="20"/>
              </w:rPr>
              <w:t>Framework</w:t>
            </w:r>
            <w:r w:rsidRPr="00892CA4">
              <w:rPr>
                <w:sz w:val="20"/>
                <w:szCs w:val="20"/>
              </w:rPr>
              <w:t xml:space="preserve"> to smooth progressions from grade to grade; to enhance clarity, brevity, and coherence; and to emphasize that mastery of English conventions is a means to the end of authentic and effective communication. The subheadings </w:t>
            </w:r>
            <w:r w:rsidRPr="00892CA4">
              <w:rPr>
                <w:i/>
                <w:sz w:val="20"/>
                <w:szCs w:val="20"/>
              </w:rPr>
              <w:t>Sentence Structure and Meaning</w:t>
            </w:r>
            <w:r w:rsidRPr="00892CA4">
              <w:rPr>
                <w:sz w:val="20"/>
                <w:szCs w:val="20"/>
              </w:rPr>
              <w:t xml:space="preserve"> and </w:t>
            </w:r>
            <w:r w:rsidRPr="00892CA4">
              <w:rPr>
                <w:i/>
                <w:sz w:val="20"/>
                <w:szCs w:val="20"/>
              </w:rPr>
              <w:t>Word Usage</w:t>
            </w:r>
            <w:r w:rsidRPr="00892CA4">
              <w:rPr>
                <w:sz w:val="20"/>
                <w:szCs w:val="20"/>
              </w:rPr>
              <w:t xml:space="preserve"> appear across grade levels in the current draft </w:t>
            </w:r>
            <w:r w:rsidR="0061522D" w:rsidRPr="00892CA4">
              <w:rPr>
                <w:sz w:val="20"/>
                <w:szCs w:val="20"/>
              </w:rPr>
              <w:t>Framework</w:t>
            </w:r>
            <w:r w:rsidRPr="00892CA4">
              <w:rPr>
                <w:sz w:val="20"/>
                <w:szCs w:val="20"/>
              </w:rPr>
              <w:t>. Expectations for abbreviations have been expanded and moved to Language standard 4.</w:t>
            </w:r>
          </w:p>
        </w:tc>
      </w:tr>
      <w:tr w:rsidR="00755AB3" w:rsidRPr="00892CA4" w14:paraId="3B83CB12" w14:textId="77777777" w:rsidTr="00110715">
        <w:trPr>
          <w:cantSplit/>
        </w:trPr>
        <w:tc>
          <w:tcPr>
            <w:tcW w:w="927" w:type="dxa"/>
          </w:tcPr>
          <w:p w14:paraId="3B83CB01" w14:textId="77777777" w:rsidR="00755AB3" w:rsidRPr="00892CA4" w:rsidRDefault="00755AB3" w:rsidP="004475BA">
            <w:pPr>
              <w:rPr>
                <w:b/>
                <w:sz w:val="20"/>
                <w:szCs w:val="20"/>
              </w:rPr>
            </w:pPr>
            <w:r w:rsidRPr="00892CA4">
              <w:rPr>
                <w:b/>
                <w:sz w:val="20"/>
                <w:szCs w:val="20"/>
              </w:rPr>
              <w:t>2</w:t>
            </w:r>
          </w:p>
        </w:tc>
        <w:tc>
          <w:tcPr>
            <w:tcW w:w="4563" w:type="dxa"/>
          </w:tcPr>
          <w:p w14:paraId="3B83CB02" w14:textId="77777777" w:rsidR="00755AB3" w:rsidRPr="00892CA4" w:rsidRDefault="00755AB3" w:rsidP="004475BA">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2</w:t>
            </w:r>
          </w:p>
          <w:p w14:paraId="3B83CB03" w14:textId="77777777" w:rsidR="00755AB3" w:rsidRPr="00892CA4" w:rsidRDefault="00755AB3" w:rsidP="008C629B">
            <w:pPr>
              <w:tabs>
                <w:tab w:val="left" w:pos="0"/>
                <w:tab w:val="left" w:pos="720"/>
              </w:tabs>
              <w:ind w:right="-114"/>
              <w:rPr>
                <w:rFonts w:eastAsia="Times New Roman"/>
                <w:sz w:val="20"/>
                <w:szCs w:val="20"/>
              </w:rPr>
            </w:pPr>
            <w:r w:rsidRPr="00892CA4">
              <w:rPr>
                <w:rFonts w:eastAsia="Times New Roman"/>
                <w:sz w:val="20"/>
                <w:szCs w:val="20"/>
              </w:rPr>
              <w:t>Demonstrate command of the conventions of standard English capitalization, punctuation, and spelling when writing.</w:t>
            </w:r>
          </w:p>
          <w:p w14:paraId="3B83CB04" w14:textId="77777777" w:rsidR="00755AB3" w:rsidRPr="00892CA4" w:rsidRDefault="00755AB3" w:rsidP="008C629B">
            <w:pPr>
              <w:pStyle w:val="ListParagraph"/>
              <w:numPr>
                <w:ilvl w:val="0"/>
                <w:numId w:val="19"/>
              </w:numPr>
              <w:tabs>
                <w:tab w:val="left" w:pos="0"/>
              </w:tabs>
              <w:ind w:left="360" w:right="-114" w:hanging="180"/>
              <w:rPr>
                <w:rFonts w:eastAsia="Times New Roman"/>
                <w:color w:val="000000"/>
                <w:sz w:val="20"/>
                <w:szCs w:val="20"/>
              </w:rPr>
            </w:pPr>
            <w:r w:rsidRPr="00892CA4">
              <w:rPr>
                <w:rFonts w:eastAsia="Times New Roman"/>
                <w:color w:val="000000"/>
                <w:sz w:val="20"/>
                <w:szCs w:val="20"/>
              </w:rPr>
              <w:t>Capitalize holidays, product names, and geographic names.</w:t>
            </w:r>
          </w:p>
          <w:p w14:paraId="3B83CB05" w14:textId="77777777" w:rsidR="00755AB3" w:rsidRPr="00892CA4" w:rsidRDefault="00755AB3" w:rsidP="008C629B">
            <w:pPr>
              <w:pStyle w:val="ListParagraph"/>
              <w:numPr>
                <w:ilvl w:val="0"/>
                <w:numId w:val="19"/>
              </w:numPr>
              <w:tabs>
                <w:tab w:val="left" w:pos="0"/>
              </w:tabs>
              <w:ind w:left="360" w:right="-114" w:hanging="180"/>
              <w:rPr>
                <w:rFonts w:eastAsia="Times New Roman"/>
                <w:color w:val="000000"/>
                <w:sz w:val="20"/>
                <w:szCs w:val="20"/>
              </w:rPr>
            </w:pPr>
            <w:r w:rsidRPr="00892CA4">
              <w:rPr>
                <w:rFonts w:eastAsia="Times New Roman"/>
                <w:color w:val="000000"/>
                <w:sz w:val="20"/>
                <w:szCs w:val="20"/>
              </w:rPr>
              <w:t>Use commas in greetings and closings of letters.</w:t>
            </w:r>
          </w:p>
          <w:p w14:paraId="3B83CB06" w14:textId="77777777" w:rsidR="00755AB3" w:rsidRPr="00892CA4" w:rsidRDefault="00755AB3" w:rsidP="008C629B">
            <w:pPr>
              <w:pStyle w:val="ListParagraph"/>
              <w:numPr>
                <w:ilvl w:val="0"/>
                <w:numId w:val="19"/>
              </w:numPr>
              <w:tabs>
                <w:tab w:val="left" w:pos="0"/>
              </w:tabs>
              <w:ind w:left="360" w:right="-114" w:hanging="180"/>
              <w:rPr>
                <w:rFonts w:eastAsia="Times New Roman"/>
                <w:color w:val="000000"/>
                <w:sz w:val="20"/>
                <w:szCs w:val="20"/>
              </w:rPr>
            </w:pPr>
            <w:r w:rsidRPr="00892CA4">
              <w:rPr>
                <w:rFonts w:eastAsia="Times New Roman"/>
                <w:color w:val="000000"/>
                <w:sz w:val="20"/>
                <w:szCs w:val="20"/>
              </w:rPr>
              <w:t>Use an apostrophe to form contractions and frequently occurring possessives.</w:t>
            </w:r>
          </w:p>
          <w:p w14:paraId="3B83CB07" w14:textId="77777777" w:rsidR="00755AB3" w:rsidRPr="00892CA4" w:rsidRDefault="00755AB3" w:rsidP="008C629B">
            <w:pPr>
              <w:pStyle w:val="ListParagraph"/>
              <w:numPr>
                <w:ilvl w:val="0"/>
                <w:numId w:val="19"/>
              </w:numPr>
              <w:tabs>
                <w:tab w:val="left" w:pos="0"/>
              </w:tabs>
              <w:ind w:left="360" w:right="-114" w:hanging="180"/>
              <w:rPr>
                <w:rFonts w:eastAsia="Times New Roman"/>
                <w:color w:val="000000"/>
                <w:sz w:val="20"/>
                <w:szCs w:val="20"/>
              </w:rPr>
            </w:pPr>
            <w:r w:rsidRPr="00892CA4">
              <w:rPr>
                <w:rFonts w:eastAsia="Times New Roman"/>
                <w:color w:val="000000"/>
                <w:sz w:val="20"/>
                <w:szCs w:val="20"/>
              </w:rPr>
              <w:t xml:space="preserve">Generalize learned spelling patterns when writing words (e.g., </w:t>
            </w:r>
            <w:r w:rsidRPr="00892CA4">
              <w:rPr>
                <w:rFonts w:eastAsia="Times New Roman"/>
                <w:i/>
                <w:color w:val="000000"/>
                <w:sz w:val="20"/>
                <w:szCs w:val="20"/>
              </w:rPr>
              <w:t>cage → badge</w:t>
            </w:r>
            <w:r w:rsidRPr="00892CA4">
              <w:rPr>
                <w:rFonts w:eastAsia="Times New Roman"/>
                <w:color w:val="000000"/>
                <w:sz w:val="20"/>
                <w:szCs w:val="20"/>
              </w:rPr>
              <w:t>;</w:t>
            </w:r>
            <w:r w:rsidRPr="00892CA4">
              <w:rPr>
                <w:rFonts w:eastAsia="Times New Roman"/>
                <w:i/>
                <w:color w:val="000000"/>
                <w:sz w:val="20"/>
                <w:szCs w:val="20"/>
              </w:rPr>
              <w:t xml:space="preserve"> boy → boil</w:t>
            </w:r>
            <w:r w:rsidRPr="00892CA4">
              <w:rPr>
                <w:rFonts w:eastAsia="Times New Roman"/>
                <w:color w:val="000000"/>
                <w:sz w:val="20"/>
                <w:szCs w:val="20"/>
              </w:rPr>
              <w:t>).</w:t>
            </w:r>
          </w:p>
          <w:p w14:paraId="3B83CB08" w14:textId="77777777" w:rsidR="00755AB3" w:rsidRPr="00892CA4" w:rsidRDefault="00755AB3" w:rsidP="008C629B">
            <w:pPr>
              <w:pStyle w:val="ListParagraph"/>
              <w:numPr>
                <w:ilvl w:val="0"/>
                <w:numId w:val="19"/>
              </w:numPr>
              <w:tabs>
                <w:tab w:val="left" w:pos="0"/>
              </w:tabs>
              <w:ind w:left="360" w:right="-114" w:hanging="180"/>
              <w:rPr>
                <w:rFonts w:eastAsia="Times New Roman"/>
                <w:color w:val="000000"/>
                <w:sz w:val="20"/>
                <w:szCs w:val="20"/>
              </w:rPr>
            </w:pPr>
            <w:r w:rsidRPr="00892CA4">
              <w:rPr>
                <w:rFonts w:eastAsia="Times New Roman"/>
                <w:color w:val="000000"/>
                <w:sz w:val="20"/>
                <w:szCs w:val="20"/>
              </w:rPr>
              <w:t>Consult reference materials, including beginning dictionaries, as needed to check and correct spellings.</w:t>
            </w:r>
          </w:p>
        </w:tc>
        <w:tc>
          <w:tcPr>
            <w:tcW w:w="4563" w:type="dxa"/>
          </w:tcPr>
          <w:p w14:paraId="3B83CB09" w14:textId="77777777" w:rsidR="000A5DE6" w:rsidRPr="00892CA4" w:rsidRDefault="000A5DE6" w:rsidP="000A5DE6">
            <w:pPr>
              <w:rPr>
                <w:b/>
                <w:sz w:val="20"/>
                <w:szCs w:val="20"/>
              </w:rPr>
            </w:pPr>
            <w:r w:rsidRPr="00892CA4">
              <w:rPr>
                <w:b/>
                <w:sz w:val="20"/>
                <w:szCs w:val="20"/>
              </w:rPr>
              <w:t>Language Standard 2</w:t>
            </w:r>
          </w:p>
          <w:p w14:paraId="3B83CB0A" w14:textId="77777777" w:rsidR="00755AB3" w:rsidRPr="00892CA4" w:rsidRDefault="00755AB3" w:rsidP="004475BA">
            <w:pPr>
              <w:rPr>
                <w:sz w:val="20"/>
                <w:szCs w:val="20"/>
              </w:rPr>
            </w:pPr>
            <w:r w:rsidRPr="00892CA4">
              <w:rPr>
                <w:sz w:val="20"/>
                <w:szCs w:val="20"/>
              </w:rPr>
              <w:t>Demonstrate command of the conventions of standard English capitalization, punctuation, and spelling when writing.</w:t>
            </w:r>
          </w:p>
          <w:p w14:paraId="3B83CB0B" w14:textId="77777777" w:rsidR="00755AB3" w:rsidRPr="00892CA4" w:rsidRDefault="00755AB3" w:rsidP="007D5CA9">
            <w:pPr>
              <w:pStyle w:val="ListParagraph"/>
              <w:numPr>
                <w:ilvl w:val="0"/>
                <w:numId w:val="20"/>
              </w:numPr>
              <w:tabs>
                <w:tab w:val="left" w:pos="0"/>
              </w:tabs>
              <w:ind w:left="347" w:right="-114" w:hanging="180"/>
              <w:rPr>
                <w:rFonts w:eastAsia="Times New Roman"/>
                <w:color w:val="FF0000"/>
                <w:sz w:val="20"/>
                <w:szCs w:val="20"/>
              </w:rPr>
            </w:pPr>
            <w:r w:rsidRPr="00892CA4">
              <w:rPr>
                <w:rFonts w:eastAsia="Times New Roman"/>
                <w:color w:val="FF0000"/>
                <w:sz w:val="20"/>
                <w:szCs w:val="20"/>
              </w:rPr>
              <w:t>Print upper- and lowercase letters legibly and fluently.</w:t>
            </w:r>
          </w:p>
          <w:p w14:paraId="3B83CB0C" w14:textId="77777777" w:rsidR="00755AB3" w:rsidRPr="00892CA4" w:rsidRDefault="00755AB3" w:rsidP="007D5CA9">
            <w:pPr>
              <w:pStyle w:val="ListParagraph"/>
              <w:numPr>
                <w:ilvl w:val="0"/>
                <w:numId w:val="20"/>
              </w:numPr>
              <w:tabs>
                <w:tab w:val="left" w:pos="0"/>
              </w:tabs>
              <w:ind w:left="347" w:right="-114" w:hanging="180"/>
              <w:rPr>
                <w:rFonts w:eastAsia="Times New Roman"/>
                <w:color w:val="000000"/>
                <w:sz w:val="20"/>
                <w:szCs w:val="20"/>
              </w:rPr>
            </w:pPr>
            <w:r w:rsidRPr="00892CA4">
              <w:rPr>
                <w:rFonts w:eastAsia="Times New Roman"/>
                <w:color w:val="000000"/>
                <w:sz w:val="20"/>
                <w:szCs w:val="20"/>
              </w:rPr>
              <w:t>Capitalize holidays, product names, and geographic names.</w:t>
            </w:r>
          </w:p>
          <w:p w14:paraId="3B83CB0D" w14:textId="77777777" w:rsidR="00755AB3" w:rsidRPr="00892CA4" w:rsidRDefault="00755AB3" w:rsidP="007D5CA9">
            <w:pPr>
              <w:pStyle w:val="ListParagraph"/>
              <w:numPr>
                <w:ilvl w:val="0"/>
                <w:numId w:val="20"/>
              </w:numPr>
              <w:tabs>
                <w:tab w:val="left" w:pos="0"/>
              </w:tabs>
              <w:ind w:left="347" w:right="-114" w:hanging="180"/>
              <w:rPr>
                <w:rFonts w:eastAsia="Times New Roman"/>
                <w:color w:val="000000"/>
                <w:sz w:val="20"/>
                <w:szCs w:val="20"/>
              </w:rPr>
            </w:pPr>
            <w:r w:rsidRPr="00892CA4">
              <w:rPr>
                <w:rFonts w:eastAsia="Times New Roman"/>
                <w:color w:val="000000"/>
                <w:sz w:val="20"/>
                <w:szCs w:val="20"/>
              </w:rPr>
              <w:t>Use commas in greetings and closings of letters.</w:t>
            </w:r>
          </w:p>
          <w:p w14:paraId="3B83CB0E" w14:textId="77777777" w:rsidR="00755AB3" w:rsidRPr="00892CA4" w:rsidRDefault="00755AB3" w:rsidP="007D5CA9">
            <w:pPr>
              <w:pStyle w:val="ListParagraph"/>
              <w:numPr>
                <w:ilvl w:val="0"/>
                <w:numId w:val="20"/>
              </w:numPr>
              <w:tabs>
                <w:tab w:val="left" w:pos="0"/>
              </w:tabs>
              <w:ind w:left="347" w:right="-114" w:hanging="180"/>
              <w:rPr>
                <w:rFonts w:eastAsia="Times New Roman"/>
                <w:color w:val="000000"/>
                <w:sz w:val="20"/>
                <w:szCs w:val="20"/>
              </w:rPr>
            </w:pPr>
            <w:r w:rsidRPr="00892CA4">
              <w:rPr>
                <w:rFonts w:eastAsia="Times New Roman"/>
                <w:color w:val="000000"/>
                <w:sz w:val="20"/>
                <w:szCs w:val="20"/>
              </w:rPr>
              <w:t>Use an apostrophe to form contractions and frequently occurring possessives.</w:t>
            </w:r>
          </w:p>
          <w:p w14:paraId="3B83CB0F" w14:textId="77777777" w:rsidR="004258C0" w:rsidRPr="00892CA4" w:rsidRDefault="00755AB3" w:rsidP="004258C0">
            <w:pPr>
              <w:pStyle w:val="ListParagraph"/>
              <w:numPr>
                <w:ilvl w:val="0"/>
                <w:numId w:val="20"/>
              </w:numPr>
              <w:tabs>
                <w:tab w:val="left" w:pos="0"/>
              </w:tabs>
              <w:ind w:left="347" w:right="-114" w:hanging="180"/>
              <w:rPr>
                <w:rFonts w:eastAsia="Times New Roman"/>
                <w:color w:val="000000"/>
                <w:sz w:val="20"/>
                <w:szCs w:val="20"/>
              </w:rPr>
            </w:pPr>
            <w:r w:rsidRPr="00892CA4">
              <w:rPr>
                <w:rFonts w:eastAsia="Times New Roman"/>
                <w:color w:val="000000"/>
                <w:sz w:val="20"/>
                <w:szCs w:val="20"/>
              </w:rPr>
              <w:t xml:space="preserve">Generalize learned spelling patterns when writing words (e.g., </w:t>
            </w:r>
            <w:r w:rsidRPr="00892CA4">
              <w:rPr>
                <w:rFonts w:eastAsia="Times New Roman"/>
                <w:i/>
                <w:color w:val="000000"/>
                <w:sz w:val="20"/>
                <w:szCs w:val="20"/>
              </w:rPr>
              <w:t>cage → badge</w:t>
            </w:r>
            <w:r w:rsidRPr="00892CA4">
              <w:rPr>
                <w:rFonts w:eastAsia="Times New Roman"/>
                <w:color w:val="000000"/>
                <w:sz w:val="20"/>
                <w:szCs w:val="20"/>
              </w:rPr>
              <w:t>;</w:t>
            </w:r>
            <w:r w:rsidRPr="00892CA4">
              <w:rPr>
                <w:rFonts w:eastAsia="Times New Roman"/>
                <w:i/>
                <w:color w:val="000000"/>
                <w:sz w:val="20"/>
                <w:szCs w:val="20"/>
              </w:rPr>
              <w:t xml:space="preserve"> boy → boil</w:t>
            </w:r>
            <w:r w:rsidRPr="00892CA4">
              <w:rPr>
                <w:rFonts w:eastAsia="Times New Roman"/>
                <w:color w:val="000000"/>
                <w:sz w:val="20"/>
                <w:szCs w:val="20"/>
              </w:rPr>
              <w:t>).</w:t>
            </w:r>
          </w:p>
          <w:p w14:paraId="3B83CB10" w14:textId="77777777" w:rsidR="00755AB3" w:rsidRPr="00892CA4" w:rsidRDefault="00755AB3" w:rsidP="004258C0">
            <w:pPr>
              <w:pStyle w:val="ListParagraph"/>
              <w:numPr>
                <w:ilvl w:val="0"/>
                <w:numId w:val="20"/>
              </w:numPr>
              <w:tabs>
                <w:tab w:val="left" w:pos="0"/>
              </w:tabs>
              <w:ind w:left="347" w:right="-114" w:hanging="180"/>
              <w:rPr>
                <w:rFonts w:eastAsia="Times New Roman"/>
                <w:color w:val="000000"/>
                <w:sz w:val="20"/>
                <w:szCs w:val="20"/>
              </w:rPr>
            </w:pPr>
            <w:r w:rsidRPr="00892CA4">
              <w:rPr>
                <w:rFonts w:eastAsia="Times New Roman"/>
                <w:color w:val="000000"/>
                <w:sz w:val="20"/>
                <w:szCs w:val="20"/>
              </w:rPr>
              <w:t>Consult reference materials, including beginning dictionaries, as needed to check and correct spellings.</w:t>
            </w:r>
          </w:p>
        </w:tc>
        <w:tc>
          <w:tcPr>
            <w:tcW w:w="4563" w:type="dxa"/>
          </w:tcPr>
          <w:p w14:paraId="3B83CB11" w14:textId="77777777" w:rsidR="00755AB3" w:rsidRPr="00892CA4" w:rsidRDefault="00755AB3" w:rsidP="006F74BF">
            <w:pPr>
              <w:rPr>
                <w:sz w:val="20"/>
                <w:szCs w:val="20"/>
              </w:rPr>
            </w:pPr>
            <w:r w:rsidRPr="00892CA4">
              <w:rPr>
                <w:sz w:val="20"/>
                <w:szCs w:val="20"/>
              </w:rPr>
              <w:t>The 2011 standards include expectations for handwriting at grades K, 1, and 4 only; the current draft bridges the gap by also addressing handwriting at grades 2 and 3.</w:t>
            </w:r>
          </w:p>
        </w:tc>
      </w:tr>
      <w:tr w:rsidR="00755AB3" w:rsidRPr="00892CA4" w14:paraId="3B83CB26" w14:textId="77777777" w:rsidTr="00110715">
        <w:trPr>
          <w:cantSplit/>
        </w:trPr>
        <w:tc>
          <w:tcPr>
            <w:tcW w:w="927" w:type="dxa"/>
          </w:tcPr>
          <w:p w14:paraId="3B83CB13" w14:textId="77777777" w:rsidR="00755AB3" w:rsidRPr="00892CA4" w:rsidRDefault="00755AB3" w:rsidP="004475BA">
            <w:pPr>
              <w:rPr>
                <w:b/>
                <w:sz w:val="20"/>
                <w:szCs w:val="20"/>
              </w:rPr>
            </w:pPr>
            <w:r w:rsidRPr="00892CA4">
              <w:rPr>
                <w:b/>
                <w:sz w:val="20"/>
                <w:szCs w:val="20"/>
              </w:rPr>
              <w:lastRenderedPageBreak/>
              <w:t>2</w:t>
            </w:r>
          </w:p>
        </w:tc>
        <w:tc>
          <w:tcPr>
            <w:tcW w:w="4563" w:type="dxa"/>
          </w:tcPr>
          <w:p w14:paraId="3B83CB14" w14:textId="77777777" w:rsidR="00755AB3" w:rsidRPr="00892CA4" w:rsidRDefault="00755AB3" w:rsidP="004475BA">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4</w:t>
            </w:r>
          </w:p>
          <w:p w14:paraId="3B83CB15" w14:textId="77777777" w:rsidR="00755AB3" w:rsidRPr="00892CA4" w:rsidRDefault="00755AB3" w:rsidP="00855355">
            <w:pPr>
              <w:tabs>
                <w:tab w:val="left" w:pos="720"/>
              </w:tabs>
              <w:rPr>
                <w:rFonts w:eastAsia="Times New Roman" w:cs="Arial"/>
                <w:color w:val="000000"/>
                <w:sz w:val="20"/>
                <w:szCs w:val="20"/>
              </w:rPr>
            </w:pPr>
            <w:r w:rsidRPr="00892CA4">
              <w:rPr>
                <w:rFonts w:eastAsia="Times New Roman" w:cs="Arial"/>
                <w:color w:val="000000"/>
                <w:sz w:val="20"/>
                <w:szCs w:val="20"/>
              </w:rPr>
              <w:t xml:space="preserve">Determine or clarify the meaning of unknown and multiple-meaning words and phrases based on </w:t>
            </w:r>
            <w:r w:rsidRPr="00892CA4">
              <w:rPr>
                <w:rFonts w:eastAsia="Times New Roman" w:cs="Arial"/>
                <w:i/>
                <w:color w:val="000000"/>
                <w:sz w:val="20"/>
                <w:szCs w:val="20"/>
              </w:rPr>
              <w:t>grade 2 reading and content</w:t>
            </w:r>
            <w:r w:rsidRPr="00892CA4">
              <w:rPr>
                <w:rFonts w:eastAsia="Times New Roman" w:cs="Arial"/>
                <w:color w:val="000000"/>
                <w:sz w:val="20"/>
                <w:szCs w:val="20"/>
              </w:rPr>
              <w:t>, choosing flexibly from an array of strategies.</w:t>
            </w:r>
          </w:p>
          <w:p w14:paraId="3B83CB16" w14:textId="77777777" w:rsidR="00755AB3" w:rsidRPr="00892CA4" w:rsidRDefault="00755AB3" w:rsidP="00855355">
            <w:pPr>
              <w:tabs>
                <w:tab w:val="left" w:pos="347"/>
              </w:tabs>
              <w:ind w:left="347" w:hanging="167"/>
              <w:contextualSpacing/>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sentence-level context as a clue to the meaning of a word or phrase.</w:t>
            </w:r>
          </w:p>
          <w:p w14:paraId="3B83CB17" w14:textId="77777777" w:rsidR="00755AB3" w:rsidRPr="00892CA4" w:rsidRDefault="00755AB3" w:rsidP="00855355">
            <w:pPr>
              <w:tabs>
                <w:tab w:val="left" w:pos="347"/>
              </w:tabs>
              <w:ind w:left="347" w:hanging="167"/>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Determine the meaning of the new word formed when a known prefix is added to a known word (e.g., </w:t>
            </w:r>
            <w:r w:rsidRPr="00892CA4">
              <w:rPr>
                <w:rFonts w:eastAsia="Times New Roman" w:cs="Arial"/>
                <w:i/>
                <w:color w:val="000000"/>
                <w:sz w:val="20"/>
                <w:szCs w:val="20"/>
              </w:rPr>
              <w:t>happy</w:t>
            </w:r>
            <w:r w:rsidRPr="00892CA4">
              <w:rPr>
                <w:rFonts w:eastAsia="Times New Roman" w:cs="Arial"/>
                <w:color w:val="000000"/>
                <w:sz w:val="20"/>
                <w:szCs w:val="20"/>
              </w:rPr>
              <w:t>/</w:t>
            </w:r>
            <w:r w:rsidRPr="00892CA4">
              <w:rPr>
                <w:rFonts w:eastAsia="Times New Roman" w:cs="Arial"/>
                <w:i/>
                <w:color w:val="000000"/>
                <w:sz w:val="20"/>
                <w:szCs w:val="20"/>
              </w:rPr>
              <w:t>unhappy</w:t>
            </w:r>
            <w:r w:rsidRPr="00892CA4">
              <w:rPr>
                <w:rFonts w:eastAsia="Times New Roman" w:cs="Arial"/>
                <w:color w:val="000000"/>
                <w:sz w:val="20"/>
                <w:szCs w:val="20"/>
              </w:rPr>
              <w:t>,</w:t>
            </w:r>
            <w:r w:rsidRPr="00892CA4">
              <w:rPr>
                <w:rFonts w:eastAsia="Times New Roman" w:cs="Arial"/>
                <w:i/>
                <w:color w:val="000000"/>
                <w:sz w:val="20"/>
                <w:szCs w:val="20"/>
              </w:rPr>
              <w:t xml:space="preserve"> tell</w:t>
            </w:r>
            <w:r w:rsidRPr="00892CA4">
              <w:rPr>
                <w:rFonts w:eastAsia="Times New Roman" w:cs="Arial"/>
                <w:color w:val="000000"/>
                <w:sz w:val="20"/>
                <w:szCs w:val="20"/>
              </w:rPr>
              <w:t>/</w:t>
            </w:r>
            <w:r w:rsidRPr="00892CA4">
              <w:rPr>
                <w:rFonts w:eastAsia="Times New Roman" w:cs="Arial"/>
                <w:i/>
                <w:color w:val="000000"/>
                <w:sz w:val="20"/>
                <w:szCs w:val="20"/>
              </w:rPr>
              <w:t>retell</w:t>
            </w:r>
            <w:r w:rsidRPr="00892CA4">
              <w:rPr>
                <w:rFonts w:eastAsia="Times New Roman" w:cs="Arial"/>
                <w:color w:val="000000"/>
                <w:sz w:val="20"/>
                <w:szCs w:val="20"/>
              </w:rPr>
              <w:t>).</w:t>
            </w:r>
          </w:p>
          <w:p w14:paraId="3B83CB18" w14:textId="77777777" w:rsidR="00755AB3" w:rsidRPr="00892CA4" w:rsidRDefault="00755AB3" w:rsidP="00855355">
            <w:pPr>
              <w:tabs>
                <w:tab w:val="left" w:pos="347"/>
              </w:tabs>
              <w:ind w:left="347" w:hanging="167"/>
              <w:rPr>
                <w:rFonts w:eastAsia="Times New Roman" w:cs="Arial"/>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 xml:space="preserve">Use a known root word as a clue to the meaning of an unknown word with the same root (e.g., </w:t>
            </w:r>
            <w:r w:rsidRPr="00892CA4">
              <w:rPr>
                <w:rFonts w:eastAsia="Times New Roman" w:cs="Arial"/>
                <w:i/>
                <w:iCs/>
                <w:color w:val="000000"/>
                <w:sz w:val="20"/>
                <w:szCs w:val="20"/>
              </w:rPr>
              <w:t>addition</w:t>
            </w:r>
            <w:r w:rsidRPr="00892CA4">
              <w:rPr>
                <w:rFonts w:eastAsia="Times New Roman" w:cs="Arial"/>
                <w:iCs/>
                <w:color w:val="000000"/>
                <w:sz w:val="20"/>
                <w:szCs w:val="20"/>
              </w:rPr>
              <w:t>,</w:t>
            </w:r>
            <w:r w:rsidRPr="00892CA4">
              <w:rPr>
                <w:rFonts w:eastAsia="Times New Roman" w:cs="Arial"/>
                <w:i/>
                <w:iCs/>
                <w:color w:val="000000"/>
                <w:sz w:val="20"/>
                <w:szCs w:val="20"/>
              </w:rPr>
              <w:t xml:space="preserve"> additional</w:t>
            </w:r>
            <w:r w:rsidRPr="00892CA4">
              <w:rPr>
                <w:rFonts w:eastAsia="Times New Roman" w:cs="Arial"/>
                <w:color w:val="000000"/>
                <w:sz w:val="20"/>
                <w:szCs w:val="20"/>
              </w:rPr>
              <w:t>).</w:t>
            </w:r>
          </w:p>
          <w:p w14:paraId="3B83CB19" w14:textId="77777777" w:rsidR="00755AB3" w:rsidRPr="00892CA4" w:rsidRDefault="00755AB3" w:rsidP="00855355">
            <w:pPr>
              <w:tabs>
                <w:tab w:val="left" w:pos="347"/>
              </w:tabs>
              <w:ind w:left="347" w:hanging="167"/>
              <w:rPr>
                <w:rFonts w:eastAsia="Times New Roman" w:cs="Arial"/>
                <w:color w:val="000000"/>
                <w:sz w:val="20"/>
                <w:szCs w:val="20"/>
              </w:rPr>
            </w:pPr>
            <w:r w:rsidRPr="00892CA4">
              <w:rPr>
                <w:rFonts w:eastAsia="Times New Roman" w:cs="Arial"/>
                <w:color w:val="000000"/>
                <w:sz w:val="20"/>
                <w:szCs w:val="20"/>
              </w:rPr>
              <w:t>d.</w:t>
            </w:r>
            <w:r w:rsidRPr="00892CA4">
              <w:rPr>
                <w:rFonts w:eastAsia="Times New Roman" w:cs="Arial"/>
                <w:color w:val="000000"/>
                <w:sz w:val="20"/>
                <w:szCs w:val="20"/>
              </w:rPr>
              <w:tab/>
              <w:t xml:space="preserve">Use knowledge of the meaning of individual words to predict the meaning of compound words (e.g., </w:t>
            </w:r>
            <w:r w:rsidRPr="00892CA4">
              <w:rPr>
                <w:rFonts w:eastAsia="Times New Roman" w:cs="Arial"/>
                <w:i/>
                <w:color w:val="000000"/>
                <w:sz w:val="20"/>
                <w:szCs w:val="20"/>
              </w:rPr>
              <w:t>birdhouse</w:t>
            </w:r>
            <w:r w:rsidRPr="00892CA4">
              <w:rPr>
                <w:rFonts w:eastAsia="Times New Roman" w:cs="Arial"/>
                <w:color w:val="000000"/>
                <w:sz w:val="20"/>
                <w:szCs w:val="20"/>
              </w:rPr>
              <w:t xml:space="preserve">, </w:t>
            </w:r>
            <w:r w:rsidRPr="00892CA4">
              <w:rPr>
                <w:rFonts w:eastAsia="Times New Roman" w:cs="Arial"/>
                <w:i/>
                <w:color w:val="000000"/>
                <w:sz w:val="20"/>
                <w:szCs w:val="20"/>
              </w:rPr>
              <w:t>lighthouse</w:t>
            </w:r>
            <w:r w:rsidRPr="00892CA4">
              <w:rPr>
                <w:rFonts w:eastAsia="Times New Roman" w:cs="Arial"/>
                <w:color w:val="000000"/>
                <w:sz w:val="20"/>
                <w:szCs w:val="20"/>
              </w:rPr>
              <w:t>,</w:t>
            </w:r>
            <w:r w:rsidRPr="00892CA4">
              <w:rPr>
                <w:rFonts w:eastAsia="Times New Roman" w:cs="Arial"/>
                <w:i/>
                <w:color w:val="000000"/>
                <w:sz w:val="20"/>
                <w:szCs w:val="20"/>
              </w:rPr>
              <w:t xml:space="preserve"> housefly</w:t>
            </w:r>
            <w:r w:rsidRPr="00892CA4">
              <w:rPr>
                <w:rFonts w:eastAsia="Times New Roman" w:cs="Arial"/>
                <w:color w:val="000000"/>
                <w:sz w:val="20"/>
                <w:szCs w:val="20"/>
              </w:rPr>
              <w:t>;</w:t>
            </w:r>
            <w:r w:rsidRPr="00892CA4">
              <w:rPr>
                <w:rFonts w:eastAsia="Times New Roman" w:cs="Arial"/>
                <w:i/>
                <w:color w:val="000000"/>
                <w:sz w:val="20"/>
                <w:szCs w:val="20"/>
              </w:rPr>
              <w:t xml:space="preserve"> bookshelf</w:t>
            </w:r>
            <w:r w:rsidRPr="00892CA4">
              <w:rPr>
                <w:rFonts w:eastAsia="Times New Roman" w:cs="Arial"/>
                <w:color w:val="000000"/>
                <w:sz w:val="20"/>
                <w:szCs w:val="20"/>
              </w:rPr>
              <w:t>,</w:t>
            </w:r>
            <w:r w:rsidRPr="00892CA4">
              <w:rPr>
                <w:rFonts w:eastAsia="Times New Roman" w:cs="Arial"/>
                <w:i/>
                <w:color w:val="000000"/>
                <w:sz w:val="20"/>
                <w:szCs w:val="20"/>
              </w:rPr>
              <w:t xml:space="preserve"> notebook</w:t>
            </w:r>
            <w:r w:rsidRPr="00892CA4">
              <w:rPr>
                <w:rFonts w:eastAsia="Times New Roman" w:cs="Arial"/>
                <w:color w:val="000000"/>
                <w:sz w:val="20"/>
                <w:szCs w:val="20"/>
              </w:rPr>
              <w:t>,</w:t>
            </w:r>
            <w:r w:rsidRPr="00892CA4">
              <w:rPr>
                <w:rFonts w:eastAsia="Times New Roman" w:cs="Arial"/>
                <w:i/>
                <w:color w:val="000000"/>
                <w:sz w:val="20"/>
                <w:szCs w:val="20"/>
              </w:rPr>
              <w:t xml:space="preserve"> bookmark</w:t>
            </w:r>
            <w:r w:rsidRPr="00892CA4">
              <w:rPr>
                <w:rFonts w:eastAsia="Times New Roman" w:cs="Arial"/>
                <w:color w:val="000000"/>
                <w:sz w:val="20"/>
                <w:szCs w:val="20"/>
              </w:rPr>
              <w:t>).</w:t>
            </w:r>
          </w:p>
          <w:p w14:paraId="3B83CB1A" w14:textId="77777777" w:rsidR="00755AB3" w:rsidRPr="00892CA4" w:rsidRDefault="00755AB3" w:rsidP="00855355">
            <w:pPr>
              <w:tabs>
                <w:tab w:val="left" w:pos="347"/>
              </w:tabs>
              <w:ind w:left="347" w:hanging="167"/>
              <w:rPr>
                <w:rFonts w:eastAsia="Times New Roman" w:cs="Arial"/>
                <w:color w:val="000000"/>
                <w:sz w:val="20"/>
                <w:szCs w:val="20"/>
              </w:rPr>
            </w:pPr>
            <w:r w:rsidRPr="00892CA4">
              <w:rPr>
                <w:rFonts w:eastAsia="Times New Roman" w:cs="Arial"/>
                <w:color w:val="000000"/>
                <w:sz w:val="20"/>
                <w:szCs w:val="20"/>
              </w:rPr>
              <w:t>e.</w:t>
            </w:r>
            <w:r w:rsidRPr="00892CA4">
              <w:rPr>
                <w:rFonts w:eastAsia="Times New Roman" w:cs="Arial"/>
                <w:color w:val="000000"/>
                <w:sz w:val="20"/>
                <w:szCs w:val="20"/>
              </w:rPr>
              <w:tab/>
              <w:t>Use glossaries and beginning dictionaries, both print and digital, to determine or clarify the meaning of words and phrases.</w:t>
            </w:r>
          </w:p>
          <w:p w14:paraId="3B83CB1B" w14:textId="77777777" w:rsidR="00755AB3" w:rsidRPr="00892CA4" w:rsidRDefault="00755AB3" w:rsidP="004475BA">
            <w:pPr>
              <w:rPr>
                <w:sz w:val="20"/>
                <w:szCs w:val="20"/>
              </w:rPr>
            </w:pPr>
          </w:p>
        </w:tc>
        <w:tc>
          <w:tcPr>
            <w:tcW w:w="4563" w:type="dxa"/>
          </w:tcPr>
          <w:p w14:paraId="3B83CB1C" w14:textId="77777777" w:rsidR="000A5DE6" w:rsidRPr="00892CA4" w:rsidRDefault="000A5DE6" w:rsidP="000A5DE6">
            <w:pPr>
              <w:rPr>
                <w:b/>
                <w:sz w:val="20"/>
                <w:szCs w:val="20"/>
              </w:rPr>
            </w:pPr>
            <w:r w:rsidRPr="00892CA4">
              <w:rPr>
                <w:b/>
                <w:sz w:val="20"/>
                <w:szCs w:val="20"/>
              </w:rPr>
              <w:t>Language Standard 4</w:t>
            </w:r>
          </w:p>
          <w:p w14:paraId="3B83CB1D" w14:textId="77777777" w:rsidR="00755AB3" w:rsidRPr="00892CA4" w:rsidRDefault="00755AB3" w:rsidP="00855355">
            <w:pPr>
              <w:tabs>
                <w:tab w:val="left" w:pos="720"/>
              </w:tabs>
              <w:rPr>
                <w:rFonts w:eastAsia="Times New Roman" w:cs="Arial"/>
                <w:color w:val="000000"/>
                <w:sz w:val="20"/>
                <w:szCs w:val="20"/>
              </w:rPr>
            </w:pPr>
            <w:r w:rsidRPr="00892CA4">
              <w:rPr>
                <w:rFonts w:eastAsia="Times New Roman" w:cs="Arial"/>
                <w:color w:val="000000"/>
                <w:sz w:val="20"/>
                <w:szCs w:val="20"/>
              </w:rPr>
              <w:t xml:space="preserve">Determine or clarify the meaning of unknown and multiple-meaning words and phrases based on </w:t>
            </w:r>
            <w:r w:rsidRPr="00892CA4">
              <w:rPr>
                <w:rFonts w:eastAsia="Times New Roman" w:cs="Arial"/>
                <w:i/>
                <w:color w:val="000000"/>
                <w:sz w:val="20"/>
                <w:szCs w:val="20"/>
              </w:rPr>
              <w:t>grade 2 reading and content</w:t>
            </w:r>
            <w:r w:rsidRPr="00892CA4">
              <w:rPr>
                <w:rFonts w:eastAsia="Times New Roman" w:cs="Arial"/>
                <w:color w:val="000000"/>
                <w:sz w:val="20"/>
                <w:szCs w:val="20"/>
              </w:rPr>
              <w:t>, choosing flexibly from an array of strategies.</w:t>
            </w:r>
          </w:p>
          <w:p w14:paraId="3B83CB1E" w14:textId="77777777" w:rsidR="00755AB3" w:rsidRPr="00892CA4" w:rsidRDefault="00755AB3" w:rsidP="00855355">
            <w:pPr>
              <w:tabs>
                <w:tab w:val="left" w:pos="347"/>
              </w:tabs>
              <w:ind w:left="347" w:hanging="180"/>
              <w:contextualSpacing/>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sentence-level context as a clue to the meaning of a word or phrase.</w:t>
            </w:r>
          </w:p>
          <w:p w14:paraId="3B83CB1F" w14:textId="77777777" w:rsidR="00755AB3" w:rsidRPr="00892CA4" w:rsidRDefault="00755AB3" w:rsidP="00855355">
            <w:pPr>
              <w:tabs>
                <w:tab w:val="left" w:pos="347"/>
              </w:tabs>
              <w:ind w:left="347" w:hanging="180"/>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Determine the meaning of the new word formed when a known prefix is added to a known word (e.g., </w:t>
            </w:r>
            <w:r w:rsidRPr="00892CA4">
              <w:rPr>
                <w:rFonts w:eastAsia="Times New Roman" w:cs="Arial"/>
                <w:i/>
                <w:color w:val="000000"/>
                <w:sz w:val="20"/>
                <w:szCs w:val="20"/>
              </w:rPr>
              <w:t>happy</w:t>
            </w:r>
            <w:r w:rsidRPr="00892CA4">
              <w:rPr>
                <w:rFonts w:eastAsia="Times New Roman" w:cs="Arial"/>
                <w:color w:val="000000"/>
                <w:sz w:val="20"/>
                <w:szCs w:val="20"/>
              </w:rPr>
              <w:t>/</w:t>
            </w:r>
            <w:r w:rsidRPr="00892CA4">
              <w:rPr>
                <w:rFonts w:eastAsia="Times New Roman" w:cs="Arial"/>
                <w:i/>
                <w:color w:val="000000"/>
                <w:sz w:val="20"/>
                <w:szCs w:val="20"/>
              </w:rPr>
              <w:t>unhappy</w:t>
            </w:r>
            <w:r w:rsidRPr="00892CA4">
              <w:rPr>
                <w:rFonts w:eastAsia="Times New Roman" w:cs="Arial"/>
                <w:color w:val="000000"/>
                <w:sz w:val="20"/>
                <w:szCs w:val="20"/>
              </w:rPr>
              <w:t>,</w:t>
            </w:r>
            <w:r w:rsidRPr="00892CA4">
              <w:rPr>
                <w:rFonts w:eastAsia="Times New Roman" w:cs="Arial"/>
                <w:i/>
                <w:color w:val="000000"/>
                <w:sz w:val="20"/>
                <w:szCs w:val="20"/>
              </w:rPr>
              <w:t xml:space="preserve"> tell</w:t>
            </w:r>
            <w:r w:rsidRPr="00892CA4">
              <w:rPr>
                <w:rFonts w:eastAsia="Times New Roman" w:cs="Arial"/>
                <w:color w:val="000000"/>
                <w:sz w:val="20"/>
                <w:szCs w:val="20"/>
              </w:rPr>
              <w:t>/</w:t>
            </w:r>
            <w:r w:rsidRPr="00892CA4">
              <w:rPr>
                <w:rFonts w:eastAsia="Times New Roman" w:cs="Arial"/>
                <w:i/>
                <w:color w:val="000000"/>
                <w:sz w:val="20"/>
                <w:szCs w:val="20"/>
              </w:rPr>
              <w:t>retell</w:t>
            </w:r>
            <w:r w:rsidRPr="00892CA4">
              <w:rPr>
                <w:rFonts w:eastAsia="Times New Roman" w:cs="Arial"/>
                <w:color w:val="000000"/>
                <w:sz w:val="20"/>
                <w:szCs w:val="20"/>
              </w:rPr>
              <w:t>).</w:t>
            </w:r>
          </w:p>
          <w:p w14:paraId="3B83CB20" w14:textId="77777777" w:rsidR="00755AB3" w:rsidRPr="00892CA4" w:rsidRDefault="00755AB3" w:rsidP="00855355">
            <w:pPr>
              <w:tabs>
                <w:tab w:val="left" w:pos="347"/>
              </w:tabs>
              <w:ind w:left="347" w:hanging="180"/>
              <w:rPr>
                <w:rFonts w:eastAsia="Times New Roman" w:cs="Arial"/>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 xml:space="preserve">Use a known root word as a clue to the meaning of an unknown word with the same root (e.g., </w:t>
            </w:r>
            <w:r w:rsidRPr="00892CA4">
              <w:rPr>
                <w:rFonts w:eastAsia="Times New Roman" w:cs="Arial"/>
                <w:i/>
                <w:iCs/>
                <w:color w:val="000000"/>
                <w:sz w:val="20"/>
                <w:szCs w:val="20"/>
              </w:rPr>
              <w:t>addition</w:t>
            </w:r>
            <w:r w:rsidRPr="00892CA4">
              <w:rPr>
                <w:rFonts w:eastAsia="Times New Roman" w:cs="Arial"/>
                <w:iCs/>
                <w:color w:val="000000"/>
                <w:sz w:val="20"/>
                <w:szCs w:val="20"/>
              </w:rPr>
              <w:t>,</w:t>
            </w:r>
            <w:r w:rsidRPr="00892CA4">
              <w:rPr>
                <w:rFonts w:eastAsia="Times New Roman" w:cs="Arial"/>
                <w:i/>
                <w:iCs/>
                <w:color w:val="000000"/>
                <w:sz w:val="20"/>
                <w:szCs w:val="20"/>
              </w:rPr>
              <w:t xml:space="preserve"> additional</w:t>
            </w:r>
            <w:r w:rsidRPr="00892CA4">
              <w:rPr>
                <w:rFonts w:eastAsia="Times New Roman" w:cs="Arial"/>
                <w:color w:val="000000"/>
                <w:sz w:val="20"/>
                <w:szCs w:val="20"/>
              </w:rPr>
              <w:t>).</w:t>
            </w:r>
          </w:p>
          <w:p w14:paraId="3B83CB21" w14:textId="77777777" w:rsidR="00755AB3" w:rsidRPr="00892CA4" w:rsidRDefault="00755AB3" w:rsidP="00855355">
            <w:pPr>
              <w:tabs>
                <w:tab w:val="left" w:pos="347"/>
              </w:tabs>
              <w:ind w:left="347" w:hanging="180"/>
              <w:rPr>
                <w:rFonts w:eastAsia="Times New Roman" w:cs="Arial"/>
                <w:color w:val="000000"/>
                <w:sz w:val="20"/>
                <w:szCs w:val="20"/>
              </w:rPr>
            </w:pPr>
            <w:r w:rsidRPr="00892CA4">
              <w:rPr>
                <w:rFonts w:eastAsia="Times New Roman" w:cs="Arial"/>
                <w:color w:val="000000"/>
                <w:sz w:val="20"/>
                <w:szCs w:val="20"/>
              </w:rPr>
              <w:t>d.</w:t>
            </w:r>
            <w:r w:rsidRPr="00892CA4">
              <w:rPr>
                <w:rFonts w:eastAsia="Times New Roman" w:cs="Arial"/>
                <w:color w:val="000000"/>
                <w:sz w:val="20"/>
                <w:szCs w:val="20"/>
              </w:rPr>
              <w:tab/>
              <w:t xml:space="preserve">Use knowledge of the meaning of individual words to predict the meaning of compound words (e.g., </w:t>
            </w:r>
            <w:r w:rsidRPr="00892CA4">
              <w:rPr>
                <w:rFonts w:eastAsia="Times New Roman" w:cs="Arial"/>
                <w:i/>
                <w:color w:val="000000"/>
                <w:sz w:val="20"/>
                <w:szCs w:val="20"/>
              </w:rPr>
              <w:t>birdhouse</w:t>
            </w:r>
            <w:r w:rsidRPr="00892CA4">
              <w:rPr>
                <w:rFonts w:eastAsia="Times New Roman" w:cs="Arial"/>
                <w:color w:val="000000"/>
                <w:sz w:val="20"/>
                <w:szCs w:val="20"/>
              </w:rPr>
              <w:t xml:space="preserve">, </w:t>
            </w:r>
            <w:r w:rsidRPr="00892CA4">
              <w:rPr>
                <w:rFonts w:eastAsia="Times New Roman" w:cs="Arial"/>
                <w:i/>
                <w:color w:val="000000"/>
                <w:sz w:val="20"/>
                <w:szCs w:val="20"/>
              </w:rPr>
              <w:t>lighthouse</w:t>
            </w:r>
            <w:r w:rsidRPr="00892CA4">
              <w:rPr>
                <w:rFonts w:eastAsia="Times New Roman" w:cs="Arial"/>
                <w:color w:val="000000"/>
                <w:sz w:val="20"/>
                <w:szCs w:val="20"/>
              </w:rPr>
              <w:t>,</w:t>
            </w:r>
            <w:r w:rsidRPr="00892CA4">
              <w:rPr>
                <w:rFonts w:eastAsia="Times New Roman" w:cs="Arial"/>
                <w:i/>
                <w:color w:val="000000"/>
                <w:sz w:val="20"/>
                <w:szCs w:val="20"/>
              </w:rPr>
              <w:t xml:space="preserve"> housefly</w:t>
            </w:r>
            <w:r w:rsidRPr="00892CA4">
              <w:rPr>
                <w:rFonts w:eastAsia="Times New Roman" w:cs="Arial"/>
                <w:color w:val="000000"/>
                <w:sz w:val="20"/>
                <w:szCs w:val="20"/>
              </w:rPr>
              <w:t>;</w:t>
            </w:r>
            <w:r w:rsidRPr="00892CA4">
              <w:rPr>
                <w:rFonts w:eastAsia="Times New Roman" w:cs="Arial"/>
                <w:i/>
                <w:color w:val="000000"/>
                <w:sz w:val="20"/>
                <w:szCs w:val="20"/>
              </w:rPr>
              <w:t xml:space="preserve"> bookshelf</w:t>
            </w:r>
            <w:r w:rsidRPr="00892CA4">
              <w:rPr>
                <w:rFonts w:eastAsia="Times New Roman" w:cs="Arial"/>
                <w:color w:val="000000"/>
                <w:sz w:val="20"/>
                <w:szCs w:val="20"/>
              </w:rPr>
              <w:t>,</w:t>
            </w:r>
            <w:r w:rsidRPr="00892CA4">
              <w:rPr>
                <w:rFonts w:eastAsia="Times New Roman" w:cs="Arial"/>
                <w:i/>
                <w:color w:val="000000"/>
                <w:sz w:val="20"/>
                <w:szCs w:val="20"/>
              </w:rPr>
              <w:t xml:space="preserve"> notebook</w:t>
            </w:r>
            <w:r w:rsidRPr="00892CA4">
              <w:rPr>
                <w:rFonts w:eastAsia="Times New Roman" w:cs="Arial"/>
                <w:color w:val="000000"/>
                <w:sz w:val="20"/>
                <w:szCs w:val="20"/>
              </w:rPr>
              <w:t>,</w:t>
            </w:r>
            <w:r w:rsidRPr="00892CA4">
              <w:rPr>
                <w:rFonts w:eastAsia="Times New Roman" w:cs="Arial"/>
                <w:i/>
                <w:color w:val="000000"/>
                <w:sz w:val="20"/>
                <w:szCs w:val="20"/>
              </w:rPr>
              <w:t xml:space="preserve"> bookmark</w:t>
            </w:r>
            <w:r w:rsidRPr="00892CA4">
              <w:rPr>
                <w:rFonts w:eastAsia="Times New Roman" w:cs="Arial"/>
                <w:color w:val="000000"/>
                <w:sz w:val="20"/>
                <w:szCs w:val="20"/>
              </w:rPr>
              <w:t>).</w:t>
            </w:r>
          </w:p>
          <w:p w14:paraId="3B83CB22" w14:textId="77777777" w:rsidR="00755AB3" w:rsidRPr="00892CA4" w:rsidRDefault="00755AB3" w:rsidP="00855355">
            <w:pPr>
              <w:tabs>
                <w:tab w:val="left" w:pos="347"/>
              </w:tabs>
              <w:ind w:left="347" w:hanging="180"/>
              <w:rPr>
                <w:rFonts w:eastAsia="Times New Roman" w:cs="Arial"/>
                <w:color w:val="000000"/>
                <w:sz w:val="20"/>
                <w:szCs w:val="20"/>
              </w:rPr>
            </w:pPr>
            <w:r w:rsidRPr="00892CA4">
              <w:rPr>
                <w:rFonts w:eastAsia="Times New Roman" w:cs="Arial"/>
                <w:color w:val="000000"/>
                <w:sz w:val="20"/>
                <w:szCs w:val="20"/>
              </w:rPr>
              <w:t>e.</w:t>
            </w:r>
            <w:r w:rsidRPr="00892CA4">
              <w:rPr>
                <w:rFonts w:eastAsia="Times New Roman" w:cs="Arial"/>
                <w:color w:val="000000"/>
                <w:sz w:val="20"/>
                <w:szCs w:val="20"/>
              </w:rPr>
              <w:tab/>
              <w:t>Use glossaries and beginning dictionaries, both print and digital, to determine or clarify the meaning of words and phrases.</w:t>
            </w:r>
          </w:p>
          <w:p w14:paraId="3B83CB23" w14:textId="77777777" w:rsidR="00755AB3" w:rsidRPr="00892CA4" w:rsidRDefault="00755AB3" w:rsidP="00855355">
            <w:pPr>
              <w:tabs>
                <w:tab w:val="left" w:pos="347"/>
              </w:tabs>
              <w:ind w:left="347" w:hanging="180"/>
              <w:rPr>
                <w:rFonts w:eastAsia="Times New Roman" w:cs="Arial"/>
                <w:color w:val="FF0000"/>
                <w:sz w:val="20"/>
                <w:szCs w:val="20"/>
              </w:rPr>
            </w:pPr>
            <w:r w:rsidRPr="00892CA4">
              <w:rPr>
                <w:rFonts w:eastAsia="Times New Roman" w:cs="Arial"/>
                <w:color w:val="FF0000"/>
                <w:sz w:val="20"/>
                <w:szCs w:val="20"/>
              </w:rPr>
              <w:t>f.</w:t>
            </w:r>
            <w:r w:rsidRPr="00892CA4">
              <w:rPr>
                <w:rFonts w:eastAsia="Times New Roman" w:cs="Arial"/>
                <w:color w:val="FF0000"/>
                <w:sz w:val="20"/>
                <w:szCs w:val="20"/>
              </w:rPr>
              <w:tab/>
              <w:t xml:space="preserve">Recognize and use appropriately abbreviations related to grade-level content or commonly used in everyday life (e.g., </w:t>
            </w:r>
            <w:r w:rsidRPr="00892CA4">
              <w:rPr>
                <w:rFonts w:eastAsia="Times New Roman" w:cs="Arial"/>
                <w:i/>
                <w:color w:val="FF0000"/>
                <w:sz w:val="20"/>
                <w:szCs w:val="20"/>
              </w:rPr>
              <w:t>Dr., St., MA, p.m.</w:t>
            </w:r>
            <w:r w:rsidRPr="00892CA4">
              <w:rPr>
                <w:rFonts w:eastAsia="Times New Roman" w:cs="Arial"/>
                <w:color w:val="FF0000"/>
                <w:sz w:val="20"/>
                <w:szCs w:val="20"/>
              </w:rPr>
              <w:t>)</w:t>
            </w:r>
          </w:p>
          <w:p w14:paraId="3B83CB24" w14:textId="77777777" w:rsidR="00755AB3" w:rsidRPr="00892CA4" w:rsidRDefault="00755AB3" w:rsidP="00855355">
            <w:pPr>
              <w:tabs>
                <w:tab w:val="left" w:pos="347"/>
              </w:tabs>
              <w:ind w:left="347" w:hanging="180"/>
              <w:rPr>
                <w:sz w:val="20"/>
                <w:szCs w:val="20"/>
              </w:rPr>
            </w:pPr>
            <w:r w:rsidRPr="00892CA4">
              <w:rPr>
                <w:rFonts w:eastAsia="Times New Roman" w:cs="Arial"/>
                <w:color w:val="FF0000"/>
                <w:sz w:val="20"/>
                <w:szCs w:val="20"/>
              </w:rPr>
              <w:t>g.</w:t>
            </w:r>
            <w:r w:rsidRPr="00892CA4">
              <w:rPr>
                <w:rFonts w:eastAsia="Times New Roman" w:cs="Arial"/>
                <w:color w:val="FF0000"/>
                <w:sz w:val="20"/>
                <w:szCs w:val="20"/>
              </w:rPr>
              <w:tab/>
              <w:t xml:space="preserve">Recognize and use appropriately symbols related to grade-level content or commonly used in everyday life (e.g., </w:t>
            </w:r>
            <w:r w:rsidRPr="00892CA4">
              <w:rPr>
                <w:i/>
                <w:color w:val="FF0000"/>
                <w:sz w:val="20"/>
                <w:szCs w:val="20"/>
              </w:rPr>
              <w:t>+, -, $, ¢</w:t>
            </w:r>
            <w:r w:rsidRPr="00892CA4">
              <w:rPr>
                <w:color w:val="FF0000"/>
                <w:sz w:val="20"/>
                <w:szCs w:val="20"/>
              </w:rPr>
              <w:t>)</w:t>
            </w:r>
            <w:r w:rsidRPr="00892CA4">
              <w:rPr>
                <w:i/>
                <w:color w:val="FF0000"/>
                <w:sz w:val="20"/>
                <w:szCs w:val="20"/>
              </w:rPr>
              <w:t>.</w:t>
            </w:r>
          </w:p>
        </w:tc>
        <w:tc>
          <w:tcPr>
            <w:tcW w:w="4563" w:type="dxa"/>
          </w:tcPr>
          <w:p w14:paraId="3B83CB25" w14:textId="77777777" w:rsidR="00755AB3" w:rsidRPr="00892CA4" w:rsidRDefault="00755AB3" w:rsidP="00E83475">
            <w:pPr>
              <w:rPr>
                <w:sz w:val="20"/>
                <w:szCs w:val="20"/>
              </w:rPr>
            </w:pPr>
            <w:r w:rsidRPr="00892CA4">
              <w:rPr>
                <w:sz w:val="20"/>
                <w:szCs w:val="20"/>
              </w:rPr>
              <w:t xml:space="preserve">Expectations for abbreviations were moved from Language standard 1, which concerns grammar and usage, to Language standard 4, which concerns word analysis and vocabulary. Expectations for symbols were added to tighten connections to literacy skills in other disciplines (e.g., representing money in mathematics). </w:t>
            </w:r>
          </w:p>
        </w:tc>
      </w:tr>
      <w:tr w:rsidR="00755AB3" w:rsidRPr="00892CA4" w14:paraId="3B83CB2E" w14:textId="77777777" w:rsidTr="00110715">
        <w:trPr>
          <w:cantSplit/>
        </w:trPr>
        <w:tc>
          <w:tcPr>
            <w:tcW w:w="927" w:type="dxa"/>
          </w:tcPr>
          <w:p w14:paraId="3B83CB27" w14:textId="77777777" w:rsidR="00755AB3" w:rsidRPr="00892CA4" w:rsidRDefault="00755AB3" w:rsidP="004475BA">
            <w:pPr>
              <w:rPr>
                <w:b/>
                <w:sz w:val="20"/>
                <w:szCs w:val="20"/>
              </w:rPr>
            </w:pPr>
            <w:r w:rsidRPr="00892CA4">
              <w:rPr>
                <w:b/>
                <w:sz w:val="20"/>
                <w:szCs w:val="20"/>
              </w:rPr>
              <w:lastRenderedPageBreak/>
              <w:t>2</w:t>
            </w:r>
          </w:p>
        </w:tc>
        <w:tc>
          <w:tcPr>
            <w:tcW w:w="4563" w:type="dxa"/>
          </w:tcPr>
          <w:p w14:paraId="3B83CB28" w14:textId="77777777" w:rsidR="00755AB3" w:rsidRPr="00892CA4" w:rsidRDefault="00755AB3" w:rsidP="004475BA">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6</w:t>
            </w:r>
          </w:p>
          <w:p w14:paraId="3B83CB29" w14:textId="77777777" w:rsidR="00755AB3" w:rsidRPr="00892CA4" w:rsidRDefault="00755AB3" w:rsidP="00CB54B0">
            <w:pPr>
              <w:rPr>
                <w:sz w:val="20"/>
                <w:szCs w:val="20"/>
              </w:rPr>
            </w:pPr>
            <w:r w:rsidRPr="00892CA4">
              <w:rPr>
                <w:rFonts w:eastAsia="Times New Roman" w:cs="Arial"/>
                <w:color w:val="000000"/>
                <w:sz w:val="20"/>
                <w:szCs w:val="20"/>
              </w:rPr>
              <w:t xml:space="preserve">Use words and phrases acquired through conversations, reading and being read to, and responding to texts, including using adjectives and adverbs to describe (e.g., </w:t>
            </w:r>
            <w:r w:rsidRPr="00892CA4">
              <w:rPr>
                <w:rFonts w:eastAsia="Times New Roman" w:cs="Arial"/>
                <w:i/>
                <w:color w:val="000000"/>
                <w:sz w:val="20"/>
                <w:szCs w:val="20"/>
              </w:rPr>
              <w:t>When other kids are happy that makes me happy</w:t>
            </w:r>
            <w:r w:rsidRPr="00892CA4">
              <w:rPr>
                <w:rFonts w:eastAsia="Times New Roman" w:cs="Arial"/>
                <w:color w:val="000000"/>
                <w:sz w:val="20"/>
                <w:szCs w:val="20"/>
              </w:rPr>
              <w:t>).</w:t>
            </w:r>
          </w:p>
        </w:tc>
        <w:tc>
          <w:tcPr>
            <w:tcW w:w="4563" w:type="dxa"/>
          </w:tcPr>
          <w:p w14:paraId="3B83CB2A" w14:textId="77777777" w:rsidR="000A5DE6" w:rsidRPr="00892CA4" w:rsidRDefault="000A5DE6" w:rsidP="000A5DE6">
            <w:pPr>
              <w:rPr>
                <w:b/>
                <w:sz w:val="20"/>
                <w:szCs w:val="20"/>
              </w:rPr>
            </w:pPr>
            <w:r w:rsidRPr="00892CA4">
              <w:rPr>
                <w:b/>
                <w:sz w:val="20"/>
                <w:szCs w:val="20"/>
              </w:rPr>
              <w:t>Language Standard 6</w:t>
            </w:r>
          </w:p>
          <w:p w14:paraId="3B83CB2B" w14:textId="77777777" w:rsidR="00755AB3" w:rsidRPr="00892CA4" w:rsidRDefault="00755AB3" w:rsidP="009F4DB7">
            <w:pPr>
              <w:tabs>
                <w:tab w:val="left" w:pos="720"/>
              </w:tabs>
              <w:rPr>
                <w:rFonts w:eastAsia="Times New Roman" w:cs="Arial"/>
                <w:color w:val="FF0000"/>
                <w:sz w:val="20"/>
                <w:szCs w:val="20"/>
              </w:rPr>
            </w:pPr>
            <w:r w:rsidRPr="00892CA4">
              <w:rPr>
                <w:rFonts w:eastAsia="Times New Roman" w:cs="Arial"/>
                <w:color w:val="000000"/>
                <w:sz w:val="20"/>
                <w:szCs w:val="20"/>
              </w:rPr>
              <w:t xml:space="preserve">Use words and phrases acquired through conversations, </w:t>
            </w:r>
            <w:r w:rsidRPr="00892CA4">
              <w:rPr>
                <w:rFonts w:eastAsia="Times New Roman" w:cs="Arial"/>
                <w:color w:val="FF0000"/>
                <w:sz w:val="20"/>
                <w:szCs w:val="20"/>
              </w:rPr>
              <w:t>activities in the grade 2 curriculum,</w:t>
            </w:r>
            <w:r w:rsidRPr="00892CA4">
              <w:rPr>
                <w:rFonts w:eastAsia="Times New Roman" w:cs="Arial"/>
                <w:color w:val="000000"/>
                <w:sz w:val="20"/>
                <w:szCs w:val="20"/>
              </w:rPr>
              <w:t xml:space="preserve"> reading and being read to, and responding to texts, including using adjectives and adverbs to describe. </w:t>
            </w:r>
            <w:r w:rsidRPr="00892CA4">
              <w:rPr>
                <w:rFonts w:eastAsia="Times New Roman" w:cs="Arial"/>
                <w:color w:val="FF0000"/>
                <w:sz w:val="20"/>
                <w:szCs w:val="20"/>
              </w:rPr>
              <w:t>(</w:t>
            </w:r>
            <w:r w:rsidR="004D4D78">
              <w:rPr>
                <w:rFonts w:eastAsia="Times New Roman" w:cs="Arial"/>
                <w:color w:val="FF0000"/>
                <w:sz w:val="20"/>
                <w:szCs w:val="20"/>
              </w:rPr>
              <w:t>See grade 2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2 </w:t>
            </w:r>
            <w:r w:rsidRPr="00892CA4">
              <w:rPr>
                <w:rFonts w:eastAsia="Times New Roman" w:cs="Arial"/>
                <w:color w:val="FF0000"/>
                <w:sz w:val="20"/>
                <w:szCs w:val="20"/>
              </w:rPr>
              <w:t>Writing standard 5 and Speaking and Listening standard 4 on strengthening writing and presentations by applying knowledge of vocabulary.)</w:t>
            </w:r>
          </w:p>
          <w:p w14:paraId="3B83CB2C" w14:textId="77777777" w:rsidR="00755AB3" w:rsidRPr="002D500C" w:rsidRDefault="002D500C" w:rsidP="009F4DB7">
            <w:pPr>
              <w:pStyle w:val="ListParagraph"/>
              <w:numPr>
                <w:ilvl w:val="0"/>
                <w:numId w:val="22"/>
              </w:numPr>
              <w:ind w:left="347" w:hanging="180"/>
              <w:rPr>
                <w:color w:val="FF0000"/>
                <w:sz w:val="20"/>
                <w:szCs w:val="20"/>
              </w:rPr>
            </w:pPr>
            <w:r w:rsidRPr="002D500C">
              <w:rPr>
                <w:rFonts w:eastAsia="Times New Roman" w:cs="Arial"/>
                <w:color w:val="FF0000"/>
                <w:sz w:val="20"/>
                <w:szCs w:val="20"/>
              </w:rPr>
              <w:t xml:space="preserve">Understand and use vocabulary from the Reading Literature standards up to and including grade 2 (e.g., </w:t>
            </w:r>
            <w:r w:rsidRPr="002D500C">
              <w:rPr>
                <w:rFonts w:eastAsia="Times New Roman" w:cs="Arial"/>
                <w:i/>
                <w:color w:val="FF0000"/>
                <w:sz w:val="20"/>
                <w:szCs w:val="20"/>
              </w:rPr>
              <w:t>moral, dialogue, rhyme, rhythm, repetition, plot</w:t>
            </w:r>
            <w:r w:rsidRPr="002D500C">
              <w:rPr>
                <w:rFonts w:eastAsia="Times New Roman" w:cs="Arial"/>
                <w:color w:val="FF0000"/>
                <w:sz w:val="20"/>
                <w:szCs w:val="20"/>
              </w:rPr>
              <w:t>) to talk and write about literary texts. [Note: Students are expected to use the terms in the context of reading, writing, speaking, and listening; they are not expected to define the terms in isolation.]</w:t>
            </w:r>
          </w:p>
        </w:tc>
        <w:tc>
          <w:tcPr>
            <w:tcW w:w="4563" w:type="dxa"/>
          </w:tcPr>
          <w:p w14:paraId="3B83CB2D" w14:textId="77777777" w:rsidR="00755AB3" w:rsidRPr="00892CA4" w:rsidRDefault="00755AB3" w:rsidP="0084480A">
            <w:pPr>
              <w:rPr>
                <w:sz w:val="20"/>
                <w:szCs w:val="20"/>
              </w:rPr>
            </w:pPr>
            <w:r w:rsidRPr="00892CA4">
              <w:rPr>
                <w:sz w:val="20"/>
                <w:szCs w:val="20"/>
              </w:rPr>
              <w:t xml:space="preserve">The </w:t>
            </w:r>
            <w:r w:rsidR="007A7103" w:rsidRPr="00892CA4">
              <w:rPr>
                <w:sz w:val="20"/>
                <w:szCs w:val="20"/>
              </w:rPr>
              <w:t xml:space="preserve">revision </w:t>
            </w:r>
            <w:r w:rsidRPr="00892CA4">
              <w:rPr>
                <w:sz w:val="20"/>
                <w:szCs w:val="20"/>
              </w:rPr>
              <w:t xml:space="preserve">incorporates literary concepts from </w:t>
            </w:r>
            <w:r w:rsidR="00AB4F94" w:rsidRPr="00892CA4">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bl>
    <w:p w14:paraId="3B83CB2F" w14:textId="77777777" w:rsidR="00762DB6" w:rsidRPr="00892CA4" w:rsidRDefault="00762DB6">
      <w:pPr>
        <w:rPr>
          <w:b/>
          <w:sz w:val="20"/>
          <w:szCs w:val="20"/>
        </w:rPr>
      </w:pPr>
      <w:r w:rsidRPr="00892CA4">
        <w:rPr>
          <w:b/>
          <w:sz w:val="20"/>
          <w:szCs w:val="20"/>
        </w:rPr>
        <w:br w:type="page"/>
      </w:r>
    </w:p>
    <w:p w14:paraId="3B83CB30" w14:textId="77777777" w:rsidR="00517E68" w:rsidRPr="00892CA4" w:rsidRDefault="00517E68" w:rsidP="00D9785D">
      <w:pPr>
        <w:pStyle w:val="Heading1"/>
        <w:jc w:val="center"/>
        <w:rPr>
          <w:rFonts w:asciiTheme="minorHAnsi" w:hAnsiTheme="minorHAnsi"/>
          <w:color w:val="auto"/>
          <w:sz w:val="24"/>
          <w:szCs w:val="24"/>
        </w:rPr>
      </w:pPr>
      <w:bookmarkStart w:id="10" w:name="_Toc466903416"/>
      <w:r w:rsidRPr="00892CA4">
        <w:rPr>
          <w:rFonts w:asciiTheme="minorHAnsi" w:hAnsiTheme="minorHAnsi"/>
          <w:color w:val="auto"/>
          <w:sz w:val="24"/>
          <w:szCs w:val="24"/>
        </w:rPr>
        <w:lastRenderedPageBreak/>
        <w:t>Grade 3</w:t>
      </w:r>
      <w:bookmarkEnd w:id="10"/>
    </w:p>
    <w:p w14:paraId="3B83CB31" w14:textId="77777777" w:rsidR="00517E68" w:rsidRPr="00892CA4" w:rsidRDefault="00517E68" w:rsidP="00517E68">
      <w:pPr>
        <w:rPr>
          <w:sz w:val="20"/>
          <w:szCs w:val="20"/>
        </w:rPr>
      </w:pPr>
    </w:p>
    <w:p w14:paraId="3B83CB32" w14:textId="77777777" w:rsidR="002316F5" w:rsidRPr="00892CA4" w:rsidRDefault="002316F5" w:rsidP="002316F5">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 </w:t>
      </w:r>
      <w:r>
        <w:rPr>
          <w:color w:val="FF0000"/>
          <w:sz w:val="20"/>
          <w:szCs w:val="20"/>
        </w:rPr>
        <w:t>in the current draft Framework. Further, if a specific change was made to multiple standards at the same grade level (e.g., if all instances of a certain phrase were deleted from that grade’s standards), only one instance of the change is listed for that grade. Please refer to the November 29 draft of the Framework, in which all changes to the standards are tracked, for complete details.</w:t>
      </w:r>
    </w:p>
    <w:p w14:paraId="3B83CB33" w14:textId="77777777" w:rsidR="00DF7DC8" w:rsidRPr="00892CA4" w:rsidRDefault="00DF7DC8" w:rsidP="00517E68">
      <w:pPr>
        <w:rPr>
          <w:sz w:val="20"/>
          <w:szCs w:val="20"/>
        </w:rPr>
      </w:pPr>
    </w:p>
    <w:tbl>
      <w:tblPr>
        <w:tblStyle w:val="TableGrid"/>
        <w:tblW w:w="14617" w:type="dxa"/>
        <w:tblLayout w:type="fixed"/>
        <w:tblLook w:val="04A0" w:firstRow="1" w:lastRow="0" w:firstColumn="1" w:lastColumn="0" w:noHBand="0" w:noVBand="1"/>
      </w:tblPr>
      <w:tblGrid>
        <w:gridCol w:w="928"/>
        <w:gridCol w:w="4563"/>
        <w:gridCol w:w="4563"/>
        <w:gridCol w:w="4563"/>
      </w:tblGrid>
      <w:tr w:rsidR="00755AB3" w:rsidRPr="00892CA4" w14:paraId="3B83CB38" w14:textId="77777777" w:rsidTr="00110715">
        <w:trPr>
          <w:cantSplit/>
          <w:tblHeader/>
        </w:trPr>
        <w:tc>
          <w:tcPr>
            <w:tcW w:w="922" w:type="dxa"/>
          </w:tcPr>
          <w:p w14:paraId="3B83CB34" w14:textId="77777777" w:rsidR="00755AB3" w:rsidRPr="00892CA4" w:rsidRDefault="00755AB3" w:rsidP="00357336">
            <w:pPr>
              <w:rPr>
                <w:b/>
                <w:sz w:val="20"/>
                <w:szCs w:val="20"/>
              </w:rPr>
            </w:pPr>
            <w:r w:rsidRPr="00892CA4">
              <w:rPr>
                <w:b/>
                <w:sz w:val="20"/>
                <w:szCs w:val="20"/>
              </w:rPr>
              <w:t>Grade</w:t>
            </w:r>
          </w:p>
        </w:tc>
        <w:tc>
          <w:tcPr>
            <w:tcW w:w="4565" w:type="dxa"/>
          </w:tcPr>
          <w:p w14:paraId="3B83CB35" w14:textId="77777777" w:rsidR="00755AB3" w:rsidRPr="00892CA4" w:rsidRDefault="00755AB3" w:rsidP="004475BA">
            <w:pPr>
              <w:rPr>
                <w:b/>
                <w:sz w:val="20"/>
                <w:szCs w:val="20"/>
              </w:rPr>
            </w:pPr>
            <w:r w:rsidRPr="00892CA4">
              <w:rPr>
                <w:b/>
                <w:sz w:val="20"/>
                <w:szCs w:val="20"/>
              </w:rPr>
              <w:t>2011 Standard</w:t>
            </w:r>
          </w:p>
        </w:tc>
        <w:tc>
          <w:tcPr>
            <w:tcW w:w="4565" w:type="dxa"/>
          </w:tcPr>
          <w:p w14:paraId="3B83CB36" w14:textId="77777777" w:rsidR="00755AB3" w:rsidRPr="00892CA4" w:rsidRDefault="00755AB3" w:rsidP="002C7AA7">
            <w:pPr>
              <w:rPr>
                <w:b/>
                <w:sz w:val="20"/>
                <w:szCs w:val="20"/>
              </w:rPr>
            </w:pPr>
            <w:r w:rsidRPr="00892CA4">
              <w:rPr>
                <w:b/>
                <w:sz w:val="20"/>
                <w:szCs w:val="20"/>
              </w:rPr>
              <w:t>Proposed Standard</w:t>
            </w:r>
          </w:p>
        </w:tc>
        <w:tc>
          <w:tcPr>
            <w:tcW w:w="4565" w:type="dxa"/>
          </w:tcPr>
          <w:p w14:paraId="3B83CB37" w14:textId="77777777" w:rsidR="00755AB3" w:rsidRPr="00892CA4" w:rsidRDefault="00186AF6" w:rsidP="004475BA">
            <w:pPr>
              <w:rPr>
                <w:b/>
                <w:sz w:val="20"/>
                <w:szCs w:val="20"/>
              </w:rPr>
            </w:pPr>
            <w:r w:rsidRPr="00892CA4">
              <w:rPr>
                <w:b/>
                <w:sz w:val="20"/>
                <w:szCs w:val="20"/>
              </w:rPr>
              <w:t>Rationale for Change</w:t>
            </w:r>
          </w:p>
        </w:tc>
      </w:tr>
      <w:tr w:rsidR="00574642" w:rsidRPr="00892CA4" w14:paraId="3B83CB3F" w14:textId="77777777" w:rsidTr="00110715">
        <w:trPr>
          <w:cantSplit/>
        </w:trPr>
        <w:tc>
          <w:tcPr>
            <w:tcW w:w="927" w:type="dxa"/>
          </w:tcPr>
          <w:p w14:paraId="3B83CB39" w14:textId="77777777" w:rsidR="00574642" w:rsidRPr="00892CA4" w:rsidRDefault="00574642" w:rsidP="00A72215">
            <w:pPr>
              <w:rPr>
                <w:b/>
                <w:sz w:val="20"/>
                <w:szCs w:val="20"/>
              </w:rPr>
            </w:pPr>
            <w:r w:rsidRPr="00892CA4">
              <w:rPr>
                <w:b/>
                <w:sz w:val="20"/>
                <w:szCs w:val="20"/>
              </w:rPr>
              <w:t>3</w:t>
            </w:r>
          </w:p>
        </w:tc>
        <w:tc>
          <w:tcPr>
            <w:tcW w:w="4563" w:type="dxa"/>
          </w:tcPr>
          <w:p w14:paraId="3B83CB3A" w14:textId="77777777" w:rsidR="00574642" w:rsidRPr="00892CA4" w:rsidRDefault="00574642" w:rsidP="00A72215">
            <w:pPr>
              <w:rPr>
                <w:b/>
                <w:sz w:val="20"/>
                <w:szCs w:val="20"/>
              </w:rPr>
            </w:pPr>
            <w:r w:rsidRPr="00892CA4">
              <w:rPr>
                <w:b/>
                <w:sz w:val="20"/>
                <w:szCs w:val="20"/>
              </w:rPr>
              <w:t>Reading Literature Standard 2</w:t>
            </w:r>
          </w:p>
          <w:p w14:paraId="3B83CB3B" w14:textId="77777777" w:rsidR="00574642" w:rsidRPr="00892CA4" w:rsidRDefault="00574642" w:rsidP="00574642">
            <w:pPr>
              <w:rPr>
                <w:sz w:val="20"/>
                <w:szCs w:val="20"/>
              </w:rPr>
            </w:pPr>
            <w:r w:rsidRPr="00892CA4">
              <w:rPr>
                <w:sz w:val="20"/>
                <w:szCs w:val="20"/>
              </w:rPr>
              <w:t>Recount stories, including fables, folktales, and myths from diverse cultures; determine the central message, lesson, or moral and explain how it is conveyed through key details in the text.</w:t>
            </w:r>
          </w:p>
        </w:tc>
        <w:tc>
          <w:tcPr>
            <w:tcW w:w="4563" w:type="dxa"/>
          </w:tcPr>
          <w:p w14:paraId="3B83CB3C" w14:textId="77777777" w:rsidR="00574642" w:rsidRPr="00892CA4" w:rsidRDefault="00574642" w:rsidP="00A72215">
            <w:pPr>
              <w:rPr>
                <w:b/>
                <w:sz w:val="20"/>
                <w:szCs w:val="20"/>
              </w:rPr>
            </w:pPr>
            <w:r w:rsidRPr="00892CA4">
              <w:rPr>
                <w:b/>
                <w:sz w:val="20"/>
                <w:szCs w:val="20"/>
              </w:rPr>
              <w:t>Reading Literature Standard 2</w:t>
            </w:r>
          </w:p>
          <w:p w14:paraId="3B83CB3D" w14:textId="77777777" w:rsidR="00574642" w:rsidRPr="00892CA4" w:rsidRDefault="00574642" w:rsidP="00574642">
            <w:pPr>
              <w:rPr>
                <w:b/>
                <w:sz w:val="20"/>
                <w:szCs w:val="20"/>
              </w:rPr>
            </w:pPr>
            <w:r w:rsidRPr="00892CA4">
              <w:rPr>
                <w:color w:val="FF0000"/>
                <w:sz w:val="20"/>
                <w:szCs w:val="20"/>
              </w:rPr>
              <w:t>Retell</w:t>
            </w:r>
            <w:r w:rsidRPr="00892CA4">
              <w:rPr>
                <w:sz w:val="20"/>
                <w:szCs w:val="20"/>
              </w:rPr>
              <w:t xml:space="preserve"> stories, including fables, folktales, and myths </w:t>
            </w:r>
            <w:r w:rsidRPr="00892CA4">
              <w:rPr>
                <w:strike/>
                <w:color w:val="FF0000"/>
                <w:sz w:val="20"/>
                <w:szCs w:val="20"/>
              </w:rPr>
              <w:t>from diverse cultures</w:t>
            </w:r>
            <w:r w:rsidRPr="00892CA4">
              <w:rPr>
                <w:sz w:val="20"/>
                <w:szCs w:val="20"/>
              </w:rPr>
              <w:t xml:space="preserve">, determine the central message, lesson, or moral and explain how it is conveyed through key details in </w:t>
            </w:r>
            <w:r w:rsidRPr="00892CA4">
              <w:rPr>
                <w:color w:val="FF0000"/>
                <w:sz w:val="20"/>
                <w:szCs w:val="20"/>
              </w:rPr>
              <w:t>a</w:t>
            </w:r>
            <w:r w:rsidRPr="00892CA4">
              <w:rPr>
                <w:sz w:val="20"/>
                <w:szCs w:val="20"/>
              </w:rPr>
              <w:t xml:space="preserve"> text.</w:t>
            </w:r>
          </w:p>
        </w:tc>
        <w:tc>
          <w:tcPr>
            <w:tcW w:w="4563" w:type="dxa"/>
          </w:tcPr>
          <w:p w14:paraId="3B83CB3E" w14:textId="77777777" w:rsidR="00574642" w:rsidRPr="00892CA4" w:rsidRDefault="00B531E8" w:rsidP="00B531E8">
            <w:pPr>
              <w:rPr>
                <w:sz w:val="20"/>
                <w:szCs w:val="20"/>
              </w:rPr>
            </w:pPr>
            <w:r w:rsidRPr="00892CA4">
              <w:rPr>
                <w:sz w:val="20"/>
                <w:szCs w:val="20"/>
              </w:rPr>
              <w:t>This standard mentions diverse cultures only at grades 2 and 3; s</w:t>
            </w:r>
            <w:r w:rsidR="00574642" w:rsidRPr="00892CA4">
              <w:rPr>
                <w:sz w:val="20"/>
                <w:szCs w:val="20"/>
              </w:rPr>
              <w:t xml:space="preserve">tudents should encounter literature from diverse cultures </w:t>
            </w:r>
            <w:r w:rsidRPr="00892CA4">
              <w:rPr>
                <w:sz w:val="20"/>
                <w:szCs w:val="20"/>
              </w:rPr>
              <w:t>in</w:t>
            </w:r>
            <w:r w:rsidR="00574642" w:rsidRPr="00892CA4">
              <w:rPr>
                <w:sz w:val="20"/>
                <w:szCs w:val="20"/>
              </w:rPr>
              <w:t xml:space="preserve"> all grade</w:t>
            </w:r>
            <w:r w:rsidRPr="00892CA4">
              <w:rPr>
                <w:sz w:val="20"/>
                <w:szCs w:val="20"/>
              </w:rPr>
              <w:t>s</w:t>
            </w:r>
            <w:r w:rsidR="00574642" w:rsidRPr="00892CA4">
              <w:rPr>
                <w:sz w:val="20"/>
                <w:szCs w:val="20"/>
              </w:rPr>
              <w:t>, as specified in the revised version of Reading standard 10.</w:t>
            </w:r>
            <w:r w:rsidRPr="00892CA4">
              <w:rPr>
                <w:sz w:val="20"/>
                <w:szCs w:val="20"/>
              </w:rPr>
              <w:t xml:space="preserve"> </w:t>
            </w:r>
            <w:r w:rsidR="00574642" w:rsidRPr="00892CA4">
              <w:rPr>
                <w:sz w:val="20"/>
                <w:szCs w:val="20"/>
              </w:rPr>
              <w:t xml:space="preserve">Other minor edits are for consistency </w:t>
            </w:r>
            <w:r w:rsidR="00BD356C" w:rsidRPr="00892CA4">
              <w:rPr>
                <w:sz w:val="20"/>
                <w:szCs w:val="20"/>
              </w:rPr>
              <w:t>in wording across standards</w:t>
            </w:r>
            <w:r w:rsidR="00574642" w:rsidRPr="00892CA4">
              <w:rPr>
                <w:sz w:val="20"/>
                <w:szCs w:val="20"/>
              </w:rPr>
              <w:t>.</w:t>
            </w:r>
          </w:p>
        </w:tc>
      </w:tr>
      <w:tr w:rsidR="00846BB8" w:rsidRPr="00892CA4" w14:paraId="3B83CB46" w14:textId="77777777" w:rsidTr="00110715">
        <w:trPr>
          <w:cantSplit/>
        </w:trPr>
        <w:tc>
          <w:tcPr>
            <w:tcW w:w="922" w:type="dxa"/>
          </w:tcPr>
          <w:p w14:paraId="3B83CB40" w14:textId="77777777" w:rsidR="00755AB3" w:rsidRPr="00892CA4" w:rsidRDefault="00755AB3" w:rsidP="004475BA">
            <w:pPr>
              <w:rPr>
                <w:b/>
                <w:sz w:val="20"/>
                <w:szCs w:val="20"/>
              </w:rPr>
            </w:pPr>
            <w:r w:rsidRPr="00892CA4">
              <w:rPr>
                <w:b/>
                <w:sz w:val="20"/>
                <w:szCs w:val="20"/>
              </w:rPr>
              <w:t>3</w:t>
            </w:r>
          </w:p>
        </w:tc>
        <w:tc>
          <w:tcPr>
            <w:tcW w:w="4565" w:type="dxa"/>
          </w:tcPr>
          <w:p w14:paraId="3B83CB41" w14:textId="77777777" w:rsidR="00755AB3" w:rsidRPr="00892CA4" w:rsidRDefault="00755AB3" w:rsidP="004475BA">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4</w:t>
            </w:r>
          </w:p>
          <w:p w14:paraId="3B83CB42" w14:textId="77777777" w:rsidR="00755AB3" w:rsidRPr="00892CA4" w:rsidRDefault="00755AB3" w:rsidP="004475BA">
            <w:pPr>
              <w:rPr>
                <w:sz w:val="20"/>
                <w:szCs w:val="20"/>
              </w:rPr>
            </w:pPr>
            <w:r w:rsidRPr="00892CA4">
              <w:rPr>
                <w:sz w:val="20"/>
                <w:szCs w:val="20"/>
              </w:rPr>
              <w:t>Determine the meaning of words and phrases as they are used in a text, distinguishing literal from nonliteral language.</w:t>
            </w:r>
          </w:p>
        </w:tc>
        <w:tc>
          <w:tcPr>
            <w:tcW w:w="4565" w:type="dxa"/>
          </w:tcPr>
          <w:p w14:paraId="3B83CB43" w14:textId="77777777" w:rsidR="000A5DE6" w:rsidRPr="00892CA4" w:rsidRDefault="000A5DE6" w:rsidP="000A5DE6">
            <w:pPr>
              <w:rPr>
                <w:b/>
                <w:sz w:val="20"/>
                <w:szCs w:val="20"/>
              </w:rPr>
            </w:pPr>
            <w:r w:rsidRPr="00892CA4">
              <w:rPr>
                <w:b/>
                <w:sz w:val="20"/>
                <w:szCs w:val="20"/>
              </w:rPr>
              <w:t>Reading Literature Standard 4</w:t>
            </w:r>
          </w:p>
          <w:p w14:paraId="3B83CB44" w14:textId="77777777" w:rsidR="00755AB3" w:rsidRPr="00892CA4" w:rsidRDefault="00755AB3" w:rsidP="00AF0D23">
            <w:pPr>
              <w:rPr>
                <w:sz w:val="20"/>
                <w:szCs w:val="20"/>
              </w:rPr>
            </w:pPr>
            <w:r w:rsidRPr="00892CA4">
              <w:rPr>
                <w:sz w:val="20"/>
                <w:szCs w:val="20"/>
              </w:rPr>
              <w:t xml:space="preserve">Determine the meaning of words and phrases as they are used in a text, distinguishing literal from </w:t>
            </w:r>
            <w:r w:rsidRPr="00892CA4">
              <w:rPr>
                <w:color w:val="FF0000"/>
                <w:sz w:val="20"/>
                <w:szCs w:val="20"/>
              </w:rPr>
              <w:t>figurative</w:t>
            </w:r>
            <w:r w:rsidRPr="00892CA4">
              <w:rPr>
                <w:sz w:val="20"/>
                <w:szCs w:val="20"/>
              </w:rPr>
              <w:t xml:space="preserve"> language </w:t>
            </w:r>
            <w:r w:rsidRPr="00892CA4">
              <w:rPr>
                <w:color w:val="FF0000"/>
                <w:sz w:val="20"/>
                <w:szCs w:val="20"/>
              </w:rPr>
              <w:t>(idiom, simile, and metaphor)</w:t>
            </w:r>
            <w:r w:rsidRPr="00892CA4">
              <w:rPr>
                <w:sz w:val="20"/>
                <w:szCs w:val="20"/>
              </w:rPr>
              <w:t xml:space="preserve">. </w:t>
            </w:r>
            <w:r w:rsidRPr="00892CA4">
              <w:rPr>
                <w:color w:val="FF0000"/>
                <w:sz w:val="20"/>
                <w:szCs w:val="20"/>
              </w:rPr>
              <w:t xml:space="preserve">(See </w:t>
            </w:r>
            <w:r w:rsidR="009B7EB4">
              <w:rPr>
                <w:color w:val="FF0000"/>
                <w:sz w:val="20"/>
                <w:szCs w:val="20"/>
              </w:rPr>
              <w:t xml:space="preserve">grade 3 </w:t>
            </w:r>
            <w:r w:rsidRPr="00892CA4">
              <w:rPr>
                <w:color w:val="FF0000"/>
                <w:sz w:val="20"/>
                <w:szCs w:val="20"/>
              </w:rPr>
              <w:t>Language standards 4</w:t>
            </w:r>
            <w:r w:rsidR="000E1FD4" w:rsidRPr="00892CA4">
              <w:rPr>
                <w:color w:val="FF0000"/>
                <w:sz w:val="20"/>
                <w:szCs w:val="20"/>
              </w:rPr>
              <w:t>–</w:t>
            </w:r>
            <w:r w:rsidRPr="00892CA4">
              <w:rPr>
                <w:color w:val="FF0000"/>
                <w:sz w:val="20"/>
                <w:szCs w:val="20"/>
              </w:rPr>
              <w:t>6 on applying knowledge of vocabulary to reading.)</w:t>
            </w:r>
          </w:p>
        </w:tc>
        <w:tc>
          <w:tcPr>
            <w:tcW w:w="4565" w:type="dxa"/>
          </w:tcPr>
          <w:p w14:paraId="3B83CB45" w14:textId="77777777" w:rsidR="00755AB3" w:rsidRPr="00892CA4" w:rsidRDefault="00755AB3" w:rsidP="00E01168">
            <w:pPr>
              <w:rPr>
                <w:sz w:val="20"/>
                <w:szCs w:val="20"/>
              </w:rPr>
            </w:pPr>
            <w:r w:rsidRPr="00892CA4">
              <w:rPr>
                <w:sz w:val="20"/>
                <w:szCs w:val="20"/>
              </w:rPr>
              <w:t xml:space="preserve">Connections among strands were added to standards throughout the </w:t>
            </w:r>
            <w:r w:rsidR="0061522D" w:rsidRPr="00892CA4">
              <w:rPr>
                <w:sz w:val="20"/>
                <w:szCs w:val="20"/>
              </w:rPr>
              <w:t>Framework</w:t>
            </w:r>
            <w:r w:rsidRPr="00892CA4">
              <w:rPr>
                <w:sz w:val="20"/>
                <w:szCs w:val="20"/>
              </w:rPr>
              <w:t xml:space="preserve">, especially between Language and other strands, to encourage the integration of strands and the use of Language skills and understandings in authentic contexts. Other minor edits </w:t>
            </w:r>
            <w:r w:rsidR="00E01168" w:rsidRPr="00892CA4">
              <w:rPr>
                <w:sz w:val="20"/>
                <w:szCs w:val="20"/>
              </w:rPr>
              <w:t>are</w:t>
            </w:r>
            <w:r w:rsidRPr="00892CA4">
              <w:rPr>
                <w:sz w:val="20"/>
                <w:szCs w:val="20"/>
              </w:rPr>
              <w:t xml:space="preserve"> for clarity.</w:t>
            </w:r>
          </w:p>
        </w:tc>
      </w:tr>
      <w:tr w:rsidR="00846BB8" w:rsidRPr="00892CA4" w14:paraId="3B83CB4D" w14:textId="77777777" w:rsidTr="00110715">
        <w:trPr>
          <w:cantSplit/>
        </w:trPr>
        <w:tc>
          <w:tcPr>
            <w:tcW w:w="922" w:type="dxa"/>
          </w:tcPr>
          <w:p w14:paraId="3B83CB47" w14:textId="77777777" w:rsidR="00755AB3" w:rsidRPr="00892CA4" w:rsidRDefault="00755AB3" w:rsidP="00453962">
            <w:pPr>
              <w:rPr>
                <w:b/>
                <w:sz w:val="20"/>
                <w:szCs w:val="20"/>
              </w:rPr>
            </w:pPr>
            <w:r w:rsidRPr="00892CA4">
              <w:rPr>
                <w:b/>
                <w:sz w:val="20"/>
                <w:szCs w:val="20"/>
              </w:rPr>
              <w:t>3</w:t>
            </w:r>
          </w:p>
        </w:tc>
        <w:tc>
          <w:tcPr>
            <w:tcW w:w="4565" w:type="dxa"/>
          </w:tcPr>
          <w:p w14:paraId="3B83CB48" w14:textId="77777777" w:rsidR="00755AB3" w:rsidRPr="00892CA4" w:rsidRDefault="00755AB3" w:rsidP="004475BA">
            <w:pPr>
              <w:rPr>
                <w:rFonts w:eastAsia="Times New Roman"/>
                <w:b/>
                <w:sz w:val="20"/>
                <w:szCs w:val="20"/>
              </w:rPr>
            </w:pPr>
            <w:r w:rsidRPr="00892CA4">
              <w:rPr>
                <w:rFonts w:eastAsia="Times New Roman"/>
                <w:b/>
                <w:sz w:val="20"/>
                <w:szCs w:val="20"/>
              </w:rPr>
              <w:t>Reading Literature</w:t>
            </w:r>
            <w:r w:rsidR="00EA1EE5" w:rsidRPr="00892CA4">
              <w:rPr>
                <w:b/>
                <w:sz w:val="20"/>
                <w:szCs w:val="20"/>
              </w:rPr>
              <w:t xml:space="preserve"> Standard</w:t>
            </w:r>
            <w:r w:rsidRPr="00892CA4">
              <w:rPr>
                <w:rFonts w:eastAsia="Times New Roman"/>
                <w:b/>
                <w:sz w:val="20"/>
                <w:szCs w:val="20"/>
              </w:rPr>
              <w:t xml:space="preserve"> 5</w:t>
            </w:r>
          </w:p>
          <w:p w14:paraId="3B83CB49" w14:textId="77777777" w:rsidR="00755AB3" w:rsidRPr="00892CA4" w:rsidRDefault="00755AB3" w:rsidP="004475BA">
            <w:pPr>
              <w:rPr>
                <w:b/>
                <w:sz w:val="20"/>
                <w:szCs w:val="20"/>
              </w:rPr>
            </w:pPr>
            <w:r w:rsidRPr="00892CA4">
              <w:rPr>
                <w:rFonts w:eastAsia="Times New Roman"/>
                <w:sz w:val="20"/>
                <w:szCs w:val="20"/>
              </w:rPr>
              <w:t xml:space="preserve">Refer to parts of stories, dramas, and poems when writing or speaking about a text, using terms such as </w:t>
            </w:r>
            <w:r w:rsidRPr="00892CA4">
              <w:rPr>
                <w:rFonts w:eastAsia="Times New Roman"/>
                <w:i/>
                <w:sz w:val="20"/>
                <w:szCs w:val="20"/>
              </w:rPr>
              <w:t>chapter</w:t>
            </w:r>
            <w:r w:rsidRPr="00892CA4">
              <w:rPr>
                <w:rFonts w:eastAsia="Times New Roman"/>
                <w:sz w:val="20"/>
                <w:szCs w:val="20"/>
              </w:rPr>
              <w:t xml:space="preserve">, </w:t>
            </w:r>
            <w:r w:rsidRPr="00892CA4">
              <w:rPr>
                <w:rFonts w:eastAsia="Times New Roman"/>
                <w:i/>
                <w:sz w:val="20"/>
                <w:szCs w:val="20"/>
              </w:rPr>
              <w:t>scene</w:t>
            </w:r>
            <w:r w:rsidRPr="00892CA4">
              <w:rPr>
                <w:rFonts w:eastAsia="Times New Roman"/>
                <w:sz w:val="20"/>
                <w:szCs w:val="20"/>
              </w:rPr>
              <w:t xml:space="preserve">, and </w:t>
            </w:r>
            <w:r w:rsidRPr="00892CA4">
              <w:rPr>
                <w:rFonts w:eastAsia="Times New Roman"/>
                <w:i/>
                <w:sz w:val="20"/>
                <w:szCs w:val="20"/>
              </w:rPr>
              <w:t>stanza</w:t>
            </w:r>
            <w:r w:rsidRPr="00892CA4">
              <w:rPr>
                <w:rFonts w:eastAsia="Times New Roman"/>
                <w:sz w:val="20"/>
                <w:szCs w:val="20"/>
              </w:rPr>
              <w:t>; describe how each successive part builds on earlier sections.</w:t>
            </w:r>
          </w:p>
        </w:tc>
        <w:tc>
          <w:tcPr>
            <w:tcW w:w="4565" w:type="dxa"/>
          </w:tcPr>
          <w:p w14:paraId="3B83CB4A" w14:textId="77777777" w:rsidR="000A5DE6" w:rsidRPr="00892CA4" w:rsidRDefault="000A5DE6" w:rsidP="000A5DE6">
            <w:pPr>
              <w:rPr>
                <w:rFonts w:eastAsia="Times New Roman"/>
                <w:b/>
                <w:sz w:val="20"/>
                <w:szCs w:val="20"/>
              </w:rPr>
            </w:pPr>
            <w:r w:rsidRPr="00892CA4">
              <w:rPr>
                <w:rFonts w:eastAsia="Times New Roman"/>
                <w:b/>
                <w:sz w:val="20"/>
                <w:szCs w:val="20"/>
              </w:rPr>
              <w:t>Reading Literature</w:t>
            </w:r>
            <w:r w:rsidRPr="00892CA4">
              <w:rPr>
                <w:b/>
                <w:sz w:val="20"/>
                <w:szCs w:val="20"/>
              </w:rPr>
              <w:t xml:space="preserve"> Standard</w:t>
            </w:r>
            <w:r w:rsidRPr="00892CA4">
              <w:rPr>
                <w:rFonts w:eastAsia="Times New Roman"/>
                <w:b/>
                <w:sz w:val="20"/>
                <w:szCs w:val="20"/>
              </w:rPr>
              <w:t xml:space="preserve"> 5</w:t>
            </w:r>
          </w:p>
          <w:p w14:paraId="3B83CB4B" w14:textId="77777777" w:rsidR="00755AB3" w:rsidRPr="00892CA4" w:rsidRDefault="00755AB3" w:rsidP="004475BA">
            <w:pPr>
              <w:rPr>
                <w:sz w:val="20"/>
                <w:szCs w:val="20"/>
              </w:rPr>
            </w:pPr>
            <w:r w:rsidRPr="00892CA4">
              <w:rPr>
                <w:color w:val="FF0000"/>
                <w:sz w:val="20"/>
                <w:szCs w:val="20"/>
              </w:rPr>
              <w:t>Identify common structural elements of fiction (e.g., plot, problem, solution);</w:t>
            </w:r>
            <w:r w:rsidRPr="00892CA4">
              <w:rPr>
                <w:sz w:val="20"/>
                <w:szCs w:val="20"/>
              </w:rPr>
              <w:t xml:space="preserve"> describe how each successive part of a text builds on earlier sections.</w:t>
            </w:r>
          </w:p>
        </w:tc>
        <w:tc>
          <w:tcPr>
            <w:tcW w:w="4565" w:type="dxa"/>
          </w:tcPr>
          <w:p w14:paraId="3B83CB4C" w14:textId="77777777" w:rsidR="00755AB3" w:rsidRPr="00892CA4" w:rsidRDefault="00755AB3" w:rsidP="00C53992">
            <w:pPr>
              <w:rPr>
                <w:sz w:val="20"/>
                <w:szCs w:val="20"/>
              </w:rPr>
            </w:pPr>
            <w:r w:rsidRPr="00892CA4">
              <w:rPr>
                <w:sz w:val="20"/>
                <w:szCs w:val="20"/>
              </w:rPr>
              <w:t xml:space="preserve">The </w:t>
            </w:r>
            <w:r w:rsidR="0084480A" w:rsidRPr="00892CA4">
              <w:rPr>
                <w:sz w:val="20"/>
                <w:szCs w:val="20"/>
              </w:rPr>
              <w:t>edit</w:t>
            </w:r>
            <w:r w:rsidRPr="00892CA4">
              <w:rPr>
                <w:sz w:val="20"/>
                <w:szCs w:val="20"/>
              </w:rPr>
              <w:t xml:space="preserve"> incorporates literary concepts from Reading Literature </w:t>
            </w:r>
            <w:r w:rsidR="00EB5646" w:rsidRPr="00892CA4">
              <w:rPr>
                <w:sz w:val="20"/>
                <w:szCs w:val="20"/>
              </w:rPr>
              <w:t xml:space="preserve">standard </w:t>
            </w:r>
            <w:r w:rsidRPr="00892CA4">
              <w:rPr>
                <w:sz w:val="20"/>
                <w:szCs w:val="20"/>
              </w:rPr>
              <w:t xml:space="preserve">MA.8.A, which has been deleted from the current draft </w:t>
            </w:r>
            <w:r w:rsidR="0061522D" w:rsidRPr="00892CA4">
              <w:rPr>
                <w:sz w:val="20"/>
                <w:szCs w:val="20"/>
              </w:rPr>
              <w:t>Framework</w:t>
            </w:r>
            <w:r w:rsidRPr="00892CA4">
              <w:rPr>
                <w:sz w:val="20"/>
                <w:szCs w:val="20"/>
              </w:rPr>
              <w:t>.</w:t>
            </w:r>
          </w:p>
        </w:tc>
      </w:tr>
      <w:tr w:rsidR="00846BB8" w:rsidRPr="00892CA4" w14:paraId="3B83CB54" w14:textId="77777777" w:rsidTr="00110715">
        <w:trPr>
          <w:cantSplit/>
        </w:trPr>
        <w:tc>
          <w:tcPr>
            <w:tcW w:w="922" w:type="dxa"/>
          </w:tcPr>
          <w:p w14:paraId="3B83CB4E" w14:textId="77777777" w:rsidR="00755AB3" w:rsidRPr="00892CA4" w:rsidRDefault="00755AB3" w:rsidP="00453962">
            <w:pPr>
              <w:rPr>
                <w:b/>
                <w:sz w:val="20"/>
                <w:szCs w:val="20"/>
              </w:rPr>
            </w:pPr>
            <w:r w:rsidRPr="00892CA4">
              <w:rPr>
                <w:b/>
                <w:sz w:val="20"/>
                <w:szCs w:val="20"/>
              </w:rPr>
              <w:t>3</w:t>
            </w:r>
          </w:p>
        </w:tc>
        <w:tc>
          <w:tcPr>
            <w:tcW w:w="4565" w:type="dxa"/>
          </w:tcPr>
          <w:p w14:paraId="3B83CB4F" w14:textId="77777777" w:rsidR="00755AB3" w:rsidRPr="00892CA4" w:rsidRDefault="00755AB3" w:rsidP="004475BA">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8</w:t>
            </w:r>
          </w:p>
          <w:p w14:paraId="3B83CB50" w14:textId="77777777" w:rsidR="00755AB3" w:rsidRPr="00892CA4" w:rsidRDefault="00755AB3" w:rsidP="004475BA">
            <w:pPr>
              <w:rPr>
                <w:sz w:val="20"/>
                <w:szCs w:val="20"/>
              </w:rPr>
            </w:pPr>
            <w:r w:rsidRPr="00892CA4">
              <w:rPr>
                <w:sz w:val="20"/>
                <w:szCs w:val="20"/>
              </w:rPr>
              <w:t>(Not applicable to literature)</w:t>
            </w:r>
          </w:p>
        </w:tc>
        <w:tc>
          <w:tcPr>
            <w:tcW w:w="4565" w:type="dxa"/>
          </w:tcPr>
          <w:p w14:paraId="3B83CB51" w14:textId="77777777" w:rsidR="000A5DE6" w:rsidRPr="00892CA4" w:rsidRDefault="000A5DE6" w:rsidP="000A5DE6">
            <w:pPr>
              <w:rPr>
                <w:b/>
                <w:sz w:val="20"/>
                <w:szCs w:val="20"/>
              </w:rPr>
            </w:pPr>
            <w:r w:rsidRPr="00892CA4">
              <w:rPr>
                <w:b/>
                <w:sz w:val="20"/>
                <w:szCs w:val="20"/>
              </w:rPr>
              <w:t>Reading Literature Standard 8</w:t>
            </w:r>
          </w:p>
          <w:p w14:paraId="3B83CB52" w14:textId="77777777" w:rsidR="00755AB3" w:rsidRPr="00892CA4" w:rsidRDefault="00755AB3" w:rsidP="000A5DE6">
            <w:pPr>
              <w:rPr>
                <w:color w:val="FF0000"/>
                <w:sz w:val="20"/>
                <w:szCs w:val="20"/>
              </w:rPr>
            </w:pPr>
            <w:r w:rsidRPr="00892CA4">
              <w:rPr>
                <w:color w:val="FF0000"/>
                <w:sz w:val="20"/>
                <w:szCs w:val="20"/>
              </w:rPr>
              <w:t>(In literature, argument may be present but embedded in a theme or central idea; see RL.2.)</w:t>
            </w:r>
          </w:p>
        </w:tc>
        <w:tc>
          <w:tcPr>
            <w:tcW w:w="4565" w:type="dxa"/>
          </w:tcPr>
          <w:p w14:paraId="3B83CB53" w14:textId="77777777" w:rsidR="00755AB3" w:rsidRPr="00892CA4" w:rsidRDefault="00755AB3" w:rsidP="004475BA">
            <w:pPr>
              <w:rPr>
                <w:sz w:val="20"/>
                <w:szCs w:val="20"/>
              </w:rPr>
            </w:pPr>
            <w:r w:rsidRPr="00892CA4">
              <w:rPr>
                <w:sz w:val="20"/>
                <w:szCs w:val="20"/>
              </w:rPr>
              <w:t xml:space="preserve">Reading standard 8 concerns understanding a writer’s argument. The 2011 standard implies that literature never presents an argument; the </w:t>
            </w:r>
            <w:r w:rsidR="00AE2EF9" w:rsidRPr="00892CA4">
              <w:rPr>
                <w:sz w:val="20"/>
                <w:szCs w:val="20"/>
              </w:rPr>
              <w:t xml:space="preserve">revision </w:t>
            </w:r>
            <w:r w:rsidRPr="00892CA4">
              <w:rPr>
                <w:sz w:val="20"/>
                <w:szCs w:val="20"/>
              </w:rPr>
              <w:t>points out that themes and morals (the subjects of RL.2) may be understood as arguments in literature.</w:t>
            </w:r>
          </w:p>
        </w:tc>
      </w:tr>
      <w:tr w:rsidR="0061513A" w:rsidRPr="00892CA4" w14:paraId="3B83CB5A" w14:textId="77777777" w:rsidTr="00110715">
        <w:trPr>
          <w:cantSplit/>
        </w:trPr>
        <w:tc>
          <w:tcPr>
            <w:tcW w:w="922" w:type="dxa"/>
          </w:tcPr>
          <w:p w14:paraId="3B83CB55" w14:textId="77777777" w:rsidR="0061513A" w:rsidRPr="00892CA4" w:rsidRDefault="0061513A" w:rsidP="00453962">
            <w:pPr>
              <w:rPr>
                <w:b/>
                <w:sz w:val="20"/>
                <w:szCs w:val="20"/>
              </w:rPr>
            </w:pPr>
            <w:r w:rsidRPr="00892CA4">
              <w:rPr>
                <w:b/>
                <w:sz w:val="20"/>
                <w:szCs w:val="20"/>
              </w:rPr>
              <w:t>3</w:t>
            </w:r>
          </w:p>
        </w:tc>
        <w:tc>
          <w:tcPr>
            <w:tcW w:w="4565" w:type="dxa"/>
          </w:tcPr>
          <w:p w14:paraId="3B83CB56" w14:textId="77777777" w:rsidR="0061513A" w:rsidRPr="00892CA4" w:rsidRDefault="0061513A" w:rsidP="004475BA">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MA.8.A</w:t>
            </w:r>
          </w:p>
          <w:p w14:paraId="3B83CB57" w14:textId="77777777" w:rsidR="0061513A" w:rsidRPr="00892CA4" w:rsidRDefault="0061513A" w:rsidP="004475BA">
            <w:pPr>
              <w:rPr>
                <w:sz w:val="20"/>
                <w:szCs w:val="20"/>
              </w:rPr>
            </w:pPr>
            <w:r w:rsidRPr="00892CA4">
              <w:rPr>
                <w:sz w:val="20"/>
                <w:szCs w:val="20"/>
              </w:rPr>
              <w:t>Identify elements of fiction (e.g., characters, setting, plot, problem, solution) and elements of poetry (e.g., rhyme, rhythm, figurative language, alliteration, onomatopoeia).</w:t>
            </w:r>
          </w:p>
        </w:tc>
        <w:tc>
          <w:tcPr>
            <w:tcW w:w="4565" w:type="dxa"/>
          </w:tcPr>
          <w:p w14:paraId="3B83CB58" w14:textId="77777777" w:rsidR="0061513A" w:rsidRPr="00892CA4" w:rsidRDefault="0061513A" w:rsidP="004475BA">
            <w:pPr>
              <w:rPr>
                <w:sz w:val="20"/>
                <w:szCs w:val="20"/>
              </w:rPr>
            </w:pPr>
            <w:r w:rsidRPr="00892CA4">
              <w:rPr>
                <w:sz w:val="20"/>
                <w:szCs w:val="20"/>
              </w:rPr>
              <w:t>[Standard deleted]</w:t>
            </w:r>
          </w:p>
        </w:tc>
        <w:tc>
          <w:tcPr>
            <w:tcW w:w="4565" w:type="dxa"/>
          </w:tcPr>
          <w:p w14:paraId="3B83CB59" w14:textId="77777777" w:rsidR="0061513A" w:rsidRPr="00892CA4" w:rsidRDefault="0061513A" w:rsidP="00891CD3">
            <w:pPr>
              <w:rPr>
                <w:sz w:val="20"/>
                <w:szCs w:val="20"/>
              </w:rPr>
            </w:pPr>
            <w:r w:rsidRPr="00892CA4">
              <w:rPr>
                <w:sz w:val="20"/>
                <w:szCs w:val="20"/>
              </w:rPr>
              <w:t xml:space="preserve">All </w:t>
            </w:r>
            <w:r w:rsidR="00891CD3" w:rsidRPr="00892CA4">
              <w:rPr>
                <w:sz w:val="20"/>
                <w:szCs w:val="20"/>
              </w:rPr>
              <w:t xml:space="preserve">Reading Literature </w:t>
            </w:r>
            <w:r w:rsidRPr="00892CA4">
              <w:rPr>
                <w:sz w:val="20"/>
                <w:szCs w:val="20"/>
              </w:rPr>
              <w:t>MA.8.A standards PK–12 were deleted and their content distributed among other Reading Literature and Language standards in order to streamline the standards, allow teachers more choice regarding which texts and genres to teach at which grade level, and encourage attention to literary concepts when speaking, listening, and writing as well as when reading.</w:t>
            </w:r>
          </w:p>
        </w:tc>
      </w:tr>
      <w:tr w:rsidR="00846BB8" w:rsidRPr="00892CA4" w14:paraId="3B83CB61" w14:textId="77777777" w:rsidTr="00110715">
        <w:trPr>
          <w:cantSplit/>
        </w:trPr>
        <w:tc>
          <w:tcPr>
            <w:tcW w:w="922" w:type="dxa"/>
          </w:tcPr>
          <w:p w14:paraId="3B83CB5B" w14:textId="77777777" w:rsidR="00755AB3" w:rsidRPr="00892CA4" w:rsidRDefault="00755AB3" w:rsidP="00453962">
            <w:pPr>
              <w:rPr>
                <w:b/>
                <w:sz w:val="20"/>
                <w:szCs w:val="20"/>
              </w:rPr>
            </w:pPr>
            <w:r w:rsidRPr="00892CA4">
              <w:rPr>
                <w:b/>
                <w:sz w:val="20"/>
                <w:szCs w:val="20"/>
              </w:rPr>
              <w:lastRenderedPageBreak/>
              <w:t>3</w:t>
            </w:r>
          </w:p>
        </w:tc>
        <w:tc>
          <w:tcPr>
            <w:tcW w:w="4565" w:type="dxa"/>
          </w:tcPr>
          <w:p w14:paraId="3B83CB5C" w14:textId="77777777" w:rsidR="00755AB3" w:rsidRPr="00892CA4" w:rsidRDefault="00755AB3" w:rsidP="004475BA">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10</w:t>
            </w:r>
          </w:p>
          <w:p w14:paraId="3B83CB5D" w14:textId="77777777" w:rsidR="00755AB3" w:rsidRPr="00892CA4" w:rsidRDefault="00755AB3" w:rsidP="003547FE">
            <w:pPr>
              <w:rPr>
                <w:sz w:val="20"/>
                <w:szCs w:val="20"/>
              </w:rPr>
            </w:pPr>
            <w:r w:rsidRPr="00892CA4">
              <w:rPr>
                <w:sz w:val="20"/>
                <w:szCs w:val="20"/>
              </w:rPr>
              <w:t>By the end of the year, read and comprehend literature, including stories, dramas, and poetry, at the high end of the grades 2</w:t>
            </w:r>
            <w:r w:rsidR="000E1FD4" w:rsidRPr="00892CA4">
              <w:rPr>
                <w:sz w:val="20"/>
                <w:szCs w:val="20"/>
              </w:rPr>
              <w:t>–</w:t>
            </w:r>
            <w:r w:rsidRPr="00892CA4">
              <w:rPr>
                <w:sz w:val="20"/>
                <w:szCs w:val="20"/>
              </w:rPr>
              <w:t>3 text complexity band independently and proficiently.</w:t>
            </w:r>
          </w:p>
        </w:tc>
        <w:tc>
          <w:tcPr>
            <w:tcW w:w="4565" w:type="dxa"/>
          </w:tcPr>
          <w:p w14:paraId="3B83CB5E" w14:textId="77777777" w:rsidR="000A5DE6" w:rsidRPr="00892CA4" w:rsidRDefault="000A5DE6" w:rsidP="000A5DE6">
            <w:pPr>
              <w:rPr>
                <w:b/>
                <w:sz w:val="20"/>
                <w:szCs w:val="20"/>
              </w:rPr>
            </w:pPr>
            <w:r w:rsidRPr="00892CA4">
              <w:rPr>
                <w:b/>
                <w:sz w:val="20"/>
                <w:szCs w:val="20"/>
              </w:rPr>
              <w:t>Reading Literature Standard 10</w:t>
            </w:r>
          </w:p>
          <w:p w14:paraId="3B83CB5F" w14:textId="77777777" w:rsidR="00755AB3" w:rsidRPr="00892CA4" w:rsidRDefault="00755AB3" w:rsidP="0087321A">
            <w:pPr>
              <w:rPr>
                <w:color w:val="FF0000"/>
                <w:sz w:val="20"/>
                <w:szCs w:val="20"/>
              </w:rPr>
            </w:pPr>
            <w:r w:rsidRPr="00892CA4">
              <w:rPr>
                <w:color w:val="FF0000"/>
                <w:sz w:val="20"/>
                <w:szCs w:val="20"/>
              </w:rPr>
              <w:t xml:space="preserve">Independently and proficiently read and comprehend literary texts representing a variety of genres, cultures, and perspectives and exhibiting complexity appropriate for </w:t>
            </w:r>
            <w:r w:rsidR="0087321A" w:rsidRPr="00892CA4">
              <w:rPr>
                <w:color w:val="FF0000"/>
                <w:sz w:val="20"/>
                <w:szCs w:val="20"/>
              </w:rPr>
              <w:t>at least grade 3</w:t>
            </w:r>
            <w:r w:rsidRPr="00892CA4">
              <w:rPr>
                <w:color w:val="FF0000"/>
                <w:sz w:val="20"/>
                <w:szCs w:val="20"/>
              </w:rPr>
              <w:t>.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5" w:type="dxa"/>
          </w:tcPr>
          <w:p w14:paraId="3B83CB60" w14:textId="77777777" w:rsidR="00755AB3" w:rsidRPr="00892CA4" w:rsidRDefault="00755AB3" w:rsidP="000069FB">
            <w:pPr>
              <w:rPr>
                <w:sz w:val="20"/>
                <w:szCs w:val="20"/>
              </w:rPr>
            </w:pPr>
            <w:r w:rsidRPr="00892CA4">
              <w:rPr>
                <w:sz w:val="20"/>
                <w:szCs w:val="20"/>
              </w:rPr>
              <w:t xml:space="preserve">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E9255C" w:rsidRPr="00892CA4">
              <w:rPr>
                <w:sz w:val="20"/>
                <w:szCs w:val="20"/>
              </w:rPr>
              <w:t>The parenthetical reference is to newly added guidance material in the current draft.</w:t>
            </w:r>
          </w:p>
        </w:tc>
      </w:tr>
      <w:tr w:rsidR="00846BB8" w:rsidRPr="00892CA4" w14:paraId="3B83CB68" w14:textId="77777777" w:rsidTr="00110715">
        <w:trPr>
          <w:cantSplit/>
        </w:trPr>
        <w:tc>
          <w:tcPr>
            <w:tcW w:w="922" w:type="dxa"/>
          </w:tcPr>
          <w:p w14:paraId="3B83CB62" w14:textId="77777777" w:rsidR="00755AB3" w:rsidRPr="00892CA4" w:rsidRDefault="00755AB3" w:rsidP="00453962">
            <w:pPr>
              <w:rPr>
                <w:b/>
                <w:sz w:val="20"/>
                <w:szCs w:val="20"/>
              </w:rPr>
            </w:pPr>
            <w:r w:rsidRPr="00892CA4">
              <w:rPr>
                <w:b/>
                <w:sz w:val="20"/>
                <w:szCs w:val="20"/>
              </w:rPr>
              <w:t>3</w:t>
            </w:r>
          </w:p>
        </w:tc>
        <w:tc>
          <w:tcPr>
            <w:tcW w:w="4565" w:type="dxa"/>
          </w:tcPr>
          <w:p w14:paraId="3B83CB63" w14:textId="77777777" w:rsidR="00755AB3" w:rsidRPr="00892CA4" w:rsidRDefault="00755AB3" w:rsidP="004475BA">
            <w:pPr>
              <w:rPr>
                <w:b/>
                <w:sz w:val="20"/>
                <w:szCs w:val="20"/>
              </w:rPr>
            </w:pPr>
            <w:r w:rsidRPr="00892CA4">
              <w:rPr>
                <w:b/>
                <w:sz w:val="20"/>
                <w:szCs w:val="20"/>
              </w:rPr>
              <w:t>Reading Informational Text</w:t>
            </w:r>
            <w:r w:rsidR="00EA1EE5" w:rsidRPr="00892CA4">
              <w:rPr>
                <w:b/>
                <w:sz w:val="20"/>
                <w:szCs w:val="20"/>
              </w:rPr>
              <w:t xml:space="preserve"> Standard</w:t>
            </w:r>
            <w:r w:rsidRPr="00892CA4">
              <w:rPr>
                <w:b/>
                <w:sz w:val="20"/>
                <w:szCs w:val="20"/>
              </w:rPr>
              <w:t xml:space="preserve"> 3</w:t>
            </w:r>
          </w:p>
          <w:p w14:paraId="3B83CB64" w14:textId="77777777" w:rsidR="00755AB3" w:rsidRPr="00892CA4" w:rsidRDefault="00755AB3" w:rsidP="00122C6F">
            <w:pPr>
              <w:rPr>
                <w:sz w:val="20"/>
                <w:szCs w:val="20"/>
              </w:rPr>
            </w:pPr>
            <w:r w:rsidRPr="00892CA4">
              <w:rPr>
                <w:sz w:val="20"/>
                <w:szCs w:val="20"/>
              </w:rPr>
              <w:t>Describe the relationship between a series of historical events, scientific ideas or concepts, or steps in technical procedures in a text, using language that pertains to time, sequence, and cause/effect.</w:t>
            </w:r>
          </w:p>
        </w:tc>
        <w:tc>
          <w:tcPr>
            <w:tcW w:w="4565" w:type="dxa"/>
          </w:tcPr>
          <w:p w14:paraId="3B83CB65" w14:textId="77777777" w:rsidR="000A5DE6" w:rsidRPr="00892CA4" w:rsidRDefault="000A5DE6" w:rsidP="000A5DE6">
            <w:pPr>
              <w:rPr>
                <w:b/>
                <w:sz w:val="20"/>
                <w:szCs w:val="20"/>
              </w:rPr>
            </w:pPr>
            <w:r w:rsidRPr="00892CA4">
              <w:rPr>
                <w:b/>
                <w:sz w:val="20"/>
                <w:szCs w:val="20"/>
              </w:rPr>
              <w:t>Reading Informational Text Standard 3</w:t>
            </w:r>
          </w:p>
          <w:p w14:paraId="3B83CB66" w14:textId="77777777" w:rsidR="00755AB3" w:rsidRPr="00892CA4" w:rsidRDefault="00755AB3" w:rsidP="004475BA">
            <w:pPr>
              <w:rPr>
                <w:sz w:val="20"/>
                <w:szCs w:val="20"/>
              </w:rPr>
            </w:pPr>
            <w:r w:rsidRPr="00892CA4">
              <w:rPr>
                <w:sz w:val="20"/>
                <w:szCs w:val="20"/>
              </w:rPr>
              <w:t xml:space="preserve">Describe the relationship between a series of historical events, scientific ideas or concepts, </w:t>
            </w:r>
            <w:r w:rsidRPr="00892CA4">
              <w:rPr>
                <w:color w:val="FF0000"/>
                <w:sz w:val="20"/>
                <w:szCs w:val="20"/>
              </w:rPr>
              <w:t>mathematical ideas or concepts,</w:t>
            </w:r>
            <w:r w:rsidRPr="00892CA4">
              <w:rPr>
                <w:sz w:val="20"/>
                <w:szCs w:val="20"/>
              </w:rPr>
              <w:t xml:space="preserve"> or steps in technical procedures in a text, using language that pertains to time, sequence, and cause/effect.</w:t>
            </w:r>
          </w:p>
        </w:tc>
        <w:tc>
          <w:tcPr>
            <w:tcW w:w="4565" w:type="dxa"/>
          </w:tcPr>
          <w:p w14:paraId="3B83CB67" w14:textId="77777777" w:rsidR="00755AB3" w:rsidRPr="00892CA4" w:rsidRDefault="00BB48E9" w:rsidP="004475BA">
            <w:pPr>
              <w:rPr>
                <w:sz w:val="20"/>
                <w:szCs w:val="20"/>
              </w:rPr>
            </w:pPr>
            <w:r w:rsidRPr="00892CA4">
              <w:rPr>
                <w:sz w:val="20"/>
                <w:szCs w:val="20"/>
              </w:rPr>
              <w:t xml:space="preserve">References to mathematics were added throughout the </w:t>
            </w:r>
            <w:r w:rsidR="0061522D" w:rsidRPr="00892CA4">
              <w:rPr>
                <w:sz w:val="20"/>
                <w:szCs w:val="20"/>
              </w:rPr>
              <w:t>Framework</w:t>
            </w:r>
            <w:r w:rsidRPr="00892CA4">
              <w:rPr>
                <w:sz w:val="20"/>
                <w:szCs w:val="20"/>
              </w:rPr>
              <w:t xml:space="preserve"> wherever other subject areas were already mentioned in order to support newly added guidance on literacy in the current draft of the mathematics </w:t>
            </w:r>
            <w:r w:rsidR="0061522D" w:rsidRPr="00892CA4">
              <w:rPr>
                <w:sz w:val="20"/>
                <w:szCs w:val="20"/>
              </w:rPr>
              <w:t>framework</w:t>
            </w:r>
            <w:r w:rsidRPr="00892CA4">
              <w:rPr>
                <w:sz w:val="20"/>
                <w:szCs w:val="20"/>
              </w:rPr>
              <w:t>.</w:t>
            </w:r>
          </w:p>
        </w:tc>
      </w:tr>
      <w:tr w:rsidR="00846BB8" w:rsidRPr="00892CA4" w14:paraId="3B83CB6F" w14:textId="77777777" w:rsidTr="00110715">
        <w:trPr>
          <w:cantSplit/>
        </w:trPr>
        <w:tc>
          <w:tcPr>
            <w:tcW w:w="922" w:type="dxa"/>
          </w:tcPr>
          <w:p w14:paraId="3B83CB69" w14:textId="77777777" w:rsidR="00755AB3" w:rsidRPr="00892CA4" w:rsidRDefault="00755AB3" w:rsidP="00453962">
            <w:pPr>
              <w:rPr>
                <w:b/>
                <w:sz w:val="20"/>
                <w:szCs w:val="20"/>
              </w:rPr>
            </w:pPr>
            <w:r w:rsidRPr="00892CA4">
              <w:rPr>
                <w:b/>
                <w:sz w:val="20"/>
                <w:szCs w:val="20"/>
              </w:rPr>
              <w:t>3</w:t>
            </w:r>
          </w:p>
        </w:tc>
        <w:tc>
          <w:tcPr>
            <w:tcW w:w="4565" w:type="dxa"/>
          </w:tcPr>
          <w:p w14:paraId="3B83CB6A" w14:textId="77777777" w:rsidR="00755AB3" w:rsidRPr="00892CA4" w:rsidRDefault="00755AB3" w:rsidP="004475BA">
            <w:pPr>
              <w:rPr>
                <w:b/>
                <w:sz w:val="20"/>
                <w:szCs w:val="20"/>
              </w:rPr>
            </w:pPr>
            <w:r w:rsidRPr="00892CA4">
              <w:rPr>
                <w:b/>
                <w:sz w:val="20"/>
                <w:szCs w:val="20"/>
              </w:rPr>
              <w:t>Reading Informational Text</w:t>
            </w:r>
            <w:r w:rsidR="00EA1EE5" w:rsidRPr="00892CA4">
              <w:rPr>
                <w:b/>
                <w:sz w:val="20"/>
                <w:szCs w:val="20"/>
              </w:rPr>
              <w:t xml:space="preserve"> Standard</w:t>
            </w:r>
            <w:r w:rsidRPr="00892CA4">
              <w:rPr>
                <w:b/>
                <w:sz w:val="20"/>
                <w:szCs w:val="20"/>
              </w:rPr>
              <w:t xml:space="preserve"> 10</w:t>
            </w:r>
          </w:p>
          <w:p w14:paraId="3B83CB6B" w14:textId="77777777" w:rsidR="00755AB3" w:rsidRPr="00892CA4" w:rsidRDefault="00755AB3" w:rsidP="0002628B">
            <w:pPr>
              <w:rPr>
                <w:sz w:val="20"/>
                <w:szCs w:val="20"/>
              </w:rPr>
            </w:pPr>
            <w:r w:rsidRPr="00892CA4">
              <w:rPr>
                <w:sz w:val="20"/>
                <w:szCs w:val="20"/>
              </w:rPr>
              <w:t>By the end of the year, read and comprehend informational texts, including history/social studies, science, and technical texts, at the high end of the grades 2</w:t>
            </w:r>
            <w:r w:rsidR="000E1FD4" w:rsidRPr="00892CA4">
              <w:rPr>
                <w:sz w:val="20"/>
                <w:szCs w:val="20"/>
              </w:rPr>
              <w:t>–</w:t>
            </w:r>
            <w:r w:rsidRPr="00892CA4">
              <w:rPr>
                <w:sz w:val="20"/>
                <w:szCs w:val="20"/>
              </w:rPr>
              <w:t>3 text complexity band independently and proficiently.</w:t>
            </w:r>
          </w:p>
        </w:tc>
        <w:tc>
          <w:tcPr>
            <w:tcW w:w="4565" w:type="dxa"/>
          </w:tcPr>
          <w:p w14:paraId="3B83CB6C" w14:textId="77777777" w:rsidR="000A5DE6" w:rsidRPr="00892CA4" w:rsidRDefault="000A5DE6" w:rsidP="000A5DE6">
            <w:pPr>
              <w:rPr>
                <w:b/>
                <w:sz w:val="20"/>
                <w:szCs w:val="20"/>
              </w:rPr>
            </w:pPr>
            <w:r w:rsidRPr="00892CA4">
              <w:rPr>
                <w:b/>
                <w:sz w:val="20"/>
                <w:szCs w:val="20"/>
              </w:rPr>
              <w:t>Reading Informational Text Standard 10</w:t>
            </w:r>
          </w:p>
          <w:p w14:paraId="3B83CB6D" w14:textId="77777777" w:rsidR="00755AB3" w:rsidRPr="00892CA4" w:rsidRDefault="00755AB3" w:rsidP="0087321A">
            <w:pPr>
              <w:rPr>
                <w:color w:val="FF0000"/>
                <w:sz w:val="20"/>
                <w:szCs w:val="20"/>
              </w:rPr>
            </w:pPr>
            <w:r w:rsidRPr="00892CA4">
              <w:rPr>
                <w:color w:val="FF0000"/>
                <w:sz w:val="20"/>
                <w:szCs w:val="20"/>
              </w:rPr>
              <w:t xml:space="preserve">Independently and proficiently </w:t>
            </w:r>
            <w:r w:rsidRPr="00892CA4">
              <w:rPr>
                <w:sz w:val="20"/>
                <w:szCs w:val="20"/>
              </w:rPr>
              <w:t>read and comprehend informational texts, including history/social studies, science,</w:t>
            </w:r>
            <w:r w:rsidRPr="00892CA4">
              <w:rPr>
                <w:color w:val="FF0000"/>
                <w:sz w:val="20"/>
                <w:szCs w:val="20"/>
              </w:rPr>
              <w:t xml:space="preserve"> mathematical, </w:t>
            </w:r>
            <w:r w:rsidRPr="00892CA4">
              <w:rPr>
                <w:sz w:val="20"/>
                <w:szCs w:val="20"/>
              </w:rPr>
              <w:t>and technical texts,</w:t>
            </w:r>
            <w:r w:rsidRPr="00892CA4">
              <w:rPr>
                <w:color w:val="FF0000"/>
                <w:sz w:val="20"/>
                <w:szCs w:val="20"/>
              </w:rPr>
              <w:t xml:space="preserve"> exhibiting complexity appropriate for </w:t>
            </w:r>
            <w:r w:rsidR="0087321A" w:rsidRPr="00892CA4">
              <w:rPr>
                <w:color w:val="FF0000"/>
                <w:sz w:val="20"/>
                <w:szCs w:val="20"/>
              </w:rPr>
              <w:t>at least grade 3</w:t>
            </w:r>
            <w:r w:rsidRPr="00892CA4">
              <w:rPr>
                <w:color w:val="FF0000"/>
                <w:sz w:val="20"/>
                <w:szCs w:val="20"/>
              </w:rPr>
              <w:t>.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5" w:type="dxa"/>
          </w:tcPr>
          <w:p w14:paraId="3B83CB6E" w14:textId="77777777" w:rsidR="00755AB3" w:rsidRPr="00892CA4" w:rsidRDefault="00755AB3" w:rsidP="000069FB">
            <w:pPr>
              <w:rPr>
                <w:sz w:val="20"/>
                <w:szCs w:val="20"/>
              </w:rPr>
            </w:pPr>
            <w:r w:rsidRPr="00892CA4">
              <w:rPr>
                <w:sz w:val="20"/>
                <w:szCs w:val="20"/>
              </w:rPr>
              <w:t xml:space="preserve">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BB48E9" w:rsidRPr="00892CA4">
              <w:rPr>
                <w:sz w:val="20"/>
                <w:szCs w:val="20"/>
              </w:rPr>
              <w:t>The parenthetical reference is to newly added guidance material in the current draft.</w:t>
            </w:r>
            <w:r w:rsidRPr="00892CA4">
              <w:rPr>
                <w:sz w:val="20"/>
                <w:szCs w:val="20"/>
              </w:rPr>
              <w:t xml:space="preserve"> (Regarding mathematic</w:t>
            </w:r>
            <w:r w:rsidR="00FD7F8B" w:rsidRPr="00892CA4">
              <w:rPr>
                <w:sz w:val="20"/>
                <w:szCs w:val="20"/>
              </w:rPr>
              <w:t>al texts</w:t>
            </w:r>
            <w:r w:rsidRPr="00892CA4">
              <w:rPr>
                <w:sz w:val="20"/>
                <w:szCs w:val="20"/>
              </w:rPr>
              <w:t xml:space="preserve">, see the rationale for Reading Informational Text </w:t>
            </w:r>
            <w:r w:rsidR="0035777F" w:rsidRPr="00892CA4">
              <w:rPr>
                <w:sz w:val="20"/>
                <w:szCs w:val="20"/>
              </w:rPr>
              <w:t xml:space="preserve">standard </w:t>
            </w:r>
            <w:r w:rsidRPr="00892CA4">
              <w:rPr>
                <w:sz w:val="20"/>
                <w:szCs w:val="20"/>
              </w:rPr>
              <w:t>3 above.)</w:t>
            </w:r>
          </w:p>
        </w:tc>
      </w:tr>
      <w:tr w:rsidR="00846BB8" w:rsidRPr="00892CA4" w14:paraId="3B83CB76" w14:textId="77777777" w:rsidTr="00110715">
        <w:trPr>
          <w:cantSplit/>
        </w:trPr>
        <w:tc>
          <w:tcPr>
            <w:tcW w:w="922" w:type="dxa"/>
          </w:tcPr>
          <w:p w14:paraId="3B83CB70" w14:textId="77777777" w:rsidR="00755AB3" w:rsidRPr="00892CA4" w:rsidRDefault="00755AB3" w:rsidP="00453962">
            <w:pPr>
              <w:rPr>
                <w:b/>
                <w:sz w:val="20"/>
                <w:szCs w:val="20"/>
              </w:rPr>
            </w:pPr>
            <w:r w:rsidRPr="00892CA4">
              <w:rPr>
                <w:b/>
                <w:sz w:val="20"/>
                <w:szCs w:val="20"/>
              </w:rPr>
              <w:t>3</w:t>
            </w:r>
          </w:p>
        </w:tc>
        <w:tc>
          <w:tcPr>
            <w:tcW w:w="4565" w:type="dxa"/>
          </w:tcPr>
          <w:p w14:paraId="3B83CB71" w14:textId="77777777"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w:t>
            </w:r>
          </w:p>
          <w:p w14:paraId="3B83CB72" w14:textId="77777777" w:rsidR="00755AB3" w:rsidRPr="00892CA4" w:rsidRDefault="00755AB3" w:rsidP="004475BA">
            <w:pPr>
              <w:rPr>
                <w:sz w:val="20"/>
                <w:szCs w:val="20"/>
              </w:rPr>
            </w:pPr>
            <w:r w:rsidRPr="00892CA4">
              <w:rPr>
                <w:sz w:val="20"/>
                <w:szCs w:val="20"/>
              </w:rPr>
              <w:t>Write opinion pieces on topics or texts, supporting a point of view with reasons.</w:t>
            </w:r>
          </w:p>
        </w:tc>
        <w:tc>
          <w:tcPr>
            <w:tcW w:w="4565" w:type="dxa"/>
          </w:tcPr>
          <w:p w14:paraId="3B83CB73" w14:textId="77777777" w:rsidR="000A5DE6" w:rsidRPr="00892CA4" w:rsidRDefault="000A5DE6" w:rsidP="000A5DE6">
            <w:pPr>
              <w:rPr>
                <w:b/>
                <w:sz w:val="20"/>
                <w:szCs w:val="20"/>
              </w:rPr>
            </w:pPr>
            <w:r w:rsidRPr="00892CA4">
              <w:rPr>
                <w:b/>
                <w:sz w:val="20"/>
                <w:szCs w:val="20"/>
              </w:rPr>
              <w:t>Writing Standard 1</w:t>
            </w:r>
          </w:p>
          <w:p w14:paraId="3B83CB74" w14:textId="77777777" w:rsidR="00755AB3" w:rsidRPr="00892CA4" w:rsidRDefault="00755AB3" w:rsidP="00E573D3">
            <w:pPr>
              <w:tabs>
                <w:tab w:val="left" w:pos="720"/>
              </w:tabs>
              <w:rPr>
                <w:rFonts w:eastAsia="Times New Roman"/>
                <w:sz w:val="20"/>
                <w:szCs w:val="20"/>
              </w:rPr>
            </w:pPr>
            <w:r w:rsidRPr="00892CA4">
              <w:rPr>
                <w:sz w:val="20"/>
                <w:szCs w:val="20"/>
              </w:rPr>
              <w:t xml:space="preserve">Write opinion pieces on topics or texts, supporting </w:t>
            </w:r>
            <w:r w:rsidRPr="00892CA4">
              <w:rPr>
                <w:color w:val="FF0000"/>
                <w:sz w:val="20"/>
                <w:szCs w:val="20"/>
              </w:rPr>
              <w:t>an opinion</w:t>
            </w:r>
            <w:r w:rsidRPr="00892CA4">
              <w:rPr>
                <w:sz w:val="20"/>
                <w:szCs w:val="20"/>
              </w:rPr>
              <w:t xml:space="preserve"> with reasons.</w:t>
            </w:r>
          </w:p>
        </w:tc>
        <w:tc>
          <w:tcPr>
            <w:tcW w:w="4565" w:type="dxa"/>
          </w:tcPr>
          <w:p w14:paraId="3B83CB75" w14:textId="77777777" w:rsidR="00755AB3" w:rsidRPr="00892CA4" w:rsidRDefault="00755AB3" w:rsidP="00BB48E9">
            <w:pPr>
              <w:rPr>
                <w:sz w:val="20"/>
                <w:szCs w:val="20"/>
              </w:rPr>
            </w:pPr>
            <w:r w:rsidRPr="00892CA4">
              <w:rPr>
                <w:sz w:val="20"/>
                <w:szCs w:val="20"/>
              </w:rPr>
              <w:t xml:space="preserve">The edit is for clarity and consistency with </w:t>
            </w:r>
            <w:r w:rsidR="00BB48E9" w:rsidRPr="00892CA4">
              <w:rPr>
                <w:sz w:val="20"/>
                <w:szCs w:val="20"/>
              </w:rPr>
              <w:t xml:space="preserve">the standard’s wording at </w:t>
            </w:r>
            <w:r w:rsidRPr="00892CA4">
              <w:rPr>
                <w:sz w:val="20"/>
                <w:szCs w:val="20"/>
              </w:rPr>
              <w:t>other grade levels.</w:t>
            </w:r>
          </w:p>
        </w:tc>
      </w:tr>
      <w:tr w:rsidR="00846BB8" w:rsidRPr="00892CA4" w14:paraId="3B83CB86" w14:textId="77777777" w:rsidTr="00110715">
        <w:trPr>
          <w:cantSplit/>
        </w:trPr>
        <w:tc>
          <w:tcPr>
            <w:tcW w:w="922" w:type="dxa"/>
          </w:tcPr>
          <w:p w14:paraId="3B83CB77" w14:textId="77777777" w:rsidR="00755AB3" w:rsidRPr="00892CA4" w:rsidRDefault="00755AB3" w:rsidP="00453962">
            <w:pPr>
              <w:rPr>
                <w:b/>
                <w:sz w:val="20"/>
                <w:szCs w:val="20"/>
              </w:rPr>
            </w:pPr>
            <w:r w:rsidRPr="00892CA4">
              <w:rPr>
                <w:b/>
                <w:sz w:val="20"/>
                <w:szCs w:val="20"/>
              </w:rPr>
              <w:lastRenderedPageBreak/>
              <w:t>3</w:t>
            </w:r>
          </w:p>
        </w:tc>
        <w:tc>
          <w:tcPr>
            <w:tcW w:w="4565" w:type="dxa"/>
          </w:tcPr>
          <w:p w14:paraId="3B83CB78" w14:textId="77777777" w:rsidR="00755AB3" w:rsidRPr="00892CA4" w:rsidRDefault="00755AB3" w:rsidP="004475BA">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3</w:t>
            </w:r>
          </w:p>
          <w:p w14:paraId="3B83CB79" w14:textId="77777777" w:rsidR="00755AB3" w:rsidRPr="00892CA4" w:rsidRDefault="00755AB3" w:rsidP="00BD50CF">
            <w:pPr>
              <w:tabs>
                <w:tab w:val="left" w:pos="720"/>
              </w:tabs>
              <w:rPr>
                <w:rFonts w:eastAsia="Times New Roman"/>
                <w:sz w:val="20"/>
                <w:szCs w:val="20"/>
              </w:rPr>
            </w:pPr>
            <w:r w:rsidRPr="00892CA4">
              <w:rPr>
                <w:rFonts w:eastAsia="Times New Roman"/>
                <w:sz w:val="20"/>
                <w:szCs w:val="20"/>
              </w:rPr>
              <w:t>Write narratives to develop real or imagined experiences or events using effective technique, descriptive details, and clear event sequences.</w:t>
            </w:r>
          </w:p>
          <w:p w14:paraId="3B83CB7A" w14:textId="77777777" w:rsidR="00755AB3" w:rsidRPr="00892CA4" w:rsidRDefault="00755AB3" w:rsidP="00BD50CF">
            <w:pPr>
              <w:tabs>
                <w:tab w:val="left" w:pos="360"/>
              </w:tabs>
              <w:ind w:left="360" w:hanging="180"/>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Establish a situation and introduce a narrator and/or characters; organize an event sequence that unfolds naturally.</w:t>
            </w:r>
          </w:p>
          <w:p w14:paraId="3B83CB7B" w14:textId="77777777" w:rsidR="00755AB3" w:rsidRPr="00892CA4" w:rsidRDefault="00755AB3" w:rsidP="00BD50CF">
            <w:pPr>
              <w:tabs>
                <w:tab w:val="left" w:pos="360"/>
              </w:tabs>
              <w:ind w:left="360" w:hanging="180"/>
              <w:rPr>
                <w:rFonts w:eastAsia="Times New Roman"/>
                <w:i/>
                <w:iCs/>
                <w:color w:val="000000"/>
                <w:sz w:val="20"/>
                <w:szCs w:val="20"/>
              </w:rPr>
            </w:pPr>
            <w:r w:rsidRPr="00892CA4">
              <w:rPr>
                <w:rFonts w:eastAsia="Times New Roman"/>
                <w:color w:val="000000"/>
                <w:sz w:val="20"/>
                <w:szCs w:val="20"/>
              </w:rPr>
              <w:t>b.</w:t>
            </w:r>
            <w:r w:rsidRPr="00892CA4">
              <w:rPr>
                <w:rFonts w:eastAsia="Times New Roman"/>
                <w:color w:val="000000"/>
                <w:sz w:val="20"/>
                <w:szCs w:val="20"/>
              </w:rPr>
              <w:tab/>
              <w:t>Use dialogue and descriptions of actions, thoughts, and feelings to develop experiences and events or show the response of characters to situations.</w:t>
            </w:r>
          </w:p>
          <w:p w14:paraId="3B83CB7C" w14:textId="77777777" w:rsidR="00755AB3" w:rsidRPr="00892CA4" w:rsidRDefault="00755AB3" w:rsidP="00BD50CF">
            <w:pPr>
              <w:tabs>
                <w:tab w:val="left" w:pos="360"/>
              </w:tabs>
              <w:ind w:left="360" w:hanging="180"/>
              <w:rPr>
                <w:rFonts w:eastAsia="Times New Roman"/>
                <w:i/>
                <w:iCs/>
                <w:color w:val="000000"/>
                <w:sz w:val="20"/>
                <w:szCs w:val="20"/>
              </w:rPr>
            </w:pPr>
            <w:r w:rsidRPr="00892CA4">
              <w:rPr>
                <w:rFonts w:eastAsia="Times New Roman"/>
                <w:iCs/>
                <w:color w:val="000000"/>
                <w:sz w:val="20"/>
                <w:szCs w:val="20"/>
              </w:rPr>
              <w:t>c.</w:t>
            </w:r>
            <w:r w:rsidRPr="00892CA4">
              <w:rPr>
                <w:rFonts w:eastAsia="Times New Roman"/>
                <w:iCs/>
                <w:color w:val="000000"/>
                <w:sz w:val="20"/>
                <w:szCs w:val="20"/>
              </w:rPr>
              <w:tab/>
              <w:t>Use temporal words and phrases to signal event order.</w:t>
            </w:r>
          </w:p>
          <w:p w14:paraId="3B83CB7D" w14:textId="77777777" w:rsidR="00755AB3" w:rsidRPr="00892CA4" w:rsidRDefault="00755AB3" w:rsidP="00BD50CF">
            <w:pPr>
              <w:ind w:left="360" w:hanging="180"/>
              <w:rPr>
                <w:sz w:val="20"/>
                <w:szCs w:val="20"/>
              </w:rPr>
            </w:pPr>
            <w:r w:rsidRPr="00892CA4">
              <w:rPr>
                <w:rFonts w:eastAsia="Times New Roman"/>
                <w:color w:val="000000"/>
                <w:sz w:val="20"/>
                <w:szCs w:val="20"/>
              </w:rPr>
              <w:t>d.</w:t>
            </w:r>
            <w:r w:rsidRPr="00892CA4">
              <w:rPr>
                <w:rFonts w:eastAsia="Times New Roman"/>
                <w:color w:val="000000"/>
                <w:sz w:val="20"/>
                <w:szCs w:val="20"/>
              </w:rPr>
              <w:tab/>
              <w:t>Provide a sense of closure.</w:t>
            </w:r>
          </w:p>
        </w:tc>
        <w:tc>
          <w:tcPr>
            <w:tcW w:w="4565" w:type="dxa"/>
          </w:tcPr>
          <w:p w14:paraId="3B83CB7E" w14:textId="77777777" w:rsidR="000A5DE6" w:rsidRPr="00892CA4" w:rsidRDefault="000A5DE6" w:rsidP="000A5DE6">
            <w:pPr>
              <w:rPr>
                <w:b/>
                <w:sz w:val="20"/>
                <w:szCs w:val="20"/>
              </w:rPr>
            </w:pPr>
            <w:r w:rsidRPr="00892CA4">
              <w:rPr>
                <w:b/>
                <w:sz w:val="20"/>
                <w:szCs w:val="20"/>
              </w:rPr>
              <w:t>Writing Standard 3</w:t>
            </w:r>
          </w:p>
          <w:p w14:paraId="3B83CB7F" w14:textId="77777777" w:rsidR="00755AB3" w:rsidRPr="00892CA4" w:rsidRDefault="00755AB3" w:rsidP="00BD50CF">
            <w:pPr>
              <w:tabs>
                <w:tab w:val="left" w:pos="720"/>
              </w:tabs>
              <w:rPr>
                <w:rFonts w:eastAsia="Times New Roman"/>
                <w:sz w:val="20"/>
                <w:szCs w:val="20"/>
              </w:rPr>
            </w:pPr>
            <w:r w:rsidRPr="00892CA4">
              <w:rPr>
                <w:rFonts w:eastAsia="Times New Roman"/>
                <w:sz w:val="20"/>
                <w:szCs w:val="20"/>
              </w:rPr>
              <w:t xml:space="preserve">Write narratives to develop </w:t>
            </w:r>
            <w:r w:rsidRPr="00892CA4">
              <w:rPr>
                <w:rFonts w:eastAsia="Times New Roman"/>
                <w:strike/>
                <w:color w:val="FF0000"/>
                <w:sz w:val="20"/>
                <w:szCs w:val="20"/>
              </w:rPr>
              <w:t>real or imagined</w:t>
            </w:r>
            <w:r w:rsidRPr="00892CA4">
              <w:rPr>
                <w:rFonts w:eastAsia="Times New Roman"/>
                <w:sz w:val="20"/>
                <w:szCs w:val="20"/>
              </w:rPr>
              <w:t xml:space="preserve"> experiences or events using effective </w:t>
            </w:r>
            <w:r w:rsidRPr="00892CA4">
              <w:rPr>
                <w:rFonts w:eastAsia="Times New Roman"/>
                <w:color w:val="FF0000"/>
                <w:sz w:val="20"/>
                <w:szCs w:val="20"/>
              </w:rPr>
              <w:t>literary</w:t>
            </w:r>
            <w:r w:rsidRPr="00892CA4">
              <w:rPr>
                <w:rFonts w:eastAsia="Times New Roman"/>
                <w:sz w:val="20"/>
                <w:szCs w:val="20"/>
              </w:rPr>
              <w:t xml:space="preserve"> technique</w:t>
            </w:r>
            <w:r w:rsidRPr="00892CA4">
              <w:rPr>
                <w:rFonts w:eastAsia="Times New Roman"/>
                <w:color w:val="FF0000"/>
                <w:sz w:val="20"/>
                <w:szCs w:val="20"/>
              </w:rPr>
              <w:t>s</w:t>
            </w:r>
            <w:r w:rsidRPr="00892CA4">
              <w:rPr>
                <w:rFonts w:eastAsia="Times New Roman"/>
                <w:sz w:val="20"/>
                <w:szCs w:val="20"/>
              </w:rPr>
              <w:t xml:space="preserve">, descriptive details, and clear </w:t>
            </w:r>
            <w:r w:rsidRPr="00892CA4">
              <w:rPr>
                <w:rFonts w:eastAsia="Times New Roman"/>
                <w:strike/>
                <w:color w:val="FF0000"/>
                <w:sz w:val="20"/>
                <w:szCs w:val="20"/>
              </w:rPr>
              <w:t>event</w:t>
            </w:r>
            <w:r w:rsidRPr="00892CA4">
              <w:rPr>
                <w:rFonts w:eastAsia="Times New Roman"/>
                <w:sz w:val="20"/>
                <w:szCs w:val="20"/>
              </w:rPr>
              <w:t xml:space="preserve"> sequences.</w:t>
            </w:r>
          </w:p>
          <w:p w14:paraId="3B83CB80" w14:textId="77777777" w:rsidR="00755AB3" w:rsidRPr="00892CA4" w:rsidRDefault="00755AB3" w:rsidP="00BD50CF">
            <w:pPr>
              <w:tabs>
                <w:tab w:val="left" w:pos="360"/>
              </w:tabs>
              <w:ind w:left="360" w:hanging="180"/>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 xml:space="preserve">Establish a situation and introduce a narrator and/or characters; organize an </w:t>
            </w:r>
            <w:r w:rsidRPr="00892CA4">
              <w:rPr>
                <w:rFonts w:eastAsia="Times New Roman"/>
                <w:color w:val="FF0000"/>
                <w:sz w:val="20"/>
                <w:szCs w:val="20"/>
              </w:rPr>
              <w:t>appropriate narrative sequence</w:t>
            </w:r>
            <w:r w:rsidRPr="00892CA4">
              <w:rPr>
                <w:rFonts w:eastAsia="Times New Roman"/>
                <w:color w:val="000000"/>
                <w:sz w:val="20"/>
                <w:szCs w:val="20"/>
              </w:rPr>
              <w:t>.</w:t>
            </w:r>
          </w:p>
          <w:p w14:paraId="3B83CB81" w14:textId="77777777" w:rsidR="00755AB3" w:rsidRPr="00892CA4" w:rsidRDefault="00755AB3" w:rsidP="00BD50CF">
            <w:pPr>
              <w:tabs>
                <w:tab w:val="left" w:pos="360"/>
              </w:tabs>
              <w:ind w:left="360" w:hanging="180"/>
              <w:rPr>
                <w:rFonts w:eastAsia="Times New Roman"/>
                <w:color w:val="000000"/>
                <w:sz w:val="20"/>
                <w:szCs w:val="20"/>
              </w:rPr>
            </w:pPr>
            <w:r w:rsidRPr="00892CA4">
              <w:rPr>
                <w:rFonts w:eastAsia="Times New Roman"/>
                <w:color w:val="000000"/>
                <w:sz w:val="20"/>
                <w:szCs w:val="20"/>
              </w:rPr>
              <w:t>b.</w:t>
            </w:r>
            <w:r w:rsidRPr="00892CA4">
              <w:rPr>
                <w:rFonts w:eastAsia="Times New Roman"/>
                <w:color w:val="000000"/>
                <w:sz w:val="20"/>
                <w:szCs w:val="20"/>
              </w:rPr>
              <w:tab/>
              <w:t>Use dialogue and descriptions of actions, thoughts, and feelings to develop experiences and events or show the response of characters to situations.</w:t>
            </w:r>
          </w:p>
          <w:p w14:paraId="3B83CB82" w14:textId="77777777" w:rsidR="00755AB3" w:rsidRPr="00892CA4" w:rsidRDefault="00755AB3" w:rsidP="00BD50CF">
            <w:pPr>
              <w:tabs>
                <w:tab w:val="left" w:pos="360"/>
              </w:tabs>
              <w:ind w:left="360" w:hanging="180"/>
              <w:rPr>
                <w:rFonts w:eastAsia="Times New Roman"/>
                <w:i/>
                <w:iCs/>
                <w:color w:val="FF0000"/>
                <w:sz w:val="20"/>
                <w:szCs w:val="20"/>
              </w:rPr>
            </w:pPr>
            <w:r w:rsidRPr="00892CA4">
              <w:rPr>
                <w:rFonts w:eastAsia="Times New Roman"/>
                <w:color w:val="FF0000"/>
                <w:sz w:val="20"/>
                <w:szCs w:val="20"/>
              </w:rPr>
              <w:t>c.</w:t>
            </w:r>
            <w:r w:rsidRPr="00892CA4">
              <w:rPr>
                <w:rFonts w:eastAsia="Times New Roman"/>
                <w:color w:val="FF0000"/>
                <w:sz w:val="20"/>
                <w:szCs w:val="20"/>
              </w:rPr>
              <w:tab/>
              <w:t>Incorporate figurative language and the sounds of words (e.g., using alliteration, onomatopoeia, or rhyme) as key elements.</w:t>
            </w:r>
          </w:p>
          <w:p w14:paraId="3B83CB83" w14:textId="77777777" w:rsidR="00755AB3" w:rsidRPr="00892CA4" w:rsidRDefault="00755AB3" w:rsidP="00BD50CF">
            <w:pPr>
              <w:tabs>
                <w:tab w:val="left" w:pos="360"/>
              </w:tabs>
              <w:ind w:left="360" w:hanging="180"/>
              <w:rPr>
                <w:rFonts w:eastAsia="Times New Roman"/>
                <w:iCs/>
                <w:color w:val="000000"/>
                <w:sz w:val="20"/>
                <w:szCs w:val="20"/>
              </w:rPr>
            </w:pPr>
            <w:r w:rsidRPr="00892CA4">
              <w:rPr>
                <w:rFonts w:eastAsia="Times New Roman"/>
                <w:iCs/>
                <w:color w:val="000000"/>
                <w:sz w:val="20"/>
                <w:szCs w:val="20"/>
              </w:rPr>
              <w:t>d.</w:t>
            </w:r>
            <w:r w:rsidRPr="00892CA4">
              <w:rPr>
                <w:rFonts w:eastAsia="Times New Roman"/>
                <w:iCs/>
                <w:color w:val="000000"/>
                <w:sz w:val="20"/>
                <w:szCs w:val="20"/>
              </w:rPr>
              <w:tab/>
              <w:t xml:space="preserve">Use temporal words and phrases to signal </w:t>
            </w:r>
            <w:r w:rsidRPr="00892CA4">
              <w:rPr>
                <w:rFonts w:eastAsia="Times New Roman"/>
                <w:iCs/>
                <w:strike/>
                <w:color w:val="FF0000"/>
                <w:sz w:val="20"/>
                <w:szCs w:val="20"/>
              </w:rPr>
              <w:t>event</w:t>
            </w:r>
            <w:r w:rsidRPr="00892CA4">
              <w:rPr>
                <w:rFonts w:eastAsia="Times New Roman"/>
                <w:iCs/>
                <w:color w:val="000000"/>
                <w:sz w:val="20"/>
                <w:szCs w:val="20"/>
              </w:rPr>
              <w:t xml:space="preserve"> order.</w:t>
            </w:r>
          </w:p>
          <w:p w14:paraId="3B83CB84" w14:textId="77777777" w:rsidR="00755AB3" w:rsidRPr="00892CA4" w:rsidRDefault="00755AB3" w:rsidP="00BD50CF">
            <w:pPr>
              <w:tabs>
                <w:tab w:val="left" w:pos="360"/>
              </w:tabs>
              <w:ind w:left="360" w:hanging="180"/>
              <w:rPr>
                <w:rFonts w:eastAsia="Times New Roman"/>
                <w:i/>
                <w:iCs/>
                <w:color w:val="000000"/>
                <w:sz w:val="20"/>
                <w:szCs w:val="20"/>
              </w:rPr>
            </w:pPr>
            <w:r w:rsidRPr="00892CA4">
              <w:rPr>
                <w:rFonts w:eastAsia="Times New Roman"/>
                <w:iCs/>
                <w:color w:val="000000"/>
                <w:sz w:val="20"/>
                <w:szCs w:val="20"/>
              </w:rPr>
              <w:t>e.</w:t>
            </w:r>
            <w:r w:rsidRPr="00892CA4">
              <w:rPr>
                <w:rFonts w:eastAsia="Times New Roman"/>
                <w:iCs/>
                <w:color w:val="000000"/>
                <w:sz w:val="20"/>
                <w:szCs w:val="20"/>
              </w:rPr>
              <w:tab/>
            </w:r>
            <w:r w:rsidRPr="00892CA4">
              <w:rPr>
                <w:rFonts w:eastAsia="Times New Roman"/>
                <w:color w:val="000000"/>
                <w:sz w:val="20"/>
                <w:szCs w:val="20"/>
              </w:rPr>
              <w:t>Provide a sense of closure.</w:t>
            </w:r>
          </w:p>
        </w:tc>
        <w:tc>
          <w:tcPr>
            <w:tcW w:w="4565" w:type="dxa"/>
          </w:tcPr>
          <w:p w14:paraId="3B83CB85" w14:textId="77777777" w:rsidR="00755AB3" w:rsidRPr="00892CA4" w:rsidRDefault="00755AB3" w:rsidP="00500CB2">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incorporates expectations for literary technique from Writing </w:t>
            </w:r>
            <w:r w:rsidR="00BB48E9" w:rsidRPr="00892CA4">
              <w:rPr>
                <w:sz w:val="20"/>
                <w:szCs w:val="20"/>
              </w:rPr>
              <w:t xml:space="preserve">standard </w:t>
            </w:r>
            <w:r w:rsidRPr="00892CA4">
              <w:rPr>
                <w:sz w:val="20"/>
                <w:szCs w:val="20"/>
              </w:rPr>
              <w:t xml:space="preserve">MA.3.A, which has been deleted </w:t>
            </w:r>
            <w:r w:rsidR="00500CB2"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 xml:space="preserve">. </w:t>
            </w:r>
            <w:r w:rsidR="00BB48E9" w:rsidRPr="00892CA4">
              <w:rPr>
                <w:sz w:val="20"/>
                <w:szCs w:val="20"/>
              </w:rPr>
              <w:t>“R</w:t>
            </w:r>
            <w:r w:rsidRPr="00892CA4">
              <w:rPr>
                <w:sz w:val="20"/>
                <w:szCs w:val="20"/>
              </w:rPr>
              <w:t xml:space="preserve">eal or imagined” in this context was removed throughout the </w:t>
            </w:r>
            <w:r w:rsidR="0061522D" w:rsidRPr="00892CA4">
              <w:rPr>
                <w:sz w:val="20"/>
                <w:szCs w:val="20"/>
              </w:rPr>
              <w:t>Framework</w:t>
            </w:r>
            <w:r w:rsidRPr="00892CA4">
              <w:rPr>
                <w:sz w:val="20"/>
                <w:szCs w:val="20"/>
              </w:rPr>
              <w:t xml:space="preserve"> </w:t>
            </w:r>
            <w:r w:rsidR="00BB48E9" w:rsidRPr="00892CA4">
              <w:rPr>
                <w:sz w:val="20"/>
                <w:szCs w:val="20"/>
              </w:rPr>
              <w:t>for brevity and to avoid</w:t>
            </w:r>
            <w:r w:rsidRPr="00892CA4">
              <w:rPr>
                <w:sz w:val="20"/>
                <w:szCs w:val="20"/>
              </w:rPr>
              <w:t xml:space="preserve"> a false dichotomy: even fiction is grounded in the author’s reality. Wording on narrative sequence was edited </w:t>
            </w:r>
            <w:r w:rsidR="00BB48E9" w:rsidRPr="00892CA4">
              <w:rPr>
                <w:sz w:val="20"/>
                <w:szCs w:val="20"/>
              </w:rPr>
              <w:t xml:space="preserve">for flexibility: not all narrative writing must relate a set of discrete events, and some </w:t>
            </w:r>
            <w:r w:rsidRPr="00892CA4">
              <w:rPr>
                <w:sz w:val="20"/>
                <w:szCs w:val="20"/>
              </w:rPr>
              <w:t>may intentionally disorient or surprise the reader with “unnatural” transitions.</w:t>
            </w:r>
          </w:p>
        </w:tc>
      </w:tr>
      <w:tr w:rsidR="00846BB8" w:rsidRPr="00892CA4" w14:paraId="3B83CB8C" w14:textId="77777777" w:rsidTr="00110715">
        <w:trPr>
          <w:cantSplit/>
        </w:trPr>
        <w:tc>
          <w:tcPr>
            <w:tcW w:w="922" w:type="dxa"/>
          </w:tcPr>
          <w:p w14:paraId="3B83CB87" w14:textId="77777777" w:rsidR="00755AB3" w:rsidRPr="00892CA4" w:rsidRDefault="00755AB3" w:rsidP="00453962">
            <w:pPr>
              <w:rPr>
                <w:b/>
                <w:sz w:val="20"/>
                <w:szCs w:val="20"/>
              </w:rPr>
            </w:pPr>
            <w:r w:rsidRPr="00892CA4">
              <w:rPr>
                <w:b/>
                <w:sz w:val="20"/>
                <w:szCs w:val="20"/>
              </w:rPr>
              <w:t>3</w:t>
            </w:r>
          </w:p>
        </w:tc>
        <w:tc>
          <w:tcPr>
            <w:tcW w:w="4565" w:type="dxa"/>
          </w:tcPr>
          <w:p w14:paraId="3B83CB88" w14:textId="77777777"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14:paraId="3B83CB89" w14:textId="77777777" w:rsidR="00755AB3" w:rsidRPr="00892CA4" w:rsidRDefault="00755AB3" w:rsidP="004475BA">
            <w:pPr>
              <w:rPr>
                <w:sz w:val="20"/>
                <w:szCs w:val="20"/>
              </w:rPr>
            </w:pPr>
            <w:r w:rsidRPr="00892CA4">
              <w:rPr>
                <w:sz w:val="20"/>
                <w:szCs w:val="20"/>
              </w:rPr>
              <w:t>Write poems, descriptions, and stories in which figurative language and the sounds of words (e.g., alliteration, onomatopoeia, rhyme) are key elements.</w:t>
            </w:r>
          </w:p>
        </w:tc>
        <w:tc>
          <w:tcPr>
            <w:tcW w:w="4565" w:type="dxa"/>
          </w:tcPr>
          <w:p w14:paraId="3B83CB8A" w14:textId="77777777" w:rsidR="00755AB3" w:rsidRPr="00892CA4" w:rsidRDefault="00755AB3" w:rsidP="004475BA">
            <w:pPr>
              <w:rPr>
                <w:sz w:val="20"/>
                <w:szCs w:val="20"/>
              </w:rPr>
            </w:pPr>
            <w:r w:rsidRPr="00892CA4">
              <w:rPr>
                <w:sz w:val="20"/>
                <w:szCs w:val="20"/>
              </w:rPr>
              <w:t>[Standard deleted]</w:t>
            </w:r>
          </w:p>
        </w:tc>
        <w:tc>
          <w:tcPr>
            <w:tcW w:w="4565" w:type="dxa"/>
          </w:tcPr>
          <w:p w14:paraId="3B83CB8B" w14:textId="77777777" w:rsidR="00755AB3" w:rsidRPr="00892CA4" w:rsidRDefault="00755AB3" w:rsidP="00891CD3">
            <w:pPr>
              <w:rPr>
                <w:sz w:val="20"/>
                <w:szCs w:val="20"/>
              </w:rPr>
            </w:pPr>
            <w:r w:rsidRPr="00892CA4">
              <w:rPr>
                <w:sz w:val="20"/>
                <w:szCs w:val="20"/>
              </w:rPr>
              <w:t xml:space="preserve">All </w:t>
            </w:r>
            <w:r w:rsidR="00891CD3" w:rsidRPr="00892CA4">
              <w:rPr>
                <w:sz w:val="20"/>
                <w:szCs w:val="20"/>
              </w:rPr>
              <w:t xml:space="preserve">Writing </w:t>
            </w:r>
            <w:r w:rsidRPr="00892CA4">
              <w:rPr>
                <w:sz w:val="20"/>
                <w:szCs w:val="20"/>
              </w:rPr>
              <w:t>MA.3</w:t>
            </w:r>
            <w:r w:rsidR="00A72215" w:rsidRPr="00892CA4">
              <w:rPr>
                <w:sz w:val="20"/>
                <w:szCs w:val="20"/>
              </w:rPr>
              <w:t>.</w:t>
            </w:r>
            <w:r w:rsidRPr="00892CA4">
              <w:rPr>
                <w:sz w:val="20"/>
                <w:szCs w:val="20"/>
              </w:rPr>
              <w:t>A standards PK</w:t>
            </w:r>
            <w:r w:rsidR="000E1FD4" w:rsidRPr="00892CA4">
              <w:rPr>
                <w:sz w:val="20"/>
                <w:szCs w:val="20"/>
              </w:rPr>
              <w:t>–</w:t>
            </w:r>
            <w:r w:rsidRPr="00892CA4">
              <w:rPr>
                <w:sz w:val="20"/>
                <w:szCs w:val="20"/>
              </w:rPr>
              <w:t xml:space="preserve">12 were deleted and their content distributed among other Writing standards </w:t>
            </w:r>
            <w:r w:rsidR="00BB48E9" w:rsidRPr="00892CA4">
              <w:rPr>
                <w:sz w:val="20"/>
                <w:szCs w:val="20"/>
              </w:rPr>
              <w:t>for focus and coherence</w:t>
            </w:r>
            <w:r w:rsidRPr="00892CA4">
              <w:rPr>
                <w:sz w:val="20"/>
                <w:szCs w:val="20"/>
              </w:rPr>
              <w:t>.</w:t>
            </w:r>
          </w:p>
        </w:tc>
      </w:tr>
      <w:tr w:rsidR="00846BB8" w:rsidRPr="00892CA4" w14:paraId="3B83CB93" w14:textId="77777777" w:rsidTr="00110715">
        <w:trPr>
          <w:cantSplit/>
        </w:trPr>
        <w:tc>
          <w:tcPr>
            <w:tcW w:w="922" w:type="dxa"/>
          </w:tcPr>
          <w:p w14:paraId="3B83CB8D" w14:textId="77777777" w:rsidR="00755AB3" w:rsidRPr="00892CA4" w:rsidRDefault="00755AB3" w:rsidP="00453962">
            <w:pPr>
              <w:rPr>
                <w:b/>
                <w:sz w:val="20"/>
                <w:szCs w:val="20"/>
              </w:rPr>
            </w:pPr>
            <w:r w:rsidRPr="00892CA4">
              <w:rPr>
                <w:b/>
                <w:sz w:val="20"/>
                <w:szCs w:val="20"/>
              </w:rPr>
              <w:t>3</w:t>
            </w:r>
          </w:p>
        </w:tc>
        <w:tc>
          <w:tcPr>
            <w:tcW w:w="4565" w:type="dxa"/>
          </w:tcPr>
          <w:p w14:paraId="3B83CB8E" w14:textId="77777777"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4</w:t>
            </w:r>
          </w:p>
          <w:p w14:paraId="3B83CB8F" w14:textId="77777777" w:rsidR="00755AB3" w:rsidRPr="00892CA4" w:rsidRDefault="00755AB3" w:rsidP="002E57E7">
            <w:pPr>
              <w:rPr>
                <w:sz w:val="20"/>
                <w:szCs w:val="20"/>
              </w:rPr>
            </w:pPr>
            <w:r w:rsidRPr="00892CA4">
              <w:rPr>
                <w:sz w:val="20"/>
                <w:szCs w:val="20"/>
              </w:rPr>
              <w:t>With guidance and support from adults, produce writing in which the development and organization are appropriate to task and purpose. (Grade-specific expectations for writing types are defined in standards 1</w:t>
            </w:r>
            <w:r w:rsidR="000E1FD4" w:rsidRPr="00892CA4">
              <w:rPr>
                <w:sz w:val="20"/>
                <w:szCs w:val="20"/>
              </w:rPr>
              <w:t>–</w:t>
            </w:r>
            <w:r w:rsidRPr="00892CA4">
              <w:rPr>
                <w:sz w:val="20"/>
                <w:szCs w:val="20"/>
              </w:rPr>
              <w:t>3 above.)</w:t>
            </w:r>
          </w:p>
        </w:tc>
        <w:tc>
          <w:tcPr>
            <w:tcW w:w="4565" w:type="dxa"/>
          </w:tcPr>
          <w:p w14:paraId="3B83CB90" w14:textId="77777777" w:rsidR="000A5DE6" w:rsidRPr="00892CA4" w:rsidRDefault="000A5DE6" w:rsidP="000A5DE6">
            <w:pPr>
              <w:rPr>
                <w:b/>
                <w:sz w:val="20"/>
                <w:szCs w:val="20"/>
              </w:rPr>
            </w:pPr>
            <w:r w:rsidRPr="00892CA4">
              <w:rPr>
                <w:b/>
                <w:sz w:val="20"/>
                <w:szCs w:val="20"/>
              </w:rPr>
              <w:t>Writing Standard 4</w:t>
            </w:r>
          </w:p>
          <w:p w14:paraId="3B83CB91" w14:textId="77777777" w:rsidR="00755AB3" w:rsidRPr="00892CA4" w:rsidRDefault="00755AB3" w:rsidP="00011B3F">
            <w:pPr>
              <w:rPr>
                <w:sz w:val="20"/>
                <w:szCs w:val="20"/>
              </w:rPr>
            </w:pPr>
            <w:r w:rsidRPr="00892CA4">
              <w:rPr>
                <w:strike/>
                <w:color w:val="FF0000"/>
                <w:sz w:val="20"/>
                <w:szCs w:val="20"/>
              </w:rPr>
              <w:t>With guidance and support from adults,</w:t>
            </w:r>
            <w:r w:rsidRPr="00892CA4">
              <w:rPr>
                <w:sz w:val="20"/>
                <w:szCs w:val="20"/>
              </w:rPr>
              <w:t xml:space="preserve"> Produce writing in which the development and organization are appropriate to task, purpose, </w:t>
            </w:r>
            <w:r w:rsidRPr="00892CA4">
              <w:rPr>
                <w:color w:val="FF0000"/>
                <w:sz w:val="20"/>
                <w:szCs w:val="20"/>
              </w:rPr>
              <w:t>and audience</w:t>
            </w:r>
            <w:r w:rsidRPr="00892CA4">
              <w:rPr>
                <w:sz w:val="20"/>
                <w:szCs w:val="20"/>
              </w:rPr>
              <w:t>. (Grade-specific expectations for writing types are defined in standards 1</w:t>
            </w:r>
            <w:r w:rsidR="000E1FD4" w:rsidRPr="00892CA4">
              <w:rPr>
                <w:sz w:val="20"/>
                <w:szCs w:val="20"/>
              </w:rPr>
              <w:t>–</w:t>
            </w:r>
            <w:r w:rsidRPr="00892CA4">
              <w:rPr>
                <w:sz w:val="20"/>
                <w:szCs w:val="20"/>
              </w:rPr>
              <w:t>3 above.)</w:t>
            </w:r>
          </w:p>
        </w:tc>
        <w:tc>
          <w:tcPr>
            <w:tcW w:w="4565" w:type="dxa"/>
          </w:tcPr>
          <w:p w14:paraId="3B83CB92" w14:textId="77777777" w:rsidR="00755AB3" w:rsidRPr="00892CA4" w:rsidRDefault="00755AB3" w:rsidP="00011B3F">
            <w:pPr>
              <w:rPr>
                <w:sz w:val="20"/>
                <w:szCs w:val="20"/>
              </w:rPr>
            </w:pPr>
            <w:r w:rsidRPr="00892CA4">
              <w:rPr>
                <w:sz w:val="20"/>
                <w:szCs w:val="20"/>
              </w:rPr>
              <w:t xml:space="preserve">“With guidance and support from adults” was removed from standards throughout the </w:t>
            </w:r>
            <w:r w:rsidR="0061522D" w:rsidRPr="00892CA4">
              <w:rPr>
                <w:sz w:val="20"/>
                <w:szCs w:val="20"/>
              </w:rPr>
              <w:t>Framework</w:t>
            </w:r>
            <w:r w:rsidRPr="00892CA4">
              <w:rPr>
                <w:sz w:val="20"/>
                <w:szCs w:val="20"/>
              </w:rPr>
              <w:t xml:space="preserve"> for clarity and brevity. “Guidance and support from adults” happens routinely in classroom settings and does not need to be a qualifying phrase in standards. Further, consideration of audience is appropriate for grade 3.</w:t>
            </w:r>
          </w:p>
        </w:tc>
      </w:tr>
      <w:tr w:rsidR="00846BB8" w:rsidRPr="00892CA4" w14:paraId="3B83CB9C" w14:textId="77777777" w:rsidTr="00110715">
        <w:trPr>
          <w:cantSplit/>
        </w:trPr>
        <w:tc>
          <w:tcPr>
            <w:tcW w:w="922" w:type="dxa"/>
          </w:tcPr>
          <w:p w14:paraId="3B83CB94" w14:textId="77777777" w:rsidR="00755AB3" w:rsidRPr="00892CA4" w:rsidRDefault="00755AB3" w:rsidP="00453962">
            <w:pPr>
              <w:rPr>
                <w:b/>
                <w:sz w:val="20"/>
                <w:szCs w:val="20"/>
              </w:rPr>
            </w:pPr>
            <w:r w:rsidRPr="00892CA4">
              <w:rPr>
                <w:b/>
                <w:sz w:val="20"/>
                <w:szCs w:val="20"/>
              </w:rPr>
              <w:t>3</w:t>
            </w:r>
          </w:p>
        </w:tc>
        <w:tc>
          <w:tcPr>
            <w:tcW w:w="4565" w:type="dxa"/>
          </w:tcPr>
          <w:p w14:paraId="3B83CB95" w14:textId="77777777"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5</w:t>
            </w:r>
          </w:p>
          <w:p w14:paraId="3B83CB96" w14:textId="77777777" w:rsidR="00755AB3" w:rsidRPr="00892CA4" w:rsidRDefault="00755AB3" w:rsidP="00AC6FD3">
            <w:pPr>
              <w:rPr>
                <w:sz w:val="20"/>
                <w:szCs w:val="20"/>
              </w:rPr>
            </w:pPr>
            <w:r w:rsidRPr="00892CA4">
              <w:rPr>
                <w:sz w:val="20"/>
                <w:szCs w:val="20"/>
              </w:rPr>
              <w:t>With guidance and support from peers and adults, develop and strengthen writing as needed by planning, revising, and editing. (Editing for conventions should demonstrate command of Language standards 1</w:t>
            </w:r>
            <w:r w:rsidR="000E1FD4" w:rsidRPr="00892CA4">
              <w:rPr>
                <w:sz w:val="20"/>
                <w:szCs w:val="20"/>
              </w:rPr>
              <w:t>–</w:t>
            </w:r>
            <w:r w:rsidRPr="00892CA4">
              <w:rPr>
                <w:sz w:val="20"/>
                <w:szCs w:val="20"/>
              </w:rPr>
              <w:t>3 up to and including grade 3 on pages 36</w:t>
            </w:r>
            <w:r w:rsidR="000E1FD4" w:rsidRPr="00892CA4">
              <w:rPr>
                <w:sz w:val="20"/>
                <w:szCs w:val="20"/>
              </w:rPr>
              <w:t>–</w:t>
            </w:r>
            <w:r w:rsidRPr="00892CA4">
              <w:rPr>
                <w:sz w:val="20"/>
                <w:szCs w:val="20"/>
              </w:rPr>
              <w:t>37.)</w:t>
            </w:r>
          </w:p>
        </w:tc>
        <w:tc>
          <w:tcPr>
            <w:tcW w:w="4565" w:type="dxa"/>
          </w:tcPr>
          <w:p w14:paraId="3B83CB97" w14:textId="77777777" w:rsidR="000A5DE6" w:rsidRPr="00892CA4" w:rsidRDefault="000A5DE6" w:rsidP="000A5DE6">
            <w:pPr>
              <w:rPr>
                <w:b/>
                <w:sz w:val="20"/>
                <w:szCs w:val="20"/>
              </w:rPr>
            </w:pPr>
            <w:r w:rsidRPr="00892CA4">
              <w:rPr>
                <w:b/>
                <w:sz w:val="20"/>
                <w:szCs w:val="20"/>
              </w:rPr>
              <w:t>Writing Standard 5</w:t>
            </w:r>
          </w:p>
          <w:p w14:paraId="3B83CB98" w14:textId="77777777" w:rsidR="00755AB3" w:rsidRPr="00892CA4" w:rsidRDefault="00755AB3" w:rsidP="004475BA">
            <w:pPr>
              <w:rPr>
                <w:sz w:val="20"/>
                <w:szCs w:val="20"/>
              </w:rPr>
            </w:pPr>
            <w:r w:rsidRPr="00892CA4">
              <w:rPr>
                <w:strike/>
                <w:color w:val="FF0000"/>
                <w:sz w:val="20"/>
                <w:szCs w:val="20"/>
              </w:rPr>
              <w:t>With guidance and support from peers and adults,</w:t>
            </w:r>
            <w:r w:rsidRPr="00892CA4">
              <w:rPr>
                <w:color w:val="FF0000"/>
                <w:sz w:val="20"/>
                <w:szCs w:val="20"/>
              </w:rPr>
              <w:t xml:space="preserve"> </w:t>
            </w:r>
            <w:r w:rsidRPr="00892CA4">
              <w:rPr>
                <w:sz w:val="20"/>
                <w:szCs w:val="20"/>
              </w:rPr>
              <w:t>Develop and strengthen writing as needed by planning, revising, and editing.</w:t>
            </w:r>
          </w:p>
          <w:p w14:paraId="3B83CB99" w14:textId="77777777" w:rsidR="00755AB3" w:rsidRPr="00892CA4" w:rsidRDefault="00755AB3" w:rsidP="00AC6FD3">
            <w:pPr>
              <w:pStyle w:val="ListParagraph"/>
              <w:numPr>
                <w:ilvl w:val="0"/>
                <w:numId w:val="23"/>
              </w:numPr>
              <w:ind w:left="347" w:hanging="180"/>
              <w:rPr>
                <w:color w:val="FF0000"/>
                <w:sz w:val="20"/>
                <w:szCs w:val="20"/>
              </w:rPr>
            </w:pPr>
            <w:r w:rsidRPr="00892CA4">
              <w:rPr>
                <w:color w:val="FF0000"/>
                <w:sz w:val="20"/>
                <w:szCs w:val="20"/>
              </w:rPr>
              <w:t>Demonstrate command of standard English conventions (as described in Language standards 1</w:t>
            </w:r>
            <w:r w:rsidR="000E1FD4" w:rsidRPr="00892CA4">
              <w:rPr>
                <w:color w:val="FF0000"/>
                <w:sz w:val="20"/>
                <w:szCs w:val="20"/>
              </w:rPr>
              <w:t>–</w:t>
            </w:r>
            <w:r w:rsidRPr="00892CA4">
              <w:rPr>
                <w:color w:val="FF0000"/>
                <w:sz w:val="20"/>
                <w:szCs w:val="20"/>
              </w:rPr>
              <w:t>3 up to and including grade 3).</w:t>
            </w:r>
          </w:p>
          <w:p w14:paraId="3B83CB9A" w14:textId="77777777" w:rsidR="00755AB3" w:rsidRPr="00892CA4" w:rsidRDefault="00755AB3" w:rsidP="00AC6FD3">
            <w:pPr>
              <w:pStyle w:val="ListParagraph"/>
              <w:numPr>
                <w:ilvl w:val="0"/>
                <w:numId w:val="23"/>
              </w:numPr>
              <w:ind w:left="347" w:hanging="180"/>
              <w:rPr>
                <w:color w:val="FF0000"/>
                <w:sz w:val="20"/>
                <w:szCs w:val="20"/>
              </w:rPr>
            </w:pPr>
            <w:r w:rsidRPr="00892CA4">
              <w:rPr>
                <w:color w:val="FF0000"/>
                <w:sz w:val="20"/>
                <w:szCs w:val="20"/>
              </w:rPr>
              <w:t>Demonstrate the ability to choose and use appropriate vocabulary (as described in Language standards 4</w:t>
            </w:r>
            <w:r w:rsidR="000E1FD4" w:rsidRPr="00892CA4">
              <w:rPr>
                <w:color w:val="FF0000"/>
                <w:sz w:val="20"/>
                <w:szCs w:val="20"/>
              </w:rPr>
              <w:t>–</w:t>
            </w:r>
            <w:r w:rsidRPr="00892CA4">
              <w:rPr>
                <w:color w:val="FF0000"/>
                <w:sz w:val="20"/>
                <w:szCs w:val="20"/>
              </w:rPr>
              <w:t>6 up to and including grade 3).</w:t>
            </w:r>
          </w:p>
        </w:tc>
        <w:tc>
          <w:tcPr>
            <w:tcW w:w="4565" w:type="dxa"/>
          </w:tcPr>
          <w:p w14:paraId="3B83CB9B" w14:textId="77777777" w:rsidR="00755AB3" w:rsidRPr="00892CA4" w:rsidRDefault="00755AB3" w:rsidP="000571FB">
            <w:pPr>
              <w:rPr>
                <w:sz w:val="20"/>
                <w:szCs w:val="20"/>
              </w:rPr>
            </w:pPr>
            <w:r w:rsidRPr="00892CA4">
              <w:rPr>
                <w:sz w:val="20"/>
                <w:szCs w:val="20"/>
              </w:rPr>
              <w:t xml:space="preserve">“With guidance and support from peers and adults” was removed from standards throughout the </w:t>
            </w:r>
            <w:r w:rsidR="0061522D" w:rsidRPr="00892CA4">
              <w:rPr>
                <w:sz w:val="20"/>
                <w:szCs w:val="20"/>
              </w:rPr>
              <w:t>Framework</w:t>
            </w:r>
            <w:r w:rsidRPr="00892CA4">
              <w:rPr>
                <w:sz w:val="20"/>
                <w:szCs w:val="20"/>
              </w:rPr>
              <w:t xml:space="preserve"> for clarity and brevity. “Guidance and support from peers and adults” happens routinely in classroom settings and does not need to be a qualifying phrase in standards. </w:t>
            </w:r>
            <w:r w:rsidR="00BB48E9" w:rsidRPr="00892CA4">
              <w:rPr>
                <w:sz w:val="20"/>
                <w:szCs w:val="20"/>
              </w:rPr>
              <w:t>Further, 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00BB48E9" w:rsidRPr="00892CA4">
              <w:rPr>
                <w:sz w:val="20"/>
                <w:szCs w:val="20"/>
              </w:rPr>
              <w:t>. Using appropriate vocabulary in writing was already an expectation of the Language standards; the addition of vocabulary to this Writing standard makes the connection explicit.</w:t>
            </w:r>
          </w:p>
        </w:tc>
      </w:tr>
      <w:tr w:rsidR="00846BB8" w:rsidRPr="00892CA4" w14:paraId="3B83CBA3" w14:textId="77777777" w:rsidTr="00110715">
        <w:trPr>
          <w:cantSplit/>
        </w:trPr>
        <w:tc>
          <w:tcPr>
            <w:tcW w:w="922" w:type="dxa"/>
          </w:tcPr>
          <w:p w14:paraId="3B83CB9D" w14:textId="77777777" w:rsidR="00755AB3" w:rsidRPr="00892CA4" w:rsidRDefault="00755AB3" w:rsidP="00453962">
            <w:pPr>
              <w:rPr>
                <w:b/>
                <w:sz w:val="20"/>
                <w:szCs w:val="20"/>
              </w:rPr>
            </w:pPr>
            <w:r w:rsidRPr="00892CA4">
              <w:rPr>
                <w:b/>
                <w:sz w:val="20"/>
                <w:szCs w:val="20"/>
              </w:rPr>
              <w:lastRenderedPageBreak/>
              <w:t>3</w:t>
            </w:r>
          </w:p>
        </w:tc>
        <w:tc>
          <w:tcPr>
            <w:tcW w:w="4565" w:type="dxa"/>
          </w:tcPr>
          <w:p w14:paraId="3B83CB9E" w14:textId="77777777"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7</w:t>
            </w:r>
          </w:p>
          <w:p w14:paraId="3B83CB9F" w14:textId="77777777" w:rsidR="00755AB3" w:rsidRPr="00892CA4" w:rsidRDefault="00755AB3" w:rsidP="001230C6">
            <w:pPr>
              <w:rPr>
                <w:sz w:val="20"/>
                <w:szCs w:val="20"/>
              </w:rPr>
            </w:pPr>
            <w:r w:rsidRPr="00892CA4">
              <w:rPr>
                <w:sz w:val="20"/>
                <w:szCs w:val="20"/>
              </w:rPr>
              <w:t>Conduct short research projects that build knowledge about a topic.</w:t>
            </w:r>
          </w:p>
        </w:tc>
        <w:tc>
          <w:tcPr>
            <w:tcW w:w="4565" w:type="dxa"/>
          </w:tcPr>
          <w:p w14:paraId="3B83CBA0" w14:textId="77777777" w:rsidR="000A5DE6" w:rsidRPr="00892CA4" w:rsidRDefault="000A5DE6" w:rsidP="000A5DE6">
            <w:pPr>
              <w:rPr>
                <w:b/>
                <w:sz w:val="20"/>
                <w:szCs w:val="20"/>
              </w:rPr>
            </w:pPr>
            <w:r w:rsidRPr="00892CA4">
              <w:rPr>
                <w:b/>
                <w:sz w:val="20"/>
                <w:szCs w:val="20"/>
              </w:rPr>
              <w:t>Writing Standard 7</w:t>
            </w:r>
          </w:p>
          <w:p w14:paraId="3B83CBA1" w14:textId="77777777" w:rsidR="00755AB3" w:rsidRPr="00892CA4" w:rsidRDefault="00755AB3" w:rsidP="001230C6">
            <w:pPr>
              <w:rPr>
                <w:strike/>
                <w:color w:val="FF0000"/>
                <w:sz w:val="20"/>
                <w:szCs w:val="20"/>
              </w:rPr>
            </w:pPr>
            <w:r w:rsidRPr="00892CA4">
              <w:rPr>
                <w:sz w:val="20"/>
                <w:szCs w:val="20"/>
              </w:rPr>
              <w:t xml:space="preserve">Conduct </w:t>
            </w:r>
            <w:r w:rsidRPr="00892CA4">
              <w:rPr>
                <w:strike/>
                <w:color w:val="FF0000"/>
                <w:sz w:val="20"/>
                <w:szCs w:val="20"/>
              </w:rPr>
              <w:t>short</w:t>
            </w:r>
            <w:r w:rsidRPr="00892CA4">
              <w:rPr>
                <w:sz w:val="20"/>
                <w:szCs w:val="20"/>
              </w:rPr>
              <w:t xml:space="preserve"> research </w:t>
            </w:r>
            <w:r w:rsidRPr="00892CA4">
              <w:rPr>
                <w:strike/>
                <w:color w:val="FF0000"/>
                <w:sz w:val="20"/>
                <w:szCs w:val="20"/>
              </w:rPr>
              <w:t>projects</w:t>
            </w:r>
            <w:r w:rsidRPr="00892CA4">
              <w:rPr>
                <w:sz w:val="20"/>
                <w:szCs w:val="20"/>
              </w:rPr>
              <w:t xml:space="preserve"> </w:t>
            </w:r>
            <w:r w:rsidRPr="00892CA4">
              <w:rPr>
                <w:color w:val="FF0000"/>
                <w:sz w:val="20"/>
                <w:szCs w:val="20"/>
              </w:rPr>
              <w:t>to</w:t>
            </w:r>
            <w:r w:rsidRPr="00892CA4">
              <w:rPr>
                <w:sz w:val="20"/>
                <w:szCs w:val="20"/>
              </w:rPr>
              <w:t xml:space="preserve"> build knowledge about a topic.</w:t>
            </w:r>
          </w:p>
        </w:tc>
        <w:tc>
          <w:tcPr>
            <w:tcW w:w="4565" w:type="dxa"/>
          </w:tcPr>
          <w:p w14:paraId="3B83CBA2" w14:textId="77777777" w:rsidR="00755AB3" w:rsidRPr="00892CA4" w:rsidRDefault="00755AB3" w:rsidP="00D038E8">
            <w:pPr>
              <w:rPr>
                <w:sz w:val="20"/>
                <w:szCs w:val="20"/>
              </w:rPr>
            </w:pPr>
            <w:r w:rsidRPr="00892CA4">
              <w:rPr>
                <w:sz w:val="20"/>
                <w:szCs w:val="20"/>
              </w:rPr>
              <w:t xml:space="preserve">“Projects” and references to their time frames were removed in this context throughout the </w:t>
            </w:r>
            <w:r w:rsidR="0061522D" w:rsidRPr="00892CA4">
              <w:rPr>
                <w:sz w:val="20"/>
                <w:szCs w:val="20"/>
              </w:rPr>
              <w:t>Framework</w:t>
            </w:r>
            <w:r w:rsidRPr="00892CA4">
              <w:rPr>
                <w:sz w:val="20"/>
                <w:szCs w:val="20"/>
              </w:rPr>
              <w:t xml:space="preserve"> to encourage the integration of research into everyday learning rather than its relegation to stand-alone </w:t>
            </w:r>
            <w:r w:rsidR="00D038E8" w:rsidRPr="00892CA4">
              <w:rPr>
                <w:sz w:val="20"/>
                <w:szCs w:val="20"/>
              </w:rPr>
              <w:t>assignments</w:t>
            </w:r>
            <w:r w:rsidRPr="00892CA4">
              <w:rPr>
                <w:sz w:val="20"/>
                <w:szCs w:val="20"/>
              </w:rPr>
              <w:t>.</w:t>
            </w:r>
          </w:p>
        </w:tc>
      </w:tr>
      <w:tr w:rsidR="00846BB8" w:rsidRPr="00892CA4" w14:paraId="3B83CBAA" w14:textId="77777777" w:rsidTr="00110715">
        <w:trPr>
          <w:cantSplit/>
        </w:trPr>
        <w:tc>
          <w:tcPr>
            <w:tcW w:w="922" w:type="dxa"/>
          </w:tcPr>
          <w:p w14:paraId="3B83CBA4" w14:textId="77777777" w:rsidR="00755AB3" w:rsidRPr="00892CA4" w:rsidRDefault="00755AB3" w:rsidP="00453962">
            <w:pPr>
              <w:rPr>
                <w:b/>
                <w:sz w:val="20"/>
                <w:szCs w:val="20"/>
              </w:rPr>
            </w:pPr>
            <w:r w:rsidRPr="00892CA4">
              <w:rPr>
                <w:b/>
                <w:sz w:val="20"/>
                <w:szCs w:val="20"/>
              </w:rPr>
              <w:t>3</w:t>
            </w:r>
          </w:p>
        </w:tc>
        <w:tc>
          <w:tcPr>
            <w:tcW w:w="4565" w:type="dxa"/>
          </w:tcPr>
          <w:p w14:paraId="3B83CBA5" w14:textId="77777777"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10</w:t>
            </w:r>
          </w:p>
          <w:p w14:paraId="3B83CBA6" w14:textId="77777777" w:rsidR="00755AB3" w:rsidRPr="00892CA4" w:rsidRDefault="00755AB3" w:rsidP="000F1919">
            <w:pPr>
              <w:rPr>
                <w:sz w:val="20"/>
                <w:szCs w:val="20"/>
              </w:rPr>
            </w:pPr>
            <w:r w:rsidRPr="00892CA4">
              <w:rPr>
                <w:sz w:val="20"/>
                <w:szCs w:val="20"/>
              </w:rPr>
              <w:t xml:space="preserve">Write routinely over extended time frames (time for research, reflection, and </w:t>
            </w:r>
            <w:r w:rsidR="000F1919" w:rsidRPr="00892CA4">
              <w:rPr>
                <w:sz w:val="20"/>
                <w:szCs w:val="20"/>
              </w:rPr>
              <w:t>revision</w:t>
            </w:r>
            <w:r w:rsidRPr="00892CA4">
              <w:rPr>
                <w:sz w:val="20"/>
                <w:szCs w:val="20"/>
              </w:rPr>
              <w:t>) and shorter time frames (a single sitting or a day or two) for a range of discipline-specific tasks, purposes, and audiences.</w:t>
            </w:r>
          </w:p>
        </w:tc>
        <w:tc>
          <w:tcPr>
            <w:tcW w:w="4565" w:type="dxa"/>
          </w:tcPr>
          <w:p w14:paraId="3B83CBA7" w14:textId="77777777" w:rsidR="000A5DE6" w:rsidRPr="00892CA4" w:rsidRDefault="000A5DE6" w:rsidP="000A5DE6">
            <w:pPr>
              <w:rPr>
                <w:b/>
                <w:sz w:val="20"/>
                <w:szCs w:val="20"/>
              </w:rPr>
            </w:pPr>
            <w:r w:rsidRPr="00892CA4">
              <w:rPr>
                <w:b/>
                <w:sz w:val="20"/>
                <w:szCs w:val="20"/>
              </w:rPr>
              <w:t>Writing Standard 10</w:t>
            </w:r>
          </w:p>
          <w:p w14:paraId="3B83CBA8" w14:textId="77777777" w:rsidR="00755AB3" w:rsidRPr="00892CA4" w:rsidRDefault="00755AB3" w:rsidP="000F1919">
            <w:pPr>
              <w:rPr>
                <w:sz w:val="20"/>
                <w:szCs w:val="20"/>
              </w:rPr>
            </w:pPr>
            <w:r w:rsidRPr="00892CA4">
              <w:rPr>
                <w:sz w:val="20"/>
                <w:szCs w:val="20"/>
              </w:rPr>
              <w:t xml:space="preserve">Write routinely </w:t>
            </w:r>
            <w:r w:rsidRPr="00892CA4">
              <w:rPr>
                <w:color w:val="FF0000"/>
                <w:sz w:val="20"/>
                <w:szCs w:val="20"/>
              </w:rPr>
              <w:t>in a variety of genres (e.g., letters, poems, notes)</w:t>
            </w:r>
            <w:r w:rsidRPr="00892CA4">
              <w:rPr>
                <w:sz w:val="20"/>
                <w:szCs w:val="20"/>
              </w:rPr>
              <w:t xml:space="preserve"> over extended time frames (time for research, reflection, and </w:t>
            </w:r>
            <w:r w:rsidR="000F1919" w:rsidRPr="00892CA4">
              <w:rPr>
                <w:sz w:val="20"/>
                <w:szCs w:val="20"/>
              </w:rPr>
              <w:t>revision</w:t>
            </w:r>
            <w:r w:rsidRPr="00892CA4">
              <w:rPr>
                <w:sz w:val="20"/>
                <w:szCs w:val="20"/>
              </w:rPr>
              <w:t>) and shorter time frames (a single sitting or a day or two) for a range of discipline-specific tasks, purposes, and audiences.</w:t>
            </w:r>
          </w:p>
        </w:tc>
        <w:tc>
          <w:tcPr>
            <w:tcW w:w="4565" w:type="dxa"/>
          </w:tcPr>
          <w:p w14:paraId="3B83CBA9" w14:textId="77777777" w:rsidR="00755AB3" w:rsidRPr="00892CA4" w:rsidRDefault="00755AB3" w:rsidP="00C2060A">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incorporates the reference to genre variety </w:t>
            </w:r>
            <w:r w:rsidR="00C2060A" w:rsidRPr="00892CA4">
              <w:rPr>
                <w:sz w:val="20"/>
                <w:szCs w:val="20"/>
              </w:rPr>
              <w:t>from</w:t>
            </w:r>
            <w:r w:rsidRPr="00892CA4">
              <w:rPr>
                <w:sz w:val="20"/>
                <w:szCs w:val="20"/>
              </w:rPr>
              <w:t xml:space="preserve"> Writing </w:t>
            </w:r>
            <w:r w:rsidR="00BB48E9" w:rsidRPr="00892CA4">
              <w:rPr>
                <w:sz w:val="20"/>
                <w:szCs w:val="20"/>
              </w:rPr>
              <w:t xml:space="preserve">standard </w:t>
            </w:r>
            <w:r w:rsidRPr="00892CA4">
              <w:rPr>
                <w:sz w:val="20"/>
                <w:szCs w:val="20"/>
              </w:rPr>
              <w:t xml:space="preserve">MA.3.A, which has been deleted from the current draft </w:t>
            </w:r>
            <w:r w:rsidR="0061522D" w:rsidRPr="00892CA4">
              <w:rPr>
                <w:sz w:val="20"/>
                <w:szCs w:val="20"/>
              </w:rPr>
              <w:t>Framework</w:t>
            </w:r>
            <w:r w:rsidRPr="00892CA4">
              <w:rPr>
                <w:sz w:val="20"/>
                <w:szCs w:val="20"/>
              </w:rPr>
              <w:t>.</w:t>
            </w:r>
          </w:p>
        </w:tc>
      </w:tr>
      <w:tr w:rsidR="00846BB8" w:rsidRPr="00892CA4" w14:paraId="3B83CBB1" w14:textId="77777777" w:rsidTr="00110715">
        <w:trPr>
          <w:cantSplit/>
        </w:trPr>
        <w:tc>
          <w:tcPr>
            <w:tcW w:w="922" w:type="dxa"/>
          </w:tcPr>
          <w:p w14:paraId="3B83CBAB" w14:textId="77777777" w:rsidR="00755AB3" w:rsidRPr="00892CA4" w:rsidRDefault="00755AB3" w:rsidP="00453962">
            <w:pPr>
              <w:rPr>
                <w:b/>
                <w:sz w:val="20"/>
                <w:szCs w:val="20"/>
              </w:rPr>
            </w:pPr>
            <w:r w:rsidRPr="00892CA4">
              <w:rPr>
                <w:b/>
                <w:sz w:val="20"/>
                <w:szCs w:val="20"/>
              </w:rPr>
              <w:t>3</w:t>
            </w:r>
          </w:p>
        </w:tc>
        <w:tc>
          <w:tcPr>
            <w:tcW w:w="4565" w:type="dxa"/>
          </w:tcPr>
          <w:p w14:paraId="3B83CBAC" w14:textId="77777777" w:rsidR="00755AB3" w:rsidRPr="00892CA4" w:rsidRDefault="00755AB3" w:rsidP="004475BA">
            <w:pPr>
              <w:rPr>
                <w:b/>
                <w:sz w:val="20"/>
                <w:szCs w:val="20"/>
              </w:rPr>
            </w:pPr>
            <w:r w:rsidRPr="00892CA4">
              <w:rPr>
                <w:b/>
                <w:sz w:val="20"/>
                <w:szCs w:val="20"/>
              </w:rPr>
              <w:t>Speaking and Listening</w:t>
            </w:r>
            <w:r w:rsidR="00EA1EE5" w:rsidRPr="00892CA4">
              <w:rPr>
                <w:b/>
                <w:sz w:val="20"/>
                <w:szCs w:val="20"/>
              </w:rPr>
              <w:t xml:space="preserve"> Standard</w:t>
            </w:r>
            <w:r w:rsidRPr="00892CA4">
              <w:rPr>
                <w:b/>
                <w:sz w:val="20"/>
                <w:szCs w:val="20"/>
              </w:rPr>
              <w:t xml:space="preserve"> 2</w:t>
            </w:r>
          </w:p>
          <w:p w14:paraId="3B83CBAD" w14:textId="77777777" w:rsidR="00755AB3" w:rsidRPr="00892CA4" w:rsidRDefault="00755AB3" w:rsidP="004475BA">
            <w:pPr>
              <w:rPr>
                <w:sz w:val="20"/>
                <w:szCs w:val="20"/>
              </w:rPr>
            </w:pPr>
            <w:r w:rsidRPr="00892CA4">
              <w:rPr>
                <w:sz w:val="20"/>
                <w:szCs w:val="20"/>
              </w:rPr>
              <w:t>Determine the main ideas and supporting details of a text read aloud or information presented in diverse media and formats, including visually, quantitatively, and orally.</w:t>
            </w:r>
          </w:p>
        </w:tc>
        <w:tc>
          <w:tcPr>
            <w:tcW w:w="4565" w:type="dxa"/>
          </w:tcPr>
          <w:p w14:paraId="3B83CBAE" w14:textId="77777777" w:rsidR="000A5DE6" w:rsidRPr="00892CA4" w:rsidRDefault="000A5DE6" w:rsidP="000A5DE6">
            <w:pPr>
              <w:rPr>
                <w:b/>
                <w:sz w:val="20"/>
                <w:szCs w:val="20"/>
              </w:rPr>
            </w:pPr>
            <w:r w:rsidRPr="00892CA4">
              <w:rPr>
                <w:b/>
                <w:sz w:val="20"/>
                <w:szCs w:val="20"/>
              </w:rPr>
              <w:t>Speaking and Listening Standard 2</w:t>
            </w:r>
          </w:p>
          <w:p w14:paraId="3B83CBAF" w14:textId="77777777" w:rsidR="00755AB3" w:rsidRPr="00892CA4" w:rsidRDefault="00755AB3" w:rsidP="004475BA">
            <w:pPr>
              <w:rPr>
                <w:sz w:val="20"/>
                <w:szCs w:val="20"/>
              </w:rPr>
            </w:pPr>
            <w:r w:rsidRPr="00892CA4">
              <w:rPr>
                <w:sz w:val="20"/>
                <w:szCs w:val="20"/>
              </w:rPr>
              <w:t>Determine the main ideas and supporting details of a text read aloud or information presented in diverse media and formats</w:t>
            </w:r>
            <w:r w:rsidRPr="00892CA4">
              <w:rPr>
                <w:strike/>
                <w:color w:val="FF0000"/>
                <w:sz w:val="20"/>
                <w:szCs w:val="20"/>
              </w:rPr>
              <w:t>, including visually, quantitatively, and orally</w:t>
            </w:r>
            <w:r w:rsidRPr="00892CA4">
              <w:rPr>
                <w:sz w:val="20"/>
                <w:szCs w:val="20"/>
              </w:rPr>
              <w:t>.</w:t>
            </w:r>
          </w:p>
        </w:tc>
        <w:tc>
          <w:tcPr>
            <w:tcW w:w="4565" w:type="dxa"/>
          </w:tcPr>
          <w:p w14:paraId="3B83CBB0" w14:textId="77777777" w:rsidR="00755AB3" w:rsidRPr="00892CA4" w:rsidRDefault="00755AB3" w:rsidP="00BB48E9">
            <w:pPr>
              <w:rPr>
                <w:sz w:val="20"/>
                <w:szCs w:val="20"/>
              </w:rPr>
            </w:pPr>
            <w:r w:rsidRPr="00892CA4">
              <w:rPr>
                <w:sz w:val="20"/>
                <w:szCs w:val="20"/>
              </w:rPr>
              <w:t>The 2011 wording risks confusion</w:t>
            </w:r>
            <w:r w:rsidR="00BB48E9" w:rsidRPr="00892CA4">
              <w:rPr>
                <w:sz w:val="20"/>
                <w:szCs w:val="20"/>
              </w:rPr>
              <w:t xml:space="preserve">: </w:t>
            </w:r>
            <w:r w:rsidRPr="00892CA4">
              <w:rPr>
                <w:sz w:val="20"/>
                <w:szCs w:val="20"/>
              </w:rPr>
              <w:t xml:space="preserve">“visually, quantitatively, and orally” are </w:t>
            </w:r>
            <w:r w:rsidR="00BB48E9" w:rsidRPr="00892CA4">
              <w:rPr>
                <w:sz w:val="20"/>
                <w:szCs w:val="20"/>
              </w:rPr>
              <w:t xml:space="preserve">not </w:t>
            </w:r>
            <w:r w:rsidRPr="00892CA4">
              <w:rPr>
                <w:sz w:val="20"/>
                <w:szCs w:val="20"/>
              </w:rPr>
              <w:t>mutually exclusive categories.</w:t>
            </w:r>
          </w:p>
        </w:tc>
      </w:tr>
      <w:tr w:rsidR="00846BB8" w:rsidRPr="00892CA4" w14:paraId="3B83CBB8" w14:textId="77777777" w:rsidTr="00110715">
        <w:trPr>
          <w:cantSplit/>
        </w:trPr>
        <w:tc>
          <w:tcPr>
            <w:tcW w:w="922" w:type="dxa"/>
          </w:tcPr>
          <w:p w14:paraId="3B83CBB2" w14:textId="77777777" w:rsidR="00755AB3" w:rsidRPr="00892CA4" w:rsidRDefault="00755AB3" w:rsidP="00453962">
            <w:pPr>
              <w:rPr>
                <w:b/>
                <w:sz w:val="20"/>
                <w:szCs w:val="20"/>
              </w:rPr>
            </w:pPr>
            <w:r w:rsidRPr="00892CA4">
              <w:rPr>
                <w:b/>
                <w:sz w:val="20"/>
                <w:szCs w:val="20"/>
              </w:rPr>
              <w:t>3</w:t>
            </w:r>
          </w:p>
        </w:tc>
        <w:tc>
          <w:tcPr>
            <w:tcW w:w="4565" w:type="dxa"/>
          </w:tcPr>
          <w:p w14:paraId="3B83CBB3" w14:textId="77777777" w:rsidR="00755AB3" w:rsidRPr="00892CA4" w:rsidRDefault="00755AB3" w:rsidP="004475BA">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Speaking and Listening </w:t>
            </w:r>
            <w:r w:rsidR="00EA1EE5" w:rsidRPr="00892CA4">
              <w:rPr>
                <w:b/>
                <w:sz w:val="20"/>
                <w:szCs w:val="20"/>
              </w:rPr>
              <w:t xml:space="preserve">Standard </w:t>
            </w:r>
            <w:r w:rsidRPr="00892CA4">
              <w:rPr>
                <w:rFonts w:eastAsia="MS Mincho"/>
                <w:b/>
                <w:sz w:val="20"/>
                <w:szCs w:val="20"/>
                <w:lang w:eastAsia="ja-JP"/>
              </w:rPr>
              <w:t>4</w:t>
            </w:r>
          </w:p>
          <w:p w14:paraId="3B83CBB4" w14:textId="77777777" w:rsidR="00755AB3" w:rsidRPr="00892CA4" w:rsidRDefault="00755AB3" w:rsidP="003B2456">
            <w:pPr>
              <w:tabs>
                <w:tab w:val="left" w:pos="720"/>
              </w:tabs>
              <w:rPr>
                <w:rFonts w:eastAsia="MS Mincho"/>
                <w:sz w:val="20"/>
                <w:szCs w:val="20"/>
                <w:lang w:eastAsia="ja-JP"/>
              </w:rPr>
            </w:pPr>
            <w:r w:rsidRPr="00892CA4">
              <w:rPr>
                <w:rFonts w:eastAsia="Times New Roman" w:cs="Arial"/>
                <w:color w:val="000000"/>
                <w:sz w:val="20"/>
                <w:szCs w:val="20"/>
              </w:rPr>
              <w:t>Report on a topic or text, tell a story, or recount an experience with appropriate facts and relevant, descriptive details, speaking clearly at an understandable pace.</w:t>
            </w:r>
          </w:p>
        </w:tc>
        <w:tc>
          <w:tcPr>
            <w:tcW w:w="4565" w:type="dxa"/>
          </w:tcPr>
          <w:p w14:paraId="3B83CBB5" w14:textId="77777777"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Speaking and Listening </w:t>
            </w:r>
            <w:r w:rsidRPr="00892CA4">
              <w:rPr>
                <w:b/>
                <w:sz w:val="20"/>
                <w:szCs w:val="20"/>
              </w:rPr>
              <w:t xml:space="preserve">Standard </w:t>
            </w:r>
            <w:r w:rsidRPr="00892CA4">
              <w:rPr>
                <w:rFonts w:eastAsia="MS Mincho"/>
                <w:b/>
                <w:sz w:val="20"/>
                <w:szCs w:val="20"/>
                <w:lang w:eastAsia="ja-JP"/>
              </w:rPr>
              <w:t>4</w:t>
            </w:r>
          </w:p>
          <w:p w14:paraId="3B83CBB6" w14:textId="77777777" w:rsidR="00755AB3" w:rsidRPr="00892CA4" w:rsidRDefault="00755AB3" w:rsidP="003B2456">
            <w:pPr>
              <w:rPr>
                <w:rFonts w:eastAsia="Times New Roman" w:cs="Arial"/>
                <w:sz w:val="20"/>
                <w:szCs w:val="20"/>
              </w:rPr>
            </w:pPr>
            <w:r w:rsidRPr="00892CA4">
              <w:rPr>
                <w:rFonts w:eastAsia="Times New Roman" w:cs="Arial"/>
                <w:color w:val="000000"/>
                <w:sz w:val="20"/>
                <w:szCs w:val="20"/>
              </w:rPr>
              <w:t xml:space="preserve">Report on a topic or text, tell a story, or recount an experience with appropriate facts and relevant, descriptive details, speaking clearly at an understandable pace </w:t>
            </w:r>
            <w:r w:rsidRPr="00892CA4">
              <w:rPr>
                <w:rFonts w:eastAsia="Times New Roman" w:cs="Arial"/>
                <w:color w:val="FF0000"/>
                <w:sz w:val="20"/>
                <w:szCs w:val="20"/>
              </w:rPr>
              <w:t>and using appropriate vocabulary. (See grade 3 Language 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5" w:type="dxa"/>
          </w:tcPr>
          <w:p w14:paraId="3B83CBB7" w14:textId="77777777" w:rsidR="00755AB3" w:rsidRPr="00892CA4" w:rsidRDefault="00755AB3" w:rsidP="00F37F16">
            <w:pPr>
              <w:rPr>
                <w:sz w:val="20"/>
                <w:szCs w:val="20"/>
              </w:rPr>
            </w:pPr>
            <w:r w:rsidRPr="00892CA4">
              <w:rPr>
                <w:sz w:val="20"/>
                <w:szCs w:val="20"/>
              </w:rPr>
              <w:t>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xml:space="preserve">. Using appropriate vocabulary when speaking was already an expectation </w:t>
            </w:r>
            <w:r w:rsidR="00F37F16" w:rsidRPr="00892CA4">
              <w:rPr>
                <w:sz w:val="20"/>
                <w:szCs w:val="20"/>
              </w:rPr>
              <w:t>of</w:t>
            </w:r>
            <w:r w:rsidRPr="00892CA4">
              <w:rPr>
                <w:sz w:val="20"/>
                <w:szCs w:val="20"/>
              </w:rPr>
              <w:t xml:space="preserve"> the Language standards at this grade level; the </w:t>
            </w:r>
            <w:r w:rsidR="000069FB" w:rsidRPr="00892CA4">
              <w:rPr>
                <w:sz w:val="20"/>
                <w:szCs w:val="20"/>
              </w:rPr>
              <w:t>edited</w:t>
            </w:r>
            <w:r w:rsidRPr="00892CA4">
              <w:rPr>
                <w:sz w:val="20"/>
                <w:szCs w:val="20"/>
              </w:rPr>
              <w:t xml:space="preserve"> Speaking and Listening standard makes that connection explicit.</w:t>
            </w:r>
          </w:p>
        </w:tc>
      </w:tr>
      <w:tr w:rsidR="00846BB8" w:rsidRPr="00892CA4" w14:paraId="3B83CBD2" w14:textId="77777777" w:rsidTr="00110715">
        <w:trPr>
          <w:cantSplit/>
        </w:trPr>
        <w:tc>
          <w:tcPr>
            <w:tcW w:w="922" w:type="dxa"/>
          </w:tcPr>
          <w:p w14:paraId="3B83CBB9" w14:textId="77777777" w:rsidR="00755AB3" w:rsidRPr="00892CA4" w:rsidRDefault="00755AB3" w:rsidP="00453962">
            <w:pPr>
              <w:rPr>
                <w:b/>
                <w:sz w:val="20"/>
                <w:szCs w:val="20"/>
              </w:rPr>
            </w:pPr>
            <w:r w:rsidRPr="00892CA4">
              <w:rPr>
                <w:b/>
                <w:sz w:val="20"/>
                <w:szCs w:val="20"/>
              </w:rPr>
              <w:lastRenderedPageBreak/>
              <w:t>3</w:t>
            </w:r>
          </w:p>
        </w:tc>
        <w:tc>
          <w:tcPr>
            <w:tcW w:w="4565" w:type="dxa"/>
          </w:tcPr>
          <w:p w14:paraId="3B83CBBA" w14:textId="77777777" w:rsidR="00755AB3" w:rsidRPr="00892CA4" w:rsidRDefault="00755AB3" w:rsidP="004475BA">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Language</w:t>
            </w:r>
            <w:r w:rsidR="00EA1EE5" w:rsidRPr="00892CA4">
              <w:rPr>
                <w:b/>
                <w:sz w:val="20"/>
                <w:szCs w:val="20"/>
              </w:rPr>
              <w:t xml:space="preserve"> Standard</w:t>
            </w:r>
            <w:r w:rsidRPr="00892CA4">
              <w:rPr>
                <w:rFonts w:eastAsia="MS Mincho"/>
                <w:b/>
                <w:sz w:val="20"/>
                <w:szCs w:val="20"/>
                <w:lang w:eastAsia="ja-JP"/>
              </w:rPr>
              <w:t xml:space="preserve"> 1</w:t>
            </w:r>
          </w:p>
          <w:p w14:paraId="3B83CBBB" w14:textId="77777777" w:rsidR="00755AB3" w:rsidRPr="00892CA4" w:rsidRDefault="00755AB3" w:rsidP="00FB5BAB">
            <w:pPr>
              <w:tabs>
                <w:tab w:val="left" w:pos="720"/>
              </w:tabs>
              <w:rPr>
                <w:rFonts w:eastAsia="Times New Roman"/>
                <w:sz w:val="20"/>
                <w:szCs w:val="20"/>
              </w:rPr>
            </w:pPr>
            <w:r w:rsidRPr="00892CA4">
              <w:rPr>
                <w:rFonts w:eastAsia="Times New Roman"/>
                <w:sz w:val="20"/>
                <w:szCs w:val="20"/>
              </w:rPr>
              <w:t>Demonstrate command of the conventions of standard English grammar and usage when writing or speaking.</w:t>
            </w:r>
          </w:p>
          <w:p w14:paraId="3B83CBBC" w14:textId="77777777" w:rsidR="00755AB3" w:rsidRPr="00892CA4" w:rsidRDefault="00755AB3" w:rsidP="00FB5BAB">
            <w:pPr>
              <w:tabs>
                <w:tab w:val="left" w:pos="360"/>
              </w:tabs>
              <w:ind w:left="360" w:hanging="180"/>
              <w:rPr>
                <w:rFonts w:eastAsia="Times New Roman"/>
                <w:sz w:val="20"/>
                <w:szCs w:val="20"/>
              </w:rPr>
            </w:pPr>
            <w:r w:rsidRPr="00892CA4">
              <w:rPr>
                <w:rFonts w:eastAsia="Times New Roman"/>
                <w:sz w:val="20"/>
                <w:szCs w:val="20"/>
              </w:rPr>
              <w:t>a.</w:t>
            </w:r>
            <w:r w:rsidRPr="00892CA4">
              <w:rPr>
                <w:rFonts w:eastAsia="Times New Roman"/>
                <w:sz w:val="20"/>
                <w:szCs w:val="20"/>
              </w:rPr>
              <w:tab/>
              <w:t>Explain the function of nouns, pronouns, verbs, adjectives, and adverbs in general and their functions in particular sentences.</w:t>
            </w:r>
          </w:p>
          <w:p w14:paraId="3B83CBBD" w14:textId="77777777" w:rsidR="00755AB3" w:rsidRPr="00892CA4" w:rsidRDefault="00755AB3" w:rsidP="00FB5BAB">
            <w:pPr>
              <w:tabs>
                <w:tab w:val="left" w:pos="360"/>
              </w:tabs>
              <w:ind w:left="360" w:hanging="180"/>
              <w:rPr>
                <w:rFonts w:eastAsia="Times New Roman"/>
                <w:sz w:val="20"/>
                <w:szCs w:val="20"/>
              </w:rPr>
            </w:pPr>
            <w:r w:rsidRPr="00892CA4">
              <w:rPr>
                <w:rFonts w:eastAsia="Times New Roman"/>
                <w:sz w:val="20"/>
                <w:szCs w:val="20"/>
              </w:rPr>
              <w:t>b.</w:t>
            </w:r>
            <w:r w:rsidRPr="00892CA4">
              <w:rPr>
                <w:rFonts w:eastAsia="Times New Roman"/>
                <w:sz w:val="20"/>
                <w:szCs w:val="20"/>
              </w:rPr>
              <w:tab/>
              <w:t>Form and use regular and irregular plural nouns.</w:t>
            </w:r>
          </w:p>
          <w:p w14:paraId="3B83CBBE" w14:textId="77777777" w:rsidR="00755AB3" w:rsidRPr="00892CA4" w:rsidRDefault="00755AB3" w:rsidP="00FB5BAB">
            <w:pPr>
              <w:tabs>
                <w:tab w:val="left" w:pos="360"/>
              </w:tabs>
              <w:ind w:left="360" w:hanging="180"/>
              <w:rPr>
                <w:rFonts w:eastAsia="Times New Roman"/>
                <w:sz w:val="20"/>
                <w:szCs w:val="20"/>
              </w:rPr>
            </w:pPr>
            <w:r w:rsidRPr="00892CA4">
              <w:rPr>
                <w:rFonts w:eastAsia="Times New Roman"/>
                <w:sz w:val="20"/>
                <w:szCs w:val="20"/>
              </w:rPr>
              <w:t>c.</w:t>
            </w:r>
            <w:r w:rsidRPr="00892CA4">
              <w:rPr>
                <w:rFonts w:eastAsia="Times New Roman"/>
                <w:sz w:val="20"/>
                <w:szCs w:val="20"/>
              </w:rPr>
              <w:tab/>
              <w:t xml:space="preserve">Use abstract nouns (e.g., </w:t>
            </w:r>
            <w:r w:rsidRPr="00892CA4">
              <w:rPr>
                <w:rFonts w:eastAsia="Times New Roman"/>
                <w:i/>
                <w:sz w:val="20"/>
                <w:szCs w:val="20"/>
              </w:rPr>
              <w:t>childhood</w:t>
            </w:r>
            <w:r w:rsidRPr="00892CA4">
              <w:rPr>
                <w:rFonts w:eastAsia="Times New Roman"/>
                <w:sz w:val="20"/>
                <w:szCs w:val="20"/>
              </w:rPr>
              <w:t>).</w:t>
            </w:r>
          </w:p>
          <w:p w14:paraId="3B83CBBF" w14:textId="77777777" w:rsidR="00755AB3" w:rsidRPr="00892CA4" w:rsidRDefault="00755AB3" w:rsidP="00FB5BAB">
            <w:pPr>
              <w:tabs>
                <w:tab w:val="left" w:pos="360"/>
              </w:tabs>
              <w:ind w:left="360" w:hanging="180"/>
              <w:rPr>
                <w:rFonts w:eastAsia="Times New Roman"/>
                <w:sz w:val="20"/>
                <w:szCs w:val="20"/>
              </w:rPr>
            </w:pPr>
            <w:r w:rsidRPr="00892CA4">
              <w:rPr>
                <w:rFonts w:eastAsia="Times New Roman"/>
                <w:iCs/>
                <w:sz w:val="20"/>
                <w:szCs w:val="20"/>
              </w:rPr>
              <w:t>d.</w:t>
            </w:r>
            <w:r w:rsidRPr="00892CA4">
              <w:rPr>
                <w:rFonts w:eastAsia="Times New Roman"/>
                <w:iCs/>
                <w:sz w:val="20"/>
                <w:szCs w:val="20"/>
              </w:rPr>
              <w:tab/>
              <w:t>Form and use regular and irregular verbs.</w:t>
            </w:r>
          </w:p>
          <w:p w14:paraId="3B83CBC0" w14:textId="77777777" w:rsidR="00755AB3" w:rsidRPr="00892CA4" w:rsidRDefault="00755AB3" w:rsidP="00FB5BAB">
            <w:pPr>
              <w:tabs>
                <w:tab w:val="left" w:pos="360"/>
              </w:tabs>
              <w:ind w:left="360" w:hanging="180"/>
              <w:rPr>
                <w:rFonts w:eastAsia="Times New Roman"/>
                <w:sz w:val="20"/>
                <w:szCs w:val="20"/>
              </w:rPr>
            </w:pPr>
            <w:r w:rsidRPr="00892CA4">
              <w:rPr>
                <w:rFonts w:eastAsia="Times New Roman"/>
                <w:sz w:val="20"/>
                <w:szCs w:val="20"/>
              </w:rPr>
              <w:t>e.</w:t>
            </w:r>
            <w:r w:rsidRPr="00892CA4">
              <w:rPr>
                <w:rFonts w:eastAsia="Times New Roman"/>
                <w:sz w:val="20"/>
                <w:szCs w:val="20"/>
              </w:rPr>
              <w:tab/>
              <w:t xml:space="preserve">Form and use the simple (e.g., </w:t>
            </w:r>
            <w:r w:rsidRPr="00892CA4">
              <w:rPr>
                <w:rFonts w:eastAsia="Times New Roman"/>
                <w:i/>
                <w:sz w:val="20"/>
                <w:szCs w:val="20"/>
              </w:rPr>
              <w:t>I walked</w:t>
            </w:r>
            <w:r w:rsidRPr="00892CA4">
              <w:rPr>
                <w:rFonts w:eastAsia="Times New Roman"/>
                <w:sz w:val="20"/>
                <w:szCs w:val="20"/>
              </w:rPr>
              <w:t xml:space="preserve">; </w:t>
            </w:r>
            <w:r w:rsidRPr="00892CA4">
              <w:rPr>
                <w:rFonts w:eastAsia="Times New Roman"/>
                <w:i/>
                <w:sz w:val="20"/>
                <w:szCs w:val="20"/>
              </w:rPr>
              <w:t>I walk</w:t>
            </w:r>
            <w:r w:rsidRPr="00892CA4">
              <w:rPr>
                <w:rFonts w:eastAsia="Times New Roman"/>
                <w:sz w:val="20"/>
                <w:szCs w:val="20"/>
              </w:rPr>
              <w:t xml:space="preserve">; </w:t>
            </w:r>
            <w:r w:rsidRPr="00892CA4">
              <w:rPr>
                <w:rFonts w:eastAsia="Times New Roman"/>
                <w:i/>
                <w:sz w:val="20"/>
                <w:szCs w:val="20"/>
              </w:rPr>
              <w:t>I will walk</w:t>
            </w:r>
            <w:r w:rsidRPr="00892CA4">
              <w:rPr>
                <w:rFonts w:eastAsia="Times New Roman"/>
                <w:sz w:val="20"/>
                <w:szCs w:val="20"/>
              </w:rPr>
              <w:t>) verb tenses.</w:t>
            </w:r>
          </w:p>
          <w:p w14:paraId="3B83CBC1" w14:textId="77777777" w:rsidR="00755AB3" w:rsidRPr="00892CA4" w:rsidRDefault="00755AB3" w:rsidP="00FB5BAB">
            <w:pPr>
              <w:tabs>
                <w:tab w:val="left" w:pos="360"/>
              </w:tabs>
              <w:ind w:left="360" w:hanging="180"/>
              <w:rPr>
                <w:rFonts w:eastAsia="Times New Roman"/>
                <w:i/>
                <w:iCs/>
                <w:color w:val="244061"/>
                <w:sz w:val="20"/>
                <w:szCs w:val="20"/>
              </w:rPr>
            </w:pPr>
            <w:r w:rsidRPr="00892CA4">
              <w:rPr>
                <w:rFonts w:eastAsia="Times New Roman"/>
                <w:sz w:val="20"/>
                <w:szCs w:val="20"/>
              </w:rPr>
              <w:t>f.</w:t>
            </w:r>
            <w:r w:rsidRPr="00892CA4">
              <w:rPr>
                <w:rFonts w:eastAsia="Times New Roman"/>
                <w:sz w:val="20"/>
                <w:szCs w:val="20"/>
              </w:rPr>
              <w:tab/>
              <w:t>Ensure subject-verb and pronoun-antecedent agreement.</w:t>
            </w:r>
          </w:p>
          <w:p w14:paraId="3B83CBC2" w14:textId="77777777" w:rsidR="00755AB3" w:rsidRPr="00892CA4" w:rsidRDefault="00755AB3" w:rsidP="00FB5BAB">
            <w:pPr>
              <w:tabs>
                <w:tab w:val="left" w:pos="360"/>
              </w:tabs>
              <w:ind w:left="360" w:hanging="180"/>
              <w:rPr>
                <w:rFonts w:eastAsia="Times New Roman"/>
                <w:i/>
                <w:iCs/>
                <w:color w:val="244061"/>
                <w:sz w:val="20"/>
                <w:szCs w:val="20"/>
              </w:rPr>
            </w:pPr>
            <w:r w:rsidRPr="00892CA4">
              <w:rPr>
                <w:rFonts w:eastAsia="Times New Roman"/>
                <w:sz w:val="20"/>
                <w:szCs w:val="20"/>
              </w:rPr>
              <w:t>g.</w:t>
            </w:r>
            <w:r w:rsidRPr="00892CA4">
              <w:rPr>
                <w:rFonts w:eastAsia="Times New Roman"/>
                <w:sz w:val="20"/>
                <w:szCs w:val="20"/>
              </w:rPr>
              <w:tab/>
              <w:t>Form and use comparative and superlative adjectives and adverbs, and choose between them depending on what is to be modified.</w:t>
            </w:r>
          </w:p>
          <w:p w14:paraId="3B83CBC3" w14:textId="77777777" w:rsidR="00755AB3" w:rsidRPr="00892CA4" w:rsidRDefault="00755AB3" w:rsidP="00FB5BAB">
            <w:pPr>
              <w:tabs>
                <w:tab w:val="left" w:pos="360"/>
              </w:tabs>
              <w:ind w:left="360" w:hanging="180"/>
              <w:rPr>
                <w:rFonts w:eastAsia="Times New Roman"/>
                <w:i/>
                <w:iCs/>
                <w:color w:val="244061"/>
                <w:sz w:val="20"/>
                <w:szCs w:val="20"/>
              </w:rPr>
            </w:pPr>
            <w:r w:rsidRPr="00892CA4">
              <w:rPr>
                <w:rFonts w:eastAsia="Times New Roman"/>
                <w:sz w:val="20"/>
                <w:szCs w:val="20"/>
              </w:rPr>
              <w:t>h.</w:t>
            </w:r>
            <w:r w:rsidRPr="00892CA4">
              <w:rPr>
                <w:rFonts w:eastAsia="Times New Roman"/>
                <w:sz w:val="20"/>
                <w:szCs w:val="20"/>
              </w:rPr>
              <w:tab/>
              <w:t>Use coordinating and subordinating conjunctions.</w:t>
            </w:r>
          </w:p>
          <w:p w14:paraId="3B83CBC4" w14:textId="77777777" w:rsidR="00755AB3" w:rsidRPr="00892CA4" w:rsidRDefault="00755AB3" w:rsidP="00FB5BAB">
            <w:pPr>
              <w:tabs>
                <w:tab w:val="left" w:pos="360"/>
              </w:tabs>
              <w:ind w:left="360" w:hanging="180"/>
              <w:rPr>
                <w:rFonts w:eastAsia="Times New Roman"/>
                <w:i/>
                <w:iCs/>
                <w:color w:val="244061"/>
                <w:sz w:val="20"/>
                <w:szCs w:val="20"/>
              </w:rPr>
            </w:pPr>
            <w:r w:rsidRPr="00892CA4">
              <w:rPr>
                <w:rFonts w:eastAsia="Times New Roman"/>
                <w:sz w:val="20"/>
                <w:szCs w:val="20"/>
              </w:rPr>
              <w:t>i.</w:t>
            </w:r>
            <w:r w:rsidRPr="00892CA4">
              <w:rPr>
                <w:rFonts w:eastAsia="Times New Roman"/>
                <w:sz w:val="20"/>
                <w:szCs w:val="20"/>
              </w:rPr>
              <w:tab/>
              <w:t>Produce simple, compound, and complex sentences.</w:t>
            </w:r>
          </w:p>
          <w:p w14:paraId="3B83CBC5" w14:textId="77777777" w:rsidR="00755AB3" w:rsidRPr="00892CA4" w:rsidRDefault="00755AB3" w:rsidP="004475BA">
            <w:pPr>
              <w:tabs>
                <w:tab w:val="left" w:pos="900"/>
              </w:tabs>
              <w:ind w:left="360" w:hanging="180"/>
              <w:rPr>
                <w:rFonts w:eastAsia="Times New Roman"/>
                <w:i/>
                <w:iCs/>
                <w:color w:val="244061"/>
                <w:sz w:val="20"/>
                <w:szCs w:val="20"/>
              </w:rPr>
            </w:pPr>
          </w:p>
        </w:tc>
        <w:tc>
          <w:tcPr>
            <w:tcW w:w="4565" w:type="dxa"/>
          </w:tcPr>
          <w:p w14:paraId="3B83CBC6" w14:textId="77777777"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Language</w:t>
            </w:r>
            <w:r w:rsidRPr="00892CA4">
              <w:rPr>
                <w:b/>
                <w:sz w:val="20"/>
                <w:szCs w:val="20"/>
              </w:rPr>
              <w:t xml:space="preserve"> Standard</w:t>
            </w:r>
            <w:r w:rsidRPr="00892CA4">
              <w:rPr>
                <w:rFonts w:eastAsia="MS Mincho"/>
                <w:b/>
                <w:sz w:val="20"/>
                <w:szCs w:val="20"/>
                <w:lang w:eastAsia="ja-JP"/>
              </w:rPr>
              <w:t xml:space="preserve"> 1</w:t>
            </w:r>
          </w:p>
          <w:p w14:paraId="3B83CBC7" w14:textId="77777777" w:rsidR="00755AB3" w:rsidRPr="00892CA4" w:rsidRDefault="00755AB3" w:rsidP="00F577AE">
            <w:pPr>
              <w:rPr>
                <w:rFonts w:eastAsia="Times New Roman" w:cs="Arial"/>
                <w:color w:val="FF0000"/>
                <w:sz w:val="20"/>
                <w:szCs w:val="20"/>
              </w:rPr>
            </w:pPr>
            <w:r w:rsidRPr="00892CA4">
              <w:rPr>
                <w:rFonts w:eastAsia="Times New Roman" w:cs="Arial"/>
                <w:sz w:val="20"/>
                <w:szCs w:val="20"/>
              </w:rPr>
              <w:t>Demonstrate command of the conventions of standard English grammar and usage when writing or speaking;</w:t>
            </w:r>
            <w:r w:rsidRPr="00892CA4">
              <w:rPr>
                <w:rFonts w:eastAsia="MS Mincho" w:cs="Arial"/>
                <w:sz w:val="20"/>
                <w:szCs w:val="20"/>
                <w:lang w:eastAsia="ja-JP"/>
              </w:rPr>
              <w:t xml:space="preserve"> </w:t>
            </w:r>
            <w:r w:rsidRPr="00892CA4">
              <w:rPr>
                <w:rFonts w:eastAsia="MS Mincho" w:cs="Arial"/>
                <w:color w:val="FF0000"/>
                <w:sz w:val="20"/>
                <w:szCs w:val="20"/>
                <w:lang w:eastAsia="ja-JP"/>
              </w:rPr>
              <w:t xml:space="preserve">retain and further develop language skills learned in previous grades. (See </w:t>
            </w:r>
            <w:r w:rsidR="003F0CD5">
              <w:rPr>
                <w:rFonts w:eastAsia="MS Mincho" w:cs="Arial"/>
                <w:color w:val="FF0000"/>
                <w:sz w:val="20"/>
                <w:szCs w:val="20"/>
                <w:lang w:eastAsia="ja-JP"/>
              </w:rPr>
              <w:t xml:space="preserve">grade 3 </w:t>
            </w:r>
            <w:r w:rsidRPr="00892CA4">
              <w:rPr>
                <w:rFonts w:eastAsia="MS Mincho" w:cs="Arial"/>
                <w:color w:val="FF0000"/>
                <w:sz w:val="20"/>
                <w:szCs w:val="20"/>
                <w:lang w:eastAsia="ja-JP"/>
              </w:rPr>
              <w:t>Writing standard 5 and Speaking and Listening standard 6 on strengthening writing and presentations by applying knowledge of language.)</w:t>
            </w:r>
          </w:p>
          <w:p w14:paraId="3B83CBC8" w14:textId="77777777" w:rsidR="00755AB3" w:rsidRPr="00892CA4" w:rsidRDefault="00755AB3" w:rsidP="00F577AE">
            <w:pPr>
              <w:tabs>
                <w:tab w:val="left" w:pos="360"/>
                <w:tab w:val="left" w:pos="720"/>
              </w:tabs>
              <w:ind w:left="720" w:hanging="733"/>
              <w:contextualSpacing/>
              <w:rPr>
                <w:rFonts w:eastAsia="Times New Roman" w:cs="Arial"/>
                <w:i/>
                <w:color w:val="FF0000"/>
                <w:sz w:val="20"/>
                <w:szCs w:val="20"/>
              </w:rPr>
            </w:pPr>
            <w:r w:rsidRPr="00892CA4">
              <w:rPr>
                <w:rFonts w:eastAsia="Times New Roman" w:cs="Arial"/>
                <w:i/>
                <w:color w:val="FF0000"/>
                <w:sz w:val="20"/>
                <w:szCs w:val="20"/>
              </w:rPr>
              <w:t>Sentence Structure and Meaning</w:t>
            </w:r>
          </w:p>
          <w:p w14:paraId="3B83CBC9" w14:textId="77777777" w:rsidR="00755AB3" w:rsidRPr="00892CA4" w:rsidRDefault="00755AB3" w:rsidP="00F577AE">
            <w:pPr>
              <w:tabs>
                <w:tab w:val="left" w:pos="360"/>
              </w:tabs>
              <w:ind w:left="347" w:hanging="180"/>
              <w:rPr>
                <w:rFonts w:eastAsia="Times New Roman" w:cs="Arial"/>
                <w:color w:val="FF0000"/>
                <w:sz w:val="20"/>
                <w:szCs w:val="20"/>
              </w:rPr>
            </w:pPr>
            <w:r w:rsidRPr="00892CA4">
              <w:rPr>
                <w:rFonts w:eastAsia="Times New Roman" w:cs="Arial"/>
                <w:color w:val="FF0000"/>
                <w:sz w:val="20"/>
                <w:szCs w:val="20"/>
              </w:rPr>
              <w:t>a.</w:t>
            </w:r>
            <w:r w:rsidRPr="00892CA4">
              <w:rPr>
                <w:rFonts w:eastAsia="Times New Roman" w:cs="Arial"/>
                <w:color w:val="FF0000"/>
                <w:sz w:val="20"/>
                <w:szCs w:val="20"/>
              </w:rPr>
              <w:tab/>
              <w:t>Produce, expand, and rearrange complete simple, compound, and complex sentences.</w:t>
            </w:r>
          </w:p>
          <w:p w14:paraId="3B83CBCA" w14:textId="77777777" w:rsidR="00755AB3" w:rsidRPr="00892CA4" w:rsidRDefault="00755AB3" w:rsidP="00F577AE">
            <w:pPr>
              <w:tabs>
                <w:tab w:val="left" w:pos="360"/>
              </w:tabs>
              <w:ind w:left="347" w:hanging="180"/>
              <w:rPr>
                <w:rFonts w:eastAsia="Times New Roman" w:cs="Arial"/>
                <w:color w:val="FF0000"/>
                <w:sz w:val="20"/>
                <w:szCs w:val="20"/>
              </w:rPr>
            </w:pPr>
            <w:r w:rsidRPr="00892CA4">
              <w:rPr>
                <w:rFonts w:eastAsia="Times New Roman" w:cs="Arial"/>
                <w:color w:val="FF0000"/>
                <w:sz w:val="20"/>
                <w:szCs w:val="20"/>
              </w:rPr>
              <w:t>b.</w:t>
            </w:r>
            <w:r w:rsidRPr="00892CA4">
              <w:rPr>
                <w:rFonts w:eastAsia="Times New Roman" w:cs="Arial"/>
                <w:color w:val="FF0000"/>
                <w:sz w:val="20"/>
                <w:szCs w:val="20"/>
              </w:rPr>
              <w:tab/>
              <w:t>Ensure subject-verb and pronoun-antecedent agreement.</w:t>
            </w:r>
          </w:p>
          <w:p w14:paraId="3B83CBCB" w14:textId="77777777" w:rsidR="00755AB3" w:rsidRPr="00892CA4" w:rsidRDefault="00755AB3" w:rsidP="00F577AE">
            <w:pPr>
              <w:tabs>
                <w:tab w:val="left" w:pos="360"/>
              </w:tabs>
              <w:ind w:left="347" w:hanging="180"/>
              <w:rPr>
                <w:rFonts w:eastAsia="Times New Roman" w:cs="Arial"/>
                <w:color w:val="FF0000"/>
                <w:sz w:val="20"/>
                <w:szCs w:val="20"/>
              </w:rPr>
            </w:pPr>
            <w:r w:rsidRPr="00892CA4">
              <w:rPr>
                <w:rFonts w:eastAsia="Times New Roman" w:cs="Arial"/>
                <w:color w:val="FF0000"/>
                <w:sz w:val="20"/>
                <w:szCs w:val="20"/>
              </w:rPr>
              <w:t>c.</w:t>
            </w:r>
            <w:r w:rsidRPr="00892CA4">
              <w:rPr>
                <w:rFonts w:eastAsia="Times New Roman" w:cs="Arial"/>
                <w:color w:val="FF0000"/>
                <w:sz w:val="20"/>
                <w:szCs w:val="20"/>
              </w:rPr>
              <w:tab/>
              <w:t>Use verbs in the present, past, and future tenses and choose among them depending on the overall meaning of the sentence.</w:t>
            </w:r>
          </w:p>
          <w:p w14:paraId="3B83CBCC" w14:textId="77777777" w:rsidR="00755AB3" w:rsidRPr="00892CA4" w:rsidRDefault="00755AB3" w:rsidP="00F577AE">
            <w:pPr>
              <w:tabs>
                <w:tab w:val="left" w:pos="360"/>
              </w:tabs>
              <w:ind w:left="347" w:hanging="180"/>
              <w:rPr>
                <w:rFonts w:eastAsia="Times New Roman" w:cs="Arial"/>
                <w:color w:val="FF0000"/>
                <w:sz w:val="20"/>
                <w:szCs w:val="20"/>
              </w:rPr>
            </w:pPr>
            <w:r w:rsidRPr="00892CA4">
              <w:rPr>
                <w:rFonts w:eastAsia="Times New Roman" w:cs="Arial"/>
                <w:color w:val="FF0000"/>
                <w:sz w:val="20"/>
                <w:szCs w:val="20"/>
              </w:rPr>
              <w:t>d.</w:t>
            </w:r>
            <w:r w:rsidRPr="00892CA4">
              <w:rPr>
                <w:rFonts w:eastAsia="Times New Roman" w:cs="Arial"/>
                <w:color w:val="FF0000"/>
                <w:sz w:val="20"/>
                <w:szCs w:val="20"/>
              </w:rPr>
              <w:tab/>
              <w:t>Use coordinating and subordinating conjunctions and choose between them depending on the overall meaning of the sentence.</w:t>
            </w:r>
          </w:p>
          <w:p w14:paraId="3B83CBCD" w14:textId="77777777" w:rsidR="00755AB3" w:rsidRPr="00892CA4" w:rsidRDefault="00755AB3" w:rsidP="00F577AE">
            <w:pPr>
              <w:tabs>
                <w:tab w:val="left" w:pos="360"/>
              </w:tabs>
              <w:ind w:left="347" w:hanging="180"/>
              <w:rPr>
                <w:rFonts w:eastAsia="Times New Roman" w:cs="Arial"/>
                <w:color w:val="FF0000"/>
                <w:sz w:val="20"/>
                <w:szCs w:val="20"/>
              </w:rPr>
            </w:pPr>
            <w:r w:rsidRPr="00892CA4">
              <w:rPr>
                <w:rFonts w:eastAsia="Times New Roman" w:cs="Arial"/>
                <w:color w:val="FF0000"/>
                <w:sz w:val="20"/>
                <w:szCs w:val="20"/>
              </w:rPr>
              <w:t>e.</w:t>
            </w:r>
            <w:r w:rsidRPr="00892CA4">
              <w:rPr>
                <w:rFonts w:eastAsia="Times New Roman" w:cs="Arial"/>
                <w:color w:val="FF0000"/>
                <w:sz w:val="20"/>
                <w:szCs w:val="20"/>
              </w:rPr>
              <w:tab/>
              <w:t>Form and use comparative and superlative adjectives and adverbs and choose between them depending on what is to be modified and the overall meaning of the sentence.</w:t>
            </w:r>
          </w:p>
          <w:p w14:paraId="3B83CBCE" w14:textId="77777777" w:rsidR="00755AB3" w:rsidRPr="00892CA4" w:rsidRDefault="00755AB3" w:rsidP="00F577AE">
            <w:pPr>
              <w:tabs>
                <w:tab w:val="left" w:pos="360"/>
              </w:tabs>
              <w:ind w:left="720" w:hanging="720"/>
              <w:contextualSpacing/>
              <w:rPr>
                <w:rFonts w:eastAsia="Times New Roman" w:cs="Arial"/>
                <w:i/>
                <w:color w:val="FF0000"/>
                <w:sz w:val="20"/>
                <w:szCs w:val="20"/>
              </w:rPr>
            </w:pPr>
            <w:r w:rsidRPr="00892CA4">
              <w:rPr>
                <w:rFonts w:eastAsia="Times New Roman" w:cs="Arial"/>
                <w:i/>
                <w:color w:val="FF0000"/>
                <w:sz w:val="20"/>
                <w:szCs w:val="20"/>
              </w:rPr>
              <w:t>Word Usage</w:t>
            </w:r>
          </w:p>
          <w:p w14:paraId="3B83CBCF" w14:textId="77777777" w:rsidR="00755AB3" w:rsidRPr="00892CA4" w:rsidRDefault="00755AB3" w:rsidP="00F577AE">
            <w:pPr>
              <w:tabs>
                <w:tab w:val="left" w:pos="360"/>
              </w:tabs>
              <w:ind w:left="347" w:hanging="180"/>
              <w:rPr>
                <w:rFonts w:eastAsia="Times New Roman" w:cs="Arial"/>
                <w:color w:val="FF0000"/>
                <w:sz w:val="20"/>
                <w:szCs w:val="20"/>
              </w:rPr>
            </w:pPr>
            <w:r w:rsidRPr="00892CA4">
              <w:rPr>
                <w:rFonts w:eastAsia="Times New Roman" w:cs="Arial"/>
                <w:color w:val="FF0000"/>
                <w:sz w:val="20"/>
                <w:szCs w:val="20"/>
              </w:rPr>
              <w:t>f.</w:t>
            </w:r>
            <w:r w:rsidRPr="00892CA4">
              <w:rPr>
                <w:rFonts w:eastAsia="Times New Roman" w:cs="Arial"/>
                <w:color w:val="FF0000"/>
                <w:sz w:val="20"/>
                <w:szCs w:val="20"/>
              </w:rPr>
              <w:tab/>
              <w:t>Use abstract nouns.</w:t>
            </w:r>
          </w:p>
          <w:p w14:paraId="3B83CBD0" w14:textId="77777777" w:rsidR="00755AB3" w:rsidRPr="00892CA4" w:rsidRDefault="00755AB3" w:rsidP="001A4969">
            <w:pPr>
              <w:tabs>
                <w:tab w:val="left" w:pos="360"/>
              </w:tabs>
              <w:ind w:left="347" w:hanging="180"/>
              <w:rPr>
                <w:rFonts w:eastAsia="Times New Roman" w:cs="Arial"/>
                <w:color w:val="FF0000"/>
                <w:sz w:val="20"/>
                <w:szCs w:val="20"/>
              </w:rPr>
            </w:pPr>
            <w:r w:rsidRPr="00892CA4">
              <w:rPr>
                <w:rFonts w:eastAsia="Times New Roman" w:cs="Arial"/>
                <w:color w:val="FF0000"/>
                <w:sz w:val="20"/>
                <w:szCs w:val="20"/>
              </w:rPr>
              <w:t>g.</w:t>
            </w:r>
            <w:r w:rsidRPr="00892CA4">
              <w:rPr>
                <w:rFonts w:eastAsia="Times New Roman" w:cs="Arial"/>
                <w:color w:val="FF0000"/>
                <w:sz w:val="20"/>
                <w:szCs w:val="20"/>
              </w:rPr>
              <w:tab/>
              <w:t>Form and use regular and irregular plural nouns and the past tense of regular and irregular verbs.</w:t>
            </w:r>
          </w:p>
        </w:tc>
        <w:tc>
          <w:tcPr>
            <w:tcW w:w="4565" w:type="dxa"/>
          </w:tcPr>
          <w:p w14:paraId="3B83CBD1" w14:textId="77777777" w:rsidR="00755AB3" w:rsidRPr="00892CA4" w:rsidRDefault="00755AB3" w:rsidP="001B71E1">
            <w:pPr>
              <w:rPr>
                <w:sz w:val="20"/>
                <w:szCs w:val="20"/>
              </w:rPr>
            </w:pPr>
            <w:r w:rsidRPr="00892CA4">
              <w:rPr>
                <w:sz w:val="20"/>
                <w:szCs w:val="20"/>
              </w:rPr>
              <w:t xml:space="preserve">Language standard 1 was revised throughout the </w:t>
            </w:r>
            <w:r w:rsidR="0061522D" w:rsidRPr="00892CA4">
              <w:rPr>
                <w:sz w:val="20"/>
                <w:szCs w:val="20"/>
              </w:rPr>
              <w:t>Framework</w:t>
            </w:r>
            <w:r w:rsidRPr="00892CA4">
              <w:rPr>
                <w:sz w:val="20"/>
                <w:szCs w:val="20"/>
              </w:rPr>
              <w:t xml:space="preserve"> to smooth progressions from grade to grade; to enhance clarity, brevity, and coherence; and to emphasize that mastery of English conventions is a means to the end of authentic and effective communication. The subheadings </w:t>
            </w:r>
            <w:r w:rsidRPr="00892CA4">
              <w:rPr>
                <w:i/>
                <w:sz w:val="20"/>
                <w:szCs w:val="20"/>
              </w:rPr>
              <w:t>Sentence Structure and Meaning</w:t>
            </w:r>
            <w:r w:rsidRPr="00892CA4">
              <w:rPr>
                <w:sz w:val="20"/>
                <w:szCs w:val="20"/>
              </w:rPr>
              <w:t xml:space="preserve"> and </w:t>
            </w:r>
            <w:r w:rsidRPr="00892CA4">
              <w:rPr>
                <w:i/>
                <w:sz w:val="20"/>
                <w:szCs w:val="20"/>
              </w:rPr>
              <w:t>Word Usage</w:t>
            </w:r>
            <w:r w:rsidRPr="00892CA4">
              <w:rPr>
                <w:sz w:val="20"/>
                <w:szCs w:val="20"/>
              </w:rPr>
              <w:t xml:space="preserve"> appear across grade levels in the current draft </w:t>
            </w:r>
            <w:r w:rsidR="0061522D" w:rsidRPr="00892CA4">
              <w:rPr>
                <w:sz w:val="20"/>
                <w:szCs w:val="20"/>
              </w:rPr>
              <w:t>Framework</w:t>
            </w:r>
            <w:r w:rsidRPr="00892CA4">
              <w:rPr>
                <w:sz w:val="20"/>
                <w:szCs w:val="20"/>
              </w:rPr>
              <w:t>.</w:t>
            </w:r>
          </w:p>
        </w:tc>
      </w:tr>
      <w:tr w:rsidR="00846BB8" w:rsidRPr="00892CA4" w14:paraId="3B83CBE8" w14:textId="77777777" w:rsidTr="00110715">
        <w:trPr>
          <w:cantSplit/>
        </w:trPr>
        <w:tc>
          <w:tcPr>
            <w:tcW w:w="922" w:type="dxa"/>
          </w:tcPr>
          <w:p w14:paraId="3B83CBD3" w14:textId="77777777" w:rsidR="00755AB3" w:rsidRPr="00892CA4" w:rsidRDefault="00755AB3" w:rsidP="00453962">
            <w:pPr>
              <w:rPr>
                <w:b/>
                <w:sz w:val="20"/>
                <w:szCs w:val="20"/>
              </w:rPr>
            </w:pPr>
            <w:r w:rsidRPr="00892CA4">
              <w:rPr>
                <w:b/>
                <w:sz w:val="20"/>
                <w:szCs w:val="20"/>
              </w:rPr>
              <w:lastRenderedPageBreak/>
              <w:t>3</w:t>
            </w:r>
          </w:p>
        </w:tc>
        <w:tc>
          <w:tcPr>
            <w:tcW w:w="4565" w:type="dxa"/>
          </w:tcPr>
          <w:p w14:paraId="3B83CBD4" w14:textId="77777777" w:rsidR="00755AB3" w:rsidRPr="00892CA4" w:rsidRDefault="00755AB3" w:rsidP="00E269BC">
            <w:pPr>
              <w:tabs>
                <w:tab w:val="left" w:pos="360"/>
                <w:tab w:val="left" w:pos="720"/>
              </w:tabs>
              <w:ind w:left="360" w:hanging="360"/>
              <w:rPr>
                <w:rFonts w:eastAsia="Times New Roman"/>
                <w:b/>
                <w:sz w:val="20"/>
                <w:szCs w:val="20"/>
              </w:rPr>
            </w:pPr>
            <w:r w:rsidRPr="00892CA4">
              <w:rPr>
                <w:rFonts w:eastAsia="Times New Roman"/>
                <w:b/>
                <w:sz w:val="20"/>
                <w:szCs w:val="20"/>
              </w:rPr>
              <w:t>Language</w:t>
            </w:r>
            <w:r w:rsidR="00EA1EE5" w:rsidRPr="00892CA4">
              <w:rPr>
                <w:b/>
                <w:sz w:val="20"/>
                <w:szCs w:val="20"/>
              </w:rPr>
              <w:t xml:space="preserve"> Standard</w:t>
            </w:r>
            <w:r w:rsidRPr="00892CA4">
              <w:rPr>
                <w:rFonts w:eastAsia="Times New Roman"/>
                <w:b/>
                <w:sz w:val="20"/>
                <w:szCs w:val="20"/>
              </w:rPr>
              <w:t xml:space="preserve"> 2</w:t>
            </w:r>
          </w:p>
          <w:p w14:paraId="3B83CBD5" w14:textId="77777777" w:rsidR="00755AB3" w:rsidRPr="00892CA4" w:rsidRDefault="00755AB3" w:rsidP="00E269BC">
            <w:pPr>
              <w:tabs>
                <w:tab w:val="left" w:pos="720"/>
              </w:tabs>
              <w:rPr>
                <w:rFonts w:eastAsia="Times New Roman"/>
                <w:sz w:val="20"/>
                <w:szCs w:val="20"/>
              </w:rPr>
            </w:pPr>
            <w:r w:rsidRPr="00892CA4">
              <w:rPr>
                <w:rFonts w:eastAsia="Times New Roman"/>
                <w:sz w:val="20"/>
                <w:szCs w:val="20"/>
              </w:rPr>
              <w:t>Demonstrate command of the conventions of standard English capitalization, punctuation, and spelling when writing.</w:t>
            </w:r>
          </w:p>
          <w:p w14:paraId="3B83CBD6" w14:textId="77777777" w:rsidR="00755AB3" w:rsidRPr="00892CA4" w:rsidRDefault="00755AB3" w:rsidP="00E269BC">
            <w:pPr>
              <w:tabs>
                <w:tab w:val="left" w:pos="360"/>
              </w:tabs>
              <w:ind w:left="360" w:hanging="180"/>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Capitalize appropriate words in titles.</w:t>
            </w:r>
          </w:p>
          <w:p w14:paraId="3B83CBD7" w14:textId="77777777" w:rsidR="00755AB3" w:rsidRPr="00892CA4" w:rsidRDefault="00755AB3" w:rsidP="00E269BC">
            <w:pPr>
              <w:tabs>
                <w:tab w:val="left" w:pos="360"/>
              </w:tabs>
              <w:ind w:left="360" w:hanging="180"/>
              <w:rPr>
                <w:rFonts w:eastAsia="Times New Roman"/>
                <w:color w:val="000000"/>
                <w:sz w:val="20"/>
                <w:szCs w:val="20"/>
              </w:rPr>
            </w:pPr>
            <w:r w:rsidRPr="00892CA4">
              <w:rPr>
                <w:rFonts w:eastAsia="Times New Roman"/>
                <w:color w:val="000000"/>
                <w:sz w:val="20"/>
                <w:szCs w:val="20"/>
              </w:rPr>
              <w:t>b.</w:t>
            </w:r>
            <w:r w:rsidRPr="00892CA4">
              <w:rPr>
                <w:rFonts w:eastAsia="Times New Roman"/>
                <w:color w:val="000000"/>
                <w:sz w:val="20"/>
                <w:szCs w:val="20"/>
              </w:rPr>
              <w:tab/>
              <w:t>Use commas in addresses.</w:t>
            </w:r>
          </w:p>
          <w:p w14:paraId="3B83CBD8" w14:textId="77777777" w:rsidR="00755AB3" w:rsidRPr="00892CA4" w:rsidRDefault="00755AB3" w:rsidP="00E269BC">
            <w:pPr>
              <w:tabs>
                <w:tab w:val="left" w:pos="360"/>
              </w:tabs>
              <w:ind w:left="360" w:hanging="180"/>
              <w:rPr>
                <w:rFonts w:eastAsia="Times New Roman"/>
                <w:color w:val="000000"/>
                <w:sz w:val="20"/>
                <w:szCs w:val="20"/>
              </w:rPr>
            </w:pPr>
            <w:r w:rsidRPr="00892CA4">
              <w:rPr>
                <w:rFonts w:eastAsia="Times New Roman"/>
                <w:color w:val="000000"/>
                <w:sz w:val="20"/>
                <w:szCs w:val="20"/>
              </w:rPr>
              <w:t>c.</w:t>
            </w:r>
            <w:r w:rsidRPr="00892CA4">
              <w:rPr>
                <w:rFonts w:eastAsia="Times New Roman"/>
                <w:color w:val="000000"/>
                <w:sz w:val="20"/>
                <w:szCs w:val="20"/>
              </w:rPr>
              <w:tab/>
              <w:t>Use commas and quotation marks in dialogue.</w:t>
            </w:r>
          </w:p>
          <w:p w14:paraId="3B83CBD9" w14:textId="77777777" w:rsidR="00755AB3" w:rsidRPr="00892CA4" w:rsidRDefault="00755AB3" w:rsidP="00E269BC">
            <w:pPr>
              <w:tabs>
                <w:tab w:val="left" w:pos="360"/>
              </w:tabs>
              <w:ind w:left="360" w:hanging="180"/>
              <w:rPr>
                <w:rFonts w:eastAsia="Times New Roman"/>
                <w:color w:val="000000"/>
                <w:sz w:val="20"/>
                <w:szCs w:val="20"/>
              </w:rPr>
            </w:pPr>
            <w:r w:rsidRPr="00892CA4">
              <w:rPr>
                <w:rFonts w:eastAsia="Times New Roman"/>
                <w:color w:val="000000"/>
                <w:sz w:val="20"/>
                <w:szCs w:val="20"/>
              </w:rPr>
              <w:t>d.</w:t>
            </w:r>
            <w:r w:rsidRPr="00892CA4">
              <w:rPr>
                <w:rFonts w:eastAsia="Times New Roman"/>
                <w:color w:val="000000"/>
                <w:sz w:val="20"/>
                <w:szCs w:val="20"/>
              </w:rPr>
              <w:tab/>
              <w:t>Form and use possessives.</w:t>
            </w:r>
          </w:p>
          <w:p w14:paraId="3B83CBDA" w14:textId="77777777" w:rsidR="00755AB3" w:rsidRPr="00892CA4" w:rsidRDefault="00755AB3" w:rsidP="00E269BC">
            <w:pPr>
              <w:tabs>
                <w:tab w:val="left" w:pos="360"/>
              </w:tabs>
              <w:ind w:left="360" w:hanging="180"/>
              <w:rPr>
                <w:rFonts w:eastAsia="Times New Roman"/>
                <w:i/>
                <w:iCs/>
                <w:color w:val="000000"/>
                <w:sz w:val="20"/>
                <w:szCs w:val="20"/>
              </w:rPr>
            </w:pPr>
            <w:r w:rsidRPr="00892CA4">
              <w:rPr>
                <w:rFonts w:eastAsia="Times New Roman"/>
                <w:color w:val="000000"/>
                <w:sz w:val="20"/>
                <w:szCs w:val="20"/>
              </w:rPr>
              <w:t>e.</w:t>
            </w:r>
            <w:r w:rsidRPr="00892CA4">
              <w:rPr>
                <w:rFonts w:eastAsia="Times New Roman"/>
                <w:color w:val="000000"/>
                <w:sz w:val="20"/>
                <w:szCs w:val="20"/>
              </w:rPr>
              <w:tab/>
              <w:t xml:space="preserve">Use conventional spelling for high-frequency and other studied words and for adding suffixes to base words (e.g., </w:t>
            </w:r>
            <w:r w:rsidRPr="00892CA4">
              <w:rPr>
                <w:rFonts w:eastAsia="Times New Roman"/>
                <w:i/>
                <w:color w:val="000000"/>
                <w:sz w:val="20"/>
                <w:szCs w:val="20"/>
              </w:rPr>
              <w:t>sitting</w:t>
            </w:r>
            <w:r w:rsidRPr="00892CA4">
              <w:rPr>
                <w:rFonts w:eastAsia="Times New Roman"/>
                <w:color w:val="000000"/>
                <w:sz w:val="20"/>
                <w:szCs w:val="20"/>
              </w:rPr>
              <w:t xml:space="preserve">, </w:t>
            </w:r>
            <w:r w:rsidRPr="00892CA4">
              <w:rPr>
                <w:rFonts w:eastAsia="Times New Roman"/>
                <w:i/>
                <w:color w:val="000000"/>
                <w:sz w:val="20"/>
                <w:szCs w:val="20"/>
              </w:rPr>
              <w:t>smiled</w:t>
            </w:r>
            <w:r w:rsidRPr="00892CA4">
              <w:rPr>
                <w:rFonts w:eastAsia="Times New Roman"/>
                <w:color w:val="000000"/>
                <w:sz w:val="20"/>
                <w:szCs w:val="20"/>
              </w:rPr>
              <w:t xml:space="preserve">, </w:t>
            </w:r>
            <w:r w:rsidRPr="00892CA4">
              <w:rPr>
                <w:rFonts w:eastAsia="Times New Roman"/>
                <w:i/>
                <w:color w:val="000000"/>
                <w:sz w:val="20"/>
                <w:szCs w:val="20"/>
              </w:rPr>
              <w:t>cries</w:t>
            </w:r>
            <w:r w:rsidRPr="00892CA4">
              <w:rPr>
                <w:rFonts w:eastAsia="Times New Roman"/>
                <w:color w:val="000000"/>
                <w:sz w:val="20"/>
                <w:szCs w:val="20"/>
              </w:rPr>
              <w:t xml:space="preserve">, </w:t>
            </w:r>
            <w:r w:rsidRPr="00892CA4">
              <w:rPr>
                <w:rFonts w:eastAsia="Times New Roman"/>
                <w:i/>
                <w:color w:val="000000"/>
                <w:sz w:val="20"/>
                <w:szCs w:val="20"/>
              </w:rPr>
              <w:t>happiness</w:t>
            </w:r>
            <w:r w:rsidRPr="00892CA4">
              <w:rPr>
                <w:rFonts w:eastAsia="Times New Roman"/>
                <w:color w:val="000000"/>
                <w:sz w:val="20"/>
                <w:szCs w:val="20"/>
              </w:rPr>
              <w:t>).</w:t>
            </w:r>
          </w:p>
          <w:p w14:paraId="3B83CBDB" w14:textId="77777777" w:rsidR="00755AB3" w:rsidRPr="00892CA4" w:rsidRDefault="00755AB3" w:rsidP="00E269BC">
            <w:pPr>
              <w:tabs>
                <w:tab w:val="left" w:pos="360"/>
              </w:tabs>
              <w:ind w:left="360" w:hanging="180"/>
              <w:rPr>
                <w:rFonts w:eastAsia="Times New Roman"/>
                <w:i/>
                <w:iCs/>
                <w:color w:val="000000"/>
                <w:sz w:val="20"/>
                <w:szCs w:val="20"/>
              </w:rPr>
            </w:pPr>
            <w:r w:rsidRPr="00892CA4">
              <w:rPr>
                <w:rFonts w:eastAsia="Times New Roman"/>
                <w:color w:val="000000"/>
                <w:sz w:val="20"/>
                <w:szCs w:val="20"/>
              </w:rPr>
              <w:t>f.</w:t>
            </w:r>
            <w:r w:rsidRPr="00892CA4">
              <w:rPr>
                <w:rFonts w:eastAsia="Times New Roman"/>
                <w:color w:val="000000"/>
                <w:sz w:val="20"/>
                <w:szCs w:val="20"/>
              </w:rPr>
              <w:tab/>
              <w:t>Use spelling patterns and generalizations (e.g., word families, position-based spellings, syllable patterns, ending rules, meaningful word parts) in writing words.</w:t>
            </w:r>
          </w:p>
          <w:p w14:paraId="3B83CBDC" w14:textId="77777777" w:rsidR="00755AB3" w:rsidRPr="00892CA4" w:rsidRDefault="00755AB3" w:rsidP="00E269BC">
            <w:pPr>
              <w:tabs>
                <w:tab w:val="left" w:pos="360"/>
              </w:tabs>
              <w:ind w:left="360" w:hanging="180"/>
              <w:rPr>
                <w:b/>
                <w:sz w:val="20"/>
                <w:szCs w:val="20"/>
              </w:rPr>
            </w:pPr>
            <w:r w:rsidRPr="00892CA4">
              <w:rPr>
                <w:rFonts w:eastAsia="Times New Roman"/>
                <w:color w:val="000000"/>
                <w:sz w:val="20"/>
                <w:szCs w:val="20"/>
              </w:rPr>
              <w:t>g.</w:t>
            </w:r>
            <w:r w:rsidRPr="00892CA4">
              <w:rPr>
                <w:rFonts w:eastAsia="Times New Roman"/>
                <w:color w:val="000000"/>
                <w:sz w:val="20"/>
                <w:szCs w:val="20"/>
              </w:rPr>
              <w:tab/>
              <w:t>Consult reference materials, including beginning dictionaries, as needed to check and correct spellings.</w:t>
            </w:r>
          </w:p>
        </w:tc>
        <w:tc>
          <w:tcPr>
            <w:tcW w:w="4565" w:type="dxa"/>
          </w:tcPr>
          <w:p w14:paraId="3B83CBDD" w14:textId="77777777" w:rsidR="000A5DE6" w:rsidRPr="00892CA4" w:rsidRDefault="000A5DE6" w:rsidP="000A5DE6">
            <w:pPr>
              <w:tabs>
                <w:tab w:val="left" w:pos="360"/>
                <w:tab w:val="left" w:pos="720"/>
              </w:tabs>
              <w:ind w:left="360" w:hanging="360"/>
              <w:rPr>
                <w:rFonts w:eastAsia="Times New Roman"/>
                <w:b/>
                <w:sz w:val="20"/>
                <w:szCs w:val="20"/>
              </w:rPr>
            </w:pPr>
            <w:r w:rsidRPr="00892CA4">
              <w:rPr>
                <w:rFonts w:eastAsia="Times New Roman"/>
                <w:b/>
                <w:sz w:val="20"/>
                <w:szCs w:val="20"/>
              </w:rPr>
              <w:t>Language</w:t>
            </w:r>
            <w:r w:rsidRPr="00892CA4">
              <w:rPr>
                <w:b/>
                <w:sz w:val="20"/>
                <w:szCs w:val="20"/>
              </w:rPr>
              <w:t xml:space="preserve"> Standard</w:t>
            </w:r>
            <w:r w:rsidRPr="00892CA4">
              <w:rPr>
                <w:rFonts w:eastAsia="Times New Roman"/>
                <w:b/>
                <w:sz w:val="20"/>
                <w:szCs w:val="20"/>
              </w:rPr>
              <w:t xml:space="preserve"> 2</w:t>
            </w:r>
          </w:p>
          <w:p w14:paraId="3B83CBDE" w14:textId="77777777" w:rsidR="00755AB3" w:rsidRPr="00892CA4" w:rsidRDefault="00755AB3" w:rsidP="00E269BC">
            <w:pPr>
              <w:tabs>
                <w:tab w:val="left" w:pos="720"/>
              </w:tabs>
              <w:rPr>
                <w:rFonts w:eastAsia="Times New Roman" w:cs="Arial"/>
                <w:sz w:val="20"/>
                <w:szCs w:val="20"/>
              </w:rPr>
            </w:pPr>
            <w:r w:rsidRPr="00892CA4">
              <w:rPr>
                <w:rFonts w:eastAsia="Times New Roman" w:cs="Arial"/>
                <w:sz w:val="20"/>
                <w:szCs w:val="20"/>
              </w:rPr>
              <w:t>Demonstrate command of the conventions of standard English capitalization, punctuation, and spelling when writing.</w:t>
            </w:r>
          </w:p>
          <w:p w14:paraId="3B83CBDF" w14:textId="77777777" w:rsidR="00755AB3" w:rsidRPr="00892CA4" w:rsidRDefault="00755AB3" w:rsidP="00E269BC">
            <w:pPr>
              <w:tabs>
                <w:tab w:val="left" w:pos="360"/>
              </w:tabs>
              <w:ind w:left="347" w:hanging="180"/>
              <w:rPr>
                <w:rFonts w:eastAsia="Times New Roman" w:cs="Arial"/>
                <w:color w:val="FF0000"/>
                <w:sz w:val="20"/>
                <w:szCs w:val="20"/>
              </w:rPr>
            </w:pPr>
            <w:r w:rsidRPr="00892CA4">
              <w:rPr>
                <w:rFonts w:eastAsia="Times New Roman" w:cs="Arial"/>
                <w:color w:val="FF0000"/>
                <w:sz w:val="20"/>
                <w:szCs w:val="20"/>
              </w:rPr>
              <w:t>a.</w:t>
            </w:r>
            <w:r w:rsidRPr="00892CA4">
              <w:rPr>
                <w:rFonts w:eastAsia="Times New Roman" w:cs="Arial"/>
                <w:color w:val="FF0000"/>
                <w:sz w:val="20"/>
                <w:szCs w:val="20"/>
              </w:rPr>
              <w:tab/>
              <w:t>Write legibly by hand, using either printing or cursive handwriting.</w:t>
            </w:r>
          </w:p>
          <w:p w14:paraId="3B83CBE0" w14:textId="77777777" w:rsidR="00755AB3" w:rsidRPr="00892CA4" w:rsidRDefault="00755AB3" w:rsidP="00E269BC">
            <w:pPr>
              <w:tabs>
                <w:tab w:val="left" w:pos="360"/>
              </w:tabs>
              <w:ind w:left="347" w:hanging="180"/>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Capitalize appropriate words in titles.</w:t>
            </w:r>
          </w:p>
          <w:p w14:paraId="3B83CBE1" w14:textId="77777777" w:rsidR="00755AB3" w:rsidRPr="00892CA4" w:rsidRDefault="00755AB3" w:rsidP="00E269BC">
            <w:pPr>
              <w:tabs>
                <w:tab w:val="left" w:pos="360"/>
              </w:tabs>
              <w:ind w:left="347" w:hanging="180"/>
              <w:rPr>
                <w:rFonts w:eastAsia="Times New Roman" w:cs="Arial"/>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Use commas in addresses.</w:t>
            </w:r>
          </w:p>
          <w:p w14:paraId="3B83CBE2" w14:textId="77777777" w:rsidR="00755AB3" w:rsidRPr="00892CA4" w:rsidRDefault="00755AB3" w:rsidP="00E269BC">
            <w:pPr>
              <w:tabs>
                <w:tab w:val="left" w:pos="360"/>
              </w:tabs>
              <w:ind w:left="347" w:hanging="180"/>
              <w:rPr>
                <w:rFonts w:eastAsia="Times New Roman" w:cs="Arial"/>
                <w:color w:val="000000"/>
                <w:sz w:val="20"/>
                <w:szCs w:val="20"/>
              </w:rPr>
            </w:pPr>
            <w:r w:rsidRPr="00892CA4">
              <w:rPr>
                <w:rFonts w:eastAsia="Times New Roman" w:cs="Arial"/>
                <w:color w:val="000000"/>
                <w:sz w:val="20"/>
                <w:szCs w:val="20"/>
              </w:rPr>
              <w:t>d.</w:t>
            </w:r>
            <w:r w:rsidRPr="00892CA4">
              <w:rPr>
                <w:rFonts w:eastAsia="Times New Roman" w:cs="Arial"/>
                <w:color w:val="000000"/>
                <w:sz w:val="20"/>
                <w:szCs w:val="20"/>
              </w:rPr>
              <w:tab/>
              <w:t>Use commas and quotation marks in dialogue.</w:t>
            </w:r>
          </w:p>
          <w:p w14:paraId="3B83CBE3" w14:textId="77777777" w:rsidR="00755AB3" w:rsidRPr="00892CA4" w:rsidRDefault="00755AB3" w:rsidP="00E269BC">
            <w:pPr>
              <w:tabs>
                <w:tab w:val="left" w:pos="360"/>
              </w:tabs>
              <w:ind w:left="347" w:hanging="180"/>
              <w:rPr>
                <w:rFonts w:eastAsia="Times New Roman" w:cs="Arial"/>
                <w:color w:val="000000"/>
                <w:sz w:val="20"/>
                <w:szCs w:val="20"/>
              </w:rPr>
            </w:pPr>
            <w:r w:rsidRPr="00892CA4">
              <w:rPr>
                <w:rFonts w:eastAsia="Times New Roman" w:cs="Arial"/>
                <w:color w:val="000000"/>
                <w:sz w:val="20"/>
                <w:szCs w:val="20"/>
              </w:rPr>
              <w:t>e.</w:t>
            </w:r>
            <w:r w:rsidRPr="00892CA4">
              <w:rPr>
                <w:rFonts w:eastAsia="Times New Roman" w:cs="Arial"/>
                <w:color w:val="000000"/>
                <w:sz w:val="20"/>
                <w:szCs w:val="20"/>
              </w:rPr>
              <w:tab/>
              <w:t>Form and use possessives.</w:t>
            </w:r>
          </w:p>
          <w:p w14:paraId="3B83CBE4" w14:textId="77777777" w:rsidR="00755AB3" w:rsidRPr="00892CA4" w:rsidRDefault="00755AB3" w:rsidP="00E269BC">
            <w:pPr>
              <w:tabs>
                <w:tab w:val="left" w:pos="360"/>
              </w:tabs>
              <w:ind w:left="347" w:hanging="180"/>
              <w:rPr>
                <w:rFonts w:eastAsia="Times New Roman" w:cs="Arial"/>
                <w:i/>
                <w:iCs/>
                <w:color w:val="000000"/>
                <w:sz w:val="20"/>
                <w:szCs w:val="20"/>
              </w:rPr>
            </w:pPr>
            <w:r w:rsidRPr="00892CA4">
              <w:rPr>
                <w:rFonts w:eastAsia="Times New Roman" w:cs="Arial"/>
                <w:color w:val="000000"/>
                <w:sz w:val="20"/>
                <w:szCs w:val="20"/>
              </w:rPr>
              <w:t>f.</w:t>
            </w:r>
            <w:r w:rsidRPr="00892CA4">
              <w:rPr>
                <w:rFonts w:eastAsia="Times New Roman" w:cs="Arial"/>
                <w:color w:val="000000"/>
                <w:sz w:val="20"/>
                <w:szCs w:val="20"/>
              </w:rPr>
              <w:tab/>
              <w:t xml:space="preserve">Use conventional spelling for high-frequency and other studied words and for adding suffixes to base words (e.g., </w:t>
            </w:r>
            <w:r w:rsidRPr="00892CA4">
              <w:rPr>
                <w:rFonts w:eastAsia="Times New Roman" w:cs="Arial"/>
                <w:i/>
                <w:color w:val="000000"/>
                <w:sz w:val="20"/>
                <w:szCs w:val="20"/>
              </w:rPr>
              <w:t>sitting</w:t>
            </w:r>
            <w:r w:rsidRPr="00892CA4">
              <w:rPr>
                <w:rFonts w:eastAsia="Times New Roman" w:cs="Arial"/>
                <w:color w:val="000000"/>
                <w:sz w:val="20"/>
                <w:szCs w:val="20"/>
              </w:rPr>
              <w:t xml:space="preserve">, </w:t>
            </w:r>
            <w:r w:rsidRPr="00892CA4">
              <w:rPr>
                <w:rFonts w:eastAsia="Times New Roman" w:cs="Arial"/>
                <w:i/>
                <w:color w:val="000000"/>
                <w:sz w:val="20"/>
                <w:szCs w:val="20"/>
              </w:rPr>
              <w:t>smiled</w:t>
            </w:r>
            <w:r w:rsidRPr="00892CA4">
              <w:rPr>
                <w:rFonts w:eastAsia="Times New Roman" w:cs="Arial"/>
                <w:color w:val="000000"/>
                <w:sz w:val="20"/>
                <w:szCs w:val="20"/>
              </w:rPr>
              <w:t xml:space="preserve">, </w:t>
            </w:r>
            <w:r w:rsidRPr="00892CA4">
              <w:rPr>
                <w:rFonts w:eastAsia="Times New Roman" w:cs="Arial"/>
                <w:i/>
                <w:color w:val="000000"/>
                <w:sz w:val="20"/>
                <w:szCs w:val="20"/>
              </w:rPr>
              <w:t>cries</w:t>
            </w:r>
            <w:r w:rsidRPr="00892CA4">
              <w:rPr>
                <w:rFonts w:eastAsia="Times New Roman" w:cs="Arial"/>
                <w:color w:val="000000"/>
                <w:sz w:val="20"/>
                <w:szCs w:val="20"/>
              </w:rPr>
              <w:t xml:space="preserve">, </w:t>
            </w:r>
            <w:r w:rsidRPr="00892CA4">
              <w:rPr>
                <w:rFonts w:eastAsia="Times New Roman" w:cs="Arial"/>
                <w:i/>
                <w:color w:val="000000"/>
                <w:sz w:val="20"/>
                <w:szCs w:val="20"/>
              </w:rPr>
              <w:t>happiness</w:t>
            </w:r>
            <w:r w:rsidRPr="00892CA4">
              <w:rPr>
                <w:rFonts w:eastAsia="Times New Roman" w:cs="Arial"/>
                <w:color w:val="000000"/>
                <w:sz w:val="20"/>
                <w:szCs w:val="20"/>
              </w:rPr>
              <w:t>).</w:t>
            </w:r>
          </w:p>
          <w:p w14:paraId="3B83CBE5" w14:textId="77777777" w:rsidR="00755AB3" w:rsidRPr="00892CA4" w:rsidRDefault="00755AB3" w:rsidP="00E269BC">
            <w:pPr>
              <w:tabs>
                <w:tab w:val="left" w:pos="360"/>
              </w:tabs>
              <w:ind w:left="347" w:hanging="180"/>
              <w:rPr>
                <w:rFonts w:eastAsia="Times New Roman" w:cs="Arial"/>
                <w:i/>
                <w:iCs/>
                <w:color w:val="000000"/>
                <w:sz w:val="20"/>
                <w:szCs w:val="20"/>
              </w:rPr>
            </w:pPr>
            <w:r w:rsidRPr="00892CA4">
              <w:rPr>
                <w:rFonts w:eastAsia="Times New Roman" w:cs="Arial"/>
                <w:color w:val="000000"/>
                <w:sz w:val="20"/>
                <w:szCs w:val="20"/>
              </w:rPr>
              <w:t>g.</w:t>
            </w:r>
            <w:r w:rsidRPr="00892CA4">
              <w:rPr>
                <w:rFonts w:eastAsia="Times New Roman" w:cs="Arial"/>
                <w:color w:val="000000"/>
                <w:sz w:val="20"/>
                <w:szCs w:val="20"/>
              </w:rPr>
              <w:tab/>
              <w:t>Use spelling patterns and generalizations (e.g., word families, position-based spellings, syllable patterns, ending rules, meaningful word parts) in writing words.</w:t>
            </w:r>
          </w:p>
          <w:p w14:paraId="3B83CBE6" w14:textId="77777777" w:rsidR="00755AB3" w:rsidRPr="00892CA4" w:rsidRDefault="00755AB3" w:rsidP="00E269BC">
            <w:pPr>
              <w:ind w:left="347" w:hanging="180"/>
              <w:rPr>
                <w:sz w:val="20"/>
                <w:szCs w:val="20"/>
              </w:rPr>
            </w:pPr>
            <w:r w:rsidRPr="00892CA4">
              <w:rPr>
                <w:rFonts w:eastAsia="Times New Roman" w:cs="Arial"/>
                <w:color w:val="000000"/>
                <w:sz w:val="20"/>
                <w:szCs w:val="20"/>
              </w:rPr>
              <w:t>h.</w:t>
            </w:r>
            <w:r w:rsidRPr="00892CA4">
              <w:rPr>
                <w:rFonts w:eastAsia="Times New Roman" w:cs="Arial"/>
                <w:color w:val="000000"/>
                <w:sz w:val="20"/>
                <w:szCs w:val="20"/>
              </w:rPr>
              <w:tab/>
              <w:t>Consult reference materials, including beginning dictionaries, as needed to check and correct spellings.</w:t>
            </w:r>
          </w:p>
        </w:tc>
        <w:tc>
          <w:tcPr>
            <w:tcW w:w="4565" w:type="dxa"/>
          </w:tcPr>
          <w:p w14:paraId="3B83CBE7" w14:textId="77777777" w:rsidR="00755AB3" w:rsidRPr="00892CA4" w:rsidRDefault="00755AB3" w:rsidP="004475BA">
            <w:pPr>
              <w:rPr>
                <w:sz w:val="20"/>
                <w:szCs w:val="20"/>
              </w:rPr>
            </w:pPr>
            <w:r w:rsidRPr="00892CA4">
              <w:rPr>
                <w:sz w:val="20"/>
                <w:szCs w:val="20"/>
              </w:rPr>
              <w:t>The 2011 standards include expectations for handwriting at grades K, 1, and 4 only; the current draft bridges the gap by also addressing handwriting at grades 2 and 3.</w:t>
            </w:r>
          </w:p>
        </w:tc>
      </w:tr>
      <w:tr w:rsidR="00846BB8" w:rsidRPr="00892CA4" w14:paraId="3B83CBF9" w14:textId="77777777" w:rsidTr="00110715">
        <w:trPr>
          <w:cantSplit/>
        </w:trPr>
        <w:tc>
          <w:tcPr>
            <w:tcW w:w="922" w:type="dxa"/>
          </w:tcPr>
          <w:p w14:paraId="3B83CBE9" w14:textId="77777777" w:rsidR="00755AB3" w:rsidRPr="00892CA4" w:rsidRDefault="00755AB3" w:rsidP="00453962">
            <w:pPr>
              <w:rPr>
                <w:b/>
                <w:sz w:val="20"/>
                <w:szCs w:val="20"/>
              </w:rPr>
            </w:pPr>
            <w:r w:rsidRPr="00892CA4">
              <w:rPr>
                <w:b/>
                <w:sz w:val="20"/>
                <w:szCs w:val="20"/>
              </w:rPr>
              <w:lastRenderedPageBreak/>
              <w:t>3</w:t>
            </w:r>
          </w:p>
        </w:tc>
        <w:tc>
          <w:tcPr>
            <w:tcW w:w="4565" w:type="dxa"/>
          </w:tcPr>
          <w:p w14:paraId="3B83CBEA" w14:textId="77777777" w:rsidR="00755AB3" w:rsidRPr="00892CA4" w:rsidRDefault="00755AB3" w:rsidP="004475BA">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4</w:t>
            </w:r>
          </w:p>
          <w:p w14:paraId="3B83CBEB" w14:textId="77777777" w:rsidR="00755AB3" w:rsidRPr="00892CA4" w:rsidRDefault="00755AB3" w:rsidP="00752179">
            <w:pPr>
              <w:tabs>
                <w:tab w:val="left" w:pos="720"/>
              </w:tabs>
              <w:ind w:right="-114"/>
              <w:rPr>
                <w:rFonts w:eastAsia="Times New Roman"/>
                <w:color w:val="000000"/>
                <w:sz w:val="20"/>
                <w:szCs w:val="20"/>
              </w:rPr>
            </w:pPr>
            <w:r w:rsidRPr="00892CA4">
              <w:rPr>
                <w:rFonts w:eastAsia="Times New Roman"/>
                <w:color w:val="000000"/>
                <w:sz w:val="20"/>
                <w:szCs w:val="20"/>
              </w:rPr>
              <w:t>Determine or clarify the meaning of unknown and multiple-meaning word and phrases based on</w:t>
            </w:r>
            <w:r w:rsidRPr="00892CA4">
              <w:rPr>
                <w:rFonts w:eastAsia="Times New Roman"/>
                <w:i/>
                <w:color w:val="000000"/>
                <w:sz w:val="20"/>
                <w:szCs w:val="20"/>
              </w:rPr>
              <w:t xml:space="preserve"> grade 3 reading and content</w:t>
            </w:r>
            <w:r w:rsidRPr="00892CA4">
              <w:rPr>
                <w:rFonts w:eastAsia="Times New Roman"/>
                <w:color w:val="000000"/>
                <w:sz w:val="20"/>
                <w:szCs w:val="20"/>
              </w:rPr>
              <w:t>, choosing flexibly from a range of strategies.</w:t>
            </w:r>
          </w:p>
          <w:p w14:paraId="3B83CBEC" w14:textId="77777777" w:rsidR="00755AB3" w:rsidRPr="00892CA4" w:rsidRDefault="00755AB3" w:rsidP="00752179">
            <w:pPr>
              <w:tabs>
                <w:tab w:val="left" w:pos="360"/>
              </w:tabs>
              <w:ind w:left="360" w:hanging="180"/>
              <w:contextualSpacing/>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Use sentence-level context as a clue to the meaning of a word or phrase.</w:t>
            </w:r>
          </w:p>
          <w:p w14:paraId="3B83CBED" w14:textId="77777777" w:rsidR="00755AB3" w:rsidRPr="00892CA4" w:rsidRDefault="00755AB3" w:rsidP="00752179">
            <w:pPr>
              <w:tabs>
                <w:tab w:val="left" w:pos="360"/>
              </w:tabs>
              <w:ind w:left="360" w:hanging="180"/>
              <w:contextualSpacing/>
              <w:rPr>
                <w:rFonts w:eastAsia="Times New Roman"/>
                <w:color w:val="000000"/>
                <w:sz w:val="20"/>
                <w:szCs w:val="20"/>
              </w:rPr>
            </w:pPr>
            <w:r w:rsidRPr="00892CA4">
              <w:rPr>
                <w:rFonts w:eastAsia="Times New Roman"/>
                <w:color w:val="000000"/>
                <w:sz w:val="20"/>
                <w:szCs w:val="20"/>
              </w:rPr>
              <w:t>b.</w:t>
            </w:r>
            <w:r w:rsidRPr="00892CA4">
              <w:rPr>
                <w:rFonts w:eastAsia="Times New Roman"/>
                <w:color w:val="000000"/>
                <w:sz w:val="20"/>
                <w:szCs w:val="20"/>
              </w:rPr>
              <w:tab/>
              <w:t xml:space="preserve">Determine the meaning of the new word formed when a known affix is added to a known word (e.g., </w:t>
            </w:r>
            <w:r w:rsidRPr="00892CA4">
              <w:rPr>
                <w:rFonts w:eastAsia="Times New Roman"/>
                <w:i/>
                <w:color w:val="000000"/>
                <w:sz w:val="20"/>
                <w:szCs w:val="20"/>
              </w:rPr>
              <w:t>agreeable</w:t>
            </w:r>
            <w:r w:rsidRPr="00892CA4">
              <w:rPr>
                <w:rFonts w:eastAsia="Times New Roman"/>
                <w:color w:val="000000"/>
                <w:sz w:val="20"/>
                <w:szCs w:val="20"/>
              </w:rPr>
              <w:t>/</w:t>
            </w:r>
            <w:r w:rsidRPr="00892CA4">
              <w:rPr>
                <w:rFonts w:eastAsia="Times New Roman"/>
                <w:i/>
                <w:color w:val="000000"/>
                <w:sz w:val="20"/>
                <w:szCs w:val="20"/>
              </w:rPr>
              <w:t>disagreeable</w:t>
            </w:r>
            <w:r w:rsidRPr="00892CA4">
              <w:rPr>
                <w:rFonts w:eastAsia="Times New Roman"/>
                <w:color w:val="000000"/>
                <w:sz w:val="20"/>
                <w:szCs w:val="20"/>
              </w:rPr>
              <w:t xml:space="preserve">, </w:t>
            </w:r>
            <w:r w:rsidRPr="00892CA4">
              <w:rPr>
                <w:rFonts w:eastAsia="Times New Roman"/>
                <w:i/>
                <w:color w:val="000000"/>
                <w:sz w:val="20"/>
                <w:szCs w:val="20"/>
              </w:rPr>
              <w:t>comfortable</w:t>
            </w:r>
            <w:r w:rsidRPr="00892CA4">
              <w:rPr>
                <w:rFonts w:eastAsia="Times New Roman"/>
                <w:color w:val="000000"/>
                <w:sz w:val="20"/>
                <w:szCs w:val="20"/>
              </w:rPr>
              <w:t>/</w:t>
            </w:r>
            <w:r w:rsidRPr="00892CA4">
              <w:rPr>
                <w:rFonts w:eastAsia="Times New Roman"/>
                <w:i/>
                <w:color w:val="000000"/>
                <w:sz w:val="20"/>
                <w:szCs w:val="20"/>
              </w:rPr>
              <w:t>uncomfortable</w:t>
            </w:r>
            <w:r w:rsidRPr="00892CA4">
              <w:rPr>
                <w:rFonts w:eastAsia="Times New Roman"/>
                <w:color w:val="000000"/>
                <w:sz w:val="20"/>
                <w:szCs w:val="20"/>
              </w:rPr>
              <w:t>,</w:t>
            </w:r>
            <w:r w:rsidRPr="00892CA4">
              <w:rPr>
                <w:rFonts w:eastAsia="Times New Roman"/>
                <w:i/>
                <w:color w:val="000000"/>
                <w:sz w:val="20"/>
                <w:szCs w:val="20"/>
              </w:rPr>
              <w:t xml:space="preserve"> care</w:t>
            </w:r>
            <w:r w:rsidRPr="00892CA4">
              <w:rPr>
                <w:rFonts w:eastAsia="Times New Roman"/>
                <w:color w:val="000000"/>
                <w:sz w:val="20"/>
                <w:szCs w:val="20"/>
              </w:rPr>
              <w:t>/</w:t>
            </w:r>
            <w:r w:rsidRPr="00892CA4">
              <w:rPr>
                <w:rFonts w:eastAsia="Times New Roman"/>
                <w:i/>
                <w:color w:val="000000"/>
                <w:sz w:val="20"/>
                <w:szCs w:val="20"/>
              </w:rPr>
              <w:t>careless</w:t>
            </w:r>
            <w:r w:rsidRPr="00892CA4">
              <w:rPr>
                <w:rFonts w:eastAsia="Times New Roman"/>
                <w:color w:val="000000"/>
                <w:sz w:val="20"/>
                <w:szCs w:val="20"/>
              </w:rPr>
              <w:t>,</w:t>
            </w:r>
            <w:r w:rsidRPr="00892CA4">
              <w:rPr>
                <w:rFonts w:eastAsia="Times New Roman"/>
                <w:i/>
                <w:color w:val="000000"/>
                <w:sz w:val="20"/>
                <w:szCs w:val="20"/>
              </w:rPr>
              <w:t xml:space="preserve"> heat</w:t>
            </w:r>
            <w:r w:rsidRPr="00892CA4">
              <w:rPr>
                <w:rFonts w:eastAsia="Times New Roman"/>
                <w:color w:val="000000"/>
                <w:sz w:val="20"/>
                <w:szCs w:val="20"/>
              </w:rPr>
              <w:t>/</w:t>
            </w:r>
            <w:r w:rsidRPr="00892CA4">
              <w:rPr>
                <w:rFonts w:eastAsia="Times New Roman"/>
                <w:i/>
                <w:color w:val="000000"/>
                <w:sz w:val="20"/>
                <w:szCs w:val="20"/>
              </w:rPr>
              <w:t>preheat</w:t>
            </w:r>
            <w:r w:rsidRPr="00892CA4">
              <w:rPr>
                <w:rFonts w:eastAsia="Times New Roman"/>
                <w:color w:val="000000"/>
                <w:sz w:val="20"/>
                <w:szCs w:val="20"/>
              </w:rPr>
              <w:t>).</w:t>
            </w:r>
          </w:p>
          <w:p w14:paraId="3B83CBEE" w14:textId="77777777" w:rsidR="00755AB3" w:rsidRPr="00892CA4" w:rsidRDefault="00755AB3" w:rsidP="00752179">
            <w:pPr>
              <w:tabs>
                <w:tab w:val="left" w:pos="360"/>
              </w:tabs>
              <w:ind w:left="360" w:hanging="180"/>
              <w:contextualSpacing/>
              <w:rPr>
                <w:rFonts w:eastAsia="Times New Roman"/>
                <w:color w:val="000000"/>
                <w:sz w:val="20"/>
                <w:szCs w:val="20"/>
              </w:rPr>
            </w:pPr>
            <w:r w:rsidRPr="00892CA4">
              <w:rPr>
                <w:rFonts w:eastAsia="Times New Roman"/>
                <w:color w:val="000000"/>
                <w:sz w:val="20"/>
                <w:szCs w:val="20"/>
              </w:rPr>
              <w:t>c.</w:t>
            </w:r>
            <w:r w:rsidRPr="00892CA4">
              <w:rPr>
                <w:rFonts w:eastAsia="Times New Roman"/>
                <w:color w:val="000000"/>
                <w:sz w:val="20"/>
                <w:szCs w:val="20"/>
              </w:rPr>
              <w:tab/>
              <w:t xml:space="preserve">Use a known root word as a clue to the meaning of an unknown word with the same root (e.g., </w:t>
            </w:r>
            <w:r w:rsidRPr="00892CA4">
              <w:rPr>
                <w:rFonts w:eastAsia="Times New Roman"/>
                <w:i/>
                <w:color w:val="000000"/>
                <w:sz w:val="20"/>
                <w:szCs w:val="20"/>
              </w:rPr>
              <w:t>company</w:t>
            </w:r>
            <w:r w:rsidRPr="00892CA4">
              <w:rPr>
                <w:rFonts w:eastAsia="Times New Roman"/>
                <w:color w:val="000000"/>
                <w:sz w:val="20"/>
                <w:szCs w:val="20"/>
              </w:rPr>
              <w:t xml:space="preserve">, </w:t>
            </w:r>
            <w:r w:rsidRPr="00892CA4">
              <w:rPr>
                <w:rFonts w:eastAsia="Times New Roman"/>
                <w:i/>
                <w:color w:val="000000"/>
                <w:sz w:val="20"/>
                <w:szCs w:val="20"/>
              </w:rPr>
              <w:t>companion</w:t>
            </w:r>
            <w:r w:rsidRPr="00892CA4">
              <w:rPr>
                <w:rFonts w:eastAsia="Times New Roman"/>
                <w:color w:val="000000"/>
                <w:sz w:val="20"/>
                <w:szCs w:val="20"/>
              </w:rPr>
              <w:t>).</w:t>
            </w:r>
          </w:p>
          <w:p w14:paraId="3B83CBEF" w14:textId="77777777" w:rsidR="00755AB3" w:rsidRPr="00892CA4" w:rsidRDefault="00755AB3" w:rsidP="00752179">
            <w:pPr>
              <w:tabs>
                <w:tab w:val="left" w:pos="360"/>
              </w:tabs>
              <w:ind w:left="360" w:hanging="180"/>
              <w:rPr>
                <w:sz w:val="20"/>
                <w:szCs w:val="20"/>
              </w:rPr>
            </w:pPr>
            <w:r w:rsidRPr="00892CA4">
              <w:rPr>
                <w:rFonts w:eastAsia="Times New Roman"/>
                <w:color w:val="000000"/>
                <w:sz w:val="20"/>
                <w:szCs w:val="20"/>
              </w:rPr>
              <w:t>d.</w:t>
            </w:r>
            <w:r w:rsidRPr="00892CA4">
              <w:rPr>
                <w:rFonts w:eastAsia="Times New Roman"/>
                <w:color w:val="000000"/>
                <w:sz w:val="20"/>
                <w:szCs w:val="20"/>
              </w:rPr>
              <w:tab/>
              <w:t>Use glossaries or beginning dictionaries, both print and digital, to determine or clarify the precise meaning of key words and phrases</w:t>
            </w:r>
            <w:r w:rsidRPr="00892CA4">
              <w:rPr>
                <w:rFonts w:eastAsia="Times New Roman"/>
                <w:sz w:val="20"/>
                <w:szCs w:val="20"/>
              </w:rPr>
              <w:t>.</w:t>
            </w:r>
          </w:p>
        </w:tc>
        <w:tc>
          <w:tcPr>
            <w:tcW w:w="4565" w:type="dxa"/>
          </w:tcPr>
          <w:p w14:paraId="3B83CBF0" w14:textId="77777777" w:rsidR="000A5DE6" w:rsidRPr="00892CA4" w:rsidRDefault="000A5DE6" w:rsidP="000A5DE6">
            <w:pPr>
              <w:rPr>
                <w:b/>
                <w:sz w:val="20"/>
                <w:szCs w:val="20"/>
              </w:rPr>
            </w:pPr>
            <w:r w:rsidRPr="00892CA4">
              <w:rPr>
                <w:b/>
                <w:sz w:val="20"/>
                <w:szCs w:val="20"/>
              </w:rPr>
              <w:t>Language Standard 4</w:t>
            </w:r>
          </w:p>
          <w:p w14:paraId="3B83CBF1" w14:textId="77777777" w:rsidR="00755AB3" w:rsidRPr="00892CA4" w:rsidRDefault="00755AB3" w:rsidP="00752179">
            <w:pPr>
              <w:tabs>
                <w:tab w:val="left" w:pos="720"/>
              </w:tabs>
              <w:ind w:right="-114"/>
              <w:rPr>
                <w:rFonts w:eastAsia="Times New Roman" w:cs="Arial"/>
                <w:color w:val="000000"/>
                <w:sz w:val="20"/>
                <w:szCs w:val="20"/>
              </w:rPr>
            </w:pPr>
            <w:r w:rsidRPr="00892CA4">
              <w:rPr>
                <w:rFonts w:eastAsia="Times New Roman" w:cs="Arial"/>
                <w:color w:val="000000"/>
                <w:sz w:val="20"/>
                <w:szCs w:val="20"/>
              </w:rPr>
              <w:t>Determine or clarify the meaning of unknown and multiple-meaning word and phrases based on</w:t>
            </w:r>
            <w:r w:rsidRPr="00892CA4">
              <w:rPr>
                <w:rFonts w:eastAsia="Times New Roman" w:cs="Arial"/>
                <w:i/>
                <w:color w:val="000000"/>
                <w:sz w:val="20"/>
                <w:szCs w:val="20"/>
              </w:rPr>
              <w:t xml:space="preserve"> grade 3 reading and content</w:t>
            </w:r>
            <w:r w:rsidRPr="00892CA4">
              <w:rPr>
                <w:rFonts w:eastAsia="Times New Roman" w:cs="Arial"/>
                <w:color w:val="000000"/>
                <w:sz w:val="20"/>
                <w:szCs w:val="20"/>
              </w:rPr>
              <w:t>, choosing flexibly from a range of strategies.</w:t>
            </w:r>
          </w:p>
          <w:p w14:paraId="3B83CBF2" w14:textId="77777777" w:rsidR="00755AB3" w:rsidRPr="00892CA4" w:rsidRDefault="00755AB3" w:rsidP="00752179">
            <w:pPr>
              <w:tabs>
                <w:tab w:val="left" w:pos="360"/>
              </w:tabs>
              <w:ind w:left="347" w:hanging="180"/>
              <w:contextualSpacing/>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sentence-level context as a clue to the meaning of a word or phrase.</w:t>
            </w:r>
          </w:p>
          <w:p w14:paraId="3B83CBF3" w14:textId="77777777" w:rsidR="00755AB3" w:rsidRPr="00892CA4" w:rsidRDefault="00755AB3" w:rsidP="00752179">
            <w:pPr>
              <w:tabs>
                <w:tab w:val="left" w:pos="360"/>
              </w:tabs>
              <w:ind w:left="347" w:hanging="180"/>
              <w:contextualSpacing/>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Determine the meaning of the new word formed when a known affix is added to a known word (e.g., </w:t>
            </w:r>
            <w:r w:rsidRPr="00892CA4">
              <w:rPr>
                <w:rFonts w:eastAsia="Times New Roman" w:cs="Arial"/>
                <w:i/>
                <w:color w:val="000000"/>
                <w:sz w:val="20"/>
                <w:szCs w:val="20"/>
              </w:rPr>
              <w:t>agreeable</w:t>
            </w:r>
            <w:r w:rsidRPr="00892CA4">
              <w:rPr>
                <w:rFonts w:eastAsia="Times New Roman" w:cs="Arial"/>
                <w:color w:val="000000"/>
                <w:sz w:val="20"/>
                <w:szCs w:val="20"/>
              </w:rPr>
              <w:t>/</w:t>
            </w:r>
            <w:r w:rsidRPr="00892CA4">
              <w:rPr>
                <w:rFonts w:eastAsia="Times New Roman" w:cs="Arial"/>
                <w:i/>
                <w:color w:val="000000"/>
                <w:sz w:val="20"/>
                <w:szCs w:val="20"/>
              </w:rPr>
              <w:t>disagreeable</w:t>
            </w:r>
            <w:r w:rsidRPr="00892CA4">
              <w:rPr>
                <w:rFonts w:eastAsia="Times New Roman" w:cs="Arial"/>
                <w:color w:val="000000"/>
                <w:sz w:val="20"/>
                <w:szCs w:val="20"/>
              </w:rPr>
              <w:t xml:space="preserve">, </w:t>
            </w:r>
            <w:r w:rsidRPr="00892CA4">
              <w:rPr>
                <w:rFonts w:eastAsia="Times New Roman" w:cs="Arial"/>
                <w:i/>
                <w:color w:val="000000"/>
                <w:sz w:val="20"/>
                <w:szCs w:val="20"/>
              </w:rPr>
              <w:t>comfortable</w:t>
            </w:r>
            <w:r w:rsidRPr="00892CA4">
              <w:rPr>
                <w:rFonts w:eastAsia="Times New Roman" w:cs="Arial"/>
                <w:color w:val="000000"/>
                <w:sz w:val="20"/>
                <w:szCs w:val="20"/>
              </w:rPr>
              <w:t>/</w:t>
            </w:r>
            <w:r w:rsidRPr="00892CA4">
              <w:rPr>
                <w:rFonts w:eastAsia="Times New Roman" w:cs="Arial"/>
                <w:i/>
                <w:color w:val="000000"/>
                <w:sz w:val="20"/>
                <w:szCs w:val="20"/>
              </w:rPr>
              <w:t>uncomfortable</w:t>
            </w:r>
            <w:r w:rsidRPr="00892CA4">
              <w:rPr>
                <w:rFonts w:eastAsia="Times New Roman" w:cs="Arial"/>
                <w:color w:val="000000"/>
                <w:sz w:val="20"/>
                <w:szCs w:val="20"/>
              </w:rPr>
              <w:t>,</w:t>
            </w:r>
            <w:r w:rsidRPr="00892CA4">
              <w:rPr>
                <w:rFonts w:eastAsia="Times New Roman" w:cs="Arial"/>
                <w:i/>
                <w:color w:val="000000"/>
                <w:sz w:val="20"/>
                <w:szCs w:val="20"/>
              </w:rPr>
              <w:t xml:space="preserve"> care</w:t>
            </w:r>
            <w:r w:rsidRPr="00892CA4">
              <w:rPr>
                <w:rFonts w:eastAsia="Times New Roman" w:cs="Arial"/>
                <w:color w:val="000000"/>
                <w:sz w:val="20"/>
                <w:szCs w:val="20"/>
              </w:rPr>
              <w:t>/</w:t>
            </w:r>
            <w:r w:rsidRPr="00892CA4">
              <w:rPr>
                <w:rFonts w:eastAsia="Times New Roman" w:cs="Arial"/>
                <w:i/>
                <w:color w:val="000000"/>
                <w:sz w:val="20"/>
                <w:szCs w:val="20"/>
              </w:rPr>
              <w:t>careless</w:t>
            </w:r>
            <w:r w:rsidRPr="00892CA4">
              <w:rPr>
                <w:rFonts w:eastAsia="Times New Roman" w:cs="Arial"/>
                <w:color w:val="000000"/>
                <w:sz w:val="20"/>
                <w:szCs w:val="20"/>
              </w:rPr>
              <w:t>,</w:t>
            </w:r>
            <w:r w:rsidRPr="00892CA4">
              <w:rPr>
                <w:rFonts w:eastAsia="Times New Roman" w:cs="Arial"/>
                <w:i/>
                <w:color w:val="000000"/>
                <w:sz w:val="20"/>
                <w:szCs w:val="20"/>
              </w:rPr>
              <w:t xml:space="preserve"> heat</w:t>
            </w:r>
            <w:r w:rsidRPr="00892CA4">
              <w:rPr>
                <w:rFonts w:eastAsia="Times New Roman" w:cs="Arial"/>
                <w:color w:val="000000"/>
                <w:sz w:val="20"/>
                <w:szCs w:val="20"/>
              </w:rPr>
              <w:t>/</w:t>
            </w:r>
            <w:r w:rsidRPr="00892CA4">
              <w:rPr>
                <w:rFonts w:eastAsia="Times New Roman" w:cs="Arial"/>
                <w:i/>
                <w:color w:val="000000"/>
                <w:sz w:val="20"/>
                <w:szCs w:val="20"/>
              </w:rPr>
              <w:t>preheat</w:t>
            </w:r>
            <w:r w:rsidRPr="00892CA4">
              <w:rPr>
                <w:rFonts w:eastAsia="Times New Roman" w:cs="Arial"/>
                <w:color w:val="000000"/>
                <w:sz w:val="20"/>
                <w:szCs w:val="20"/>
              </w:rPr>
              <w:t>).</w:t>
            </w:r>
          </w:p>
          <w:p w14:paraId="3B83CBF4" w14:textId="77777777" w:rsidR="00755AB3" w:rsidRPr="00892CA4" w:rsidRDefault="00755AB3" w:rsidP="00752179">
            <w:pPr>
              <w:tabs>
                <w:tab w:val="left" w:pos="360"/>
              </w:tabs>
              <w:ind w:left="347" w:hanging="180"/>
              <w:contextualSpacing/>
              <w:rPr>
                <w:rFonts w:eastAsia="Times New Roman" w:cs="Arial"/>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 xml:space="preserve">Use a known root word as a clue to the meaning of an unknown word with the same root (e.g., </w:t>
            </w:r>
            <w:r w:rsidRPr="00892CA4">
              <w:rPr>
                <w:rFonts w:eastAsia="Times New Roman" w:cs="Arial"/>
                <w:i/>
                <w:color w:val="000000"/>
                <w:sz w:val="20"/>
                <w:szCs w:val="20"/>
              </w:rPr>
              <w:t>company</w:t>
            </w:r>
            <w:r w:rsidRPr="00892CA4">
              <w:rPr>
                <w:rFonts w:eastAsia="Times New Roman" w:cs="Arial"/>
                <w:color w:val="000000"/>
                <w:sz w:val="20"/>
                <w:szCs w:val="20"/>
              </w:rPr>
              <w:t xml:space="preserve">, </w:t>
            </w:r>
            <w:r w:rsidRPr="00892CA4">
              <w:rPr>
                <w:rFonts w:eastAsia="Times New Roman" w:cs="Arial"/>
                <w:i/>
                <w:color w:val="000000"/>
                <w:sz w:val="20"/>
                <w:szCs w:val="20"/>
              </w:rPr>
              <w:t>companion</w:t>
            </w:r>
            <w:r w:rsidRPr="00892CA4">
              <w:rPr>
                <w:rFonts w:eastAsia="Times New Roman" w:cs="Arial"/>
                <w:color w:val="000000"/>
                <w:sz w:val="20"/>
                <w:szCs w:val="20"/>
              </w:rPr>
              <w:t>).</w:t>
            </w:r>
          </w:p>
          <w:p w14:paraId="3B83CBF5" w14:textId="77777777" w:rsidR="00755AB3" w:rsidRPr="00892CA4" w:rsidRDefault="00755AB3" w:rsidP="00752179">
            <w:pPr>
              <w:tabs>
                <w:tab w:val="left" w:pos="360"/>
              </w:tabs>
              <w:ind w:left="347" w:hanging="180"/>
              <w:contextualSpacing/>
              <w:rPr>
                <w:rFonts w:eastAsia="Times New Roman" w:cs="Arial"/>
                <w:sz w:val="20"/>
                <w:szCs w:val="20"/>
              </w:rPr>
            </w:pPr>
            <w:r w:rsidRPr="00892CA4">
              <w:rPr>
                <w:rFonts w:eastAsia="Times New Roman" w:cs="Arial"/>
                <w:color w:val="000000"/>
                <w:sz w:val="20"/>
                <w:szCs w:val="20"/>
              </w:rPr>
              <w:t>d.</w:t>
            </w:r>
            <w:r w:rsidRPr="00892CA4">
              <w:rPr>
                <w:rFonts w:eastAsia="Times New Roman" w:cs="Arial"/>
                <w:color w:val="000000"/>
                <w:sz w:val="20"/>
                <w:szCs w:val="20"/>
              </w:rPr>
              <w:tab/>
              <w:t>Use glossaries or beginning dictionaries, both print and digital, to determine or clarify the precise meaning of key words and phrases</w:t>
            </w:r>
            <w:r w:rsidRPr="00892CA4">
              <w:rPr>
                <w:rFonts w:eastAsia="Times New Roman" w:cs="Arial"/>
                <w:sz w:val="20"/>
                <w:szCs w:val="20"/>
              </w:rPr>
              <w:t>.</w:t>
            </w:r>
          </w:p>
          <w:p w14:paraId="3B83CBF6" w14:textId="77777777" w:rsidR="00755AB3" w:rsidRPr="00892CA4" w:rsidRDefault="00755AB3" w:rsidP="00752179">
            <w:pPr>
              <w:pStyle w:val="MAstandard-parts"/>
              <w:tabs>
                <w:tab w:val="clear" w:pos="720"/>
              </w:tabs>
              <w:ind w:left="347" w:hanging="180"/>
              <w:rPr>
                <w:rFonts w:asciiTheme="minorHAnsi" w:hAnsiTheme="minorHAnsi" w:cs="Arial"/>
                <w:color w:val="FF0000"/>
                <w:sz w:val="20"/>
                <w:szCs w:val="20"/>
              </w:rPr>
            </w:pPr>
            <w:r w:rsidRPr="00892CA4">
              <w:rPr>
                <w:rFonts w:asciiTheme="minorHAnsi" w:hAnsiTheme="minorHAnsi" w:cs="Arial"/>
                <w:color w:val="FF0000"/>
                <w:sz w:val="20"/>
                <w:szCs w:val="20"/>
              </w:rPr>
              <w:t>e.</w:t>
            </w:r>
            <w:r w:rsidRPr="00892CA4">
              <w:rPr>
                <w:rFonts w:asciiTheme="minorHAnsi" w:hAnsiTheme="minorHAnsi" w:cs="Arial"/>
                <w:color w:val="FF0000"/>
                <w:sz w:val="20"/>
                <w:szCs w:val="20"/>
              </w:rPr>
              <w:tab/>
              <w:t xml:space="preserve">Recognize and use appropriately abbreviations related to grade-level content or common in everyday life (e.g., </w:t>
            </w:r>
            <w:r w:rsidRPr="00892CA4">
              <w:rPr>
                <w:rFonts w:asciiTheme="minorHAnsi" w:hAnsiTheme="minorHAnsi" w:cs="Arial"/>
                <w:i/>
                <w:color w:val="FF0000"/>
                <w:sz w:val="20"/>
                <w:szCs w:val="20"/>
              </w:rPr>
              <w:t>kg., cm., N, S. E, W</w:t>
            </w:r>
            <w:r w:rsidRPr="00892CA4">
              <w:rPr>
                <w:rFonts w:asciiTheme="minorHAnsi" w:hAnsiTheme="minorHAnsi" w:cs="Arial"/>
                <w:color w:val="FF0000"/>
                <w:sz w:val="20"/>
                <w:szCs w:val="20"/>
              </w:rPr>
              <w:t>).</w:t>
            </w:r>
          </w:p>
          <w:p w14:paraId="3B83CBF7" w14:textId="77777777" w:rsidR="00755AB3" w:rsidRPr="00892CA4" w:rsidRDefault="00755AB3" w:rsidP="00752179">
            <w:pPr>
              <w:pStyle w:val="MAstandard-parts"/>
              <w:tabs>
                <w:tab w:val="clear" w:pos="720"/>
              </w:tabs>
              <w:ind w:left="347" w:hanging="180"/>
              <w:rPr>
                <w:rFonts w:asciiTheme="minorHAnsi" w:hAnsiTheme="minorHAnsi" w:cs="Arial"/>
                <w:color w:val="FF0000"/>
                <w:sz w:val="20"/>
                <w:szCs w:val="20"/>
              </w:rPr>
            </w:pPr>
            <w:r w:rsidRPr="00892CA4">
              <w:rPr>
                <w:rFonts w:asciiTheme="minorHAnsi" w:hAnsiTheme="minorHAnsi" w:cs="Arial"/>
                <w:color w:val="FF0000"/>
                <w:sz w:val="20"/>
                <w:szCs w:val="20"/>
              </w:rPr>
              <w:t>f.</w:t>
            </w:r>
            <w:r w:rsidRPr="00892CA4">
              <w:rPr>
                <w:rFonts w:asciiTheme="minorHAnsi" w:hAnsiTheme="minorHAnsi" w:cs="Arial"/>
                <w:color w:val="FF0000"/>
                <w:sz w:val="20"/>
                <w:szCs w:val="20"/>
              </w:rPr>
              <w:tab/>
              <w:t xml:space="preserve"> Recognize and use appropriately symbols related to grade-level content or common in everyday life (e.g., </w:t>
            </w:r>
            <w:r w:rsidRPr="00892CA4">
              <w:rPr>
                <w:rFonts w:asciiTheme="minorHAnsi" w:hAnsiTheme="minorHAnsi" w:cs="Arial"/>
                <w:i/>
                <w:color w:val="FF0000"/>
                <w:sz w:val="20"/>
                <w:szCs w:val="20"/>
              </w:rPr>
              <w:t>x, ÷, &lt;, &gt;</w:t>
            </w:r>
            <w:r w:rsidRPr="00892CA4">
              <w:rPr>
                <w:rFonts w:asciiTheme="minorHAnsi" w:hAnsiTheme="minorHAnsi" w:cs="Arial"/>
                <w:color w:val="FF0000"/>
                <w:sz w:val="20"/>
                <w:szCs w:val="20"/>
              </w:rPr>
              <w:t>)</w:t>
            </w:r>
          </w:p>
        </w:tc>
        <w:tc>
          <w:tcPr>
            <w:tcW w:w="4565" w:type="dxa"/>
          </w:tcPr>
          <w:p w14:paraId="3B83CBF8" w14:textId="77777777" w:rsidR="00755AB3" w:rsidRPr="00892CA4" w:rsidRDefault="00755AB3" w:rsidP="007E24F1">
            <w:pPr>
              <w:rPr>
                <w:sz w:val="20"/>
                <w:szCs w:val="20"/>
              </w:rPr>
            </w:pPr>
            <w:r w:rsidRPr="00892CA4">
              <w:rPr>
                <w:sz w:val="20"/>
                <w:szCs w:val="20"/>
              </w:rPr>
              <w:t xml:space="preserve">Expectations for abbreviations and symbols were added to tighten connections to literacy skills in other disciplines (e.g., reading maps in social studies). </w:t>
            </w:r>
          </w:p>
        </w:tc>
      </w:tr>
      <w:tr w:rsidR="00846BB8" w:rsidRPr="00892CA4" w14:paraId="3B83CC01" w14:textId="77777777" w:rsidTr="00110715">
        <w:trPr>
          <w:cantSplit/>
        </w:trPr>
        <w:tc>
          <w:tcPr>
            <w:tcW w:w="922" w:type="dxa"/>
          </w:tcPr>
          <w:p w14:paraId="3B83CBFA" w14:textId="77777777" w:rsidR="00755AB3" w:rsidRPr="00892CA4" w:rsidRDefault="00755AB3" w:rsidP="00453962">
            <w:pPr>
              <w:rPr>
                <w:b/>
                <w:sz w:val="20"/>
                <w:szCs w:val="20"/>
              </w:rPr>
            </w:pPr>
            <w:r w:rsidRPr="00892CA4">
              <w:rPr>
                <w:b/>
                <w:sz w:val="20"/>
                <w:szCs w:val="20"/>
              </w:rPr>
              <w:lastRenderedPageBreak/>
              <w:t>3</w:t>
            </w:r>
          </w:p>
        </w:tc>
        <w:tc>
          <w:tcPr>
            <w:tcW w:w="4565" w:type="dxa"/>
          </w:tcPr>
          <w:p w14:paraId="3B83CBFB" w14:textId="77777777" w:rsidR="00755AB3" w:rsidRPr="00892CA4" w:rsidRDefault="00755AB3" w:rsidP="004475BA">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6</w:t>
            </w:r>
          </w:p>
          <w:p w14:paraId="3B83CBFC" w14:textId="77777777" w:rsidR="00755AB3" w:rsidRPr="00892CA4" w:rsidRDefault="00755AB3" w:rsidP="004475BA">
            <w:pPr>
              <w:rPr>
                <w:sz w:val="20"/>
                <w:szCs w:val="20"/>
              </w:rPr>
            </w:pPr>
            <w:r w:rsidRPr="00892CA4">
              <w:rPr>
                <w:rFonts w:eastAsia="Times New Roman" w:cs="Arial"/>
                <w:color w:val="000000"/>
                <w:sz w:val="20"/>
                <w:szCs w:val="20"/>
              </w:rPr>
              <w:t xml:space="preserve">Acquire and use accurately grade-appropriate conversational, general academic, and domain-specific words and phrases, including those that signal spatial and temporal relationships (e.g., </w:t>
            </w:r>
            <w:r w:rsidRPr="00892CA4">
              <w:rPr>
                <w:rFonts w:eastAsia="Times New Roman" w:cs="Arial"/>
                <w:i/>
                <w:color w:val="000000"/>
                <w:sz w:val="20"/>
                <w:szCs w:val="20"/>
              </w:rPr>
              <w:t>After dinner that night we went looking for them</w:t>
            </w:r>
            <w:r w:rsidRPr="00892CA4">
              <w:rPr>
                <w:rFonts w:eastAsia="Times New Roman" w:cs="Arial"/>
                <w:color w:val="000000"/>
                <w:sz w:val="20"/>
                <w:szCs w:val="20"/>
              </w:rPr>
              <w:t>).</w:t>
            </w:r>
          </w:p>
        </w:tc>
        <w:tc>
          <w:tcPr>
            <w:tcW w:w="4565" w:type="dxa"/>
          </w:tcPr>
          <w:p w14:paraId="3B83CBFD" w14:textId="77777777" w:rsidR="000A5DE6" w:rsidRPr="00892CA4" w:rsidRDefault="000A5DE6" w:rsidP="000A5DE6">
            <w:pPr>
              <w:rPr>
                <w:b/>
                <w:sz w:val="20"/>
                <w:szCs w:val="20"/>
              </w:rPr>
            </w:pPr>
            <w:r w:rsidRPr="00892CA4">
              <w:rPr>
                <w:b/>
                <w:sz w:val="20"/>
                <w:szCs w:val="20"/>
              </w:rPr>
              <w:t>Language Standard 6</w:t>
            </w:r>
          </w:p>
          <w:p w14:paraId="3B83CBFE" w14:textId="77777777" w:rsidR="00755AB3" w:rsidRPr="00892CA4" w:rsidRDefault="00755AB3" w:rsidP="004475BA">
            <w:pPr>
              <w:tabs>
                <w:tab w:val="left" w:pos="720"/>
              </w:tabs>
              <w:rPr>
                <w:rFonts w:eastAsia="Times New Roman" w:cs="Arial"/>
                <w:color w:val="FF0000"/>
                <w:sz w:val="20"/>
                <w:szCs w:val="20"/>
              </w:rPr>
            </w:pPr>
            <w:r w:rsidRPr="00892CA4">
              <w:rPr>
                <w:rFonts w:eastAsia="Times New Roman" w:cs="Arial"/>
                <w:color w:val="000000"/>
                <w:sz w:val="20"/>
                <w:szCs w:val="20"/>
              </w:rPr>
              <w:t>Acquire and use accurately grade-appropriate conversational, general academic, and domain-specific words and phrases, including those that signal spatial and temporal relationships.</w:t>
            </w:r>
            <w:r w:rsidRPr="00892CA4">
              <w:rPr>
                <w:rFonts w:eastAsia="Times New Roman" w:cs="Arial"/>
                <w:color w:val="FF0000"/>
                <w:sz w:val="20"/>
                <w:szCs w:val="20"/>
              </w:rPr>
              <w:t xml:space="preserve"> (</w:t>
            </w:r>
            <w:r w:rsidR="004D4D78">
              <w:rPr>
                <w:rFonts w:eastAsia="Times New Roman" w:cs="Arial"/>
                <w:color w:val="FF0000"/>
                <w:sz w:val="20"/>
                <w:szCs w:val="20"/>
              </w:rPr>
              <w:t>See grade 3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3 </w:t>
            </w:r>
            <w:r w:rsidRPr="00892CA4">
              <w:rPr>
                <w:rFonts w:eastAsia="Times New Roman" w:cs="Arial"/>
                <w:color w:val="FF0000"/>
                <w:sz w:val="20"/>
                <w:szCs w:val="20"/>
              </w:rPr>
              <w:t>Writing standard 5 and Speaking and Listening standard 4 on strengthening writing and presentations by applying knowledge of vocabulary.)</w:t>
            </w:r>
          </w:p>
          <w:p w14:paraId="3B83CBFF" w14:textId="77777777" w:rsidR="00755AB3" w:rsidRPr="002D500C" w:rsidRDefault="002D500C" w:rsidP="000D128D">
            <w:pPr>
              <w:pStyle w:val="ListParagraph"/>
              <w:numPr>
                <w:ilvl w:val="0"/>
                <w:numId w:val="24"/>
              </w:numPr>
              <w:ind w:left="347" w:hanging="180"/>
              <w:rPr>
                <w:color w:val="FF0000"/>
                <w:sz w:val="20"/>
                <w:szCs w:val="20"/>
              </w:rPr>
            </w:pPr>
            <w:r w:rsidRPr="002D500C">
              <w:rPr>
                <w:rFonts w:eastAsia="Times New Roman" w:cs="Arial"/>
                <w:color w:val="FF0000"/>
                <w:sz w:val="20"/>
                <w:szCs w:val="20"/>
              </w:rPr>
              <w:t xml:space="preserve">Understand and use vocabulary from the Reading Literature standards up to and including grade 3 (e.g., </w:t>
            </w:r>
            <w:r w:rsidRPr="002D500C">
              <w:rPr>
                <w:rFonts w:eastAsia="Times New Roman" w:cs="Arial"/>
                <w:i/>
                <w:color w:val="FF0000"/>
                <w:sz w:val="20"/>
                <w:szCs w:val="20"/>
              </w:rPr>
              <w:t>fable, folktale, myth, drama, narrator, mood, theme</w:t>
            </w:r>
            <w:r w:rsidRPr="002D500C">
              <w:rPr>
                <w:rFonts w:eastAsia="Times New Roman" w:cs="Arial"/>
                <w:color w:val="FF0000"/>
                <w:sz w:val="20"/>
                <w:szCs w:val="20"/>
              </w:rPr>
              <w:t>) to talk and write about literary texts. [Note: Students are expected to use the terms in the context of reading, writing, speaking, and listening; they are not expected to define the terms in isolation.]</w:t>
            </w:r>
          </w:p>
        </w:tc>
        <w:tc>
          <w:tcPr>
            <w:tcW w:w="4565" w:type="dxa"/>
          </w:tcPr>
          <w:p w14:paraId="3B83CC00" w14:textId="77777777" w:rsidR="00755AB3" w:rsidRPr="00892CA4" w:rsidRDefault="00AB4F94" w:rsidP="00976B74">
            <w:pPr>
              <w:rPr>
                <w:sz w:val="20"/>
                <w:szCs w:val="20"/>
              </w:rPr>
            </w:pPr>
            <w:r w:rsidRPr="00892CA4">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bl>
    <w:p w14:paraId="3B83CC02" w14:textId="77777777" w:rsidR="00122187" w:rsidRDefault="00122187" w:rsidP="00D9785D">
      <w:pPr>
        <w:pStyle w:val="Heading1"/>
        <w:jc w:val="center"/>
        <w:rPr>
          <w:rFonts w:asciiTheme="minorHAnsi" w:hAnsiTheme="minorHAnsi"/>
          <w:color w:val="auto"/>
          <w:sz w:val="24"/>
          <w:szCs w:val="24"/>
        </w:rPr>
      </w:pPr>
    </w:p>
    <w:p w14:paraId="3B83CC03" w14:textId="77777777" w:rsidR="00122187" w:rsidRDefault="00122187" w:rsidP="00122187">
      <w:pPr>
        <w:rPr>
          <w:rFonts w:eastAsiaTheme="majorEastAsia" w:cstheme="majorBidi"/>
        </w:rPr>
      </w:pPr>
      <w:r>
        <w:br w:type="page"/>
      </w:r>
    </w:p>
    <w:p w14:paraId="3B83CC04" w14:textId="77777777" w:rsidR="00B57607" w:rsidRPr="00892CA4" w:rsidRDefault="00B57607" w:rsidP="00D9785D">
      <w:pPr>
        <w:pStyle w:val="Heading1"/>
        <w:jc w:val="center"/>
        <w:rPr>
          <w:rFonts w:asciiTheme="minorHAnsi" w:hAnsiTheme="minorHAnsi"/>
          <w:color w:val="auto"/>
          <w:sz w:val="24"/>
          <w:szCs w:val="24"/>
        </w:rPr>
      </w:pPr>
      <w:bookmarkStart w:id="11" w:name="_Toc466903417"/>
      <w:r w:rsidRPr="00892CA4">
        <w:rPr>
          <w:rFonts w:asciiTheme="minorHAnsi" w:hAnsiTheme="minorHAnsi"/>
          <w:color w:val="auto"/>
          <w:sz w:val="24"/>
          <w:szCs w:val="24"/>
        </w:rPr>
        <w:lastRenderedPageBreak/>
        <w:t>Grade 4</w:t>
      </w:r>
      <w:bookmarkEnd w:id="11"/>
    </w:p>
    <w:p w14:paraId="3B83CC05" w14:textId="77777777" w:rsidR="00B57607" w:rsidRPr="00892CA4" w:rsidRDefault="00B57607" w:rsidP="00B57607">
      <w:pPr>
        <w:rPr>
          <w:sz w:val="20"/>
          <w:szCs w:val="20"/>
        </w:rPr>
      </w:pPr>
    </w:p>
    <w:p w14:paraId="3B83CC06" w14:textId="77777777" w:rsidR="002316F5" w:rsidRPr="00892CA4" w:rsidRDefault="002316F5" w:rsidP="002316F5">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 </w:t>
      </w:r>
      <w:r>
        <w:rPr>
          <w:color w:val="FF0000"/>
          <w:sz w:val="20"/>
          <w:szCs w:val="20"/>
        </w:rPr>
        <w:t>in the current draft Framework. Further, if a specific change was made to multiple standards at the same grade level (e.g., if all instances of a certain phrase were deleted from that grade’s standards), only one instance of the change is listed for that grade. Please refer to the November 29 draft of the Framework, in which all changes to the standards are tracked, for complete details.</w:t>
      </w:r>
    </w:p>
    <w:p w14:paraId="3B83CC07" w14:textId="77777777" w:rsidR="00DF7DC8" w:rsidRPr="00892CA4" w:rsidRDefault="00DF7DC8" w:rsidP="00B57607">
      <w:pPr>
        <w:rPr>
          <w:sz w:val="20"/>
          <w:szCs w:val="20"/>
        </w:rPr>
      </w:pPr>
    </w:p>
    <w:tbl>
      <w:tblPr>
        <w:tblStyle w:val="TableGrid"/>
        <w:tblW w:w="0" w:type="auto"/>
        <w:tblLayout w:type="fixed"/>
        <w:tblLook w:val="04A0" w:firstRow="1" w:lastRow="0" w:firstColumn="1" w:lastColumn="0" w:noHBand="0" w:noVBand="1"/>
      </w:tblPr>
      <w:tblGrid>
        <w:gridCol w:w="927"/>
        <w:gridCol w:w="4563"/>
        <w:gridCol w:w="4563"/>
        <w:gridCol w:w="4563"/>
      </w:tblGrid>
      <w:tr w:rsidR="00755AB3" w:rsidRPr="00892CA4" w14:paraId="3B83CC0C" w14:textId="77777777" w:rsidTr="00110715">
        <w:trPr>
          <w:cantSplit/>
          <w:tblHeader/>
        </w:trPr>
        <w:tc>
          <w:tcPr>
            <w:tcW w:w="927" w:type="dxa"/>
          </w:tcPr>
          <w:p w14:paraId="3B83CC08" w14:textId="77777777" w:rsidR="00755AB3" w:rsidRPr="00892CA4" w:rsidRDefault="00755AB3" w:rsidP="00357336">
            <w:pPr>
              <w:rPr>
                <w:b/>
                <w:sz w:val="20"/>
                <w:szCs w:val="20"/>
              </w:rPr>
            </w:pPr>
            <w:r w:rsidRPr="00892CA4">
              <w:rPr>
                <w:b/>
                <w:sz w:val="20"/>
                <w:szCs w:val="20"/>
              </w:rPr>
              <w:t>Grade</w:t>
            </w:r>
          </w:p>
        </w:tc>
        <w:tc>
          <w:tcPr>
            <w:tcW w:w="4563" w:type="dxa"/>
          </w:tcPr>
          <w:p w14:paraId="3B83CC09" w14:textId="77777777" w:rsidR="00755AB3" w:rsidRPr="00892CA4" w:rsidRDefault="00755AB3" w:rsidP="004475BA">
            <w:pPr>
              <w:rPr>
                <w:b/>
                <w:sz w:val="20"/>
                <w:szCs w:val="20"/>
              </w:rPr>
            </w:pPr>
            <w:r w:rsidRPr="00892CA4">
              <w:rPr>
                <w:b/>
                <w:sz w:val="20"/>
                <w:szCs w:val="20"/>
              </w:rPr>
              <w:t>2011 Standard</w:t>
            </w:r>
          </w:p>
        </w:tc>
        <w:tc>
          <w:tcPr>
            <w:tcW w:w="4563" w:type="dxa"/>
          </w:tcPr>
          <w:p w14:paraId="3B83CC0A" w14:textId="77777777" w:rsidR="00755AB3" w:rsidRPr="00892CA4" w:rsidRDefault="00755AB3" w:rsidP="002C7AA7">
            <w:pPr>
              <w:rPr>
                <w:b/>
                <w:sz w:val="20"/>
                <w:szCs w:val="20"/>
              </w:rPr>
            </w:pPr>
            <w:r w:rsidRPr="00892CA4">
              <w:rPr>
                <w:b/>
                <w:sz w:val="20"/>
                <w:szCs w:val="20"/>
              </w:rPr>
              <w:t>Proposed Standard</w:t>
            </w:r>
          </w:p>
        </w:tc>
        <w:tc>
          <w:tcPr>
            <w:tcW w:w="4563" w:type="dxa"/>
          </w:tcPr>
          <w:p w14:paraId="3B83CC0B" w14:textId="77777777" w:rsidR="00755AB3" w:rsidRPr="00892CA4" w:rsidRDefault="00186AF6" w:rsidP="004475BA">
            <w:pPr>
              <w:rPr>
                <w:b/>
                <w:sz w:val="20"/>
                <w:szCs w:val="20"/>
              </w:rPr>
            </w:pPr>
            <w:r w:rsidRPr="00892CA4">
              <w:rPr>
                <w:b/>
                <w:sz w:val="20"/>
                <w:szCs w:val="20"/>
              </w:rPr>
              <w:t>Rationale for Change</w:t>
            </w:r>
          </w:p>
        </w:tc>
      </w:tr>
      <w:tr w:rsidR="00755AB3" w:rsidRPr="00892CA4" w14:paraId="3B83CC13" w14:textId="77777777" w:rsidTr="00110715">
        <w:trPr>
          <w:cantSplit/>
        </w:trPr>
        <w:tc>
          <w:tcPr>
            <w:tcW w:w="927" w:type="dxa"/>
          </w:tcPr>
          <w:p w14:paraId="3B83CC0D" w14:textId="77777777" w:rsidR="00755AB3" w:rsidRPr="00892CA4" w:rsidRDefault="00755AB3" w:rsidP="004475BA">
            <w:pPr>
              <w:rPr>
                <w:b/>
                <w:sz w:val="20"/>
                <w:szCs w:val="20"/>
              </w:rPr>
            </w:pPr>
            <w:r w:rsidRPr="00892CA4">
              <w:rPr>
                <w:b/>
                <w:sz w:val="20"/>
                <w:szCs w:val="20"/>
              </w:rPr>
              <w:t>4</w:t>
            </w:r>
          </w:p>
        </w:tc>
        <w:tc>
          <w:tcPr>
            <w:tcW w:w="4563" w:type="dxa"/>
          </w:tcPr>
          <w:p w14:paraId="3B83CC0E" w14:textId="77777777" w:rsidR="00755AB3" w:rsidRPr="00892CA4" w:rsidRDefault="00755AB3" w:rsidP="004475BA">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4</w:t>
            </w:r>
          </w:p>
          <w:p w14:paraId="3B83CC0F" w14:textId="77777777" w:rsidR="00755AB3" w:rsidRPr="00892CA4" w:rsidRDefault="00755AB3" w:rsidP="004475BA">
            <w:pPr>
              <w:rPr>
                <w:sz w:val="20"/>
                <w:szCs w:val="20"/>
              </w:rPr>
            </w:pPr>
            <w:r w:rsidRPr="00892CA4">
              <w:rPr>
                <w:sz w:val="20"/>
                <w:szCs w:val="20"/>
              </w:rPr>
              <w:t xml:space="preserve">Determine the meaning of words and phrases as they are used in a text, including those that allude to significant characters found in mythology (e.g., </w:t>
            </w:r>
            <w:r w:rsidRPr="00892CA4">
              <w:rPr>
                <w:i/>
                <w:sz w:val="20"/>
                <w:szCs w:val="20"/>
              </w:rPr>
              <w:t>Herculean</w:t>
            </w:r>
            <w:r w:rsidRPr="00892CA4">
              <w:rPr>
                <w:sz w:val="20"/>
                <w:szCs w:val="20"/>
              </w:rPr>
              <w:t>).</w:t>
            </w:r>
          </w:p>
        </w:tc>
        <w:tc>
          <w:tcPr>
            <w:tcW w:w="4563" w:type="dxa"/>
          </w:tcPr>
          <w:p w14:paraId="3B83CC10" w14:textId="77777777" w:rsidR="000A5DE6" w:rsidRPr="00892CA4" w:rsidRDefault="000A5DE6" w:rsidP="000A5DE6">
            <w:pPr>
              <w:rPr>
                <w:b/>
                <w:sz w:val="20"/>
                <w:szCs w:val="20"/>
              </w:rPr>
            </w:pPr>
            <w:r w:rsidRPr="00892CA4">
              <w:rPr>
                <w:b/>
                <w:sz w:val="20"/>
                <w:szCs w:val="20"/>
              </w:rPr>
              <w:t>Reading Literature Standard 4</w:t>
            </w:r>
          </w:p>
          <w:p w14:paraId="3B83CC11" w14:textId="77777777" w:rsidR="00755AB3" w:rsidRPr="00892CA4" w:rsidRDefault="00755AB3" w:rsidP="004475BA">
            <w:pPr>
              <w:rPr>
                <w:sz w:val="20"/>
                <w:szCs w:val="20"/>
              </w:rPr>
            </w:pPr>
            <w:r w:rsidRPr="00892CA4">
              <w:rPr>
                <w:sz w:val="20"/>
                <w:szCs w:val="20"/>
              </w:rPr>
              <w:t xml:space="preserve">Determine the meaning of words and phrases as they are used in a text, including those that allude to significant characters found in mythology (e.g., </w:t>
            </w:r>
            <w:r w:rsidRPr="00892CA4">
              <w:rPr>
                <w:i/>
                <w:sz w:val="20"/>
                <w:szCs w:val="20"/>
              </w:rPr>
              <w:t>Herculean</w:t>
            </w:r>
            <w:r w:rsidRPr="00892CA4">
              <w:rPr>
                <w:sz w:val="20"/>
                <w:szCs w:val="20"/>
              </w:rPr>
              <w:t xml:space="preserve">); </w:t>
            </w:r>
            <w:r w:rsidRPr="00892CA4">
              <w:rPr>
                <w:color w:val="FF0000"/>
                <w:sz w:val="20"/>
                <w:szCs w:val="20"/>
              </w:rPr>
              <w:t>analyze and explain how figurative language enriches the text.</w:t>
            </w:r>
            <w:r w:rsidRPr="00892CA4">
              <w:rPr>
                <w:sz w:val="20"/>
                <w:szCs w:val="20"/>
              </w:rPr>
              <w:t xml:space="preserve"> </w:t>
            </w:r>
            <w:r w:rsidRPr="00892CA4">
              <w:rPr>
                <w:color w:val="FF0000"/>
                <w:sz w:val="20"/>
                <w:szCs w:val="20"/>
              </w:rPr>
              <w:t xml:space="preserve">(See </w:t>
            </w:r>
            <w:r w:rsidR="009B7EB4">
              <w:rPr>
                <w:color w:val="FF0000"/>
                <w:sz w:val="20"/>
                <w:szCs w:val="20"/>
              </w:rPr>
              <w:t xml:space="preserve">grade 4 </w:t>
            </w:r>
            <w:r w:rsidRPr="00892CA4">
              <w:rPr>
                <w:color w:val="FF0000"/>
                <w:sz w:val="20"/>
                <w:szCs w:val="20"/>
              </w:rPr>
              <w:t>Language standards 4</w:t>
            </w:r>
            <w:r w:rsidR="000E1FD4" w:rsidRPr="00892CA4">
              <w:rPr>
                <w:color w:val="FF0000"/>
                <w:sz w:val="20"/>
                <w:szCs w:val="20"/>
              </w:rPr>
              <w:t>–</w:t>
            </w:r>
            <w:r w:rsidRPr="00892CA4">
              <w:rPr>
                <w:color w:val="FF0000"/>
                <w:sz w:val="20"/>
                <w:szCs w:val="20"/>
              </w:rPr>
              <w:t>6 on applying knowledge of vocabulary to reading.)</w:t>
            </w:r>
          </w:p>
        </w:tc>
        <w:tc>
          <w:tcPr>
            <w:tcW w:w="4563" w:type="dxa"/>
          </w:tcPr>
          <w:p w14:paraId="3B83CC12" w14:textId="77777777" w:rsidR="00755AB3" w:rsidRPr="00892CA4" w:rsidRDefault="00755AB3" w:rsidP="00500CB2">
            <w:pPr>
              <w:rPr>
                <w:sz w:val="20"/>
                <w:szCs w:val="20"/>
              </w:rPr>
            </w:pPr>
            <w:r w:rsidRPr="00892CA4">
              <w:rPr>
                <w:sz w:val="20"/>
                <w:szCs w:val="20"/>
              </w:rPr>
              <w:t xml:space="preserve">Connections among strands were added to standards throughout the </w:t>
            </w:r>
            <w:r w:rsidR="0061522D" w:rsidRPr="00892CA4">
              <w:rPr>
                <w:sz w:val="20"/>
                <w:szCs w:val="20"/>
              </w:rPr>
              <w:t>Framework</w:t>
            </w:r>
            <w:r w:rsidRPr="00892CA4">
              <w:rPr>
                <w:sz w:val="20"/>
                <w:szCs w:val="20"/>
              </w:rPr>
              <w:t xml:space="preserve">, especially between Language and other strands, to encourage the integration of strands and the use of Language skills and understandings in authentic contexts. Further, the </w:t>
            </w:r>
            <w:r w:rsidR="0084480A" w:rsidRPr="00892CA4">
              <w:rPr>
                <w:sz w:val="20"/>
                <w:szCs w:val="20"/>
              </w:rPr>
              <w:t>edit</w:t>
            </w:r>
            <w:r w:rsidRPr="00892CA4">
              <w:rPr>
                <w:sz w:val="20"/>
                <w:szCs w:val="20"/>
              </w:rPr>
              <w:t xml:space="preserve"> </w:t>
            </w:r>
            <w:r w:rsidR="00FF03E3" w:rsidRPr="00892CA4">
              <w:rPr>
                <w:sz w:val="20"/>
                <w:szCs w:val="20"/>
              </w:rPr>
              <w:t>incorporates the concept of figurative language</w:t>
            </w:r>
            <w:r w:rsidRPr="00892CA4">
              <w:rPr>
                <w:sz w:val="20"/>
                <w:szCs w:val="20"/>
              </w:rPr>
              <w:t xml:space="preserve"> from Reading Literature </w:t>
            </w:r>
            <w:r w:rsidR="00FF03E3" w:rsidRPr="00892CA4">
              <w:rPr>
                <w:sz w:val="20"/>
                <w:szCs w:val="20"/>
              </w:rPr>
              <w:t xml:space="preserve">standard </w:t>
            </w:r>
            <w:r w:rsidRPr="00892CA4">
              <w:rPr>
                <w:sz w:val="20"/>
                <w:szCs w:val="20"/>
              </w:rPr>
              <w:t xml:space="preserve">MA.8.A, which has been deleted </w:t>
            </w:r>
            <w:r w:rsidR="00500CB2"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w:t>
            </w:r>
          </w:p>
        </w:tc>
      </w:tr>
      <w:tr w:rsidR="00755AB3" w:rsidRPr="00892CA4" w14:paraId="3B83CC1A" w14:textId="77777777" w:rsidTr="00110715">
        <w:trPr>
          <w:cantSplit/>
        </w:trPr>
        <w:tc>
          <w:tcPr>
            <w:tcW w:w="927" w:type="dxa"/>
          </w:tcPr>
          <w:p w14:paraId="3B83CC14" w14:textId="77777777" w:rsidR="00755AB3" w:rsidRPr="00892CA4" w:rsidRDefault="00755AB3" w:rsidP="004475BA">
            <w:pPr>
              <w:rPr>
                <w:b/>
                <w:sz w:val="20"/>
                <w:szCs w:val="20"/>
              </w:rPr>
            </w:pPr>
            <w:r w:rsidRPr="00892CA4">
              <w:rPr>
                <w:b/>
                <w:sz w:val="20"/>
                <w:szCs w:val="20"/>
              </w:rPr>
              <w:t>4</w:t>
            </w:r>
          </w:p>
        </w:tc>
        <w:tc>
          <w:tcPr>
            <w:tcW w:w="4563" w:type="dxa"/>
          </w:tcPr>
          <w:p w14:paraId="3B83CC15" w14:textId="77777777" w:rsidR="00755AB3" w:rsidRPr="00892CA4" w:rsidRDefault="00755AB3" w:rsidP="004475BA">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5</w:t>
            </w:r>
          </w:p>
          <w:p w14:paraId="3B83CC16" w14:textId="77777777" w:rsidR="00755AB3" w:rsidRPr="00892CA4" w:rsidRDefault="00755AB3" w:rsidP="004475BA">
            <w:pPr>
              <w:rPr>
                <w:sz w:val="20"/>
                <w:szCs w:val="20"/>
              </w:rPr>
            </w:pPr>
            <w:r w:rsidRPr="00892CA4">
              <w:rPr>
                <w:sz w:val="20"/>
                <w:szCs w:val="20"/>
              </w:rPr>
              <w:t>Explain major differences between poems, drama, and prose, and refer to the structural elements of poems (e.g., verse, rhythm, meter) and drama (e.g., casts of characters, settings, descriptions, dialogue, stage directions) when writing or speaking about a text.</w:t>
            </w:r>
          </w:p>
        </w:tc>
        <w:tc>
          <w:tcPr>
            <w:tcW w:w="4563" w:type="dxa"/>
          </w:tcPr>
          <w:p w14:paraId="3B83CC17" w14:textId="77777777" w:rsidR="000A5DE6" w:rsidRPr="00892CA4" w:rsidRDefault="000A5DE6" w:rsidP="000A5DE6">
            <w:pPr>
              <w:rPr>
                <w:b/>
                <w:sz w:val="20"/>
                <w:szCs w:val="20"/>
              </w:rPr>
            </w:pPr>
            <w:r w:rsidRPr="00892CA4">
              <w:rPr>
                <w:b/>
                <w:sz w:val="20"/>
                <w:szCs w:val="20"/>
              </w:rPr>
              <w:t>Reading Literature Standard 5</w:t>
            </w:r>
          </w:p>
          <w:p w14:paraId="3B83CC18" w14:textId="77777777" w:rsidR="00755AB3" w:rsidRPr="00892CA4" w:rsidRDefault="00755AB3" w:rsidP="00D664A8">
            <w:pPr>
              <w:rPr>
                <w:color w:val="FF0000"/>
                <w:sz w:val="20"/>
                <w:szCs w:val="20"/>
              </w:rPr>
            </w:pPr>
            <w:r w:rsidRPr="00892CA4">
              <w:rPr>
                <w:sz w:val="20"/>
                <w:szCs w:val="20"/>
              </w:rPr>
              <w:t xml:space="preserve">Explain major differences </w:t>
            </w:r>
            <w:r w:rsidRPr="00892CA4">
              <w:rPr>
                <w:color w:val="FF0000"/>
                <w:sz w:val="20"/>
                <w:szCs w:val="20"/>
              </w:rPr>
              <w:t>among</w:t>
            </w:r>
            <w:r w:rsidRPr="00892CA4">
              <w:rPr>
                <w:sz w:val="20"/>
                <w:szCs w:val="20"/>
              </w:rPr>
              <w:t xml:space="preserve"> prose, poetry, and drama and refer to the structural elements of</w:t>
            </w:r>
            <w:r w:rsidRPr="00892CA4">
              <w:rPr>
                <w:color w:val="FF0000"/>
                <w:sz w:val="20"/>
                <w:szCs w:val="20"/>
              </w:rPr>
              <w:t xml:space="preserve"> each (e.g., paragraphs and chapters for prose; stanza and verse for poetry; scene, stage directions, cast of characters for drama) when writing or speaking about a text.</w:t>
            </w:r>
          </w:p>
        </w:tc>
        <w:tc>
          <w:tcPr>
            <w:tcW w:w="4563" w:type="dxa"/>
          </w:tcPr>
          <w:p w14:paraId="3B83CC19" w14:textId="77777777" w:rsidR="00755AB3" w:rsidRPr="00892CA4" w:rsidRDefault="00755AB3" w:rsidP="00976B74">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removes unnecessary limitations on the standard’s scope</w:t>
            </w:r>
            <w:r w:rsidR="00976B74" w:rsidRPr="00892CA4">
              <w:rPr>
                <w:sz w:val="20"/>
                <w:szCs w:val="20"/>
              </w:rPr>
              <w:t>: the structural elements of prose may be studied along with those of poetry and drama.</w:t>
            </w:r>
          </w:p>
        </w:tc>
      </w:tr>
      <w:tr w:rsidR="00755AB3" w:rsidRPr="00892CA4" w14:paraId="3B83CC21" w14:textId="77777777" w:rsidTr="00110715">
        <w:trPr>
          <w:cantSplit/>
        </w:trPr>
        <w:tc>
          <w:tcPr>
            <w:tcW w:w="927" w:type="dxa"/>
          </w:tcPr>
          <w:p w14:paraId="3B83CC1B" w14:textId="77777777" w:rsidR="00755AB3" w:rsidRPr="00892CA4" w:rsidRDefault="00755AB3" w:rsidP="00740ECC">
            <w:pPr>
              <w:rPr>
                <w:b/>
                <w:sz w:val="20"/>
                <w:szCs w:val="20"/>
              </w:rPr>
            </w:pPr>
            <w:r w:rsidRPr="00892CA4">
              <w:rPr>
                <w:b/>
                <w:sz w:val="20"/>
                <w:szCs w:val="20"/>
              </w:rPr>
              <w:t>4</w:t>
            </w:r>
          </w:p>
        </w:tc>
        <w:tc>
          <w:tcPr>
            <w:tcW w:w="4563" w:type="dxa"/>
          </w:tcPr>
          <w:p w14:paraId="3B83CC1C" w14:textId="77777777" w:rsidR="00755AB3" w:rsidRPr="00892CA4" w:rsidRDefault="00755AB3" w:rsidP="00740ECC">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8</w:t>
            </w:r>
          </w:p>
          <w:p w14:paraId="3B83CC1D" w14:textId="77777777" w:rsidR="00755AB3" w:rsidRPr="00892CA4" w:rsidRDefault="00755AB3" w:rsidP="00740ECC">
            <w:pPr>
              <w:rPr>
                <w:sz w:val="20"/>
                <w:szCs w:val="20"/>
              </w:rPr>
            </w:pPr>
            <w:r w:rsidRPr="00892CA4">
              <w:rPr>
                <w:sz w:val="20"/>
                <w:szCs w:val="20"/>
              </w:rPr>
              <w:t>(Not applicable to literature)</w:t>
            </w:r>
          </w:p>
        </w:tc>
        <w:tc>
          <w:tcPr>
            <w:tcW w:w="4563" w:type="dxa"/>
          </w:tcPr>
          <w:p w14:paraId="3B83CC1E" w14:textId="77777777" w:rsidR="000A5DE6" w:rsidRPr="00892CA4" w:rsidRDefault="000A5DE6" w:rsidP="000A5DE6">
            <w:pPr>
              <w:rPr>
                <w:b/>
                <w:sz w:val="20"/>
                <w:szCs w:val="20"/>
              </w:rPr>
            </w:pPr>
            <w:r w:rsidRPr="00892CA4">
              <w:rPr>
                <w:b/>
                <w:sz w:val="20"/>
                <w:szCs w:val="20"/>
              </w:rPr>
              <w:t>Reading Literature Standard 8</w:t>
            </w:r>
          </w:p>
          <w:p w14:paraId="3B83CC1F" w14:textId="77777777" w:rsidR="00755AB3" w:rsidRPr="00892CA4" w:rsidRDefault="00755AB3" w:rsidP="000A5DE6">
            <w:pPr>
              <w:rPr>
                <w:color w:val="FF0000"/>
                <w:sz w:val="20"/>
                <w:szCs w:val="20"/>
              </w:rPr>
            </w:pPr>
            <w:r w:rsidRPr="00892CA4">
              <w:rPr>
                <w:color w:val="FF0000"/>
                <w:sz w:val="20"/>
                <w:szCs w:val="20"/>
              </w:rPr>
              <w:t>(In literature, argument may be present but embedded in a theme or central idea; see RL.2.)</w:t>
            </w:r>
          </w:p>
        </w:tc>
        <w:tc>
          <w:tcPr>
            <w:tcW w:w="4563" w:type="dxa"/>
          </w:tcPr>
          <w:p w14:paraId="3B83CC20" w14:textId="77777777" w:rsidR="00755AB3" w:rsidRPr="00892CA4" w:rsidRDefault="00755AB3" w:rsidP="00740ECC">
            <w:pPr>
              <w:rPr>
                <w:sz w:val="20"/>
                <w:szCs w:val="20"/>
              </w:rPr>
            </w:pPr>
            <w:r w:rsidRPr="00892CA4">
              <w:rPr>
                <w:sz w:val="20"/>
                <w:szCs w:val="20"/>
              </w:rPr>
              <w:t xml:space="preserve">Reading standard 8 concerns understanding a writer’s argument. The 2011 standard implies that literature never presents an argument; the </w:t>
            </w:r>
            <w:r w:rsidR="00AE2EF9" w:rsidRPr="00892CA4">
              <w:rPr>
                <w:sz w:val="20"/>
                <w:szCs w:val="20"/>
              </w:rPr>
              <w:t xml:space="preserve">revision </w:t>
            </w:r>
            <w:r w:rsidRPr="00892CA4">
              <w:rPr>
                <w:sz w:val="20"/>
                <w:szCs w:val="20"/>
              </w:rPr>
              <w:t>points out that themes and morals (the subjects of RL.2) may be understood as arguments in literature.</w:t>
            </w:r>
          </w:p>
        </w:tc>
      </w:tr>
      <w:tr w:rsidR="0061513A" w:rsidRPr="00892CA4" w14:paraId="3B83CC27" w14:textId="77777777" w:rsidTr="00110715">
        <w:trPr>
          <w:cantSplit/>
        </w:trPr>
        <w:tc>
          <w:tcPr>
            <w:tcW w:w="927" w:type="dxa"/>
          </w:tcPr>
          <w:p w14:paraId="3B83CC22" w14:textId="77777777" w:rsidR="0061513A" w:rsidRPr="00892CA4" w:rsidRDefault="0061513A" w:rsidP="00740ECC">
            <w:pPr>
              <w:rPr>
                <w:b/>
                <w:sz w:val="20"/>
                <w:szCs w:val="20"/>
              </w:rPr>
            </w:pPr>
            <w:r w:rsidRPr="00892CA4">
              <w:rPr>
                <w:b/>
                <w:sz w:val="20"/>
                <w:szCs w:val="20"/>
              </w:rPr>
              <w:t>4</w:t>
            </w:r>
          </w:p>
        </w:tc>
        <w:tc>
          <w:tcPr>
            <w:tcW w:w="4563" w:type="dxa"/>
          </w:tcPr>
          <w:p w14:paraId="3B83CC23" w14:textId="77777777" w:rsidR="0061513A" w:rsidRPr="00892CA4" w:rsidRDefault="0061513A" w:rsidP="00740ECC">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MA.8.A</w:t>
            </w:r>
          </w:p>
          <w:p w14:paraId="3B83CC24" w14:textId="77777777" w:rsidR="0061513A" w:rsidRPr="00892CA4" w:rsidRDefault="0061513A" w:rsidP="00740ECC">
            <w:pPr>
              <w:rPr>
                <w:sz w:val="20"/>
                <w:szCs w:val="20"/>
              </w:rPr>
            </w:pPr>
            <w:r w:rsidRPr="00892CA4">
              <w:rPr>
                <w:sz w:val="20"/>
                <w:szCs w:val="20"/>
              </w:rPr>
              <w:t>Locate and analyze examples of similes and metaphors in stories, poems, folktales, and plays, and explain how these literary devices enrich the text.</w:t>
            </w:r>
          </w:p>
        </w:tc>
        <w:tc>
          <w:tcPr>
            <w:tcW w:w="4563" w:type="dxa"/>
          </w:tcPr>
          <w:p w14:paraId="3B83CC25" w14:textId="77777777" w:rsidR="0061513A" w:rsidRPr="00892CA4" w:rsidRDefault="0061513A" w:rsidP="00740ECC">
            <w:pPr>
              <w:rPr>
                <w:sz w:val="20"/>
                <w:szCs w:val="20"/>
              </w:rPr>
            </w:pPr>
            <w:r w:rsidRPr="00892CA4">
              <w:rPr>
                <w:sz w:val="20"/>
                <w:szCs w:val="20"/>
              </w:rPr>
              <w:t>[Standard deleted]</w:t>
            </w:r>
          </w:p>
        </w:tc>
        <w:tc>
          <w:tcPr>
            <w:tcW w:w="4563" w:type="dxa"/>
          </w:tcPr>
          <w:p w14:paraId="3B83CC26" w14:textId="77777777" w:rsidR="0061513A" w:rsidRPr="00892CA4" w:rsidRDefault="0061513A" w:rsidP="00891CD3">
            <w:pPr>
              <w:rPr>
                <w:sz w:val="20"/>
                <w:szCs w:val="20"/>
              </w:rPr>
            </w:pPr>
            <w:r w:rsidRPr="00892CA4">
              <w:rPr>
                <w:sz w:val="20"/>
                <w:szCs w:val="20"/>
              </w:rPr>
              <w:t xml:space="preserve">All </w:t>
            </w:r>
            <w:r w:rsidR="00891CD3" w:rsidRPr="00892CA4">
              <w:rPr>
                <w:sz w:val="20"/>
                <w:szCs w:val="20"/>
              </w:rPr>
              <w:t xml:space="preserve">Reading Literature </w:t>
            </w:r>
            <w:r w:rsidRPr="00892CA4">
              <w:rPr>
                <w:sz w:val="20"/>
                <w:szCs w:val="20"/>
              </w:rPr>
              <w:t>MA.8.A standards PK–12 were deleted and their content distributed among other Reading Literature and Language standards in order to streamline the standards, allow teachers more choice regarding which texts and genres to teach at which grade level, and encourage attention to literary concepts when speaking, listening, and writing as well as when reading.</w:t>
            </w:r>
          </w:p>
        </w:tc>
      </w:tr>
      <w:tr w:rsidR="0010588D" w:rsidRPr="00892CA4" w14:paraId="3B83CC2E" w14:textId="77777777" w:rsidTr="00110715">
        <w:trPr>
          <w:cantSplit/>
        </w:trPr>
        <w:tc>
          <w:tcPr>
            <w:tcW w:w="927" w:type="dxa"/>
          </w:tcPr>
          <w:p w14:paraId="3B83CC28" w14:textId="77777777" w:rsidR="0010588D" w:rsidRPr="00892CA4" w:rsidRDefault="0010588D" w:rsidP="00740ECC">
            <w:pPr>
              <w:rPr>
                <w:b/>
                <w:sz w:val="20"/>
                <w:szCs w:val="20"/>
              </w:rPr>
            </w:pPr>
            <w:r w:rsidRPr="00892CA4">
              <w:rPr>
                <w:b/>
                <w:sz w:val="20"/>
                <w:szCs w:val="20"/>
              </w:rPr>
              <w:t>4</w:t>
            </w:r>
          </w:p>
        </w:tc>
        <w:tc>
          <w:tcPr>
            <w:tcW w:w="4563" w:type="dxa"/>
          </w:tcPr>
          <w:p w14:paraId="3B83CC29" w14:textId="77777777" w:rsidR="0010588D" w:rsidRPr="00892CA4" w:rsidRDefault="0010588D" w:rsidP="00740ECC">
            <w:pPr>
              <w:rPr>
                <w:b/>
                <w:sz w:val="20"/>
                <w:szCs w:val="20"/>
              </w:rPr>
            </w:pPr>
            <w:r w:rsidRPr="00892CA4">
              <w:rPr>
                <w:b/>
                <w:sz w:val="20"/>
                <w:szCs w:val="20"/>
              </w:rPr>
              <w:t>Reading Literature Standard 9</w:t>
            </w:r>
          </w:p>
          <w:p w14:paraId="3B83CC2A" w14:textId="77777777" w:rsidR="0010588D" w:rsidRPr="00892CA4" w:rsidRDefault="0010588D" w:rsidP="00740ECC">
            <w:pPr>
              <w:rPr>
                <w:sz w:val="20"/>
                <w:szCs w:val="20"/>
              </w:rPr>
            </w:pPr>
            <w:r w:rsidRPr="00892CA4">
              <w:rPr>
                <w:sz w:val="20"/>
                <w:szCs w:val="20"/>
              </w:rPr>
              <w:t>Compare and contrast the treatment of similar themes and topics (e.g., opposition of good and evil) and patterns of events (e.g., the quest) in stories, myths, and traditional literature from different cultures.</w:t>
            </w:r>
          </w:p>
        </w:tc>
        <w:tc>
          <w:tcPr>
            <w:tcW w:w="4563" w:type="dxa"/>
          </w:tcPr>
          <w:p w14:paraId="3B83CC2B" w14:textId="77777777" w:rsidR="0010588D" w:rsidRPr="00892CA4" w:rsidRDefault="0010588D" w:rsidP="0010588D">
            <w:pPr>
              <w:rPr>
                <w:b/>
                <w:sz w:val="20"/>
                <w:szCs w:val="20"/>
              </w:rPr>
            </w:pPr>
            <w:r w:rsidRPr="00892CA4">
              <w:rPr>
                <w:b/>
                <w:sz w:val="20"/>
                <w:szCs w:val="20"/>
              </w:rPr>
              <w:t>Reading Literature Standard 9</w:t>
            </w:r>
          </w:p>
          <w:p w14:paraId="3B83CC2C" w14:textId="77777777" w:rsidR="0010588D" w:rsidRPr="00892CA4" w:rsidRDefault="0010588D" w:rsidP="0010588D">
            <w:pPr>
              <w:rPr>
                <w:b/>
                <w:sz w:val="20"/>
                <w:szCs w:val="20"/>
              </w:rPr>
            </w:pPr>
            <w:r w:rsidRPr="00892CA4">
              <w:rPr>
                <w:sz w:val="20"/>
                <w:szCs w:val="20"/>
              </w:rPr>
              <w:t xml:space="preserve">Compare and contrast the treatment of similar themes and topics (e.g., opposition of good and evil) and patterns of events (e.g., the quest) in stories, myths, and traditional literature </w:t>
            </w:r>
            <w:r w:rsidRPr="00892CA4">
              <w:rPr>
                <w:strike/>
                <w:color w:val="FF0000"/>
                <w:sz w:val="20"/>
                <w:szCs w:val="20"/>
              </w:rPr>
              <w:t>from different cultures</w:t>
            </w:r>
            <w:r w:rsidRPr="00892CA4">
              <w:rPr>
                <w:sz w:val="20"/>
                <w:szCs w:val="20"/>
              </w:rPr>
              <w:t>.</w:t>
            </w:r>
          </w:p>
        </w:tc>
        <w:tc>
          <w:tcPr>
            <w:tcW w:w="4563" w:type="dxa"/>
          </w:tcPr>
          <w:p w14:paraId="3B83CC2D" w14:textId="77777777" w:rsidR="0010588D" w:rsidRPr="00892CA4" w:rsidRDefault="005C05B5" w:rsidP="005C05B5">
            <w:pPr>
              <w:rPr>
                <w:sz w:val="20"/>
                <w:szCs w:val="20"/>
              </w:rPr>
            </w:pPr>
            <w:r w:rsidRPr="00892CA4">
              <w:rPr>
                <w:sz w:val="20"/>
                <w:szCs w:val="20"/>
              </w:rPr>
              <w:t>This standard mentions diverse cultures only at grade 4; students should encounter literature from diverse cultures in all grades, as specified in the revised version of Reading standard 10.</w:t>
            </w:r>
          </w:p>
        </w:tc>
      </w:tr>
      <w:tr w:rsidR="00755AB3" w:rsidRPr="00892CA4" w14:paraId="3B83CC35" w14:textId="77777777" w:rsidTr="00110715">
        <w:trPr>
          <w:cantSplit/>
        </w:trPr>
        <w:tc>
          <w:tcPr>
            <w:tcW w:w="927" w:type="dxa"/>
          </w:tcPr>
          <w:p w14:paraId="3B83CC2F" w14:textId="77777777" w:rsidR="00755AB3" w:rsidRPr="00892CA4" w:rsidRDefault="00755AB3" w:rsidP="00740ECC">
            <w:pPr>
              <w:rPr>
                <w:b/>
                <w:sz w:val="20"/>
                <w:szCs w:val="20"/>
              </w:rPr>
            </w:pPr>
            <w:r w:rsidRPr="00892CA4">
              <w:rPr>
                <w:b/>
                <w:sz w:val="20"/>
                <w:szCs w:val="20"/>
              </w:rPr>
              <w:lastRenderedPageBreak/>
              <w:t>4</w:t>
            </w:r>
          </w:p>
        </w:tc>
        <w:tc>
          <w:tcPr>
            <w:tcW w:w="4563" w:type="dxa"/>
          </w:tcPr>
          <w:p w14:paraId="3B83CC30" w14:textId="77777777" w:rsidR="00755AB3" w:rsidRPr="00892CA4" w:rsidRDefault="00755AB3" w:rsidP="00740ECC">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10</w:t>
            </w:r>
          </w:p>
          <w:p w14:paraId="3B83CC31" w14:textId="77777777" w:rsidR="00755AB3" w:rsidRPr="00892CA4" w:rsidRDefault="00755AB3" w:rsidP="005134D8">
            <w:pPr>
              <w:rPr>
                <w:sz w:val="20"/>
                <w:szCs w:val="20"/>
              </w:rPr>
            </w:pPr>
            <w:r w:rsidRPr="00892CA4">
              <w:rPr>
                <w:sz w:val="20"/>
                <w:szCs w:val="20"/>
              </w:rPr>
              <w:t>By the end of the year, read and comprehend literature, including stories, dramas, and poetry, in the grades 4</w:t>
            </w:r>
            <w:r w:rsidR="000E1FD4" w:rsidRPr="00892CA4">
              <w:rPr>
                <w:sz w:val="20"/>
                <w:szCs w:val="20"/>
              </w:rPr>
              <w:t>–</w:t>
            </w:r>
            <w:r w:rsidRPr="00892CA4">
              <w:rPr>
                <w:sz w:val="20"/>
                <w:szCs w:val="20"/>
              </w:rPr>
              <w:t>5 text complexity band proficiently, with scaffolding as needed at the high end of the range.</w:t>
            </w:r>
          </w:p>
        </w:tc>
        <w:tc>
          <w:tcPr>
            <w:tcW w:w="4563" w:type="dxa"/>
          </w:tcPr>
          <w:p w14:paraId="3B83CC32" w14:textId="77777777" w:rsidR="000A5DE6" w:rsidRPr="00892CA4" w:rsidRDefault="000A5DE6" w:rsidP="000A5DE6">
            <w:pPr>
              <w:rPr>
                <w:b/>
                <w:sz w:val="20"/>
                <w:szCs w:val="20"/>
              </w:rPr>
            </w:pPr>
            <w:r w:rsidRPr="00892CA4">
              <w:rPr>
                <w:b/>
                <w:sz w:val="20"/>
                <w:szCs w:val="20"/>
              </w:rPr>
              <w:t>Reading Literature Standard 10</w:t>
            </w:r>
          </w:p>
          <w:p w14:paraId="3B83CC33" w14:textId="77777777" w:rsidR="00755AB3" w:rsidRPr="00892CA4" w:rsidRDefault="00755AB3" w:rsidP="0087321A">
            <w:pPr>
              <w:rPr>
                <w:color w:val="FF0000"/>
                <w:sz w:val="20"/>
                <w:szCs w:val="20"/>
              </w:rPr>
            </w:pPr>
            <w:r w:rsidRPr="00892CA4">
              <w:rPr>
                <w:color w:val="FF0000"/>
                <w:sz w:val="20"/>
                <w:szCs w:val="20"/>
              </w:rPr>
              <w:t xml:space="preserve">Independently and proficiently read and comprehend literary texts representing a variety of genres, cultures, and perspectives and exhibiting complexity appropriate for </w:t>
            </w:r>
            <w:r w:rsidR="0087321A" w:rsidRPr="00892CA4">
              <w:rPr>
                <w:color w:val="FF0000"/>
                <w:sz w:val="20"/>
                <w:szCs w:val="20"/>
              </w:rPr>
              <w:t>at least grade 4</w:t>
            </w:r>
            <w:r w:rsidRPr="00892CA4">
              <w:rPr>
                <w:color w:val="FF0000"/>
                <w:sz w:val="20"/>
                <w:szCs w:val="20"/>
              </w:rPr>
              <w:t>.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3" w:type="dxa"/>
          </w:tcPr>
          <w:p w14:paraId="3B83CC34" w14:textId="77777777" w:rsidR="00755AB3" w:rsidRPr="00892CA4" w:rsidRDefault="00755AB3" w:rsidP="000069FB">
            <w:pPr>
              <w:rPr>
                <w:sz w:val="20"/>
                <w:szCs w:val="20"/>
              </w:rPr>
            </w:pPr>
            <w:r w:rsidRPr="00892CA4">
              <w:rPr>
                <w:sz w:val="20"/>
                <w:szCs w:val="20"/>
              </w:rPr>
              <w:t xml:space="preserve">References to instructional strategies such as scaffolding were removed from standards throughout the </w:t>
            </w:r>
            <w:r w:rsidR="0061522D" w:rsidRPr="00892CA4">
              <w:rPr>
                <w:sz w:val="20"/>
                <w:szCs w:val="20"/>
              </w:rPr>
              <w:t>Framework</w:t>
            </w:r>
            <w:r w:rsidRPr="00892CA4">
              <w:rPr>
                <w:sz w:val="20"/>
                <w:szCs w:val="20"/>
              </w:rPr>
              <w:t xml:space="preserve"> for clarity and brevity. Scaffolding happens routinely in classroom settings and does not need to be a qualifying phrase in standards. </w:t>
            </w:r>
            <w:r w:rsidR="00976B74" w:rsidRPr="00892CA4">
              <w:rPr>
                <w:sz w:val="20"/>
                <w:szCs w:val="20"/>
              </w:rPr>
              <w:t xml:space="preserve">Further, this standard was </w:t>
            </w:r>
            <w:r w:rsidR="009379C7" w:rsidRPr="00892CA4">
              <w:rPr>
                <w:sz w:val="20"/>
                <w:szCs w:val="20"/>
              </w:rPr>
              <w:t xml:space="preserve">revised </w:t>
            </w:r>
            <w:r w:rsidR="00976B74" w:rsidRPr="00892CA4">
              <w:rPr>
                <w:sz w:val="20"/>
                <w:szCs w:val="20"/>
              </w:rPr>
              <w:t xml:space="preserve">throughout the </w:t>
            </w:r>
            <w:r w:rsidR="0061522D" w:rsidRPr="00892CA4">
              <w:rPr>
                <w:sz w:val="20"/>
                <w:szCs w:val="20"/>
              </w:rPr>
              <w:t>Framework</w:t>
            </w:r>
            <w:r w:rsidR="00976B74" w:rsidRPr="00892CA4">
              <w:rPr>
                <w:sz w:val="20"/>
                <w:szCs w:val="20"/>
              </w:rPr>
              <w:t xml:space="preserve"> to clarify and broaden expectations for the range of texts students encounter. The parenthetical reference is to newly added guidance material in the current draft.</w:t>
            </w:r>
          </w:p>
        </w:tc>
      </w:tr>
      <w:tr w:rsidR="00755AB3" w:rsidRPr="00892CA4" w14:paraId="3B83CC3C" w14:textId="77777777" w:rsidTr="00110715">
        <w:trPr>
          <w:cantSplit/>
        </w:trPr>
        <w:tc>
          <w:tcPr>
            <w:tcW w:w="927" w:type="dxa"/>
          </w:tcPr>
          <w:p w14:paraId="3B83CC36" w14:textId="77777777" w:rsidR="00755AB3" w:rsidRPr="00892CA4" w:rsidRDefault="00755AB3" w:rsidP="00740ECC">
            <w:pPr>
              <w:rPr>
                <w:b/>
                <w:sz w:val="20"/>
                <w:szCs w:val="20"/>
              </w:rPr>
            </w:pPr>
            <w:r w:rsidRPr="00892CA4">
              <w:rPr>
                <w:b/>
                <w:sz w:val="20"/>
                <w:szCs w:val="20"/>
              </w:rPr>
              <w:t>4</w:t>
            </w:r>
          </w:p>
        </w:tc>
        <w:tc>
          <w:tcPr>
            <w:tcW w:w="4563" w:type="dxa"/>
          </w:tcPr>
          <w:p w14:paraId="3B83CC37" w14:textId="77777777" w:rsidR="00755AB3" w:rsidRPr="00892CA4" w:rsidRDefault="00755AB3" w:rsidP="00740ECC">
            <w:pPr>
              <w:rPr>
                <w:b/>
                <w:sz w:val="20"/>
                <w:szCs w:val="20"/>
              </w:rPr>
            </w:pPr>
            <w:r w:rsidRPr="00892CA4">
              <w:rPr>
                <w:b/>
                <w:sz w:val="20"/>
                <w:szCs w:val="20"/>
              </w:rPr>
              <w:t xml:space="preserve">Reading Informational Text </w:t>
            </w:r>
            <w:r w:rsidR="00EA1EE5" w:rsidRPr="00892CA4">
              <w:rPr>
                <w:b/>
                <w:sz w:val="20"/>
                <w:szCs w:val="20"/>
              </w:rPr>
              <w:t xml:space="preserve">Standard </w:t>
            </w:r>
            <w:r w:rsidRPr="00892CA4">
              <w:rPr>
                <w:b/>
                <w:sz w:val="20"/>
                <w:szCs w:val="20"/>
              </w:rPr>
              <w:t>3</w:t>
            </w:r>
          </w:p>
          <w:p w14:paraId="3B83CC38" w14:textId="77777777" w:rsidR="00755AB3" w:rsidRPr="00892CA4" w:rsidRDefault="00755AB3" w:rsidP="00740ECC">
            <w:pPr>
              <w:rPr>
                <w:sz w:val="20"/>
                <w:szCs w:val="20"/>
              </w:rPr>
            </w:pPr>
            <w:r w:rsidRPr="00892CA4">
              <w:rPr>
                <w:sz w:val="20"/>
                <w:szCs w:val="20"/>
              </w:rPr>
              <w:t>Explain events, procedures, ideas, or concepts in a historical, scientific, or technical text, including what happened and why, based on specific information in the text.</w:t>
            </w:r>
          </w:p>
        </w:tc>
        <w:tc>
          <w:tcPr>
            <w:tcW w:w="4563" w:type="dxa"/>
          </w:tcPr>
          <w:p w14:paraId="3B83CC39" w14:textId="77777777" w:rsidR="000A5DE6" w:rsidRPr="00892CA4" w:rsidRDefault="000A5DE6" w:rsidP="000A5DE6">
            <w:pPr>
              <w:rPr>
                <w:b/>
                <w:sz w:val="20"/>
                <w:szCs w:val="20"/>
              </w:rPr>
            </w:pPr>
            <w:r w:rsidRPr="00892CA4">
              <w:rPr>
                <w:b/>
                <w:sz w:val="20"/>
                <w:szCs w:val="20"/>
              </w:rPr>
              <w:t>Reading Informational Text Standard 3</w:t>
            </w:r>
          </w:p>
          <w:p w14:paraId="3B83CC3A" w14:textId="77777777" w:rsidR="00755AB3" w:rsidRPr="00892CA4" w:rsidRDefault="00755AB3" w:rsidP="00740ECC">
            <w:pPr>
              <w:rPr>
                <w:sz w:val="20"/>
                <w:szCs w:val="20"/>
              </w:rPr>
            </w:pPr>
            <w:r w:rsidRPr="00892CA4">
              <w:rPr>
                <w:sz w:val="20"/>
                <w:szCs w:val="20"/>
              </w:rPr>
              <w:t xml:space="preserve">Explain events, procedures, ideas, or concepts in a historical, scientific, </w:t>
            </w:r>
            <w:r w:rsidRPr="00892CA4">
              <w:rPr>
                <w:color w:val="FF0000"/>
                <w:sz w:val="20"/>
                <w:szCs w:val="20"/>
              </w:rPr>
              <w:t xml:space="preserve">mathematical, </w:t>
            </w:r>
            <w:r w:rsidRPr="00892CA4">
              <w:rPr>
                <w:sz w:val="20"/>
                <w:szCs w:val="20"/>
              </w:rPr>
              <w:t>or technical text, including what happened and why, based on specific information in the text.</w:t>
            </w:r>
          </w:p>
        </w:tc>
        <w:tc>
          <w:tcPr>
            <w:tcW w:w="4563" w:type="dxa"/>
          </w:tcPr>
          <w:p w14:paraId="3B83CC3B" w14:textId="77777777" w:rsidR="00755AB3" w:rsidRPr="00892CA4" w:rsidRDefault="003B72FC" w:rsidP="00740ECC">
            <w:pPr>
              <w:rPr>
                <w:sz w:val="20"/>
                <w:szCs w:val="20"/>
              </w:rPr>
            </w:pPr>
            <w:r w:rsidRPr="00892CA4">
              <w:rPr>
                <w:sz w:val="20"/>
                <w:szCs w:val="20"/>
              </w:rPr>
              <w:t xml:space="preserve">References to mathematics were added throughout the </w:t>
            </w:r>
            <w:r w:rsidR="0061522D" w:rsidRPr="00892CA4">
              <w:rPr>
                <w:sz w:val="20"/>
                <w:szCs w:val="20"/>
              </w:rPr>
              <w:t>Framework</w:t>
            </w:r>
            <w:r w:rsidRPr="00892CA4">
              <w:rPr>
                <w:sz w:val="20"/>
                <w:szCs w:val="20"/>
              </w:rPr>
              <w:t xml:space="preserve"> wherever other subject areas were already mentioned in order to support newly added guidance on literacy in the current draft of the mathematics </w:t>
            </w:r>
            <w:r w:rsidR="0061522D" w:rsidRPr="00892CA4">
              <w:rPr>
                <w:sz w:val="20"/>
                <w:szCs w:val="20"/>
              </w:rPr>
              <w:t>framework</w:t>
            </w:r>
            <w:r w:rsidRPr="00892CA4">
              <w:rPr>
                <w:sz w:val="20"/>
                <w:szCs w:val="20"/>
              </w:rPr>
              <w:t>.</w:t>
            </w:r>
          </w:p>
        </w:tc>
      </w:tr>
      <w:tr w:rsidR="00755AB3" w:rsidRPr="00892CA4" w14:paraId="3B83CC43" w14:textId="77777777" w:rsidTr="00110715">
        <w:trPr>
          <w:cantSplit/>
        </w:trPr>
        <w:tc>
          <w:tcPr>
            <w:tcW w:w="927" w:type="dxa"/>
          </w:tcPr>
          <w:p w14:paraId="3B83CC3D" w14:textId="77777777" w:rsidR="00755AB3" w:rsidRPr="00892CA4" w:rsidRDefault="00755AB3" w:rsidP="004475BA">
            <w:pPr>
              <w:rPr>
                <w:b/>
                <w:sz w:val="20"/>
                <w:szCs w:val="20"/>
              </w:rPr>
            </w:pPr>
            <w:r w:rsidRPr="00892CA4">
              <w:rPr>
                <w:b/>
                <w:sz w:val="20"/>
                <w:szCs w:val="20"/>
              </w:rPr>
              <w:t>4</w:t>
            </w:r>
          </w:p>
        </w:tc>
        <w:tc>
          <w:tcPr>
            <w:tcW w:w="4563" w:type="dxa"/>
          </w:tcPr>
          <w:p w14:paraId="3B83CC3E" w14:textId="77777777" w:rsidR="00755AB3" w:rsidRPr="00892CA4" w:rsidRDefault="00755AB3" w:rsidP="004475BA">
            <w:pPr>
              <w:rPr>
                <w:b/>
                <w:sz w:val="20"/>
                <w:szCs w:val="20"/>
              </w:rPr>
            </w:pPr>
            <w:r w:rsidRPr="00892CA4">
              <w:rPr>
                <w:b/>
                <w:sz w:val="20"/>
                <w:szCs w:val="20"/>
              </w:rPr>
              <w:t xml:space="preserve">Reading Informational Text </w:t>
            </w:r>
            <w:r w:rsidR="00EA1EE5" w:rsidRPr="00892CA4">
              <w:rPr>
                <w:b/>
                <w:sz w:val="20"/>
                <w:szCs w:val="20"/>
              </w:rPr>
              <w:t xml:space="preserve">Standard </w:t>
            </w:r>
            <w:r w:rsidRPr="00892CA4">
              <w:rPr>
                <w:b/>
                <w:sz w:val="20"/>
                <w:szCs w:val="20"/>
              </w:rPr>
              <w:t>7</w:t>
            </w:r>
          </w:p>
          <w:p w14:paraId="3B83CC3F" w14:textId="77777777" w:rsidR="00755AB3" w:rsidRPr="00892CA4" w:rsidRDefault="00755AB3" w:rsidP="004475BA">
            <w:pPr>
              <w:rPr>
                <w:sz w:val="20"/>
                <w:szCs w:val="20"/>
              </w:rPr>
            </w:pPr>
            <w:r w:rsidRPr="00892CA4">
              <w:rPr>
                <w:sz w:val="20"/>
                <w:szCs w:val="20"/>
              </w:rPr>
              <w:t>Interpret information presented visually, orally, or quantitatively (e.g., in charts, graphs, diagrams, time lines, animations, or interactive elements on Web pages) and explain how the information contributes to an understanding of the text in which it appears.</w:t>
            </w:r>
          </w:p>
        </w:tc>
        <w:tc>
          <w:tcPr>
            <w:tcW w:w="4563" w:type="dxa"/>
          </w:tcPr>
          <w:p w14:paraId="3B83CC40" w14:textId="77777777" w:rsidR="000A5DE6" w:rsidRPr="00892CA4" w:rsidRDefault="000A5DE6" w:rsidP="000A5DE6">
            <w:pPr>
              <w:rPr>
                <w:b/>
                <w:sz w:val="20"/>
                <w:szCs w:val="20"/>
              </w:rPr>
            </w:pPr>
            <w:r w:rsidRPr="00892CA4">
              <w:rPr>
                <w:b/>
                <w:sz w:val="20"/>
                <w:szCs w:val="20"/>
              </w:rPr>
              <w:t>Reading Informational Text Standard 7</w:t>
            </w:r>
          </w:p>
          <w:p w14:paraId="3B83CC41" w14:textId="77777777" w:rsidR="00755AB3" w:rsidRPr="00892CA4" w:rsidRDefault="00755AB3" w:rsidP="00CB491A">
            <w:pPr>
              <w:rPr>
                <w:sz w:val="20"/>
                <w:szCs w:val="20"/>
              </w:rPr>
            </w:pPr>
            <w:r w:rsidRPr="00892CA4">
              <w:rPr>
                <w:sz w:val="20"/>
                <w:szCs w:val="20"/>
              </w:rPr>
              <w:t xml:space="preserve">Interpret information presented </w:t>
            </w:r>
            <w:r w:rsidRPr="00892CA4">
              <w:rPr>
                <w:color w:val="FF0000"/>
                <w:sz w:val="20"/>
                <w:szCs w:val="20"/>
              </w:rPr>
              <w:t>in diverse formats and media</w:t>
            </w:r>
            <w:r w:rsidRPr="00892CA4">
              <w:rPr>
                <w:sz w:val="20"/>
                <w:szCs w:val="20"/>
              </w:rPr>
              <w:t xml:space="preserve"> (e.g., in charts, graphs, diagrams, time lines, animations, or interactive elements on Web pages) and explain how the information contributes to an understanding of the text in which it appears.</w:t>
            </w:r>
          </w:p>
        </w:tc>
        <w:tc>
          <w:tcPr>
            <w:tcW w:w="4563" w:type="dxa"/>
          </w:tcPr>
          <w:p w14:paraId="3B83CC42" w14:textId="77777777" w:rsidR="00755AB3" w:rsidRPr="00892CA4" w:rsidRDefault="00755AB3" w:rsidP="003B72FC">
            <w:pPr>
              <w:rPr>
                <w:sz w:val="20"/>
                <w:szCs w:val="20"/>
              </w:rPr>
            </w:pPr>
            <w:r w:rsidRPr="00892CA4">
              <w:rPr>
                <w:sz w:val="20"/>
                <w:szCs w:val="20"/>
              </w:rPr>
              <w:t>The 2011 wording risks confusion</w:t>
            </w:r>
            <w:r w:rsidR="003B72FC" w:rsidRPr="00892CA4">
              <w:rPr>
                <w:sz w:val="20"/>
                <w:szCs w:val="20"/>
              </w:rPr>
              <w:t>:</w:t>
            </w:r>
            <w:r w:rsidRPr="00892CA4">
              <w:rPr>
                <w:sz w:val="20"/>
                <w:szCs w:val="20"/>
              </w:rPr>
              <w:t xml:space="preserve"> “visually, quantitatively, and orally” are </w:t>
            </w:r>
            <w:r w:rsidR="003B72FC" w:rsidRPr="00892CA4">
              <w:rPr>
                <w:sz w:val="20"/>
                <w:szCs w:val="20"/>
              </w:rPr>
              <w:t xml:space="preserve">not </w:t>
            </w:r>
            <w:r w:rsidRPr="00892CA4">
              <w:rPr>
                <w:sz w:val="20"/>
                <w:szCs w:val="20"/>
              </w:rPr>
              <w:t>mutually exclusive categories.</w:t>
            </w:r>
          </w:p>
        </w:tc>
      </w:tr>
      <w:tr w:rsidR="00755AB3" w:rsidRPr="00892CA4" w14:paraId="3B83CC4A" w14:textId="77777777" w:rsidTr="00110715">
        <w:trPr>
          <w:cantSplit/>
        </w:trPr>
        <w:tc>
          <w:tcPr>
            <w:tcW w:w="927" w:type="dxa"/>
          </w:tcPr>
          <w:p w14:paraId="3B83CC44" w14:textId="77777777" w:rsidR="00755AB3" w:rsidRPr="00892CA4" w:rsidRDefault="00755AB3" w:rsidP="00740ECC">
            <w:pPr>
              <w:rPr>
                <w:b/>
                <w:sz w:val="20"/>
                <w:szCs w:val="20"/>
              </w:rPr>
            </w:pPr>
            <w:r w:rsidRPr="00892CA4">
              <w:rPr>
                <w:b/>
                <w:sz w:val="20"/>
                <w:szCs w:val="20"/>
              </w:rPr>
              <w:t>4</w:t>
            </w:r>
          </w:p>
        </w:tc>
        <w:tc>
          <w:tcPr>
            <w:tcW w:w="4563" w:type="dxa"/>
          </w:tcPr>
          <w:p w14:paraId="3B83CC45" w14:textId="77777777" w:rsidR="00755AB3" w:rsidRPr="00892CA4" w:rsidRDefault="00755AB3" w:rsidP="00740ECC">
            <w:pPr>
              <w:rPr>
                <w:b/>
                <w:sz w:val="20"/>
                <w:szCs w:val="20"/>
              </w:rPr>
            </w:pPr>
            <w:r w:rsidRPr="00892CA4">
              <w:rPr>
                <w:b/>
                <w:sz w:val="20"/>
                <w:szCs w:val="20"/>
              </w:rPr>
              <w:t xml:space="preserve">Reading Informational Text </w:t>
            </w:r>
            <w:r w:rsidR="00EA1EE5" w:rsidRPr="00892CA4">
              <w:rPr>
                <w:b/>
                <w:sz w:val="20"/>
                <w:szCs w:val="20"/>
              </w:rPr>
              <w:t xml:space="preserve">Standard </w:t>
            </w:r>
            <w:r w:rsidRPr="00892CA4">
              <w:rPr>
                <w:b/>
                <w:sz w:val="20"/>
                <w:szCs w:val="20"/>
              </w:rPr>
              <w:t>10</w:t>
            </w:r>
          </w:p>
          <w:p w14:paraId="3B83CC46" w14:textId="77777777" w:rsidR="00755AB3" w:rsidRPr="00892CA4" w:rsidRDefault="00755AB3" w:rsidP="00740ECC">
            <w:pPr>
              <w:rPr>
                <w:sz w:val="20"/>
                <w:szCs w:val="20"/>
              </w:rPr>
            </w:pPr>
            <w:r w:rsidRPr="00892CA4">
              <w:rPr>
                <w:sz w:val="20"/>
                <w:szCs w:val="20"/>
              </w:rPr>
              <w:t>By the end of year, read and comprehend informational texts, including history/social studies, science, and technical texts, in the grades 4</w:t>
            </w:r>
            <w:r w:rsidR="000E1FD4" w:rsidRPr="00892CA4">
              <w:rPr>
                <w:sz w:val="20"/>
                <w:szCs w:val="20"/>
              </w:rPr>
              <w:t>–</w:t>
            </w:r>
            <w:r w:rsidRPr="00892CA4">
              <w:rPr>
                <w:sz w:val="20"/>
                <w:szCs w:val="20"/>
              </w:rPr>
              <w:t>5 text complexity band proficiently, with scaffolding as needed at the high end of the range.</w:t>
            </w:r>
          </w:p>
        </w:tc>
        <w:tc>
          <w:tcPr>
            <w:tcW w:w="4563" w:type="dxa"/>
          </w:tcPr>
          <w:p w14:paraId="3B83CC47" w14:textId="77777777" w:rsidR="000A5DE6" w:rsidRPr="00892CA4" w:rsidRDefault="000A5DE6" w:rsidP="000A5DE6">
            <w:pPr>
              <w:rPr>
                <w:b/>
                <w:sz w:val="20"/>
                <w:szCs w:val="20"/>
              </w:rPr>
            </w:pPr>
            <w:r w:rsidRPr="00892CA4">
              <w:rPr>
                <w:b/>
                <w:sz w:val="20"/>
                <w:szCs w:val="20"/>
              </w:rPr>
              <w:t>Reading Informational Text Standard 10</w:t>
            </w:r>
          </w:p>
          <w:p w14:paraId="3B83CC48" w14:textId="77777777" w:rsidR="00755AB3" w:rsidRPr="00892CA4" w:rsidRDefault="00755AB3" w:rsidP="0087321A">
            <w:pPr>
              <w:rPr>
                <w:color w:val="FF0000"/>
                <w:sz w:val="20"/>
                <w:szCs w:val="20"/>
              </w:rPr>
            </w:pPr>
            <w:r w:rsidRPr="00892CA4">
              <w:rPr>
                <w:color w:val="FF0000"/>
                <w:sz w:val="20"/>
                <w:szCs w:val="20"/>
              </w:rPr>
              <w:t xml:space="preserve">Independently and proficiently </w:t>
            </w:r>
            <w:r w:rsidRPr="00892CA4">
              <w:rPr>
                <w:sz w:val="20"/>
                <w:szCs w:val="20"/>
              </w:rPr>
              <w:t xml:space="preserve">read and comprehend informational texts, including history/social studies, science, </w:t>
            </w:r>
            <w:r w:rsidRPr="00892CA4">
              <w:rPr>
                <w:color w:val="FF0000"/>
                <w:sz w:val="20"/>
                <w:szCs w:val="20"/>
              </w:rPr>
              <w:t xml:space="preserve">mathematical, </w:t>
            </w:r>
            <w:r w:rsidRPr="00892CA4">
              <w:rPr>
                <w:sz w:val="20"/>
                <w:szCs w:val="20"/>
              </w:rPr>
              <w:t>and technical texts,</w:t>
            </w:r>
            <w:r w:rsidRPr="00892CA4">
              <w:rPr>
                <w:color w:val="FF0000"/>
                <w:sz w:val="20"/>
                <w:szCs w:val="20"/>
              </w:rPr>
              <w:t xml:space="preserve"> exhibiting complexity appropriate for </w:t>
            </w:r>
            <w:r w:rsidR="0087321A" w:rsidRPr="00892CA4">
              <w:rPr>
                <w:color w:val="FF0000"/>
                <w:sz w:val="20"/>
                <w:szCs w:val="20"/>
              </w:rPr>
              <w:t>at least grade 4</w:t>
            </w:r>
            <w:r w:rsidRPr="00892CA4">
              <w:rPr>
                <w:color w:val="FF0000"/>
                <w:sz w:val="20"/>
                <w:szCs w:val="20"/>
              </w:rPr>
              <w:t>. (See pages _</w:t>
            </w:r>
            <w:r w:rsidR="000E1FD4" w:rsidRPr="00892CA4">
              <w:rPr>
                <w:color w:val="FF0000"/>
                <w:sz w:val="20"/>
                <w:szCs w:val="20"/>
              </w:rPr>
              <w:t>–</w:t>
            </w:r>
            <w:r w:rsidRPr="00892CA4">
              <w:rPr>
                <w:color w:val="FF0000"/>
                <w:sz w:val="20"/>
                <w:szCs w:val="20"/>
              </w:rPr>
              <w:t>_ for more on qualitative and quantitative dimensions of text complexity.)</w:t>
            </w:r>
          </w:p>
        </w:tc>
        <w:tc>
          <w:tcPr>
            <w:tcW w:w="4563" w:type="dxa"/>
          </w:tcPr>
          <w:p w14:paraId="3B83CC49" w14:textId="77777777" w:rsidR="00755AB3" w:rsidRPr="00892CA4" w:rsidRDefault="00755AB3" w:rsidP="000069FB">
            <w:pPr>
              <w:rPr>
                <w:sz w:val="20"/>
                <w:szCs w:val="20"/>
              </w:rPr>
            </w:pPr>
            <w:r w:rsidRPr="00892CA4">
              <w:rPr>
                <w:sz w:val="20"/>
                <w:szCs w:val="20"/>
              </w:rPr>
              <w:t xml:space="preserve">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expectations for the range of texts students encounter. </w:t>
            </w:r>
            <w:r w:rsidR="003B72FC" w:rsidRPr="00892CA4">
              <w:rPr>
                <w:sz w:val="20"/>
                <w:szCs w:val="20"/>
              </w:rPr>
              <w:t xml:space="preserve">The parenthetical reference is to newly added guidance material in the current draft. </w:t>
            </w:r>
            <w:r w:rsidRPr="00892CA4">
              <w:rPr>
                <w:sz w:val="20"/>
                <w:szCs w:val="20"/>
              </w:rPr>
              <w:t xml:space="preserve">(Regarding scaffolding, see the rationale for Reading Literature </w:t>
            </w:r>
            <w:r w:rsidR="0035777F" w:rsidRPr="00892CA4">
              <w:rPr>
                <w:sz w:val="20"/>
                <w:szCs w:val="20"/>
              </w:rPr>
              <w:t xml:space="preserve">standard </w:t>
            </w:r>
            <w:r w:rsidRPr="00892CA4">
              <w:rPr>
                <w:sz w:val="20"/>
                <w:szCs w:val="20"/>
              </w:rPr>
              <w:t xml:space="preserve">10 above. Regarding mathematical texts, see the rationale for Reading Informational Text </w:t>
            </w:r>
            <w:r w:rsidR="0035777F" w:rsidRPr="00892CA4">
              <w:rPr>
                <w:sz w:val="20"/>
                <w:szCs w:val="20"/>
              </w:rPr>
              <w:t xml:space="preserve">standard </w:t>
            </w:r>
            <w:r w:rsidRPr="00892CA4">
              <w:rPr>
                <w:sz w:val="20"/>
                <w:szCs w:val="20"/>
              </w:rPr>
              <w:t>3 above.)</w:t>
            </w:r>
          </w:p>
        </w:tc>
      </w:tr>
      <w:tr w:rsidR="00755AB3" w:rsidRPr="00892CA4" w14:paraId="3B83CC51" w14:textId="77777777" w:rsidTr="00110715">
        <w:trPr>
          <w:cantSplit/>
        </w:trPr>
        <w:tc>
          <w:tcPr>
            <w:tcW w:w="927" w:type="dxa"/>
          </w:tcPr>
          <w:p w14:paraId="3B83CC4B" w14:textId="77777777" w:rsidR="00755AB3" w:rsidRPr="00892CA4" w:rsidRDefault="00755AB3" w:rsidP="004475BA">
            <w:pPr>
              <w:rPr>
                <w:b/>
                <w:sz w:val="20"/>
                <w:szCs w:val="20"/>
              </w:rPr>
            </w:pPr>
            <w:r w:rsidRPr="00892CA4">
              <w:rPr>
                <w:b/>
                <w:sz w:val="20"/>
                <w:szCs w:val="20"/>
              </w:rPr>
              <w:t>4</w:t>
            </w:r>
          </w:p>
        </w:tc>
        <w:tc>
          <w:tcPr>
            <w:tcW w:w="4563" w:type="dxa"/>
          </w:tcPr>
          <w:p w14:paraId="3B83CC4C" w14:textId="77777777" w:rsidR="00755AB3" w:rsidRPr="00892CA4" w:rsidRDefault="00755AB3" w:rsidP="004475BA">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1a</w:t>
            </w:r>
          </w:p>
          <w:p w14:paraId="3B83CC4D" w14:textId="77777777" w:rsidR="00755AB3" w:rsidRPr="00892CA4" w:rsidRDefault="00755AB3" w:rsidP="00C35AF1">
            <w:pPr>
              <w:rPr>
                <w:sz w:val="20"/>
                <w:szCs w:val="20"/>
              </w:rPr>
            </w:pPr>
            <w:r w:rsidRPr="00892CA4">
              <w:rPr>
                <w:sz w:val="20"/>
                <w:szCs w:val="20"/>
              </w:rPr>
              <w:t>Introduce a topic or text clearly, state an opinion, and create an organizational structure in which related ideas are grouped to support the writer’s purpose.</w:t>
            </w:r>
          </w:p>
        </w:tc>
        <w:tc>
          <w:tcPr>
            <w:tcW w:w="4563" w:type="dxa"/>
          </w:tcPr>
          <w:p w14:paraId="3B83CC4E" w14:textId="77777777" w:rsidR="000A5DE6" w:rsidRPr="00892CA4" w:rsidRDefault="000A5DE6" w:rsidP="000A5DE6">
            <w:pPr>
              <w:rPr>
                <w:b/>
                <w:sz w:val="20"/>
                <w:szCs w:val="20"/>
              </w:rPr>
            </w:pPr>
            <w:r w:rsidRPr="00892CA4">
              <w:rPr>
                <w:b/>
                <w:sz w:val="20"/>
                <w:szCs w:val="20"/>
              </w:rPr>
              <w:t>Writing Standard 1a</w:t>
            </w:r>
          </w:p>
          <w:p w14:paraId="3B83CC4F" w14:textId="77777777" w:rsidR="00755AB3" w:rsidRPr="00892CA4" w:rsidRDefault="00755AB3" w:rsidP="004475BA">
            <w:pPr>
              <w:rPr>
                <w:sz w:val="20"/>
                <w:szCs w:val="20"/>
              </w:rPr>
            </w:pPr>
            <w:r w:rsidRPr="00892CA4">
              <w:rPr>
                <w:sz w:val="20"/>
                <w:szCs w:val="20"/>
              </w:rPr>
              <w:t xml:space="preserve">Introduce a topic or text clearly, state an opinion, and create an organizational structure in which related ideas are grouped </w:t>
            </w:r>
            <w:r w:rsidRPr="00892CA4">
              <w:rPr>
                <w:color w:val="FF0000"/>
                <w:sz w:val="20"/>
                <w:szCs w:val="20"/>
              </w:rPr>
              <w:t>in paragraphs and sections</w:t>
            </w:r>
            <w:r w:rsidRPr="00892CA4">
              <w:rPr>
                <w:sz w:val="20"/>
                <w:szCs w:val="20"/>
              </w:rPr>
              <w:t xml:space="preserve"> to support the writer’s purpose.</w:t>
            </w:r>
          </w:p>
        </w:tc>
        <w:tc>
          <w:tcPr>
            <w:tcW w:w="4563" w:type="dxa"/>
          </w:tcPr>
          <w:p w14:paraId="3B83CC50" w14:textId="77777777" w:rsidR="00755AB3" w:rsidRPr="00892CA4" w:rsidRDefault="00755AB3" w:rsidP="00533CC3">
            <w:pPr>
              <w:rPr>
                <w:sz w:val="20"/>
                <w:szCs w:val="20"/>
              </w:rPr>
            </w:pPr>
            <w:r w:rsidRPr="00892CA4">
              <w:rPr>
                <w:sz w:val="20"/>
                <w:szCs w:val="20"/>
              </w:rPr>
              <w:t xml:space="preserve">The red text appeared in Writing standard 2 in the 2011 standards but not in Writing standard 1, implying that paragraphing was to be practiced in the context of informational/explanatory but not opinion writing. The </w:t>
            </w:r>
            <w:r w:rsidR="00EA375A" w:rsidRPr="00892CA4">
              <w:rPr>
                <w:sz w:val="20"/>
                <w:szCs w:val="20"/>
              </w:rPr>
              <w:t>edit</w:t>
            </w:r>
            <w:r w:rsidRPr="00892CA4">
              <w:rPr>
                <w:sz w:val="20"/>
                <w:szCs w:val="20"/>
              </w:rPr>
              <w:t xml:space="preserve"> adds consistency to the standards.</w:t>
            </w:r>
          </w:p>
        </w:tc>
      </w:tr>
      <w:tr w:rsidR="00755AB3" w:rsidRPr="00892CA4" w14:paraId="3B83CC58" w14:textId="77777777" w:rsidTr="00110715">
        <w:trPr>
          <w:cantSplit/>
        </w:trPr>
        <w:tc>
          <w:tcPr>
            <w:tcW w:w="927" w:type="dxa"/>
          </w:tcPr>
          <w:p w14:paraId="3B83CC52" w14:textId="77777777" w:rsidR="00755AB3" w:rsidRPr="00892CA4" w:rsidRDefault="00755AB3" w:rsidP="00740ECC">
            <w:pPr>
              <w:rPr>
                <w:b/>
                <w:sz w:val="20"/>
                <w:szCs w:val="20"/>
              </w:rPr>
            </w:pPr>
            <w:r w:rsidRPr="00892CA4">
              <w:rPr>
                <w:b/>
                <w:sz w:val="20"/>
                <w:szCs w:val="20"/>
              </w:rPr>
              <w:t>4</w:t>
            </w:r>
          </w:p>
        </w:tc>
        <w:tc>
          <w:tcPr>
            <w:tcW w:w="4563" w:type="dxa"/>
          </w:tcPr>
          <w:p w14:paraId="3B83CC53" w14:textId="77777777" w:rsidR="00755AB3" w:rsidRPr="00892CA4" w:rsidRDefault="00755AB3" w:rsidP="00740ECC">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2a</w:t>
            </w:r>
          </w:p>
          <w:p w14:paraId="3B83CC54" w14:textId="77777777" w:rsidR="00755AB3" w:rsidRPr="00892CA4" w:rsidRDefault="00755AB3" w:rsidP="00740ECC">
            <w:pPr>
              <w:rPr>
                <w:sz w:val="20"/>
                <w:szCs w:val="20"/>
              </w:rPr>
            </w:pPr>
            <w:r w:rsidRPr="00892CA4">
              <w:rPr>
                <w:sz w:val="20"/>
                <w:szCs w:val="20"/>
              </w:rPr>
              <w:t>Introduce a topic clearly and group related information in paragraphs and sections; include formatting (e.g., headings), illustrations, and multimedia when useful to aiding comprehension.</w:t>
            </w:r>
          </w:p>
        </w:tc>
        <w:tc>
          <w:tcPr>
            <w:tcW w:w="4563" w:type="dxa"/>
          </w:tcPr>
          <w:p w14:paraId="3B83CC55" w14:textId="77777777" w:rsidR="000A5DE6" w:rsidRPr="00892CA4" w:rsidRDefault="000A5DE6" w:rsidP="000A5DE6">
            <w:pPr>
              <w:rPr>
                <w:b/>
                <w:sz w:val="20"/>
                <w:szCs w:val="20"/>
              </w:rPr>
            </w:pPr>
            <w:r w:rsidRPr="00892CA4">
              <w:rPr>
                <w:b/>
                <w:sz w:val="20"/>
                <w:szCs w:val="20"/>
              </w:rPr>
              <w:t>Writing Standard 2a</w:t>
            </w:r>
          </w:p>
          <w:p w14:paraId="3B83CC56" w14:textId="77777777" w:rsidR="00755AB3" w:rsidRPr="00892CA4" w:rsidRDefault="00755AB3" w:rsidP="006F604E">
            <w:pPr>
              <w:tabs>
                <w:tab w:val="left" w:pos="720"/>
              </w:tabs>
              <w:rPr>
                <w:rFonts w:eastAsia="Times New Roman" w:cs="Arial"/>
                <w:sz w:val="20"/>
                <w:szCs w:val="20"/>
              </w:rPr>
            </w:pPr>
            <w:r w:rsidRPr="00892CA4">
              <w:rPr>
                <w:sz w:val="20"/>
                <w:szCs w:val="20"/>
              </w:rPr>
              <w:t xml:space="preserve">Introduce a topic clearly and group related information in paragraphs and sections; include </w:t>
            </w:r>
            <w:r w:rsidRPr="00892CA4">
              <w:rPr>
                <w:color w:val="FF0000"/>
                <w:sz w:val="20"/>
                <w:szCs w:val="20"/>
              </w:rPr>
              <w:t>text features</w:t>
            </w:r>
            <w:r w:rsidRPr="00892CA4">
              <w:rPr>
                <w:sz w:val="20"/>
                <w:szCs w:val="20"/>
              </w:rPr>
              <w:t xml:space="preserve"> (e.g., headings), illustrations, and multimedia when useful to aiding comprehension.</w:t>
            </w:r>
          </w:p>
        </w:tc>
        <w:tc>
          <w:tcPr>
            <w:tcW w:w="4563" w:type="dxa"/>
          </w:tcPr>
          <w:p w14:paraId="3B83CC57" w14:textId="77777777" w:rsidR="00755AB3" w:rsidRPr="00892CA4" w:rsidRDefault="00755AB3" w:rsidP="005A5670">
            <w:pPr>
              <w:rPr>
                <w:sz w:val="20"/>
                <w:szCs w:val="20"/>
              </w:rPr>
            </w:pPr>
            <w:r w:rsidRPr="00892CA4">
              <w:rPr>
                <w:sz w:val="20"/>
                <w:szCs w:val="20"/>
              </w:rPr>
              <w:t xml:space="preserve">The </w:t>
            </w:r>
            <w:r w:rsidR="000069FB" w:rsidRPr="00892CA4">
              <w:rPr>
                <w:sz w:val="20"/>
                <w:szCs w:val="20"/>
              </w:rPr>
              <w:t>edited</w:t>
            </w:r>
            <w:r w:rsidRPr="00892CA4">
              <w:rPr>
                <w:sz w:val="20"/>
                <w:szCs w:val="20"/>
              </w:rPr>
              <w:t xml:space="preserve"> wording is more precise and consistent with the Reading standards.</w:t>
            </w:r>
          </w:p>
        </w:tc>
      </w:tr>
      <w:tr w:rsidR="00755AB3" w:rsidRPr="00892CA4" w14:paraId="3B83CC69" w14:textId="77777777" w:rsidTr="00110715">
        <w:trPr>
          <w:cantSplit/>
        </w:trPr>
        <w:tc>
          <w:tcPr>
            <w:tcW w:w="927" w:type="dxa"/>
          </w:tcPr>
          <w:p w14:paraId="3B83CC59" w14:textId="77777777" w:rsidR="00755AB3" w:rsidRPr="00892CA4" w:rsidRDefault="00755AB3" w:rsidP="00740ECC">
            <w:pPr>
              <w:rPr>
                <w:b/>
                <w:sz w:val="20"/>
                <w:szCs w:val="20"/>
              </w:rPr>
            </w:pPr>
            <w:r w:rsidRPr="00892CA4">
              <w:rPr>
                <w:b/>
                <w:sz w:val="20"/>
                <w:szCs w:val="20"/>
              </w:rPr>
              <w:lastRenderedPageBreak/>
              <w:t>4</w:t>
            </w:r>
          </w:p>
        </w:tc>
        <w:tc>
          <w:tcPr>
            <w:tcW w:w="4563" w:type="dxa"/>
          </w:tcPr>
          <w:p w14:paraId="3B83CC5A" w14:textId="77777777" w:rsidR="00755AB3" w:rsidRPr="00892CA4" w:rsidRDefault="00755AB3" w:rsidP="00740ECC">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3</w:t>
            </w:r>
          </w:p>
          <w:p w14:paraId="3B83CC5B" w14:textId="77777777" w:rsidR="00755AB3" w:rsidRPr="00892CA4" w:rsidRDefault="00755AB3" w:rsidP="00403B66">
            <w:pPr>
              <w:tabs>
                <w:tab w:val="left" w:pos="720"/>
              </w:tabs>
              <w:rPr>
                <w:rFonts w:eastAsia="Times New Roman"/>
                <w:sz w:val="20"/>
                <w:szCs w:val="20"/>
              </w:rPr>
            </w:pPr>
            <w:r w:rsidRPr="00892CA4">
              <w:rPr>
                <w:rFonts w:eastAsia="Times New Roman"/>
                <w:sz w:val="20"/>
                <w:szCs w:val="20"/>
              </w:rPr>
              <w:t>Write narratives to develop real or imagined experiences or events using effective technique, descriptive details, and clear event sequences.</w:t>
            </w:r>
          </w:p>
          <w:p w14:paraId="3B83CC5C" w14:textId="77777777" w:rsidR="00755AB3" w:rsidRPr="00892CA4" w:rsidRDefault="00755AB3" w:rsidP="00403B66">
            <w:pPr>
              <w:tabs>
                <w:tab w:val="left" w:pos="360"/>
              </w:tabs>
              <w:spacing w:line="214" w:lineRule="exact"/>
              <w:ind w:left="360" w:right="-108" w:hanging="180"/>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Orient the reader by establishing a situation and introducing a narrator and/or characters; organize an event sequence that unfolds naturally.</w:t>
            </w:r>
          </w:p>
          <w:p w14:paraId="3B83CC5D" w14:textId="77777777" w:rsidR="00755AB3" w:rsidRPr="00892CA4" w:rsidRDefault="00755AB3" w:rsidP="00403B66">
            <w:pPr>
              <w:tabs>
                <w:tab w:val="left" w:pos="360"/>
              </w:tabs>
              <w:spacing w:line="214" w:lineRule="exact"/>
              <w:ind w:left="360" w:right="-108" w:hanging="180"/>
              <w:rPr>
                <w:rFonts w:eastAsia="Times New Roman"/>
                <w:color w:val="000000"/>
                <w:sz w:val="20"/>
                <w:szCs w:val="20"/>
              </w:rPr>
            </w:pPr>
            <w:r w:rsidRPr="00892CA4">
              <w:rPr>
                <w:rFonts w:eastAsia="Times New Roman"/>
                <w:color w:val="000000"/>
                <w:sz w:val="20"/>
                <w:szCs w:val="20"/>
              </w:rPr>
              <w:t>b.</w:t>
            </w:r>
            <w:r w:rsidRPr="00892CA4">
              <w:rPr>
                <w:rFonts w:eastAsia="Times New Roman"/>
                <w:color w:val="000000"/>
                <w:sz w:val="20"/>
                <w:szCs w:val="20"/>
              </w:rPr>
              <w:tab/>
              <w:t>Use dialogue and description to develop experiences and events or show the responses of characters to situations.</w:t>
            </w:r>
          </w:p>
          <w:p w14:paraId="3B83CC5E" w14:textId="77777777" w:rsidR="00755AB3" w:rsidRPr="00892CA4" w:rsidRDefault="00755AB3" w:rsidP="00403B66">
            <w:pPr>
              <w:tabs>
                <w:tab w:val="left" w:pos="360"/>
              </w:tabs>
              <w:spacing w:line="214" w:lineRule="exact"/>
              <w:ind w:left="360" w:right="-108" w:hanging="180"/>
              <w:rPr>
                <w:rFonts w:eastAsia="Times New Roman"/>
                <w:color w:val="000000"/>
                <w:sz w:val="20"/>
                <w:szCs w:val="20"/>
              </w:rPr>
            </w:pPr>
            <w:r w:rsidRPr="00892CA4">
              <w:rPr>
                <w:rFonts w:eastAsia="Times New Roman"/>
                <w:color w:val="000000"/>
                <w:sz w:val="20"/>
                <w:szCs w:val="20"/>
              </w:rPr>
              <w:t>c.</w:t>
            </w:r>
            <w:r w:rsidRPr="00892CA4">
              <w:rPr>
                <w:rFonts w:eastAsia="Times New Roman"/>
                <w:color w:val="000000"/>
                <w:sz w:val="20"/>
                <w:szCs w:val="20"/>
              </w:rPr>
              <w:tab/>
              <w:t>Use a variety of transitional words and phrases to manage the sequence of events.</w:t>
            </w:r>
          </w:p>
          <w:p w14:paraId="3B83CC5F" w14:textId="77777777" w:rsidR="00755AB3" w:rsidRPr="00892CA4" w:rsidRDefault="00755AB3" w:rsidP="00403B66">
            <w:pPr>
              <w:tabs>
                <w:tab w:val="left" w:pos="360"/>
              </w:tabs>
              <w:spacing w:line="214" w:lineRule="exact"/>
              <w:ind w:left="360" w:right="-108" w:hanging="180"/>
              <w:rPr>
                <w:rFonts w:eastAsia="Times New Roman"/>
                <w:color w:val="000000"/>
                <w:sz w:val="20"/>
                <w:szCs w:val="20"/>
              </w:rPr>
            </w:pPr>
            <w:r w:rsidRPr="00892CA4">
              <w:rPr>
                <w:rFonts w:eastAsia="Times New Roman"/>
                <w:color w:val="000000"/>
                <w:sz w:val="20"/>
                <w:szCs w:val="20"/>
              </w:rPr>
              <w:t>d.</w:t>
            </w:r>
            <w:r w:rsidRPr="00892CA4">
              <w:rPr>
                <w:rFonts w:eastAsia="Times New Roman"/>
                <w:color w:val="000000"/>
                <w:sz w:val="20"/>
                <w:szCs w:val="20"/>
              </w:rPr>
              <w:tab/>
              <w:t>Use concrete words and phrases and sensory details to convey experiences and events precisely.</w:t>
            </w:r>
          </w:p>
          <w:p w14:paraId="3B83CC60" w14:textId="77777777" w:rsidR="00755AB3" w:rsidRPr="00892CA4" w:rsidRDefault="00755AB3" w:rsidP="00403B66">
            <w:pPr>
              <w:ind w:left="360" w:hanging="180"/>
              <w:rPr>
                <w:sz w:val="20"/>
                <w:szCs w:val="20"/>
              </w:rPr>
            </w:pPr>
            <w:r w:rsidRPr="00892CA4">
              <w:rPr>
                <w:rFonts w:eastAsia="Times New Roman"/>
                <w:color w:val="000000"/>
                <w:sz w:val="20"/>
                <w:szCs w:val="20"/>
              </w:rPr>
              <w:t>e.</w:t>
            </w:r>
            <w:r w:rsidRPr="00892CA4">
              <w:rPr>
                <w:rFonts w:eastAsia="Times New Roman"/>
                <w:color w:val="000000"/>
                <w:sz w:val="20"/>
                <w:szCs w:val="20"/>
              </w:rPr>
              <w:tab/>
              <w:t>Provide a conclusion that follows from the narrated experiences or events.</w:t>
            </w:r>
          </w:p>
        </w:tc>
        <w:tc>
          <w:tcPr>
            <w:tcW w:w="4563" w:type="dxa"/>
          </w:tcPr>
          <w:p w14:paraId="3B83CC61" w14:textId="77777777" w:rsidR="000A5DE6" w:rsidRPr="00892CA4" w:rsidRDefault="000A5DE6" w:rsidP="000A5DE6">
            <w:pPr>
              <w:rPr>
                <w:b/>
                <w:sz w:val="20"/>
                <w:szCs w:val="20"/>
              </w:rPr>
            </w:pPr>
            <w:r w:rsidRPr="00892CA4">
              <w:rPr>
                <w:b/>
                <w:sz w:val="20"/>
                <w:szCs w:val="20"/>
              </w:rPr>
              <w:t>Writing Standard 3</w:t>
            </w:r>
          </w:p>
          <w:p w14:paraId="3B83CC62" w14:textId="77777777" w:rsidR="00755AB3" w:rsidRPr="00892CA4" w:rsidRDefault="00755AB3" w:rsidP="00403B66">
            <w:pPr>
              <w:tabs>
                <w:tab w:val="left" w:pos="720"/>
              </w:tabs>
              <w:rPr>
                <w:rFonts w:eastAsia="Times New Roman" w:cs="Arial"/>
                <w:sz w:val="20"/>
                <w:szCs w:val="20"/>
              </w:rPr>
            </w:pPr>
            <w:r w:rsidRPr="00892CA4">
              <w:rPr>
                <w:rFonts w:eastAsia="Times New Roman" w:cs="Arial"/>
                <w:sz w:val="20"/>
                <w:szCs w:val="20"/>
              </w:rPr>
              <w:t xml:space="preserve">Write narratives to develop </w:t>
            </w:r>
            <w:r w:rsidRPr="00892CA4">
              <w:rPr>
                <w:rFonts w:eastAsia="Times New Roman" w:cs="Arial"/>
                <w:strike/>
                <w:color w:val="FF0000"/>
                <w:sz w:val="20"/>
                <w:szCs w:val="20"/>
              </w:rPr>
              <w:t>real or imagined</w:t>
            </w:r>
            <w:r w:rsidRPr="00892CA4">
              <w:rPr>
                <w:rFonts w:eastAsia="Times New Roman" w:cs="Arial"/>
                <w:sz w:val="20"/>
                <w:szCs w:val="20"/>
              </w:rPr>
              <w:t xml:space="preserve"> experiences or events using effective </w:t>
            </w:r>
            <w:r w:rsidRPr="00892CA4">
              <w:rPr>
                <w:rFonts w:eastAsia="Times New Roman" w:cs="Arial"/>
                <w:color w:val="FF0000"/>
                <w:sz w:val="20"/>
                <w:szCs w:val="20"/>
              </w:rPr>
              <w:t>literary</w:t>
            </w:r>
            <w:r w:rsidRPr="00892CA4">
              <w:rPr>
                <w:rFonts w:eastAsia="Times New Roman" w:cs="Arial"/>
                <w:sz w:val="20"/>
                <w:szCs w:val="20"/>
              </w:rPr>
              <w:t xml:space="preserve"> technique</w:t>
            </w:r>
            <w:r w:rsidRPr="00892CA4">
              <w:rPr>
                <w:rFonts w:eastAsia="Times New Roman" w:cs="Arial"/>
                <w:color w:val="FF0000"/>
                <w:sz w:val="20"/>
                <w:szCs w:val="20"/>
              </w:rPr>
              <w:t>s</w:t>
            </w:r>
            <w:r w:rsidRPr="00892CA4">
              <w:rPr>
                <w:rFonts w:eastAsia="Times New Roman" w:cs="Arial"/>
                <w:sz w:val="20"/>
                <w:szCs w:val="20"/>
              </w:rPr>
              <w:t xml:space="preserve">, descriptive details, and clear </w:t>
            </w:r>
            <w:r w:rsidRPr="00892CA4">
              <w:rPr>
                <w:rFonts w:eastAsia="Times New Roman" w:cs="Arial"/>
                <w:strike/>
                <w:color w:val="FF0000"/>
                <w:sz w:val="20"/>
                <w:szCs w:val="20"/>
              </w:rPr>
              <w:t>event</w:t>
            </w:r>
            <w:r w:rsidRPr="00892CA4">
              <w:rPr>
                <w:rFonts w:eastAsia="Times New Roman" w:cs="Arial"/>
                <w:sz w:val="20"/>
                <w:szCs w:val="20"/>
              </w:rPr>
              <w:t xml:space="preserve"> sequences.</w:t>
            </w:r>
          </w:p>
          <w:p w14:paraId="3B83CC63" w14:textId="77777777" w:rsidR="00755AB3" w:rsidRPr="00892CA4" w:rsidRDefault="00755AB3" w:rsidP="00403B66">
            <w:pPr>
              <w:spacing w:line="214" w:lineRule="exact"/>
              <w:ind w:left="347" w:right="-108" w:hanging="180"/>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 xml:space="preserve">Orient the reader by establishing a situation and introducing a narrator and/or characters; organize an </w:t>
            </w:r>
            <w:r w:rsidRPr="00892CA4">
              <w:rPr>
                <w:rFonts w:eastAsia="Times New Roman" w:cs="Arial"/>
                <w:color w:val="FF0000"/>
                <w:sz w:val="20"/>
                <w:szCs w:val="20"/>
              </w:rPr>
              <w:t>appropriate narrative sequence</w:t>
            </w:r>
            <w:r w:rsidRPr="00892CA4">
              <w:rPr>
                <w:rFonts w:eastAsia="Times New Roman" w:cs="Arial"/>
                <w:color w:val="000000"/>
                <w:sz w:val="20"/>
                <w:szCs w:val="20"/>
              </w:rPr>
              <w:t>.</w:t>
            </w:r>
          </w:p>
          <w:p w14:paraId="3B83CC64" w14:textId="77777777" w:rsidR="00755AB3" w:rsidRPr="00892CA4" w:rsidRDefault="00755AB3" w:rsidP="00403B66">
            <w:pPr>
              <w:spacing w:line="214" w:lineRule="exact"/>
              <w:ind w:left="347" w:right="-108" w:hanging="180"/>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Use dialogue and description to develop experiences or events or show the responses of characters to situations.</w:t>
            </w:r>
          </w:p>
          <w:p w14:paraId="3B83CC65" w14:textId="77777777" w:rsidR="00755AB3" w:rsidRPr="00892CA4" w:rsidRDefault="00755AB3" w:rsidP="00403B66">
            <w:pPr>
              <w:spacing w:line="214" w:lineRule="exact"/>
              <w:ind w:left="347" w:right="-108" w:hanging="180"/>
              <w:rPr>
                <w:rFonts w:eastAsia="Times New Roman" w:cs="Arial"/>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 xml:space="preserve">Use a variety of transitional words and phrases to manage </w:t>
            </w:r>
            <w:r w:rsidRPr="00892CA4">
              <w:rPr>
                <w:rFonts w:eastAsia="Times New Roman" w:cs="Arial"/>
                <w:strike/>
                <w:color w:val="FF0000"/>
                <w:sz w:val="20"/>
                <w:szCs w:val="20"/>
              </w:rPr>
              <w:t>the</w:t>
            </w:r>
            <w:r w:rsidRPr="00892CA4">
              <w:rPr>
                <w:rFonts w:eastAsia="Times New Roman" w:cs="Arial"/>
                <w:color w:val="000000"/>
                <w:sz w:val="20"/>
                <w:szCs w:val="20"/>
              </w:rPr>
              <w:t xml:space="preserve"> sequence </w:t>
            </w:r>
            <w:r w:rsidRPr="00892CA4">
              <w:rPr>
                <w:rFonts w:eastAsia="Times New Roman" w:cs="Arial"/>
                <w:strike/>
                <w:color w:val="FF0000"/>
                <w:sz w:val="20"/>
                <w:szCs w:val="20"/>
              </w:rPr>
              <w:t>of events</w:t>
            </w:r>
            <w:r w:rsidRPr="00892CA4">
              <w:rPr>
                <w:rFonts w:eastAsia="Times New Roman" w:cs="Arial"/>
                <w:color w:val="000000"/>
                <w:sz w:val="20"/>
                <w:szCs w:val="20"/>
              </w:rPr>
              <w:t>.</w:t>
            </w:r>
          </w:p>
          <w:p w14:paraId="3B83CC66" w14:textId="77777777" w:rsidR="00755AB3" w:rsidRPr="00892CA4" w:rsidRDefault="00755AB3" w:rsidP="00403B66">
            <w:pPr>
              <w:spacing w:line="214" w:lineRule="exact"/>
              <w:ind w:left="347" w:right="-108" w:hanging="180"/>
              <w:rPr>
                <w:rFonts w:eastAsia="Times New Roman" w:cs="Arial"/>
                <w:color w:val="000000"/>
                <w:sz w:val="20"/>
                <w:szCs w:val="20"/>
              </w:rPr>
            </w:pPr>
            <w:r w:rsidRPr="00892CA4">
              <w:rPr>
                <w:rFonts w:eastAsia="Times New Roman" w:cs="Arial"/>
                <w:color w:val="000000"/>
                <w:sz w:val="20"/>
                <w:szCs w:val="20"/>
              </w:rPr>
              <w:t>d.</w:t>
            </w:r>
            <w:r w:rsidRPr="00892CA4">
              <w:rPr>
                <w:rFonts w:eastAsia="Times New Roman" w:cs="Arial"/>
                <w:color w:val="000000"/>
                <w:sz w:val="20"/>
                <w:szCs w:val="20"/>
              </w:rPr>
              <w:tab/>
              <w:t xml:space="preserve">Use concrete words and phrases, </w:t>
            </w:r>
            <w:r w:rsidRPr="00892CA4">
              <w:rPr>
                <w:rFonts w:eastAsia="Times New Roman" w:cs="Arial"/>
                <w:color w:val="FF0000"/>
                <w:sz w:val="20"/>
                <w:szCs w:val="20"/>
              </w:rPr>
              <w:t>figurative language such as similes and metaphors,</w:t>
            </w:r>
            <w:r w:rsidRPr="00892CA4">
              <w:rPr>
                <w:rFonts w:eastAsia="Times New Roman" w:cs="Arial"/>
                <w:color w:val="000000"/>
                <w:sz w:val="20"/>
                <w:szCs w:val="20"/>
              </w:rPr>
              <w:t xml:space="preserve"> and sensory details to convey experiences and events precisely.</w:t>
            </w:r>
          </w:p>
          <w:p w14:paraId="3B83CC67" w14:textId="77777777" w:rsidR="00755AB3" w:rsidRPr="00892CA4" w:rsidRDefault="00755AB3" w:rsidP="00403B66">
            <w:pPr>
              <w:ind w:left="347" w:hanging="180"/>
              <w:rPr>
                <w:rFonts w:eastAsia="Times New Roman"/>
                <w:i/>
                <w:iCs/>
                <w:color w:val="000000"/>
                <w:sz w:val="20"/>
                <w:szCs w:val="20"/>
              </w:rPr>
            </w:pPr>
            <w:r w:rsidRPr="00892CA4">
              <w:rPr>
                <w:rFonts w:eastAsia="Times New Roman" w:cs="Arial"/>
                <w:color w:val="000000"/>
                <w:sz w:val="20"/>
                <w:szCs w:val="20"/>
              </w:rPr>
              <w:t>e.</w:t>
            </w:r>
            <w:r w:rsidRPr="00892CA4">
              <w:rPr>
                <w:rFonts w:eastAsia="Times New Roman" w:cs="Arial"/>
                <w:color w:val="000000"/>
                <w:sz w:val="20"/>
                <w:szCs w:val="20"/>
              </w:rPr>
              <w:tab/>
              <w:t>Provide a conclusion that follows from the narrated experiences or events.</w:t>
            </w:r>
          </w:p>
        </w:tc>
        <w:tc>
          <w:tcPr>
            <w:tcW w:w="4563" w:type="dxa"/>
          </w:tcPr>
          <w:p w14:paraId="3B83CC68" w14:textId="77777777" w:rsidR="00755AB3" w:rsidRPr="00892CA4" w:rsidRDefault="00755AB3" w:rsidP="00361121">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incorporates expectations for literary technique from Writing </w:t>
            </w:r>
            <w:r w:rsidR="00807DAB" w:rsidRPr="00892CA4">
              <w:rPr>
                <w:sz w:val="20"/>
                <w:szCs w:val="20"/>
              </w:rPr>
              <w:t xml:space="preserve">standard </w:t>
            </w:r>
            <w:r w:rsidRPr="00892CA4">
              <w:rPr>
                <w:sz w:val="20"/>
                <w:szCs w:val="20"/>
              </w:rPr>
              <w:t xml:space="preserve">MA.3.A, which has been deleted from the current draft </w:t>
            </w:r>
            <w:r w:rsidR="0061522D" w:rsidRPr="00892CA4">
              <w:rPr>
                <w:sz w:val="20"/>
                <w:szCs w:val="20"/>
              </w:rPr>
              <w:t>Framework</w:t>
            </w:r>
            <w:r w:rsidRPr="00892CA4">
              <w:rPr>
                <w:sz w:val="20"/>
                <w:szCs w:val="20"/>
              </w:rPr>
              <w:t xml:space="preserve">. </w:t>
            </w:r>
            <w:r w:rsidR="00807DAB" w:rsidRPr="00892CA4">
              <w:rPr>
                <w:sz w:val="20"/>
                <w:szCs w:val="20"/>
              </w:rPr>
              <w:t>“R</w:t>
            </w:r>
            <w:r w:rsidRPr="00892CA4">
              <w:rPr>
                <w:sz w:val="20"/>
                <w:szCs w:val="20"/>
              </w:rPr>
              <w:t xml:space="preserve">eal or imagined” in this context was removed throughout the </w:t>
            </w:r>
            <w:r w:rsidR="0061522D" w:rsidRPr="00892CA4">
              <w:rPr>
                <w:sz w:val="20"/>
                <w:szCs w:val="20"/>
              </w:rPr>
              <w:t>Framework</w:t>
            </w:r>
            <w:r w:rsidRPr="00892CA4">
              <w:rPr>
                <w:sz w:val="20"/>
                <w:szCs w:val="20"/>
              </w:rPr>
              <w:t xml:space="preserve"> </w:t>
            </w:r>
            <w:r w:rsidR="00807DAB" w:rsidRPr="00892CA4">
              <w:rPr>
                <w:sz w:val="20"/>
                <w:szCs w:val="20"/>
              </w:rPr>
              <w:t>for brevity and to avoid</w:t>
            </w:r>
            <w:r w:rsidRPr="00892CA4">
              <w:rPr>
                <w:sz w:val="20"/>
                <w:szCs w:val="20"/>
              </w:rPr>
              <w:t xml:space="preserve"> a false dichotomy: even fiction is grounded in the author’s reality. </w:t>
            </w:r>
            <w:r w:rsidR="00807DAB" w:rsidRPr="00892CA4">
              <w:rPr>
                <w:sz w:val="20"/>
                <w:szCs w:val="20"/>
              </w:rPr>
              <w:t>Wording on narrative sequence was edited for flexibility: not all narrative writing must relate a set of discrete events, and some may intentionally disorient or surprise the reader with “unnatural” transitions.</w:t>
            </w:r>
          </w:p>
        </w:tc>
      </w:tr>
      <w:tr w:rsidR="00755AB3" w:rsidRPr="00892CA4" w14:paraId="3B83CC6F" w14:textId="77777777" w:rsidTr="00110715">
        <w:trPr>
          <w:cantSplit/>
        </w:trPr>
        <w:tc>
          <w:tcPr>
            <w:tcW w:w="927" w:type="dxa"/>
          </w:tcPr>
          <w:p w14:paraId="3B83CC6A" w14:textId="77777777" w:rsidR="00755AB3" w:rsidRPr="00892CA4" w:rsidRDefault="00755AB3" w:rsidP="00740ECC">
            <w:pPr>
              <w:rPr>
                <w:b/>
                <w:sz w:val="20"/>
                <w:szCs w:val="20"/>
              </w:rPr>
            </w:pPr>
            <w:r w:rsidRPr="00892CA4">
              <w:rPr>
                <w:b/>
                <w:sz w:val="20"/>
                <w:szCs w:val="20"/>
              </w:rPr>
              <w:t>4</w:t>
            </w:r>
          </w:p>
        </w:tc>
        <w:tc>
          <w:tcPr>
            <w:tcW w:w="4563" w:type="dxa"/>
          </w:tcPr>
          <w:p w14:paraId="3B83CC6B" w14:textId="77777777"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14:paraId="3B83CC6C" w14:textId="77777777" w:rsidR="00755AB3" w:rsidRPr="00892CA4" w:rsidRDefault="00755AB3" w:rsidP="007E29AB">
            <w:pPr>
              <w:rPr>
                <w:sz w:val="20"/>
                <w:szCs w:val="20"/>
              </w:rPr>
            </w:pPr>
            <w:r w:rsidRPr="00892CA4">
              <w:rPr>
                <w:sz w:val="20"/>
                <w:szCs w:val="20"/>
              </w:rPr>
              <w:t>Write stories, poems, and scripts that use similes and/or metaphors.</w:t>
            </w:r>
          </w:p>
        </w:tc>
        <w:tc>
          <w:tcPr>
            <w:tcW w:w="4563" w:type="dxa"/>
          </w:tcPr>
          <w:p w14:paraId="3B83CC6D" w14:textId="77777777" w:rsidR="00755AB3" w:rsidRPr="00892CA4" w:rsidRDefault="00755AB3" w:rsidP="00740ECC">
            <w:pPr>
              <w:rPr>
                <w:sz w:val="20"/>
                <w:szCs w:val="20"/>
              </w:rPr>
            </w:pPr>
            <w:r w:rsidRPr="00892CA4">
              <w:rPr>
                <w:sz w:val="20"/>
                <w:szCs w:val="20"/>
              </w:rPr>
              <w:t>[Standard deleted]</w:t>
            </w:r>
          </w:p>
        </w:tc>
        <w:tc>
          <w:tcPr>
            <w:tcW w:w="4563" w:type="dxa"/>
          </w:tcPr>
          <w:p w14:paraId="3B83CC6E" w14:textId="77777777" w:rsidR="00755AB3" w:rsidRPr="00892CA4" w:rsidRDefault="00755AB3" w:rsidP="00891CD3">
            <w:pPr>
              <w:rPr>
                <w:sz w:val="20"/>
                <w:szCs w:val="20"/>
              </w:rPr>
            </w:pPr>
            <w:r w:rsidRPr="00892CA4">
              <w:rPr>
                <w:sz w:val="20"/>
                <w:szCs w:val="20"/>
              </w:rPr>
              <w:t xml:space="preserve">All </w:t>
            </w:r>
            <w:r w:rsidR="00891CD3" w:rsidRPr="00892CA4">
              <w:rPr>
                <w:sz w:val="20"/>
                <w:szCs w:val="20"/>
              </w:rPr>
              <w:t xml:space="preserve">Writing </w:t>
            </w:r>
            <w:r w:rsidRPr="00892CA4">
              <w:rPr>
                <w:sz w:val="20"/>
                <w:szCs w:val="20"/>
              </w:rPr>
              <w:t>MA.3.A standards PK</w:t>
            </w:r>
            <w:r w:rsidR="000E1FD4" w:rsidRPr="00892CA4">
              <w:rPr>
                <w:sz w:val="20"/>
                <w:szCs w:val="20"/>
              </w:rPr>
              <w:t>–</w:t>
            </w:r>
            <w:r w:rsidRPr="00892CA4">
              <w:rPr>
                <w:sz w:val="20"/>
                <w:szCs w:val="20"/>
              </w:rPr>
              <w:t xml:space="preserve">12 were deleted and their content distributed among other Writing standards </w:t>
            </w:r>
            <w:r w:rsidR="00807DAB" w:rsidRPr="00892CA4">
              <w:rPr>
                <w:sz w:val="20"/>
                <w:szCs w:val="20"/>
              </w:rPr>
              <w:t>for focus and coherence</w:t>
            </w:r>
            <w:r w:rsidRPr="00892CA4">
              <w:rPr>
                <w:sz w:val="20"/>
                <w:szCs w:val="20"/>
              </w:rPr>
              <w:t>.</w:t>
            </w:r>
          </w:p>
        </w:tc>
      </w:tr>
      <w:tr w:rsidR="00755AB3" w:rsidRPr="00892CA4" w14:paraId="3B83CC78" w14:textId="77777777" w:rsidTr="00110715">
        <w:trPr>
          <w:cantSplit/>
        </w:trPr>
        <w:tc>
          <w:tcPr>
            <w:tcW w:w="927" w:type="dxa"/>
          </w:tcPr>
          <w:p w14:paraId="3B83CC70" w14:textId="77777777" w:rsidR="00755AB3" w:rsidRPr="00892CA4" w:rsidRDefault="00755AB3" w:rsidP="00740ECC">
            <w:pPr>
              <w:rPr>
                <w:b/>
                <w:sz w:val="20"/>
                <w:szCs w:val="20"/>
              </w:rPr>
            </w:pPr>
            <w:r w:rsidRPr="00892CA4">
              <w:rPr>
                <w:b/>
                <w:sz w:val="20"/>
                <w:szCs w:val="20"/>
              </w:rPr>
              <w:t>4</w:t>
            </w:r>
          </w:p>
        </w:tc>
        <w:tc>
          <w:tcPr>
            <w:tcW w:w="4563" w:type="dxa"/>
          </w:tcPr>
          <w:p w14:paraId="3B83CC71" w14:textId="77777777" w:rsidR="00755AB3" w:rsidRPr="00892CA4" w:rsidRDefault="00755AB3" w:rsidP="00740ECC">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5</w:t>
            </w:r>
          </w:p>
          <w:p w14:paraId="3B83CC72" w14:textId="77777777" w:rsidR="00755AB3" w:rsidRPr="00892CA4" w:rsidRDefault="00755AB3" w:rsidP="00E04F07">
            <w:pPr>
              <w:rPr>
                <w:sz w:val="20"/>
                <w:szCs w:val="20"/>
              </w:rPr>
            </w:pPr>
            <w:r w:rsidRPr="00892CA4">
              <w:rPr>
                <w:sz w:val="20"/>
                <w:szCs w:val="20"/>
              </w:rPr>
              <w:t>With guidance and support from peers and adults, develop and strengthen writing as needed by planning, revising, and editing. (Editing for conventions should demonstrate command of Language standards 1</w:t>
            </w:r>
            <w:r w:rsidR="000E1FD4" w:rsidRPr="00892CA4">
              <w:rPr>
                <w:sz w:val="20"/>
                <w:szCs w:val="20"/>
              </w:rPr>
              <w:t>–</w:t>
            </w:r>
            <w:r w:rsidRPr="00892CA4">
              <w:rPr>
                <w:sz w:val="20"/>
                <w:szCs w:val="20"/>
              </w:rPr>
              <w:t>3 up to and including grade 4 on page 39.)</w:t>
            </w:r>
          </w:p>
        </w:tc>
        <w:tc>
          <w:tcPr>
            <w:tcW w:w="4563" w:type="dxa"/>
          </w:tcPr>
          <w:p w14:paraId="3B83CC73" w14:textId="77777777" w:rsidR="000A5DE6" w:rsidRPr="00892CA4" w:rsidRDefault="000A5DE6" w:rsidP="000A5DE6">
            <w:pPr>
              <w:rPr>
                <w:b/>
                <w:sz w:val="20"/>
                <w:szCs w:val="20"/>
              </w:rPr>
            </w:pPr>
            <w:r w:rsidRPr="00892CA4">
              <w:rPr>
                <w:b/>
                <w:sz w:val="20"/>
                <w:szCs w:val="20"/>
              </w:rPr>
              <w:t>Writing Standard 5</w:t>
            </w:r>
          </w:p>
          <w:p w14:paraId="3B83CC74" w14:textId="77777777" w:rsidR="00755AB3" w:rsidRPr="00892CA4" w:rsidRDefault="00755AB3" w:rsidP="00740ECC">
            <w:pPr>
              <w:rPr>
                <w:sz w:val="20"/>
                <w:szCs w:val="20"/>
              </w:rPr>
            </w:pPr>
            <w:r w:rsidRPr="00892CA4">
              <w:rPr>
                <w:strike/>
                <w:color w:val="FF0000"/>
                <w:sz w:val="20"/>
                <w:szCs w:val="20"/>
              </w:rPr>
              <w:t>With guidance and support from peers and adults,</w:t>
            </w:r>
            <w:r w:rsidRPr="00892CA4">
              <w:rPr>
                <w:color w:val="FF0000"/>
                <w:sz w:val="20"/>
                <w:szCs w:val="20"/>
              </w:rPr>
              <w:t xml:space="preserve"> </w:t>
            </w:r>
            <w:r w:rsidRPr="00892CA4">
              <w:rPr>
                <w:sz w:val="20"/>
                <w:szCs w:val="20"/>
              </w:rPr>
              <w:t>Develop and strengthen writing as needed by planning, revising, and editing.</w:t>
            </w:r>
          </w:p>
          <w:p w14:paraId="3B83CC75" w14:textId="77777777" w:rsidR="00755AB3" w:rsidRPr="00892CA4" w:rsidRDefault="00755AB3" w:rsidP="00E04F07">
            <w:pPr>
              <w:pStyle w:val="ListParagraph"/>
              <w:numPr>
                <w:ilvl w:val="0"/>
                <w:numId w:val="25"/>
              </w:numPr>
              <w:ind w:left="347" w:hanging="180"/>
              <w:rPr>
                <w:color w:val="FF0000"/>
                <w:sz w:val="20"/>
                <w:szCs w:val="20"/>
              </w:rPr>
            </w:pPr>
            <w:r w:rsidRPr="00892CA4">
              <w:rPr>
                <w:color w:val="FF0000"/>
                <w:sz w:val="20"/>
                <w:szCs w:val="20"/>
              </w:rPr>
              <w:t>Demonstrate command of standard English conventions (as described in Language standards 1</w:t>
            </w:r>
            <w:r w:rsidR="000E1FD4" w:rsidRPr="00892CA4">
              <w:rPr>
                <w:color w:val="FF0000"/>
                <w:sz w:val="20"/>
                <w:szCs w:val="20"/>
              </w:rPr>
              <w:t>–</w:t>
            </w:r>
            <w:r w:rsidRPr="00892CA4">
              <w:rPr>
                <w:color w:val="FF0000"/>
                <w:sz w:val="20"/>
                <w:szCs w:val="20"/>
              </w:rPr>
              <w:t>3 up to and including grade 4).</w:t>
            </w:r>
          </w:p>
          <w:p w14:paraId="3B83CC76" w14:textId="77777777" w:rsidR="00755AB3" w:rsidRPr="00892CA4" w:rsidRDefault="00755AB3" w:rsidP="00E04F07">
            <w:pPr>
              <w:pStyle w:val="ListParagraph"/>
              <w:numPr>
                <w:ilvl w:val="0"/>
                <w:numId w:val="25"/>
              </w:numPr>
              <w:ind w:left="347" w:hanging="180"/>
              <w:rPr>
                <w:color w:val="FF0000"/>
                <w:sz w:val="20"/>
                <w:szCs w:val="20"/>
              </w:rPr>
            </w:pPr>
            <w:r w:rsidRPr="00892CA4">
              <w:rPr>
                <w:color w:val="FF0000"/>
                <w:sz w:val="20"/>
                <w:szCs w:val="20"/>
              </w:rPr>
              <w:t>Demonstrate the ability to choose and use accurate and/or expressive vocabulary (as described in Language standards 4</w:t>
            </w:r>
            <w:r w:rsidR="00ED3BAB" w:rsidRPr="00892CA4">
              <w:rPr>
                <w:color w:val="FF0000"/>
                <w:sz w:val="20"/>
                <w:szCs w:val="20"/>
              </w:rPr>
              <w:t>–</w:t>
            </w:r>
            <w:r w:rsidRPr="00892CA4">
              <w:rPr>
                <w:color w:val="FF0000"/>
                <w:sz w:val="20"/>
                <w:szCs w:val="20"/>
              </w:rPr>
              <w:t>6 up to and including grade 4).</w:t>
            </w:r>
          </w:p>
        </w:tc>
        <w:tc>
          <w:tcPr>
            <w:tcW w:w="4563" w:type="dxa"/>
          </w:tcPr>
          <w:p w14:paraId="3B83CC77" w14:textId="77777777" w:rsidR="00755AB3" w:rsidRPr="00892CA4" w:rsidRDefault="00755AB3" w:rsidP="00807DAB">
            <w:pPr>
              <w:rPr>
                <w:sz w:val="20"/>
                <w:szCs w:val="20"/>
              </w:rPr>
            </w:pPr>
            <w:r w:rsidRPr="00892CA4">
              <w:rPr>
                <w:sz w:val="20"/>
                <w:szCs w:val="20"/>
              </w:rPr>
              <w:t xml:space="preserve">“With guidance and support from peers and adults” was removed from standards throughout the </w:t>
            </w:r>
            <w:r w:rsidR="0061522D" w:rsidRPr="00892CA4">
              <w:rPr>
                <w:sz w:val="20"/>
                <w:szCs w:val="20"/>
              </w:rPr>
              <w:t>Framework</w:t>
            </w:r>
            <w:r w:rsidRPr="00892CA4">
              <w:rPr>
                <w:sz w:val="20"/>
                <w:szCs w:val="20"/>
              </w:rPr>
              <w:t xml:space="preserve"> for clarity and brevity. “Guidance and support from peers and adults” happens routinely in classroom settings and does not need to be a qualifying phrase in standards. </w:t>
            </w:r>
            <w:r w:rsidR="005D2639" w:rsidRPr="00892CA4">
              <w:rPr>
                <w:sz w:val="20"/>
                <w:szCs w:val="20"/>
              </w:rPr>
              <w:t>Further, 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005D2639" w:rsidRPr="00892CA4">
              <w:rPr>
                <w:sz w:val="20"/>
                <w:szCs w:val="20"/>
              </w:rPr>
              <w:t>. Using appropriate vocabulary in writing was already an expectation of the Language standards; the addition of vocabulary to this Writing standard makes the connection explicit.</w:t>
            </w:r>
          </w:p>
        </w:tc>
      </w:tr>
      <w:tr w:rsidR="00755AB3" w:rsidRPr="00892CA4" w14:paraId="3B83CC7F" w14:textId="77777777" w:rsidTr="00110715">
        <w:trPr>
          <w:cantSplit/>
        </w:trPr>
        <w:tc>
          <w:tcPr>
            <w:tcW w:w="927" w:type="dxa"/>
          </w:tcPr>
          <w:p w14:paraId="3B83CC79" w14:textId="77777777" w:rsidR="00755AB3" w:rsidRPr="00892CA4" w:rsidRDefault="00755AB3" w:rsidP="00740ECC">
            <w:pPr>
              <w:rPr>
                <w:b/>
                <w:sz w:val="20"/>
                <w:szCs w:val="20"/>
              </w:rPr>
            </w:pPr>
            <w:r w:rsidRPr="00892CA4">
              <w:rPr>
                <w:b/>
                <w:sz w:val="20"/>
                <w:szCs w:val="20"/>
              </w:rPr>
              <w:lastRenderedPageBreak/>
              <w:t>4</w:t>
            </w:r>
          </w:p>
        </w:tc>
        <w:tc>
          <w:tcPr>
            <w:tcW w:w="4563" w:type="dxa"/>
          </w:tcPr>
          <w:p w14:paraId="3B83CC7A" w14:textId="77777777" w:rsidR="00755AB3" w:rsidRPr="00892CA4" w:rsidRDefault="00755AB3" w:rsidP="00740ECC">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6</w:t>
            </w:r>
          </w:p>
          <w:p w14:paraId="3B83CC7B" w14:textId="77777777" w:rsidR="00755AB3" w:rsidRPr="00892CA4" w:rsidRDefault="00755AB3" w:rsidP="00740ECC">
            <w:pPr>
              <w:rPr>
                <w:b/>
                <w:sz w:val="20"/>
                <w:szCs w:val="20"/>
              </w:rPr>
            </w:pPr>
            <w:r w:rsidRPr="00892CA4">
              <w:rPr>
                <w:rFonts w:eastAsia="Times New Roman"/>
                <w:sz w:val="20"/>
                <w:szCs w:val="20"/>
              </w:rPr>
              <w:t>With some guidance and support from adults, use technology, including the Internet, to produce and publish writing as well as to interact and collaborate with others; demonstrate sufficient command of keyboarding skills to type a minimum of one page in a single sitting.</w:t>
            </w:r>
          </w:p>
        </w:tc>
        <w:tc>
          <w:tcPr>
            <w:tcW w:w="4563" w:type="dxa"/>
          </w:tcPr>
          <w:p w14:paraId="3B83CC7C" w14:textId="77777777" w:rsidR="000A5DE6" w:rsidRPr="00892CA4" w:rsidRDefault="000A5DE6" w:rsidP="000A5DE6">
            <w:pPr>
              <w:rPr>
                <w:b/>
                <w:sz w:val="20"/>
                <w:szCs w:val="20"/>
              </w:rPr>
            </w:pPr>
            <w:r w:rsidRPr="00892CA4">
              <w:rPr>
                <w:b/>
                <w:sz w:val="20"/>
                <w:szCs w:val="20"/>
              </w:rPr>
              <w:t>Writing Standard 6</w:t>
            </w:r>
          </w:p>
          <w:p w14:paraId="3B83CC7D" w14:textId="77777777" w:rsidR="00755AB3" w:rsidRPr="00892CA4" w:rsidRDefault="00755AB3" w:rsidP="00740ECC">
            <w:pPr>
              <w:rPr>
                <w:sz w:val="20"/>
                <w:szCs w:val="20"/>
              </w:rPr>
            </w:pPr>
            <w:r w:rsidRPr="00892CA4">
              <w:rPr>
                <w:rFonts w:eastAsia="Times New Roman"/>
                <w:strike/>
                <w:color w:val="FF0000"/>
                <w:sz w:val="20"/>
                <w:szCs w:val="20"/>
              </w:rPr>
              <w:t>With some guidance and support from adults,</w:t>
            </w:r>
            <w:r w:rsidRPr="00892CA4">
              <w:rPr>
                <w:rFonts w:eastAsia="Times New Roman"/>
                <w:sz w:val="20"/>
                <w:szCs w:val="20"/>
              </w:rPr>
              <w:t xml:space="preserve"> </w:t>
            </w:r>
            <w:r w:rsidRPr="00892CA4">
              <w:rPr>
                <w:rFonts w:eastAsia="Times New Roman" w:cs="Arial"/>
                <w:sz w:val="20"/>
                <w:szCs w:val="20"/>
              </w:rPr>
              <w:t>Use technology, including</w:t>
            </w:r>
            <w:r w:rsidRPr="00892CA4">
              <w:rPr>
                <w:rFonts w:eastAsia="Times New Roman" w:cs="Arial"/>
                <w:color w:val="FF0000"/>
                <w:sz w:val="20"/>
                <w:szCs w:val="20"/>
              </w:rPr>
              <w:t xml:space="preserve"> current Web-based communication platforms,</w:t>
            </w:r>
            <w:r w:rsidRPr="00892CA4">
              <w:rPr>
                <w:rFonts w:eastAsia="Times New Roman" w:cs="Arial"/>
                <w:sz w:val="20"/>
                <w:szCs w:val="20"/>
              </w:rPr>
              <w:t xml:space="preserve"> to produce and publish writing as well as to interact and collaborate with others; demonstrate sufficient command of keyboarding skills to type a minimum of one page in a single sitting</w:t>
            </w:r>
          </w:p>
        </w:tc>
        <w:tc>
          <w:tcPr>
            <w:tcW w:w="4563" w:type="dxa"/>
          </w:tcPr>
          <w:p w14:paraId="3B83CC7E" w14:textId="77777777" w:rsidR="00755AB3" w:rsidRPr="00892CA4" w:rsidRDefault="006E49FC" w:rsidP="006E49FC">
            <w:pPr>
              <w:rPr>
                <w:sz w:val="20"/>
                <w:szCs w:val="20"/>
              </w:rPr>
            </w:pPr>
            <w:r w:rsidRPr="00892CA4">
              <w:rPr>
                <w:sz w:val="20"/>
                <w:szCs w:val="20"/>
              </w:rPr>
              <w:t xml:space="preserve">“With some guidance and support from peers and adults” was removed from standards throughout the </w:t>
            </w:r>
            <w:r w:rsidR="0061522D" w:rsidRPr="00892CA4">
              <w:rPr>
                <w:sz w:val="20"/>
                <w:szCs w:val="20"/>
              </w:rPr>
              <w:t>Framework</w:t>
            </w:r>
            <w:r w:rsidRPr="00892CA4">
              <w:rPr>
                <w:sz w:val="20"/>
                <w:szCs w:val="20"/>
              </w:rPr>
              <w:t xml:space="preserve"> for clarity and brevity. “Some guidance and support from peers and adults” happens routinely in classroom settings and does not need to be a qualifying phrase in standards. Further, “current Web-based communication platforms” </w:t>
            </w:r>
            <w:r w:rsidR="00755AB3" w:rsidRPr="00892CA4">
              <w:rPr>
                <w:sz w:val="20"/>
                <w:szCs w:val="20"/>
              </w:rPr>
              <w:t xml:space="preserve">is more specific </w:t>
            </w:r>
            <w:r w:rsidRPr="00892CA4">
              <w:rPr>
                <w:sz w:val="20"/>
                <w:szCs w:val="20"/>
              </w:rPr>
              <w:t xml:space="preserve">than “the Internet” </w:t>
            </w:r>
            <w:r w:rsidR="00755AB3" w:rsidRPr="00892CA4">
              <w:rPr>
                <w:sz w:val="20"/>
                <w:szCs w:val="20"/>
              </w:rPr>
              <w:t>but still flexible enough to allow technology to evolve without the standard becoming obsolete.</w:t>
            </w:r>
          </w:p>
        </w:tc>
      </w:tr>
      <w:tr w:rsidR="00755AB3" w:rsidRPr="00892CA4" w14:paraId="3B83CC86" w14:textId="77777777" w:rsidTr="00110715">
        <w:trPr>
          <w:cantSplit/>
        </w:trPr>
        <w:tc>
          <w:tcPr>
            <w:tcW w:w="927" w:type="dxa"/>
          </w:tcPr>
          <w:p w14:paraId="3B83CC80" w14:textId="77777777" w:rsidR="00755AB3" w:rsidRPr="00892CA4" w:rsidRDefault="00755AB3" w:rsidP="00740ECC">
            <w:pPr>
              <w:rPr>
                <w:b/>
                <w:sz w:val="20"/>
                <w:szCs w:val="20"/>
              </w:rPr>
            </w:pPr>
            <w:r w:rsidRPr="00892CA4">
              <w:rPr>
                <w:b/>
                <w:sz w:val="20"/>
                <w:szCs w:val="20"/>
              </w:rPr>
              <w:t>4</w:t>
            </w:r>
          </w:p>
        </w:tc>
        <w:tc>
          <w:tcPr>
            <w:tcW w:w="4563" w:type="dxa"/>
          </w:tcPr>
          <w:p w14:paraId="3B83CC81" w14:textId="77777777"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7</w:t>
            </w:r>
          </w:p>
          <w:p w14:paraId="3B83CC82" w14:textId="77777777" w:rsidR="00755AB3" w:rsidRPr="00892CA4" w:rsidRDefault="00755AB3" w:rsidP="00CA731E">
            <w:pPr>
              <w:rPr>
                <w:sz w:val="20"/>
                <w:szCs w:val="20"/>
              </w:rPr>
            </w:pPr>
            <w:r w:rsidRPr="00892CA4">
              <w:rPr>
                <w:sz w:val="20"/>
                <w:szCs w:val="20"/>
              </w:rPr>
              <w:t>Conduct short research projects that build knowledge through investigation of different aspects of a topic.</w:t>
            </w:r>
          </w:p>
        </w:tc>
        <w:tc>
          <w:tcPr>
            <w:tcW w:w="4563" w:type="dxa"/>
          </w:tcPr>
          <w:p w14:paraId="3B83CC83" w14:textId="77777777" w:rsidR="000A5DE6" w:rsidRPr="00892CA4" w:rsidRDefault="000A5DE6" w:rsidP="000A5DE6">
            <w:pPr>
              <w:rPr>
                <w:b/>
                <w:sz w:val="20"/>
                <w:szCs w:val="20"/>
              </w:rPr>
            </w:pPr>
            <w:r w:rsidRPr="00892CA4">
              <w:rPr>
                <w:b/>
                <w:sz w:val="20"/>
                <w:szCs w:val="20"/>
              </w:rPr>
              <w:t>Writing Standard 7</w:t>
            </w:r>
          </w:p>
          <w:p w14:paraId="3B83CC84" w14:textId="77777777" w:rsidR="00755AB3" w:rsidRPr="00892CA4" w:rsidRDefault="00755AB3" w:rsidP="00CF3497">
            <w:pPr>
              <w:rPr>
                <w:strike/>
                <w:color w:val="FF0000"/>
                <w:sz w:val="20"/>
                <w:szCs w:val="20"/>
              </w:rPr>
            </w:pPr>
            <w:r w:rsidRPr="00892CA4">
              <w:rPr>
                <w:sz w:val="20"/>
                <w:szCs w:val="20"/>
              </w:rPr>
              <w:t xml:space="preserve">Conduct </w:t>
            </w:r>
            <w:r w:rsidRPr="00892CA4">
              <w:rPr>
                <w:strike/>
                <w:color w:val="FF0000"/>
                <w:sz w:val="20"/>
                <w:szCs w:val="20"/>
              </w:rPr>
              <w:t>short</w:t>
            </w:r>
            <w:r w:rsidRPr="00892CA4">
              <w:rPr>
                <w:sz w:val="20"/>
                <w:szCs w:val="20"/>
              </w:rPr>
              <w:t xml:space="preserve"> research </w:t>
            </w:r>
            <w:r w:rsidRPr="00892CA4">
              <w:rPr>
                <w:strike/>
                <w:color w:val="FF0000"/>
                <w:sz w:val="20"/>
                <w:szCs w:val="20"/>
              </w:rPr>
              <w:t>projects</w:t>
            </w:r>
            <w:r w:rsidRPr="00892CA4">
              <w:rPr>
                <w:sz w:val="20"/>
                <w:szCs w:val="20"/>
              </w:rPr>
              <w:t xml:space="preserve"> </w:t>
            </w:r>
            <w:r w:rsidRPr="00892CA4">
              <w:rPr>
                <w:color w:val="FF0000"/>
                <w:sz w:val="20"/>
                <w:szCs w:val="20"/>
              </w:rPr>
              <w:t>that</w:t>
            </w:r>
            <w:r w:rsidRPr="00892CA4">
              <w:rPr>
                <w:sz w:val="20"/>
                <w:szCs w:val="20"/>
              </w:rPr>
              <w:t xml:space="preserve"> build</w:t>
            </w:r>
            <w:r w:rsidRPr="00892CA4">
              <w:rPr>
                <w:color w:val="FF0000"/>
                <w:sz w:val="20"/>
                <w:szCs w:val="20"/>
              </w:rPr>
              <w:t>s</w:t>
            </w:r>
            <w:r w:rsidRPr="00892CA4">
              <w:rPr>
                <w:sz w:val="20"/>
                <w:szCs w:val="20"/>
              </w:rPr>
              <w:t xml:space="preserve"> knowledge through investigation of different aspects of a topic.</w:t>
            </w:r>
          </w:p>
        </w:tc>
        <w:tc>
          <w:tcPr>
            <w:tcW w:w="4563" w:type="dxa"/>
          </w:tcPr>
          <w:p w14:paraId="3B83CC85" w14:textId="77777777" w:rsidR="00755AB3" w:rsidRPr="00892CA4" w:rsidRDefault="00755AB3" w:rsidP="00283D5C">
            <w:pPr>
              <w:rPr>
                <w:sz w:val="20"/>
                <w:szCs w:val="20"/>
              </w:rPr>
            </w:pPr>
            <w:r w:rsidRPr="00892CA4">
              <w:rPr>
                <w:sz w:val="20"/>
                <w:szCs w:val="20"/>
              </w:rPr>
              <w:t xml:space="preserve">“Projects” and references to time frames were removed in this context throughout the </w:t>
            </w:r>
            <w:r w:rsidR="0061522D" w:rsidRPr="00892CA4">
              <w:rPr>
                <w:sz w:val="20"/>
                <w:szCs w:val="20"/>
              </w:rPr>
              <w:t>Framework</w:t>
            </w:r>
            <w:r w:rsidRPr="00892CA4">
              <w:rPr>
                <w:sz w:val="20"/>
                <w:szCs w:val="20"/>
              </w:rPr>
              <w:t xml:space="preserve"> to encourage the integration of research into everyday learning rather than its relegation to stand-alone </w:t>
            </w:r>
            <w:r w:rsidR="00283D5C" w:rsidRPr="00892CA4">
              <w:rPr>
                <w:sz w:val="20"/>
                <w:szCs w:val="20"/>
              </w:rPr>
              <w:t>assignments</w:t>
            </w:r>
            <w:r w:rsidRPr="00892CA4">
              <w:rPr>
                <w:sz w:val="20"/>
                <w:szCs w:val="20"/>
              </w:rPr>
              <w:t>.</w:t>
            </w:r>
          </w:p>
        </w:tc>
      </w:tr>
      <w:tr w:rsidR="00755AB3" w:rsidRPr="00892CA4" w14:paraId="3B83CC8F" w14:textId="77777777" w:rsidTr="00110715">
        <w:trPr>
          <w:cantSplit/>
        </w:trPr>
        <w:tc>
          <w:tcPr>
            <w:tcW w:w="927" w:type="dxa"/>
          </w:tcPr>
          <w:p w14:paraId="3B83CC87" w14:textId="77777777" w:rsidR="00755AB3" w:rsidRPr="00892CA4" w:rsidRDefault="00755AB3" w:rsidP="00740ECC">
            <w:pPr>
              <w:rPr>
                <w:b/>
                <w:sz w:val="20"/>
                <w:szCs w:val="20"/>
              </w:rPr>
            </w:pPr>
            <w:r w:rsidRPr="00892CA4">
              <w:rPr>
                <w:b/>
                <w:sz w:val="20"/>
                <w:szCs w:val="20"/>
              </w:rPr>
              <w:t>4</w:t>
            </w:r>
          </w:p>
        </w:tc>
        <w:tc>
          <w:tcPr>
            <w:tcW w:w="4563" w:type="dxa"/>
          </w:tcPr>
          <w:p w14:paraId="3B83CC88" w14:textId="77777777" w:rsidR="00755AB3" w:rsidRPr="00892CA4" w:rsidRDefault="00755AB3" w:rsidP="00740ECC">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9</w:t>
            </w:r>
          </w:p>
          <w:p w14:paraId="3B83CC89" w14:textId="77777777" w:rsidR="00755AB3" w:rsidRPr="00892CA4" w:rsidRDefault="00755AB3" w:rsidP="00740ECC">
            <w:pPr>
              <w:tabs>
                <w:tab w:val="left" w:pos="720"/>
              </w:tabs>
              <w:rPr>
                <w:rFonts w:eastAsia="Times New Roman"/>
                <w:sz w:val="20"/>
                <w:szCs w:val="20"/>
              </w:rPr>
            </w:pPr>
            <w:r w:rsidRPr="00892CA4">
              <w:rPr>
                <w:rFonts w:eastAsia="Times New Roman"/>
                <w:sz w:val="20"/>
                <w:szCs w:val="20"/>
              </w:rPr>
              <w:t>Draw evidence from literary or informational texts to support analysis, reflection, and research.</w:t>
            </w:r>
          </w:p>
          <w:p w14:paraId="3B83CC8A" w14:textId="77777777" w:rsidR="00755AB3" w:rsidRPr="00892CA4" w:rsidRDefault="00755AB3" w:rsidP="00631AF6">
            <w:pPr>
              <w:pStyle w:val="ListParagraph"/>
              <w:numPr>
                <w:ilvl w:val="0"/>
                <w:numId w:val="29"/>
              </w:numPr>
              <w:tabs>
                <w:tab w:val="left" w:pos="360"/>
                <w:tab w:val="left" w:pos="720"/>
              </w:tabs>
              <w:ind w:left="360" w:hanging="180"/>
              <w:rPr>
                <w:rFonts w:eastAsia="Times New Roman"/>
                <w:sz w:val="20"/>
                <w:szCs w:val="20"/>
              </w:rPr>
            </w:pPr>
            <w:r w:rsidRPr="00892CA4">
              <w:rPr>
                <w:rFonts w:eastAsia="Times New Roman"/>
                <w:sz w:val="20"/>
                <w:szCs w:val="20"/>
              </w:rPr>
              <w:t xml:space="preserve">Apply </w:t>
            </w:r>
            <w:r w:rsidRPr="00892CA4">
              <w:rPr>
                <w:rFonts w:eastAsia="Times New Roman"/>
                <w:i/>
                <w:sz w:val="20"/>
                <w:szCs w:val="20"/>
              </w:rPr>
              <w:t>grade 4 Reading standards</w:t>
            </w:r>
            <w:r w:rsidRPr="00892CA4">
              <w:rPr>
                <w:rFonts w:eastAsia="Times New Roman"/>
                <w:sz w:val="20"/>
                <w:szCs w:val="20"/>
              </w:rPr>
              <w:t xml:space="preserve"> to literature (e.g., “Describe in depth a character, setting, or event in a story or drama, drawing on specific details in the text [e.g., a character’s thoughts, words, or actions].”).</w:t>
            </w:r>
          </w:p>
          <w:p w14:paraId="3B83CC8B" w14:textId="77777777" w:rsidR="00755AB3" w:rsidRPr="00892CA4" w:rsidRDefault="00755AB3" w:rsidP="00631AF6">
            <w:pPr>
              <w:pStyle w:val="ListParagraph"/>
              <w:numPr>
                <w:ilvl w:val="0"/>
                <w:numId w:val="29"/>
              </w:numPr>
              <w:tabs>
                <w:tab w:val="left" w:pos="360"/>
              </w:tabs>
              <w:ind w:left="360" w:hanging="180"/>
              <w:rPr>
                <w:rFonts w:eastAsia="Times New Roman"/>
                <w:sz w:val="20"/>
                <w:szCs w:val="20"/>
              </w:rPr>
            </w:pPr>
            <w:r w:rsidRPr="00892CA4">
              <w:rPr>
                <w:rFonts w:eastAsia="Times New Roman"/>
                <w:sz w:val="20"/>
                <w:szCs w:val="20"/>
              </w:rPr>
              <w:t xml:space="preserve">Apply </w:t>
            </w:r>
            <w:r w:rsidRPr="00892CA4">
              <w:rPr>
                <w:rFonts w:eastAsia="Times New Roman"/>
                <w:i/>
                <w:sz w:val="20"/>
                <w:szCs w:val="20"/>
              </w:rPr>
              <w:t>grade 4 Reading standard</w:t>
            </w:r>
            <w:r w:rsidRPr="00892CA4">
              <w:rPr>
                <w:rFonts w:eastAsia="Times New Roman"/>
                <w:sz w:val="20"/>
                <w:szCs w:val="20"/>
              </w:rPr>
              <w:t>s to informational texts (e.g., “Ex</w:t>
            </w:r>
            <w:r w:rsidRPr="00892CA4">
              <w:rPr>
                <w:rFonts w:eastAsia="Times New Roman" w:cs="Arial"/>
                <w:sz w:val="20"/>
                <w:szCs w:val="20"/>
              </w:rPr>
              <w:t>plain how an author uses reasons and evidence to support particular points in a text”).</w:t>
            </w:r>
          </w:p>
        </w:tc>
        <w:tc>
          <w:tcPr>
            <w:tcW w:w="4563" w:type="dxa"/>
          </w:tcPr>
          <w:p w14:paraId="3B83CC8C" w14:textId="77777777" w:rsidR="000A5DE6" w:rsidRPr="00892CA4" w:rsidRDefault="000A5DE6" w:rsidP="000A5DE6">
            <w:pPr>
              <w:rPr>
                <w:b/>
                <w:sz w:val="20"/>
                <w:szCs w:val="20"/>
              </w:rPr>
            </w:pPr>
            <w:r w:rsidRPr="00892CA4">
              <w:rPr>
                <w:b/>
                <w:sz w:val="20"/>
                <w:szCs w:val="20"/>
              </w:rPr>
              <w:t>Writing Standard 9</w:t>
            </w:r>
          </w:p>
          <w:p w14:paraId="3B83CC8D" w14:textId="77777777" w:rsidR="00755AB3" w:rsidRPr="00892CA4" w:rsidRDefault="00755AB3" w:rsidP="00631AF6">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w:t>
            </w:r>
            <w:r w:rsidRPr="00892CA4">
              <w:rPr>
                <w:rFonts w:eastAsia="Times New Roman"/>
                <w:color w:val="FF0000"/>
                <w:sz w:val="20"/>
                <w:szCs w:val="20"/>
              </w:rPr>
              <w:t>interpretation,</w:t>
            </w:r>
            <w:r w:rsidRPr="00892CA4">
              <w:rPr>
                <w:rFonts w:eastAsia="Times New Roman"/>
                <w:sz w:val="20"/>
                <w:szCs w:val="20"/>
              </w:rPr>
              <w:t xml:space="preserve"> reflection, and research, </w:t>
            </w:r>
            <w:r w:rsidRPr="00892CA4">
              <w:rPr>
                <w:rFonts w:eastAsia="Times New Roman"/>
                <w:color w:val="FF0000"/>
                <w:sz w:val="20"/>
                <w:szCs w:val="20"/>
              </w:rPr>
              <w:t>applying one or more grade 4 standards for Reading Literature or Reading Informational Text as needed.</w:t>
            </w:r>
          </w:p>
        </w:tc>
        <w:tc>
          <w:tcPr>
            <w:tcW w:w="4563" w:type="dxa"/>
          </w:tcPr>
          <w:p w14:paraId="3B83CC8E" w14:textId="77777777" w:rsidR="00755AB3" w:rsidRPr="00892CA4" w:rsidRDefault="001347DD" w:rsidP="001347DD">
            <w:pPr>
              <w:rPr>
                <w:sz w:val="20"/>
                <w:szCs w:val="20"/>
              </w:rPr>
            </w:pPr>
            <w:r w:rsidRPr="00892CA4">
              <w:rPr>
                <w:sz w:val="20"/>
                <w:szCs w:val="20"/>
              </w:rPr>
              <w:t xml:space="preserve">“Interpretation” is for flexibility and consistency with the </w:t>
            </w:r>
            <w:r w:rsidR="0061522D" w:rsidRPr="00892CA4">
              <w:rPr>
                <w:sz w:val="20"/>
                <w:szCs w:val="20"/>
              </w:rPr>
              <w:t>Framework</w:t>
            </w:r>
            <w:r w:rsidRPr="00892CA4">
              <w:rPr>
                <w:sz w:val="20"/>
                <w:szCs w:val="20"/>
              </w:rPr>
              <w:t xml:space="preserve">’s description of college and career ready students (in 2011, “Students cite specific evidence when offering an oral or written interpretation of a text”; in the current draft, “Students cite specific evidence when offering an oral or written </w:t>
            </w:r>
            <w:r w:rsidRPr="00892CA4">
              <w:rPr>
                <w:color w:val="FF0000"/>
                <w:sz w:val="20"/>
                <w:szCs w:val="20"/>
              </w:rPr>
              <w:t>analysis or</w:t>
            </w:r>
            <w:r w:rsidRPr="00892CA4">
              <w:rPr>
                <w:sz w:val="20"/>
                <w:szCs w:val="20"/>
              </w:rPr>
              <w:t xml:space="preserve"> interpretation of a text”).</w:t>
            </w:r>
            <w:r w:rsidR="00703935" w:rsidRPr="00892CA4">
              <w:rPr>
                <w:sz w:val="20"/>
                <w:szCs w:val="20"/>
              </w:rPr>
              <w:t xml:space="preserve"> </w:t>
            </w:r>
            <w:r w:rsidRPr="00892CA4">
              <w:rPr>
                <w:sz w:val="20"/>
                <w:szCs w:val="20"/>
              </w:rPr>
              <w:t>Eliminating the examples</w:t>
            </w:r>
            <w:r w:rsidR="00703935" w:rsidRPr="00892CA4">
              <w:rPr>
                <w:sz w:val="20"/>
                <w:szCs w:val="20"/>
              </w:rPr>
              <w:t xml:space="preserve"> </w:t>
            </w:r>
            <w:r w:rsidR="00755AB3" w:rsidRPr="00892CA4">
              <w:rPr>
                <w:sz w:val="20"/>
                <w:szCs w:val="20"/>
              </w:rPr>
              <w:t>avoids focusing attention on some Reading standards at the expense of others.</w:t>
            </w:r>
          </w:p>
        </w:tc>
      </w:tr>
      <w:tr w:rsidR="00755AB3" w:rsidRPr="00892CA4" w14:paraId="3B83CC96" w14:textId="77777777" w:rsidTr="00110715">
        <w:trPr>
          <w:cantSplit/>
        </w:trPr>
        <w:tc>
          <w:tcPr>
            <w:tcW w:w="927" w:type="dxa"/>
          </w:tcPr>
          <w:p w14:paraId="3B83CC90" w14:textId="77777777" w:rsidR="00755AB3" w:rsidRPr="00892CA4" w:rsidRDefault="00755AB3" w:rsidP="00740ECC">
            <w:pPr>
              <w:rPr>
                <w:b/>
                <w:sz w:val="20"/>
                <w:szCs w:val="20"/>
              </w:rPr>
            </w:pPr>
            <w:r w:rsidRPr="00892CA4">
              <w:rPr>
                <w:b/>
                <w:sz w:val="20"/>
                <w:szCs w:val="20"/>
              </w:rPr>
              <w:t>4</w:t>
            </w:r>
          </w:p>
        </w:tc>
        <w:tc>
          <w:tcPr>
            <w:tcW w:w="4563" w:type="dxa"/>
          </w:tcPr>
          <w:p w14:paraId="3B83CC91" w14:textId="77777777" w:rsidR="00755AB3" w:rsidRPr="00892CA4" w:rsidRDefault="00755AB3" w:rsidP="00740ECC">
            <w:pPr>
              <w:rPr>
                <w:b/>
                <w:sz w:val="20"/>
                <w:szCs w:val="20"/>
              </w:rPr>
            </w:pPr>
            <w:r w:rsidRPr="00892CA4">
              <w:rPr>
                <w:b/>
                <w:sz w:val="20"/>
                <w:szCs w:val="20"/>
              </w:rPr>
              <w:t>Writing</w:t>
            </w:r>
            <w:r w:rsidR="00EA1EE5" w:rsidRPr="00892CA4">
              <w:rPr>
                <w:b/>
                <w:sz w:val="20"/>
                <w:szCs w:val="20"/>
              </w:rPr>
              <w:t xml:space="preserve"> Standard</w:t>
            </w:r>
            <w:r w:rsidRPr="00892CA4">
              <w:rPr>
                <w:b/>
                <w:sz w:val="20"/>
                <w:szCs w:val="20"/>
              </w:rPr>
              <w:t xml:space="preserve"> 10</w:t>
            </w:r>
          </w:p>
          <w:p w14:paraId="3B83CC92" w14:textId="77777777" w:rsidR="00755AB3" w:rsidRPr="00892CA4" w:rsidRDefault="00755AB3" w:rsidP="00E218B2">
            <w:pPr>
              <w:rPr>
                <w:sz w:val="20"/>
                <w:szCs w:val="20"/>
              </w:rPr>
            </w:pPr>
            <w:r w:rsidRPr="00892CA4">
              <w:rPr>
                <w:sz w:val="20"/>
                <w:szCs w:val="20"/>
              </w:rPr>
              <w:t xml:space="preserve">Write routinely over extended time frames (time for research, reflection, and </w:t>
            </w:r>
            <w:r w:rsidR="00E218B2" w:rsidRPr="00892CA4">
              <w:rPr>
                <w:sz w:val="20"/>
                <w:szCs w:val="20"/>
              </w:rPr>
              <w:t>revision</w:t>
            </w:r>
            <w:r w:rsidRPr="00892CA4">
              <w:rPr>
                <w:sz w:val="20"/>
                <w:szCs w:val="20"/>
              </w:rPr>
              <w:t>) and shorter time frames (a single sitting or a day or two) for a range of discipline-specific tasks, purposes, and audiences.</w:t>
            </w:r>
          </w:p>
        </w:tc>
        <w:tc>
          <w:tcPr>
            <w:tcW w:w="4563" w:type="dxa"/>
          </w:tcPr>
          <w:p w14:paraId="3B83CC93" w14:textId="77777777" w:rsidR="000A5DE6" w:rsidRPr="00892CA4" w:rsidRDefault="000A5DE6" w:rsidP="000A5DE6">
            <w:pPr>
              <w:rPr>
                <w:b/>
                <w:sz w:val="20"/>
                <w:szCs w:val="20"/>
              </w:rPr>
            </w:pPr>
            <w:r w:rsidRPr="00892CA4">
              <w:rPr>
                <w:b/>
                <w:sz w:val="20"/>
                <w:szCs w:val="20"/>
              </w:rPr>
              <w:t>Writing Standard 10</w:t>
            </w:r>
          </w:p>
          <w:p w14:paraId="3B83CC94" w14:textId="77777777" w:rsidR="00755AB3" w:rsidRPr="00892CA4" w:rsidRDefault="00755AB3" w:rsidP="00E218B2">
            <w:pPr>
              <w:rPr>
                <w:sz w:val="20"/>
                <w:szCs w:val="20"/>
              </w:rPr>
            </w:pPr>
            <w:r w:rsidRPr="00892CA4">
              <w:rPr>
                <w:sz w:val="20"/>
                <w:szCs w:val="20"/>
              </w:rPr>
              <w:t xml:space="preserve">Write routinely </w:t>
            </w:r>
            <w:r w:rsidRPr="00892CA4">
              <w:rPr>
                <w:color w:val="FF0000"/>
                <w:sz w:val="20"/>
                <w:szCs w:val="20"/>
              </w:rPr>
              <w:t>in a variety of genres (e.g., poems, scripts, reports)</w:t>
            </w:r>
            <w:r w:rsidRPr="00892CA4">
              <w:rPr>
                <w:sz w:val="20"/>
                <w:szCs w:val="20"/>
              </w:rPr>
              <w:t xml:space="preserve"> over extended time frames (time for research, reflection, and </w:t>
            </w:r>
            <w:r w:rsidR="00E218B2" w:rsidRPr="00892CA4">
              <w:rPr>
                <w:sz w:val="20"/>
                <w:szCs w:val="20"/>
              </w:rPr>
              <w:t>revision</w:t>
            </w:r>
            <w:r w:rsidRPr="00892CA4">
              <w:rPr>
                <w:sz w:val="20"/>
                <w:szCs w:val="20"/>
              </w:rPr>
              <w:t>) and shorter time frames (a single sitting or a day or two) for a range of discipline-specific tasks, purposes, and audiences.</w:t>
            </w:r>
          </w:p>
        </w:tc>
        <w:tc>
          <w:tcPr>
            <w:tcW w:w="4563" w:type="dxa"/>
          </w:tcPr>
          <w:p w14:paraId="3B83CC95" w14:textId="77777777" w:rsidR="00755AB3" w:rsidRPr="00892CA4" w:rsidRDefault="00755AB3" w:rsidP="0084480A">
            <w:pPr>
              <w:rPr>
                <w:sz w:val="20"/>
                <w:szCs w:val="20"/>
              </w:rPr>
            </w:pPr>
            <w:r w:rsidRPr="00892CA4">
              <w:rPr>
                <w:sz w:val="20"/>
                <w:szCs w:val="20"/>
              </w:rPr>
              <w:t xml:space="preserve">The </w:t>
            </w:r>
            <w:r w:rsidR="0084480A" w:rsidRPr="00892CA4">
              <w:rPr>
                <w:sz w:val="20"/>
                <w:szCs w:val="20"/>
              </w:rPr>
              <w:t>edit</w:t>
            </w:r>
            <w:r w:rsidRPr="00892CA4">
              <w:rPr>
                <w:sz w:val="20"/>
                <w:szCs w:val="20"/>
              </w:rPr>
              <w:t xml:space="preserve"> incorporates the reference to genre variety </w:t>
            </w:r>
            <w:r w:rsidR="00DB0E8C" w:rsidRPr="00892CA4">
              <w:rPr>
                <w:sz w:val="20"/>
                <w:szCs w:val="20"/>
              </w:rPr>
              <w:t>from</w:t>
            </w:r>
            <w:r w:rsidRPr="00892CA4">
              <w:rPr>
                <w:sz w:val="20"/>
                <w:szCs w:val="20"/>
              </w:rPr>
              <w:t xml:space="preserve"> Writing </w:t>
            </w:r>
            <w:r w:rsidR="00703935" w:rsidRPr="00892CA4">
              <w:rPr>
                <w:sz w:val="20"/>
                <w:szCs w:val="20"/>
              </w:rPr>
              <w:t xml:space="preserve">standard </w:t>
            </w:r>
            <w:r w:rsidRPr="00892CA4">
              <w:rPr>
                <w:sz w:val="20"/>
                <w:szCs w:val="20"/>
              </w:rPr>
              <w:t xml:space="preserve">MA.3.A, which has been deleted from the current draft </w:t>
            </w:r>
            <w:r w:rsidR="0061522D" w:rsidRPr="00892CA4">
              <w:rPr>
                <w:sz w:val="20"/>
                <w:szCs w:val="20"/>
              </w:rPr>
              <w:t>Framework</w:t>
            </w:r>
            <w:r w:rsidRPr="00892CA4">
              <w:rPr>
                <w:sz w:val="20"/>
                <w:szCs w:val="20"/>
              </w:rPr>
              <w:t>.</w:t>
            </w:r>
          </w:p>
        </w:tc>
      </w:tr>
      <w:tr w:rsidR="00755AB3" w:rsidRPr="00892CA4" w14:paraId="3B83CC9D" w14:textId="77777777" w:rsidTr="00110715">
        <w:trPr>
          <w:cantSplit/>
        </w:trPr>
        <w:tc>
          <w:tcPr>
            <w:tcW w:w="927" w:type="dxa"/>
          </w:tcPr>
          <w:p w14:paraId="3B83CC97" w14:textId="77777777" w:rsidR="00755AB3" w:rsidRPr="00892CA4" w:rsidRDefault="00755AB3" w:rsidP="00D40B44">
            <w:pPr>
              <w:rPr>
                <w:b/>
                <w:sz w:val="20"/>
                <w:szCs w:val="20"/>
              </w:rPr>
            </w:pPr>
            <w:r w:rsidRPr="00892CA4">
              <w:rPr>
                <w:b/>
                <w:sz w:val="20"/>
                <w:szCs w:val="20"/>
              </w:rPr>
              <w:t>4</w:t>
            </w:r>
          </w:p>
        </w:tc>
        <w:tc>
          <w:tcPr>
            <w:tcW w:w="4563" w:type="dxa"/>
          </w:tcPr>
          <w:p w14:paraId="3B83CC98" w14:textId="77777777" w:rsidR="00755AB3" w:rsidRPr="00892CA4" w:rsidRDefault="00755AB3" w:rsidP="00D40B44">
            <w:pPr>
              <w:rPr>
                <w:b/>
                <w:sz w:val="20"/>
                <w:szCs w:val="20"/>
              </w:rPr>
            </w:pPr>
            <w:r w:rsidRPr="00892CA4">
              <w:rPr>
                <w:b/>
                <w:sz w:val="20"/>
                <w:szCs w:val="20"/>
              </w:rPr>
              <w:t xml:space="preserve">Speaking and Listening </w:t>
            </w:r>
            <w:r w:rsidR="00EA1EE5" w:rsidRPr="00892CA4">
              <w:rPr>
                <w:b/>
                <w:sz w:val="20"/>
                <w:szCs w:val="20"/>
              </w:rPr>
              <w:t xml:space="preserve">Standard </w:t>
            </w:r>
            <w:r w:rsidRPr="00892CA4">
              <w:rPr>
                <w:b/>
                <w:sz w:val="20"/>
                <w:szCs w:val="20"/>
              </w:rPr>
              <w:t>2</w:t>
            </w:r>
          </w:p>
          <w:p w14:paraId="3B83CC99" w14:textId="77777777" w:rsidR="00755AB3" w:rsidRPr="00892CA4" w:rsidRDefault="00755AB3" w:rsidP="00D40B44">
            <w:pPr>
              <w:rPr>
                <w:b/>
                <w:sz w:val="20"/>
                <w:szCs w:val="20"/>
              </w:rPr>
            </w:pPr>
            <w:r w:rsidRPr="00892CA4">
              <w:rPr>
                <w:sz w:val="20"/>
                <w:szCs w:val="20"/>
              </w:rPr>
              <w:t>Paraphrase portions of a text read aloud or information presented in diverse media and formats, including visually, quantitatively, and orally.</w:t>
            </w:r>
          </w:p>
        </w:tc>
        <w:tc>
          <w:tcPr>
            <w:tcW w:w="4563" w:type="dxa"/>
          </w:tcPr>
          <w:p w14:paraId="3B83CC9A" w14:textId="77777777" w:rsidR="000A5DE6" w:rsidRPr="00892CA4" w:rsidRDefault="000A5DE6" w:rsidP="000A5DE6">
            <w:pPr>
              <w:rPr>
                <w:b/>
                <w:sz w:val="20"/>
                <w:szCs w:val="20"/>
              </w:rPr>
            </w:pPr>
            <w:r w:rsidRPr="00892CA4">
              <w:rPr>
                <w:b/>
                <w:sz w:val="20"/>
                <w:szCs w:val="20"/>
              </w:rPr>
              <w:t>Speaking and Listening Standard 2</w:t>
            </w:r>
          </w:p>
          <w:p w14:paraId="3B83CC9B" w14:textId="77777777" w:rsidR="00755AB3" w:rsidRPr="00892CA4" w:rsidRDefault="00755AB3" w:rsidP="004475BA">
            <w:pPr>
              <w:rPr>
                <w:sz w:val="20"/>
                <w:szCs w:val="20"/>
              </w:rPr>
            </w:pPr>
            <w:r w:rsidRPr="00892CA4">
              <w:rPr>
                <w:sz w:val="20"/>
                <w:szCs w:val="20"/>
              </w:rPr>
              <w:t xml:space="preserve">Paraphrase portions of a </w:t>
            </w:r>
            <w:r w:rsidRPr="00892CA4">
              <w:rPr>
                <w:color w:val="FF0000"/>
                <w:sz w:val="20"/>
                <w:szCs w:val="20"/>
              </w:rPr>
              <w:t>written</w:t>
            </w:r>
            <w:r w:rsidRPr="00892CA4">
              <w:rPr>
                <w:sz w:val="20"/>
                <w:szCs w:val="20"/>
              </w:rPr>
              <w:t xml:space="preserve"> text read aloud or information presented in diverse media and formats</w:t>
            </w:r>
            <w:r w:rsidRPr="00892CA4">
              <w:rPr>
                <w:strike/>
                <w:color w:val="FF0000"/>
                <w:sz w:val="20"/>
                <w:szCs w:val="20"/>
              </w:rPr>
              <w:t>, including visually, quantitatively, and orally</w:t>
            </w:r>
            <w:r w:rsidRPr="00892CA4">
              <w:rPr>
                <w:sz w:val="20"/>
                <w:szCs w:val="20"/>
              </w:rPr>
              <w:t>.</w:t>
            </w:r>
          </w:p>
        </w:tc>
        <w:tc>
          <w:tcPr>
            <w:tcW w:w="4563" w:type="dxa"/>
          </w:tcPr>
          <w:p w14:paraId="3B83CC9C" w14:textId="77777777" w:rsidR="00755AB3" w:rsidRPr="00892CA4" w:rsidRDefault="00755AB3" w:rsidP="003D49AB">
            <w:pPr>
              <w:rPr>
                <w:sz w:val="20"/>
                <w:szCs w:val="20"/>
              </w:rPr>
            </w:pPr>
            <w:r w:rsidRPr="00892CA4">
              <w:rPr>
                <w:sz w:val="20"/>
                <w:szCs w:val="20"/>
              </w:rPr>
              <w:t>The 2011 wording risks confusion</w:t>
            </w:r>
            <w:r w:rsidR="00703935" w:rsidRPr="00892CA4">
              <w:rPr>
                <w:sz w:val="20"/>
                <w:szCs w:val="20"/>
              </w:rPr>
              <w:t>:</w:t>
            </w:r>
            <w:r w:rsidRPr="00892CA4">
              <w:rPr>
                <w:sz w:val="20"/>
                <w:szCs w:val="20"/>
              </w:rPr>
              <w:t xml:space="preserve"> “visually, quantitatively, and orally” are </w:t>
            </w:r>
            <w:r w:rsidR="00703935" w:rsidRPr="00892CA4">
              <w:rPr>
                <w:sz w:val="20"/>
                <w:szCs w:val="20"/>
              </w:rPr>
              <w:t xml:space="preserve">not </w:t>
            </w:r>
            <w:r w:rsidRPr="00892CA4">
              <w:rPr>
                <w:sz w:val="20"/>
                <w:szCs w:val="20"/>
              </w:rPr>
              <w:t xml:space="preserve">mutually exclusive </w:t>
            </w:r>
            <w:r w:rsidR="003D49AB" w:rsidRPr="00892CA4">
              <w:rPr>
                <w:sz w:val="20"/>
                <w:szCs w:val="20"/>
              </w:rPr>
              <w:t>categories</w:t>
            </w:r>
            <w:r w:rsidRPr="00892CA4">
              <w:rPr>
                <w:sz w:val="20"/>
                <w:szCs w:val="20"/>
              </w:rPr>
              <w:t>. Further, wording throughout the standards was adjusted to clarify that texts come in forms other than words on a page.</w:t>
            </w:r>
          </w:p>
        </w:tc>
      </w:tr>
      <w:tr w:rsidR="00755AB3" w:rsidRPr="00892CA4" w14:paraId="3B83CCA5" w14:textId="77777777" w:rsidTr="00110715">
        <w:trPr>
          <w:cantSplit/>
        </w:trPr>
        <w:tc>
          <w:tcPr>
            <w:tcW w:w="927" w:type="dxa"/>
          </w:tcPr>
          <w:p w14:paraId="3B83CC9E" w14:textId="77777777" w:rsidR="00755AB3" w:rsidRPr="00892CA4" w:rsidRDefault="00755AB3" w:rsidP="004475BA">
            <w:pPr>
              <w:rPr>
                <w:b/>
                <w:sz w:val="20"/>
                <w:szCs w:val="20"/>
              </w:rPr>
            </w:pPr>
            <w:r w:rsidRPr="00892CA4">
              <w:rPr>
                <w:b/>
                <w:sz w:val="20"/>
                <w:szCs w:val="20"/>
              </w:rPr>
              <w:lastRenderedPageBreak/>
              <w:t>4</w:t>
            </w:r>
          </w:p>
        </w:tc>
        <w:tc>
          <w:tcPr>
            <w:tcW w:w="4563" w:type="dxa"/>
          </w:tcPr>
          <w:p w14:paraId="3B83CC9F" w14:textId="77777777" w:rsidR="00755AB3" w:rsidRPr="00892CA4" w:rsidRDefault="00755AB3" w:rsidP="004475BA">
            <w:pPr>
              <w:rPr>
                <w:b/>
                <w:sz w:val="20"/>
                <w:szCs w:val="20"/>
              </w:rPr>
            </w:pPr>
            <w:r w:rsidRPr="00892CA4">
              <w:rPr>
                <w:b/>
                <w:sz w:val="20"/>
                <w:szCs w:val="20"/>
              </w:rPr>
              <w:t xml:space="preserve">Speaking and Listening </w:t>
            </w:r>
            <w:r w:rsidR="00EA1EE5" w:rsidRPr="00892CA4">
              <w:rPr>
                <w:b/>
                <w:sz w:val="20"/>
                <w:szCs w:val="20"/>
              </w:rPr>
              <w:t xml:space="preserve">Standard </w:t>
            </w:r>
            <w:r w:rsidRPr="00892CA4">
              <w:rPr>
                <w:b/>
                <w:sz w:val="20"/>
                <w:szCs w:val="20"/>
              </w:rPr>
              <w:t>4</w:t>
            </w:r>
          </w:p>
          <w:p w14:paraId="3B83CCA0" w14:textId="77777777" w:rsidR="00755AB3" w:rsidRPr="00892CA4" w:rsidRDefault="00755AB3" w:rsidP="00684A40">
            <w:pPr>
              <w:rPr>
                <w:sz w:val="20"/>
                <w:szCs w:val="20"/>
              </w:rPr>
            </w:pPr>
            <w:r w:rsidRPr="00892CA4">
              <w:rPr>
                <w:rFonts w:eastAsia="Times New Roman" w:cs="Arial"/>
                <w:color w:val="000000"/>
                <w:sz w:val="20"/>
                <w:szCs w:val="20"/>
              </w:rPr>
              <w:t xml:space="preserve">Report on a topic or text, tell a story, or recount an experience in an organized manner, using appropriate </w:t>
            </w:r>
            <w:r w:rsidRPr="00892CA4">
              <w:rPr>
                <w:rFonts w:eastAsia="Times New Roman" w:cs="Arial"/>
                <w:sz w:val="20"/>
                <w:szCs w:val="20"/>
              </w:rPr>
              <w:t xml:space="preserve">facts and relevant, descriptive details to support main ideas or themes; </w:t>
            </w:r>
            <w:r w:rsidRPr="00892CA4">
              <w:rPr>
                <w:rFonts w:eastAsia="Times New Roman" w:cs="Arial"/>
                <w:color w:val="000000"/>
                <w:sz w:val="20"/>
                <w:szCs w:val="20"/>
              </w:rPr>
              <w:t>speak clearly at an understandable pace.</w:t>
            </w:r>
          </w:p>
        </w:tc>
        <w:tc>
          <w:tcPr>
            <w:tcW w:w="4563" w:type="dxa"/>
          </w:tcPr>
          <w:p w14:paraId="3B83CCA1" w14:textId="77777777" w:rsidR="000A5DE6" w:rsidRPr="00892CA4" w:rsidRDefault="000A5DE6" w:rsidP="000A5DE6">
            <w:pPr>
              <w:rPr>
                <w:b/>
                <w:sz w:val="20"/>
                <w:szCs w:val="20"/>
              </w:rPr>
            </w:pPr>
            <w:r w:rsidRPr="00892CA4">
              <w:rPr>
                <w:b/>
                <w:sz w:val="20"/>
                <w:szCs w:val="20"/>
              </w:rPr>
              <w:t>Speaking and Listening Standard 4</w:t>
            </w:r>
          </w:p>
          <w:p w14:paraId="3B83CCA2" w14:textId="77777777" w:rsidR="00755AB3" w:rsidRPr="00892CA4" w:rsidRDefault="00755AB3" w:rsidP="00684A40">
            <w:pPr>
              <w:rPr>
                <w:sz w:val="20"/>
                <w:szCs w:val="20"/>
              </w:rPr>
            </w:pPr>
            <w:r w:rsidRPr="00892CA4">
              <w:rPr>
                <w:rFonts w:eastAsia="Times New Roman" w:cs="Arial"/>
                <w:color w:val="000000"/>
                <w:sz w:val="20"/>
                <w:szCs w:val="20"/>
              </w:rPr>
              <w:t xml:space="preserve">Report on a topic or text, tell a story, or recount an experience in an organized manner, using appropriate </w:t>
            </w:r>
            <w:r w:rsidRPr="00892CA4">
              <w:rPr>
                <w:rFonts w:eastAsia="Times New Roman" w:cs="Arial"/>
                <w:sz w:val="20"/>
                <w:szCs w:val="20"/>
              </w:rPr>
              <w:t xml:space="preserve">facts and relevant, descriptive details to support main ideas or themes; </w:t>
            </w:r>
            <w:r w:rsidRPr="00892CA4">
              <w:rPr>
                <w:rFonts w:eastAsia="Times New Roman" w:cs="Arial"/>
                <w:color w:val="000000"/>
                <w:sz w:val="20"/>
                <w:szCs w:val="20"/>
              </w:rPr>
              <w:t xml:space="preserve">speak clearly at an understandable pace </w:t>
            </w:r>
            <w:r w:rsidRPr="00892CA4">
              <w:rPr>
                <w:rFonts w:eastAsia="Times New Roman" w:cs="Arial"/>
                <w:color w:val="FF0000"/>
                <w:sz w:val="20"/>
                <w:szCs w:val="20"/>
              </w:rPr>
              <w:t>and use appropriate vocabulary. (See grade 4 Language 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3" w:type="dxa"/>
          </w:tcPr>
          <w:p w14:paraId="3B83CCA3" w14:textId="77777777" w:rsidR="00755AB3" w:rsidRPr="00892CA4" w:rsidRDefault="00755AB3" w:rsidP="00A43F50">
            <w:pPr>
              <w:rPr>
                <w:sz w:val="20"/>
                <w:szCs w:val="20"/>
              </w:rPr>
            </w:pPr>
            <w:r w:rsidRPr="00892CA4">
              <w:rPr>
                <w:sz w:val="20"/>
                <w:szCs w:val="20"/>
              </w:rPr>
              <w:t xml:space="preserve">Expectations at each grade level were made more consistent across strands in the current draft </w:t>
            </w:r>
            <w:r w:rsidR="0061522D" w:rsidRPr="00892CA4">
              <w:rPr>
                <w:sz w:val="20"/>
                <w:szCs w:val="20"/>
              </w:rPr>
              <w:t>Framework</w:t>
            </w:r>
            <w:r w:rsidRPr="00892CA4">
              <w:rPr>
                <w:sz w:val="20"/>
                <w:szCs w:val="20"/>
              </w:rPr>
              <w:t xml:space="preserve">. Using appropriate vocabulary when speaking was already an expectation </w:t>
            </w:r>
            <w:r w:rsidR="00F37F16" w:rsidRPr="00892CA4">
              <w:rPr>
                <w:sz w:val="20"/>
                <w:szCs w:val="20"/>
              </w:rPr>
              <w:t>of</w:t>
            </w:r>
            <w:r w:rsidRPr="00892CA4">
              <w:rPr>
                <w:sz w:val="20"/>
                <w:szCs w:val="20"/>
              </w:rPr>
              <w:t xml:space="preserve"> the Language standards at this grade level; the </w:t>
            </w:r>
            <w:r w:rsidR="000069FB" w:rsidRPr="00892CA4">
              <w:rPr>
                <w:sz w:val="20"/>
                <w:szCs w:val="20"/>
              </w:rPr>
              <w:t>edited</w:t>
            </w:r>
            <w:r w:rsidRPr="00892CA4">
              <w:rPr>
                <w:sz w:val="20"/>
                <w:szCs w:val="20"/>
              </w:rPr>
              <w:t xml:space="preserve"> Speaking and Listening standard makes that connection explicit.</w:t>
            </w:r>
          </w:p>
          <w:p w14:paraId="3B83CCA4" w14:textId="77777777" w:rsidR="00755AB3" w:rsidRPr="00892CA4" w:rsidRDefault="00755AB3" w:rsidP="004475BA">
            <w:pPr>
              <w:rPr>
                <w:sz w:val="20"/>
                <w:szCs w:val="20"/>
              </w:rPr>
            </w:pPr>
          </w:p>
        </w:tc>
      </w:tr>
      <w:tr w:rsidR="00755AB3" w:rsidRPr="00892CA4" w14:paraId="3B83CCAC" w14:textId="77777777" w:rsidTr="00110715">
        <w:trPr>
          <w:cantSplit/>
        </w:trPr>
        <w:tc>
          <w:tcPr>
            <w:tcW w:w="927" w:type="dxa"/>
          </w:tcPr>
          <w:p w14:paraId="3B83CCA6" w14:textId="77777777" w:rsidR="00755AB3" w:rsidRPr="00892CA4" w:rsidRDefault="00755AB3" w:rsidP="004475BA">
            <w:pPr>
              <w:rPr>
                <w:b/>
                <w:sz w:val="20"/>
                <w:szCs w:val="20"/>
              </w:rPr>
            </w:pPr>
            <w:r w:rsidRPr="00892CA4">
              <w:rPr>
                <w:b/>
                <w:sz w:val="20"/>
                <w:szCs w:val="20"/>
              </w:rPr>
              <w:t>4</w:t>
            </w:r>
          </w:p>
        </w:tc>
        <w:tc>
          <w:tcPr>
            <w:tcW w:w="4563" w:type="dxa"/>
          </w:tcPr>
          <w:p w14:paraId="3B83CCA7" w14:textId="77777777" w:rsidR="00755AB3" w:rsidRPr="00892CA4" w:rsidRDefault="00755AB3" w:rsidP="004475BA">
            <w:pPr>
              <w:rPr>
                <w:b/>
                <w:sz w:val="20"/>
                <w:szCs w:val="20"/>
              </w:rPr>
            </w:pPr>
            <w:r w:rsidRPr="00892CA4">
              <w:rPr>
                <w:b/>
                <w:sz w:val="20"/>
                <w:szCs w:val="20"/>
              </w:rPr>
              <w:t>Speaking and Listening</w:t>
            </w:r>
            <w:r w:rsidR="00EA1EE5" w:rsidRPr="00892CA4">
              <w:rPr>
                <w:b/>
                <w:sz w:val="20"/>
                <w:szCs w:val="20"/>
              </w:rPr>
              <w:t xml:space="preserve"> Standard</w:t>
            </w:r>
            <w:r w:rsidRPr="00892CA4">
              <w:rPr>
                <w:b/>
                <w:sz w:val="20"/>
                <w:szCs w:val="20"/>
              </w:rPr>
              <w:t xml:space="preserve"> 6</w:t>
            </w:r>
          </w:p>
          <w:p w14:paraId="3B83CCA8" w14:textId="77777777" w:rsidR="00755AB3" w:rsidRPr="00892CA4" w:rsidRDefault="00755AB3" w:rsidP="004475BA">
            <w:pPr>
              <w:rPr>
                <w:sz w:val="20"/>
                <w:szCs w:val="20"/>
              </w:rPr>
            </w:pPr>
            <w:r w:rsidRPr="00892CA4">
              <w:rPr>
                <w:sz w:val="20"/>
                <w:szCs w:val="20"/>
              </w:rPr>
              <w:t>Differentiate between contexts that call for formal English (e.g., presenting ideas) and situations where informal discourse is appropriate (e.g., small-group discussion); use formal English when appropriate to task and situation. (See grade 4 Language standards 1 and 3 on page 39 for specific expectations.)</w:t>
            </w:r>
          </w:p>
        </w:tc>
        <w:tc>
          <w:tcPr>
            <w:tcW w:w="4563" w:type="dxa"/>
          </w:tcPr>
          <w:p w14:paraId="3B83CCA9" w14:textId="77777777" w:rsidR="000A5DE6" w:rsidRPr="00892CA4" w:rsidRDefault="000A5DE6" w:rsidP="000A5DE6">
            <w:pPr>
              <w:rPr>
                <w:b/>
                <w:sz w:val="20"/>
                <w:szCs w:val="20"/>
              </w:rPr>
            </w:pPr>
            <w:r w:rsidRPr="00892CA4">
              <w:rPr>
                <w:b/>
                <w:sz w:val="20"/>
                <w:szCs w:val="20"/>
              </w:rPr>
              <w:t>Speaking and Listening Standard 6</w:t>
            </w:r>
          </w:p>
          <w:p w14:paraId="3B83CCAA" w14:textId="77777777" w:rsidR="00755AB3" w:rsidRPr="00892CA4" w:rsidRDefault="00755AB3" w:rsidP="000D2DCE">
            <w:pPr>
              <w:rPr>
                <w:sz w:val="20"/>
                <w:szCs w:val="20"/>
              </w:rPr>
            </w:pPr>
            <w:r w:rsidRPr="00892CA4">
              <w:rPr>
                <w:sz w:val="20"/>
                <w:szCs w:val="20"/>
              </w:rPr>
              <w:t xml:space="preserve">Differentiate between contexts that call for formal English (e.g., presenting </w:t>
            </w:r>
            <w:r w:rsidRPr="00892CA4">
              <w:rPr>
                <w:color w:val="FF0000"/>
                <w:sz w:val="20"/>
                <w:szCs w:val="20"/>
              </w:rPr>
              <w:t>research findings</w:t>
            </w:r>
            <w:r w:rsidRPr="00892CA4">
              <w:rPr>
                <w:sz w:val="20"/>
                <w:szCs w:val="20"/>
              </w:rPr>
              <w:t>) and situations where informal discourse is appropriate (e.g., small-group discussion); use formal English when appropriate to task and situation. (See grade 4 Language standards 1 and 3 for specific expectations.)</w:t>
            </w:r>
          </w:p>
        </w:tc>
        <w:tc>
          <w:tcPr>
            <w:tcW w:w="4563" w:type="dxa"/>
          </w:tcPr>
          <w:p w14:paraId="3B83CCAB" w14:textId="77777777" w:rsidR="00755AB3" w:rsidRPr="00892CA4" w:rsidRDefault="00755AB3" w:rsidP="00480B99">
            <w:pPr>
              <w:rPr>
                <w:sz w:val="20"/>
                <w:szCs w:val="20"/>
              </w:rPr>
            </w:pPr>
            <w:r w:rsidRPr="00892CA4">
              <w:rPr>
                <w:sz w:val="20"/>
                <w:szCs w:val="20"/>
              </w:rPr>
              <w:t xml:space="preserve">The </w:t>
            </w:r>
            <w:r w:rsidR="00480B99" w:rsidRPr="00892CA4">
              <w:rPr>
                <w:sz w:val="20"/>
                <w:szCs w:val="20"/>
              </w:rPr>
              <w:t>2011 wording is misleading</w:t>
            </w:r>
            <w:r w:rsidRPr="00892CA4">
              <w:rPr>
                <w:sz w:val="20"/>
                <w:szCs w:val="20"/>
              </w:rPr>
              <w:t>; ideas may be presented informally in small-group discussion.</w:t>
            </w:r>
          </w:p>
        </w:tc>
      </w:tr>
      <w:tr w:rsidR="00755AB3" w:rsidRPr="00892CA4" w14:paraId="3B83CCC6" w14:textId="77777777" w:rsidTr="00110715">
        <w:trPr>
          <w:cantSplit/>
        </w:trPr>
        <w:tc>
          <w:tcPr>
            <w:tcW w:w="927" w:type="dxa"/>
          </w:tcPr>
          <w:p w14:paraId="3B83CCAD" w14:textId="77777777" w:rsidR="00755AB3" w:rsidRPr="00892CA4" w:rsidRDefault="00755AB3" w:rsidP="00740ECC">
            <w:pPr>
              <w:tabs>
                <w:tab w:val="left" w:pos="360"/>
                <w:tab w:val="left" w:pos="720"/>
              </w:tabs>
              <w:ind w:left="360" w:hanging="360"/>
              <w:rPr>
                <w:rFonts w:eastAsia="MS Mincho"/>
                <w:b/>
                <w:sz w:val="20"/>
                <w:szCs w:val="20"/>
                <w:lang w:eastAsia="ja-JP"/>
              </w:rPr>
            </w:pPr>
            <w:r w:rsidRPr="00892CA4">
              <w:rPr>
                <w:b/>
                <w:sz w:val="20"/>
                <w:szCs w:val="20"/>
              </w:rPr>
              <w:lastRenderedPageBreak/>
              <w:t>4</w:t>
            </w:r>
          </w:p>
        </w:tc>
        <w:tc>
          <w:tcPr>
            <w:tcW w:w="4563" w:type="dxa"/>
          </w:tcPr>
          <w:p w14:paraId="3B83CCAE" w14:textId="77777777" w:rsidR="00755AB3" w:rsidRPr="00892CA4" w:rsidRDefault="00755AB3" w:rsidP="00740ECC">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Language </w:t>
            </w:r>
            <w:r w:rsidR="00EA1EE5" w:rsidRPr="00892CA4">
              <w:rPr>
                <w:b/>
                <w:sz w:val="20"/>
                <w:szCs w:val="20"/>
              </w:rPr>
              <w:t xml:space="preserve">Standard </w:t>
            </w:r>
            <w:r w:rsidRPr="00892CA4">
              <w:rPr>
                <w:rFonts w:eastAsia="MS Mincho"/>
                <w:b/>
                <w:sz w:val="20"/>
                <w:szCs w:val="20"/>
                <w:lang w:eastAsia="ja-JP"/>
              </w:rPr>
              <w:t>1</w:t>
            </w:r>
          </w:p>
          <w:p w14:paraId="3B83CCAF" w14:textId="77777777" w:rsidR="00755AB3" w:rsidRPr="00892CA4" w:rsidRDefault="00755AB3" w:rsidP="006A716D">
            <w:pPr>
              <w:tabs>
                <w:tab w:val="left" w:pos="720"/>
              </w:tabs>
              <w:rPr>
                <w:rFonts w:eastAsia="MS Mincho"/>
                <w:sz w:val="20"/>
                <w:szCs w:val="20"/>
                <w:lang w:eastAsia="ja-JP"/>
              </w:rPr>
            </w:pPr>
            <w:r w:rsidRPr="00892CA4">
              <w:rPr>
                <w:rFonts w:eastAsia="MS Mincho"/>
                <w:sz w:val="20"/>
                <w:szCs w:val="20"/>
                <w:lang w:eastAsia="ja-JP"/>
              </w:rPr>
              <w:t>Demonstrate command of the conventions of standard English grammar and usage when writing or speaking.</w:t>
            </w:r>
          </w:p>
          <w:p w14:paraId="3B83CCB0" w14:textId="77777777" w:rsidR="00755AB3" w:rsidRPr="00892CA4" w:rsidRDefault="00755AB3" w:rsidP="006A716D">
            <w:pPr>
              <w:tabs>
                <w:tab w:val="left" w:pos="360"/>
              </w:tabs>
              <w:ind w:left="360" w:hanging="180"/>
              <w:rPr>
                <w:rFonts w:eastAsia="Times New Roman"/>
                <w:i/>
                <w:iCs/>
                <w:color w:val="000000"/>
                <w:sz w:val="20"/>
                <w:szCs w:val="20"/>
              </w:rPr>
            </w:pPr>
            <w:r w:rsidRPr="00892CA4">
              <w:rPr>
                <w:rFonts w:eastAsia="Times New Roman"/>
                <w:iCs/>
                <w:color w:val="000000"/>
                <w:sz w:val="20"/>
                <w:szCs w:val="20"/>
              </w:rPr>
              <w:t>a.</w:t>
            </w:r>
            <w:r w:rsidRPr="00892CA4">
              <w:rPr>
                <w:rFonts w:eastAsia="Times New Roman"/>
                <w:iCs/>
                <w:color w:val="000000"/>
                <w:sz w:val="20"/>
                <w:szCs w:val="20"/>
              </w:rPr>
              <w:tab/>
              <w:t>Use relative pronouns (</w:t>
            </w:r>
            <w:r w:rsidRPr="00892CA4">
              <w:rPr>
                <w:rFonts w:eastAsia="Times New Roman"/>
                <w:i/>
                <w:iCs/>
                <w:color w:val="000000"/>
                <w:sz w:val="20"/>
                <w:szCs w:val="20"/>
              </w:rPr>
              <w:t>who</w:t>
            </w:r>
            <w:r w:rsidRPr="00892CA4">
              <w:rPr>
                <w:rFonts w:eastAsia="Times New Roman"/>
                <w:iCs/>
                <w:color w:val="000000"/>
                <w:sz w:val="20"/>
                <w:szCs w:val="20"/>
              </w:rPr>
              <w:t xml:space="preserve">, </w:t>
            </w:r>
            <w:r w:rsidRPr="00892CA4">
              <w:rPr>
                <w:rFonts w:eastAsia="Times New Roman"/>
                <w:i/>
                <w:iCs/>
                <w:color w:val="000000"/>
                <w:sz w:val="20"/>
                <w:szCs w:val="20"/>
              </w:rPr>
              <w:t>whose</w:t>
            </w:r>
            <w:r w:rsidRPr="00892CA4">
              <w:rPr>
                <w:rFonts w:eastAsia="Times New Roman"/>
                <w:iCs/>
                <w:color w:val="000000"/>
                <w:sz w:val="20"/>
                <w:szCs w:val="20"/>
              </w:rPr>
              <w:t xml:space="preserve">, </w:t>
            </w:r>
            <w:r w:rsidRPr="00892CA4">
              <w:rPr>
                <w:rFonts w:eastAsia="Times New Roman"/>
                <w:i/>
                <w:iCs/>
                <w:color w:val="000000"/>
                <w:sz w:val="20"/>
                <w:szCs w:val="20"/>
              </w:rPr>
              <w:t>whom</w:t>
            </w:r>
            <w:r w:rsidRPr="00892CA4">
              <w:rPr>
                <w:rFonts w:eastAsia="Times New Roman"/>
                <w:iCs/>
                <w:color w:val="000000"/>
                <w:sz w:val="20"/>
                <w:szCs w:val="20"/>
              </w:rPr>
              <w:t xml:space="preserve">, </w:t>
            </w:r>
            <w:r w:rsidRPr="00892CA4">
              <w:rPr>
                <w:rFonts w:eastAsia="Times New Roman"/>
                <w:i/>
                <w:iCs/>
                <w:color w:val="000000"/>
                <w:sz w:val="20"/>
                <w:szCs w:val="20"/>
              </w:rPr>
              <w:t>which</w:t>
            </w:r>
            <w:r w:rsidRPr="00892CA4">
              <w:rPr>
                <w:rFonts w:eastAsia="Times New Roman"/>
                <w:iCs/>
                <w:color w:val="000000"/>
                <w:sz w:val="20"/>
                <w:szCs w:val="20"/>
              </w:rPr>
              <w:t xml:space="preserve">, </w:t>
            </w:r>
            <w:r w:rsidRPr="00892CA4">
              <w:rPr>
                <w:rFonts w:eastAsia="Times New Roman"/>
                <w:i/>
                <w:iCs/>
                <w:color w:val="000000"/>
                <w:sz w:val="20"/>
                <w:szCs w:val="20"/>
              </w:rPr>
              <w:t>that</w:t>
            </w:r>
            <w:r w:rsidRPr="00892CA4">
              <w:rPr>
                <w:rFonts w:eastAsia="Times New Roman"/>
                <w:iCs/>
                <w:color w:val="000000"/>
                <w:sz w:val="20"/>
                <w:szCs w:val="20"/>
              </w:rPr>
              <w:t>) and relative adverbs (</w:t>
            </w:r>
            <w:r w:rsidRPr="00892CA4">
              <w:rPr>
                <w:rFonts w:eastAsia="Times New Roman"/>
                <w:i/>
                <w:iCs/>
                <w:color w:val="000000"/>
                <w:sz w:val="20"/>
                <w:szCs w:val="20"/>
              </w:rPr>
              <w:t>where</w:t>
            </w:r>
            <w:r w:rsidRPr="00892CA4">
              <w:rPr>
                <w:rFonts w:eastAsia="Times New Roman"/>
                <w:iCs/>
                <w:color w:val="000000"/>
                <w:sz w:val="20"/>
                <w:szCs w:val="20"/>
              </w:rPr>
              <w:t xml:space="preserve">, </w:t>
            </w:r>
            <w:r w:rsidRPr="00892CA4">
              <w:rPr>
                <w:rFonts w:eastAsia="Times New Roman"/>
                <w:i/>
                <w:iCs/>
                <w:color w:val="000000"/>
                <w:sz w:val="20"/>
                <w:szCs w:val="20"/>
              </w:rPr>
              <w:t>when</w:t>
            </w:r>
            <w:r w:rsidRPr="00892CA4">
              <w:rPr>
                <w:rFonts w:eastAsia="Times New Roman"/>
                <w:iCs/>
                <w:color w:val="000000"/>
                <w:sz w:val="20"/>
                <w:szCs w:val="20"/>
              </w:rPr>
              <w:t xml:space="preserve">, </w:t>
            </w:r>
            <w:r w:rsidRPr="00892CA4">
              <w:rPr>
                <w:rFonts w:eastAsia="Times New Roman"/>
                <w:i/>
                <w:iCs/>
                <w:color w:val="000000"/>
                <w:sz w:val="20"/>
                <w:szCs w:val="20"/>
              </w:rPr>
              <w:t>why</w:t>
            </w:r>
            <w:r w:rsidRPr="00892CA4">
              <w:rPr>
                <w:rFonts w:eastAsia="Times New Roman"/>
                <w:iCs/>
                <w:color w:val="000000"/>
                <w:sz w:val="20"/>
                <w:szCs w:val="20"/>
              </w:rPr>
              <w:t>).</w:t>
            </w:r>
          </w:p>
          <w:p w14:paraId="3B83CCB1" w14:textId="77777777" w:rsidR="00755AB3" w:rsidRPr="00892CA4" w:rsidRDefault="00755AB3" w:rsidP="006A716D">
            <w:pPr>
              <w:tabs>
                <w:tab w:val="left" w:pos="360"/>
              </w:tabs>
              <w:ind w:left="360" w:hanging="180"/>
              <w:rPr>
                <w:rFonts w:eastAsia="Times New Roman"/>
                <w:i/>
                <w:iCs/>
                <w:color w:val="000000"/>
                <w:sz w:val="20"/>
                <w:szCs w:val="20"/>
              </w:rPr>
            </w:pPr>
            <w:r w:rsidRPr="00892CA4">
              <w:rPr>
                <w:rFonts w:eastAsia="Times New Roman"/>
                <w:color w:val="000000"/>
                <w:sz w:val="20"/>
                <w:szCs w:val="20"/>
              </w:rPr>
              <w:t>b.</w:t>
            </w:r>
            <w:r w:rsidRPr="00892CA4">
              <w:rPr>
                <w:rFonts w:eastAsia="Times New Roman"/>
                <w:color w:val="000000"/>
                <w:sz w:val="20"/>
                <w:szCs w:val="20"/>
              </w:rPr>
              <w:tab/>
              <w:t xml:space="preserve">Form and use the progressive (e.g., </w:t>
            </w:r>
            <w:r w:rsidRPr="00892CA4">
              <w:rPr>
                <w:rFonts w:eastAsia="Times New Roman"/>
                <w:i/>
                <w:color w:val="000000"/>
                <w:sz w:val="20"/>
                <w:szCs w:val="20"/>
              </w:rPr>
              <w:t>I was walking</w:t>
            </w:r>
            <w:r w:rsidRPr="00892CA4">
              <w:rPr>
                <w:rFonts w:eastAsia="Times New Roman"/>
                <w:color w:val="000000"/>
                <w:sz w:val="20"/>
                <w:szCs w:val="20"/>
              </w:rPr>
              <w:t xml:space="preserve">; </w:t>
            </w:r>
            <w:r w:rsidRPr="00892CA4">
              <w:rPr>
                <w:rFonts w:eastAsia="Times New Roman"/>
                <w:i/>
                <w:color w:val="000000"/>
                <w:sz w:val="20"/>
                <w:szCs w:val="20"/>
              </w:rPr>
              <w:t>I am walking</w:t>
            </w:r>
            <w:r w:rsidRPr="00892CA4">
              <w:rPr>
                <w:rFonts w:eastAsia="Times New Roman"/>
                <w:color w:val="000000"/>
                <w:sz w:val="20"/>
                <w:szCs w:val="20"/>
              </w:rPr>
              <w:t xml:space="preserve">; </w:t>
            </w:r>
            <w:r w:rsidRPr="00892CA4">
              <w:rPr>
                <w:rFonts w:eastAsia="Times New Roman"/>
                <w:i/>
                <w:color w:val="000000"/>
                <w:sz w:val="20"/>
                <w:szCs w:val="20"/>
              </w:rPr>
              <w:t>I will be walking</w:t>
            </w:r>
            <w:r w:rsidRPr="00892CA4">
              <w:rPr>
                <w:rFonts w:eastAsia="Times New Roman"/>
                <w:color w:val="000000"/>
                <w:sz w:val="20"/>
                <w:szCs w:val="20"/>
              </w:rPr>
              <w:t>) verb tenses.</w:t>
            </w:r>
          </w:p>
          <w:p w14:paraId="3B83CCB2" w14:textId="77777777" w:rsidR="00755AB3" w:rsidRPr="00892CA4" w:rsidRDefault="00755AB3" w:rsidP="006A716D">
            <w:pPr>
              <w:tabs>
                <w:tab w:val="left" w:pos="360"/>
              </w:tabs>
              <w:ind w:left="360" w:hanging="180"/>
              <w:rPr>
                <w:rFonts w:eastAsia="Times New Roman"/>
                <w:i/>
                <w:iCs/>
                <w:color w:val="000000"/>
                <w:sz w:val="20"/>
                <w:szCs w:val="20"/>
              </w:rPr>
            </w:pPr>
            <w:r w:rsidRPr="00892CA4">
              <w:rPr>
                <w:rFonts w:eastAsia="Times New Roman"/>
                <w:color w:val="000000"/>
                <w:sz w:val="20"/>
                <w:szCs w:val="20"/>
              </w:rPr>
              <w:t>c.</w:t>
            </w:r>
            <w:r w:rsidRPr="00892CA4">
              <w:rPr>
                <w:rFonts w:eastAsia="Times New Roman"/>
                <w:color w:val="000000"/>
                <w:sz w:val="20"/>
                <w:szCs w:val="20"/>
              </w:rPr>
              <w:tab/>
              <w:t xml:space="preserve">Use modal auxiliaries (e.g., </w:t>
            </w:r>
            <w:r w:rsidRPr="00892CA4">
              <w:rPr>
                <w:rFonts w:eastAsia="Times New Roman"/>
                <w:i/>
                <w:color w:val="000000"/>
                <w:sz w:val="20"/>
                <w:szCs w:val="20"/>
              </w:rPr>
              <w:t>can</w:t>
            </w:r>
            <w:r w:rsidRPr="00892CA4">
              <w:rPr>
                <w:rFonts w:eastAsia="Times New Roman"/>
                <w:color w:val="000000"/>
                <w:sz w:val="20"/>
                <w:szCs w:val="20"/>
              </w:rPr>
              <w:t xml:space="preserve">, </w:t>
            </w:r>
            <w:r w:rsidRPr="00892CA4">
              <w:rPr>
                <w:rFonts w:eastAsia="Times New Roman"/>
                <w:i/>
                <w:color w:val="000000"/>
                <w:sz w:val="20"/>
                <w:szCs w:val="20"/>
              </w:rPr>
              <w:t>may</w:t>
            </w:r>
            <w:r w:rsidRPr="00892CA4">
              <w:rPr>
                <w:rFonts w:eastAsia="Times New Roman"/>
                <w:color w:val="000000"/>
                <w:sz w:val="20"/>
                <w:szCs w:val="20"/>
              </w:rPr>
              <w:t xml:space="preserve">, </w:t>
            </w:r>
            <w:r w:rsidRPr="00892CA4">
              <w:rPr>
                <w:rFonts w:eastAsia="Times New Roman"/>
                <w:i/>
                <w:color w:val="000000"/>
                <w:sz w:val="20"/>
                <w:szCs w:val="20"/>
              </w:rPr>
              <w:t>must</w:t>
            </w:r>
            <w:r w:rsidRPr="00892CA4">
              <w:rPr>
                <w:rFonts w:eastAsia="Times New Roman"/>
                <w:color w:val="000000"/>
                <w:sz w:val="20"/>
                <w:szCs w:val="20"/>
              </w:rPr>
              <w:t>) to convey various conditions.</w:t>
            </w:r>
          </w:p>
          <w:p w14:paraId="3B83CCB3" w14:textId="77777777" w:rsidR="00755AB3" w:rsidRPr="00892CA4" w:rsidRDefault="00755AB3" w:rsidP="006A716D">
            <w:pPr>
              <w:tabs>
                <w:tab w:val="left" w:pos="360"/>
              </w:tabs>
              <w:ind w:left="360" w:hanging="180"/>
              <w:rPr>
                <w:rFonts w:eastAsia="Times New Roman"/>
                <w:i/>
                <w:iCs/>
                <w:color w:val="000000"/>
                <w:sz w:val="20"/>
                <w:szCs w:val="20"/>
              </w:rPr>
            </w:pPr>
            <w:r w:rsidRPr="00892CA4">
              <w:rPr>
                <w:rFonts w:eastAsia="Times New Roman"/>
                <w:color w:val="000000"/>
                <w:sz w:val="20"/>
                <w:szCs w:val="20"/>
              </w:rPr>
              <w:t>d.</w:t>
            </w:r>
            <w:r w:rsidRPr="00892CA4">
              <w:rPr>
                <w:rFonts w:eastAsia="Times New Roman"/>
                <w:color w:val="000000"/>
                <w:sz w:val="20"/>
                <w:szCs w:val="20"/>
              </w:rPr>
              <w:tab/>
              <w:t xml:space="preserve">Order adjectives within sentences according to conventional patterns (e.g., </w:t>
            </w:r>
            <w:r w:rsidRPr="00892CA4">
              <w:rPr>
                <w:rFonts w:eastAsia="Times New Roman"/>
                <w:i/>
                <w:color w:val="000000"/>
                <w:sz w:val="20"/>
                <w:szCs w:val="20"/>
              </w:rPr>
              <w:t>a small red bag</w:t>
            </w:r>
            <w:r w:rsidRPr="00892CA4">
              <w:rPr>
                <w:rFonts w:eastAsia="Times New Roman"/>
                <w:color w:val="000000"/>
                <w:sz w:val="20"/>
                <w:szCs w:val="20"/>
              </w:rPr>
              <w:t xml:space="preserve"> rather than </w:t>
            </w:r>
            <w:r w:rsidRPr="00892CA4">
              <w:rPr>
                <w:rFonts w:eastAsia="Times New Roman"/>
                <w:i/>
                <w:color w:val="000000"/>
                <w:sz w:val="20"/>
                <w:szCs w:val="20"/>
              </w:rPr>
              <w:t>a red small bag</w:t>
            </w:r>
            <w:r w:rsidRPr="00892CA4">
              <w:rPr>
                <w:rFonts w:eastAsia="Times New Roman"/>
                <w:color w:val="000000"/>
                <w:sz w:val="20"/>
                <w:szCs w:val="20"/>
              </w:rPr>
              <w:t>).</w:t>
            </w:r>
          </w:p>
          <w:p w14:paraId="3B83CCB4" w14:textId="77777777" w:rsidR="00755AB3" w:rsidRPr="00892CA4" w:rsidRDefault="00755AB3" w:rsidP="006A716D">
            <w:pPr>
              <w:tabs>
                <w:tab w:val="left" w:pos="360"/>
              </w:tabs>
              <w:ind w:left="360" w:hanging="180"/>
              <w:rPr>
                <w:rFonts w:eastAsia="Times New Roman"/>
                <w:i/>
                <w:iCs/>
                <w:color w:val="000000"/>
                <w:sz w:val="20"/>
                <w:szCs w:val="20"/>
              </w:rPr>
            </w:pPr>
            <w:r w:rsidRPr="00892CA4">
              <w:rPr>
                <w:rFonts w:eastAsia="Times New Roman"/>
                <w:color w:val="000000"/>
                <w:sz w:val="20"/>
                <w:szCs w:val="20"/>
              </w:rPr>
              <w:t>e.</w:t>
            </w:r>
            <w:r w:rsidRPr="00892CA4">
              <w:rPr>
                <w:rFonts w:eastAsia="Times New Roman"/>
                <w:color w:val="000000"/>
                <w:sz w:val="20"/>
                <w:szCs w:val="20"/>
              </w:rPr>
              <w:tab/>
              <w:t>Form and use prepositional phrases.</w:t>
            </w:r>
          </w:p>
          <w:p w14:paraId="3B83CCB5" w14:textId="77777777" w:rsidR="00755AB3" w:rsidRPr="00892CA4" w:rsidRDefault="00755AB3" w:rsidP="006A716D">
            <w:pPr>
              <w:tabs>
                <w:tab w:val="left" w:pos="360"/>
              </w:tabs>
              <w:ind w:left="360" w:hanging="180"/>
              <w:rPr>
                <w:rFonts w:eastAsia="Times New Roman"/>
                <w:i/>
                <w:iCs/>
                <w:color w:val="000000"/>
                <w:sz w:val="20"/>
                <w:szCs w:val="20"/>
              </w:rPr>
            </w:pPr>
            <w:r w:rsidRPr="00892CA4">
              <w:rPr>
                <w:rFonts w:eastAsia="Times New Roman"/>
                <w:color w:val="000000"/>
                <w:sz w:val="20"/>
                <w:szCs w:val="20"/>
              </w:rPr>
              <w:t>f.</w:t>
            </w:r>
            <w:r w:rsidRPr="00892CA4">
              <w:rPr>
                <w:rFonts w:eastAsia="Times New Roman"/>
                <w:color w:val="000000"/>
                <w:sz w:val="20"/>
                <w:szCs w:val="20"/>
              </w:rPr>
              <w:tab/>
              <w:t>Produce complete sentences, recognizing and correcting inappropriate fragments and run-ons.</w:t>
            </w:r>
          </w:p>
          <w:p w14:paraId="3B83CCB6" w14:textId="77777777" w:rsidR="00755AB3" w:rsidRPr="00892CA4" w:rsidRDefault="00755AB3" w:rsidP="006A716D">
            <w:pPr>
              <w:tabs>
                <w:tab w:val="left" w:pos="360"/>
              </w:tabs>
              <w:ind w:left="360" w:hanging="180"/>
              <w:rPr>
                <w:rFonts w:eastAsia="Times New Roman"/>
                <w:i/>
                <w:iCs/>
                <w:color w:val="000000"/>
                <w:sz w:val="20"/>
                <w:szCs w:val="20"/>
              </w:rPr>
            </w:pPr>
            <w:r w:rsidRPr="00892CA4">
              <w:rPr>
                <w:rFonts w:eastAsia="Times New Roman"/>
                <w:color w:val="000000"/>
                <w:sz w:val="20"/>
                <w:szCs w:val="20"/>
              </w:rPr>
              <w:t>g.</w:t>
            </w:r>
            <w:r w:rsidRPr="00892CA4">
              <w:rPr>
                <w:rFonts w:eastAsia="Times New Roman"/>
                <w:color w:val="000000"/>
                <w:sz w:val="20"/>
                <w:szCs w:val="20"/>
              </w:rPr>
              <w:tab/>
              <w:t xml:space="preserve">Correctly use frequently confused words (e.g., </w:t>
            </w:r>
            <w:r w:rsidRPr="00892CA4">
              <w:rPr>
                <w:rFonts w:eastAsia="Times New Roman"/>
                <w:i/>
                <w:color w:val="000000"/>
                <w:sz w:val="20"/>
                <w:szCs w:val="20"/>
              </w:rPr>
              <w:t>to</w:t>
            </w:r>
            <w:r w:rsidRPr="00892CA4">
              <w:rPr>
                <w:rFonts w:eastAsia="Times New Roman"/>
                <w:color w:val="000000"/>
                <w:sz w:val="20"/>
                <w:szCs w:val="20"/>
              </w:rPr>
              <w:t xml:space="preserve">, </w:t>
            </w:r>
            <w:r w:rsidRPr="00892CA4">
              <w:rPr>
                <w:rFonts w:eastAsia="Times New Roman"/>
                <w:i/>
                <w:color w:val="000000"/>
                <w:sz w:val="20"/>
                <w:szCs w:val="20"/>
              </w:rPr>
              <w:t>too</w:t>
            </w:r>
            <w:r w:rsidRPr="00892CA4">
              <w:rPr>
                <w:rFonts w:eastAsia="Times New Roman"/>
                <w:color w:val="000000"/>
                <w:sz w:val="20"/>
                <w:szCs w:val="20"/>
              </w:rPr>
              <w:t xml:space="preserve">, </w:t>
            </w:r>
            <w:r w:rsidRPr="00892CA4">
              <w:rPr>
                <w:rFonts w:eastAsia="Times New Roman"/>
                <w:i/>
                <w:color w:val="000000"/>
                <w:sz w:val="20"/>
                <w:szCs w:val="20"/>
              </w:rPr>
              <w:t>two</w:t>
            </w:r>
            <w:r w:rsidRPr="00892CA4">
              <w:rPr>
                <w:rFonts w:eastAsia="Times New Roman"/>
                <w:color w:val="000000"/>
                <w:sz w:val="20"/>
                <w:szCs w:val="20"/>
              </w:rPr>
              <w:t xml:space="preserve">; </w:t>
            </w:r>
            <w:r w:rsidRPr="00892CA4">
              <w:rPr>
                <w:rFonts w:eastAsia="Times New Roman"/>
                <w:i/>
                <w:color w:val="000000"/>
                <w:sz w:val="20"/>
                <w:szCs w:val="20"/>
              </w:rPr>
              <w:t>there</w:t>
            </w:r>
            <w:r w:rsidRPr="00892CA4">
              <w:rPr>
                <w:rFonts w:eastAsia="Times New Roman"/>
                <w:color w:val="000000"/>
                <w:sz w:val="20"/>
                <w:szCs w:val="20"/>
              </w:rPr>
              <w:t xml:space="preserve">, </w:t>
            </w:r>
            <w:r w:rsidRPr="00892CA4">
              <w:rPr>
                <w:rFonts w:eastAsia="Times New Roman"/>
                <w:i/>
                <w:color w:val="000000"/>
                <w:sz w:val="20"/>
                <w:szCs w:val="20"/>
              </w:rPr>
              <w:t>their</w:t>
            </w:r>
            <w:r w:rsidRPr="00892CA4">
              <w:rPr>
                <w:rFonts w:eastAsia="Times New Roman"/>
                <w:color w:val="000000"/>
                <w:sz w:val="20"/>
                <w:szCs w:val="20"/>
              </w:rPr>
              <w:t>).</w:t>
            </w:r>
          </w:p>
          <w:p w14:paraId="3B83CCB7" w14:textId="77777777" w:rsidR="00755AB3" w:rsidRPr="00892CA4" w:rsidRDefault="00755AB3" w:rsidP="006A716D">
            <w:pPr>
              <w:pStyle w:val="MAstandard-parts"/>
              <w:tabs>
                <w:tab w:val="clear" w:pos="720"/>
              </w:tabs>
              <w:ind w:left="360" w:hanging="180"/>
              <w:rPr>
                <w:rFonts w:asciiTheme="minorHAnsi" w:hAnsiTheme="minorHAnsi"/>
                <w:sz w:val="20"/>
                <w:szCs w:val="20"/>
              </w:rPr>
            </w:pPr>
            <w:r w:rsidRPr="00892CA4">
              <w:rPr>
                <w:rFonts w:asciiTheme="minorHAnsi" w:hAnsiTheme="minorHAnsi"/>
                <w:sz w:val="20"/>
                <w:szCs w:val="20"/>
              </w:rPr>
              <w:t>MA.1.h. Write legibly by hand, using either printing or cursive handwriting.</w:t>
            </w:r>
          </w:p>
          <w:p w14:paraId="3B83CCB8" w14:textId="77777777" w:rsidR="00755AB3" w:rsidRPr="00892CA4" w:rsidRDefault="00755AB3" w:rsidP="006A716D">
            <w:pPr>
              <w:tabs>
                <w:tab w:val="left" w:pos="360"/>
                <w:tab w:val="left" w:pos="720"/>
              </w:tabs>
              <w:rPr>
                <w:rFonts w:eastAsia="Times New Roman"/>
                <w:sz w:val="20"/>
                <w:szCs w:val="20"/>
              </w:rPr>
            </w:pPr>
            <w:r w:rsidRPr="00892CA4">
              <w:rPr>
                <w:rFonts w:eastAsia="Times New Roman"/>
                <w:sz w:val="20"/>
                <w:szCs w:val="20"/>
              </w:rPr>
              <w:t>For the use of computer technology in writing, see Writing standard 6.</w:t>
            </w:r>
          </w:p>
          <w:p w14:paraId="3B83CCB9" w14:textId="77777777" w:rsidR="00755AB3" w:rsidRPr="00892CA4" w:rsidRDefault="00755AB3" w:rsidP="00740ECC">
            <w:pPr>
              <w:tabs>
                <w:tab w:val="left" w:pos="360"/>
              </w:tabs>
              <w:ind w:left="360" w:hanging="180"/>
              <w:rPr>
                <w:rFonts w:eastAsia="Times New Roman"/>
                <w:i/>
                <w:iCs/>
                <w:color w:val="244061"/>
                <w:sz w:val="20"/>
                <w:szCs w:val="20"/>
              </w:rPr>
            </w:pPr>
          </w:p>
          <w:p w14:paraId="3B83CCBA" w14:textId="77777777" w:rsidR="00755AB3" w:rsidRPr="00892CA4" w:rsidRDefault="00755AB3" w:rsidP="00740ECC">
            <w:pPr>
              <w:tabs>
                <w:tab w:val="left" w:pos="900"/>
              </w:tabs>
              <w:ind w:left="360" w:hanging="180"/>
              <w:rPr>
                <w:rFonts w:eastAsia="Times New Roman"/>
                <w:i/>
                <w:iCs/>
                <w:color w:val="244061"/>
                <w:sz w:val="20"/>
                <w:szCs w:val="20"/>
              </w:rPr>
            </w:pPr>
          </w:p>
        </w:tc>
        <w:tc>
          <w:tcPr>
            <w:tcW w:w="4563" w:type="dxa"/>
          </w:tcPr>
          <w:p w14:paraId="3B83CCBB" w14:textId="77777777"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Language </w:t>
            </w:r>
            <w:r w:rsidRPr="00892CA4">
              <w:rPr>
                <w:b/>
                <w:sz w:val="20"/>
                <w:szCs w:val="20"/>
              </w:rPr>
              <w:t xml:space="preserve">Standard </w:t>
            </w:r>
            <w:r w:rsidRPr="00892CA4">
              <w:rPr>
                <w:rFonts w:eastAsia="MS Mincho"/>
                <w:b/>
                <w:sz w:val="20"/>
                <w:szCs w:val="20"/>
                <w:lang w:eastAsia="ja-JP"/>
              </w:rPr>
              <w:t>1</w:t>
            </w:r>
          </w:p>
          <w:p w14:paraId="3B83CCBC" w14:textId="77777777" w:rsidR="00755AB3" w:rsidRPr="00892CA4" w:rsidRDefault="00755AB3" w:rsidP="006A716D">
            <w:pPr>
              <w:tabs>
                <w:tab w:val="left" w:pos="720"/>
              </w:tabs>
              <w:rPr>
                <w:rFonts w:eastAsia="MS Mincho" w:cs="Arial"/>
                <w:color w:val="FF0000"/>
                <w:sz w:val="20"/>
                <w:szCs w:val="20"/>
                <w:lang w:eastAsia="ja-JP"/>
              </w:rPr>
            </w:pPr>
            <w:r w:rsidRPr="00892CA4">
              <w:rPr>
                <w:rFonts w:eastAsia="MS Mincho" w:cs="Arial"/>
                <w:sz w:val="20"/>
                <w:szCs w:val="20"/>
                <w:lang w:eastAsia="ja-JP"/>
              </w:rPr>
              <w:t xml:space="preserve">Demonstrate command of the conventions of standard English grammar and usage when writing or speaking; </w:t>
            </w:r>
            <w:r w:rsidRPr="00892CA4">
              <w:rPr>
                <w:rFonts w:eastAsia="MS Mincho" w:cs="Arial"/>
                <w:color w:val="FF0000"/>
                <w:sz w:val="20"/>
                <w:szCs w:val="20"/>
                <w:lang w:eastAsia="ja-JP"/>
              </w:rPr>
              <w:t xml:space="preserve">retain and further develop language skills learned in previous grades. (See </w:t>
            </w:r>
            <w:r w:rsidR="003F0CD5">
              <w:rPr>
                <w:rFonts w:eastAsia="MS Mincho" w:cs="Arial"/>
                <w:color w:val="FF0000"/>
                <w:sz w:val="20"/>
                <w:szCs w:val="20"/>
                <w:lang w:eastAsia="ja-JP"/>
              </w:rPr>
              <w:t xml:space="preserve">grade 4 </w:t>
            </w:r>
            <w:r w:rsidRPr="00892CA4">
              <w:rPr>
                <w:rFonts w:eastAsia="MS Mincho" w:cs="Arial"/>
                <w:color w:val="FF0000"/>
                <w:sz w:val="20"/>
                <w:szCs w:val="20"/>
                <w:lang w:eastAsia="ja-JP"/>
              </w:rPr>
              <w:t>Writing standard 5 and Speaking and Listening standard 6 on strengthening writing and presentations by applying knowledge of language.)</w:t>
            </w:r>
          </w:p>
          <w:p w14:paraId="3B83CCBD" w14:textId="77777777" w:rsidR="00755AB3" w:rsidRPr="00892CA4" w:rsidRDefault="00755AB3" w:rsidP="006A716D">
            <w:pPr>
              <w:tabs>
                <w:tab w:val="left" w:pos="360"/>
                <w:tab w:val="left" w:pos="720"/>
              </w:tabs>
              <w:ind w:left="720" w:hanging="720"/>
              <w:contextualSpacing/>
              <w:rPr>
                <w:rFonts w:eastAsia="Times New Roman" w:cs="Arial"/>
                <w:i/>
                <w:color w:val="FF0000"/>
                <w:sz w:val="20"/>
                <w:szCs w:val="20"/>
              </w:rPr>
            </w:pPr>
            <w:r w:rsidRPr="00892CA4">
              <w:rPr>
                <w:rFonts w:eastAsia="Times New Roman" w:cs="Arial"/>
                <w:i/>
                <w:color w:val="FF0000"/>
                <w:sz w:val="20"/>
                <w:szCs w:val="20"/>
              </w:rPr>
              <w:t>Sentence Structure and Meaning</w:t>
            </w:r>
          </w:p>
          <w:p w14:paraId="3B83CCBE" w14:textId="77777777" w:rsidR="00755AB3" w:rsidRPr="00892CA4" w:rsidRDefault="00755AB3" w:rsidP="006A716D">
            <w:pPr>
              <w:tabs>
                <w:tab w:val="left" w:pos="720"/>
              </w:tabs>
              <w:ind w:left="347" w:hanging="180"/>
              <w:rPr>
                <w:rFonts w:eastAsia="MS Mincho" w:cs="Arial"/>
                <w:color w:val="FF0000"/>
                <w:sz w:val="20"/>
                <w:szCs w:val="20"/>
                <w:lang w:eastAsia="ja-JP"/>
              </w:rPr>
            </w:pPr>
            <w:r w:rsidRPr="00892CA4">
              <w:rPr>
                <w:rFonts w:eastAsia="MS Mincho" w:cs="Arial"/>
                <w:color w:val="FF0000"/>
                <w:sz w:val="20"/>
                <w:szCs w:val="20"/>
                <w:lang w:eastAsia="ja-JP"/>
              </w:rPr>
              <w:t>a.</w:t>
            </w:r>
            <w:r w:rsidRPr="00892CA4">
              <w:rPr>
                <w:rFonts w:eastAsia="MS Mincho" w:cs="Arial"/>
                <w:color w:val="FF0000"/>
                <w:sz w:val="20"/>
                <w:szCs w:val="20"/>
                <w:lang w:eastAsia="ja-JP"/>
              </w:rPr>
              <w:tab/>
              <w:t>Produce complete sentences, using knowledge of subject and predicate to recognize and correct inappropriate sentence fragments and run-on sentences.</w:t>
            </w:r>
          </w:p>
          <w:p w14:paraId="3B83CCBF" w14:textId="77777777" w:rsidR="00755AB3" w:rsidRPr="00892CA4" w:rsidRDefault="00755AB3" w:rsidP="006A716D">
            <w:pPr>
              <w:tabs>
                <w:tab w:val="left" w:pos="720"/>
              </w:tabs>
              <w:ind w:left="347" w:hanging="180"/>
              <w:rPr>
                <w:rFonts w:eastAsia="MS Mincho" w:cs="Arial"/>
                <w:color w:val="FF0000"/>
                <w:sz w:val="20"/>
                <w:szCs w:val="20"/>
                <w:lang w:eastAsia="ja-JP"/>
              </w:rPr>
            </w:pPr>
            <w:r w:rsidRPr="00892CA4">
              <w:rPr>
                <w:rFonts w:eastAsia="MS Mincho" w:cs="Arial"/>
                <w:color w:val="FF0000"/>
                <w:sz w:val="20"/>
                <w:szCs w:val="20"/>
                <w:lang w:eastAsia="ja-JP"/>
              </w:rPr>
              <w:t>b.</w:t>
            </w:r>
            <w:r w:rsidRPr="00892CA4">
              <w:rPr>
                <w:rFonts w:eastAsia="MS Mincho" w:cs="Arial"/>
                <w:color w:val="FF0000"/>
                <w:sz w:val="20"/>
                <w:szCs w:val="20"/>
                <w:lang w:eastAsia="ja-JP"/>
              </w:rPr>
              <w:tab/>
              <w:t xml:space="preserve">Correctly use frequently confused written words (e.g., </w:t>
            </w:r>
            <w:r w:rsidRPr="00892CA4">
              <w:rPr>
                <w:rFonts w:eastAsia="MS Mincho" w:cs="Arial"/>
                <w:i/>
                <w:color w:val="FF0000"/>
                <w:sz w:val="20"/>
                <w:szCs w:val="20"/>
                <w:lang w:eastAsia="ja-JP"/>
              </w:rPr>
              <w:t>their/there</w:t>
            </w:r>
            <w:r w:rsidRPr="00892CA4">
              <w:rPr>
                <w:rFonts w:eastAsia="MS Mincho" w:cs="Arial"/>
                <w:color w:val="FF0000"/>
                <w:sz w:val="20"/>
                <w:szCs w:val="20"/>
                <w:lang w:eastAsia="ja-JP"/>
              </w:rPr>
              <w:t>).</w:t>
            </w:r>
          </w:p>
          <w:p w14:paraId="3B83CCC0" w14:textId="77777777" w:rsidR="00755AB3" w:rsidRPr="00892CA4" w:rsidRDefault="00755AB3" w:rsidP="006A716D">
            <w:pPr>
              <w:tabs>
                <w:tab w:val="left" w:pos="720"/>
              </w:tabs>
              <w:ind w:left="347" w:hanging="180"/>
              <w:rPr>
                <w:rFonts w:eastAsia="MS Mincho" w:cs="Arial"/>
                <w:color w:val="FF0000"/>
                <w:sz w:val="20"/>
                <w:szCs w:val="20"/>
                <w:lang w:eastAsia="ja-JP"/>
              </w:rPr>
            </w:pPr>
            <w:r w:rsidRPr="00892CA4">
              <w:rPr>
                <w:rFonts w:eastAsia="MS Mincho" w:cs="Arial"/>
                <w:color w:val="FF0000"/>
                <w:sz w:val="20"/>
                <w:szCs w:val="20"/>
                <w:lang w:eastAsia="ja-JP"/>
              </w:rPr>
              <w:t>c.</w:t>
            </w:r>
            <w:r w:rsidRPr="00892CA4">
              <w:rPr>
                <w:rFonts w:eastAsia="MS Mincho" w:cs="Arial"/>
                <w:color w:val="FF0000"/>
                <w:sz w:val="20"/>
                <w:szCs w:val="20"/>
                <w:lang w:eastAsia="ja-JP"/>
              </w:rPr>
              <w:tab/>
              <w:t xml:space="preserve">Use helping verbs, also known as auxiliaries (e.g., </w:t>
            </w:r>
            <w:r w:rsidRPr="00892CA4">
              <w:rPr>
                <w:rFonts w:eastAsia="MS Mincho" w:cs="Arial"/>
                <w:i/>
                <w:color w:val="FF0000"/>
                <w:sz w:val="20"/>
                <w:szCs w:val="20"/>
                <w:lang w:eastAsia="ja-JP"/>
              </w:rPr>
              <w:t>can, may, might, should</w:t>
            </w:r>
            <w:r w:rsidRPr="00892CA4">
              <w:rPr>
                <w:rFonts w:eastAsia="MS Mincho" w:cs="Arial"/>
                <w:color w:val="FF0000"/>
                <w:sz w:val="20"/>
                <w:szCs w:val="20"/>
                <w:lang w:eastAsia="ja-JP"/>
              </w:rPr>
              <w:t>), to convey various conditions of possibility, likelihood, obligation, or permission, choosing among helping verbs depending on the overall meaning of the sentence.</w:t>
            </w:r>
          </w:p>
          <w:p w14:paraId="3B83CCC1" w14:textId="77777777" w:rsidR="00755AB3" w:rsidRPr="00892CA4" w:rsidRDefault="00755AB3" w:rsidP="006A716D">
            <w:pPr>
              <w:tabs>
                <w:tab w:val="left" w:pos="720"/>
              </w:tabs>
              <w:ind w:left="347" w:hanging="180"/>
              <w:rPr>
                <w:rFonts w:eastAsia="MS Mincho" w:cs="Arial"/>
                <w:color w:val="FF0000"/>
                <w:sz w:val="20"/>
                <w:szCs w:val="20"/>
                <w:lang w:eastAsia="ja-JP"/>
              </w:rPr>
            </w:pPr>
            <w:r w:rsidRPr="00892CA4">
              <w:rPr>
                <w:rFonts w:eastAsia="MS Mincho" w:cs="Arial"/>
                <w:color w:val="FF0000"/>
                <w:sz w:val="20"/>
                <w:szCs w:val="20"/>
                <w:lang w:eastAsia="ja-JP"/>
              </w:rPr>
              <w:t>d.</w:t>
            </w:r>
            <w:r w:rsidRPr="00892CA4">
              <w:rPr>
                <w:rFonts w:eastAsia="MS Mincho" w:cs="Arial"/>
                <w:color w:val="FF0000"/>
                <w:sz w:val="20"/>
                <w:szCs w:val="20"/>
                <w:lang w:eastAsia="ja-JP"/>
              </w:rPr>
              <w:tab/>
              <w:t>Use relative pronouns and relative adverbs to add more information about a noun or verb used in a sentence.</w:t>
            </w:r>
          </w:p>
          <w:p w14:paraId="3B83CCC2" w14:textId="77777777" w:rsidR="00755AB3" w:rsidRPr="00892CA4" w:rsidRDefault="00755AB3" w:rsidP="006A716D">
            <w:pPr>
              <w:tabs>
                <w:tab w:val="left" w:pos="720"/>
              </w:tabs>
              <w:ind w:left="347" w:hanging="180"/>
              <w:rPr>
                <w:rFonts w:eastAsia="MS Mincho" w:cs="Arial"/>
                <w:color w:val="FF0000"/>
                <w:sz w:val="20"/>
                <w:szCs w:val="20"/>
                <w:lang w:eastAsia="ja-JP"/>
              </w:rPr>
            </w:pPr>
            <w:r w:rsidRPr="00892CA4">
              <w:rPr>
                <w:rFonts w:eastAsia="MS Mincho" w:cs="Arial"/>
                <w:color w:val="FF0000"/>
                <w:sz w:val="20"/>
                <w:szCs w:val="20"/>
                <w:lang w:eastAsia="ja-JP"/>
              </w:rPr>
              <w:t>e.</w:t>
            </w:r>
            <w:r w:rsidRPr="00892CA4">
              <w:rPr>
                <w:rFonts w:eastAsia="MS Mincho" w:cs="Arial"/>
                <w:color w:val="FF0000"/>
                <w:sz w:val="20"/>
                <w:szCs w:val="20"/>
                <w:lang w:eastAsia="ja-JP"/>
              </w:rPr>
              <w:tab/>
              <w:t>Form and use prepositional phrases in sentences to add more information about qualities such as location, time, agency, and direction.</w:t>
            </w:r>
          </w:p>
          <w:p w14:paraId="3B83CCC3" w14:textId="77777777" w:rsidR="00755AB3" w:rsidRPr="00892CA4" w:rsidRDefault="00755AB3" w:rsidP="001E4C5E">
            <w:pPr>
              <w:rPr>
                <w:rFonts w:eastAsia="MS Mincho" w:cs="Arial"/>
                <w:color w:val="FF0000"/>
                <w:sz w:val="20"/>
                <w:szCs w:val="20"/>
                <w:lang w:eastAsia="ja-JP"/>
              </w:rPr>
            </w:pPr>
            <w:r w:rsidRPr="00892CA4">
              <w:rPr>
                <w:rFonts w:eastAsia="Times New Roman" w:cs="Arial"/>
                <w:i/>
                <w:color w:val="FF0000"/>
                <w:sz w:val="20"/>
                <w:szCs w:val="20"/>
              </w:rPr>
              <w:t>Word Usage</w:t>
            </w:r>
          </w:p>
          <w:p w14:paraId="3B83CCC4" w14:textId="77777777" w:rsidR="00755AB3" w:rsidRPr="00892CA4" w:rsidRDefault="00755AB3" w:rsidP="001E4C5E">
            <w:pPr>
              <w:tabs>
                <w:tab w:val="left" w:pos="360"/>
                <w:tab w:val="left" w:pos="720"/>
              </w:tabs>
              <w:ind w:left="360" w:hanging="193"/>
              <w:rPr>
                <w:rFonts w:eastAsia="MS Mincho" w:cs="Arial"/>
                <w:sz w:val="20"/>
                <w:szCs w:val="20"/>
                <w:lang w:eastAsia="ja-JP"/>
              </w:rPr>
            </w:pPr>
            <w:r w:rsidRPr="00892CA4">
              <w:rPr>
                <w:rFonts w:eastAsia="Times New Roman" w:cs="Arial"/>
                <w:color w:val="FF0000"/>
                <w:sz w:val="20"/>
                <w:szCs w:val="20"/>
              </w:rPr>
              <w:t>f.</w:t>
            </w:r>
            <w:r w:rsidRPr="00892CA4">
              <w:rPr>
                <w:rFonts w:eastAsia="Times New Roman" w:cs="Arial"/>
                <w:color w:val="FF0000"/>
                <w:sz w:val="20"/>
                <w:szCs w:val="20"/>
              </w:rPr>
              <w:tab/>
              <w:t>Form and use progressive verb tenses.</w:t>
            </w:r>
          </w:p>
        </w:tc>
        <w:tc>
          <w:tcPr>
            <w:tcW w:w="4563" w:type="dxa"/>
          </w:tcPr>
          <w:p w14:paraId="3B83CCC5" w14:textId="77777777" w:rsidR="00755AB3" w:rsidRPr="00892CA4" w:rsidRDefault="00755AB3" w:rsidP="00D82A97">
            <w:pPr>
              <w:rPr>
                <w:sz w:val="20"/>
                <w:szCs w:val="20"/>
              </w:rPr>
            </w:pPr>
            <w:r w:rsidRPr="00892CA4">
              <w:rPr>
                <w:sz w:val="20"/>
                <w:szCs w:val="20"/>
              </w:rPr>
              <w:t xml:space="preserve">Language standard 1 was revised throughout the </w:t>
            </w:r>
            <w:r w:rsidR="0061522D" w:rsidRPr="00892CA4">
              <w:rPr>
                <w:sz w:val="20"/>
                <w:szCs w:val="20"/>
              </w:rPr>
              <w:t>Framework</w:t>
            </w:r>
            <w:r w:rsidRPr="00892CA4">
              <w:rPr>
                <w:sz w:val="20"/>
                <w:szCs w:val="20"/>
              </w:rPr>
              <w:t xml:space="preserve"> to smooth progressions from grade to grade; to enhance clarity, brevity, and coherence; and to emphasize that mastery of English conventions is a means to the end of authentic and effective communication. The subheadings </w:t>
            </w:r>
            <w:r w:rsidRPr="00892CA4">
              <w:rPr>
                <w:i/>
                <w:sz w:val="20"/>
                <w:szCs w:val="20"/>
              </w:rPr>
              <w:t>Sentence Structure and Meaning</w:t>
            </w:r>
            <w:r w:rsidRPr="00892CA4">
              <w:rPr>
                <w:sz w:val="20"/>
                <w:szCs w:val="20"/>
              </w:rPr>
              <w:t xml:space="preserve"> and </w:t>
            </w:r>
            <w:r w:rsidRPr="00892CA4">
              <w:rPr>
                <w:i/>
                <w:sz w:val="20"/>
                <w:szCs w:val="20"/>
              </w:rPr>
              <w:t>Word Usage</w:t>
            </w:r>
            <w:r w:rsidRPr="00892CA4">
              <w:rPr>
                <w:sz w:val="20"/>
                <w:szCs w:val="20"/>
              </w:rPr>
              <w:t xml:space="preserve"> appear across grade levels in the current draft </w:t>
            </w:r>
            <w:r w:rsidR="0061522D" w:rsidRPr="00892CA4">
              <w:rPr>
                <w:sz w:val="20"/>
                <w:szCs w:val="20"/>
              </w:rPr>
              <w:t>Framework</w:t>
            </w:r>
            <w:r w:rsidRPr="00892CA4">
              <w:rPr>
                <w:sz w:val="20"/>
                <w:szCs w:val="20"/>
              </w:rPr>
              <w:t>.</w:t>
            </w:r>
          </w:p>
        </w:tc>
      </w:tr>
      <w:tr w:rsidR="00755AB3" w:rsidRPr="00892CA4" w14:paraId="3B83CCD6" w14:textId="77777777" w:rsidTr="00110715">
        <w:trPr>
          <w:cantSplit/>
        </w:trPr>
        <w:tc>
          <w:tcPr>
            <w:tcW w:w="927" w:type="dxa"/>
          </w:tcPr>
          <w:p w14:paraId="3B83CCC7" w14:textId="77777777" w:rsidR="00755AB3" w:rsidRPr="00892CA4" w:rsidRDefault="00755AB3" w:rsidP="00E00F78">
            <w:pPr>
              <w:rPr>
                <w:rFonts w:eastAsia="Times New Roman"/>
                <w:b/>
                <w:sz w:val="20"/>
                <w:szCs w:val="20"/>
              </w:rPr>
            </w:pPr>
            <w:r w:rsidRPr="00892CA4">
              <w:rPr>
                <w:b/>
                <w:sz w:val="20"/>
                <w:szCs w:val="20"/>
              </w:rPr>
              <w:lastRenderedPageBreak/>
              <w:t>4</w:t>
            </w:r>
          </w:p>
        </w:tc>
        <w:tc>
          <w:tcPr>
            <w:tcW w:w="4563" w:type="dxa"/>
          </w:tcPr>
          <w:p w14:paraId="3B83CCC8" w14:textId="77777777" w:rsidR="00755AB3" w:rsidRPr="00892CA4" w:rsidRDefault="00755AB3" w:rsidP="00E00F78">
            <w:pPr>
              <w:rPr>
                <w:rFonts w:eastAsia="Times New Roman"/>
                <w:b/>
                <w:sz w:val="20"/>
                <w:szCs w:val="20"/>
              </w:rPr>
            </w:pPr>
            <w:r w:rsidRPr="00892CA4">
              <w:rPr>
                <w:rFonts w:eastAsia="Times New Roman"/>
                <w:b/>
                <w:sz w:val="20"/>
                <w:szCs w:val="20"/>
              </w:rPr>
              <w:t>Language</w:t>
            </w:r>
            <w:r w:rsidR="00EA1EE5" w:rsidRPr="00892CA4">
              <w:rPr>
                <w:b/>
                <w:sz w:val="20"/>
                <w:szCs w:val="20"/>
              </w:rPr>
              <w:t xml:space="preserve"> Standard</w:t>
            </w:r>
            <w:r w:rsidRPr="00892CA4">
              <w:rPr>
                <w:rFonts w:eastAsia="Times New Roman"/>
                <w:b/>
                <w:sz w:val="20"/>
                <w:szCs w:val="20"/>
              </w:rPr>
              <w:t xml:space="preserve"> 2</w:t>
            </w:r>
          </w:p>
          <w:p w14:paraId="3B83CCC9" w14:textId="77777777" w:rsidR="00755AB3" w:rsidRPr="00892CA4" w:rsidRDefault="00755AB3" w:rsidP="00E00F78">
            <w:pPr>
              <w:tabs>
                <w:tab w:val="left" w:pos="720"/>
              </w:tabs>
              <w:rPr>
                <w:rFonts w:eastAsia="Times New Roman"/>
                <w:sz w:val="20"/>
                <w:szCs w:val="20"/>
              </w:rPr>
            </w:pPr>
            <w:r w:rsidRPr="00892CA4">
              <w:rPr>
                <w:rFonts w:eastAsia="Times New Roman"/>
                <w:sz w:val="20"/>
                <w:szCs w:val="20"/>
              </w:rPr>
              <w:t>Demonstrate command of the conventions of standard English capitalization, punctuation, and spelling when writing.</w:t>
            </w:r>
          </w:p>
          <w:p w14:paraId="3B83CCCA" w14:textId="77777777" w:rsidR="00755AB3" w:rsidRPr="00892CA4" w:rsidRDefault="00755AB3" w:rsidP="00E00F78">
            <w:pPr>
              <w:tabs>
                <w:tab w:val="left" w:pos="360"/>
              </w:tabs>
              <w:ind w:left="360" w:hanging="180"/>
              <w:rPr>
                <w:rFonts w:eastAsia="Times New Roman"/>
                <w:b/>
                <w:bCs/>
                <w:i/>
                <w:iCs/>
                <w:color w:val="000000"/>
                <w:sz w:val="20"/>
                <w:szCs w:val="20"/>
              </w:rPr>
            </w:pPr>
            <w:r w:rsidRPr="00892CA4">
              <w:rPr>
                <w:rFonts w:eastAsia="Times New Roman"/>
                <w:bCs/>
                <w:iCs/>
                <w:color w:val="000000"/>
                <w:sz w:val="20"/>
                <w:szCs w:val="20"/>
              </w:rPr>
              <w:t>a.</w:t>
            </w:r>
            <w:r w:rsidRPr="00892CA4">
              <w:rPr>
                <w:rFonts w:eastAsia="Times New Roman"/>
                <w:bCs/>
                <w:iCs/>
                <w:color w:val="000000"/>
                <w:sz w:val="20"/>
                <w:szCs w:val="20"/>
              </w:rPr>
              <w:tab/>
              <w:t>Use correct capitalization.</w:t>
            </w:r>
          </w:p>
          <w:p w14:paraId="3B83CCCB" w14:textId="77777777" w:rsidR="00755AB3" w:rsidRPr="00892CA4" w:rsidRDefault="00755AB3" w:rsidP="00E00F78">
            <w:pPr>
              <w:tabs>
                <w:tab w:val="left" w:pos="360"/>
              </w:tabs>
              <w:ind w:left="360" w:hanging="180"/>
              <w:rPr>
                <w:rFonts w:eastAsia="Times New Roman"/>
                <w:b/>
                <w:bCs/>
                <w:i/>
                <w:iCs/>
                <w:color w:val="000000"/>
                <w:sz w:val="20"/>
                <w:szCs w:val="20"/>
              </w:rPr>
            </w:pPr>
            <w:r w:rsidRPr="00892CA4">
              <w:rPr>
                <w:rFonts w:eastAsia="Times New Roman"/>
                <w:color w:val="000000"/>
                <w:sz w:val="20"/>
                <w:szCs w:val="20"/>
              </w:rPr>
              <w:t>b.</w:t>
            </w:r>
            <w:r w:rsidRPr="00892CA4">
              <w:rPr>
                <w:rFonts w:eastAsia="Times New Roman"/>
                <w:color w:val="000000"/>
                <w:sz w:val="20"/>
                <w:szCs w:val="20"/>
              </w:rPr>
              <w:tab/>
              <w:t>Use commas and quotation marks to mark direct speech and quotations from a text.</w:t>
            </w:r>
          </w:p>
          <w:p w14:paraId="3B83CCCC" w14:textId="77777777" w:rsidR="00755AB3" w:rsidRPr="00892CA4" w:rsidRDefault="00755AB3" w:rsidP="00E00F78">
            <w:pPr>
              <w:tabs>
                <w:tab w:val="left" w:pos="360"/>
              </w:tabs>
              <w:ind w:left="360" w:hanging="180"/>
              <w:rPr>
                <w:rFonts w:eastAsia="Times New Roman"/>
                <w:b/>
                <w:bCs/>
                <w:i/>
                <w:iCs/>
                <w:color w:val="000000"/>
                <w:sz w:val="20"/>
                <w:szCs w:val="20"/>
              </w:rPr>
            </w:pPr>
            <w:r w:rsidRPr="00892CA4">
              <w:rPr>
                <w:rFonts w:eastAsia="Times New Roman"/>
                <w:sz w:val="20"/>
                <w:szCs w:val="20"/>
              </w:rPr>
              <w:t>c.</w:t>
            </w:r>
            <w:r w:rsidRPr="00892CA4">
              <w:rPr>
                <w:rFonts w:eastAsia="Times New Roman"/>
                <w:sz w:val="20"/>
                <w:szCs w:val="20"/>
              </w:rPr>
              <w:tab/>
              <w:t>Use a comma before a coordinating conjunction in a compound sentence.</w:t>
            </w:r>
          </w:p>
          <w:p w14:paraId="3B83CCCD" w14:textId="77777777" w:rsidR="00755AB3" w:rsidRPr="00892CA4" w:rsidRDefault="00755AB3" w:rsidP="00E00F78">
            <w:pPr>
              <w:ind w:left="360" w:hanging="180"/>
              <w:rPr>
                <w:b/>
                <w:sz w:val="20"/>
                <w:szCs w:val="20"/>
              </w:rPr>
            </w:pPr>
            <w:r w:rsidRPr="00892CA4">
              <w:rPr>
                <w:rFonts w:eastAsia="Times New Roman"/>
                <w:color w:val="000000"/>
                <w:sz w:val="20"/>
                <w:szCs w:val="20"/>
              </w:rPr>
              <w:t>d.</w:t>
            </w:r>
            <w:r w:rsidRPr="00892CA4">
              <w:rPr>
                <w:rFonts w:eastAsia="Times New Roman"/>
                <w:color w:val="000000"/>
                <w:sz w:val="20"/>
                <w:szCs w:val="20"/>
              </w:rPr>
              <w:tab/>
              <w:t>Spell grade-appropriate words correctly, consulting references as needed.</w:t>
            </w:r>
          </w:p>
        </w:tc>
        <w:tc>
          <w:tcPr>
            <w:tcW w:w="4563" w:type="dxa"/>
          </w:tcPr>
          <w:p w14:paraId="3B83CCCE" w14:textId="77777777" w:rsidR="000A5DE6" w:rsidRPr="00892CA4" w:rsidRDefault="000A5DE6" w:rsidP="000A5DE6">
            <w:pPr>
              <w:rPr>
                <w:rFonts w:eastAsia="Times New Roman"/>
                <w:b/>
                <w:sz w:val="20"/>
                <w:szCs w:val="20"/>
              </w:rPr>
            </w:pPr>
            <w:r w:rsidRPr="00892CA4">
              <w:rPr>
                <w:rFonts w:eastAsia="Times New Roman"/>
                <w:b/>
                <w:sz w:val="20"/>
                <w:szCs w:val="20"/>
              </w:rPr>
              <w:t>Language</w:t>
            </w:r>
            <w:r w:rsidRPr="00892CA4">
              <w:rPr>
                <w:b/>
                <w:sz w:val="20"/>
                <w:szCs w:val="20"/>
              </w:rPr>
              <w:t xml:space="preserve"> Standard</w:t>
            </w:r>
            <w:r w:rsidRPr="00892CA4">
              <w:rPr>
                <w:rFonts w:eastAsia="Times New Roman"/>
                <w:b/>
                <w:sz w:val="20"/>
                <w:szCs w:val="20"/>
              </w:rPr>
              <w:t xml:space="preserve"> 2</w:t>
            </w:r>
          </w:p>
          <w:p w14:paraId="3B83CCCF" w14:textId="77777777" w:rsidR="00755AB3" w:rsidRPr="00892CA4" w:rsidRDefault="00755AB3" w:rsidP="00E00F78">
            <w:pPr>
              <w:tabs>
                <w:tab w:val="left" w:pos="720"/>
              </w:tabs>
              <w:rPr>
                <w:rFonts w:eastAsia="Times New Roman" w:cs="Arial"/>
                <w:sz w:val="20"/>
                <w:szCs w:val="20"/>
              </w:rPr>
            </w:pPr>
            <w:r w:rsidRPr="00892CA4">
              <w:rPr>
                <w:rFonts w:eastAsia="Times New Roman" w:cs="Arial"/>
                <w:sz w:val="20"/>
                <w:szCs w:val="20"/>
              </w:rPr>
              <w:t>Demonstrate command of the conventions of standard English capitalization, punctuation, and spelling when writing.</w:t>
            </w:r>
          </w:p>
          <w:p w14:paraId="3B83CCD0" w14:textId="77777777" w:rsidR="00755AB3" w:rsidRPr="00892CA4" w:rsidRDefault="00755AB3" w:rsidP="00E00F78">
            <w:pPr>
              <w:ind w:left="347" w:hanging="180"/>
              <w:rPr>
                <w:rFonts w:eastAsia="Times New Roman" w:cs="Arial"/>
                <w:bCs/>
                <w:iCs/>
                <w:color w:val="FF0000"/>
                <w:sz w:val="20"/>
                <w:szCs w:val="20"/>
              </w:rPr>
            </w:pPr>
            <w:r w:rsidRPr="00892CA4">
              <w:rPr>
                <w:rFonts w:eastAsia="Times New Roman" w:cs="Arial"/>
                <w:bCs/>
                <w:iCs/>
                <w:color w:val="FF0000"/>
                <w:sz w:val="20"/>
                <w:szCs w:val="20"/>
              </w:rPr>
              <w:t>a.</w:t>
            </w:r>
            <w:r w:rsidRPr="00892CA4">
              <w:rPr>
                <w:rFonts w:eastAsia="Times New Roman" w:cs="Arial"/>
                <w:bCs/>
                <w:iCs/>
                <w:color w:val="FF0000"/>
                <w:sz w:val="20"/>
                <w:szCs w:val="20"/>
              </w:rPr>
              <w:tab/>
              <w:t>Write legibly by hand, using either printing or cursive handwriting; write their own given name signature in cursive.</w:t>
            </w:r>
          </w:p>
          <w:p w14:paraId="3B83CCD1" w14:textId="77777777" w:rsidR="00755AB3" w:rsidRPr="00892CA4" w:rsidRDefault="00755AB3" w:rsidP="00E00F78">
            <w:pPr>
              <w:ind w:left="347" w:hanging="180"/>
              <w:rPr>
                <w:rFonts w:eastAsia="Times New Roman" w:cs="Arial"/>
                <w:b/>
                <w:bCs/>
                <w:i/>
                <w:iCs/>
                <w:color w:val="000000"/>
                <w:sz w:val="20"/>
                <w:szCs w:val="20"/>
              </w:rPr>
            </w:pPr>
            <w:r w:rsidRPr="00892CA4">
              <w:rPr>
                <w:rFonts w:eastAsia="Times New Roman" w:cs="Arial"/>
                <w:bCs/>
                <w:iCs/>
                <w:color w:val="000000"/>
                <w:sz w:val="20"/>
                <w:szCs w:val="20"/>
              </w:rPr>
              <w:t>b.</w:t>
            </w:r>
            <w:r w:rsidRPr="00892CA4">
              <w:rPr>
                <w:rFonts w:eastAsia="Times New Roman" w:cs="Arial"/>
                <w:bCs/>
                <w:iCs/>
                <w:color w:val="000000"/>
                <w:sz w:val="20"/>
                <w:szCs w:val="20"/>
              </w:rPr>
              <w:tab/>
              <w:t>Use correct capitalization.</w:t>
            </w:r>
          </w:p>
          <w:p w14:paraId="3B83CCD2" w14:textId="77777777" w:rsidR="00755AB3" w:rsidRPr="00892CA4" w:rsidRDefault="00755AB3" w:rsidP="00E00F78">
            <w:pPr>
              <w:ind w:left="347" w:hanging="180"/>
              <w:rPr>
                <w:rFonts w:eastAsia="Times New Roman" w:cs="Arial"/>
                <w:b/>
                <w:bCs/>
                <w:i/>
                <w:iCs/>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Use commas and quotation marks to mark direct speech and quotations from a text.</w:t>
            </w:r>
          </w:p>
          <w:p w14:paraId="3B83CCD3" w14:textId="77777777" w:rsidR="00755AB3" w:rsidRPr="00892CA4" w:rsidRDefault="00755AB3" w:rsidP="00E00F78">
            <w:pPr>
              <w:ind w:left="347" w:hanging="180"/>
              <w:rPr>
                <w:rFonts w:eastAsia="Times New Roman" w:cs="Arial"/>
                <w:b/>
                <w:bCs/>
                <w:i/>
                <w:iCs/>
                <w:color w:val="000000"/>
                <w:sz w:val="20"/>
                <w:szCs w:val="20"/>
              </w:rPr>
            </w:pPr>
            <w:r w:rsidRPr="00892CA4">
              <w:rPr>
                <w:rFonts w:eastAsia="Times New Roman" w:cs="Arial"/>
                <w:sz w:val="20"/>
                <w:szCs w:val="20"/>
              </w:rPr>
              <w:t>d.</w:t>
            </w:r>
            <w:r w:rsidRPr="00892CA4">
              <w:rPr>
                <w:rFonts w:eastAsia="Times New Roman" w:cs="Arial"/>
                <w:sz w:val="20"/>
                <w:szCs w:val="20"/>
              </w:rPr>
              <w:tab/>
              <w:t>Use a comma before a coordinating conjunction in a compound sentence.</w:t>
            </w:r>
          </w:p>
          <w:p w14:paraId="3B83CCD4" w14:textId="77777777" w:rsidR="00755AB3" w:rsidRPr="00892CA4" w:rsidRDefault="00755AB3" w:rsidP="00E00F78">
            <w:pPr>
              <w:ind w:left="347" w:hanging="180"/>
              <w:rPr>
                <w:sz w:val="20"/>
                <w:szCs w:val="20"/>
              </w:rPr>
            </w:pPr>
            <w:r w:rsidRPr="00892CA4">
              <w:rPr>
                <w:rFonts w:eastAsia="Times New Roman" w:cs="Arial"/>
                <w:color w:val="000000"/>
                <w:sz w:val="20"/>
                <w:szCs w:val="20"/>
              </w:rPr>
              <w:t>e.</w:t>
            </w:r>
            <w:r w:rsidRPr="00892CA4">
              <w:rPr>
                <w:rFonts w:eastAsia="Times New Roman" w:cs="Arial"/>
                <w:color w:val="000000"/>
                <w:sz w:val="20"/>
                <w:szCs w:val="20"/>
              </w:rPr>
              <w:tab/>
              <w:t>Spell grade-appropriate words correctly, consulting references as needed.</w:t>
            </w:r>
          </w:p>
        </w:tc>
        <w:tc>
          <w:tcPr>
            <w:tcW w:w="4563" w:type="dxa"/>
          </w:tcPr>
          <w:p w14:paraId="3B83CCD5" w14:textId="77777777" w:rsidR="00755AB3" w:rsidRPr="00892CA4" w:rsidRDefault="00755AB3" w:rsidP="00703935">
            <w:pPr>
              <w:rPr>
                <w:sz w:val="20"/>
                <w:szCs w:val="20"/>
              </w:rPr>
            </w:pPr>
            <w:r w:rsidRPr="00892CA4">
              <w:rPr>
                <w:sz w:val="20"/>
                <w:szCs w:val="20"/>
              </w:rPr>
              <w:t xml:space="preserve">Handwriting in grade 4 was moved from </w:t>
            </w:r>
            <w:r w:rsidR="00703935" w:rsidRPr="00892CA4">
              <w:rPr>
                <w:sz w:val="20"/>
                <w:szCs w:val="20"/>
              </w:rPr>
              <w:t>Language standard 1</w:t>
            </w:r>
            <w:r w:rsidRPr="00892CA4">
              <w:rPr>
                <w:sz w:val="20"/>
                <w:szCs w:val="20"/>
              </w:rPr>
              <w:t xml:space="preserve">, which concerns grammar and usage relevant to both speaking and writing, to </w:t>
            </w:r>
            <w:r w:rsidR="00703935" w:rsidRPr="00892CA4">
              <w:rPr>
                <w:sz w:val="20"/>
                <w:szCs w:val="20"/>
              </w:rPr>
              <w:t>Language standard 2</w:t>
            </w:r>
            <w:r w:rsidRPr="00892CA4">
              <w:rPr>
                <w:sz w:val="20"/>
                <w:szCs w:val="20"/>
              </w:rPr>
              <w:t xml:space="preserve">, </w:t>
            </w:r>
            <w:r w:rsidR="00703935" w:rsidRPr="00892CA4">
              <w:rPr>
                <w:sz w:val="20"/>
                <w:szCs w:val="20"/>
              </w:rPr>
              <w:t>which focuses on writing</w:t>
            </w:r>
            <w:r w:rsidRPr="00892CA4">
              <w:rPr>
                <w:sz w:val="20"/>
                <w:szCs w:val="20"/>
              </w:rPr>
              <w:t>. Signing one’s name is a skill crucial to adult life. (The expectation broadens at grade 5 to include signing both given and family names.)</w:t>
            </w:r>
          </w:p>
        </w:tc>
      </w:tr>
      <w:tr w:rsidR="00755AB3" w:rsidRPr="00892CA4" w14:paraId="3B83CCE6" w14:textId="77777777" w:rsidTr="00110715">
        <w:trPr>
          <w:cantSplit/>
        </w:trPr>
        <w:tc>
          <w:tcPr>
            <w:tcW w:w="927" w:type="dxa"/>
          </w:tcPr>
          <w:p w14:paraId="3B83CCD7" w14:textId="77777777" w:rsidR="00755AB3" w:rsidRPr="00892CA4" w:rsidRDefault="00755AB3" w:rsidP="004475BA">
            <w:pPr>
              <w:rPr>
                <w:b/>
                <w:sz w:val="20"/>
                <w:szCs w:val="20"/>
              </w:rPr>
            </w:pPr>
            <w:r w:rsidRPr="00892CA4">
              <w:rPr>
                <w:b/>
                <w:sz w:val="20"/>
                <w:szCs w:val="20"/>
              </w:rPr>
              <w:t>4</w:t>
            </w:r>
          </w:p>
        </w:tc>
        <w:tc>
          <w:tcPr>
            <w:tcW w:w="4563" w:type="dxa"/>
          </w:tcPr>
          <w:p w14:paraId="3B83CCD8" w14:textId="77777777" w:rsidR="00755AB3" w:rsidRPr="00892CA4" w:rsidRDefault="00755AB3" w:rsidP="004475BA">
            <w:pPr>
              <w:rPr>
                <w:b/>
                <w:sz w:val="20"/>
                <w:szCs w:val="20"/>
              </w:rPr>
            </w:pPr>
            <w:r w:rsidRPr="00892CA4">
              <w:rPr>
                <w:b/>
                <w:sz w:val="20"/>
                <w:szCs w:val="20"/>
              </w:rPr>
              <w:t>Language</w:t>
            </w:r>
            <w:r w:rsidR="00EA1EE5" w:rsidRPr="00892CA4">
              <w:rPr>
                <w:b/>
                <w:sz w:val="20"/>
                <w:szCs w:val="20"/>
              </w:rPr>
              <w:t xml:space="preserve"> Standard</w:t>
            </w:r>
            <w:r w:rsidRPr="00892CA4">
              <w:rPr>
                <w:b/>
                <w:sz w:val="20"/>
                <w:szCs w:val="20"/>
              </w:rPr>
              <w:t xml:space="preserve"> 4</w:t>
            </w:r>
          </w:p>
          <w:p w14:paraId="3B83CCD9" w14:textId="77777777" w:rsidR="00755AB3" w:rsidRPr="00892CA4" w:rsidRDefault="00755AB3" w:rsidP="00822DF4">
            <w:pPr>
              <w:tabs>
                <w:tab w:val="left" w:pos="720"/>
              </w:tabs>
              <w:rPr>
                <w:rFonts w:eastAsia="Times New Roman" w:cs="Arial"/>
                <w:i/>
                <w:color w:val="000000"/>
                <w:sz w:val="20"/>
                <w:szCs w:val="20"/>
              </w:rPr>
            </w:pPr>
            <w:r w:rsidRPr="00892CA4">
              <w:rPr>
                <w:rFonts w:eastAsia="Times New Roman" w:cs="Arial"/>
                <w:color w:val="000000"/>
                <w:sz w:val="20"/>
                <w:szCs w:val="20"/>
              </w:rPr>
              <w:t xml:space="preserve">Determine or clarify the meaning of unknown and multiple-meaning words and phrases based on </w:t>
            </w:r>
            <w:r w:rsidRPr="00892CA4">
              <w:rPr>
                <w:rFonts w:eastAsia="Times New Roman" w:cs="Arial"/>
                <w:i/>
                <w:color w:val="000000"/>
                <w:sz w:val="20"/>
                <w:szCs w:val="20"/>
              </w:rPr>
              <w:t>grade 4 reading and content</w:t>
            </w:r>
            <w:r w:rsidRPr="00892CA4">
              <w:rPr>
                <w:rFonts w:eastAsia="Times New Roman" w:cs="Arial"/>
                <w:color w:val="000000"/>
                <w:sz w:val="20"/>
                <w:szCs w:val="20"/>
              </w:rPr>
              <w:t>, choosing flexibly from a range of strategies.</w:t>
            </w:r>
          </w:p>
          <w:p w14:paraId="3B83CCDA" w14:textId="77777777" w:rsidR="00755AB3" w:rsidRPr="00892CA4" w:rsidRDefault="00755AB3" w:rsidP="00822DF4">
            <w:pPr>
              <w:tabs>
                <w:tab w:val="left" w:pos="360"/>
              </w:tabs>
              <w:ind w:left="360" w:hanging="180"/>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context (e.g., definitions, examples, or restatements in text) as a clue to the meaning of a word or phrase.</w:t>
            </w:r>
          </w:p>
          <w:p w14:paraId="3B83CCDB" w14:textId="77777777" w:rsidR="00755AB3" w:rsidRPr="00892CA4" w:rsidRDefault="00755AB3" w:rsidP="00822DF4">
            <w:pPr>
              <w:tabs>
                <w:tab w:val="left" w:pos="360"/>
              </w:tabs>
              <w:ind w:left="360" w:hanging="180"/>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Use common, grade-appropriate Greek and Latin affixes and roots as clues to the meaning of a word (e.g., </w:t>
            </w:r>
            <w:r w:rsidRPr="00892CA4">
              <w:rPr>
                <w:rFonts w:eastAsia="Times New Roman" w:cs="Arial"/>
                <w:i/>
                <w:color w:val="000000"/>
                <w:sz w:val="20"/>
                <w:szCs w:val="20"/>
              </w:rPr>
              <w:t>telegraph</w:t>
            </w:r>
            <w:r w:rsidRPr="00892CA4">
              <w:rPr>
                <w:rFonts w:eastAsia="Times New Roman" w:cs="Arial"/>
                <w:color w:val="000000"/>
                <w:sz w:val="20"/>
                <w:szCs w:val="20"/>
              </w:rPr>
              <w:t xml:space="preserve">, </w:t>
            </w:r>
            <w:r w:rsidRPr="00892CA4">
              <w:rPr>
                <w:rFonts w:eastAsia="Times New Roman" w:cs="Arial"/>
                <w:i/>
                <w:color w:val="000000"/>
                <w:sz w:val="20"/>
                <w:szCs w:val="20"/>
              </w:rPr>
              <w:t>photograph</w:t>
            </w:r>
            <w:r w:rsidRPr="00892CA4">
              <w:rPr>
                <w:rFonts w:eastAsia="Times New Roman" w:cs="Arial"/>
                <w:color w:val="000000"/>
                <w:sz w:val="20"/>
                <w:szCs w:val="20"/>
              </w:rPr>
              <w:t xml:space="preserve">, </w:t>
            </w:r>
            <w:r w:rsidRPr="00892CA4">
              <w:rPr>
                <w:rFonts w:eastAsia="Times New Roman" w:cs="Arial"/>
                <w:i/>
                <w:color w:val="000000"/>
                <w:sz w:val="20"/>
                <w:szCs w:val="20"/>
              </w:rPr>
              <w:t>autograph</w:t>
            </w:r>
            <w:r w:rsidRPr="00892CA4">
              <w:rPr>
                <w:rFonts w:eastAsia="Times New Roman" w:cs="Arial"/>
                <w:color w:val="000000"/>
                <w:sz w:val="20"/>
                <w:szCs w:val="20"/>
              </w:rPr>
              <w:t>).</w:t>
            </w:r>
          </w:p>
          <w:p w14:paraId="3B83CCDC" w14:textId="77777777" w:rsidR="00755AB3" w:rsidRPr="00892CA4" w:rsidRDefault="00755AB3" w:rsidP="00822DF4">
            <w:pPr>
              <w:tabs>
                <w:tab w:val="left" w:pos="360"/>
              </w:tabs>
              <w:ind w:left="360" w:hanging="180"/>
              <w:rPr>
                <w:rFonts w:eastAsia="Times New Roman" w:cs="Arial"/>
                <w:sz w:val="20"/>
                <w:szCs w:val="20"/>
              </w:rPr>
            </w:pPr>
            <w:r w:rsidRPr="00892CA4">
              <w:rPr>
                <w:rFonts w:eastAsia="Times New Roman" w:cs="Arial"/>
                <w:sz w:val="20"/>
                <w:szCs w:val="20"/>
              </w:rPr>
              <w:t>c.</w:t>
            </w:r>
            <w:r w:rsidRPr="00892CA4">
              <w:rPr>
                <w:rFonts w:eastAsia="Times New Roman" w:cs="Arial"/>
                <w:sz w:val="20"/>
                <w:szCs w:val="20"/>
              </w:rPr>
              <w:tab/>
              <w:t xml:space="preserve">Consult reference materials (e.g., dictionaries, glossaries, thesauruses), </w:t>
            </w:r>
            <w:r w:rsidRPr="00892CA4">
              <w:rPr>
                <w:rFonts w:eastAsia="Times New Roman" w:cs="Arial"/>
                <w:color w:val="000000"/>
                <w:sz w:val="20"/>
                <w:szCs w:val="20"/>
              </w:rPr>
              <w:t>both print and digital,</w:t>
            </w:r>
            <w:r w:rsidRPr="00892CA4">
              <w:rPr>
                <w:rFonts w:eastAsia="Times New Roman" w:cs="Arial"/>
                <w:sz w:val="20"/>
                <w:szCs w:val="20"/>
              </w:rPr>
              <w:t xml:space="preserve"> to find the pronunciation and determine or clarify the precise meaning of key words and phrases.</w:t>
            </w:r>
          </w:p>
          <w:p w14:paraId="3B83CCDD" w14:textId="77777777" w:rsidR="00755AB3" w:rsidRPr="00892CA4" w:rsidRDefault="00755AB3" w:rsidP="004475BA">
            <w:pPr>
              <w:rPr>
                <w:sz w:val="20"/>
                <w:szCs w:val="20"/>
              </w:rPr>
            </w:pPr>
          </w:p>
        </w:tc>
        <w:tc>
          <w:tcPr>
            <w:tcW w:w="4563" w:type="dxa"/>
          </w:tcPr>
          <w:p w14:paraId="3B83CCDE" w14:textId="77777777" w:rsidR="000A5DE6" w:rsidRPr="00892CA4" w:rsidRDefault="000A5DE6" w:rsidP="000A5DE6">
            <w:pPr>
              <w:rPr>
                <w:b/>
                <w:sz w:val="20"/>
                <w:szCs w:val="20"/>
              </w:rPr>
            </w:pPr>
            <w:r w:rsidRPr="00892CA4">
              <w:rPr>
                <w:b/>
                <w:sz w:val="20"/>
                <w:szCs w:val="20"/>
              </w:rPr>
              <w:t>Language Standard 4</w:t>
            </w:r>
          </w:p>
          <w:p w14:paraId="3B83CCDF" w14:textId="77777777" w:rsidR="00755AB3" w:rsidRPr="00892CA4" w:rsidRDefault="00755AB3" w:rsidP="00822DF4">
            <w:pPr>
              <w:tabs>
                <w:tab w:val="left" w:pos="720"/>
              </w:tabs>
              <w:ind w:left="-13" w:firstLine="13"/>
              <w:rPr>
                <w:rFonts w:eastAsia="Times New Roman" w:cs="Arial"/>
                <w:i/>
                <w:color w:val="000000"/>
                <w:sz w:val="20"/>
                <w:szCs w:val="20"/>
              </w:rPr>
            </w:pPr>
            <w:r w:rsidRPr="00892CA4">
              <w:rPr>
                <w:rFonts w:eastAsia="Times New Roman" w:cs="Arial"/>
                <w:color w:val="000000"/>
                <w:sz w:val="20"/>
                <w:szCs w:val="20"/>
              </w:rPr>
              <w:t xml:space="preserve">Determine or clarify the meaning of unknown and multiple-meaning words and phrases based on </w:t>
            </w:r>
            <w:r w:rsidRPr="00892CA4">
              <w:rPr>
                <w:rFonts w:eastAsia="Times New Roman" w:cs="Arial"/>
                <w:i/>
                <w:color w:val="000000"/>
                <w:sz w:val="20"/>
                <w:szCs w:val="20"/>
              </w:rPr>
              <w:t>grade 4 reading and content</w:t>
            </w:r>
            <w:r w:rsidRPr="00892CA4">
              <w:rPr>
                <w:rFonts w:eastAsia="Times New Roman" w:cs="Arial"/>
                <w:color w:val="000000"/>
                <w:sz w:val="20"/>
                <w:szCs w:val="20"/>
              </w:rPr>
              <w:t>, choosing flexibly from a range of strategies.</w:t>
            </w:r>
          </w:p>
          <w:p w14:paraId="3B83CCE0" w14:textId="77777777" w:rsidR="00755AB3" w:rsidRPr="00892CA4" w:rsidRDefault="00755AB3" w:rsidP="00822DF4">
            <w:pPr>
              <w:tabs>
                <w:tab w:val="left" w:pos="360"/>
              </w:tabs>
              <w:ind w:left="347" w:hanging="180"/>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context (e.g., definitions, examples, or restatements in text) as a clue to the meaning of a word or phrase.</w:t>
            </w:r>
          </w:p>
          <w:p w14:paraId="3B83CCE1" w14:textId="77777777" w:rsidR="00755AB3" w:rsidRPr="00892CA4" w:rsidRDefault="00755AB3" w:rsidP="00822DF4">
            <w:pPr>
              <w:tabs>
                <w:tab w:val="left" w:pos="360"/>
              </w:tabs>
              <w:ind w:left="347" w:hanging="180"/>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Use common, grade-appropriate Greek and Latin affixes and roots as clues to the meaning of a word (e.g., </w:t>
            </w:r>
            <w:r w:rsidRPr="00892CA4">
              <w:rPr>
                <w:rFonts w:eastAsia="Times New Roman" w:cs="Arial"/>
                <w:i/>
                <w:color w:val="000000"/>
                <w:sz w:val="20"/>
                <w:szCs w:val="20"/>
              </w:rPr>
              <w:t>telegraph</w:t>
            </w:r>
            <w:r w:rsidRPr="00892CA4">
              <w:rPr>
                <w:rFonts w:eastAsia="Times New Roman" w:cs="Arial"/>
                <w:color w:val="000000"/>
                <w:sz w:val="20"/>
                <w:szCs w:val="20"/>
              </w:rPr>
              <w:t xml:space="preserve">, </w:t>
            </w:r>
            <w:r w:rsidRPr="00892CA4">
              <w:rPr>
                <w:rFonts w:eastAsia="Times New Roman" w:cs="Arial"/>
                <w:i/>
                <w:color w:val="000000"/>
                <w:sz w:val="20"/>
                <w:szCs w:val="20"/>
              </w:rPr>
              <w:t>photograph</w:t>
            </w:r>
            <w:r w:rsidRPr="00892CA4">
              <w:rPr>
                <w:rFonts w:eastAsia="Times New Roman" w:cs="Arial"/>
                <w:color w:val="000000"/>
                <w:sz w:val="20"/>
                <w:szCs w:val="20"/>
              </w:rPr>
              <w:t xml:space="preserve">, </w:t>
            </w:r>
            <w:r w:rsidRPr="00892CA4">
              <w:rPr>
                <w:rFonts w:eastAsia="Times New Roman" w:cs="Arial"/>
                <w:i/>
                <w:color w:val="000000"/>
                <w:sz w:val="20"/>
                <w:szCs w:val="20"/>
              </w:rPr>
              <w:t>autograph</w:t>
            </w:r>
            <w:r w:rsidRPr="00892CA4">
              <w:rPr>
                <w:rFonts w:eastAsia="Times New Roman" w:cs="Arial"/>
                <w:color w:val="000000"/>
                <w:sz w:val="20"/>
                <w:szCs w:val="20"/>
              </w:rPr>
              <w:t>).</w:t>
            </w:r>
          </w:p>
          <w:p w14:paraId="3B83CCE2" w14:textId="77777777" w:rsidR="00755AB3" w:rsidRPr="00892CA4" w:rsidRDefault="00755AB3" w:rsidP="00822DF4">
            <w:pPr>
              <w:tabs>
                <w:tab w:val="left" w:pos="360"/>
              </w:tabs>
              <w:ind w:left="347" w:hanging="180"/>
              <w:rPr>
                <w:rFonts w:eastAsia="Times New Roman" w:cs="Arial"/>
                <w:sz w:val="20"/>
                <w:szCs w:val="20"/>
              </w:rPr>
            </w:pPr>
            <w:r w:rsidRPr="00892CA4">
              <w:rPr>
                <w:rFonts w:eastAsia="Times New Roman" w:cs="Arial"/>
                <w:sz w:val="20"/>
                <w:szCs w:val="20"/>
              </w:rPr>
              <w:t>c.</w:t>
            </w:r>
            <w:r w:rsidRPr="00892CA4">
              <w:rPr>
                <w:rFonts w:eastAsia="Times New Roman" w:cs="Arial"/>
                <w:sz w:val="20"/>
                <w:szCs w:val="20"/>
              </w:rPr>
              <w:tab/>
              <w:t xml:space="preserve">Consult reference materials (e.g., dictionaries, glossaries, thesauruses), </w:t>
            </w:r>
            <w:r w:rsidRPr="00892CA4">
              <w:rPr>
                <w:rFonts w:eastAsia="Times New Roman" w:cs="Arial"/>
                <w:color w:val="000000"/>
                <w:sz w:val="20"/>
                <w:szCs w:val="20"/>
              </w:rPr>
              <w:t>both print and digital,</w:t>
            </w:r>
            <w:r w:rsidRPr="00892CA4">
              <w:rPr>
                <w:rFonts w:eastAsia="Times New Roman" w:cs="Arial"/>
                <w:sz w:val="20"/>
                <w:szCs w:val="20"/>
              </w:rPr>
              <w:t xml:space="preserve"> to find the pronunciation and determine or clarify the precise meaning of key words and phrases.</w:t>
            </w:r>
          </w:p>
          <w:p w14:paraId="3B83CCE3" w14:textId="77777777" w:rsidR="00755AB3" w:rsidRPr="00892CA4" w:rsidRDefault="00755AB3" w:rsidP="00822DF4">
            <w:pPr>
              <w:tabs>
                <w:tab w:val="left" w:pos="360"/>
              </w:tabs>
              <w:ind w:left="347" w:hanging="180"/>
              <w:rPr>
                <w:rFonts w:eastAsia="Times New Roman" w:cs="Arial"/>
                <w:color w:val="FF0000"/>
                <w:sz w:val="20"/>
                <w:szCs w:val="20"/>
              </w:rPr>
            </w:pPr>
            <w:r w:rsidRPr="00892CA4">
              <w:rPr>
                <w:rFonts w:eastAsia="Times New Roman" w:cs="Arial"/>
                <w:color w:val="FF0000"/>
                <w:sz w:val="20"/>
                <w:szCs w:val="20"/>
              </w:rPr>
              <w:t>d.</w:t>
            </w:r>
            <w:r w:rsidRPr="00892CA4">
              <w:rPr>
                <w:rFonts w:eastAsia="Times New Roman" w:cs="Arial"/>
                <w:color w:val="FF0000"/>
                <w:sz w:val="20"/>
                <w:szCs w:val="20"/>
              </w:rPr>
              <w:tab/>
            </w:r>
            <w:r w:rsidRPr="00892CA4">
              <w:rPr>
                <w:rFonts w:cs="Arial"/>
                <w:color w:val="FF0000"/>
                <w:sz w:val="20"/>
                <w:szCs w:val="20"/>
              </w:rPr>
              <w:t xml:space="preserve">Recognize and use appropriately abbreviations related to grade-level content or common in everyday life (e.g., </w:t>
            </w:r>
            <w:r w:rsidRPr="00892CA4">
              <w:rPr>
                <w:rFonts w:cs="Arial"/>
                <w:i/>
                <w:color w:val="FF0000"/>
                <w:sz w:val="20"/>
                <w:szCs w:val="20"/>
              </w:rPr>
              <w:t>hr., min., B.C.E., C.E.</w:t>
            </w:r>
            <w:r w:rsidRPr="00892CA4">
              <w:rPr>
                <w:rFonts w:cs="Arial"/>
                <w:color w:val="FF0000"/>
                <w:sz w:val="20"/>
                <w:szCs w:val="20"/>
              </w:rPr>
              <w:t>).</w:t>
            </w:r>
          </w:p>
          <w:p w14:paraId="3B83CCE4" w14:textId="77777777" w:rsidR="00755AB3" w:rsidRPr="00892CA4" w:rsidRDefault="00755AB3" w:rsidP="00822DF4">
            <w:pPr>
              <w:ind w:left="347" w:hanging="180"/>
              <w:rPr>
                <w:sz w:val="20"/>
                <w:szCs w:val="20"/>
              </w:rPr>
            </w:pPr>
            <w:r w:rsidRPr="00892CA4">
              <w:rPr>
                <w:rFonts w:eastAsia="Times New Roman" w:cs="Arial"/>
                <w:iCs/>
                <w:color w:val="FF0000"/>
                <w:sz w:val="20"/>
                <w:szCs w:val="20"/>
              </w:rPr>
              <w:t>e.</w:t>
            </w:r>
            <w:r w:rsidRPr="00892CA4">
              <w:rPr>
                <w:rFonts w:eastAsia="Times New Roman" w:cs="Arial"/>
                <w:iCs/>
                <w:color w:val="FF0000"/>
                <w:sz w:val="20"/>
                <w:szCs w:val="20"/>
              </w:rPr>
              <w:tab/>
            </w:r>
            <w:r w:rsidRPr="00892CA4">
              <w:rPr>
                <w:rFonts w:cs="Arial"/>
                <w:color w:val="FF0000"/>
                <w:sz w:val="20"/>
                <w:szCs w:val="20"/>
              </w:rPr>
              <w:t xml:space="preserve">Recognize and use appropriately symbols related to grade-level content or common in everyday life (e.g., </w:t>
            </w:r>
            <w:r w:rsidRPr="00892CA4">
              <w:rPr>
                <w:rFonts w:cs="Arial"/>
                <w:i/>
                <w:color w:val="FF0000"/>
                <w:sz w:val="20"/>
                <w:szCs w:val="20"/>
              </w:rPr>
              <w:t>&amp;, @, °, *</w:t>
            </w:r>
            <w:r w:rsidRPr="00892CA4">
              <w:rPr>
                <w:rFonts w:cs="Arial"/>
                <w:color w:val="FF0000"/>
                <w:sz w:val="20"/>
                <w:szCs w:val="20"/>
              </w:rPr>
              <w:t>).</w:t>
            </w:r>
          </w:p>
        </w:tc>
        <w:tc>
          <w:tcPr>
            <w:tcW w:w="4563" w:type="dxa"/>
          </w:tcPr>
          <w:p w14:paraId="3B83CCE5" w14:textId="77777777" w:rsidR="00755AB3" w:rsidRPr="00892CA4" w:rsidRDefault="00755AB3" w:rsidP="008543CF">
            <w:pPr>
              <w:rPr>
                <w:sz w:val="20"/>
                <w:szCs w:val="20"/>
              </w:rPr>
            </w:pPr>
            <w:r w:rsidRPr="00892CA4">
              <w:rPr>
                <w:sz w:val="20"/>
                <w:szCs w:val="20"/>
              </w:rPr>
              <w:t>Expectations for abbreviations and symbols were added to tighten connections to literacy skills in other disciplines (e.g., representing temperature in science).</w:t>
            </w:r>
          </w:p>
        </w:tc>
      </w:tr>
      <w:tr w:rsidR="00755AB3" w:rsidRPr="00892CA4" w14:paraId="3B83CCEE" w14:textId="77777777" w:rsidTr="00110715">
        <w:trPr>
          <w:cantSplit/>
        </w:trPr>
        <w:tc>
          <w:tcPr>
            <w:tcW w:w="927" w:type="dxa"/>
          </w:tcPr>
          <w:p w14:paraId="3B83CCE7" w14:textId="77777777" w:rsidR="00755AB3" w:rsidRPr="00892CA4" w:rsidRDefault="00755AB3" w:rsidP="004475BA">
            <w:pPr>
              <w:rPr>
                <w:b/>
                <w:sz w:val="20"/>
                <w:szCs w:val="20"/>
              </w:rPr>
            </w:pPr>
            <w:r w:rsidRPr="00892CA4">
              <w:rPr>
                <w:b/>
                <w:sz w:val="20"/>
                <w:szCs w:val="20"/>
              </w:rPr>
              <w:lastRenderedPageBreak/>
              <w:t>4</w:t>
            </w:r>
          </w:p>
        </w:tc>
        <w:tc>
          <w:tcPr>
            <w:tcW w:w="4563" w:type="dxa"/>
          </w:tcPr>
          <w:p w14:paraId="3B83CCE8" w14:textId="77777777" w:rsidR="00755AB3" w:rsidRPr="00892CA4" w:rsidRDefault="00755AB3" w:rsidP="004475BA">
            <w:pPr>
              <w:rPr>
                <w:b/>
                <w:sz w:val="20"/>
                <w:szCs w:val="20"/>
              </w:rPr>
            </w:pPr>
            <w:r w:rsidRPr="00892CA4">
              <w:rPr>
                <w:b/>
                <w:sz w:val="20"/>
                <w:szCs w:val="20"/>
              </w:rPr>
              <w:t xml:space="preserve">Language </w:t>
            </w:r>
            <w:r w:rsidR="00EA1EE5" w:rsidRPr="00892CA4">
              <w:rPr>
                <w:b/>
                <w:sz w:val="20"/>
                <w:szCs w:val="20"/>
              </w:rPr>
              <w:t xml:space="preserve">Standard </w:t>
            </w:r>
            <w:r w:rsidRPr="00892CA4">
              <w:rPr>
                <w:b/>
                <w:sz w:val="20"/>
                <w:szCs w:val="20"/>
              </w:rPr>
              <w:t>6</w:t>
            </w:r>
          </w:p>
          <w:p w14:paraId="3B83CCE9" w14:textId="77777777" w:rsidR="00755AB3" w:rsidRPr="00892CA4" w:rsidRDefault="00755AB3" w:rsidP="000A788A">
            <w:pPr>
              <w:rPr>
                <w:sz w:val="20"/>
                <w:szCs w:val="20"/>
              </w:rPr>
            </w:pPr>
            <w:r w:rsidRPr="00892CA4">
              <w:rPr>
                <w:rFonts w:eastAsia="Times New Roman" w:cs="Arial"/>
                <w:color w:val="000000"/>
                <w:sz w:val="20"/>
                <w:szCs w:val="20"/>
              </w:rPr>
              <w:t xml:space="preserve">Acquire and use accurately grade-appropriate conversational, general academic, and domain-specific words and phrases, including those that signal precise actions, emotions, or states of being (e.g., </w:t>
            </w:r>
            <w:r w:rsidRPr="00892CA4">
              <w:rPr>
                <w:rFonts w:eastAsia="Times New Roman" w:cs="Arial"/>
                <w:i/>
                <w:color w:val="000000"/>
                <w:sz w:val="20"/>
                <w:szCs w:val="20"/>
              </w:rPr>
              <w:t>quizzed, whined, stammered</w:t>
            </w:r>
            <w:r w:rsidRPr="00892CA4">
              <w:rPr>
                <w:rFonts w:eastAsia="Times New Roman" w:cs="Arial"/>
                <w:color w:val="000000"/>
                <w:sz w:val="20"/>
                <w:szCs w:val="20"/>
              </w:rPr>
              <w:t xml:space="preserve">) and that are basic to a particular topic (e.g., </w:t>
            </w:r>
            <w:r w:rsidRPr="00892CA4">
              <w:rPr>
                <w:rFonts w:eastAsia="Times New Roman" w:cs="Arial"/>
                <w:i/>
                <w:color w:val="000000"/>
                <w:sz w:val="20"/>
                <w:szCs w:val="20"/>
              </w:rPr>
              <w:t>wildlife, conservation,</w:t>
            </w:r>
            <w:r w:rsidRPr="00892CA4">
              <w:rPr>
                <w:rFonts w:eastAsia="Times New Roman" w:cs="Arial"/>
                <w:color w:val="000000"/>
                <w:sz w:val="20"/>
                <w:szCs w:val="20"/>
              </w:rPr>
              <w:t xml:space="preserve"> and </w:t>
            </w:r>
            <w:r w:rsidRPr="00892CA4">
              <w:rPr>
                <w:rFonts w:eastAsia="Times New Roman" w:cs="Arial"/>
                <w:i/>
                <w:color w:val="000000"/>
                <w:sz w:val="20"/>
                <w:szCs w:val="20"/>
              </w:rPr>
              <w:t>endangered</w:t>
            </w:r>
            <w:r w:rsidRPr="00892CA4">
              <w:rPr>
                <w:rFonts w:eastAsia="Times New Roman" w:cs="Arial"/>
                <w:color w:val="000000"/>
                <w:sz w:val="20"/>
                <w:szCs w:val="20"/>
              </w:rPr>
              <w:t xml:space="preserve"> when discussing animal preservation).</w:t>
            </w:r>
          </w:p>
        </w:tc>
        <w:tc>
          <w:tcPr>
            <w:tcW w:w="4563" w:type="dxa"/>
          </w:tcPr>
          <w:p w14:paraId="3B83CCEA" w14:textId="77777777" w:rsidR="000A5DE6" w:rsidRPr="00892CA4" w:rsidRDefault="000A5DE6" w:rsidP="000A5DE6">
            <w:pPr>
              <w:rPr>
                <w:b/>
                <w:sz w:val="20"/>
                <w:szCs w:val="20"/>
              </w:rPr>
            </w:pPr>
            <w:r w:rsidRPr="00892CA4">
              <w:rPr>
                <w:b/>
                <w:sz w:val="20"/>
                <w:szCs w:val="20"/>
              </w:rPr>
              <w:t>Language Standard 6</w:t>
            </w:r>
          </w:p>
          <w:p w14:paraId="3B83CCEB" w14:textId="77777777" w:rsidR="00755AB3" w:rsidRPr="00892CA4" w:rsidRDefault="00755AB3" w:rsidP="000A788A">
            <w:pPr>
              <w:tabs>
                <w:tab w:val="left" w:pos="720"/>
              </w:tabs>
              <w:contextualSpacing/>
              <w:rPr>
                <w:rFonts w:eastAsia="Times New Roman" w:cs="Arial"/>
                <w:color w:val="FF0000"/>
                <w:sz w:val="20"/>
                <w:szCs w:val="20"/>
              </w:rPr>
            </w:pPr>
            <w:r w:rsidRPr="00892CA4">
              <w:rPr>
                <w:rFonts w:eastAsia="Times New Roman" w:cs="Arial"/>
                <w:color w:val="000000"/>
                <w:sz w:val="20"/>
                <w:szCs w:val="20"/>
              </w:rPr>
              <w:t xml:space="preserve">Acquire and use accurately grade-appropriate general academic and domain-specific </w:t>
            </w:r>
            <w:r w:rsidRPr="00892CA4">
              <w:rPr>
                <w:rFonts w:eastAsia="Times New Roman" w:cs="Arial"/>
                <w:sz w:val="20"/>
                <w:szCs w:val="20"/>
              </w:rPr>
              <w:t xml:space="preserve">words and phrases, </w:t>
            </w:r>
            <w:r w:rsidRPr="00892CA4">
              <w:rPr>
                <w:rFonts w:eastAsia="Times New Roman" w:cs="Arial"/>
                <w:color w:val="FF0000"/>
                <w:sz w:val="20"/>
                <w:szCs w:val="20"/>
              </w:rPr>
              <w:t>including those that signal precise actions, emotions, or states of being that are basic to a particular topic. (</w:t>
            </w:r>
            <w:r w:rsidR="004D4D78">
              <w:rPr>
                <w:rFonts w:eastAsia="Times New Roman" w:cs="Arial"/>
                <w:color w:val="FF0000"/>
                <w:sz w:val="20"/>
                <w:szCs w:val="20"/>
              </w:rPr>
              <w:t>See grade 4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4 </w:t>
            </w:r>
            <w:r w:rsidRPr="00892CA4">
              <w:rPr>
                <w:rFonts w:eastAsia="Times New Roman" w:cs="Arial"/>
                <w:color w:val="FF0000"/>
                <w:sz w:val="20"/>
                <w:szCs w:val="20"/>
              </w:rPr>
              <w:t>Writing standard 5 and Speaking and Listening standard 4 on strengthening writing and presentations by applying knowledge of vocabulary.)</w:t>
            </w:r>
          </w:p>
          <w:p w14:paraId="3B83CCEC" w14:textId="77777777" w:rsidR="00755AB3" w:rsidRPr="002D500C" w:rsidRDefault="002D500C" w:rsidP="000A788A">
            <w:pPr>
              <w:pStyle w:val="ListParagraph"/>
              <w:numPr>
                <w:ilvl w:val="0"/>
                <w:numId w:val="27"/>
              </w:numPr>
              <w:ind w:left="347" w:hanging="180"/>
              <w:rPr>
                <w:color w:val="FF0000"/>
                <w:sz w:val="20"/>
                <w:szCs w:val="20"/>
              </w:rPr>
            </w:pPr>
            <w:r w:rsidRPr="002D500C">
              <w:rPr>
                <w:rFonts w:eastAsia="Times New Roman" w:cs="Arial"/>
                <w:color w:val="FF0000"/>
                <w:sz w:val="20"/>
                <w:szCs w:val="20"/>
              </w:rPr>
              <w:t xml:space="preserve">Understand and use vocabulary from the Reading Literature standards up to and including grade 4 (e.g., </w:t>
            </w:r>
            <w:r w:rsidRPr="002D500C">
              <w:rPr>
                <w:rFonts w:eastAsia="Times New Roman" w:cs="Arial"/>
                <w:i/>
                <w:color w:val="FF0000"/>
                <w:sz w:val="20"/>
                <w:szCs w:val="20"/>
              </w:rPr>
              <w:t>stanza, verse, cast of characters, stage directions, first person, third person</w:t>
            </w:r>
            <w:r w:rsidRPr="002D500C">
              <w:rPr>
                <w:rFonts w:eastAsia="Times New Roman" w:cs="Arial"/>
                <w:color w:val="FF0000"/>
                <w:sz w:val="20"/>
                <w:szCs w:val="20"/>
              </w:rPr>
              <w:t>) to talk and write about literary texts. [Note: Students are expected to use the terms in the context of reading, writing, speaking, and listening; they are not expected to define the terms in isolation.]</w:t>
            </w:r>
          </w:p>
        </w:tc>
        <w:tc>
          <w:tcPr>
            <w:tcW w:w="4563" w:type="dxa"/>
          </w:tcPr>
          <w:p w14:paraId="3B83CCED" w14:textId="77777777" w:rsidR="00755AB3" w:rsidRPr="00892CA4" w:rsidRDefault="00AB4F94" w:rsidP="00703935">
            <w:pPr>
              <w:rPr>
                <w:sz w:val="20"/>
                <w:szCs w:val="20"/>
              </w:rPr>
            </w:pPr>
            <w:r w:rsidRPr="00892CA4">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bl>
    <w:p w14:paraId="3B83CCEF" w14:textId="77777777" w:rsidR="00762DB6" w:rsidRPr="00892CA4" w:rsidRDefault="00762DB6">
      <w:pPr>
        <w:rPr>
          <w:b/>
          <w:sz w:val="20"/>
          <w:szCs w:val="20"/>
        </w:rPr>
      </w:pPr>
      <w:r w:rsidRPr="00892CA4">
        <w:rPr>
          <w:b/>
          <w:sz w:val="20"/>
          <w:szCs w:val="20"/>
        </w:rPr>
        <w:br w:type="page"/>
      </w:r>
    </w:p>
    <w:p w14:paraId="3B83CCF0" w14:textId="77777777" w:rsidR="00F03306" w:rsidRPr="00892CA4" w:rsidRDefault="00F03306" w:rsidP="00D9785D">
      <w:pPr>
        <w:pStyle w:val="Heading1"/>
        <w:jc w:val="center"/>
        <w:rPr>
          <w:rFonts w:asciiTheme="minorHAnsi" w:hAnsiTheme="minorHAnsi"/>
          <w:color w:val="auto"/>
          <w:sz w:val="24"/>
          <w:szCs w:val="24"/>
        </w:rPr>
      </w:pPr>
      <w:bookmarkStart w:id="12" w:name="_Toc466903418"/>
      <w:r w:rsidRPr="00892CA4">
        <w:rPr>
          <w:rFonts w:asciiTheme="minorHAnsi" w:hAnsiTheme="minorHAnsi"/>
          <w:color w:val="auto"/>
          <w:sz w:val="24"/>
          <w:szCs w:val="24"/>
        </w:rPr>
        <w:lastRenderedPageBreak/>
        <w:t>Grade 5</w:t>
      </w:r>
      <w:bookmarkEnd w:id="12"/>
    </w:p>
    <w:p w14:paraId="3B83CCF1" w14:textId="77777777" w:rsidR="00F03306" w:rsidRPr="00892CA4" w:rsidRDefault="00F03306" w:rsidP="00F03306">
      <w:pPr>
        <w:rPr>
          <w:sz w:val="20"/>
          <w:szCs w:val="20"/>
        </w:rPr>
      </w:pPr>
    </w:p>
    <w:p w14:paraId="3B83CCF2" w14:textId="77777777" w:rsidR="002316F5" w:rsidRPr="00892CA4" w:rsidRDefault="002316F5" w:rsidP="002316F5">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 </w:t>
      </w:r>
      <w:r>
        <w:rPr>
          <w:color w:val="FF0000"/>
          <w:sz w:val="20"/>
          <w:szCs w:val="20"/>
        </w:rPr>
        <w:t>in the current draft Framework. Further, if a specific change was made to multiple standards at the same grade level (e.g., if all instances of a certain phrase were deleted from that grade’s standards), only one instance of the change is listed for that grade. Please refer to the November 29 draft of the Framework, in which all changes to the standards are tracked, for complete details.</w:t>
      </w:r>
    </w:p>
    <w:p w14:paraId="3B83CCF3" w14:textId="77777777" w:rsidR="00DF7DC8" w:rsidRPr="00892CA4" w:rsidRDefault="00DF7DC8" w:rsidP="00F03306">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92CA4" w14:paraId="3B83CCF8" w14:textId="77777777" w:rsidTr="00110715">
        <w:trPr>
          <w:cantSplit/>
          <w:tblHeader/>
        </w:trPr>
        <w:tc>
          <w:tcPr>
            <w:tcW w:w="922" w:type="dxa"/>
          </w:tcPr>
          <w:p w14:paraId="3B83CCF4" w14:textId="77777777" w:rsidR="00755AB3" w:rsidRPr="00892CA4" w:rsidRDefault="00755AB3" w:rsidP="00357336">
            <w:pPr>
              <w:rPr>
                <w:b/>
                <w:sz w:val="20"/>
                <w:szCs w:val="20"/>
              </w:rPr>
            </w:pPr>
            <w:r w:rsidRPr="00892CA4">
              <w:rPr>
                <w:b/>
                <w:sz w:val="20"/>
                <w:szCs w:val="20"/>
              </w:rPr>
              <w:t>Grade</w:t>
            </w:r>
          </w:p>
        </w:tc>
        <w:tc>
          <w:tcPr>
            <w:tcW w:w="4565" w:type="dxa"/>
          </w:tcPr>
          <w:p w14:paraId="3B83CCF5" w14:textId="77777777" w:rsidR="00755AB3" w:rsidRPr="00892CA4" w:rsidRDefault="00755AB3" w:rsidP="00740ECC">
            <w:pPr>
              <w:rPr>
                <w:b/>
                <w:sz w:val="20"/>
                <w:szCs w:val="20"/>
              </w:rPr>
            </w:pPr>
            <w:r w:rsidRPr="00892CA4">
              <w:rPr>
                <w:b/>
                <w:sz w:val="20"/>
                <w:szCs w:val="20"/>
              </w:rPr>
              <w:t>2011 Standard</w:t>
            </w:r>
          </w:p>
        </w:tc>
        <w:tc>
          <w:tcPr>
            <w:tcW w:w="4565" w:type="dxa"/>
          </w:tcPr>
          <w:p w14:paraId="3B83CCF6" w14:textId="77777777" w:rsidR="00755AB3" w:rsidRPr="00892CA4" w:rsidRDefault="00755AB3" w:rsidP="002C7AA7">
            <w:pPr>
              <w:rPr>
                <w:b/>
                <w:sz w:val="20"/>
                <w:szCs w:val="20"/>
              </w:rPr>
            </w:pPr>
            <w:r w:rsidRPr="00892CA4">
              <w:rPr>
                <w:b/>
                <w:sz w:val="20"/>
                <w:szCs w:val="20"/>
              </w:rPr>
              <w:t>Proposed Standard</w:t>
            </w:r>
          </w:p>
        </w:tc>
        <w:tc>
          <w:tcPr>
            <w:tcW w:w="4565" w:type="dxa"/>
          </w:tcPr>
          <w:p w14:paraId="3B83CCF7" w14:textId="77777777" w:rsidR="00755AB3" w:rsidRPr="00892CA4" w:rsidRDefault="00186AF6" w:rsidP="00740ECC">
            <w:pPr>
              <w:rPr>
                <w:b/>
                <w:sz w:val="20"/>
                <w:szCs w:val="20"/>
              </w:rPr>
            </w:pPr>
            <w:r w:rsidRPr="00892CA4">
              <w:rPr>
                <w:b/>
                <w:sz w:val="20"/>
                <w:szCs w:val="20"/>
              </w:rPr>
              <w:t>Rationale for Change</w:t>
            </w:r>
          </w:p>
        </w:tc>
      </w:tr>
      <w:tr w:rsidR="00755AB3" w:rsidRPr="00892CA4" w14:paraId="3B83CCFF" w14:textId="77777777" w:rsidTr="00110715">
        <w:trPr>
          <w:cantSplit/>
        </w:trPr>
        <w:tc>
          <w:tcPr>
            <w:tcW w:w="922" w:type="dxa"/>
          </w:tcPr>
          <w:p w14:paraId="3B83CCF9" w14:textId="77777777" w:rsidR="00755AB3" w:rsidRPr="00892CA4" w:rsidRDefault="00755AB3" w:rsidP="00772A01">
            <w:pPr>
              <w:rPr>
                <w:rFonts w:eastAsia="Times New Roman" w:cs="Arial"/>
                <w:b/>
                <w:sz w:val="20"/>
                <w:szCs w:val="20"/>
              </w:rPr>
            </w:pPr>
            <w:r w:rsidRPr="00892CA4">
              <w:rPr>
                <w:rFonts w:eastAsia="Times New Roman" w:cs="Arial"/>
                <w:b/>
                <w:sz w:val="20"/>
                <w:szCs w:val="20"/>
              </w:rPr>
              <w:t>5</w:t>
            </w:r>
          </w:p>
        </w:tc>
        <w:tc>
          <w:tcPr>
            <w:tcW w:w="4565" w:type="dxa"/>
          </w:tcPr>
          <w:p w14:paraId="3B83CCFA" w14:textId="77777777" w:rsidR="00755AB3" w:rsidRPr="00892CA4" w:rsidRDefault="00755AB3" w:rsidP="00772A01">
            <w:pPr>
              <w:rPr>
                <w:rFonts w:eastAsia="Times New Roman" w:cs="Arial"/>
                <w:b/>
                <w:sz w:val="20"/>
                <w:szCs w:val="20"/>
              </w:rPr>
            </w:pPr>
            <w:r w:rsidRPr="00892CA4">
              <w:rPr>
                <w:rFonts w:eastAsia="Times New Roman" w:cs="Arial"/>
                <w:b/>
                <w:sz w:val="20"/>
                <w:szCs w:val="20"/>
              </w:rPr>
              <w:t>Reading Literature</w:t>
            </w:r>
            <w:r w:rsidR="00EA1EE5" w:rsidRPr="00892CA4">
              <w:rPr>
                <w:b/>
                <w:sz w:val="20"/>
                <w:szCs w:val="20"/>
              </w:rPr>
              <w:t xml:space="preserve"> Standard</w:t>
            </w:r>
            <w:r w:rsidRPr="00892CA4">
              <w:rPr>
                <w:rFonts w:eastAsia="Times New Roman" w:cs="Arial"/>
                <w:b/>
                <w:sz w:val="20"/>
                <w:szCs w:val="20"/>
              </w:rPr>
              <w:t xml:space="preserve"> 2</w:t>
            </w:r>
          </w:p>
          <w:p w14:paraId="3B83CCFB" w14:textId="77777777" w:rsidR="00755AB3" w:rsidRPr="00892CA4" w:rsidRDefault="00755AB3" w:rsidP="00772A01">
            <w:pPr>
              <w:rPr>
                <w:sz w:val="20"/>
                <w:szCs w:val="20"/>
              </w:rPr>
            </w:pPr>
            <w:r w:rsidRPr="00892CA4">
              <w:rPr>
                <w:rFonts w:eastAsia="Times New Roman" w:cs="Arial"/>
                <w:sz w:val="20"/>
                <w:szCs w:val="20"/>
              </w:rPr>
              <w:t>Determine a theme of a story, drama, or poem from details in the text, including how characters in a story or drama respond to challenges or how the speaker in a poem reflects upon a topic; summarize the text.</w:t>
            </w:r>
          </w:p>
        </w:tc>
        <w:tc>
          <w:tcPr>
            <w:tcW w:w="4565" w:type="dxa"/>
          </w:tcPr>
          <w:p w14:paraId="3B83CCFC" w14:textId="77777777" w:rsidR="000A5DE6" w:rsidRPr="00892CA4" w:rsidRDefault="000A5DE6" w:rsidP="000A5DE6">
            <w:pPr>
              <w:rPr>
                <w:rFonts w:eastAsia="Times New Roman" w:cs="Arial"/>
                <w:b/>
                <w:sz w:val="20"/>
                <w:szCs w:val="20"/>
              </w:rPr>
            </w:pPr>
            <w:r w:rsidRPr="00892CA4">
              <w:rPr>
                <w:rFonts w:eastAsia="Times New Roman" w:cs="Arial"/>
                <w:b/>
                <w:sz w:val="20"/>
                <w:szCs w:val="20"/>
              </w:rPr>
              <w:t>Reading Literature</w:t>
            </w:r>
            <w:r w:rsidRPr="00892CA4">
              <w:rPr>
                <w:b/>
                <w:sz w:val="20"/>
                <w:szCs w:val="20"/>
              </w:rPr>
              <w:t xml:space="preserve"> Standard</w:t>
            </w:r>
            <w:r w:rsidRPr="00892CA4">
              <w:rPr>
                <w:rFonts w:eastAsia="Times New Roman" w:cs="Arial"/>
                <w:b/>
                <w:sz w:val="20"/>
                <w:szCs w:val="20"/>
              </w:rPr>
              <w:t xml:space="preserve"> 2</w:t>
            </w:r>
          </w:p>
          <w:p w14:paraId="3B83CCFD" w14:textId="77777777" w:rsidR="00755AB3" w:rsidRPr="00892CA4" w:rsidRDefault="00755AB3" w:rsidP="00740ECC">
            <w:pPr>
              <w:rPr>
                <w:sz w:val="20"/>
                <w:szCs w:val="20"/>
              </w:rPr>
            </w:pPr>
            <w:r w:rsidRPr="00892CA4">
              <w:rPr>
                <w:rFonts w:eastAsia="Times New Roman" w:cs="Arial"/>
                <w:sz w:val="20"/>
                <w:szCs w:val="20"/>
              </w:rPr>
              <w:t xml:space="preserve">Determine a theme of a story, drama, or poem from details in the text, including how characters in a story or drama respond to challenges or how the speaker in a poem reflects upon a topic; summarize </w:t>
            </w:r>
            <w:r w:rsidRPr="00892CA4">
              <w:rPr>
                <w:rFonts w:eastAsia="Times New Roman" w:cs="Arial"/>
                <w:color w:val="FF0000"/>
                <w:sz w:val="20"/>
                <w:szCs w:val="20"/>
              </w:rPr>
              <w:t>a</w:t>
            </w:r>
            <w:r w:rsidRPr="00892CA4">
              <w:rPr>
                <w:rFonts w:eastAsia="Times New Roman" w:cs="Arial"/>
                <w:sz w:val="20"/>
                <w:szCs w:val="20"/>
              </w:rPr>
              <w:t xml:space="preserve"> text; </w:t>
            </w:r>
            <w:r w:rsidRPr="00892CA4">
              <w:rPr>
                <w:rFonts w:eastAsia="Times New Roman" w:cs="Arial"/>
                <w:color w:val="FF0000"/>
                <w:sz w:val="20"/>
                <w:szCs w:val="20"/>
              </w:rPr>
              <w:t>paraphrase key sections of a text. (See grade 5 Writing standard 8 for more on summarizing and paraphrasing.)</w:t>
            </w:r>
          </w:p>
        </w:tc>
        <w:tc>
          <w:tcPr>
            <w:tcW w:w="4565" w:type="dxa"/>
          </w:tcPr>
          <w:p w14:paraId="3B83CCFE" w14:textId="77777777" w:rsidR="00755AB3" w:rsidRPr="00892CA4" w:rsidRDefault="004D057D" w:rsidP="004D057D">
            <w:pPr>
              <w:rPr>
                <w:sz w:val="20"/>
                <w:szCs w:val="20"/>
              </w:rPr>
            </w:pPr>
            <w:r w:rsidRPr="00892CA4">
              <w:rPr>
                <w:sz w:val="20"/>
                <w:szCs w:val="20"/>
              </w:rPr>
              <w:t>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Paraphrasing was already an expectation of the Writing standards at this grade level; mentioning it in this Reading standard makes the connection explicit.</w:t>
            </w:r>
          </w:p>
        </w:tc>
      </w:tr>
      <w:tr w:rsidR="00755AB3" w:rsidRPr="00892CA4" w14:paraId="3B83CD06" w14:textId="77777777" w:rsidTr="00110715">
        <w:trPr>
          <w:cantSplit/>
        </w:trPr>
        <w:tc>
          <w:tcPr>
            <w:tcW w:w="922" w:type="dxa"/>
          </w:tcPr>
          <w:p w14:paraId="3B83CD00" w14:textId="77777777" w:rsidR="00755AB3" w:rsidRPr="00892CA4" w:rsidRDefault="00755AB3" w:rsidP="00772A01">
            <w:pPr>
              <w:rPr>
                <w:b/>
                <w:sz w:val="20"/>
                <w:szCs w:val="20"/>
              </w:rPr>
            </w:pPr>
            <w:r w:rsidRPr="00892CA4">
              <w:rPr>
                <w:rFonts w:eastAsia="Times New Roman" w:cs="Arial"/>
                <w:b/>
                <w:sz w:val="20"/>
                <w:szCs w:val="20"/>
              </w:rPr>
              <w:t>5</w:t>
            </w:r>
          </w:p>
        </w:tc>
        <w:tc>
          <w:tcPr>
            <w:tcW w:w="4565" w:type="dxa"/>
          </w:tcPr>
          <w:p w14:paraId="3B83CD01" w14:textId="77777777" w:rsidR="00755AB3" w:rsidRPr="00892CA4" w:rsidRDefault="00755AB3" w:rsidP="00772A01">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4</w:t>
            </w:r>
          </w:p>
          <w:p w14:paraId="3B83CD02" w14:textId="77777777" w:rsidR="00755AB3" w:rsidRPr="00892CA4" w:rsidRDefault="00755AB3" w:rsidP="00772A01">
            <w:pPr>
              <w:rPr>
                <w:b/>
                <w:sz w:val="20"/>
                <w:szCs w:val="20"/>
              </w:rPr>
            </w:pPr>
            <w:r w:rsidRPr="00892CA4">
              <w:rPr>
                <w:sz w:val="20"/>
                <w:szCs w:val="20"/>
              </w:rPr>
              <w:t>Determine the meaning of words and phrases as they are used in a text, including figurative language such as metaphors and similes.</w:t>
            </w:r>
          </w:p>
        </w:tc>
        <w:tc>
          <w:tcPr>
            <w:tcW w:w="4565" w:type="dxa"/>
          </w:tcPr>
          <w:p w14:paraId="3B83CD03" w14:textId="77777777" w:rsidR="000A5DE6" w:rsidRPr="00892CA4" w:rsidRDefault="000A5DE6" w:rsidP="000A5DE6">
            <w:pPr>
              <w:rPr>
                <w:b/>
                <w:sz w:val="20"/>
                <w:szCs w:val="20"/>
              </w:rPr>
            </w:pPr>
            <w:r w:rsidRPr="00892CA4">
              <w:rPr>
                <w:b/>
                <w:sz w:val="20"/>
                <w:szCs w:val="20"/>
              </w:rPr>
              <w:t>Reading Literature Standard 4</w:t>
            </w:r>
          </w:p>
          <w:p w14:paraId="3B83CD04" w14:textId="77777777" w:rsidR="00755AB3" w:rsidRPr="00892CA4" w:rsidRDefault="00755AB3" w:rsidP="00772A01">
            <w:pPr>
              <w:rPr>
                <w:sz w:val="20"/>
                <w:szCs w:val="20"/>
              </w:rPr>
            </w:pPr>
            <w:r w:rsidRPr="00892CA4">
              <w:rPr>
                <w:sz w:val="20"/>
                <w:szCs w:val="20"/>
              </w:rPr>
              <w:t xml:space="preserve">Determine the meaning of words and phrases as they are used in a text, including </w:t>
            </w:r>
            <w:r w:rsidRPr="00892CA4">
              <w:rPr>
                <w:color w:val="FF0000"/>
                <w:sz w:val="20"/>
                <w:szCs w:val="20"/>
              </w:rPr>
              <w:t>locating and explaining the effect of</w:t>
            </w:r>
            <w:r w:rsidRPr="00892CA4">
              <w:rPr>
                <w:sz w:val="20"/>
                <w:szCs w:val="20"/>
              </w:rPr>
              <w:t xml:space="preserve"> figurative language such as metaphors and similes. </w:t>
            </w:r>
            <w:r w:rsidRPr="00892CA4">
              <w:rPr>
                <w:color w:val="FF0000"/>
                <w:sz w:val="20"/>
                <w:szCs w:val="20"/>
              </w:rPr>
              <w:t xml:space="preserve">(See </w:t>
            </w:r>
            <w:r w:rsidR="009B7EB4">
              <w:rPr>
                <w:color w:val="FF0000"/>
                <w:sz w:val="20"/>
                <w:szCs w:val="20"/>
              </w:rPr>
              <w:t xml:space="preserve">grade 5 </w:t>
            </w:r>
            <w:r w:rsidRPr="00892CA4">
              <w:rPr>
                <w:color w:val="FF0000"/>
                <w:sz w:val="20"/>
                <w:szCs w:val="20"/>
              </w:rPr>
              <w:t>Language standards 4</w:t>
            </w:r>
            <w:r w:rsidR="000E1FD4" w:rsidRPr="00892CA4">
              <w:rPr>
                <w:color w:val="FF0000"/>
                <w:sz w:val="20"/>
                <w:szCs w:val="20"/>
              </w:rPr>
              <w:t>–</w:t>
            </w:r>
            <w:r w:rsidRPr="00892CA4">
              <w:rPr>
                <w:color w:val="FF0000"/>
                <w:sz w:val="20"/>
                <w:szCs w:val="20"/>
              </w:rPr>
              <w:t>6 on applying knowledge of vocabulary to reading.)</w:t>
            </w:r>
          </w:p>
        </w:tc>
        <w:tc>
          <w:tcPr>
            <w:tcW w:w="4565" w:type="dxa"/>
          </w:tcPr>
          <w:p w14:paraId="3B83CD05" w14:textId="77777777" w:rsidR="00755AB3" w:rsidRPr="00892CA4" w:rsidRDefault="00755AB3" w:rsidP="005B585D">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incorporates a literary concept from Reading Literature </w:t>
            </w:r>
            <w:r w:rsidR="005B585D" w:rsidRPr="00892CA4">
              <w:rPr>
                <w:sz w:val="20"/>
                <w:szCs w:val="20"/>
              </w:rPr>
              <w:t xml:space="preserve">standard </w:t>
            </w:r>
            <w:r w:rsidRPr="00892CA4">
              <w:rPr>
                <w:sz w:val="20"/>
                <w:szCs w:val="20"/>
              </w:rPr>
              <w:t xml:space="preserve">MA.8.A, which has been deleted from the current draft </w:t>
            </w:r>
            <w:r w:rsidR="0061522D" w:rsidRPr="00892CA4">
              <w:rPr>
                <w:sz w:val="20"/>
                <w:szCs w:val="20"/>
              </w:rPr>
              <w:t>Framework</w:t>
            </w:r>
            <w:r w:rsidRPr="00892CA4">
              <w:rPr>
                <w:sz w:val="20"/>
                <w:szCs w:val="20"/>
              </w:rPr>
              <w:t xml:space="preserve">. Further, connections among strands were added to standards throughout the </w:t>
            </w:r>
            <w:r w:rsidR="0061522D" w:rsidRPr="00892CA4">
              <w:rPr>
                <w:sz w:val="20"/>
                <w:szCs w:val="20"/>
              </w:rPr>
              <w:t>Framework</w:t>
            </w:r>
            <w:r w:rsidRPr="00892CA4">
              <w:rPr>
                <w:sz w:val="20"/>
                <w:szCs w:val="20"/>
              </w:rPr>
              <w:t>, especially between Language and other strands, to encourage the integration of strands and the use of Language skills and understandings in authentic contexts.</w:t>
            </w:r>
          </w:p>
        </w:tc>
      </w:tr>
      <w:tr w:rsidR="00755AB3" w:rsidRPr="00892CA4" w14:paraId="3B83CD0D" w14:textId="77777777" w:rsidTr="00110715">
        <w:trPr>
          <w:cantSplit/>
        </w:trPr>
        <w:tc>
          <w:tcPr>
            <w:tcW w:w="922" w:type="dxa"/>
          </w:tcPr>
          <w:p w14:paraId="3B83CD07" w14:textId="77777777" w:rsidR="00755AB3" w:rsidRPr="00892CA4" w:rsidRDefault="00755AB3" w:rsidP="00740ECC">
            <w:pPr>
              <w:rPr>
                <w:b/>
                <w:sz w:val="20"/>
                <w:szCs w:val="20"/>
              </w:rPr>
            </w:pPr>
            <w:r w:rsidRPr="00892CA4">
              <w:rPr>
                <w:rFonts w:eastAsia="Times New Roman" w:cs="Arial"/>
                <w:b/>
                <w:sz w:val="20"/>
                <w:szCs w:val="20"/>
              </w:rPr>
              <w:t>5</w:t>
            </w:r>
          </w:p>
        </w:tc>
        <w:tc>
          <w:tcPr>
            <w:tcW w:w="4565" w:type="dxa"/>
          </w:tcPr>
          <w:p w14:paraId="3B83CD08" w14:textId="77777777" w:rsidR="00755AB3" w:rsidRPr="00892CA4" w:rsidRDefault="00755AB3" w:rsidP="00740ECC">
            <w:pPr>
              <w:rPr>
                <w:b/>
                <w:sz w:val="20"/>
                <w:szCs w:val="20"/>
              </w:rPr>
            </w:pPr>
            <w:r w:rsidRPr="00892CA4">
              <w:rPr>
                <w:b/>
                <w:sz w:val="20"/>
                <w:szCs w:val="20"/>
              </w:rPr>
              <w:t>Reading Literature</w:t>
            </w:r>
            <w:r w:rsidR="00EA1EE5" w:rsidRPr="00892CA4">
              <w:rPr>
                <w:b/>
                <w:sz w:val="20"/>
                <w:szCs w:val="20"/>
              </w:rPr>
              <w:t xml:space="preserve"> Standard</w:t>
            </w:r>
            <w:r w:rsidRPr="00892CA4">
              <w:rPr>
                <w:b/>
                <w:sz w:val="20"/>
                <w:szCs w:val="20"/>
              </w:rPr>
              <w:t xml:space="preserve"> 6</w:t>
            </w:r>
          </w:p>
          <w:p w14:paraId="3B83CD09" w14:textId="77777777" w:rsidR="00755AB3" w:rsidRPr="00892CA4" w:rsidRDefault="00755AB3" w:rsidP="00740ECC">
            <w:pPr>
              <w:rPr>
                <w:sz w:val="20"/>
                <w:szCs w:val="20"/>
              </w:rPr>
            </w:pPr>
            <w:r w:rsidRPr="00892CA4">
              <w:rPr>
                <w:sz w:val="20"/>
                <w:szCs w:val="20"/>
              </w:rPr>
              <w:t>Describe how a narrator’s or speaker’s point of view influences how events are described.</w:t>
            </w:r>
          </w:p>
        </w:tc>
        <w:tc>
          <w:tcPr>
            <w:tcW w:w="4565" w:type="dxa"/>
          </w:tcPr>
          <w:p w14:paraId="3B83CD0A" w14:textId="77777777" w:rsidR="000A5DE6" w:rsidRPr="00892CA4" w:rsidRDefault="000A5DE6" w:rsidP="000A5DE6">
            <w:pPr>
              <w:rPr>
                <w:b/>
                <w:sz w:val="20"/>
                <w:szCs w:val="20"/>
              </w:rPr>
            </w:pPr>
            <w:r w:rsidRPr="00892CA4">
              <w:rPr>
                <w:b/>
                <w:sz w:val="20"/>
                <w:szCs w:val="20"/>
              </w:rPr>
              <w:t>Reading Literature Standard 6</w:t>
            </w:r>
          </w:p>
          <w:p w14:paraId="3B83CD0B" w14:textId="77777777" w:rsidR="00755AB3" w:rsidRPr="00892CA4" w:rsidRDefault="00755AB3" w:rsidP="00740ECC">
            <w:pPr>
              <w:rPr>
                <w:color w:val="FF0000"/>
                <w:sz w:val="20"/>
                <w:szCs w:val="20"/>
              </w:rPr>
            </w:pPr>
            <w:r w:rsidRPr="00892CA4">
              <w:rPr>
                <w:sz w:val="20"/>
                <w:szCs w:val="20"/>
              </w:rPr>
              <w:t xml:space="preserve">Describe how a narrator’s or speaker’s point of view influences how events are described </w:t>
            </w:r>
            <w:r w:rsidRPr="00892CA4">
              <w:rPr>
                <w:color w:val="FF0000"/>
                <w:sz w:val="20"/>
                <w:szCs w:val="20"/>
              </w:rPr>
              <w:t>in a story, myth, poem, or drama</w:t>
            </w:r>
            <w:r w:rsidRPr="00892CA4">
              <w:rPr>
                <w:sz w:val="20"/>
                <w:szCs w:val="20"/>
              </w:rPr>
              <w:t>.</w:t>
            </w:r>
          </w:p>
        </w:tc>
        <w:tc>
          <w:tcPr>
            <w:tcW w:w="4565" w:type="dxa"/>
          </w:tcPr>
          <w:p w14:paraId="3B83CD0C" w14:textId="77777777" w:rsidR="00755AB3" w:rsidRPr="00892CA4" w:rsidRDefault="00755AB3" w:rsidP="000069FB">
            <w:pPr>
              <w:rPr>
                <w:sz w:val="20"/>
                <w:szCs w:val="20"/>
              </w:rPr>
            </w:pPr>
            <w:r w:rsidRPr="00892CA4">
              <w:rPr>
                <w:sz w:val="20"/>
                <w:szCs w:val="20"/>
              </w:rPr>
              <w:t xml:space="preserve">The </w:t>
            </w:r>
            <w:r w:rsidR="000069FB" w:rsidRPr="00892CA4">
              <w:rPr>
                <w:sz w:val="20"/>
                <w:szCs w:val="20"/>
              </w:rPr>
              <w:t>edit</w:t>
            </w:r>
            <w:r w:rsidRPr="00892CA4">
              <w:rPr>
                <w:sz w:val="20"/>
                <w:szCs w:val="20"/>
              </w:rPr>
              <w:t xml:space="preserve"> clarifies the </w:t>
            </w:r>
            <w:r w:rsidR="005B585D" w:rsidRPr="00892CA4">
              <w:rPr>
                <w:sz w:val="20"/>
                <w:szCs w:val="20"/>
              </w:rPr>
              <w:t>scope</w:t>
            </w:r>
            <w:r w:rsidRPr="00892CA4">
              <w:rPr>
                <w:sz w:val="20"/>
                <w:szCs w:val="20"/>
              </w:rPr>
              <w:t xml:space="preserve"> of the standard and the meaning of “speaker” (which is being used in its discipline-specific sense, as applied to poetry) in this context.</w:t>
            </w:r>
          </w:p>
        </w:tc>
      </w:tr>
      <w:tr w:rsidR="00755AB3" w:rsidRPr="00892CA4" w14:paraId="3B83CD14" w14:textId="77777777" w:rsidTr="00110715">
        <w:trPr>
          <w:cantSplit/>
        </w:trPr>
        <w:tc>
          <w:tcPr>
            <w:tcW w:w="922" w:type="dxa"/>
          </w:tcPr>
          <w:p w14:paraId="3B83CD0E" w14:textId="77777777" w:rsidR="00755AB3" w:rsidRPr="00892CA4" w:rsidRDefault="00755AB3" w:rsidP="00740ECC">
            <w:pPr>
              <w:rPr>
                <w:b/>
                <w:sz w:val="20"/>
                <w:szCs w:val="20"/>
              </w:rPr>
            </w:pPr>
            <w:r w:rsidRPr="00892CA4">
              <w:rPr>
                <w:rFonts w:eastAsia="Times New Roman" w:cs="Arial"/>
                <w:b/>
                <w:sz w:val="20"/>
                <w:szCs w:val="20"/>
              </w:rPr>
              <w:t>5</w:t>
            </w:r>
          </w:p>
        </w:tc>
        <w:tc>
          <w:tcPr>
            <w:tcW w:w="4565" w:type="dxa"/>
          </w:tcPr>
          <w:p w14:paraId="3B83CD0F" w14:textId="77777777" w:rsidR="00755AB3" w:rsidRPr="00892CA4" w:rsidRDefault="00755AB3" w:rsidP="00740ECC">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8</w:t>
            </w:r>
          </w:p>
          <w:p w14:paraId="3B83CD10" w14:textId="77777777" w:rsidR="00755AB3" w:rsidRPr="00892CA4" w:rsidRDefault="00755AB3" w:rsidP="00740ECC">
            <w:pPr>
              <w:rPr>
                <w:sz w:val="20"/>
                <w:szCs w:val="20"/>
              </w:rPr>
            </w:pPr>
            <w:r w:rsidRPr="00892CA4">
              <w:rPr>
                <w:sz w:val="20"/>
                <w:szCs w:val="20"/>
              </w:rPr>
              <w:t>(Not applicable to literature)</w:t>
            </w:r>
          </w:p>
        </w:tc>
        <w:tc>
          <w:tcPr>
            <w:tcW w:w="4565" w:type="dxa"/>
          </w:tcPr>
          <w:p w14:paraId="3B83CD11" w14:textId="77777777" w:rsidR="000A5DE6" w:rsidRPr="00892CA4" w:rsidRDefault="000A5DE6" w:rsidP="000A5DE6">
            <w:pPr>
              <w:rPr>
                <w:b/>
                <w:sz w:val="20"/>
                <w:szCs w:val="20"/>
              </w:rPr>
            </w:pPr>
            <w:r w:rsidRPr="00892CA4">
              <w:rPr>
                <w:b/>
                <w:sz w:val="20"/>
                <w:szCs w:val="20"/>
              </w:rPr>
              <w:t>Reading Literature Standard 8</w:t>
            </w:r>
          </w:p>
          <w:p w14:paraId="3B83CD12" w14:textId="77777777" w:rsidR="00755AB3" w:rsidRPr="00892CA4" w:rsidRDefault="00755AB3" w:rsidP="000A5DE6">
            <w:pPr>
              <w:rPr>
                <w:color w:val="FF0000"/>
                <w:sz w:val="20"/>
                <w:szCs w:val="20"/>
              </w:rPr>
            </w:pPr>
            <w:r w:rsidRPr="00892CA4">
              <w:rPr>
                <w:color w:val="FF0000"/>
                <w:sz w:val="20"/>
                <w:szCs w:val="20"/>
              </w:rPr>
              <w:t>(In literature, argument may be present but embedded in a theme or central idea; see RL.2.)</w:t>
            </w:r>
          </w:p>
        </w:tc>
        <w:tc>
          <w:tcPr>
            <w:tcW w:w="4565" w:type="dxa"/>
          </w:tcPr>
          <w:p w14:paraId="3B83CD13" w14:textId="77777777" w:rsidR="00755AB3" w:rsidRPr="00892CA4" w:rsidRDefault="00755AB3" w:rsidP="00740ECC">
            <w:pPr>
              <w:rPr>
                <w:sz w:val="20"/>
                <w:szCs w:val="20"/>
              </w:rPr>
            </w:pPr>
            <w:r w:rsidRPr="00892CA4">
              <w:rPr>
                <w:sz w:val="20"/>
                <w:szCs w:val="20"/>
              </w:rPr>
              <w:t xml:space="preserve">Reading standard 8 concerns understanding a writer’s argument. The 2011 standard implies that literature never presents an argument; the </w:t>
            </w:r>
            <w:r w:rsidR="00AE2EF9" w:rsidRPr="00892CA4">
              <w:rPr>
                <w:sz w:val="20"/>
                <w:szCs w:val="20"/>
              </w:rPr>
              <w:t xml:space="preserve">revision </w:t>
            </w:r>
            <w:r w:rsidRPr="00892CA4">
              <w:rPr>
                <w:sz w:val="20"/>
                <w:szCs w:val="20"/>
              </w:rPr>
              <w:t>points out that themes and morals (the subjects of RL.2) may be understood as arguments in literature.</w:t>
            </w:r>
          </w:p>
        </w:tc>
      </w:tr>
      <w:tr w:rsidR="0061513A" w:rsidRPr="00892CA4" w14:paraId="3B83CD1A" w14:textId="77777777" w:rsidTr="00110715">
        <w:trPr>
          <w:cantSplit/>
        </w:trPr>
        <w:tc>
          <w:tcPr>
            <w:tcW w:w="922" w:type="dxa"/>
          </w:tcPr>
          <w:p w14:paraId="3B83CD15" w14:textId="77777777" w:rsidR="0061513A" w:rsidRPr="00892CA4" w:rsidRDefault="0061513A" w:rsidP="00740ECC">
            <w:pPr>
              <w:rPr>
                <w:b/>
                <w:sz w:val="20"/>
                <w:szCs w:val="20"/>
              </w:rPr>
            </w:pPr>
            <w:r w:rsidRPr="00892CA4">
              <w:rPr>
                <w:rFonts w:eastAsia="Times New Roman" w:cs="Arial"/>
                <w:b/>
                <w:sz w:val="20"/>
                <w:szCs w:val="20"/>
              </w:rPr>
              <w:t>5</w:t>
            </w:r>
          </w:p>
        </w:tc>
        <w:tc>
          <w:tcPr>
            <w:tcW w:w="4565" w:type="dxa"/>
          </w:tcPr>
          <w:p w14:paraId="3B83CD16" w14:textId="77777777" w:rsidR="0061513A" w:rsidRPr="00892CA4" w:rsidRDefault="0061513A" w:rsidP="00740ECC">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MA.8.A</w:t>
            </w:r>
          </w:p>
          <w:p w14:paraId="3B83CD17" w14:textId="77777777" w:rsidR="0061513A" w:rsidRPr="00892CA4" w:rsidRDefault="0061513A" w:rsidP="00DE46EC">
            <w:pPr>
              <w:rPr>
                <w:sz w:val="20"/>
                <w:szCs w:val="20"/>
              </w:rPr>
            </w:pPr>
            <w:r w:rsidRPr="00892CA4">
              <w:rPr>
                <w:sz w:val="20"/>
                <w:szCs w:val="20"/>
              </w:rPr>
              <w:t>Locate and analyze examples of foreshadowing in stories, poems, folktales, and plays.</w:t>
            </w:r>
          </w:p>
        </w:tc>
        <w:tc>
          <w:tcPr>
            <w:tcW w:w="4565" w:type="dxa"/>
          </w:tcPr>
          <w:p w14:paraId="3B83CD18" w14:textId="77777777" w:rsidR="0061513A" w:rsidRPr="00892CA4" w:rsidRDefault="0061513A" w:rsidP="00740ECC">
            <w:pPr>
              <w:rPr>
                <w:sz w:val="20"/>
                <w:szCs w:val="20"/>
              </w:rPr>
            </w:pPr>
            <w:r w:rsidRPr="00892CA4">
              <w:rPr>
                <w:sz w:val="20"/>
                <w:szCs w:val="20"/>
              </w:rPr>
              <w:t>[Standard deleted]</w:t>
            </w:r>
          </w:p>
        </w:tc>
        <w:tc>
          <w:tcPr>
            <w:tcW w:w="4565" w:type="dxa"/>
          </w:tcPr>
          <w:p w14:paraId="3B83CD19" w14:textId="77777777" w:rsidR="0061513A" w:rsidRPr="00892CA4" w:rsidRDefault="0061513A" w:rsidP="00891CD3">
            <w:pPr>
              <w:rPr>
                <w:sz w:val="20"/>
                <w:szCs w:val="20"/>
              </w:rPr>
            </w:pPr>
            <w:r w:rsidRPr="00892CA4">
              <w:rPr>
                <w:sz w:val="20"/>
                <w:szCs w:val="20"/>
              </w:rPr>
              <w:t xml:space="preserve">All </w:t>
            </w:r>
            <w:r w:rsidR="00891CD3" w:rsidRPr="00892CA4">
              <w:rPr>
                <w:sz w:val="20"/>
                <w:szCs w:val="20"/>
              </w:rPr>
              <w:t xml:space="preserve">Reading Literature </w:t>
            </w:r>
            <w:r w:rsidRPr="00892CA4">
              <w:rPr>
                <w:sz w:val="20"/>
                <w:szCs w:val="20"/>
              </w:rPr>
              <w:t>MA.8.A standards PK–12 were deleted and their content distributed among other Reading Literature and Language standards in order to streamline the standards, allow teachers more choice regarding which texts and genres to teach at which grade level, and encourage attention to literary concepts when speaking, listening, and writing as well as when reading.</w:t>
            </w:r>
          </w:p>
        </w:tc>
      </w:tr>
      <w:tr w:rsidR="00755AB3" w:rsidRPr="00892CA4" w14:paraId="3B83CD21" w14:textId="77777777" w:rsidTr="00110715">
        <w:trPr>
          <w:cantSplit/>
        </w:trPr>
        <w:tc>
          <w:tcPr>
            <w:tcW w:w="922" w:type="dxa"/>
          </w:tcPr>
          <w:p w14:paraId="3B83CD1B" w14:textId="77777777" w:rsidR="00755AB3" w:rsidRPr="00892CA4" w:rsidRDefault="00755AB3" w:rsidP="00740ECC">
            <w:pPr>
              <w:rPr>
                <w:b/>
                <w:sz w:val="20"/>
                <w:szCs w:val="20"/>
              </w:rPr>
            </w:pPr>
            <w:r w:rsidRPr="00892CA4">
              <w:rPr>
                <w:rFonts w:eastAsia="Times New Roman" w:cs="Arial"/>
                <w:b/>
                <w:sz w:val="20"/>
                <w:szCs w:val="20"/>
              </w:rPr>
              <w:lastRenderedPageBreak/>
              <w:t>5</w:t>
            </w:r>
          </w:p>
        </w:tc>
        <w:tc>
          <w:tcPr>
            <w:tcW w:w="4565" w:type="dxa"/>
          </w:tcPr>
          <w:p w14:paraId="3B83CD1C" w14:textId="77777777" w:rsidR="00755AB3" w:rsidRPr="00892CA4" w:rsidRDefault="00755AB3" w:rsidP="00740ECC">
            <w:pPr>
              <w:rPr>
                <w:b/>
                <w:sz w:val="20"/>
                <w:szCs w:val="20"/>
              </w:rPr>
            </w:pPr>
            <w:r w:rsidRPr="00892CA4">
              <w:rPr>
                <w:b/>
                <w:sz w:val="20"/>
                <w:szCs w:val="20"/>
              </w:rPr>
              <w:t xml:space="preserve">Reading Literature </w:t>
            </w:r>
            <w:r w:rsidR="00EA1EE5" w:rsidRPr="00892CA4">
              <w:rPr>
                <w:b/>
                <w:sz w:val="20"/>
                <w:szCs w:val="20"/>
              </w:rPr>
              <w:t xml:space="preserve">Standard </w:t>
            </w:r>
            <w:r w:rsidRPr="00892CA4">
              <w:rPr>
                <w:b/>
                <w:sz w:val="20"/>
                <w:szCs w:val="20"/>
              </w:rPr>
              <w:t>10</w:t>
            </w:r>
          </w:p>
          <w:p w14:paraId="3B83CD1D" w14:textId="77777777" w:rsidR="00755AB3" w:rsidRPr="00892CA4" w:rsidRDefault="00755AB3" w:rsidP="00F53C0B">
            <w:pPr>
              <w:rPr>
                <w:sz w:val="20"/>
                <w:szCs w:val="20"/>
              </w:rPr>
            </w:pPr>
            <w:r w:rsidRPr="00892CA4">
              <w:rPr>
                <w:sz w:val="20"/>
                <w:szCs w:val="20"/>
              </w:rPr>
              <w:t>By the end of the year, read and comprehend literature, including stories, dramas, and poetry, at the high end of the grades 4</w:t>
            </w:r>
            <w:r w:rsidR="00036EB9" w:rsidRPr="00892CA4">
              <w:rPr>
                <w:sz w:val="20"/>
                <w:szCs w:val="20"/>
              </w:rPr>
              <w:t>–</w:t>
            </w:r>
            <w:r w:rsidRPr="00892CA4">
              <w:rPr>
                <w:sz w:val="20"/>
                <w:szCs w:val="20"/>
              </w:rPr>
              <w:t>5 text complexity band independently and proficiently.</w:t>
            </w:r>
          </w:p>
        </w:tc>
        <w:tc>
          <w:tcPr>
            <w:tcW w:w="4565" w:type="dxa"/>
          </w:tcPr>
          <w:p w14:paraId="3B83CD1E" w14:textId="77777777" w:rsidR="000A5DE6" w:rsidRPr="00892CA4" w:rsidRDefault="000A5DE6" w:rsidP="000A5DE6">
            <w:pPr>
              <w:rPr>
                <w:b/>
                <w:sz w:val="20"/>
                <w:szCs w:val="20"/>
              </w:rPr>
            </w:pPr>
            <w:r w:rsidRPr="00892CA4">
              <w:rPr>
                <w:b/>
                <w:sz w:val="20"/>
                <w:szCs w:val="20"/>
              </w:rPr>
              <w:t>Reading Literature Standard 10</w:t>
            </w:r>
          </w:p>
          <w:p w14:paraId="3B83CD1F" w14:textId="77777777" w:rsidR="00755AB3" w:rsidRPr="00892CA4" w:rsidRDefault="00755AB3" w:rsidP="0087321A">
            <w:pPr>
              <w:rPr>
                <w:color w:val="FF0000"/>
                <w:sz w:val="20"/>
                <w:szCs w:val="20"/>
              </w:rPr>
            </w:pPr>
            <w:r w:rsidRPr="00892CA4">
              <w:rPr>
                <w:color w:val="FF0000"/>
                <w:sz w:val="20"/>
                <w:szCs w:val="20"/>
              </w:rPr>
              <w:t xml:space="preserve">Independently and proficiently read and comprehend literary texts representing a variety of genres, cultures, and perspectives and exhibiting complexity appropriate for </w:t>
            </w:r>
            <w:r w:rsidR="0087321A" w:rsidRPr="00892CA4">
              <w:rPr>
                <w:color w:val="FF0000"/>
                <w:sz w:val="20"/>
                <w:szCs w:val="20"/>
              </w:rPr>
              <w:t>at least grade 5</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14:paraId="3B83CD20" w14:textId="77777777" w:rsidR="00755AB3" w:rsidRPr="00892CA4" w:rsidRDefault="00755AB3" w:rsidP="000069FB">
            <w:pPr>
              <w:rPr>
                <w:sz w:val="20"/>
                <w:szCs w:val="20"/>
              </w:rPr>
            </w:pPr>
            <w:r w:rsidRPr="00892CA4">
              <w:rPr>
                <w:sz w:val="20"/>
                <w:szCs w:val="20"/>
              </w:rPr>
              <w:t xml:space="preserve">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5B585D" w:rsidRPr="00892CA4">
              <w:rPr>
                <w:sz w:val="20"/>
                <w:szCs w:val="20"/>
              </w:rPr>
              <w:t>The parenthetical reference is to newly added guidance material in the current draft.</w:t>
            </w:r>
          </w:p>
        </w:tc>
      </w:tr>
      <w:tr w:rsidR="00154D1F" w:rsidRPr="00892CA4" w14:paraId="3B83CD28" w14:textId="77777777" w:rsidTr="00110715">
        <w:trPr>
          <w:cantSplit/>
        </w:trPr>
        <w:tc>
          <w:tcPr>
            <w:tcW w:w="922" w:type="dxa"/>
          </w:tcPr>
          <w:p w14:paraId="3B83CD22" w14:textId="77777777" w:rsidR="00154D1F" w:rsidRPr="00892CA4" w:rsidRDefault="00154D1F" w:rsidP="00740ECC">
            <w:pPr>
              <w:rPr>
                <w:rFonts w:eastAsia="Times New Roman" w:cs="Arial"/>
                <w:b/>
                <w:sz w:val="20"/>
                <w:szCs w:val="20"/>
              </w:rPr>
            </w:pPr>
            <w:r w:rsidRPr="00892CA4">
              <w:rPr>
                <w:rFonts w:eastAsia="Times New Roman" w:cs="Arial"/>
                <w:b/>
                <w:sz w:val="20"/>
                <w:szCs w:val="20"/>
              </w:rPr>
              <w:t>5</w:t>
            </w:r>
          </w:p>
        </w:tc>
        <w:tc>
          <w:tcPr>
            <w:tcW w:w="4565" w:type="dxa"/>
          </w:tcPr>
          <w:p w14:paraId="3B83CD23" w14:textId="77777777" w:rsidR="00154D1F" w:rsidRPr="00892CA4" w:rsidRDefault="00154D1F" w:rsidP="00740ECC">
            <w:pPr>
              <w:rPr>
                <w:b/>
                <w:sz w:val="20"/>
                <w:szCs w:val="20"/>
              </w:rPr>
            </w:pPr>
            <w:r w:rsidRPr="00892CA4">
              <w:rPr>
                <w:b/>
                <w:sz w:val="20"/>
                <w:szCs w:val="20"/>
              </w:rPr>
              <w:t>Reading Informational Text</w:t>
            </w:r>
            <w:r w:rsidR="00EA1EE5" w:rsidRPr="00892CA4">
              <w:rPr>
                <w:b/>
                <w:sz w:val="20"/>
                <w:szCs w:val="20"/>
              </w:rPr>
              <w:t xml:space="preserve"> Standard</w:t>
            </w:r>
            <w:r w:rsidRPr="00892CA4">
              <w:rPr>
                <w:b/>
                <w:sz w:val="20"/>
                <w:szCs w:val="20"/>
              </w:rPr>
              <w:t xml:space="preserve"> 2</w:t>
            </w:r>
          </w:p>
          <w:p w14:paraId="3B83CD24" w14:textId="77777777" w:rsidR="00154D1F" w:rsidRPr="00892CA4" w:rsidRDefault="00154D1F" w:rsidP="00154D1F">
            <w:pPr>
              <w:rPr>
                <w:b/>
                <w:sz w:val="20"/>
                <w:szCs w:val="20"/>
              </w:rPr>
            </w:pPr>
            <w:r w:rsidRPr="00892CA4">
              <w:rPr>
                <w:rFonts w:eastAsia="Times New Roman" w:cs="Arial"/>
                <w:sz w:val="20"/>
                <w:szCs w:val="20"/>
              </w:rPr>
              <w:t>Determine two or more main ideas of a text and explain how they are supported by key details; summarize the text.</w:t>
            </w:r>
          </w:p>
        </w:tc>
        <w:tc>
          <w:tcPr>
            <w:tcW w:w="4565" w:type="dxa"/>
          </w:tcPr>
          <w:p w14:paraId="3B83CD25" w14:textId="77777777" w:rsidR="000A5DE6" w:rsidRPr="00892CA4" w:rsidRDefault="000A5DE6" w:rsidP="000A5DE6">
            <w:pPr>
              <w:rPr>
                <w:b/>
                <w:sz w:val="20"/>
                <w:szCs w:val="20"/>
              </w:rPr>
            </w:pPr>
            <w:r w:rsidRPr="00892CA4">
              <w:rPr>
                <w:b/>
                <w:sz w:val="20"/>
                <w:szCs w:val="20"/>
              </w:rPr>
              <w:t>Reading Informational Text Standard 2</w:t>
            </w:r>
          </w:p>
          <w:p w14:paraId="3B83CD26" w14:textId="77777777" w:rsidR="00154D1F" w:rsidRPr="00892CA4" w:rsidRDefault="00154D1F" w:rsidP="00154D1F">
            <w:pPr>
              <w:rPr>
                <w:sz w:val="20"/>
                <w:szCs w:val="20"/>
              </w:rPr>
            </w:pPr>
            <w:r w:rsidRPr="00892CA4">
              <w:rPr>
                <w:rFonts w:eastAsia="Times New Roman" w:cs="Arial"/>
                <w:sz w:val="20"/>
                <w:szCs w:val="20"/>
              </w:rPr>
              <w:t xml:space="preserve">Determine </w:t>
            </w:r>
            <w:r w:rsidRPr="00892CA4">
              <w:rPr>
                <w:rFonts w:eastAsia="Times New Roman" w:cs="Arial"/>
                <w:color w:val="FF0000"/>
                <w:sz w:val="20"/>
                <w:szCs w:val="20"/>
              </w:rPr>
              <w:t>one</w:t>
            </w:r>
            <w:r w:rsidRPr="00892CA4">
              <w:rPr>
                <w:rFonts w:eastAsia="Times New Roman" w:cs="Arial"/>
                <w:sz w:val="20"/>
                <w:szCs w:val="20"/>
              </w:rPr>
              <w:t xml:space="preserve"> or more main ideas of a text and explain how they are supported by key details; summarize </w:t>
            </w:r>
            <w:r w:rsidRPr="00892CA4">
              <w:rPr>
                <w:rFonts w:eastAsia="Times New Roman" w:cs="Arial"/>
                <w:color w:val="FF0000"/>
                <w:sz w:val="20"/>
                <w:szCs w:val="20"/>
              </w:rPr>
              <w:t>a</w:t>
            </w:r>
            <w:r w:rsidRPr="00892CA4">
              <w:rPr>
                <w:rFonts w:eastAsia="Times New Roman" w:cs="Arial"/>
                <w:sz w:val="20"/>
                <w:szCs w:val="20"/>
              </w:rPr>
              <w:t xml:space="preserve"> text; </w:t>
            </w:r>
            <w:r w:rsidRPr="00892CA4">
              <w:rPr>
                <w:rFonts w:eastAsia="Times New Roman" w:cs="Arial"/>
                <w:color w:val="FF0000"/>
                <w:sz w:val="20"/>
                <w:szCs w:val="20"/>
              </w:rPr>
              <w:t>paraphrase key sections of a text. (See grade 5 Writing standard 8 for more on summarizing and paraphrasing.)</w:t>
            </w:r>
          </w:p>
        </w:tc>
        <w:tc>
          <w:tcPr>
            <w:tcW w:w="4565" w:type="dxa"/>
          </w:tcPr>
          <w:p w14:paraId="3B83CD27" w14:textId="77777777" w:rsidR="00154D1F" w:rsidRPr="00892CA4" w:rsidRDefault="00305243" w:rsidP="00740ECC">
            <w:pPr>
              <w:rPr>
                <w:sz w:val="20"/>
                <w:szCs w:val="20"/>
              </w:rPr>
            </w:pPr>
            <w:r w:rsidRPr="00892CA4">
              <w:rPr>
                <w:sz w:val="20"/>
                <w:szCs w:val="20"/>
              </w:rPr>
              <w:t>The edit allows teachers more freedom in choosing texts; not all texts have two or more main ideas.</w:t>
            </w:r>
          </w:p>
        </w:tc>
      </w:tr>
      <w:tr w:rsidR="00755AB3" w:rsidRPr="00892CA4" w14:paraId="3B83CD2F" w14:textId="77777777" w:rsidTr="00110715">
        <w:trPr>
          <w:cantSplit/>
        </w:trPr>
        <w:tc>
          <w:tcPr>
            <w:tcW w:w="922" w:type="dxa"/>
          </w:tcPr>
          <w:p w14:paraId="3B83CD29" w14:textId="77777777" w:rsidR="00755AB3" w:rsidRPr="00892CA4" w:rsidRDefault="00755AB3" w:rsidP="00740ECC">
            <w:pPr>
              <w:rPr>
                <w:b/>
                <w:sz w:val="20"/>
                <w:szCs w:val="20"/>
              </w:rPr>
            </w:pPr>
            <w:r w:rsidRPr="00892CA4">
              <w:rPr>
                <w:rFonts w:eastAsia="Times New Roman" w:cs="Arial"/>
                <w:b/>
                <w:sz w:val="20"/>
                <w:szCs w:val="20"/>
              </w:rPr>
              <w:t>5</w:t>
            </w:r>
          </w:p>
        </w:tc>
        <w:tc>
          <w:tcPr>
            <w:tcW w:w="4565" w:type="dxa"/>
          </w:tcPr>
          <w:p w14:paraId="3B83CD2A" w14:textId="77777777" w:rsidR="00755AB3" w:rsidRPr="00892CA4" w:rsidRDefault="00755AB3" w:rsidP="00740ECC">
            <w:pPr>
              <w:rPr>
                <w:b/>
                <w:sz w:val="20"/>
                <w:szCs w:val="20"/>
              </w:rPr>
            </w:pPr>
            <w:r w:rsidRPr="00892CA4">
              <w:rPr>
                <w:b/>
                <w:sz w:val="20"/>
                <w:szCs w:val="20"/>
              </w:rPr>
              <w:t xml:space="preserve">Reading Informational Text </w:t>
            </w:r>
            <w:r w:rsidR="00EA1EE5" w:rsidRPr="00892CA4">
              <w:rPr>
                <w:b/>
                <w:sz w:val="20"/>
                <w:szCs w:val="20"/>
              </w:rPr>
              <w:t xml:space="preserve">Standard </w:t>
            </w:r>
            <w:r w:rsidRPr="00892CA4">
              <w:rPr>
                <w:b/>
                <w:sz w:val="20"/>
                <w:szCs w:val="20"/>
              </w:rPr>
              <w:t>3</w:t>
            </w:r>
          </w:p>
          <w:p w14:paraId="3B83CD2B" w14:textId="77777777" w:rsidR="00755AB3" w:rsidRPr="00892CA4" w:rsidRDefault="00755AB3" w:rsidP="00334842">
            <w:pPr>
              <w:rPr>
                <w:sz w:val="20"/>
                <w:szCs w:val="20"/>
              </w:rPr>
            </w:pPr>
            <w:r w:rsidRPr="00892CA4">
              <w:rPr>
                <w:sz w:val="20"/>
                <w:szCs w:val="20"/>
              </w:rPr>
              <w:t>Explain the relationships or interactions between two or more individuals, events, ideas, or concepts in a historical, scientific, or technical texts based on specific information in the text.</w:t>
            </w:r>
          </w:p>
        </w:tc>
        <w:tc>
          <w:tcPr>
            <w:tcW w:w="4565" w:type="dxa"/>
          </w:tcPr>
          <w:p w14:paraId="3B83CD2C" w14:textId="77777777" w:rsidR="000A5DE6" w:rsidRPr="00892CA4" w:rsidRDefault="000A5DE6" w:rsidP="000A5DE6">
            <w:pPr>
              <w:rPr>
                <w:b/>
                <w:sz w:val="20"/>
                <w:szCs w:val="20"/>
              </w:rPr>
            </w:pPr>
            <w:r w:rsidRPr="00892CA4">
              <w:rPr>
                <w:b/>
                <w:sz w:val="20"/>
                <w:szCs w:val="20"/>
              </w:rPr>
              <w:t>Reading Informational Text Standard 3</w:t>
            </w:r>
          </w:p>
          <w:p w14:paraId="3B83CD2D" w14:textId="77777777" w:rsidR="00755AB3" w:rsidRPr="00892CA4" w:rsidRDefault="00755AB3" w:rsidP="00740ECC">
            <w:pPr>
              <w:rPr>
                <w:sz w:val="20"/>
                <w:szCs w:val="20"/>
              </w:rPr>
            </w:pPr>
            <w:r w:rsidRPr="00892CA4">
              <w:rPr>
                <w:sz w:val="20"/>
                <w:szCs w:val="20"/>
              </w:rPr>
              <w:t xml:space="preserve">Explain the relationships or interactions between two or more individuals, events, ideas, or concepts in a historical, scientific, </w:t>
            </w:r>
            <w:r w:rsidRPr="00892CA4">
              <w:rPr>
                <w:color w:val="FF0000"/>
                <w:sz w:val="20"/>
                <w:szCs w:val="20"/>
              </w:rPr>
              <w:t>mathematical,</w:t>
            </w:r>
            <w:r w:rsidRPr="00892CA4">
              <w:rPr>
                <w:sz w:val="20"/>
                <w:szCs w:val="20"/>
              </w:rPr>
              <w:t xml:space="preserve"> or technical texts based on specific information in the text.</w:t>
            </w:r>
          </w:p>
        </w:tc>
        <w:tc>
          <w:tcPr>
            <w:tcW w:w="4565" w:type="dxa"/>
          </w:tcPr>
          <w:p w14:paraId="3B83CD2E" w14:textId="77777777" w:rsidR="00755AB3" w:rsidRPr="00892CA4" w:rsidRDefault="005B585D" w:rsidP="00740ECC">
            <w:pPr>
              <w:rPr>
                <w:sz w:val="20"/>
                <w:szCs w:val="20"/>
              </w:rPr>
            </w:pPr>
            <w:r w:rsidRPr="00892CA4">
              <w:rPr>
                <w:sz w:val="20"/>
                <w:szCs w:val="20"/>
              </w:rPr>
              <w:t xml:space="preserve">References to mathematics were added throughout the </w:t>
            </w:r>
            <w:r w:rsidR="0061522D" w:rsidRPr="00892CA4">
              <w:rPr>
                <w:sz w:val="20"/>
                <w:szCs w:val="20"/>
              </w:rPr>
              <w:t>Framework</w:t>
            </w:r>
            <w:r w:rsidRPr="00892CA4">
              <w:rPr>
                <w:sz w:val="20"/>
                <w:szCs w:val="20"/>
              </w:rPr>
              <w:t xml:space="preserve"> wherever other subject areas were already mentioned in order to support newly added guidance on literacy in the current draft of the mathematics </w:t>
            </w:r>
            <w:r w:rsidR="0061522D" w:rsidRPr="00892CA4">
              <w:rPr>
                <w:sz w:val="20"/>
                <w:szCs w:val="20"/>
              </w:rPr>
              <w:t>framework</w:t>
            </w:r>
            <w:r w:rsidRPr="00892CA4">
              <w:rPr>
                <w:sz w:val="20"/>
                <w:szCs w:val="20"/>
              </w:rPr>
              <w:t>.</w:t>
            </w:r>
          </w:p>
        </w:tc>
      </w:tr>
      <w:tr w:rsidR="00755AB3" w:rsidRPr="00892CA4" w14:paraId="3B83CD36" w14:textId="77777777" w:rsidTr="00110715">
        <w:trPr>
          <w:cantSplit/>
        </w:trPr>
        <w:tc>
          <w:tcPr>
            <w:tcW w:w="922" w:type="dxa"/>
          </w:tcPr>
          <w:p w14:paraId="3B83CD30" w14:textId="77777777" w:rsidR="00755AB3" w:rsidRPr="00892CA4" w:rsidRDefault="00755AB3" w:rsidP="00740ECC">
            <w:pPr>
              <w:rPr>
                <w:b/>
                <w:sz w:val="20"/>
                <w:szCs w:val="20"/>
              </w:rPr>
            </w:pPr>
            <w:r w:rsidRPr="00892CA4">
              <w:rPr>
                <w:rFonts w:eastAsia="Times New Roman" w:cs="Arial"/>
                <w:b/>
                <w:sz w:val="20"/>
                <w:szCs w:val="20"/>
              </w:rPr>
              <w:t>5</w:t>
            </w:r>
          </w:p>
        </w:tc>
        <w:tc>
          <w:tcPr>
            <w:tcW w:w="4565" w:type="dxa"/>
          </w:tcPr>
          <w:p w14:paraId="3B83CD31" w14:textId="77777777" w:rsidR="00755AB3" w:rsidRPr="00892CA4" w:rsidRDefault="00755AB3" w:rsidP="00740ECC">
            <w:pPr>
              <w:rPr>
                <w:b/>
                <w:sz w:val="20"/>
                <w:szCs w:val="20"/>
              </w:rPr>
            </w:pPr>
            <w:r w:rsidRPr="00892CA4">
              <w:rPr>
                <w:b/>
                <w:sz w:val="20"/>
                <w:szCs w:val="20"/>
              </w:rPr>
              <w:t xml:space="preserve">Reading Informational Text </w:t>
            </w:r>
            <w:r w:rsidR="00EA1EE5" w:rsidRPr="00892CA4">
              <w:rPr>
                <w:b/>
                <w:sz w:val="20"/>
                <w:szCs w:val="20"/>
              </w:rPr>
              <w:t xml:space="preserve">Standard </w:t>
            </w:r>
            <w:r w:rsidRPr="00892CA4">
              <w:rPr>
                <w:b/>
                <w:sz w:val="20"/>
                <w:szCs w:val="20"/>
              </w:rPr>
              <w:t>10</w:t>
            </w:r>
          </w:p>
          <w:p w14:paraId="3B83CD32" w14:textId="77777777" w:rsidR="00755AB3" w:rsidRPr="00892CA4" w:rsidRDefault="00755AB3" w:rsidP="00740ECC">
            <w:pPr>
              <w:rPr>
                <w:sz w:val="20"/>
                <w:szCs w:val="20"/>
              </w:rPr>
            </w:pPr>
            <w:r w:rsidRPr="00892CA4">
              <w:rPr>
                <w:sz w:val="20"/>
                <w:szCs w:val="20"/>
              </w:rPr>
              <w:t xml:space="preserve">By the end of the year, read and comprehend informational texts, including history/social studies, science, and technical texts, at the high end of the grades </w:t>
            </w:r>
            <w:r w:rsidR="00036EB9" w:rsidRPr="00892CA4">
              <w:rPr>
                <w:sz w:val="20"/>
                <w:szCs w:val="20"/>
              </w:rPr>
              <w:t xml:space="preserve">4–5 </w:t>
            </w:r>
            <w:r w:rsidRPr="00892CA4">
              <w:rPr>
                <w:sz w:val="20"/>
                <w:szCs w:val="20"/>
              </w:rPr>
              <w:t>text complexity band independently and proficiently.</w:t>
            </w:r>
          </w:p>
        </w:tc>
        <w:tc>
          <w:tcPr>
            <w:tcW w:w="4565" w:type="dxa"/>
          </w:tcPr>
          <w:p w14:paraId="3B83CD33" w14:textId="77777777" w:rsidR="000A5DE6" w:rsidRPr="00892CA4" w:rsidRDefault="000A5DE6" w:rsidP="000A5DE6">
            <w:pPr>
              <w:rPr>
                <w:b/>
                <w:sz w:val="20"/>
                <w:szCs w:val="20"/>
              </w:rPr>
            </w:pPr>
            <w:r w:rsidRPr="00892CA4">
              <w:rPr>
                <w:b/>
                <w:sz w:val="20"/>
                <w:szCs w:val="20"/>
              </w:rPr>
              <w:t>Reading Informational Text Standard 10</w:t>
            </w:r>
          </w:p>
          <w:p w14:paraId="3B83CD34" w14:textId="77777777" w:rsidR="00755AB3" w:rsidRPr="00892CA4" w:rsidRDefault="00755AB3" w:rsidP="0087321A">
            <w:pPr>
              <w:rPr>
                <w:color w:val="FF0000"/>
                <w:sz w:val="20"/>
                <w:szCs w:val="20"/>
              </w:rPr>
            </w:pPr>
            <w:r w:rsidRPr="00892CA4">
              <w:rPr>
                <w:color w:val="FF0000"/>
                <w:sz w:val="20"/>
                <w:szCs w:val="20"/>
              </w:rPr>
              <w:t xml:space="preserve">Independently and proficiently </w:t>
            </w:r>
            <w:r w:rsidRPr="00892CA4">
              <w:rPr>
                <w:sz w:val="20"/>
                <w:szCs w:val="20"/>
              </w:rPr>
              <w:t>read and comprehend informational texts, including history/social studies, science,</w:t>
            </w:r>
            <w:r w:rsidRPr="00892CA4">
              <w:rPr>
                <w:color w:val="FF0000"/>
                <w:sz w:val="20"/>
                <w:szCs w:val="20"/>
              </w:rPr>
              <w:t xml:space="preserve"> mathematical, </w:t>
            </w:r>
            <w:r w:rsidRPr="00892CA4">
              <w:rPr>
                <w:sz w:val="20"/>
                <w:szCs w:val="20"/>
              </w:rPr>
              <w:t>and technical texts,</w:t>
            </w:r>
            <w:r w:rsidRPr="00892CA4">
              <w:rPr>
                <w:color w:val="FF0000"/>
                <w:sz w:val="20"/>
                <w:szCs w:val="20"/>
              </w:rPr>
              <w:t xml:space="preserve"> exhibiting complexity appropriate for </w:t>
            </w:r>
            <w:r w:rsidR="0087321A" w:rsidRPr="00892CA4">
              <w:rPr>
                <w:color w:val="FF0000"/>
                <w:sz w:val="20"/>
                <w:szCs w:val="20"/>
              </w:rPr>
              <w:t>at least grade 5</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14:paraId="3B83CD35" w14:textId="77777777" w:rsidR="00755AB3" w:rsidRPr="00892CA4" w:rsidRDefault="00755AB3" w:rsidP="000069FB">
            <w:pPr>
              <w:rPr>
                <w:sz w:val="20"/>
                <w:szCs w:val="20"/>
              </w:rPr>
            </w:pPr>
            <w:r w:rsidRPr="00892CA4">
              <w:rPr>
                <w:sz w:val="20"/>
                <w:szCs w:val="20"/>
              </w:rPr>
              <w:t xml:space="preserve">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expectations for the range of texts students encounter. </w:t>
            </w:r>
            <w:r w:rsidR="00265279" w:rsidRPr="00892CA4">
              <w:rPr>
                <w:sz w:val="20"/>
                <w:szCs w:val="20"/>
              </w:rPr>
              <w:t>The parenthetical reference is to newly added guidance material in the current draft.</w:t>
            </w:r>
            <w:r w:rsidRPr="00892CA4">
              <w:rPr>
                <w:sz w:val="20"/>
                <w:szCs w:val="20"/>
              </w:rPr>
              <w:t xml:space="preserve"> (Regarding mathematic</w:t>
            </w:r>
            <w:r w:rsidR="005B585D" w:rsidRPr="00892CA4">
              <w:rPr>
                <w:sz w:val="20"/>
                <w:szCs w:val="20"/>
              </w:rPr>
              <w:t>al texts</w:t>
            </w:r>
            <w:r w:rsidRPr="00892CA4">
              <w:rPr>
                <w:sz w:val="20"/>
                <w:szCs w:val="20"/>
              </w:rPr>
              <w:t xml:space="preserve">, see the rationale for Reading Informational Text </w:t>
            </w:r>
            <w:r w:rsidR="0035777F" w:rsidRPr="00892CA4">
              <w:rPr>
                <w:sz w:val="20"/>
                <w:szCs w:val="20"/>
              </w:rPr>
              <w:t xml:space="preserve">standard </w:t>
            </w:r>
            <w:r w:rsidRPr="00892CA4">
              <w:rPr>
                <w:sz w:val="20"/>
                <w:szCs w:val="20"/>
              </w:rPr>
              <w:t>3 above.)</w:t>
            </w:r>
          </w:p>
        </w:tc>
      </w:tr>
      <w:tr w:rsidR="00755AB3" w:rsidRPr="00892CA4" w14:paraId="3B83CD3D" w14:textId="77777777" w:rsidTr="00110715">
        <w:trPr>
          <w:cantSplit/>
        </w:trPr>
        <w:tc>
          <w:tcPr>
            <w:tcW w:w="922" w:type="dxa"/>
          </w:tcPr>
          <w:p w14:paraId="3B83CD37" w14:textId="77777777" w:rsidR="00755AB3" w:rsidRPr="00892CA4" w:rsidRDefault="00755AB3" w:rsidP="00740ECC">
            <w:pPr>
              <w:rPr>
                <w:b/>
                <w:sz w:val="20"/>
                <w:szCs w:val="20"/>
              </w:rPr>
            </w:pPr>
            <w:r w:rsidRPr="00892CA4">
              <w:rPr>
                <w:rFonts w:eastAsia="Times New Roman" w:cs="Arial"/>
                <w:b/>
                <w:sz w:val="20"/>
                <w:szCs w:val="20"/>
              </w:rPr>
              <w:t>5</w:t>
            </w:r>
          </w:p>
        </w:tc>
        <w:tc>
          <w:tcPr>
            <w:tcW w:w="4565" w:type="dxa"/>
          </w:tcPr>
          <w:p w14:paraId="3B83CD38" w14:textId="77777777"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1a</w:t>
            </w:r>
          </w:p>
          <w:p w14:paraId="3B83CD39" w14:textId="77777777" w:rsidR="00755AB3" w:rsidRPr="00892CA4" w:rsidRDefault="00755AB3" w:rsidP="00740ECC">
            <w:pPr>
              <w:rPr>
                <w:sz w:val="20"/>
                <w:szCs w:val="20"/>
              </w:rPr>
            </w:pPr>
            <w:r w:rsidRPr="00892CA4">
              <w:rPr>
                <w:sz w:val="20"/>
                <w:szCs w:val="20"/>
              </w:rPr>
              <w:t>Introduce a topic or text clearly, state an opinion, and create an organizational structure in which related ideas are grouped to support the writer’s purpose.</w:t>
            </w:r>
          </w:p>
        </w:tc>
        <w:tc>
          <w:tcPr>
            <w:tcW w:w="4565" w:type="dxa"/>
          </w:tcPr>
          <w:p w14:paraId="3B83CD3A" w14:textId="77777777" w:rsidR="000A5DE6" w:rsidRPr="00892CA4" w:rsidRDefault="000A5DE6" w:rsidP="000A5DE6">
            <w:pPr>
              <w:rPr>
                <w:b/>
                <w:sz w:val="20"/>
                <w:szCs w:val="20"/>
              </w:rPr>
            </w:pPr>
            <w:r w:rsidRPr="00892CA4">
              <w:rPr>
                <w:b/>
                <w:sz w:val="20"/>
                <w:szCs w:val="20"/>
              </w:rPr>
              <w:t>Writing Standard 1a</w:t>
            </w:r>
          </w:p>
          <w:p w14:paraId="3B83CD3B" w14:textId="77777777" w:rsidR="00755AB3" w:rsidRPr="00892CA4" w:rsidRDefault="00755AB3" w:rsidP="00740ECC">
            <w:pPr>
              <w:rPr>
                <w:sz w:val="20"/>
                <w:szCs w:val="20"/>
              </w:rPr>
            </w:pPr>
            <w:r w:rsidRPr="00892CA4">
              <w:rPr>
                <w:sz w:val="20"/>
                <w:szCs w:val="20"/>
              </w:rPr>
              <w:t xml:space="preserve">Introduce a topic or text clearly, state an opinion, and create an organizational structure in which related ideas are grouped </w:t>
            </w:r>
            <w:r w:rsidRPr="00892CA4">
              <w:rPr>
                <w:color w:val="FF0000"/>
                <w:sz w:val="20"/>
                <w:szCs w:val="20"/>
              </w:rPr>
              <w:t>in paragraphs and sections</w:t>
            </w:r>
            <w:r w:rsidRPr="00892CA4">
              <w:rPr>
                <w:sz w:val="20"/>
                <w:szCs w:val="20"/>
              </w:rPr>
              <w:t xml:space="preserve"> to support the writer’s purpose.</w:t>
            </w:r>
          </w:p>
        </w:tc>
        <w:tc>
          <w:tcPr>
            <w:tcW w:w="4565" w:type="dxa"/>
          </w:tcPr>
          <w:p w14:paraId="3B83CD3C" w14:textId="77777777" w:rsidR="00755AB3" w:rsidRPr="00892CA4" w:rsidRDefault="00755AB3" w:rsidP="001525D3">
            <w:pPr>
              <w:rPr>
                <w:sz w:val="20"/>
                <w:szCs w:val="20"/>
              </w:rPr>
            </w:pPr>
            <w:r w:rsidRPr="00892CA4">
              <w:rPr>
                <w:sz w:val="20"/>
                <w:szCs w:val="20"/>
              </w:rPr>
              <w:t xml:space="preserve">The added text appeared at grade 4 in the 2011 standards but at no other grade level, even when the standard remained otherwise identical across grades. The </w:t>
            </w:r>
            <w:r w:rsidR="00EA375A" w:rsidRPr="00892CA4">
              <w:rPr>
                <w:sz w:val="20"/>
                <w:szCs w:val="20"/>
              </w:rPr>
              <w:t>edit</w:t>
            </w:r>
            <w:r w:rsidRPr="00892CA4">
              <w:rPr>
                <w:sz w:val="20"/>
                <w:szCs w:val="20"/>
              </w:rPr>
              <w:t xml:space="preserve"> adds consistency to the standards.</w:t>
            </w:r>
          </w:p>
        </w:tc>
      </w:tr>
      <w:tr w:rsidR="00755AB3" w:rsidRPr="00892CA4" w14:paraId="3B83CD44" w14:textId="77777777" w:rsidTr="00110715">
        <w:trPr>
          <w:cantSplit/>
        </w:trPr>
        <w:tc>
          <w:tcPr>
            <w:tcW w:w="922" w:type="dxa"/>
          </w:tcPr>
          <w:p w14:paraId="3B83CD3E" w14:textId="77777777" w:rsidR="00755AB3" w:rsidRPr="00892CA4" w:rsidRDefault="00755AB3" w:rsidP="00740ECC">
            <w:pPr>
              <w:rPr>
                <w:b/>
                <w:sz w:val="20"/>
                <w:szCs w:val="20"/>
              </w:rPr>
            </w:pPr>
            <w:r w:rsidRPr="00892CA4">
              <w:rPr>
                <w:rFonts w:eastAsia="Times New Roman" w:cs="Arial"/>
                <w:b/>
                <w:sz w:val="20"/>
                <w:szCs w:val="20"/>
              </w:rPr>
              <w:t>5</w:t>
            </w:r>
          </w:p>
        </w:tc>
        <w:tc>
          <w:tcPr>
            <w:tcW w:w="4565" w:type="dxa"/>
          </w:tcPr>
          <w:p w14:paraId="3B83CD3F" w14:textId="77777777"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2a</w:t>
            </w:r>
          </w:p>
          <w:p w14:paraId="3B83CD40" w14:textId="77777777" w:rsidR="00755AB3" w:rsidRPr="00892CA4" w:rsidRDefault="00755AB3" w:rsidP="008473B7">
            <w:pPr>
              <w:rPr>
                <w:b/>
                <w:sz w:val="20"/>
                <w:szCs w:val="20"/>
              </w:rPr>
            </w:pPr>
            <w:r w:rsidRPr="00892CA4">
              <w:rPr>
                <w:rFonts w:eastAsia="Times New Roman" w:cs="Arial"/>
                <w:color w:val="000000"/>
                <w:sz w:val="20"/>
                <w:szCs w:val="20"/>
              </w:rPr>
              <w:t>Introduce a topic clearly, provide a general observation and focus, and group related information logically; include formatting (e.g., headings), illustrations, and multimedia when useful to aiding comprehension.</w:t>
            </w:r>
          </w:p>
        </w:tc>
        <w:tc>
          <w:tcPr>
            <w:tcW w:w="4565" w:type="dxa"/>
          </w:tcPr>
          <w:p w14:paraId="3B83CD41" w14:textId="77777777" w:rsidR="000A5DE6" w:rsidRPr="00892CA4" w:rsidRDefault="000A5DE6" w:rsidP="000A5DE6">
            <w:pPr>
              <w:rPr>
                <w:b/>
                <w:sz w:val="20"/>
                <w:szCs w:val="20"/>
              </w:rPr>
            </w:pPr>
            <w:r w:rsidRPr="00892CA4">
              <w:rPr>
                <w:b/>
                <w:sz w:val="20"/>
                <w:szCs w:val="20"/>
              </w:rPr>
              <w:t>Writing Standard 2a</w:t>
            </w:r>
          </w:p>
          <w:p w14:paraId="3B83CD42" w14:textId="77777777" w:rsidR="00755AB3" w:rsidRPr="00892CA4" w:rsidRDefault="00755AB3" w:rsidP="00740ECC">
            <w:pPr>
              <w:tabs>
                <w:tab w:val="left" w:pos="720"/>
              </w:tabs>
              <w:rPr>
                <w:rFonts w:eastAsia="Times New Roman" w:cs="Arial"/>
                <w:sz w:val="20"/>
                <w:szCs w:val="20"/>
              </w:rPr>
            </w:pPr>
            <w:r w:rsidRPr="00892CA4">
              <w:rPr>
                <w:rFonts w:eastAsia="Times New Roman" w:cs="Arial"/>
                <w:color w:val="000000"/>
                <w:sz w:val="20"/>
                <w:szCs w:val="20"/>
              </w:rPr>
              <w:t xml:space="preserve">Introduce a topic clearly, provide a general observation and focus, and group related information logically </w:t>
            </w:r>
            <w:r w:rsidRPr="00892CA4">
              <w:rPr>
                <w:rFonts w:eastAsia="Times New Roman" w:cs="Arial"/>
                <w:color w:val="FF0000"/>
                <w:sz w:val="20"/>
                <w:szCs w:val="20"/>
              </w:rPr>
              <w:t>in paragraphs and sections</w:t>
            </w:r>
            <w:r w:rsidRPr="00892CA4">
              <w:rPr>
                <w:rFonts w:eastAsia="Times New Roman" w:cs="Arial"/>
                <w:color w:val="000000"/>
                <w:sz w:val="20"/>
                <w:szCs w:val="20"/>
              </w:rPr>
              <w:t xml:space="preserve">; include </w:t>
            </w:r>
            <w:r w:rsidRPr="00892CA4">
              <w:rPr>
                <w:rFonts w:eastAsia="Times New Roman" w:cs="Arial"/>
                <w:color w:val="FF0000"/>
                <w:sz w:val="20"/>
                <w:szCs w:val="20"/>
              </w:rPr>
              <w:t>text features</w:t>
            </w:r>
            <w:r w:rsidRPr="00892CA4">
              <w:rPr>
                <w:rFonts w:eastAsia="Times New Roman" w:cs="Arial"/>
                <w:color w:val="000000"/>
                <w:sz w:val="20"/>
                <w:szCs w:val="20"/>
              </w:rPr>
              <w:t xml:space="preserve"> (e.g., headings), illustrations, and multimedia when useful to aiding comprehension.</w:t>
            </w:r>
          </w:p>
        </w:tc>
        <w:tc>
          <w:tcPr>
            <w:tcW w:w="4565" w:type="dxa"/>
          </w:tcPr>
          <w:p w14:paraId="3B83CD43" w14:textId="77777777" w:rsidR="00755AB3" w:rsidRPr="00892CA4" w:rsidRDefault="00755AB3" w:rsidP="005A5670">
            <w:pPr>
              <w:rPr>
                <w:sz w:val="20"/>
                <w:szCs w:val="20"/>
              </w:rPr>
            </w:pPr>
            <w:r w:rsidRPr="00892CA4">
              <w:rPr>
                <w:sz w:val="20"/>
                <w:szCs w:val="20"/>
              </w:rPr>
              <w:t xml:space="preserve">“Text features” is more precise and consistent with the Reading standards. (Regarding “paragraphs and sections,” see the rationale for Writing </w:t>
            </w:r>
            <w:r w:rsidR="0035777F" w:rsidRPr="00892CA4">
              <w:rPr>
                <w:sz w:val="20"/>
                <w:szCs w:val="20"/>
              </w:rPr>
              <w:t xml:space="preserve">standard </w:t>
            </w:r>
            <w:r w:rsidRPr="00892CA4">
              <w:rPr>
                <w:sz w:val="20"/>
                <w:szCs w:val="20"/>
              </w:rPr>
              <w:t>1a above.)</w:t>
            </w:r>
          </w:p>
        </w:tc>
      </w:tr>
      <w:tr w:rsidR="00755AB3" w:rsidRPr="00892CA4" w14:paraId="3B83CD56" w14:textId="77777777" w:rsidTr="00110715">
        <w:trPr>
          <w:cantSplit/>
        </w:trPr>
        <w:tc>
          <w:tcPr>
            <w:tcW w:w="922" w:type="dxa"/>
          </w:tcPr>
          <w:p w14:paraId="3B83CD45" w14:textId="77777777" w:rsidR="00755AB3" w:rsidRPr="00892CA4" w:rsidRDefault="00755AB3" w:rsidP="00740ECC">
            <w:pPr>
              <w:rPr>
                <w:b/>
                <w:sz w:val="20"/>
                <w:szCs w:val="20"/>
              </w:rPr>
            </w:pPr>
            <w:r w:rsidRPr="00892CA4">
              <w:rPr>
                <w:rFonts w:eastAsia="Times New Roman" w:cs="Arial"/>
                <w:b/>
                <w:sz w:val="20"/>
                <w:szCs w:val="20"/>
              </w:rPr>
              <w:lastRenderedPageBreak/>
              <w:t>5</w:t>
            </w:r>
          </w:p>
        </w:tc>
        <w:tc>
          <w:tcPr>
            <w:tcW w:w="4565" w:type="dxa"/>
          </w:tcPr>
          <w:p w14:paraId="3B83CD46" w14:textId="77777777"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3</w:t>
            </w:r>
          </w:p>
          <w:p w14:paraId="3B83CD47" w14:textId="77777777" w:rsidR="00755AB3" w:rsidRPr="00892CA4" w:rsidRDefault="00755AB3" w:rsidP="00740ECC">
            <w:pPr>
              <w:tabs>
                <w:tab w:val="left" w:pos="720"/>
              </w:tabs>
              <w:rPr>
                <w:rFonts w:eastAsia="Times New Roman"/>
                <w:sz w:val="20"/>
                <w:szCs w:val="20"/>
              </w:rPr>
            </w:pPr>
            <w:r w:rsidRPr="00892CA4">
              <w:rPr>
                <w:rFonts w:eastAsia="Times New Roman"/>
                <w:sz w:val="20"/>
                <w:szCs w:val="20"/>
              </w:rPr>
              <w:t>Write narratives to develop real or imagined experiences or events using effective technique, descriptive details, and clear event sequences.</w:t>
            </w:r>
          </w:p>
          <w:p w14:paraId="3B83CD48" w14:textId="77777777" w:rsidR="00755AB3" w:rsidRPr="00892CA4" w:rsidRDefault="00755AB3" w:rsidP="00740ECC">
            <w:pPr>
              <w:tabs>
                <w:tab w:val="left" w:pos="360"/>
              </w:tabs>
              <w:spacing w:line="214" w:lineRule="exact"/>
              <w:ind w:left="360" w:right="-108" w:hanging="180"/>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Orient the reader by establishing a situation and introducing a narrator and/or characters; organize an event sequence that unfolds naturally.</w:t>
            </w:r>
          </w:p>
          <w:p w14:paraId="3B83CD49" w14:textId="77777777" w:rsidR="00755AB3" w:rsidRPr="00892CA4" w:rsidRDefault="00755AB3" w:rsidP="00740ECC">
            <w:pPr>
              <w:tabs>
                <w:tab w:val="left" w:pos="360"/>
              </w:tabs>
              <w:spacing w:line="214" w:lineRule="exact"/>
              <w:ind w:left="360" w:right="-108" w:hanging="180"/>
              <w:rPr>
                <w:rFonts w:eastAsia="Times New Roman"/>
                <w:color w:val="000000"/>
                <w:sz w:val="20"/>
                <w:szCs w:val="20"/>
              </w:rPr>
            </w:pPr>
            <w:r w:rsidRPr="00892CA4">
              <w:rPr>
                <w:rFonts w:eastAsia="Times New Roman"/>
                <w:color w:val="000000"/>
                <w:sz w:val="20"/>
                <w:szCs w:val="20"/>
              </w:rPr>
              <w:t>b.</w:t>
            </w:r>
            <w:r w:rsidRPr="00892CA4">
              <w:rPr>
                <w:rFonts w:eastAsia="Times New Roman"/>
                <w:color w:val="000000"/>
                <w:sz w:val="20"/>
                <w:szCs w:val="20"/>
              </w:rPr>
              <w:tab/>
              <w:t>Use narrative techniques, such as dialogue, description, and pacing, to develop experiences and events or show the responses of characters to situations.</w:t>
            </w:r>
          </w:p>
          <w:p w14:paraId="3B83CD4A" w14:textId="77777777" w:rsidR="00755AB3" w:rsidRPr="00892CA4" w:rsidRDefault="00755AB3" w:rsidP="00740ECC">
            <w:pPr>
              <w:tabs>
                <w:tab w:val="left" w:pos="360"/>
              </w:tabs>
              <w:spacing w:line="214" w:lineRule="exact"/>
              <w:ind w:left="360" w:right="-108" w:hanging="180"/>
              <w:rPr>
                <w:rFonts w:eastAsia="Times New Roman"/>
                <w:color w:val="000000"/>
                <w:sz w:val="20"/>
                <w:szCs w:val="20"/>
              </w:rPr>
            </w:pPr>
            <w:r w:rsidRPr="00892CA4">
              <w:rPr>
                <w:rFonts w:eastAsia="Times New Roman"/>
                <w:color w:val="000000"/>
                <w:sz w:val="20"/>
                <w:szCs w:val="20"/>
              </w:rPr>
              <w:t>c.</w:t>
            </w:r>
            <w:r w:rsidRPr="00892CA4">
              <w:rPr>
                <w:rFonts w:eastAsia="Times New Roman"/>
                <w:color w:val="000000"/>
                <w:sz w:val="20"/>
                <w:szCs w:val="20"/>
              </w:rPr>
              <w:tab/>
              <w:t>Use a variety of transitional words, phrases, and clauses to manage the sequence of events.</w:t>
            </w:r>
          </w:p>
          <w:p w14:paraId="3B83CD4B" w14:textId="77777777" w:rsidR="00755AB3" w:rsidRPr="00892CA4" w:rsidRDefault="00755AB3" w:rsidP="00740ECC">
            <w:pPr>
              <w:tabs>
                <w:tab w:val="left" w:pos="360"/>
              </w:tabs>
              <w:spacing w:line="214" w:lineRule="exact"/>
              <w:ind w:left="360" w:right="-108" w:hanging="180"/>
              <w:rPr>
                <w:rFonts w:eastAsia="Times New Roman"/>
                <w:color w:val="000000"/>
                <w:sz w:val="20"/>
                <w:szCs w:val="20"/>
              </w:rPr>
            </w:pPr>
            <w:r w:rsidRPr="00892CA4">
              <w:rPr>
                <w:rFonts w:eastAsia="Times New Roman"/>
                <w:color w:val="000000"/>
                <w:sz w:val="20"/>
                <w:szCs w:val="20"/>
              </w:rPr>
              <w:t>d.</w:t>
            </w:r>
            <w:r w:rsidRPr="00892CA4">
              <w:rPr>
                <w:rFonts w:eastAsia="Times New Roman"/>
                <w:color w:val="000000"/>
                <w:sz w:val="20"/>
                <w:szCs w:val="20"/>
              </w:rPr>
              <w:tab/>
              <w:t>Use concrete words and phrases and sensory details to convey experiences and events precisely.</w:t>
            </w:r>
          </w:p>
          <w:p w14:paraId="3B83CD4C" w14:textId="77777777" w:rsidR="00755AB3" w:rsidRPr="00892CA4" w:rsidRDefault="00755AB3" w:rsidP="001525D3">
            <w:pPr>
              <w:ind w:left="360" w:hanging="180"/>
              <w:rPr>
                <w:sz w:val="20"/>
                <w:szCs w:val="20"/>
              </w:rPr>
            </w:pPr>
            <w:r w:rsidRPr="00892CA4">
              <w:rPr>
                <w:rFonts w:eastAsia="Times New Roman"/>
                <w:color w:val="000000"/>
                <w:sz w:val="20"/>
                <w:szCs w:val="20"/>
              </w:rPr>
              <w:t>e.</w:t>
            </w:r>
            <w:r w:rsidRPr="00892CA4">
              <w:rPr>
                <w:rFonts w:eastAsia="Times New Roman"/>
                <w:color w:val="000000"/>
                <w:sz w:val="20"/>
                <w:szCs w:val="20"/>
              </w:rPr>
              <w:tab/>
              <w:t>Provide a conclusion that follows from the narrated experiences or events.</w:t>
            </w:r>
          </w:p>
        </w:tc>
        <w:tc>
          <w:tcPr>
            <w:tcW w:w="4565" w:type="dxa"/>
          </w:tcPr>
          <w:p w14:paraId="3B83CD4D" w14:textId="77777777" w:rsidR="000A5DE6" w:rsidRPr="00892CA4" w:rsidRDefault="000A5DE6" w:rsidP="000A5DE6">
            <w:pPr>
              <w:rPr>
                <w:b/>
                <w:sz w:val="20"/>
                <w:szCs w:val="20"/>
              </w:rPr>
            </w:pPr>
            <w:r w:rsidRPr="00892CA4">
              <w:rPr>
                <w:b/>
                <w:sz w:val="20"/>
                <w:szCs w:val="20"/>
              </w:rPr>
              <w:t>Writing Standard 3</w:t>
            </w:r>
          </w:p>
          <w:p w14:paraId="3B83CD4E" w14:textId="77777777" w:rsidR="00755AB3" w:rsidRPr="00892CA4" w:rsidRDefault="00755AB3" w:rsidP="00740ECC">
            <w:pPr>
              <w:tabs>
                <w:tab w:val="left" w:pos="720"/>
              </w:tabs>
              <w:rPr>
                <w:rFonts w:eastAsia="Times New Roman" w:cs="Arial"/>
                <w:sz w:val="20"/>
                <w:szCs w:val="20"/>
              </w:rPr>
            </w:pPr>
            <w:r w:rsidRPr="00892CA4">
              <w:rPr>
                <w:rFonts w:eastAsia="Times New Roman" w:cs="Arial"/>
                <w:sz w:val="20"/>
                <w:szCs w:val="20"/>
              </w:rPr>
              <w:t xml:space="preserve">Write narratives to develop </w:t>
            </w:r>
            <w:r w:rsidRPr="00892CA4">
              <w:rPr>
                <w:rFonts w:eastAsia="Times New Roman" w:cs="Arial"/>
                <w:strike/>
                <w:color w:val="FF0000"/>
                <w:sz w:val="20"/>
                <w:szCs w:val="20"/>
              </w:rPr>
              <w:t>real or imagined</w:t>
            </w:r>
            <w:r w:rsidRPr="00892CA4">
              <w:rPr>
                <w:rFonts w:eastAsia="Times New Roman" w:cs="Arial"/>
                <w:sz w:val="20"/>
                <w:szCs w:val="20"/>
              </w:rPr>
              <w:t xml:space="preserve"> experiences or events using effective </w:t>
            </w:r>
            <w:r w:rsidRPr="00892CA4">
              <w:rPr>
                <w:rFonts w:eastAsia="Times New Roman" w:cs="Arial"/>
                <w:color w:val="FF0000"/>
                <w:sz w:val="20"/>
                <w:szCs w:val="20"/>
              </w:rPr>
              <w:t>literary</w:t>
            </w:r>
            <w:r w:rsidRPr="00892CA4">
              <w:rPr>
                <w:rFonts w:eastAsia="Times New Roman" w:cs="Arial"/>
                <w:sz w:val="20"/>
                <w:szCs w:val="20"/>
              </w:rPr>
              <w:t xml:space="preserve"> technique</w:t>
            </w:r>
            <w:r w:rsidRPr="00892CA4">
              <w:rPr>
                <w:rFonts w:eastAsia="Times New Roman" w:cs="Arial"/>
                <w:color w:val="FF0000"/>
                <w:sz w:val="20"/>
                <w:szCs w:val="20"/>
              </w:rPr>
              <w:t>s</w:t>
            </w:r>
            <w:r w:rsidRPr="00892CA4">
              <w:rPr>
                <w:rFonts w:eastAsia="Times New Roman" w:cs="Arial"/>
                <w:sz w:val="20"/>
                <w:szCs w:val="20"/>
              </w:rPr>
              <w:t xml:space="preserve">, descriptive details, and clear </w:t>
            </w:r>
            <w:r w:rsidRPr="00892CA4">
              <w:rPr>
                <w:rFonts w:eastAsia="Times New Roman" w:cs="Arial"/>
                <w:strike/>
                <w:color w:val="FF0000"/>
                <w:sz w:val="20"/>
                <w:szCs w:val="20"/>
              </w:rPr>
              <w:t>event</w:t>
            </w:r>
            <w:r w:rsidRPr="00892CA4">
              <w:rPr>
                <w:rFonts w:eastAsia="Times New Roman" w:cs="Arial"/>
                <w:sz w:val="20"/>
                <w:szCs w:val="20"/>
              </w:rPr>
              <w:t xml:space="preserve"> sequences.</w:t>
            </w:r>
          </w:p>
          <w:p w14:paraId="3B83CD4F" w14:textId="77777777" w:rsidR="00755AB3" w:rsidRPr="00892CA4" w:rsidRDefault="00755AB3" w:rsidP="00740ECC">
            <w:pPr>
              <w:spacing w:line="214" w:lineRule="exact"/>
              <w:ind w:left="347" w:right="-108" w:hanging="180"/>
              <w:rPr>
                <w:rFonts w:eastAsia="Times New Roman" w:cs="Arial"/>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 xml:space="preserve">Orient the reader by establishing a situation and introducing a narrator and/or characters; organize an </w:t>
            </w:r>
            <w:r w:rsidRPr="00892CA4">
              <w:rPr>
                <w:rFonts w:eastAsia="Times New Roman" w:cs="Arial"/>
                <w:color w:val="FF0000"/>
                <w:sz w:val="20"/>
                <w:szCs w:val="20"/>
              </w:rPr>
              <w:t>appropriate narrative sequence</w:t>
            </w:r>
            <w:r w:rsidRPr="00892CA4">
              <w:rPr>
                <w:rFonts w:eastAsia="Times New Roman" w:cs="Arial"/>
                <w:color w:val="000000"/>
                <w:sz w:val="20"/>
                <w:szCs w:val="20"/>
              </w:rPr>
              <w:t>.</w:t>
            </w:r>
          </w:p>
          <w:p w14:paraId="3B83CD50" w14:textId="77777777" w:rsidR="00755AB3" w:rsidRPr="00892CA4" w:rsidRDefault="00755AB3" w:rsidP="00740ECC">
            <w:pPr>
              <w:spacing w:line="214" w:lineRule="exact"/>
              <w:ind w:left="347" w:right="-108" w:hanging="180"/>
              <w:rPr>
                <w:rFonts w:eastAsia="Times New Roman" w:cs="Arial"/>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Use dialogue and description to develop experiences and events or show the responses of characters to situations.</w:t>
            </w:r>
          </w:p>
          <w:p w14:paraId="3B83CD51" w14:textId="77777777" w:rsidR="00755AB3" w:rsidRPr="00892CA4" w:rsidRDefault="00755AB3" w:rsidP="00740ECC">
            <w:pPr>
              <w:spacing w:line="214" w:lineRule="exact"/>
              <w:ind w:left="347" w:right="-108" w:hanging="180"/>
              <w:rPr>
                <w:rFonts w:eastAsia="Times New Roman" w:cs="Arial"/>
                <w:color w:val="000000"/>
                <w:sz w:val="20"/>
                <w:szCs w:val="20"/>
              </w:rPr>
            </w:pPr>
            <w:r w:rsidRPr="00892CA4">
              <w:rPr>
                <w:rFonts w:eastAsia="Times New Roman" w:cs="Arial"/>
                <w:color w:val="000000"/>
                <w:sz w:val="20"/>
                <w:szCs w:val="20"/>
              </w:rPr>
              <w:t>c.</w:t>
            </w:r>
            <w:r w:rsidRPr="00892CA4">
              <w:rPr>
                <w:rFonts w:eastAsia="Times New Roman" w:cs="Arial"/>
                <w:color w:val="000000"/>
                <w:sz w:val="20"/>
                <w:szCs w:val="20"/>
              </w:rPr>
              <w:tab/>
              <w:t xml:space="preserve">Use a variety of transitional words and phrases to manage </w:t>
            </w:r>
            <w:r w:rsidRPr="00892CA4">
              <w:rPr>
                <w:rFonts w:eastAsia="Times New Roman" w:cs="Arial"/>
                <w:strike/>
                <w:color w:val="FF0000"/>
                <w:sz w:val="20"/>
                <w:szCs w:val="20"/>
              </w:rPr>
              <w:t>the</w:t>
            </w:r>
            <w:r w:rsidRPr="00892CA4">
              <w:rPr>
                <w:rFonts w:eastAsia="Times New Roman" w:cs="Arial"/>
                <w:color w:val="000000"/>
                <w:sz w:val="20"/>
                <w:szCs w:val="20"/>
              </w:rPr>
              <w:t xml:space="preserve"> sequence </w:t>
            </w:r>
            <w:r w:rsidRPr="00892CA4">
              <w:rPr>
                <w:rFonts w:eastAsia="Times New Roman" w:cs="Arial"/>
                <w:strike/>
                <w:color w:val="FF0000"/>
                <w:sz w:val="20"/>
                <w:szCs w:val="20"/>
              </w:rPr>
              <w:t>of events</w:t>
            </w:r>
            <w:r w:rsidRPr="00892CA4">
              <w:rPr>
                <w:rFonts w:eastAsia="Times New Roman" w:cs="Arial"/>
                <w:color w:val="000000"/>
                <w:sz w:val="20"/>
                <w:szCs w:val="20"/>
              </w:rPr>
              <w:t>.</w:t>
            </w:r>
          </w:p>
          <w:p w14:paraId="3B83CD52" w14:textId="77777777" w:rsidR="00755AB3" w:rsidRPr="00892CA4" w:rsidRDefault="00755AB3" w:rsidP="00740ECC">
            <w:pPr>
              <w:spacing w:line="214" w:lineRule="exact"/>
              <w:ind w:left="347" w:right="-108" w:hanging="180"/>
              <w:rPr>
                <w:rFonts w:eastAsia="Times New Roman" w:cs="Arial"/>
                <w:color w:val="000000"/>
                <w:sz w:val="20"/>
                <w:szCs w:val="20"/>
              </w:rPr>
            </w:pPr>
            <w:r w:rsidRPr="00892CA4">
              <w:rPr>
                <w:rFonts w:eastAsia="Times New Roman" w:cs="Arial"/>
                <w:color w:val="000000"/>
                <w:sz w:val="20"/>
                <w:szCs w:val="20"/>
              </w:rPr>
              <w:t>d.</w:t>
            </w:r>
            <w:r w:rsidRPr="00892CA4">
              <w:rPr>
                <w:rFonts w:eastAsia="Times New Roman" w:cs="Arial"/>
                <w:color w:val="000000"/>
                <w:sz w:val="20"/>
                <w:szCs w:val="20"/>
              </w:rPr>
              <w:tab/>
              <w:t>Use concrete words and phrases and sensory details to convey experiences and events precisely.</w:t>
            </w:r>
          </w:p>
          <w:p w14:paraId="3B83CD53" w14:textId="77777777" w:rsidR="00755AB3" w:rsidRPr="00892CA4" w:rsidRDefault="00755AB3" w:rsidP="00740ECC">
            <w:pPr>
              <w:spacing w:line="214" w:lineRule="exact"/>
              <w:ind w:left="347" w:right="-108" w:hanging="180"/>
              <w:rPr>
                <w:rFonts w:eastAsia="Times New Roman" w:cs="Arial"/>
                <w:color w:val="000000"/>
                <w:sz w:val="20"/>
                <w:szCs w:val="20"/>
              </w:rPr>
            </w:pPr>
            <w:r w:rsidRPr="00892CA4">
              <w:rPr>
                <w:rFonts w:eastAsia="Times New Roman" w:cs="Arial"/>
                <w:color w:val="000000"/>
                <w:sz w:val="20"/>
                <w:szCs w:val="20"/>
              </w:rPr>
              <w:t>e.</w:t>
            </w:r>
            <w:r w:rsidRPr="00892CA4">
              <w:rPr>
                <w:rFonts w:eastAsia="Times New Roman" w:cs="Arial"/>
                <w:color w:val="000000"/>
                <w:sz w:val="20"/>
                <w:szCs w:val="20"/>
              </w:rPr>
              <w:tab/>
              <w:t>Draw on characteristics of traditional or modern genres such as tall tales, myths, mysteries, fantasies, and historical fiction.</w:t>
            </w:r>
          </w:p>
          <w:p w14:paraId="3B83CD54" w14:textId="77777777" w:rsidR="00755AB3" w:rsidRPr="00892CA4" w:rsidRDefault="00755AB3" w:rsidP="00740ECC">
            <w:pPr>
              <w:ind w:left="347" w:hanging="180"/>
              <w:rPr>
                <w:rFonts w:eastAsia="Times New Roman"/>
                <w:i/>
                <w:iCs/>
                <w:color w:val="000000"/>
                <w:sz w:val="20"/>
                <w:szCs w:val="20"/>
              </w:rPr>
            </w:pPr>
            <w:r w:rsidRPr="00892CA4">
              <w:rPr>
                <w:rFonts w:eastAsia="Times New Roman" w:cs="Arial"/>
                <w:color w:val="000000"/>
                <w:sz w:val="20"/>
                <w:szCs w:val="20"/>
              </w:rPr>
              <w:t>f.</w:t>
            </w:r>
            <w:r w:rsidRPr="00892CA4">
              <w:rPr>
                <w:rFonts w:eastAsia="Times New Roman" w:cs="Arial"/>
                <w:color w:val="000000"/>
                <w:sz w:val="20"/>
                <w:szCs w:val="20"/>
              </w:rPr>
              <w:tab/>
              <w:t>Provide a conclusion that follows from the narrated experiences or events.</w:t>
            </w:r>
          </w:p>
        </w:tc>
        <w:tc>
          <w:tcPr>
            <w:tcW w:w="4565" w:type="dxa"/>
          </w:tcPr>
          <w:p w14:paraId="3B83CD55" w14:textId="77777777" w:rsidR="00755AB3" w:rsidRPr="00892CA4" w:rsidRDefault="00755AB3" w:rsidP="00500CB2">
            <w:pPr>
              <w:rPr>
                <w:sz w:val="20"/>
                <w:szCs w:val="20"/>
              </w:rPr>
            </w:pPr>
            <w:r w:rsidRPr="00892CA4">
              <w:rPr>
                <w:sz w:val="20"/>
                <w:szCs w:val="20"/>
              </w:rPr>
              <w:t xml:space="preserve">The </w:t>
            </w:r>
            <w:r w:rsidR="0084480A" w:rsidRPr="00892CA4">
              <w:rPr>
                <w:sz w:val="20"/>
                <w:szCs w:val="20"/>
              </w:rPr>
              <w:t>edits incorporate</w:t>
            </w:r>
            <w:r w:rsidRPr="00892CA4">
              <w:rPr>
                <w:sz w:val="20"/>
                <w:szCs w:val="20"/>
              </w:rPr>
              <w:t xml:space="preserve"> expectations for literary technique from Writing</w:t>
            </w:r>
            <w:r w:rsidR="005B585D" w:rsidRPr="00892CA4">
              <w:rPr>
                <w:sz w:val="20"/>
                <w:szCs w:val="20"/>
              </w:rPr>
              <w:t xml:space="preserve"> standard</w:t>
            </w:r>
            <w:r w:rsidRPr="00892CA4">
              <w:rPr>
                <w:sz w:val="20"/>
                <w:szCs w:val="20"/>
              </w:rPr>
              <w:t xml:space="preserve"> MA.3.A, which has been deleted </w:t>
            </w:r>
            <w:r w:rsidR="00500CB2"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 xml:space="preserve">. </w:t>
            </w:r>
            <w:r w:rsidR="005B585D" w:rsidRPr="00892CA4">
              <w:rPr>
                <w:sz w:val="20"/>
                <w:szCs w:val="20"/>
              </w:rPr>
              <w:t>“R</w:t>
            </w:r>
            <w:r w:rsidRPr="00892CA4">
              <w:rPr>
                <w:sz w:val="20"/>
                <w:szCs w:val="20"/>
              </w:rPr>
              <w:t xml:space="preserve">eal or imagined” in this context was removed throughout the </w:t>
            </w:r>
            <w:r w:rsidR="0061522D" w:rsidRPr="00892CA4">
              <w:rPr>
                <w:sz w:val="20"/>
                <w:szCs w:val="20"/>
              </w:rPr>
              <w:t>Framework</w:t>
            </w:r>
            <w:r w:rsidRPr="00892CA4">
              <w:rPr>
                <w:sz w:val="20"/>
                <w:szCs w:val="20"/>
              </w:rPr>
              <w:t xml:space="preserve"> </w:t>
            </w:r>
            <w:r w:rsidR="005B585D" w:rsidRPr="00892CA4">
              <w:rPr>
                <w:sz w:val="20"/>
                <w:szCs w:val="20"/>
              </w:rPr>
              <w:t>for brevity and to avoid</w:t>
            </w:r>
            <w:r w:rsidRPr="00892CA4">
              <w:rPr>
                <w:sz w:val="20"/>
                <w:szCs w:val="20"/>
              </w:rPr>
              <w:t xml:space="preserve"> a false dichotomy: even fiction is grounded in the author’s reality. </w:t>
            </w:r>
            <w:r w:rsidR="005B585D" w:rsidRPr="00892CA4">
              <w:rPr>
                <w:sz w:val="20"/>
                <w:szCs w:val="20"/>
              </w:rPr>
              <w:t>Wording on narrative sequence was edited for flexibility: not all narrative writing must relate a set of discrete events, and some may intentionally disorient or surprise the reader with “unnatural” transitions.</w:t>
            </w:r>
          </w:p>
        </w:tc>
      </w:tr>
      <w:tr w:rsidR="00755AB3" w:rsidRPr="00892CA4" w14:paraId="3B83CD5C" w14:textId="77777777" w:rsidTr="00110715">
        <w:trPr>
          <w:cantSplit/>
        </w:trPr>
        <w:tc>
          <w:tcPr>
            <w:tcW w:w="922" w:type="dxa"/>
          </w:tcPr>
          <w:p w14:paraId="3B83CD57" w14:textId="77777777" w:rsidR="00755AB3" w:rsidRPr="00892CA4" w:rsidRDefault="00755AB3" w:rsidP="00740ECC">
            <w:pPr>
              <w:rPr>
                <w:b/>
                <w:sz w:val="20"/>
                <w:szCs w:val="20"/>
              </w:rPr>
            </w:pPr>
            <w:r w:rsidRPr="00892CA4">
              <w:rPr>
                <w:rFonts w:eastAsia="Times New Roman" w:cs="Arial"/>
                <w:b/>
                <w:sz w:val="20"/>
                <w:szCs w:val="20"/>
              </w:rPr>
              <w:t>5</w:t>
            </w:r>
          </w:p>
        </w:tc>
        <w:tc>
          <w:tcPr>
            <w:tcW w:w="4565" w:type="dxa"/>
          </w:tcPr>
          <w:p w14:paraId="3B83CD58" w14:textId="77777777"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MA.3.A</w:t>
            </w:r>
          </w:p>
          <w:p w14:paraId="3B83CD59" w14:textId="77777777" w:rsidR="00755AB3" w:rsidRPr="00892CA4" w:rsidRDefault="00755AB3" w:rsidP="00740ECC">
            <w:pPr>
              <w:rPr>
                <w:sz w:val="20"/>
                <w:szCs w:val="20"/>
              </w:rPr>
            </w:pPr>
            <w:r w:rsidRPr="00892CA4">
              <w:rPr>
                <w:sz w:val="20"/>
                <w:szCs w:val="20"/>
              </w:rPr>
              <w:t>Write stories, poems, and scripts that draw on characteristics of tall tales or myths, or of modern genres such as mysteries, fantasies, and historical fiction.</w:t>
            </w:r>
          </w:p>
        </w:tc>
        <w:tc>
          <w:tcPr>
            <w:tcW w:w="4565" w:type="dxa"/>
          </w:tcPr>
          <w:p w14:paraId="3B83CD5A" w14:textId="77777777" w:rsidR="00755AB3" w:rsidRPr="00892CA4" w:rsidRDefault="00755AB3" w:rsidP="00740ECC">
            <w:pPr>
              <w:rPr>
                <w:sz w:val="20"/>
                <w:szCs w:val="20"/>
              </w:rPr>
            </w:pPr>
            <w:r w:rsidRPr="00892CA4">
              <w:rPr>
                <w:sz w:val="20"/>
                <w:szCs w:val="20"/>
              </w:rPr>
              <w:t>[Standard deleted]</w:t>
            </w:r>
          </w:p>
        </w:tc>
        <w:tc>
          <w:tcPr>
            <w:tcW w:w="4565" w:type="dxa"/>
          </w:tcPr>
          <w:p w14:paraId="3B83CD5B" w14:textId="77777777" w:rsidR="00755AB3" w:rsidRPr="00892CA4" w:rsidRDefault="00755AB3" w:rsidP="00891CD3">
            <w:pPr>
              <w:rPr>
                <w:sz w:val="20"/>
                <w:szCs w:val="20"/>
              </w:rPr>
            </w:pPr>
            <w:r w:rsidRPr="00892CA4">
              <w:rPr>
                <w:sz w:val="20"/>
                <w:szCs w:val="20"/>
              </w:rPr>
              <w:t xml:space="preserve">All </w:t>
            </w:r>
            <w:r w:rsidR="00891CD3" w:rsidRPr="00892CA4">
              <w:rPr>
                <w:sz w:val="20"/>
                <w:szCs w:val="20"/>
              </w:rPr>
              <w:t xml:space="preserve">Writing </w:t>
            </w:r>
            <w:r w:rsidRPr="00892CA4">
              <w:rPr>
                <w:sz w:val="20"/>
                <w:szCs w:val="20"/>
              </w:rPr>
              <w:t>MA.3</w:t>
            </w:r>
            <w:r w:rsidR="00ED3BAB" w:rsidRPr="00892CA4">
              <w:rPr>
                <w:sz w:val="20"/>
                <w:szCs w:val="20"/>
              </w:rPr>
              <w:t>.</w:t>
            </w:r>
            <w:r w:rsidRPr="00892CA4">
              <w:rPr>
                <w:sz w:val="20"/>
                <w:szCs w:val="20"/>
              </w:rPr>
              <w:t>A standards PK</w:t>
            </w:r>
            <w:r w:rsidR="00036EB9" w:rsidRPr="00892CA4">
              <w:rPr>
                <w:sz w:val="20"/>
                <w:szCs w:val="20"/>
              </w:rPr>
              <w:t>–</w:t>
            </w:r>
            <w:r w:rsidRPr="00892CA4">
              <w:rPr>
                <w:sz w:val="20"/>
                <w:szCs w:val="20"/>
              </w:rPr>
              <w:t xml:space="preserve">12 were deleted and their content distributed among other Writing standards </w:t>
            </w:r>
            <w:r w:rsidR="005B585D" w:rsidRPr="00892CA4">
              <w:rPr>
                <w:sz w:val="20"/>
                <w:szCs w:val="20"/>
              </w:rPr>
              <w:t>for focus and coherence</w:t>
            </w:r>
            <w:r w:rsidRPr="00892CA4">
              <w:rPr>
                <w:sz w:val="20"/>
                <w:szCs w:val="20"/>
              </w:rPr>
              <w:t>.</w:t>
            </w:r>
          </w:p>
        </w:tc>
      </w:tr>
      <w:tr w:rsidR="00755AB3" w:rsidRPr="00892CA4" w14:paraId="3B83CD65" w14:textId="77777777" w:rsidTr="00110715">
        <w:trPr>
          <w:cantSplit/>
        </w:trPr>
        <w:tc>
          <w:tcPr>
            <w:tcW w:w="922" w:type="dxa"/>
          </w:tcPr>
          <w:p w14:paraId="3B83CD5D" w14:textId="77777777" w:rsidR="00755AB3" w:rsidRPr="00892CA4" w:rsidRDefault="00755AB3" w:rsidP="00740ECC">
            <w:pPr>
              <w:rPr>
                <w:b/>
                <w:sz w:val="20"/>
                <w:szCs w:val="20"/>
              </w:rPr>
            </w:pPr>
            <w:r w:rsidRPr="00892CA4">
              <w:rPr>
                <w:rFonts w:eastAsia="Times New Roman" w:cs="Arial"/>
                <w:b/>
                <w:sz w:val="20"/>
                <w:szCs w:val="20"/>
              </w:rPr>
              <w:t>5</w:t>
            </w:r>
          </w:p>
        </w:tc>
        <w:tc>
          <w:tcPr>
            <w:tcW w:w="4565" w:type="dxa"/>
          </w:tcPr>
          <w:p w14:paraId="3B83CD5E" w14:textId="77777777"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5</w:t>
            </w:r>
          </w:p>
          <w:p w14:paraId="3B83CD5F" w14:textId="77777777" w:rsidR="00755AB3" w:rsidRPr="00892CA4" w:rsidRDefault="00755AB3" w:rsidP="00EB23D0">
            <w:pPr>
              <w:rPr>
                <w:sz w:val="20"/>
                <w:szCs w:val="20"/>
              </w:rPr>
            </w:pPr>
            <w:r w:rsidRPr="00892CA4">
              <w:rPr>
                <w:sz w:val="20"/>
                <w:szCs w:val="20"/>
              </w:rPr>
              <w:t>With guidance and support from peers and adults, develop and strengthen writing as needed by planning, revising, editing, rewriting, or trying a new approach. (Editing for conventions should demonstrate command of Language standards 1</w:t>
            </w:r>
            <w:r w:rsidR="00ED3BAB" w:rsidRPr="00892CA4">
              <w:rPr>
                <w:sz w:val="20"/>
                <w:szCs w:val="20"/>
              </w:rPr>
              <w:t>–</w:t>
            </w:r>
            <w:r w:rsidRPr="00892CA4">
              <w:rPr>
                <w:sz w:val="20"/>
                <w:szCs w:val="20"/>
              </w:rPr>
              <w:t>3 up to and including grade 5 on page 39.)</w:t>
            </w:r>
          </w:p>
        </w:tc>
        <w:tc>
          <w:tcPr>
            <w:tcW w:w="4565" w:type="dxa"/>
          </w:tcPr>
          <w:p w14:paraId="3B83CD60" w14:textId="77777777" w:rsidR="000A5DE6" w:rsidRPr="00892CA4" w:rsidRDefault="000A5DE6" w:rsidP="000A5DE6">
            <w:pPr>
              <w:rPr>
                <w:b/>
                <w:sz w:val="20"/>
                <w:szCs w:val="20"/>
              </w:rPr>
            </w:pPr>
            <w:r w:rsidRPr="00892CA4">
              <w:rPr>
                <w:b/>
                <w:sz w:val="20"/>
                <w:szCs w:val="20"/>
              </w:rPr>
              <w:t>Writing Standard 5</w:t>
            </w:r>
          </w:p>
          <w:p w14:paraId="3B83CD61" w14:textId="77777777" w:rsidR="00755AB3" w:rsidRPr="00892CA4" w:rsidRDefault="00755AB3" w:rsidP="00740ECC">
            <w:pPr>
              <w:rPr>
                <w:sz w:val="20"/>
                <w:szCs w:val="20"/>
              </w:rPr>
            </w:pPr>
            <w:r w:rsidRPr="00892CA4">
              <w:rPr>
                <w:strike/>
                <w:color w:val="FF0000"/>
                <w:sz w:val="20"/>
                <w:szCs w:val="20"/>
              </w:rPr>
              <w:t>With guidance and support from peers and adults,</w:t>
            </w:r>
            <w:r w:rsidRPr="00892CA4">
              <w:rPr>
                <w:color w:val="FF0000"/>
                <w:sz w:val="20"/>
                <w:szCs w:val="20"/>
              </w:rPr>
              <w:t xml:space="preserve"> </w:t>
            </w:r>
            <w:r w:rsidRPr="00892CA4">
              <w:rPr>
                <w:sz w:val="20"/>
                <w:szCs w:val="20"/>
              </w:rPr>
              <w:t>Develop and strengthen writing as needed by planning, revising</w:t>
            </w:r>
            <w:r w:rsidRPr="00892CA4">
              <w:rPr>
                <w:rFonts w:eastAsia="Times New Roman" w:cs="Arial"/>
                <w:sz w:val="20"/>
                <w:szCs w:val="20"/>
              </w:rPr>
              <w:t xml:space="preserve">, </w:t>
            </w:r>
            <w:r w:rsidRPr="00892CA4">
              <w:rPr>
                <w:rFonts w:eastAsia="Times New Roman" w:cs="Arial"/>
                <w:color w:val="000000"/>
                <w:sz w:val="20"/>
                <w:szCs w:val="20"/>
              </w:rPr>
              <w:t>editing, rewriting, or trying a new approach</w:t>
            </w:r>
            <w:r w:rsidRPr="00892CA4">
              <w:rPr>
                <w:sz w:val="20"/>
                <w:szCs w:val="20"/>
              </w:rPr>
              <w:t>.</w:t>
            </w:r>
          </w:p>
          <w:p w14:paraId="3B83CD62" w14:textId="77777777" w:rsidR="00755AB3" w:rsidRPr="00892CA4" w:rsidRDefault="00755AB3" w:rsidP="004F32A6">
            <w:pPr>
              <w:pStyle w:val="ListParagraph"/>
              <w:numPr>
                <w:ilvl w:val="0"/>
                <w:numId w:val="28"/>
              </w:numPr>
              <w:ind w:left="347" w:hanging="180"/>
              <w:rPr>
                <w:color w:val="FF0000"/>
                <w:sz w:val="20"/>
                <w:szCs w:val="20"/>
              </w:rPr>
            </w:pPr>
            <w:r w:rsidRPr="00892CA4">
              <w:rPr>
                <w:color w:val="FF0000"/>
                <w:sz w:val="20"/>
                <w:szCs w:val="20"/>
              </w:rPr>
              <w:t>Demonstrate command of standard English conventions (as described in Language standards 1</w:t>
            </w:r>
            <w:r w:rsidR="00ED3BAB" w:rsidRPr="00892CA4">
              <w:rPr>
                <w:color w:val="FF0000"/>
                <w:sz w:val="20"/>
                <w:szCs w:val="20"/>
              </w:rPr>
              <w:t>–</w:t>
            </w:r>
            <w:r w:rsidRPr="00892CA4">
              <w:rPr>
                <w:color w:val="FF0000"/>
                <w:sz w:val="20"/>
                <w:szCs w:val="20"/>
              </w:rPr>
              <w:t>3 up to and including grade 5).</w:t>
            </w:r>
          </w:p>
          <w:p w14:paraId="3B83CD63" w14:textId="77777777" w:rsidR="00755AB3" w:rsidRPr="00892CA4" w:rsidRDefault="00755AB3" w:rsidP="002D07F1">
            <w:pPr>
              <w:pStyle w:val="ListParagraph"/>
              <w:numPr>
                <w:ilvl w:val="0"/>
                <w:numId w:val="28"/>
              </w:numPr>
              <w:ind w:left="347" w:hanging="180"/>
              <w:rPr>
                <w:color w:val="FF0000"/>
                <w:sz w:val="20"/>
                <w:szCs w:val="20"/>
              </w:rPr>
            </w:pPr>
            <w:r w:rsidRPr="00892CA4">
              <w:rPr>
                <w:color w:val="FF0000"/>
                <w:sz w:val="20"/>
                <w:szCs w:val="20"/>
              </w:rPr>
              <w:t>Demonstrate the ability to choose and use accurate and/or expressive vocabulary (as described in Language standards 4</w:t>
            </w:r>
            <w:r w:rsidR="00ED3BAB" w:rsidRPr="00892CA4">
              <w:rPr>
                <w:color w:val="FF0000"/>
                <w:sz w:val="20"/>
                <w:szCs w:val="20"/>
              </w:rPr>
              <w:t>–</w:t>
            </w:r>
            <w:r w:rsidRPr="00892CA4">
              <w:rPr>
                <w:color w:val="FF0000"/>
                <w:sz w:val="20"/>
                <w:szCs w:val="20"/>
              </w:rPr>
              <w:t>6 up to and including grade 5).</w:t>
            </w:r>
          </w:p>
        </w:tc>
        <w:tc>
          <w:tcPr>
            <w:tcW w:w="4565" w:type="dxa"/>
          </w:tcPr>
          <w:p w14:paraId="3B83CD64" w14:textId="77777777" w:rsidR="00755AB3" w:rsidRPr="00892CA4" w:rsidRDefault="00755AB3" w:rsidP="005B585D">
            <w:pPr>
              <w:rPr>
                <w:sz w:val="20"/>
                <w:szCs w:val="20"/>
              </w:rPr>
            </w:pPr>
            <w:r w:rsidRPr="00892CA4">
              <w:rPr>
                <w:sz w:val="20"/>
                <w:szCs w:val="20"/>
              </w:rPr>
              <w:t xml:space="preserve">“With guidance and support from peers and adults” was removed from standards throughout the </w:t>
            </w:r>
            <w:r w:rsidR="0061522D" w:rsidRPr="00892CA4">
              <w:rPr>
                <w:sz w:val="20"/>
                <w:szCs w:val="20"/>
              </w:rPr>
              <w:t>Framework</w:t>
            </w:r>
            <w:r w:rsidRPr="00892CA4">
              <w:rPr>
                <w:sz w:val="20"/>
                <w:szCs w:val="20"/>
              </w:rPr>
              <w:t xml:space="preserve"> for clarity and brevity. “Guidance and support from peers and adults” happens routinely in classroom settings and does not need to be a qualifying phrase in standards. </w:t>
            </w:r>
            <w:r w:rsidR="005B585D" w:rsidRPr="00892CA4">
              <w:rPr>
                <w:sz w:val="20"/>
                <w:szCs w:val="20"/>
              </w:rPr>
              <w:t>Further, 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005B585D" w:rsidRPr="00892CA4">
              <w:rPr>
                <w:sz w:val="20"/>
                <w:szCs w:val="20"/>
              </w:rPr>
              <w:t>. Using appropriate vocabulary in writing was already an expectation of the Language standards; the addition of vocabulary to this Writing standard makes the connection explicit.</w:t>
            </w:r>
          </w:p>
        </w:tc>
      </w:tr>
      <w:tr w:rsidR="00755AB3" w:rsidRPr="00892CA4" w14:paraId="3B83CD6C" w14:textId="77777777" w:rsidTr="00110715">
        <w:trPr>
          <w:cantSplit/>
        </w:trPr>
        <w:tc>
          <w:tcPr>
            <w:tcW w:w="922" w:type="dxa"/>
          </w:tcPr>
          <w:p w14:paraId="3B83CD66" w14:textId="77777777" w:rsidR="00755AB3" w:rsidRPr="00892CA4" w:rsidRDefault="00755AB3" w:rsidP="00740ECC">
            <w:pPr>
              <w:rPr>
                <w:rFonts w:eastAsia="Times New Roman"/>
                <w:b/>
                <w:sz w:val="20"/>
                <w:szCs w:val="20"/>
              </w:rPr>
            </w:pPr>
            <w:r w:rsidRPr="00892CA4">
              <w:rPr>
                <w:rFonts w:eastAsia="Times New Roman" w:cs="Arial"/>
                <w:b/>
                <w:sz w:val="20"/>
                <w:szCs w:val="20"/>
              </w:rPr>
              <w:lastRenderedPageBreak/>
              <w:t>5</w:t>
            </w:r>
          </w:p>
        </w:tc>
        <w:tc>
          <w:tcPr>
            <w:tcW w:w="4565" w:type="dxa"/>
          </w:tcPr>
          <w:p w14:paraId="3B83CD67" w14:textId="77777777" w:rsidR="00755AB3" w:rsidRPr="00892CA4" w:rsidRDefault="00755AB3" w:rsidP="00740ECC">
            <w:pPr>
              <w:rPr>
                <w:rFonts w:eastAsia="Times New Roman"/>
                <w:b/>
                <w:sz w:val="20"/>
                <w:szCs w:val="20"/>
              </w:rPr>
            </w:pPr>
            <w:r w:rsidRPr="00892CA4">
              <w:rPr>
                <w:rFonts w:eastAsia="Times New Roman"/>
                <w:b/>
                <w:sz w:val="20"/>
                <w:szCs w:val="20"/>
              </w:rPr>
              <w:t xml:space="preserve">Writing </w:t>
            </w:r>
            <w:r w:rsidR="00EA1EE5" w:rsidRPr="00892CA4">
              <w:rPr>
                <w:b/>
                <w:sz w:val="20"/>
                <w:szCs w:val="20"/>
              </w:rPr>
              <w:t xml:space="preserve">Standard </w:t>
            </w:r>
            <w:r w:rsidRPr="00892CA4">
              <w:rPr>
                <w:rFonts w:eastAsia="Times New Roman"/>
                <w:b/>
                <w:sz w:val="20"/>
                <w:szCs w:val="20"/>
              </w:rPr>
              <w:t>6</w:t>
            </w:r>
          </w:p>
          <w:p w14:paraId="3B83CD68" w14:textId="77777777" w:rsidR="00755AB3" w:rsidRPr="00892CA4" w:rsidRDefault="00755AB3" w:rsidP="00740ECC">
            <w:pPr>
              <w:rPr>
                <w:b/>
                <w:sz w:val="20"/>
                <w:szCs w:val="20"/>
              </w:rPr>
            </w:pPr>
            <w:r w:rsidRPr="00892CA4">
              <w:rPr>
                <w:rFonts w:eastAsia="Times New Roman"/>
                <w:sz w:val="20"/>
                <w:szCs w:val="20"/>
              </w:rPr>
              <w:t>With some guidance and support from adults, use technology, including the Internet, to produce and publish writing as well as to interact and collaborate with others; demonstrate sufficient command of keyboarding skills to type a minimum of two pages in a single sitting.</w:t>
            </w:r>
          </w:p>
        </w:tc>
        <w:tc>
          <w:tcPr>
            <w:tcW w:w="4565" w:type="dxa"/>
          </w:tcPr>
          <w:p w14:paraId="3B83CD69" w14:textId="77777777" w:rsidR="000A5DE6" w:rsidRPr="00892CA4" w:rsidRDefault="000A5DE6" w:rsidP="000A5DE6">
            <w:pPr>
              <w:rPr>
                <w:rFonts w:eastAsia="Times New Roman"/>
                <w:b/>
                <w:sz w:val="20"/>
                <w:szCs w:val="20"/>
              </w:rPr>
            </w:pPr>
            <w:r w:rsidRPr="00892CA4">
              <w:rPr>
                <w:rFonts w:eastAsia="Times New Roman"/>
                <w:b/>
                <w:sz w:val="20"/>
                <w:szCs w:val="20"/>
              </w:rPr>
              <w:t xml:space="preserve">Writing </w:t>
            </w:r>
            <w:r w:rsidRPr="00892CA4">
              <w:rPr>
                <w:b/>
                <w:sz w:val="20"/>
                <w:szCs w:val="20"/>
              </w:rPr>
              <w:t xml:space="preserve">Standard </w:t>
            </w:r>
            <w:r w:rsidRPr="00892CA4">
              <w:rPr>
                <w:rFonts w:eastAsia="Times New Roman"/>
                <w:b/>
                <w:sz w:val="20"/>
                <w:szCs w:val="20"/>
              </w:rPr>
              <w:t>6</w:t>
            </w:r>
          </w:p>
          <w:p w14:paraId="3B83CD6A" w14:textId="77777777" w:rsidR="00755AB3" w:rsidRPr="00892CA4" w:rsidRDefault="00755AB3" w:rsidP="00740ECC">
            <w:pPr>
              <w:rPr>
                <w:sz w:val="20"/>
                <w:szCs w:val="20"/>
              </w:rPr>
            </w:pPr>
            <w:r w:rsidRPr="00892CA4">
              <w:rPr>
                <w:rFonts w:eastAsia="Times New Roman"/>
                <w:strike/>
                <w:color w:val="FF0000"/>
                <w:sz w:val="20"/>
                <w:szCs w:val="20"/>
              </w:rPr>
              <w:t>With some guidance and support from adults,</w:t>
            </w:r>
            <w:r w:rsidRPr="00892CA4">
              <w:rPr>
                <w:rFonts w:eastAsia="Times New Roman"/>
                <w:sz w:val="20"/>
                <w:szCs w:val="20"/>
              </w:rPr>
              <w:t xml:space="preserve"> </w:t>
            </w:r>
            <w:r w:rsidRPr="00892CA4">
              <w:rPr>
                <w:rFonts w:eastAsia="Times New Roman" w:cs="Arial"/>
                <w:sz w:val="20"/>
                <w:szCs w:val="20"/>
              </w:rPr>
              <w:t>Use technology, including</w:t>
            </w:r>
            <w:r w:rsidRPr="00892CA4">
              <w:rPr>
                <w:rFonts w:eastAsia="Times New Roman" w:cs="Arial"/>
                <w:color w:val="FF0000"/>
                <w:sz w:val="20"/>
                <w:szCs w:val="20"/>
              </w:rPr>
              <w:t xml:space="preserve"> current Web-based communication platforms,</w:t>
            </w:r>
            <w:r w:rsidRPr="00892CA4">
              <w:rPr>
                <w:rFonts w:eastAsia="Times New Roman" w:cs="Arial"/>
                <w:sz w:val="20"/>
                <w:szCs w:val="20"/>
              </w:rPr>
              <w:t xml:space="preserve"> to produce and publish writing as well as to interact and collaborate with others; demonstrate sufficient command of keyboarding skills to type a minimum of two pages in a single sitting.</w:t>
            </w:r>
          </w:p>
        </w:tc>
        <w:tc>
          <w:tcPr>
            <w:tcW w:w="4565" w:type="dxa"/>
          </w:tcPr>
          <w:p w14:paraId="3B83CD6B" w14:textId="77777777" w:rsidR="00755AB3" w:rsidRPr="00892CA4" w:rsidRDefault="00755AB3" w:rsidP="004913C7">
            <w:pPr>
              <w:rPr>
                <w:sz w:val="20"/>
                <w:szCs w:val="20"/>
              </w:rPr>
            </w:pPr>
            <w:r w:rsidRPr="00892CA4">
              <w:rPr>
                <w:sz w:val="20"/>
                <w:szCs w:val="20"/>
              </w:rPr>
              <w:t xml:space="preserve">The </w:t>
            </w:r>
            <w:r w:rsidR="004913C7" w:rsidRPr="00892CA4">
              <w:rPr>
                <w:sz w:val="20"/>
                <w:szCs w:val="20"/>
              </w:rPr>
              <w:t>edited</w:t>
            </w:r>
            <w:r w:rsidRPr="00892CA4">
              <w:rPr>
                <w:sz w:val="20"/>
                <w:szCs w:val="20"/>
              </w:rPr>
              <w:t xml:space="preserve"> wording is more specific but still flexible enough to allow technology to evolve without the standard becoming obsolete.</w:t>
            </w:r>
          </w:p>
        </w:tc>
      </w:tr>
      <w:tr w:rsidR="00755AB3" w:rsidRPr="00892CA4" w14:paraId="3B83CD73" w14:textId="77777777" w:rsidTr="00110715">
        <w:trPr>
          <w:cantSplit/>
        </w:trPr>
        <w:tc>
          <w:tcPr>
            <w:tcW w:w="922" w:type="dxa"/>
          </w:tcPr>
          <w:p w14:paraId="3B83CD6D" w14:textId="77777777" w:rsidR="00755AB3" w:rsidRPr="00892CA4" w:rsidRDefault="00755AB3" w:rsidP="00740ECC">
            <w:pPr>
              <w:rPr>
                <w:b/>
                <w:sz w:val="20"/>
                <w:szCs w:val="20"/>
              </w:rPr>
            </w:pPr>
            <w:r w:rsidRPr="00892CA4">
              <w:rPr>
                <w:rFonts w:eastAsia="Times New Roman" w:cs="Arial"/>
                <w:b/>
                <w:sz w:val="20"/>
                <w:szCs w:val="20"/>
              </w:rPr>
              <w:t>5</w:t>
            </w:r>
          </w:p>
        </w:tc>
        <w:tc>
          <w:tcPr>
            <w:tcW w:w="4565" w:type="dxa"/>
          </w:tcPr>
          <w:p w14:paraId="3B83CD6E" w14:textId="77777777"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7</w:t>
            </w:r>
          </w:p>
          <w:p w14:paraId="3B83CD6F" w14:textId="77777777" w:rsidR="00755AB3" w:rsidRPr="00892CA4" w:rsidRDefault="00755AB3" w:rsidP="0093352A">
            <w:pPr>
              <w:rPr>
                <w:sz w:val="20"/>
                <w:szCs w:val="20"/>
              </w:rPr>
            </w:pPr>
            <w:r w:rsidRPr="00892CA4">
              <w:rPr>
                <w:sz w:val="20"/>
                <w:szCs w:val="20"/>
              </w:rPr>
              <w:t>Conduct short research projects that use several sources to build knowledge through investigation of different aspects of a topic.</w:t>
            </w:r>
          </w:p>
        </w:tc>
        <w:tc>
          <w:tcPr>
            <w:tcW w:w="4565" w:type="dxa"/>
          </w:tcPr>
          <w:p w14:paraId="3B83CD70" w14:textId="77777777" w:rsidR="000A5DE6" w:rsidRPr="00892CA4" w:rsidRDefault="000A5DE6" w:rsidP="000A5DE6">
            <w:pPr>
              <w:rPr>
                <w:b/>
                <w:sz w:val="20"/>
                <w:szCs w:val="20"/>
              </w:rPr>
            </w:pPr>
            <w:r w:rsidRPr="00892CA4">
              <w:rPr>
                <w:b/>
                <w:sz w:val="20"/>
                <w:szCs w:val="20"/>
              </w:rPr>
              <w:t>Writing Standard 7</w:t>
            </w:r>
          </w:p>
          <w:p w14:paraId="3B83CD71" w14:textId="77777777" w:rsidR="00755AB3" w:rsidRPr="00892CA4" w:rsidRDefault="00755AB3" w:rsidP="00740ECC">
            <w:pPr>
              <w:rPr>
                <w:strike/>
                <w:color w:val="FF0000"/>
                <w:sz w:val="20"/>
                <w:szCs w:val="20"/>
              </w:rPr>
            </w:pPr>
            <w:r w:rsidRPr="00892CA4">
              <w:rPr>
                <w:sz w:val="20"/>
                <w:szCs w:val="20"/>
              </w:rPr>
              <w:t xml:space="preserve">Conduct </w:t>
            </w:r>
            <w:r w:rsidRPr="00892CA4">
              <w:rPr>
                <w:strike/>
                <w:color w:val="FF0000"/>
                <w:sz w:val="20"/>
                <w:szCs w:val="20"/>
              </w:rPr>
              <w:t>short</w:t>
            </w:r>
            <w:r w:rsidRPr="00892CA4">
              <w:rPr>
                <w:sz w:val="20"/>
                <w:szCs w:val="20"/>
              </w:rPr>
              <w:t xml:space="preserve"> research </w:t>
            </w:r>
            <w:r w:rsidRPr="00892CA4">
              <w:rPr>
                <w:strike/>
                <w:color w:val="FF0000"/>
                <w:sz w:val="20"/>
                <w:szCs w:val="20"/>
              </w:rPr>
              <w:t>projects</w:t>
            </w:r>
            <w:r w:rsidRPr="00892CA4">
              <w:rPr>
                <w:sz w:val="20"/>
                <w:szCs w:val="20"/>
              </w:rPr>
              <w:t xml:space="preserve"> that use</w:t>
            </w:r>
            <w:r w:rsidRPr="00892CA4">
              <w:rPr>
                <w:color w:val="FF0000"/>
                <w:sz w:val="20"/>
                <w:szCs w:val="20"/>
              </w:rPr>
              <w:t>s</w:t>
            </w:r>
            <w:r w:rsidRPr="00892CA4">
              <w:rPr>
                <w:sz w:val="20"/>
                <w:szCs w:val="20"/>
              </w:rPr>
              <w:t xml:space="preserve"> several sources to build knowledge through investigation of different aspects of a topic.</w:t>
            </w:r>
          </w:p>
        </w:tc>
        <w:tc>
          <w:tcPr>
            <w:tcW w:w="4565" w:type="dxa"/>
          </w:tcPr>
          <w:p w14:paraId="3B83CD72" w14:textId="77777777" w:rsidR="00755AB3" w:rsidRPr="00892CA4" w:rsidRDefault="00755AB3" w:rsidP="00414488">
            <w:pPr>
              <w:rPr>
                <w:sz w:val="20"/>
                <w:szCs w:val="20"/>
              </w:rPr>
            </w:pPr>
            <w:r w:rsidRPr="00892CA4">
              <w:rPr>
                <w:sz w:val="20"/>
                <w:szCs w:val="20"/>
              </w:rPr>
              <w:t xml:space="preserve">“Projects” and references to time frames were removed in this context throughout the </w:t>
            </w:r>
            <w:r w:rsidR="0061522D" w:rsidRPr="00892CA4">
              <w:rPr>
                <w:sz w:val="20"/>
                <w:szCs w:val="20"/>
              </w:rPr>
              <w:t>Framework</w:t>
            </w:r>
            <w:r w:rsidRPr="00892CA4">
              <w:rPr>
                <w:sz w:val="20"/>
                <w:szCs w:val="20"/>
              </w:rPr>
              <w:t xml:space="preserve"> to encourage the integration of research into everyday learning rather than its relegation to stand-alone </w:t>
            </w:r>
            <w:r w:rsidR="00414488" w:rsidRPr="00892CA4">
              <w:rPr>
                <w:sz w:val="20"/>
                <w:szCs w:val="20"/>
              </w:rPr>
              <w:t>assignments</w:t>
            </w:r>
            <w:r w:rsidRPr="00892CA4">
              <w:rPr>
                <w:sz w:val="20"/>
                <w:szCs w:val="20"/>
              </w:rPr>
              <w:t>.</w:t>
            </w:r>
          </w:p>
        </w:tc>
      </w:tr>
      <w:tr w:rsidR="00755AB3" w:rsidRPr="00892CA4" w14:paraId="3B83CD7C" w14:textId="77777777" w:rsidTr="00110715">
        <w:trPr>
          <w:cantSplit/>
        </w:trPr>
        <w:tc>
          <w:tcPr>
            <w:tcW w:w="922" w:type="dxa"/>
          </w:tcPr>
          <w:p w14:paraId="3B83CD74" w14:textId="77777777" w:rsidR="00755AB3" w:rsidRPr="00892CA4" w:rsidRDefault="00755AB3" w:rsidP="00740ECC">
            <w:pPr>
              <w:rPr>
                <w:b/>
                <w:sz w:val="20"/>
                <w:szCs w:val="20"/>
              </w:rPr>
            </w:pPr>
            <w:r w:rsidRPr="00892CA4">
              <w:rPr>
                <w:rFonts w:eastAsia="Times New Roman" w:cs="Arial"/>
                <w:b/>
                <w:sz w:val="20"/>
                <w:szCs w:val="20"/>
              </w:rPr>
              <w:t>5</w:t>
            </w:r>
          </w:p>
        </w:tc>
        <w:tc>
          <w:tcPr>
            <w:tcW w:w="4565" w:type="dxa"/>
          </w:tcPr>
          <w:p w14:paraId="3B83CD75" w14:textId="77777777"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9</w:t>
            </w:r>
          </w:p>
          <w:p w14:paraId="3B83CD76" w14:textId="77777777" w:rsidR="00755AB3" w:rsidRPr="00892CA4" w:rsidRDefault="00755AB3" w:rsidP="00091A33">
            <w:pPr>
              <w:tabs>
                <w:tab w:val="left" w:pos="720"/>
              </w:tabs>
              <w:rPr>
                <w:rFonts w:eastAsia="Times New Roman"/>
                <w:sz w:val="20"/>
                <w:szCs w:val="20"/>
              </w:rPr>
            </w:pPr>
            <w:r w:rsidRPr="00892CA4">
              <w:rPr>
                <w:rFonts w:eastAsia="Times New Roman"/>
                <w:sz w:val="20"/>
                <w:szCs w:val="20"/>
              </w:rPr>
              <w:t>Draw evidence from literary or informational texts to support analysis, reflection, and research.</w:t>
            </w:r>
          </w:p>
          <w:p w14:paraId="3B83CD77" w14:textId="77777777" w:rsidR="00755AB3" w:rsidRPr="00892CA4" w:rsidRDefault="00755AB3" w:rsidP="00D77D55">
            <w:pPr>
              <w:pStyle w:val="ListParagraph"/>
              <w:numPr>
                <w:ilvl w:val="0"/>
                <w:numId w:val="41"/>
              </w:numPr>
              <w:tabs>
                <w:tab w:val="left" w:pos="360"/>
              </w:tabs>
              <w:ind w:left="338" w:hanging="180"/>
              <w:rPr>
                <w:rFonts w:eastAsia="Times New Roman"/>
                <w:sz w:val="20"/>
                <w:szCs w:val="20"/>
              </w:rPr>
            </w:pPr>
            <w:r w:rsidRPr="00892CA4">
              <w:rPr>
                <w:rFonts w:eastAsia="Times New Roman"/>
                <w:sz w:val="20"/>
                <w:szCs w:val="20"/>
              </w:rPr>
              <w:t xml:space="preserve">Apply </w:t>
            </w:r>
            <w:r w:rsidRPr="00892CA4">
              <w:rPr>
                <w:rFonts w:eastAsia="Times New Roman"/>
                <w:i/>
                <w:sz w:val="20"/>
                <w:szCs w:val="20"/>
              </w:rPr>
              <w:t>grade 5 Reading standards</w:t>
            </w:r>
            <w:r w:rsidRPr="00892CA4">
              <w:rPr>
                <w:rFonts w:eastAsia="Times New Roman"/>
                <w:sz w:val="20"/>
                <w:szCs w:val="20"/>
              </w:rPr>
              <w:t xml:space="preserve"> to literature (e.g., “Compare and contrast two or more characters, settings, or events in a story or a drama, drawing on specific details in the text [e.g., how characters interact]”).</w:t>
            </w:r>
          </w:p>
          <w:p w14:paraId="3B83CD78" w14:textId="77777777" w:rsidR="00755AB3" w:rsidRPr="00892CA4" w:rsidRDefault="00755AB3" w:rsidP="00D77D55">
            <w:pPr>
              <w:pStyle w:val="ListParagraph"/>
              <w:numPr>
                <w:ilvl w:val="0"/>
                <w:numId w:val="41"/>
              </w:numPr>
              <w:tabs>
                <w:tab w:val="left" w:pos="360"/>
              </w:tabs>
              <w:ind w:left="360" w:hanging="180"/>
              <w:rPr>
                <w:rFonts w:eastAsia="Times New Roman"/>
                <w:sz w:val="20"/>
                <w:szCs w:val="20"/>
              </w:rPr>
            </w:pPr>
            <w:r w:rsidRPr="00892CA4">
              <w:rPr>
                <w:rFonts w:eastAsia="Times New Roman"/>
                <w:sz w:val="20"/>
                <w:szCs w:val="20"/>
              </w:rPr>
              <w:t xml:space="preserve">Apply </w:t>
            </w:r>
            <w:r w:rsidRPr="00892CA4">
              <w:rPr>
                <w:rFonts w:eastAsia="Times New Roman"/>
                <w:i/>
                <w:sz w:val="20"/>
                <w:szCs w:val="20"/>
              </w:rPr>
              <w:t>grade 5 Reading standards</w:t>
            </w:r>
            <w:r w:rsidRPr="00892CA4">
              <w:rPr>
                <w:rFonts w:eastAsia="Times New Roman"/>
                <w:sz w:val="20"/>
                <w:szCs w:val="20"/>
              </w:rPr>
              <w:t xml:space="preserve"> to informational texts (e.g., “Ex</w:t>
            </w:r>
            <w:r w:rsidRPr="00892CA4">
              <w:rPr>
                <w:rFonts w:eastAsia="Times New Roman" w:cs="Arial"/>
                <w:sz w:val="20"/>
                <w:szCs w:val="20"/>
              </w:rPr>
              <w:t>plain how an author uses reasons and evidence to support particular points in a text, identifying which reasons and evidence support which point[s]”).</w:t>
            </w:r>
          </w:p>
        </w:tc>
        <w:tc>
          <w:tcPr>
            <w:tcW w:w="4565" w:type="dxa"/>
          </w:tcPr>
          <w:p w14:paraId="3B83CD79" w14:textId="77777777" w:rsidR="000A5DE6" w:rsidRPr="00892CA4" w:rsidRDefault="000A5DE6" w:rsidP="000A5DE6">
            <w:pPr>
              <w:rPr>
                <w:b/>
                <w:sz w:val="20"/>
                <w:szCs w:val="20"/>
              </w:rPr>
            </w:pPr>
            <w:r w:rsidRPr="00892CA4">
              <w:rPr>
                <w:b/>
                <w:sz w:val="20"/>
                <w:szCs w:val="20"/>
              </w:rPr>
              <w:t>Writing Standard 9</w:t>
            </w:r>
          </w:p>
          <w:p w14:paraId="3B83CD7A" w14:textId="77777777" w:rsidR="00755AB3" w:rsidRPr="00892CA4" w:rsidRDefault="00755AB3" w:rsidP="00091A33">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w:t>
            </w:r>
            <w:r w:rsidRPr="00892CA4">
              <w:rPr>
                <w:rFonts w:eastAsia="Times New Roman"/>
                <w:color w:val="FF0000"/>
                <w:sz w:val="20"/>
                <w:szCs w:val="20"/>
              </w:rPr>
              <w:t>interpretation,</w:t>
            </w:r>
            <w:r w:rsidRPr="00892CA4">
              <w:rPr>
                <w:rFonts w:eastAsia="Times New Roman"/>
                <w:sz w:val="20"/>
                <w:szCs w:val="20"/>
              </w:rPr>
              <w:t xml:space="preserve"> reflection, and research, </w:t>
            </w:r>
            <w:r w:rsidRPr="00892CA4">
              <w:rPr>
                <w:rFonts w:eastAsia="Times New Roman"/>
                <w:color w:val="FF0000"/>
                <w:sz w:val="20"/>
                <w:szCs w:val="20"/>
              </w:rPr>
              <w:t>applying one or more grade 5 standards for Reading Literature or Reading Informational Text as needed.</w:t>
            </w:r>
          </w:p>
        </w:tc>
        <w:tc>
          <w:tcPr>
            <w:tcW w:w="4565" w:type="dxa"/>
          </w:tcPr>
          <w:p w14:paraId="3B83CD7B" w14:textId="77777777" w:rsidR="00755AB3" w:rsidRPr="00892CA4" w:rsidRDefault="001347DD" w:rsidP="00574A89">
            <w:pPr>
              <w:rPr>
                <w:sz w:val="20"/>
                <w:szCs w:val="20"/>
              </w:rPr>
            </w:pPr>
            <w:r w:rsidRPr="00892CA4">
              <w:rPr>
                <w:sz w:val="20"/>
                <w:szCs w:val="20"/>
              </w:rPr>
              <w:t xml:space="preserve">“Interpretation” is for flexibility and consistency with the </w:t>
            </w:r>
            <w:r w:rsidR="0061522D" w:rsidRPr="00892CA4">
              <w:rPr>
                <w:sz w:val="20"/>
                <w:szCs w:val="20"/>
              </w:rPr>
              <w:t>Framework</w:t>
            </w:r>
            <w:r w:rsidRPr="00892CA4">
              <w:rPr>
                <w:sz w:val="20"/>
                <w:szCs w:val="20"/>
              </w:rPr>
              <w:t xml:space="preserve">’s description of college and career ready students (in 2011, “Students cite specific evidence when offering an oral or written interpretation of a text”; in the current draft, “Students cite specific evidence when offering an oral or written </w:t>
            </w:r>
            <w:r w:rsidRPr="00892CA4">
              <w:rPr>
                <w:color w:val="FF0000"/>
                <w:sz w:val="20"/>
                <w:szCs w:val="20"/>
              </w:rPr>
              <w:t>analysis or</w:t>
            </w:r>
            <w:r w:rsidRPr="00892CA4">
              <w:rPr>
                <w:sz w:val="20"/>
                <w:szCs w:val="20"/>
              </w:rPr>
              <w:t xml:space="preserve"> interpretation of a text”). Eliminating the examples avoids focusing attention on some Reading standards at the expense of others.</w:t>
            </w:r>
          </w:p>
        </w:tc>
      </w:tr>
      <w:tr w:rsidR="00755AB3" w:rsidRPr="00892CA4" w14:paraId="3B83CD83" w14:textId="77777777" w:rsidTr="00110715">
        <w:trPr>
          <w:cantSplit/>
        </w:trPr>
        <w:tc>
          <w:tcPr>
            <w:tcW w:w="922" w:type="dxa"/>
          </w:tcPr>
          <w:p w14:paraId="3B83CD7D" w14:textId="77777777" w:rsidR="00755AB3" w:rsidRPr="00892CA4" w:rsidRDefault="00755AB3" w:rsidP="00740ECC">
            <w:pPr>
              <w:rPr>
                <w:b/>
                <w:sz w:val="20"/>
                <w:szCs w:val="20"/>
              </w:rPr>
            </w:pPr>
            <w:r w:rsidRPr="00892CA4">
              <w:rPr>
                <w:rFonts w:eastAsia="Times New Roman" w:cs="Arial"/>
                <w:b/>
                <w:sz w:val="20"/>
                <w:szCs w:val="20"/>
              </w:rPr>
              <w:t>5</w:t>
            </w:r>
          </w:p>
        </w:tc>
        <w:tc>
          <w:tcPr>
            <w:tcW w:w="4565" w:type="dxa"/>
          </w:tcPr>
          <w:p w14:paraId="3B83CD7E" w14:textId="77777777" w:rsidR="00755AB3" w:rsidRPr="00892CA4" w:rsidRDefault="00755AB3" w:rsidP="00740ECC">
            <w:pPr>
              <w:rPr>
                <w:b/>
                <w:sz w:val="20"/>
                <w:szCs w:val="20"/>
              </w:rPr>
            </w:pPr>
            <w:r w:rsidRPr="00892CA4">
              <w:rPr>
                <w:b/>
                <w:sz w:val="20"/>
                <w:szCs w:val="20"/>
              </w:rPr>
              <w:t xml:space="preserve">Writing </w:t>
            </w:r>
            <w:r w:rsidR="00EA1EE5" w:rsidRPr="00892CA4">
              <w:rPr>
                <w:b/>
                <w:sz w:val="20"/>
                <w:szCs w:val="20"/>
              </w:rPr>
              <w:t xml:space="preserve">Standard </w:t>
            </w:r>
            <w:r w:rsidRPr="00892CA4">
              <w:rPr>
                <w:b/>
                <w:sz w:val="20"/>
                <w:szCs w:val="20"/>
              </w:rPr>
              <w:t>10</w:t>
            </w:r>
          </w:p>
          <w:p w14:paraId="3B83CD7F" w14:textId="77777777" w:rsidR="00755AB3" w:rsidRPr="00892CA4" w:rsidRDefault="00755AB3" w:rsidP="00E218B2">
            <w:pPr>
              <w:rPr>
                <w:sz w:val="20"/>
                <w:szCs w:val="20"/>
              </w:rPr>
            </w:pPr>
            <w:r w:rsidRPr="00892CA4">
              <w:rPr>
                <w:sz w:val="20"/>
                <w:szCs w:val="20"/>
              </w:rPr>
              <w:t xml:space="preserve">Write routinely over extended time frames (time for research, reflection, and </w:t>
            </w:r>
            <w:r w:rsidR="00E218B2" w:rsidRPr="00892CA4">
              <w:rPr>
                <w:sz w:val="20"/>
                <w:szCs w:val="20"/>
              </w:rPr>
              <w:t>revisionr</w:t>
            </w:r>
            <w:r w:rsidRPr="00892CA4">
              <w:rPr>
                <w:sz w:val="20"/>
                <w:szCs w:val="20"/>
              </w:rPr>
              <w:t>) and shorter time frames (a single sitting or a day or two) for a range of discipline-specific tasks, purposes, and audiences.</w:t>
            </w:r>
          </w:p>
        </w:tc>
        <w:tc>
          <w:tcPr>
            <w:tcW w:w="4565" w:type="dxa"/>
          </w:tcPr>
          <w:p w14:paraId="3B83CD80" w14:textId="77777777" w:rsidR="000A5DE6" w:rsidRPr="00892CA4" w:rsidRDefault="000A5DE6" w:rsidP="000A5DE6">
            <w:pPr>
              <w:rPr>
                <w:b/>
                <w:sz w:val="20"/>
                <w:szCs w:val="20"/>
              </w:rPr>
            </w:pPr>
            <w:r w:rsidRPr="00892CA4">
              <w:rPr>
                <w:b/>
                <w:sz w:val="20"/>
                <w:szCs w:val="20"/>
              </w:rPr>
              <w:t>Writing Standard 10</w:t>
            </w:r>
          </w:p>
          <w:p w14:paraId="3B83CD81" w14:textId="77777777" w:rsidR="00755AB3" w:rsidRPr="00892CA4" w:rsidRDefault="00755AB3" w:rsidP="00E218B2">
            <w:pPr>
              <w:rPr>
                <w:sz w:val="20"/>
                <w:szCs w:val="20"/>
              </w:rPr>
            </w:pPr>
            <w:r w:rsidRPr="00892CA4">
              <w:rPr>
                <w:sz w:val="20"/>
                <w:szCs w:val="20"/>
              </w:rPr>
              <w:t xml:space="preserve">Write routinely </w:t>
            </w:r>
            <w:r w:rsidRPr="00892CA4">
              <w:rPr>
                <w:color w:val="FF0000"/>
                <w:sz w:val="20"/>
                <w:szCs w:val="20"/>
              </w:rPr>
              <w:t>in a variety of genres (e.g., poems, scripts, reports)</w:t>
            </w:r>
            <w:r w:rsidRPr="00892CA4">
              <w:rPr>
                <w:sz w:val="20"/>
                <w:szCs w:val="20"/>
              </w:rPr>
              <w:t xml:space="preserve"> over extended time frames (time for research, reflection, and </w:t>
            </w:r>
            <w:r w:rsidR="00E218B2" w:rsidRPr="00892CA4">
              <w:rPr>
                <w:sz w:val="20"/>
                <w:szCs w:val="20"/>
              </w:rPr>
              <w:t>revision</w:t>
            </w:r>
            <w:r w:rsidRPr="00892CA4">
              <w:rPr>
                <w:sz w:val="20"/>
                <w:szCs w:val="20"/>
              </w:rPr>
              <w:t>) and shorter time frames (a single sitting or a day or two) for a range of discipline-specific tasks, purposes, and audiences.</w:t>
            </w:r>
          </w:p>
        </w:tc>
        <w:tc>
          <w:tcPr>
            <w:tcW w:w="4565" w:type="dxa"/>
          </w:tcPr>
          <w:p w14:paraId="3B83CD82" w14:textId="77777777" w:rsidR="00755AB3" w:rsidRPr="00892CA4" w:rsidRDefault="00755AB3" w:rsidP="003D49AB">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incorporates the reference to genre variety </w:t>
            </w:r>
            <w:r w:rsidR="003D49AB" w:rsidRPr="00892CA4">
              <w:rPr>
                <w:sz w:val="20"/>
                <w:szCs w:val="20"/>
              </w:rPr>
              <w:t>from</w:t>
            </w:r>
            <w:r w:rsidRPr="00892CA4">
              <w:rPr>
                <w:sz w:val="20"/>
                <w:szCs w:val="20"/>
              </w:rPr>
              <w:t xml:space="preserve"> Writing </w:t>
            </w:r>
            <w:r w:rsidR="006F0B35" w:rsidRPr="00892CA4">
              <w:rPr>
                <w:sz w:val="20"/>
                <w:szCs w:val="20"/>
              </w:rPr>
              <w:t xml:space="preserve">standard </w:t>
            </w:r>
            <w:r w:rsidRPr="00892CA4">
              <w:rPr>
                <w:sz w:val="20"/>
                <w:szCs w:val="20"/>
              </w:rPr>
              <w:t xml:space="preserve">MA.3.A, which has been deleted from the current draft </w:t>
            </w:r>
            <w:r w:rsidR="0061522D" w:rsidRPr="00892CA4">
              <w:rPr>
                <w:sz w:val="20"/>
                <w:szCs w:val="20"/>
              </w:rPr>
              <w:t>Framework</w:t>
            </w:r>
            <w:r w:rsidRPr="00892CA4">
              <w:rPr>
                <w:sz w:val="20"/>
                <w:szCs w:val="20"/>
              </w:rPr>
              <w:t>.</w:t>
            </w:r>
          </w:p>
        </w:tc>
      </w:tr>
      <w:tr w:rsidR="00755AB3" w:rsidRPr="00892CA4" w14:paraId="3B83CD8A" w14:textId="77777777" w:rsidTr="00110715">
        <w:trPr>
          <w:cantSplit/>
        </w:trPr>
        <w:tc>
          <w:tcPr>
            <w:tcW w:w="922" w:type="dxa"/>
          </w:tcPr>
          <w:p w14:paraId="3B83CD84" w14:textId="77777777" w:rsidR="00755AB3" w:rsidRPr="00892CA4" w:rsidRDefault="00755AB3" w:rsidP="00740ECC">
            <w:pPr>
              <w:rPr>
                <w:b/>
                <w:sz w:val="20"/>
                <w:szCs w:val="20"/>
              </w:rPr>
            </w:pPr>
            <w:r w:rsidRPr="00892CA4">
              <w:rPr>
                <w:rFonts w:eastAsia="Times New Roman" w:cs="Arial"/>
                <w:b/>
                <w:sz w:val="20"/>
                <w:szCs w:val="20"/>
              </w:rPr>
              <w:t>5</w:t>
            </w:r>
          </w:p>
        </w:tc>
        <w:tc>
          <w:tcPr>
            <w:tcW w:w="4565" w:type="dxa"/>
          </w:tcPr>
          <w:p w14:paraId="3B83CD85" w14:textId="77777777" w:rsidR="00755AB3" w:rsidRPr="00892CA4" w:rsidRDefault="00755AB3" w:rsidP="00740ECC">
            <w:pPr>
              <w:rPr>
                <w:b/>
                <w:sz w:val="20"/>
                <w:szCs w:val="20"/>
              </w:rPr>
            </w:pPr>
            <w:r w:rsidRPr="00892CA4">
              <w:rPr>
                <w:b/>
                <w:sz w:val="20"/>
                <w:szCs w:val="20"/>
              </w:rPr>
              <w:t>Speaking and Listening</w:t>
            </w:r>
            <w:r w:rsidR="00EA1EE5" w:rsidRPr="00892CA4">
              <w:rPr>
                <w:b/>
                <w:sz w:val="20"/>
                <w:szCs w:val="20"/>
              </w:rPr>
              <w:t xml:space="preserve"> Standard</w:t>
            </w:r>
            <w:r w:rsidRPr="00892CA4">
              <w:rPr>
                <w:b/>
                <w:sz w:val="20"/>
                <w:szCs w:val="20"/>
              </w:rPr>
              <w:t xml:space="preserve"> 2</w:t>
            </w:r>
          </w:p>
          <w:p w14:paraId="3B83CD86" w14:textId="77777777" w:rsidR="00755AB3" w:rsidRPr="00892CA4" w:rsidRDefault="00755AB3" w:rsidP="00740ECC">
            <w:pPr>
              <w:rPr>
                <w:b/>
                <w:sz w:val="20"/>
                <w:szCs w:val="20"/>
              </w:rPr>
            </w:pPr>
            <w:r w:rsidRPr="00892CA4">
              <w:rPr>
                <w:sz w:val="20"/>
                <w:szCs w:val="20"/>
              </w:rPr>
              <w:t>Summarize a written text read aloud or information presented in diverse media and formats, including visually, quantitatively, and orally.</w:t>
            </w:r>
          </w:p>
        </w:tc>
        <w:tc>
          <w:tcPr>
            <w:tcW w:w="4565" w:type="dxa"/>
          </w:tcPr>
          <w:p w14:paraId="3B83CD87" w14:textId="77777777" w:rsidR="000A5DE6" w:rsidRPr="00892CA4" w:rsidRDefault="000A5DE6" w:rsidP="000A5DE6">
            <w:pPr>
              <w:rPr>
                <w:b/>
                <w:sz w:val="20"/>
                <w:szCs w:val="20"/>
              </w:rPr>
            </w:pPr>
            <w:r w:rsidRPr="00892CA4">
              <w:rPr>
                <w:b/>
                <w:sz w:val="20"/>
                <w:szCs w:val="20"/>
              </w:rPr>
              <w:t>Speaking and Listening Standard 2</w:t>
            </w:r>
          </w:p>
          <w:p w14:paraId="3B83CD88" w14:textId="77777777" w:rsidR="00755AB3" w:rsidRPr="00892CA4" w:rsidRDefault="00755AB3" w:rsidP="00740ECC">
            <w:pPr>
              <w:rPr>
                <w:sz w:val="20"/>
                <w:szCs w:val="20"/>
              </w:rPr>
            </w:pPr>
            <w:r w:rsidRPr="00892CA4">
              <w:rPr>
                <w:sz w:val="20"/>
                <w:szCs w:val="20"/>
              </w:rPr>
              <w:t>Summarize a written text read aloud or information presented in diverse media and formats</w:t>
            </w:r>
            <w:r w:rsidRPr="00892CA4">
              <w:rPr>
                <w:strike/>
                <w:color w:val="FF0000"/>
                <w:sz w:val="20"/>
                <w:szCs w:val="20"/>
              </w:rPr>
              <w:t>, including visually, quantitatively, and orally</w:t>
            </w:r>
            <w:r w:rsidRPr="00892CA4">
              <w:rPr>
                <w:sz w:val="20"/>
                <w:szCs w:val="20"/>
              </w:rPr>
              <w:t>.</w:t>
            </w:r>
          </w:p>
        </w:tc>
        <w:tc>
          <w:tcPr>
            <w:tcW w:w="4565" w:type="dxa"/>
          </w:tcPr>
          <w:p w14:paraId="3B83CD89" w14:textId="77777777" w:rsidR="00755AB3" w:rsidRPr="00892CA4" w:rsidRDefault="00755AB3" w:rsidP="006F0B35">
            <w:pPr>
              <w:rPr>
                <w:sz w:val="20"/>
                <w:szCs w:val="20"/>
              </w:rPr>
            </w:pPr>
            <w:r w:rsidRPr="00892CA4">
              <w:rPr>
                <w:sz w:val="20"/>
                <w:szCs w:val="20"/>
              </w:rPr>
              <w:t>The 2011 wording risks confusion</w:t>
            </w:r>
            <w:r w:rsidR="006F0B35" w:rsidRPr="00892CA4">
              <w:rPr>
                <w:sz w:val="20"/>
                <w:szCs w:val="20"/>
              </w:rPr>
              <w:t>:</w:t>
            </w:r>
            <w:r w:rsidRPr="00892CA4">
              <w:rPr>
                <w:sz w:val="20"/>
                <w:szCs w:val="20"/>
              </w:rPr>
              <w:t xml:space="preserve"> “visually, quantitatively, and orally” are </w:t>
            </w:r>
            <w:r w:rsidR="006F0B35" w:rsidRPr="00892CA4">
              <w:rPr>
                <w:sz w:val="20"/>
                <w:szCs w:val="20"/>
              </w:rPr>
              <w:t xml:space="preserve">not </w:t>
            </w:r>
            <w:r w:rsidRPr="00892CA4">
              <w:rPr>
                <w:sz w:val="20"/>
                <w:szCs w:val="20"/>
              </w:rPr>
              <w:t>mutually exclusive categories.</w:t>
            </w:r>
          </w:p>
        </w:tc>
      </w:tr>
      <w:tr w:rsidR="00755AB3" w:rsidRPr="00892CA4" w14:paraId="3B83CD91" w14:textId="77777777" w:rsidTr="00110715">
        <w:trPr>
          <w:cantSplit/>
        </w:trPr>
        <w:tc>
          <w:tcPr>
            <w:tcW w:w="922" w:type="dxa"/>
          </w:tcPr>
          <w:p w14:paraId="3B83CD8B" w14:textId="77777777" w:rsidR="00755AB3" w:rsidRPr="00892CA4" w:rsidRDefault="00755AB3" w:rsidP="00A05E28">
            <w:pPr>
              <w:tabs>
                <w:tab w:val="left" w:pos="360"/>
                <w:tab w:val="left" w:pos="720"/>
              </w:tabs>
              <w:ind w:left="360" w:hanging="360"/>
              <w:rPr>
                <w:rFonts w:eastAsia="MS Mincho"/>
                <w:b/>
                <w:sz w:val="20"/>
                <w:szCs w:val="20"/>
                <w:lang w:eastAsia="ja-JP"/>
              </w:rPr>
            </w:pPr>
            <w:r w:rsidRPr="00892CA4">
              <w:rPr>
                <w:rFonts w:eastAsia="Times New Roman" w:cs="Arial"/>
                <w:b/>
                <w:sz w:val="20"/>
                <w:szCs w:val="20"/>
              </w:rPr>
              <w:lastRenderedPageBreak/>
              <w:t>5</w:t>
            </w:r>
          </w:p>
        </w:tc>
        <w:tc>
          <w:tcPr>
            <w:tcW w:w="4565" w:type="dxa"/>
          </w:tcPr>
          <w:p w14:paraId="3B83CD8C" w14:textId="77777777" w:rsidR="00755AB3" w:rsidRPr="00892CA4" w:rsidRDefault="00755AB3" w:rsidP="00A05E28">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Speaking and Listening </w:t>
            </w:r>
            <w:r w:rsidR="00EA1EE5" w:rsidRPr="00892CA4">
              <w:rPr>
                <w:b/>
                <w:sz w:val="20"/>
                <w:szCs w:val="20"/>
              </w:rPr>
              <w:t xml:space="preserve">Standard </w:t>
            </w:r>
            <w:r w:rsidRPr="00892CA4">
              <w:rPr>
                <w:rFonts w:eastAsia="MS Mincho"/>
                <w:b/>
                <w:sz w:val="20"/>
                <w:szCs w:val="20"/>
                <w:lang w:eastAsia="ja-JP"/>
              </w:rPr>
              <w:t>4</w:t>
            </w:r>
          </w:p>
          <w:p w14:paraId="3B83CD8D" w14:textId="77777777" w:rsidR="00755AB3" w:rsidRPr="00892CA4" w:rsidRDefault="00755AB3" w:rsidP="00AD5FF4">
            <w:pPr>
              <w:tabs>
                <w:tab w:val="left" w:pos="720"/>
              </w:tabs>
              <w:rPr>
                <w:rFonts w:eastAsia="MS Mincho"/>
                <w:sz w:val="20"/>
                <w:szCs w:val="20"/>
                <w:lang w:eastAsia="ja-JP"/>
              </w:rPr>
            </w:pPr>
            <w:r w:rsidRPr="00892CA4">
              <w:rPr>
                <w:rFonts w:eastAsia="Times New Roman" w:cs="Arial"/>
                <w:color w:val="000000"/>
                <w:sz w:val="20"/>
                <w:szCs w:val="20"/>
              </w:rPr>
              <w:t>Report on a topic or text or present an opinion</w:t>
            </w:r>
            <w:r w:rsidRPr="00892CA4">
              <w:rPr>
                <w:rFonts w:eastAsia="Times New Roman" w:cs="Arial"/>
                <w:sz w:val="20"/>
                <w:szCs w:val="20"/>
              </w:rPr>
              <w:t>, sequencing ideas logically and using appropriate facts and relevant, descriptive details to support main ideas or themes; speak clearly at an understandable pace.</w:t>
            </w:r>
          </w:p>
        </w:tc>
        <w:tc>
          <w:tcPr>
            <w:tcW w:w="4565" w:type="dxa"/>
          </w:tcPr>
          <w:p w14:paraId="3B83CD8E" w14:textId="77777777"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 xml:space="preserve">Speaking and Listening </w:t>
            </w:r>
            <w:r w:rsidRPr="00892CA4">
              <w:rPr>
                <w:b/>
                <w:sz w:val="20"/>
                <w:szCs w:val="20"/>
              </w:rPr>
              <w:t xml:space="preserve">Standard </w:t>
            </w:r>
            <w:r w:rsidRPr="00892CA4">
              <w:rPr>
                <w:rFonts w:eastAsia="MS Mincho"/>
                <w:b/>
                <w:sz w:val="20"/>
                <w:szCs w:val="20"/>
                <w:lang w:eastAsia="ja-JP"/>
              </w:rPr>
              <w:t>4</w:t>
            </w:r>
          </w:p>
          <w:p w14:paraId="3B83CD8F" w14:textId="77777777" w:rsidR="00755AB3" w:rsidRPr="00892CA4" w:rsidRDefault="00755AB3" w:rsidP="00110F97">
            <w:pPr>
              <w:rPr>
                <w:rFonts w:eastAsia="Times New Roman" w:cs="Arial"/>
                <w:sz w:val="20"/>
                <w:szCs w:val="20"/>
              </w:rPr>
            </w:pPr>
            <w:r w:rsidRPr="00892CA4">
              <w:rPr>
                <w:rFonts w:eastAsia="Times New Roman" w:cs="Arial"/>
                <w:color w:val="000000"/>
                <w:sz w:val="20"/>
                <w:szCs w:val="20"/>
              </w:rPr>
              <w:t>Report on a topic or text or present an opinion</w:t>
            </w:r>
            <w:r w:rsidRPr="00892CA4">
              <w:rPr>
                <w:rFonts w:eastAsia="Times New Roman" w:cs="Arial"/>
                <w:sz w:val="20"/>
                <w:szCs w:val="20"/>
              </w:rPr>
              <w:t>, sequencing ideas logically and using appropriate facts and relevant, descriptive details to support main ideas or themes; speak clearly at an understandable pace</w:t>
            </w:r>
            <w:r w:rsidRPr="00892CA4">
              <w:rPr>
                <w:rFonts w:eastAsia="Times New Roman" w:cs="Arial"/>
                <w:color w:val="000000"/>
                <w:sz w:val="20"/>
                <w:szCs w:val="20"/>
              </w:rPr>
              <w:t xml:space="preserve"> </w:t>
            </w:r>
            <w:r w:rsidRPr="00892CA4">
              <w:rPr>
                <w:rFonts w:eastAsia="Times New Roman" w:cs="Arial"/>
                <w:color w:val="FF0000"/>
                <w:sz w:val="20"/>
                <w:szCs w:val="20"/>
              </w:rPr>
              <w:t>and use appropriate vocabulary. (See grade 5 Language 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5" w:type="dxa"/>
          </w:tcPr>
          <w:p w14:paraId="3B83CD90" w14:textId="77777777" w:rsidR="00755AB3" w:rsidRPr="00892CA4" w:rsidRDefault="00755AB3" w:rsidP="00F37F16">
            <w:pPr>
              <w:rPr>
                <w:sz w:val="20"/>
                <w:szCs w:val="20"/>
              </w:rPr>
            </w:pPr>
            <w:r w:rsidRPr="00892CA4">
              <w:rPr>
                <w:sz w:val="20"/>
                <w:szCs w:val="20"/>
              </w:rPr>
              <w:t>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xml:space="preserve">. Using appropriate vocabulary when speaking was already an expectation </w:t>
            </w:r>
            <w:r w:rsidR="00F37F16" w:rsidRPr="00892CA4">
              <w:rPr>
                <w:sz w:val="20"/>
                <w:szCs w:val="20"/>
              </w:rPr>
              <w:t>of</w:t>
            </w:r>
            <w:r w:rsidRPr="00892CA4">
              <w:rPr>
                <w:sz w:val="20"/>
                <w:szCs w:val="20"/>
              </w:rPr>
              <w:t xml:space="preserve"> the Language standards at this grade level; the </w:t>
            </w:r>
            <w:r w:rsidR="000069FB" w:rsidRPr="00892CA4">
              <w:rPr>
                <w:sz w:val="20"/>
                <w:szCs w:val="20"/>
              </w:rPr>
              <w:t>edited</w:t>
            </w:r>
            <w:r w:rsidRPr="00892CA4">
              <w:rPr>
                <w:sz w:val="20"/>
                <w:szCs w:val="20"/>
              </w:rPr>
              <w:t xml:space="preserve"> Speaking and Listening standard makes that connection explicit.</w:t>
            </w:r>
          </w:p>
        </w:tc>
      </w:tr>
      <w:tr w:rsidR="00755AB3" w:rsidRPr="00892CA4" w14:paraId="3B83CD98" w14:textId="77777777" w:rsidTr="00110715">
        <w:trPr>
          <w:cantSplit/>
        </w:trPr>
        <w:tc>
          <w:tcPr>
            <w:tcW w:w="922" w:type="dxa"/>
          </w:tcPr>
          <w:p w14:paraId="3B83CD92" w14:textId="77777777" w:rsidR="00755AB3" w:rsidRPr="00892CA4" w:rsidRDefault="00755AB3" w:rsidP="00740ECC">
            <w:pPr>
              <w:rPr>
                <w:b/>
                <w:sz w:val="20"/>
                <w:szCs w:val="20"/>
              </w:rPr>
            </w:pPr>
            <w:r w:rsidRPr="00892CA4">
              <w:rPr>
                <w:rFonts w:eastAsia="Times New Roman" w:cs="Arial"/>
                <w:b/>
                <w:sz w:val="20"/>
                <w:szCs w:val="20"/>
              </w:rPr>
              <w:t>5</w:t>
            </w:r>
          </w:p>
        </w:tc>
        <w:tc>
          <w:tcPr>
            <w:tcW w:w="4565" w:type="dxa"/>
          </w:tcPr>
          <w:p w14:paraId="3B83CD93" w14:textId="77777777" w:rsidR="00755AB3" w:rsidRPr="00892CA4" w:rsidRDefault="00755AB3" w:rsidP="00740ECC">
            <w:pPr>
              <w:rPr>
                <w:b/>
                <w:sz w:val="20"/>
                <w:szCs w:val="20"/>
              </w:rPr>
            </w:pPr>
            <w:r w:rsidRPr="00892CA4">
              <w:rPr>
                <w:b/>
                <w:sz w:val="20"/>
                <w:szCs w:val="20"/>
              </w:rPr>
              <w:t>Speaking and Listening</w:t>
            </w:r>
            <w:r w:rsidR="00EA1EE5" w:rsidRPr="00892CA4">
              <w:rPr>
                <w:b/>
                <w:sz w:val="20"/>
                <w:szCs w:val="20"/>
              </w:rPr>
              <w:t xml:space="preserve"> Standard</w:t>
            </w:r>
            <w:r w:rsidRPr="00892CA4">
              <w:rPr>
                <w:b/>
                <w:sz w:val="20"/>
                <w:szCs w:val="20"/>
              </w:rPr>
              <w:t xml:space="preserve"> 5</w:t>
            </w:r>
          </w:p>
          <w:p w14:paraId="3B83CD94" w14:textId="77777777" w:rsidR="00755AB3" w:rsidRPr="00892CA4" w:rsidRDefault="00755AB3" w:rsidP="00740ECC">
            <w:pPr>
              <w:rPr>
                <w:sz w:val="20"/>
                <w:szCs w:val="20"/>
              </w:rPr>
            </w:pPr>
            <w:r w:rsidRPr="00892CA4">
              <w:rPr>
                <w:sz w:val="20"/>
                <w:szCs w:val="20"/>
              </w:rPr>
              <w:t>Include multimedia components (e.g., graphics, sound) and visual displays in presentations when appropriate to enhance the development of main ideas or themes.</w:t>
            </w:r>
          </w:p>
        </w:tc>
        <w:tc>
          <w:tcPr>
            <w:tcW w:w="4565" w:type="dxa"/>
          </w:tcPr>
          <w:p w14:paraId="3B83CD95" w14:textId="77777777" w:rsidR="000A5DE6" w:rsidRPr="00892CA4" w:rsidRDefault="000A5DE6" w:rsidP="000A5DE6">
            <w:pPr>
              <w:rPr>
                <w:b/>
                <w:sz w:val="20"/>
                <w:szCs w:val="20"/>
              </w:rPr>
            </w:pPr>
            <w:r w:rsidRPr="00892CA4">
              <w:rPr>
                <w:b/>
                <w:sz w:val="20"/>
                <w:szCs w:val="20"/>
              </w:rPr>
              <w:t>Speaking and Listening Standard 5</w:t>
            </w:r>
          </w:p>
          <w:p w14:paraId="3B83CD96" w14:textId="77777777" w:rsidR="00755AB3" w:rsidRPr="00892CA4" w:rsidRDefault="00755AB3" w:rsidP="00740ECC">
            <w:pPr>
              <w:rPr>
                <w:sz w:val="20"/>
                <w:szCs w:val="20"/>
              </w:rPr>
            </w:pPr>
            <w:r w:rsidRPr="00892CA4">
              <w:rPr>
                <w:sz w:val="20"/>
                <w:szCs w:val="20"/>
              </w:rPr>
              <w:t xml:space="preserve">Include multimedia components </w:t>
            </w:r>
            <w:r w:rsidRPr="00892CA4">
              <w:rPr>
                <w:strike/>
                <w:color w:val="FF0000"/>
                <w:sz w:val="20"/>
                <w:szCs w:val="20"/>
              </w:rPr>
              <w:t>(e.g., graphics, sound)</w:t>
            </w:r>
            <w:r w:rsidRPr="00892CA4">
              <w:rPr>
                <w:sz w:val="20"/>
                <w:szCs w:val="20"/>
              </w:rPr>
              <w:t xml:space="preserve"> and visual displays in presentations when appropriate to enhance the development of main ideas or themes.</w:t>
            </w:r>
          </w:p>
        </w:tc>
        <w:tc>
          <w:tcPr>
            <w:tcW w:w="4565" w:type="dxa"/>
          </w:tcPr>
          <w:p w14:paraId="3B83CD97" w14:textId="77777777" w:rsidR="00755AB3" w:rsidRPr="00892CA4" w:rsidRDefault="00755AB3" w:rsidP="00840893">
            <w:pPr>
              <w:rPr>
                <w:sz w:val="20"/>
                <w:szCs w:val="20"/>
              </w:rPr>
            </w:pPr>
            <w:r w:rsidRPr="00892CA4">
              <w:rPr>
                <w:sz w:val="20"/>
                <w:szCs w:val="20"/>
              </w:rPr>
              <w:t xml:space="preserve">The </w:t>
            </w:r>
            <w:r w:rsidR="00840893" w:rsidRPr="00892CA4">
              <w:rPr>
                <w:sz w:val="20"/>
                <w:szCs w:val="20"/>
              </w:rPr>
              <w:t>edit</w:t>
            </w:r>
            <w:r w:rsidRPr="00892CA4">
              <w:rPr>
                <w:sz w:val="20"/>
                <w:szCs w:val="20"/>
              </w:rPr>
              <w:t xml:space="preserve"> is for clarity: graphics are visual displays.</w:t>
            </w:r>
          </w:p>
        </w:tc>
      </w:tr>
      <w:tr w:rsidR="00755AB3" w:rsidRPr="00892CA4" w14:paraId="3B83CDAB" w14:textId="77777777" w:rsidTr="00110715">
        <w:trPr>
          <w:cantSplit/>
        </w:trPr>
        <w:tc>
          <w:tcPr>
            <w:tcW w:w="922" w:type="dxa"/>
          </w:tcPr>
          <w:p w14:paraId="3B83CD99" w14:textId="77777777" w:rsidR="00755AB3" w:rsidRPr="00892CA4" w:rsidRDefault="00755AB3" w:rsidP="00740ECC">
            <w:pPr>
              <w:tabs>
                <w:tab w:val="left" w:pos="360"/>
                <w:tab w:val="left" w:pos="720"/>
              </w:tabs>
              <w:ind w:left="360" w:hanging="360"/>
              <w:rPr>
                <w:rFonts w:eastAsia="MS Mincho"/>
                <w:b/>
                <w:sz w:val="20"/>
                <w:szCs w:val="20"/>
                <w:lang w:eastAsia="ja-JP"/>
              </w:rPr>
            </w:pPr>
            <w:r w:rsidRPr="00892CA4">
              <w:rPr>
                <w:rFonts w:eastAsia="Times New Roman" w:cs="Arial"/>
                <w:b/>
                <w:sz w:val="20"/>
                <w:szCs w:val="20"/>
              </w:rPr>
              <w:t>5</w:t>
            </w:r>
          </w:p>
        </w:tc>
        <w:tc>
          <w:tcPr>
            <w:tcW w:w="4565" w:type="dxa"/>
          </w:tcPr>
          <w:p w14:paraId="3B83CD9A" w14:textId="77777777" w:rsidR="00755AB3" w:rsidRPr="00892CA4" w:rsidRDefault="00755AB3" w:rsidP="00740ECC">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Language</w:t>
            </w:r>
            <w:r w:rsidR="00EA1EE5" w:rsidRPr="00892CA4">
              <w:rPr>
                <w:b/>
                <w:sz w:val="20"/>
                <w:szCs w:val="20"/>
              </w:rPr>
              <w:t xml:space="preserve"> Standard</w:t>
            </w:r>
            <w:r w:rsidRPr="00892CA4">
              <w:rPr>
                <w:rFonts w:eastAsia="MS Mincho"/>
                <w:b/>
                <w:sz w:val="20"/>
                <w:szCs w:val="20"/>
                <w:lang w:eastAsia="ja-JP"/>
              </w:rPr>
              <w:t xml:space="preserve"> 1</w:t>
            </w:r>
          </w:p>
          <w:p w14:paraId="3B83CD9B" w14:textId="77777777" w:rsidR="00755AB3" w:rsidRPr="00892CA4" w:rsidRDefault="00755AB3" w:rsidP="00A553BC">
            <w:pPr>
              <w:tabs>
                <w:tab w:val="left" w:pos="720"/>
              </w:tabs>
              <w:rPr>
                <w:rFonts w:eastAsia="Times New Roman"/>
                <w:sz w:val="20"/>
                <w:szCs w:val="20"/>
              </w:rPr>
            </w:pPr>
            <w:r w:rsidRPr="00892CA4">
              <w:rPr>
                <w:rFonts w:eastAsia="Times New Roman"/>
                <w:sz w:val="20"/>
                <w:szCs w:val="20"/>
              </w:rPr>
              <w:t>Demonstrate command of the conventions of standard English grammar and usage when writing or speaking.</w:t>
            </w:r>
          </w:p>
          <w:p w14:paraId="3B83CD9C" w14:textId="77777777" w:rsidR="00755AB3" w:rsidRPr="00892CA4" w:rsidRDefault="00755AB3" w:rsidP="00A553BC">
            <w:pPr>
              <w:tabs>
                <w:tab w:val="left" w:pos="360"/>
              </w:tabs>
              <w:ind w:left="360" w:hanging="180"/>
              <w:rPr>
                <w:rFonts w:eastAsia="Times New Roman"/>
                <w:i/>
                <w:iCs/>
                <w:color w:val="000000"/>
                <w:sz w:val="20"/>
                <w:szCs w:val="20"/>
              </w:rPr>
            </w:pPr>
            <w:r w:rsidRPr="00892CA4">
              <w:rPr>
                <w:rFonts w:eastAsia="Times New Roman"/>
                <w:iCs/>
                <w:color w:val="000000"/>
                <w:sz w:val="20"/>
                <w:szCs w:val="20"/>
              </w:rPr>
              <w:t>a.</w:t>
            </w:r>
            <w:r w:rsidRPr="00892CA4">
              <w:rPr>
                <w:rFonts w:eastAsia="Times New Roman"/>
                <w:iCs/>
                <w:color w:val="000000"/>
                <w:sz w:val="20"/>
                <w:szCs w:val="20"/>
              </w:rPr>
              <w:tab/>
              <w:t>Explain the function of conjunctions, prepositions, and interjections in general and their function in particular sentences.</w:t>
            </w:r>
          </w:p>
          <w:p w14:paraId="3B83CD9D" w14:textId="77777777" w:rsidR="00755AB3" w:rsidRPr="00892CA4" w:rsidRDefault="00755AB3" w:rsidP="00A553BC">
            <w:pPr>
              <w:tabs>
                <w:tab w:val="left" w:pos="360"/>
              </w:tabs>
              <w:ind w:left="360" w:hanging="180"/>
              <w:rPr>
                <w:rFonts w:eastAsia="Times New Roman"/>
                <w:i/>
                <w:iCs/>
                <w:color w:val="000000"/>
                <w:sz w:val="20"/>
                <w:szCs w:val="20"/>
              </w:rPr>
            </w:pPr>
            <w:r w:rsidRPr="00892CA4">
              <w:rPr>
                <w:rFonts w:eastAsia="Times New Roman"/>
                <w:color w:val="000000"/>
                <w:sz w:val="20"/>
                <w:szCs w:val="20"/>
              </w:rPr>
              <w:t>b.</w:t>
            </w:r>
            <w:r w:rsidRPr="00892CA4">
              <w:rPr>
                <w:rFonts w:eastAsia="Times New Roman"/>
                <w:color w:val="000000"/>
                <w:sz w:val="20"/>
                <w:szCs w:val="20"/>
              </w:rPr>
              <w:tab/>
              <w:t xml:space="preserve">Form and use the perfect (e.g., </w:t>
            </w:r>
            <w:r w:rsidRPr="00892CA4">
              <w:rPr>
                <w:rFonts w:eastAsia="Times New Roman"/>
                <w:i/>
                <w:color w:val="000000"/>
                <w:sz w:val="20"/>
                <w:szCs w:val="20"/>
              </w:rPr>
              <w:t>I had walked</w:t>
            </w:r>
            <w:r w:rsidRPr="00892CA4">
              <w:rPr>
                <w:rFonts w:eastAsia="Times New Roman"/>
                <w:color w:val="000000"/>
                <w:sz w:val="20"/>
                <w:szCs w:val="20"/>
              </w:rPr>
              <w:t xml:space="preserve">; </w:t>
            </w:r>
            <w:r w:rsidRPr="00892CA4">
              <w:rPr>
                <w:rFonts w:eastAsia="Times New Roman"/>
                <w:i/>
                <w:color w:val="000000"/>
                <w:sz w:val="20"/>
                <w:szCs w:val="20"/>
              </w:rPr>
              <w:t>I have walked</w:t>
            </w:r>
            <w:r w:rsidRPr="00892CA4">
              <w:rPr>
                <w:rFonts w:eastAsia="Times New Roman"/>
                <w:color w:val="000000"/>
                <w:sz w:val="20"/>
                <w:szCs w:val="20"/>
              </w:rPr>
              <w:t xml:space="preserve">; </w:t>
            </w:r>
            <w:r w:rsidRPr="00892CA4">
              <w:rPr>
                <w:rFonts w:eastAsia="Times New Roman"/>
                <w:i/>
                <w:color w:val="000000"/>
                <w:sz w:val="20"/>
                <w:szCs w:val="20"/>
              </w:rPr>
              <w:t>I will have walked</w:t>
            </w:r>
            <w:r w:rsidRPr="00892CA4">
              <w:rPr>
                <w:rFonts w:eastAsia="Times New Roman"/>
                <w:color w:val="000000"/>
                <w:sz w:val="20"/>
                <w:szCs w:val="20"/>
              </w:rPr>
              <w:t>) verb tenses.</w:t>
            </w:r>
          </w:p>
          <w:p w14:paraId="3B83CD9E" w14:textId="77777777" w:rsidR="00755AB3" w:rsidRPr="00892CA4" w:rsidRDefault="00755AB3" w:rsidP="00A553BC">
            <w:pPr>
              <w:tabs>
                <w:tab w:val="left" w:pos="360"/>
              </w:tabs>
              <w:ind w:left="360" w:hanging="180"/>
              <w:rPr>
                <w:rFonts w:eastAsia="Times New Roman"/>
                <w:i/>
                <w:iCs/>
                <w:color w:val="000000"/>
                <w:sz w:val="20"/>
                <w:szCs w:val="20"/>
              </w:rPr>
            </w:pPr>
            <w:r w:rsidRPr="00892CA4">
              <w:rPr>
                <w:rFonts w:eastAsia="Times New Roman"/>
                <w:sz w:val="20"/>
                <w:szCs w:val="20"/>
              </w:rPr>
              <w:t>c.</w:t>
            </w:r>
            <w:r w:rsidRPr="00892CA4">
              <w:rPr>
                <w:rFonts w:eastAsia="Times New Roman"/>
                <w:sz w:val="20"/>
                <w:szCs w:val="20"/>
              </w:rPr>
              <w:tab/>
              <w:t>Use verb tense to convey various times, sequences, states, and conditions.</w:t>
            </w:r>
          </w:p>
          <w:p w14:paraId="3B83CD9F" w14:textId="77777777" w:rsidR="00755AB3" w:rsidRPr="00892CA4" w:rsidRDefault="00755AB3" w:rsidP="00A553BC">
            <w:pPr>
              <w:tabs>
                <w:tab w:val="left" w:pos="360"/>
              </w:tabs>
              <w:ind w:left="360" w:hanging="180"/>
              <w:rPr>
                <w:rFonts w:eastAsia="Times New Roman"/>
                <w:i/>
                <w:iCs/>
                <w:color w:val="000000"/>
                <w:sz w:val="20"/>
                <w:szCs w:val="20"/>
              </w:rPr>
            </w:pPr>
            <w:r w:rsidRPr="00892CA4">
              <w:rPr>
                <w:rFonts w:eastAsia="Times New Roman"/>
                <w:color w:val="000000"/>
                <w:sz w:val="20"/>
                <w:szCs w:val="20"/>
              </w:rPr>
              <w:t>d.</w:t>
            </w:r>
            <w:r w:rsidRPr="00892CA4">
              <w:rPr>
                <w:rFonts w:eastAsia="Times New Roman"/>
                <w:color w:val="000000"/>
                <w:sz w:val="20"/>
                <w:szCs w:val="20"/>
              </w:rPr>
              <w:tab/>
              <w:t>Recognize and correct inappropriate shifts in verb tense.</w:t>
            </w:r>
          </w:p>
          <w:p w14:paraId="3B83CDA0" w14:textId="77777777" w:rsidR="00755AB3" w:rsidRPr="00892CA4" w:rsidRDefault="00755AB3" w:rsidP="00A553BC">
            <w:pPr>
              <w:tabs>
                <w:tab w:val="left" w:pos="360"/>
              </w:tabs>
              <w:ind w:left="360" w:hanging="180"/>
              <w:rPr>
                <w:rFonts w:eastAsia="Times New Roman"/>
                <w:i/>
                <w:iCs/>
                <w:color w:val="000000"/>
                <w:sz w:val="20"/>
                <w:szCs w:val="20"/>
              </w:rPr>
            </w:pPr>
            <w:r w:rsidRPr="00892CA4">
              <w:rPr>
                <w:rFonts w:eastAsia="Times New Roman"/>
                <w:color w:val="000000"/>
                <w:sz w:val="20"/>
                <w:szCs w:val="20"/>
              </w:rPr>
              <w:t>e.</w:t>
            </w:r>
            <w:r w:rsidRPr="00892CA4">
              <w:rPr>
                <w:rFonts w:eastAsia="Times New Roman"/>
                <w:color w:val="000000"/>
                <w:sz w:val="20"/>
                <w:szCs w:val="20"/>
              </w:rPr>
              <w:tab/>
              <w:t xml:space="preserve">Use correlative conjunctions (e.g., </w:t>
            </w:r>
            <w:r w:rsidRPr="00892CA4">
              <w:rPr>
                <w:rFonts w:eastAsia="Times New Roman"/>
                <w:i/>
                <w:color w:val="000000"/>
                <w:sz w:val="20"/>
                <w:szCs w:val="20"/>
              </w:rPr>
              <w:t>either/or, neither/nor</w:t>
            </w:r>
            <w:r w:rsidRPr="00892CA4">
              <w:rPr>
                <w:rFonts w:eastAsia="Times New Roman"/>
                <w:color w:val="000000"/>
                <w:sz w:val="20"/>
                <w:szCs w:val="20"/>
              </w:rPr>
              <w:t>).</w:t>
            </w:r>
          </w:p>
          <w:p w14:paraId="3B83CDA1" w14:textId="77777777" w:rsidR="00755AB3" w:rsidRPr="00892CA4" w:rsidRDefault="00755AB3" w:rsidP="00740ECC">
            <w:pPr>
              <w:tabs>
                <w:tab w:val="left" w:pos="900"/>
              </w:tabs>
              <w:ind w:left="360" w:hanging="180"/>
              <w:rPr>
                <w:rFonts w:eastAsia="Times New Roman"/>
                <w:i/>
                <w:iCs/>
                <w:color w:val="244061"/>
                <w:sz w:val="20"/>
                <w:szCs w:val="20"/>
              </w:rPr>
            </w:pPr>
          </w:p>
        </w:tc>
        <w:tc>
          <w:tcPr>
            <w:tcW w:w="4565" w:type="dxa"/>
          </w:tcPr>
          <w:p w14:paraId="3B83CDA2" w14:textId="77777777" w:rsidR="000A5DE6" w:rsidRPr="00892CA4" w:rsidRDefault="000A5DE6" w:rsidP="000A5DE6">
            <w:pPr>
              <w:tabs>
                <w:tab w:val="left" w:pos="360"/>
                <w:tab w:val="left" w:pos="720"/>
              </w:tabs>
              <w:ind w:left="360" w:hanging="360"/>
              <w:rPr>
                <w:rFonts w:eastAsia="MS Mincho"/>
                <w:b/>
                <w:sz w:val="20"/>
                <w:szCs w:val="20"/>
                <w:lang w:eastAsia="ja-JP"/>
              </w:rPr>
            </w:pPr>
            <w:r w:rsidRPr="00892CA4">
              <w:rPr>
                <w:rFonts w:eastAsia="MS Mincho"/>
                <w:b/>
                <w:sz w:val="20"/>
                <w:szCs w:val="20"/>
                <w:lang w:eastAsia="ja-JP"/>
              </w:rPr>
              <w:t>Language</w:t>
            </w:r>
            <w:r w:rsidRPr="00892CA4">
              <w:rPr>
                <w:b/>
                <w:sz w:val="20"/>
                <w:szCs w:val="20"/>
              </w:rPr>
              <w:t xml:space="preserve"> Standard</w:t>
            </w:r>
            <w:r w:rsidRPr="00892CA4">
              <w:rPr>
                <w:rFonts w:eastAsia="MS Mincho"/>
                <w:b/>
                <w:sz w:val="20"/>
                <w:szCs w:val="20"/>
                <w:lang w:eastAsia="ja-JP"/>
              </w:rPr>
              <w:t xml:space="preserve"> 1</w:t>
            </w:r>
          </w:p>
          <w:p w14:paraId="3B83CDA3" w14:textId="77777777" w:rsidR="00755AB3" w:rsidRPr="00892CA4" w:rsidRDefault="00755AB3" w:rsidP="00740ECC">
            <w:pPr>
              <w:tabs>
                <w:tab w:val="left" w:pos="720"/>
              </w:tabs>
              <w:rPr>
                <w:rFonts w:eastAsia="MS Mincho" w:cs="Arial"/>
                <w:color w:val="FF0000"/>
                <w:sz w:val="20"/>
                <w:szCs w:val="20"/>
                <w:lang w:eastAsia="ja-JP"/>
              </w:rPr>
            </w:pPr>
            <w:r w:rsidRPr="00892CA4">
              <w:rPr>
                <w:rFonts w:eastAsia="MS Mincho" w:cs="Arial"/>
                <w:sz w:val="20"/>
                <w:szCs w:val="20"/>
                <w:lang w:eastAsia="ja-JP"/>
              </w:rPr>
              <w:t xml:space="preserve">Demonstrate command of the conventions of standard English grammar and usage when writing or speaking; </w:t>
            </w:r>
            <w:r w:rsidRPr="00892CA4">
              <w:rPr>
                <w:rFonts w:eastAsia="MS Mincho" w:cs="Arial"/>
                <w:color w:val="FF0000"/>
                <w:sz w:val="20"/>
                <w:szCs w:val="20"/>
                <w:lang w:eastAsia="ja-JP"/>
              </w:rPr>
              <w:t xml:space="preserve">retain and further develop language skills learned in previous grades. (See </w:t>
            </w:r>
            <w:r w:rsidR="003F0CD5">
              <w:rPr>
                <w:rFonts w:eastAsia="MS Mincho" w:cs="Arial"/>
                <w:color w:val="FF0000"/>
                <w:sz w:val="20"/>
                <w:szCs w:val="20"/>
                <w:lang w:eastAsia="ja-JP"/>
              </w:rPr>
              <w:t xml:space="preserve">grade 5 </w:t>
            </w:r>
            <w:r w:rsidRPr="00892CA4">
              <w:rPr>
                <w:rFonts w:eastAsia="MS Mincho" w:cs="Arial"/>
                <w:color w:val="FF0000"/>
                <w:sz w:val="20"/>
                <w:szCs w:val="20"/>
                <w:lang w:eastAsia="ja-JP"/>
              </w:rPr>
              <w:t>Writing standard 5 and Speaking and Listening standard 6 on strengthening writing and presentations by applying knowledge of language.)</w:t>
            </w:r>
          </w:p>
          <w:p w14:paraId="3B83CDA4" w14:textId="77777777" w:rsidR="00755AB3" w:rsidRPr="00892CA4" w:rsidRDefault="00755AB3" w:rsidP="00A553BC">
            <w:pPr>
              <w:tabs>
                <w:tab w:val="left" w:pos="360"/>
                <w:tab w:val="left" w:pos="720"/>
              </w:tabs>
              <w:ind w:left="720" w:hanging="720"/>
              <w:contextualSpacing/>
              <w:rPr>
                <w:rFonts w:eastAsia="Times New Roman" w:cs="Arial"/>
                <w:i/>
                <w:color w:val="FF0000"/>
                <w:sz w:val="20"/>
                <w:szCs w:val="20"/>
              </w:rPr>
            </w:pPr>
            <w:r w:rsidRPr="00892CA4">
              <w:rPr>
                <w:rFonts w:eastAsia="Times New Roman" w:cs="Arial"/>
                <w:i/>
                <w:color w:val="FF0000"/>
                <w:sz w:val="20"/>
                <w:szCs w:val="20"/>
              </w:rPr>
              <w:t>Sentence Structure and Meaning</w:t>
            </w:r>
          </w:p>
          <w:p w14:paraId="3B83CDA5" w14:textId="77777777" w:rsidR="00755AB3" w:rsidRPr="00892CA4" w:rsidRDefault="00755AB3" w:rsidP="00A553BC">
            <w:pPr>
              <w:tabs>
                <w:tab w:val="left" w:pos="360"/>
              </w:tabs>
              <w:ind w:left="347" w:hanging="180"/>
              <w:rPr>
                <w:rFonts w:eastAsia="Times New Roman" w:cs="Arial"/>
                <w:i/>
                <w:iCs/>
                <w:color w:val="FF0000"/>
                <w:sz w:val="20"/>
                <w:szCs w:val="20"/>
              </w:rPr>
            </w:pPr>
            <w:r w:rsidRPr="00892CA4">
              <w:rPr>
                <w:rFonts w:eastAsia="Times New Roman" w:cs="Arial"/>
                <w:color w:val="FF0000"/>
                <w:sz w:val="20"/>
                <w:szCs w:val="20"/>
              </w:rPr>
              <w:t xml:space="preserve"> a.</w:t>
            </w:r>
            <w:r w:rsidRPr="00892CA4">
              <w:rPr>
                <w:rFonts w:eastAsia="Times New Roman" w:cs="Arial"/>
                <w:color w:val="FF0000"/>
                <w:sz w:val="20"/>
                <w:szCs w:val="20"/>
              </w:rPr>
              <w:tab/>
              <w:t>Use verb tense to convey various times, sequences, states, and conditions, choosing among verb tenses depending on the overall meaning of the sentence.</w:t>
            </w:r>
          </w:p>
          <w:p w14:paraId="3B83CDA6" w14:textId="77777777" w:rsidR="00755AB3" w:rsidRPr="00892CA4" w:rsidRDefault="00755AB3" w:rsidP="00A553BC">
            <w:pPr>
              <w:tabs>
                <w:tab w:val="left" w:pos="360"/>
              </w:tabs>
              <w:ind w:left="347" w:hanging="180"/>
              <w:rPr>
                <w:rFonts w:eastAsia="Times New Roman" w:cs="Arial"/>
                <w:color w:val="FF0000"/>
                <w:sz w:val="20"/>
                <w:szCs w:val="20"/>
              </w:rPr>
            </w:pPr>
            <w:r w:rsidRPr="00892CA4">
              <w:rPr>
                <w:rFonts w:eastAsia="Times New Roman" w:cs="Arial"/>
                <w:color w:val="FF0000"/>
                <w:sz w:val="20"/>
                <w:szCs w:val="20"/>
              </w:rPr>
              <w:t>b.</w:t>
            </w:r>
            <w:r w:rsidRPr="00892CA4">
              <w:rPr>
                <w:rFonts w:eastAsia="Times New Roman" w:cs="Arial"/>
                <w:color w:val="FF0000"/>
                <w:sz w:val="20"/>
                <w:szCs w:val="20"/>
              </w:rPr>
              <w:tab/>
              <w:t>Recognize and correct inappropriate shifts in verb tense.</w:t>
            </w:r>
          </w:p>
          <w:p w14:paraId="3B83CDA7" w14:textId="77777777" w:rsidR="00755AB3" w:rsidRPr="00892CA4" w:rsidRDefault="00755AB3" w:rsidP="00A553BC">
            <w:pPr>
              <w:tabs>
                <w:tab w:val="left" w:pos="360"/>
              </w:tabs>
              <w:ind w:left="347" w:hanging="180"/>
              <w:rPr>
                <w:rFonts w:eastAsia="Times New Roman" w:cs="Arial"/>
                <w:i/>
                <w:iCs/>
                <w:color w:val="FF0000"/>
                <w:sz w:val="20"/>
                <w:szCs w:val="20"/>
              </w:rPr>
            </w:pPr>
            <w:r w:rsidRPr="00892CA4">
              <w:rPr>
                <w:rFonts w:eastAsia="Times New Roman" w:cs="Arial"/>
                <w:color w:val="FF0000"/>
                <w:sz w:val="20"/>
                <w:szCs w:val="20"/>
              </w:rPr>
              <w:t>c.</w:t>
            </w:r>
            <w:r w:rsidRPr="00892CA4">
              <w:rPr>
                <w:rFonts w:eastAsia="Times New Roman" w:cs="Arial"/>
                <w:color w:val="FF0000"/>
                <w:sz w:val="20"/>
                <w:szCs w:val="20"/>
              </w:rPr>
              <w:tab/>
              <w:t>Use active and passive verbs, choosing between them depending on the overall meaning of the sentence.</w:t>
            </w:r>
          </w:p>
          <w:p w14:paraId="3B83CDA8" w14:textId="77777777" w:rsidR="00755AB3" w:rsidRPr="00892CA4" w:rsidRDefault="00755AB3" w:rsidP="00A553BC">
            <w:pPr>
              <w:rPr>
                <w:rFonts w:eastAsia="MS Mincho" w:cs="Arial"/>
                <w:color w:val="FF0000"/>
                <w:sz w:val="20"/>
                <w:szCs w:val="20"/>
                <w:lang w:eastAsia="ja-JP"/>
              </w:rPr>
            </w:pPr>
            <w:r w:rsidRPr="00892CA4">
              <w:rPr>
                <w:rFonts w:eastAsia="Times New Roman" w:cs="Arial"/>
                <w:i/>
                <w:color w:val="FF0000"/>
                <w:sz w:val="20"/>
                <w:szCs w:val="20"/>
              </w:rPr>
              <w:t>Word Usage</w:t>
            </w:r>
          </w:p>
          <w:p w14:paraId="3B83CDA9" w14:textId="77777777" w:rsidR="00755AB3" w:rsidRPr="00892CA4" w:rsidRDefault="00755AB3" w:rsidP="00CE378A">
            <w:pPr>
              <w:tabs>
                <w:tab w:val="left" w:pos="360"/>
              </w:tabs>
              <w:ind w:left="347" w:hanging="180"/>
              <w:rPr>
                <w:rFonts w:eastAsia="Times New Roman" w:cs="Arial"/>
                <w:i/>
                <w:iCs/>
                <w:color w:val="FF0000"/>
                <w:sz w:val="20"/>
                <w:szCs w:val="20"/>
              </w:rPr>
            </w:pPr>
            <w:r w:rsidRPr="00892CA4">
              <w:rPr>
                <w:rFonts w:eastAsia="Times New Roman" w:cs="Arial"/>
                <w:color w:val="FF0000"/>
                <w:sz w:val="20"/>
                <w:szCs w:val="20"/>
              </w:rPr>
              <w:t>d.</w:t>
            </w:r>
            <w:r w:rsidRPr="00892CA4">
              <w:rPr>
                <w:rFonts w:eastAsia="Times New Roman" w:cs="Arial"/>
                <w:color w:val="FF0000"/>
                <w:sz w:val="20"/>
                <w:szCs w:val="20"/>
              </w:rPr>
              <w:tab/>
              <w:t>Form and use perfect verb tenses.</w:t>
            </w:r>
          </w:p>
        </w:tc>
        <w:tc>
          <w:tcPr>
            <w:tcW w:w="4565" w:type="dxa"/>
          </w:tcPr>
          <w:p w14:paraId="3B83CDAA" w14:textId="77777777" w:rsidR="00755AB3" w:rsidRPr="00892CA4" w:rsidRDefault="00755AB3" w:rsidP="009D6434">
            <w:pPr>
              <w:rPr>
                <w:sz w:val="20"/>
                <w:szCs w:val="20"/>
              </w:rPr>
            </w:pPr>
            <w:r w:rsidRPr="00892CA4">
              <w:rPr>
                <w:sz w:val="20"/>
                <w:szCs w:val="20"/>
              </w:rPr>
              <w:t xml:space="preserve">Language standard 1 was revised throughout the </w:t>
            </w:r>
            <w:r w:rsidR="0061522D" w:rsidRPr="00892CA4">
              <w:rPr>
                <w:sz w:val="20"/>
                <w:szCs w:val="20"/>
              </w:rPr>
              <w:t>Framework</w:t>
            </w:r>
            <w:r w:rsidRPr="00892CA4">
              <w:rPr>
                <w:sz w:val="20"/>
                <w:szCs w:val="20"/>
              </w:rPr>
              <w:t xml:space="preserve"> to smooth progressions from grade to grade; to enhance clarity, brevity, and coherence; and to emphasize that mastery of English conventions is a means to the end of authentic and effective communication. The subheadings </w:t>
            </w:r>
            <w:r w:rsidRPr="00892CA4">
              <w:rPr>
                <w:i/>
                <w:sz w:val="20"/>
                <w:szCs w:val="20"/>
              </w:rPr>
              <w:t>Sentence Structure and Meaning</w:t>
            </w:r>
            <w:r w:rsidRPr="00892CA4">
              <w:rPr>
                <w:sz w:val="20"/>
                <w:szCs w:val="20"/>
              </w:rPr>
              <w:t xml:space="preserve"> and </w:t>
            </w:r>
            <w:r w:rsidRPr="00892CA4">
              <w:rPr>
                <w:i/>
                <w:sz w:val="20"/>
                <w:szCs w:val="20"/>
              </w:rPr>
              <w:t>Word Usage</w:t>
            </w:r>
            <w:r w:rsidRPr="00892CA4">
              <w:rPr>
                <w:sz w:val="20"/>
                <w:szCs w:val="20"/>
              </w:rPr>
              <w:t xml:space="preserve"> appear across grade levels in the current draft </w:t>
            </w:r>
            <w:r w:rsidR="0061522D" w:rsidRPr="00892CA4">
              <w:rPr>
                <w:sz w:val="20"/>
                <w:szCs w:val="20"/>
              </w:rPr>
              <w:t>Framework</w:t>
            </w:r>
            <w:r w:rsidRPr="00892CA4">
              <w:rPr>
                <w:sz w:val="20"/>
                <w:szCs w:val="20"/>
              </w:rPr>
              <w:t>.</w:t>
            </w:r>
          </w:p>
        </w:tc>
      </w:tr>
      <w:tr w:rsidR="00755AB3" w:rsidRPr="00892CA4" w14:paraId="3B83CDBD" w14:textId="77777777" w:rsidTr="00110715">
        <w:trPr>
          <w:cantSplit/>
        </w:trPr>
        <w:tc>
          <w:tcPr>
            <w:tcW w:w="922" w:type="dxa"/>
          </w:tcPr>
          <w:p w14:paraId="3B83CDAC" w14:textId="77777777" w:rsidR="00755AB3" w:rsidRPr="00892CA4" w:rsidRDefault="00755AB3" w:rsidP="00740ECC">
            <w:pPr>
              <w:rPr>
                <w:rFonts w:eastAsia="Times New Roman"/>
                <w:b/>
                <w:sz w:val="20"/>
                <w:szCs w:val="20"/>
              </w:rPr>
            </w:pPr>
            <w:r w:rsidRPr="00892CA4">
              <w:rPr>
                <w:rFonts w:eastAsia="Times New Roman" w:cs="Arial"/>
                <w:b/>
                <w:sz w:val="20"/>
                <w:szCs w:val="20"/>
              </w:rPr>
              <w:lastRenderedPageBreak/>
              <w:t>5</w:t>
            </w:r>
          </w:p>
        </w:tc>
        <w:tc>
          <w:tcPr>
            <w:tcW w:w="4565" w:type="dxa"/>
          </w:tcPr>
          <w:p w14:paraId="3B83CDAD" w14:textId="77777777" w:rsidR="00755AB3" w:rsidRPr="00892CA4" w:rsidRDefault="00755AB3" w:rsidP="00740ECC">
            <w:pPr>
              <w:rPr>
                <w:rFonts w:eastAsia="Times New Roman"/>
                <w:b/>
                <w:sz w:val="20"/>
                <w:szCs w:val="20"/>
              </w:rPr>
            </w:pPr>
            <w:r w:rsidRPr="00892CA4">
              <w:rPr>
                <w:rFonts w:eastAsia="Times New Roman"/>
                <w:b/>
                <w:sz w:val="20"/>
                <w:szCs w:val="20"/>
              </w:rPr>
              <w:t xml:space="preserve">Language </w:t>
            </w:r>
            <w:r w:rsidR="009F0998" w:rsidRPr="00892CA4">
              <w:rPr>
                <w:b/>
                <w:sz w:val="20"/>
                <w:szCs w:val="20"/>
              </w:rPr>
              <w:t xml:space="preserve">Standard </w:t>
            </w:r>
            <w:r w:rsidRPr="00892CA4">
              <w:rPr>
                <w:rFonts w:eastAsia="Times New Roman"/>
                <w:b/>
                <w:sz w:val="20"/>
                <w:szCs w:val="20"/>
              </w:rPr>
              <w:t>2</w:t>
            </w:r>
          </w:p>
          <w:p w14:paraId="3B83CDAE" w14:textId="77777777" w:rsidR="00755AB3" w:rsidRPr="00892CA4" w:rsidRDefault="00755AB3" w:rsidP="00740ECC">
            <w:pPr>
              <w:tabs>
                <w:tab w:val="left" w:pos="720"/>
              </w:tabs>
              <w:rPr>
                <w:rFonts w:eastAsia="Times New Roman"/>
                <w:sz w:val="20"/>
                <w:szCs w:val="20"/>
              </w:rPr>
            </w:pPr>
            <w:r w:rsidRPr="00892CA4">
              <w:rPr>
                <w:rFonts w:eastAsia="Times New Roman"/>
                <w:sz w:val="20"/>
                <w:szCs w:val="20"/>
              </w:rPr>
              <w:t>Demonstrate command of the conventions of standard English capitalization, punctuation, and spelling when writing.</w:t>
            </w:r>
          </w:p>
          <w:p w14:paraId="3B83CDAF" w14:textId="77777777" w:rsidR="00755AB3" w:rsidRPr="00892CA4" w:rsidRDefault="00755AB3" w:rsidP="00740ECC">
            <w:pPr>
              <w:tabs>
                <w:tab w:val="left" w:pos="360"/>
              </w:tabs>
              <w:ind w:left="360" w:hanging="180"/>
              <w:rPr>
                <w:rFonts w:eastAsia="Times New Roman"/>
                <w:i/>
                <w:iCs/>
                <w:color w:val="404040"/>
                <w:sz w:val="20"/>
                <w:szCs w:val="20"/>
              </w:rPr>
            </w:pPr>
            <w:r w:rsidRPr="00892CA4">
              <w:rPr>
                <w:rFonts w:eastAsia="Times New Roman"/>
                <w:sz w:val="20"/>
                <w:szCs w:val="20"/>
              </w:rPr>
              <w:t>a.</w:t>
            </w:r>
            <w:r w:rsidRPr="00892CA4">
              <w:rPr>
                <w:rFonts w:eastAsia="Times New Roman"/>
                <w:sz w:val="20"/>
                <w:szCs w:val="20"/>
              </w:rPr>
              <w:tab/>
              <w:t>Use punctuation to separate items in a series.</w:t>
            </w:r>
          </w:p>
          <w:p w14:paraId="3B83CDB0" w14:textId="77777777" w:rsidR="00755AB3" w:rsidRPr="00892CA4" w:rsidRDefault="00755AB3" w:rsidP="00740ECC">
            <w:pPr>
              <w:tabs>
                <w:tab w:val="left" w:pos="360"/>
              </w:tabs>
              <w:ind w:left="360" w:hanging="180"/>
              <w:rPr>
                <w:rFonts w:eastAsia="Times New Roman"/>
                <w:i/>
                <w:iCs/>
                <w:color w:val="404040"/>
                <w:sz w:val="20"/>
                <w:szCs w:val="20"/>
              </w:rPr>
            </w:pPr>
            <w:r w:rsidRPr="00892CA4">
              <w:rPr>
                <w:rFonts w:eastAsia="Times New Roman"/>
                <w:sz w:val="20"/>
                <w:szCs w:val="20"/>
              </w:rPr>
              <w:t>b.</w:t>
            </w:r>
            <w:r w:rsidRPr="00892CA4">
              <w:rPr>
                <w:rFonts w:eastAsia="Times New Roman"/>
                <w:sz w:val="20"/>
                <w:szCs w:val="20"/>
              </w:rPr>
              <w:tab/>
              <w:t>Use a comma to separate an introductory element from the rest of the sentence.</w:t>
            </w:r>
          </w:p>
          <w:p w14:paraId="3B83CDB1" w14:textId="77777777" w:rsidR="00755AB3" w:rsidRPr="00892CA4" w:rsidRDefault="00755AB3" w:rsidP="00740ECC">
            <w:pPr>
              <w:tabs>
                <w:tab w:val="left" w:pos="360"/>
              </w:tabs>
              <w:ind w:left="360" w:hanging="180"/>
              <w:rPr>
                <w:rFonts w:eastAsia="Times New Roman"/>
                <w:i/>
                <w:iCs/>
                <w:color w:val="404040"/>
                <w:sz w:val="20"/>
                <w:szCs w:val="20"/>
              </w:rPr>
            </w:pPr>
            <w:r w:rsidRPr="00892CA4">
              <w:rPr>
                <w:rFonts w:eastAsia="Times New Roman"/>
                <w:sz w:val="20"/>
                <w:szCs w:val="20"/>
              </w:rPr>
              <w:t>c.</w:t>
            </w:r>
            <w:r w:rsidRPr="00892CA4">
              <w:rPr>
                <w:rFonts w:eastAsia="Times New Roman"/>
                <w:sz w:val="20"/>
                <w:szCs w:val="20"/>
              </w:rPr>
              <w:tab/>
              <w:t xml:space="preserve">Use a comma to set off the words </w:t>
            </w:r>
            <w:r w:rsidRPr="00892CA4">
              <w:rPr>
                <w:rFonts w:eastAsia="Times New Roman"/>
                <w:i/>
                <w:sz w:val="20"/>
                <w:szCs w:val="20"/>
              </w:rPr>
              <w:t>yes</w:t>
            </w:r>
            <w:r w:rsidRPr="00892CA4">
              <w:rPr>
                <w:rFonts w:eastAsia="Times New Roman"/>
                <w:sz w:val="20"/>
                <w:szCs w:val="20"/>
              </w:rPr>
              <w:t xml:space="preserve"> and </w:t>
            </w:r>
            <w:r w:rsidRPr="00892CA4">
              <w:rPr>
                <w:rFonts w:eastAsia="Times New Roman"/>
                <w:i/>
                <w:sz w:val="20"/>
                <w:szCs w:val="20"/>
              </w:rPr>
              <w:t>no</w:t>
            </w:r>
            <w:r w:rsidRPr="00892CA4">
              <w:rPr>
                <w:rFonts w:eastAsia="Times New Roman"/>
                <w:sz w:val="20"/>
                <w:szCs w:val="20"/>
              </w:rPr>
              <w:t xml:space="preserve"> (e.g., </w:t>
            </w:r>
            <w:r w:rsidRPr="00892CA4">
              <w:rPr>
                <w:rFonts w:eastAsia="Times New Roman"/>
                <w:i/>
                <w:sz w:val="20"/>
                <w:szCs w:val="20"/>
              </w:rPr>
              <w:t>Yes, thank you</w:t>
            </w:r>
            <w:r w:rsidRPr="00892CA4">
              <w:rPr>
                <w:rFonts w:eastAsia="Times New Roman"/>
                <w:sz w:val="20"/>
                <w:szCs w:val="20"/>
              </w:rPr>
              <w:t xml:space="preserve">), to set off a tag question from the rest of the sentence (e.g., </w:t>
            </w:r>
            <w:r w:rsidRPr="00892CA4">
              <w:rPr>
                <w:rFonts w:eastAsia="Times New Roman"/>
                <w:i/>
                <w:sz w:val="20"/>
                <w:szCs w:val="20"/>
              </w:rPr>
              <w:t>It’s true, isn’t it?</w:t>
            </w:r>
            <w:r w:rsidRPr="00892CA4">
              <w:rPr>
                <w:rFonts w:eastAsia="Times New Roman"/>
                <w:sz w:val="20"/>
                <w:szCs w:val="20"/>
              </w:rPr>
              <w:t xml:space="preserve">), and to indicate direct address (e.g., </w:t>
            </w:r>
            <w:r w:rsidRPr="00892CA4">
              <w:rPr>
                <w:rFonts w:eastAsia="Times New Roman"/>
                <w:i/>
                <w:sz w:val="20"/>
                <w:szCs w:val="20"/>
              </w:rPr>
              <w:t>Is that you, Steve?</w:t>
            </w:r>
            <w:r w:rsidRPr="00892CA4">
              <w:rPr>
                <w:rFonts w:eastAsia="Times New Roman"/>
                <w:sz w:val="20"/>
                <w:szCs w:val="20"/>
              </w:rPr>
              <w:t>).</w:t>
            </w:r>
          </w:p>
          <w:p w14:paraId="3B83CDB2" w14:textId="77777777" w:rsidR="00755AB3" w:rsidRPr="00892CA4" w:rsidRDefault="00755AB3" w:rsidP="00740ECC">
            <w:pPr>
              <w:tabs>
                <w:tab w:val="left" w:pos="360"/>
              </w:tabs>
              <w:ind w:left="360" w:hanging="180"/>
              <w:rPr>
                <w:rFonts w:eastAsia="Times New Roman"/>
                <w:i/>
                <w:iCs/>
                <w:color w:val="404040"/>
                <w:sz w:val="20"/>
                <w:szCs w:val="20"/>
              </w:rPr>
            </w:pPr>
            <w:r w:rsidRPr="00892CA4">
              <w:rPr>
                <w:rFonts w:eastAsia="Times New Roman"/>
                <w:sz w:val="20"/>
                <w:szCs w:val="20"/>
              </w:rPr>
              <w:t>d.</w:t>
            </w:r>
            <w:r w:rsidRPr="00892CA4">
              <w:rPr>
                <w:rFonts w:eastAsia="Times New Roman"/>
                <w:sz w:val="20"/>
                <w:szCs w:val="20"/>
              </w:rPr>
              <w:tab/>
              <w:t>Use underlining, quotation marks, or italics to indicate titles of works.</w:t>
            </w:r>
          </w:p>
          <w:p w14:paraId="3B83CDB3" w14:textId="77777777" w:rsidR="00755AB3" w:rsidRPr="00892CA4" w:rsidRDefault="00755AB3" w:rsidP="00740ECC">
            <w:pPr>
              <w:ind w:left="360" w:hanging="180"/>
              <w:rPr>
                <w:b/>
                <w:sz w:val="20"/>
                <w:szCs w:val="20"/>
              </w:rPr>
            </w:pPr>
            <w:r w:rsidRPr="00892CA4">
              <w:rPr>
                <w:rFonts w:eastAsia="Times New Roman"/>
                <w:sz w:val="20"/>
                <w:szCs w:val="20"/>
              </w:rPr>
              <w:t>e.</w:t>
            </w:r>
            <w:r w:rsidRPr="00892CA4">
              <w:rPr>
                <w:rFonts w:eastAsia="Times New Roman"/>
                <w:sz w:val="20"/>
                <w:szCs w:val="20"/>
              </w:rPr>
              <w:tab/>
              <w:t>Spell grade-appropriate words correctly, consulting references as needed.</w:t>
            </w:r>
          </w:p>
        </w:tc>
        <w:tc>
          <w:tcPr>
            <w:tcW w:w="4565" w:type="dxa"/>
          </w:tcPr>
          <w:p w14:paraId="3B83CDB4" w14:textId="77777777" w:rsidR="000A5DE6" w:rsidRPr="00892CA4" w:rsidRDefault="000A5DE6" w:rsidP="000A5DE6">
            <w:pPr>
              <w:rPr>
                <w:rFonts w:eastAsia="Times New Roman"/>
                <w:b/>
                <w:sz w:val="20"/>
                <w:szCs w:val="20"/>
              </w:rPr>
            </w:pPr>
            <w:r w:rsidRPr="00892CA4">
              <w:rPr>
                <w:rFonts w:eastAsia="Times New Roman"/>
                <w:b/>
                <w:sz w:val="20"/>
                <w:szCs w:val="20"/>
              </w:rPr>
              <w:t xml:space="preserve">Language </w:t>
            </w:r>
            <w:r w:rsidRPr="00892CA4">
              <w:rPr>
                <w:b/>
                <w:sz w:val="20"/>
                <w:szCs w:val="20"/>
              </w:rPr>
              <w:t xml:space="preserve">Standard </w:t>
            </w:r>
            <w:r w:rsidRPr="00892CA4">
              <w:rPr>
                <w:rFonts w:eastAsia="Times New Roman"/>
                <w:b/>
                <w:sz w:val="20"/>
                <w:szCs w:val="20"/>
              </w:rPr>
              <w:t>2</w:t>
            </w:r>
          </w:p>
          <w:p w14:paraId="3B83CDB5" w14:textId="77777777" w:rsidR="00755AB3" w:rsidRPr="00892CA4" w:rsidRDefault="00755AB3" w:rsidP="00740ECC">
            <w:pPr>
              <w:tabs>
                <w:tab w:val="left" w:pos="720"/>
              </w:tabs>
              <w:rPr>
                <w:rFonts w:eastAsia="Times New Roman" w:cs="Arial"/>
                <w:sz w:val="20"/>
                <w:szCs w:val="20"/>
              </w:rPr>
            </w:pPr>
            <w:r w:rsidRPr="00892CA4">
              <w:rPr>
                <w:rFonts w:eastAsia="Times New Roman" w:cs="Arial"/>
                <w:sz w:val="20"/>
                <w:szCs w:val="20"/>
              </w:rPr>
              <w:t>Demonstrate command of the conventions of standard English capitalization, punctuation, and spelling when writing.</w:t>
            </w:r>
          </w:p>
          <w:p w14:paraId="3B83CDB6" w14:textId="77777777" w:rsidR="00755AB3" w:rsidRPr="00892CA4" w:rsidRDefault="00755AB3" w:rsidP="00740ECC">
            <w:pPr>
              <w:pStyle w:val="MAstandard-parts"/>
              <w:tabs>
                <w:tab w:val="clear" w:pos="720"/>
              </w:tabs>
              <w:ind w:left="347" w:hanging="180"/>
              <w:rPr>
                <w:rFonts w:asciiTheme="minorHAnsi" w:hAnsiTheme="minorHAnsi" w:cs="Arial"/>
                <w:color w:val="FF0000"/>
                <w:sz w:val="20"/>
                <w:szCs w:val="20"/>
              </w:rPr>
            </w:pPr>
            <w:r w:rsidRPr="00892CA4">
              <w:rPr>
                <w:rFonts w:asciiTheme="minorHAnsi" w:eastAsia="Times New Roman" w:hAnsiTheme="minorHAnsi" w:cs="Arial"/>
                <w:color w:val="FF0000"/>
                <w:sz w:val="20"/>
                <w:szCs w:val="20"/>
              </w:rPr>
              <w:t>a.</w:t>
            </w:r>
            <w:r w:rsidRPr="00892CA4">
              <w:rPr>
                <w:rFonts w:asciiTheme="minorHAnsi" w:eastAsia="Times New Roman" w:hAnsiTheme="minorHAnsi" w:cs="Arial"/>
                <w:b/>
                <w:color w:val="FF0000"/>
                <w:sz w:val="20"/>
                <w:szCs w:val="20"/>
              </w:rPr>
              <w:tab/>
            </w:r>
            <w:r w:rsidRPr="00892CA4">
              <w:rPr>
                <w:rFonts w:asciiTheme="minorHAnsi" w:hAnsiTheme="minorHAnsi" w:cs="Arial"/>
                <w:color w:val="FF0000"/>
                <w:sz w:val="20"/>
                <w:szCs w:val="20"/>
              </w:rPr>
              <w:t>Write legibly by hand, using either print or cursive handwriting; write their own given and family name signature in cursive.</w:t>
            </w:r>
          </w:p>
          <w:p w14:paraId="3B83CDB7" w14:textId="77777777" w:rsidR="00755AB3" w:rsidRPr="00892CA4" w:rsidRDefault="00755AB3" w:rsidP="00740ECC">
            <w:pPr>
              <w:tabs>
                <w:tab w:val="left" w:pos="360"/>
                <w:tab w:val="left" w:pos="720"/>
              </w:tabs>
              <w:ind w:left="347" w:hanging="180"/>
              <w:rPr>
                <w:rFonts w:eastAsia="Times New Roman" w:cs="Arial"/>
                <w:i/>
                <w:iCs/>
                <w:color w:val="404040"/>
                <w:sz w:val="20"/>
                <w:szCs w:val="20"/>
              </w:rPr>
            </w:pPr>
            <w:r w:rsidRPr="00892CA4">
              <w:rPr>
                <w:rFonts w:eastAsia="Times New Roman" w:cs="Arial"/>
                <w:sz w:val="20"/>
                <w:szCs w:val="20"/>
              </w:rPr>
              <w:t>b.</w:t>
            </w:r>
            <w:r w:rsidRPr="00892CA4">
              <w:rPr>
                <w:rFonts w:eastAsia="Times New Roman" w:cs="Arial"/>
                <w:sz w:val="20"/>
                <w:szCs w:val="20"/>
              </w:rPr>
              <w:tab/>
              <w:t>Use punctuation to separate items in a series</w:t>
            </w:r>
          </w:p>
          <w:p w14:paraId="3B83CDB8" w14:textId="77777777" w:rsidR="00755AB3" w:rsidRPr="00892CA4" w:rsidRDefault="00755AB3" w:rsidP="00740ECC">
            <w:pPr>
              <w:tabs>
                <w:tab w:val="left" w:pos="360"/>
                <w:tab w:val="left" w:pos="720"/>
              </w:tabs>
              <w:ind w:left="347" w:hanging="180"/>
              <w:rPr>
                <w:rFonts w:eastAsia="Times New Roman" w:cs="Arial"/>
                <w:i/>
                <w:iCs/>
                <w:color w:val="404040"/>
                <w:sz w:val="20"/>
                <w:szCs w:val="20"/>
              </w:rPr>
            </w:pPr>
            <w:r w:rsidRPr="00892CA4">
              <w:rPr>
                <w:rFonts w:eastAsia="Times New Roman" w:cs="Arial"/>
                <w:sz w:val="20"/>
                <w:szCs w:val="20"/>
              </w:rPr>
              <w:t>c.</w:t>
            </w:r>
            <w:r w:rsidRPr="00892CA4">
              <w:rPr>
                <w:rFonts w:eastAsia="Times New Roman" w:cs="Arial"/>
                <w:sz w:val="20"/>
                <w:szCs w:val="20"/>
              </w:rPr>
              <w:tab/>
              <w:t>Use a comma to separate an introductory element from the rest of the sentence.</w:t>
            </w:r>
          </w:p>
          <w:p w14:paraId="3B83CDB9" w14:textId="77777777" w:rsidR="00755AB3" w:rsidRPr="00892CA4" w:rsidRDefault="00755AB3" w:rsidP="00740ECC">
            <w:pPr>
              <w:tabs>
                <w:tab w:val="left" w:pos="360"/>
                <w:tab w:val="left" w:pos="720"/>
              </w:tabs>
              <w:ind w:left="347" w:hanging="180"/>
              <w:rPr>
                <w:rFonts w:eastAsia="Times New Roman" w:cs="Arial"/>
                <w:i/>
                <w:iCs/>
                <w:color w:val="404040"/>
                <w:sz w:val="20"/>
                <w:szCs w:val="20"/>
              </w:rPr>
            </w:pPr>
            <w:r w:rsidRPr="00892CA4">
              <w:rPr>
                <w:rFonts w:eastAsia="Times New Roman" w:cs="Arial"/>
                <w:sz w:val="20"/>
                <w:szCs w:val="20"/>
              </w:rPr>
              <w:t>d.</w:t>
            </w:r>
            <w:r w:rsidRPr="00892CA4">
              <w:rPr>
                <w:rFonts w:eastAsia="Times New Roman" w:cs="Arial"/>
                <w:sz w:val="20"/>
                <w:szCs w:val="20"/>
              </w:rPr>
              <w:tab/>
              <w:t xml:space="preserve">Use a comma to set off the words </w:t>
            </w:r>
            <w:r w:rsidRPr="00892CA4">
              <w:rPr>
                <w:rFonts w:eastAsia="Times New Roman" w:cs="Arial"/>
                <w:i/>
                <w:sz w:val="20"/>
                <w:szCs w:val="20"/>
              </w:rPr>
              <w:t>yes</w:t>
            </w:r>
            <w:r w:rsidRPr="00892CA4">
              <w:rPr>
                <w:rFonts w:eastAsia="Times New Roman" w:cs="Arial"/>
                <w:sz w:val="20"/>
                <w:szCs w:val="20"/>
              </w:rPr>
              <w:t xml:space="preserve"> and </w:t>
            </w:r>
            <w:r w:rsidRPr="00892CA4">
              <w:rPr>
                <w:rFonts w:eastAsia="Times New Roman" w:cs="Arial"/>
                <w:i/>
                <w:sz w:val="20"/>
                <w:szCs w:val="20"/>
              </w:rPr>
              <w:t>no</w:t>
            </w:r>
            <w:r w:rsidRPr="00892CA4">
              <w:rPr>
                <w:rFonts w:eastAsia="Times New Roman" w:cs="Arial"/>
                <w:sz w:val="20"/>
                <w:szCs w:val="20"/>
              </w:rPr>
              <w:t xml:space="preserve"> (e.g., </w:t>
            </w:r>
            <w:r w:rsidRPr="00892CA4">
              <w:rPr>
                <w:rFonts w:eastAsia="Times New Roman" w:cs="Arial"/>
                <w:i/>
                <w:sz w:val="20"/>
                <w:szCs w:val="20"/>
              </w:rPr>
              <w:t>Yes, thank you</w:t>
            </w:r>
            <w:r w:rsidRPr="00892CA4">
              <w:rPr>
                <w:rFonts w:eastAsia="Times New Roman" w:cs="Arial"/>
                <w:sz w:val="20"/>
                <w:szCs w:val="20"/>
              </w:rPr>
              <w:t xml:space="preserve">), to set off a tag question from the rest of the sentence (e.g., </w:t>
            </w:r>
            <w:r w:rsidRPr="00892CA4">
              <w:rPr>
                <w:rFonts w:eastAsia="Times New Roman" w:cs="Arial"/>
                <w:i/>
                <w:sz w:val="20"/>
                <w:szCs w:val="20"/>
              </w:rPr>
              <w:t>It’s true, isn’t it?</w:t>
            </w:r>
            <w:r w:rsidRPr="00892CA4">
              <w:rPr>
                <w:rFonts w:eastAsia="Times New Roman" w:cs="Arial"/>
                <w:sz w:val="20"/>
                <w:szCs w:val="20"/>
              </w:rPr>
              <w:t xml:space="preserve">), and to indicate direct address (e.g., </w:t>
            </w:r>
            <w:r w:rsidRPr="00892CA4">
              <w:rPr>
                <w:rFonts w:eastAsia="Times New Roman" w:cs="Arial"/>
                <w:i/>
                <w:sz w:val="20"/>
                <w:szCs w:val="20"/>
              </w:rPr>
              <w:t>Is that you, Steve?</w:t>
            </w:r>
            <w:r w:rsidRPr="00892CA4">
              <w:rPr>
                <w:rFonts w:eastAsia="Times New Roman" w:cs="Arial"/>
                <w:sz w:val="20"/>
                <w:szCs w:val="20"/>
              </w:rPr>
              <w:t>).</w:t>
            </w:r>
          </w:p>
          <w:p w14:paraId="3B83CDBA" w14:textId="77777777" w:rsidR="00755AB3" w:rsidRPr="00892CA4" w:rsidRDefault="00755AB3" w:rsidP="00740ECC">
            <w:pPr>
              <w:tabs>
                <w:tab w:val="left" w:pos="360"/>
                <w:tab w:val="left" w:pos="720"/>
              </w:tabs>
              <w:ind w:left="347" w:hanging="180"/>
              <w:rPr>
                <w:rFonts w:eastAsia="Times New Roman" w:cs="Arial"/>
                <w:i/>
                <w:iCs/>
                <w:color w:val="404040"/>
                <w:sz w:val="20"/>
                <w:szCs w:val="20"/>
              </w:rPr>
            </w:pPr>
            <w:r w:rsidRPr="00892CA4">
              <w:rPr>
                <w:rFonts w:eastAsia="Times New Roman" w:cs="Arial"/>
                <w:sz w:val="20"/>
                <w:szCs w:val="20"/>
              </w:rPr>
              <w:t>e.</w:t>
            </w:r>
            <w:r w:rsidRPr="00892CA4">
              <w:rPr>
                <w:rFonts w:eastAsia="Times New Roman" w:cs="Arial"/>
                <w:sz w:val="20"/>
                <w:szCs w:val="20"/>
              </w:rPr>
              <w:tab/>
              <w:t>Use underlining, quotation marks, or italics to indicate titles of works.</w:t>
            </w:r>
          </w:p>
          <w:p w14:paraId="3B83CDBB" w14:textId="77777777" w:rsidR="00755AB3" w:rsidRPr="00892CA4" w:rsidRDefault="00755AB3" w:rsidP="00740ECC">
            <w:pPr>
              <w:ind w:left="347" w:hanging="180"/>
              <w:rPr>
                <w:sz w:val="20"/>
                <w:szCs w:val="20"/>
              </w:rPr>
            </w:pPr>
            <w:r w:rsidRPr="00892CA4">
              <w:rPr>
                <w:rFonts w:eastAsia="Times New Roman" w:cs="Arial"/>
                <w:sz w:val="20"/>
                <w:szCs w:val="20"/>
              </w:rPr>
              <w:t>f.</w:t>
            </w:r>
            <w:r w:rsidRPr="00892CA4">
              <w:rPr>
                <w:rFonts w:eastAsia="Times New Roman" w:cs="Arial"/>
                <w:sz w:val="20"/>
                <w:szCs w:val="20"/>
              </w:rPr>
              <w:tab/>
              <w:t>Spell grade-appropriate words correctly, consulting references as needed.</w:t>
            </w:r>
          </w:p>
        </w:tc>
        <w:tc>
          <w:tcPr>
            <w:tcW w:w="4565" w:type="dxa"/>
          </w:tcPr>
          <w:p w14:paraId="3B83CDBC" w14:textId="77777777" w:rsidR="00755AB3" w:rsidRPr="00892CA4" w:rsidRDefault="00755AB3" w:rsidP="00740ECC">
            <w:pPr>
              <w:rPr>
                <w:sz w:val="20"/>
                <w:szCs w:val="20"/>
              </w:rPr>
            </w:pPr>
            <w:r w:rsidRPr="00892CA4">
              <w:rPr>
                <w:sz w:val="20"/>
                <w:szCs w:val="20"/>
              </w:rPr>
              <w:t>The 2011 standards include expectations for handwriting at grades K, 1, and 4 only; the current draft extends the progression by also addressing handwriting at grades 2, 3, and 5. Signing one’s name is a skill crucial to adult life.</w:t>
            </w:r>
          </w:p>
        </w:tc>
      </w:tr>
      <w:tr w:rsidR="00755AB3" w:rsidRPr="00892CA4" w14:paraId="3B83CDCC" w14:textId="77777777" w:rsidTr="00110715">
        <w:trPr>
          <w:cantSplit/>
        </w:trPr>
        <w:tc>
          <w:tcPr>
            <w:tcW w:w="922" w:type="dxa"/>
          </w:tcPr>
          <w:p w14:paraId="3B83CDBE" w14:textId="77777777" w:rsidR="00755AB3" w:rsidRPr="00892CA4" w:rsidRDefault="00755AB3" w:rsidP="00740ECC">
            <w:pPr>
              <w:rPr>
                <w:b/>
                <w:sz w:val="20"/>
                <w:szCs w:val="20"/>
              </w:rPr>
            </w:pPr>
            <w:r w:rsidRPr="00892CA4">
              <w:rPr>
                <w:rFonts w:eastAsia="Times New Roman" w:cs="Arial"/>
                <w:b/>
                <w:sz w:val="20"/>
                <w:szCs w:val="20"/>
              </w:rPr>
              <w:lastRenderedPageBreak/>
              <w:t>5</w:t>
            </w:r>
          </w:p>
        </w:tc>
        <w:tc>
          <w:tcPr>
            <w:tcW w:w="4565" w:type="dxa"/>
          </w:tcPr>
          <w:p w14:paraId="3B83CDBF" w14:textId="77777777" w:rsidR="00755AB3" w:rsidRPr="00892CA4" w:rsidRDefault="00755AB3" w:rsidP="00740ECC">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4</w:t>
            </w:r>
          </w:p>
          <w:p w14:paraId="3B83CDC0" w14:textId="77777777" w:rsidR="00755AB3" w:rsidRPr="00892CA4" w:rsidRDefault="00755AB3" w:rsidP="002366E8">
            <w:pPr>
              <w:tabs>
                <w:tab w:val="left" w:pos="720"/>
              </w:tabs>
              <w:ind w:left="-13" w:firstLine="13"/>
              <w:rPr>
                <w:rFonts w:eastAsia="Times New Roman" w:cs="Arial"/>
                <w:color w:val="000000"/>
                <w:sz w:val="20"/>
                <w:szCs w:val="20"/>
              </w:rPr>
            </w:pPr>
            <w:r w:rsidRPr="00892CA4">
              <w:rPr>
                <w:rFonts w:eastAsia="Times New Roman" w:cs="Arial"/>
                <w:color w:val="000000"/>
                <w:sz w:val="20"/>
                <w:szCs w:val="20"/>
              </w:rPr>
              <w:t xml:space="preserve">Determine or clarify the meaning of unknown and multiple-meaning words and phrases based on </w:t>
            </w:r>
            <w:r w:rsidRPr="00892CA4">
              <w:rPr>
                <w:rFonts w:eastAsia="Times New Roman" w:cs="Arial"/>
                <w:i/>
                <w:color w:val="000000"/>
                <w:sz w:val="20"/>
                <w:szCs w:val="20"/>
              </w:rPr>
              <w:t>grade 5 reading and content</w:t>
            </w:r>
            <w:r w:rsidRPr="00892CA4">
              <w:rPr>
                <w:rFonts w:eastAsia="Times New Roman" w:cs="Arial"/>
                <w:color w:val="000000"/>
                <w:sz w:val="20"/>
                <w:szCs w:val="20"/>
              </w:rPr>
              <w:t>, choosing flexibly from a range of strategies.</w:t>
            </w:r>
          </w:p>
          <w:p w14:paraId="3B83CDC1" w14:textId="77777777" w:rsidR="00755AB3" w:rsidRPr="00892CA4" w:rsidRDefault="00755AB3" w:rsidP="002366E8">
            <w:pPr>
              <w:tabs>
                <w:tab w:val="left" w:pos="360"/>
              </w:tabs>
              <w:ind w:left="347" w:hanging="180"/>
              <w:rPr>
                <w:rFonts w:eastAsia="Times New Roman" w:cs="Arial"/>
                <w:i/>
                <w:iCs/>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context (e.g., cause/effect relationships and comparisons in text) as a clue to the meaning of a word or phrase.</w:t>
            </w:r>
          </w:p>
          <w:p w14:paraId="3B83CDC2" w14:textId="77777777" w:rsidR="00755AB3" w:rsidRPr="00892CA4" w:rsidRDefault="00755AB3" w:rsidP="002366E8">
            <w:pPr>
              <w:tabs>
                <w:tab w:val="left" w:pos="360"/>
                <w:tab w:val="left" w:pos="720"/>
              </w:tabs>
              <w:ind w:left="347" w:hanging="180"/>
              <w:rPr>
                <w:rFonts w:eastAsia="Times New Roman" w:cs="Arial"/>
                <w:i/>
                <w:iCs/>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Use common, grade-appropriate Greek and Latin affixes and roots as clues to the meaning of a word (e.g., </w:t>
            </w:r>
            <w:r w:rsidRPr="00892CA4">
              <w:rPr>
                <w:rFonts w:eastAsia="Times New Roman" w:cs="Arial"/>
                <w:i/>
                <w:color w:val="000000"/>
                <w:sz w:val="20"/>
                <w:szCs w:val="20"/>
              </w:rPr>
              <w:t>photograph</w:t>
            </w:r>
            <w:r w:rsidRPr="00892CA4">
              <w:rPr>
                <w:rFonts w:eastAsia="Times New Roman" w:cs="Arial"/>
                <w:color w:val="000000"/>
                <w:sz w:val="20"/>
                <w:szCs w:val="20"/>
              </w:rPr>
              <w:t xml:space="preserve">, </w:t>
            </w:r>
            <w:r w:rsidRPr="00892CA4">
              <w:rPr>
                <w:rFonts w:eastAsia="Times New Roman" w:cs="Arial"/>
                <w:i/>
                <w:color w:val="000000"/>
                <w:sz w:val="20"/>
                <w:szCs w:val="20"/>
              </w:rPr>
              <w:t>photosynthesis</w:t>
            </w:r>
            <w:r w:rsidRPr="00892CA4">
              <w:rPr>
                <w:rFonts w:eastAsia="Times New Roman" w:cs="Arial"/>
                <w:color w:val="000000"/>
                <w:sz w:val="20"/>
                <w:szCs w:val="20"/>
              </w:rPr>
              <w:t>).</w:t>
            </w:r>
          </w:p>
          <w:p w14:paraId="3B83CDC3" w14:textId="77777777" w:rsidR="00755AB3" w:rsidRPr="00892CA4" w:rsidRDefault="00755AB3" w:rsidP="002366E8">
            <w:pPr>
              <w:tabs>
                <w:tab w:val="left" w:pos="360"/>
                <w:tab w:val="left" w:pos="720"/>
              </w:tabs>
              <w:ind w:left="347" w:hanging="180"/>
              <w:rPr>
                <w:rFonts w:eastAsia="Times New Roman" w:cs="Arial"/>
                <w:sz w:val="20"/>
                <w:szCs w:val="20"/>
              </w:rPr>
            </w:pPr>
            <w:r w:rsidRPr="00892CA4">
              <w:rPr>
                <w:rFonts w:eastAsia="Times New Roman" w:cs="Arial"/>
                <w:color w:val="000000"/>
                <w:sz w:val="20"/>
                <w:szCs w:val="20"/>
              </w:rPr>
              <w:t>c.</w:t>
            </w:r>
            <w:r w:rsidRPr="00892CA4">
              <w:rPr>
                <w:rFonts w:eastAsia="Times New Roman" w:cs="Arial"/>
                <w:color w:val="000000"/>
                <w:sz w:val="20"/>
                <w:szCs w:val="20"/>
              </w:rPr>
              <w:tab/>
              <w:t xml:space="preserve">Consult reference materials (e.g., dictionaries, glossaries, thesauruses), both print and digital, </w:t>
            </w:r>
            <w:r w:rsidRPr="00892CA4">
              <w:rPr>
                <w:rFonts w:eastAsia="Times New Roman" w:cs="Arial"/>
                <w:sz w:val="20"/>
                <w:szCs w:val="20"/>
              </w:rPr>
              <w:t>to find the pronunciation and determine or clarify the precise meaning of key words and phrases.</w:t>
            </w:r>
          </w:p>
        </w:tc>
        <w:tc>
          <w:tcPr>
            <w:tcW w:w="4565" w:type="dxa"/>
          </w:tcPr>
          <w:p w14:paraId="3B83CDC4" w14:textId="77777777" w:rsidR="000A5DE6" w:rsidRPr="00892CA4" w:rsidRDefault="000A5DE6" w:rsidP="000A5DE6">
            <w:pPr>
              <w:rPr>
                <w:b/>
                <w:sz w:val="20"/>
                <w:szCs w:val="20"/>
              </w:rPr>
            </w:pPr>
            <w:r w:rsidRPr="00892CA4">
              <w:rPr>
                <w:b/>
                <w:sz w:val="20"/>
                <w:szCs w:val="20"/>
              </w:rPr>
              <w:t>Language Standard 4</w:t>
            </w:r>
          </w:p>
          <w:p w14:paraId="3B83CDC5" w14:textId="77777777" w:rsidR="00755AB3" w:rsidRPr="00892CA4" w:rsidRDefault="00755AB3" w:rsidP="002366E8">
            <w:pPr>
              <w:tabs>
                <w:tab w:val="left" w:pos="720"/>
              </w:tabs>
              <w:ind w:left="-13" w:firstLine="13"/>
              <w:rPr>
                <w:rFonts w:eastAsia="Times New Roman" w:cs="Arial"/>
                <w:color w:val="000000"/>
                <w:sz w:val="20"/>
                <w:szCs w:val="20"/>
              </w:rPr>
            </w:pPr>
            <w:r w:rsidRPr="00892CA4">
              <w:rPr>
                <w:rFonts w:eastAsia="Times New Roman" w:cs="Arial"/>
                <w:color w:val="000000"/>
                <w:sz w:val="20"/>
                <w:szCs w:val="20"/>
              </w:rPr>
              <w:t xml:space="preserve">Determine or clarify the meaning of unknown and multiple-meaning words and phrases based on </w:t>
            </w:r>
            <w:r w:rsidRPr="00892CA4">
              <w:rPr>
                <w:rFonts w:eastAsia="Times New Roman" w:cs="Arial"/>
                <w:i/>
                <w:color w:val="000000"/>
                <w:sz w:val="20"/>
                <w:szCs w:val="20"/>
              </w:rPr>
              <w:t>grade 5 reading and content</w:t>
            </w:r>
            <w:r w:rsidRPr="00892CA4">
              <w:rPr>
                <w:rFonts w:eastAsia="Times New Roman" w:cs="Arial"/>
                <w:color w:val="000000"/>
                <w:sz w:val="20"/>
                <w:szCs w:val="20"/>
              </w:rPr>
              <w:t>, choosing flexibly from a range of strategies.</w:t>
            </w:r>
          </w:p>
          <w:p w14:paraId="3B83CDC6" w14:textId="77777777" w:rsidR="00755AB3" w:rsidRPr="00892CA4" w:rsidRDefault="00755AB3" w:rsidP="002366E8">
            <w:pPr>
              <w:tabs>
                <w:tab w:val="left" w:pos="360"/>
              </w:tabs>
              <w:ind w:left="347" w:hanging="180"/>
              <w:rPr>
                <w:rFonts w:eastAsia="Times New Roman" w:cs="Arial"/>
                <w:i/>
                <w:iCs/>
                <w:color w:val="000000"/>
                <w:sz w:val="20"/>
                <w:szCs w:val="20"/>
              </w:rPr>
            </w:pPr>
            <w:r w:rsidRPr="00892CA4">
              <w:rPr>
                <w:rFonts w:eastAsia="Times New Roman" w:cs="Arial"/>
                <w:color w:val="000000"/>
                <w:sz w:val="20"/>
                <w:szCs w:val="20"/>
              </w:rPr>
              <w:t>a.</w:t>
            </w:r>
            <w:r w:rsidRPr="00892CA4">
              <w:rPr>
                <w:rFonts w:eastAsia="Times New Roman" w:cs="Arial"/>
                <w:color w:val="000000"/>
                <w:sz w:val="20"/>
                <w:szCs w:val="20"/>
              </w:rPr>
              <w:tab/>
              <w:t>Use context (e.g., cause/effect relationships and comparisons in text) as a clue to the meaning of a word or phrase.</w:t>
            </w:r>
          </w:p>
          <w:p w14:paraId="3B83CDC7" w14:textId="77777777" w:rsidR="00755AB3" w:rsidRPr="00892CA4" w:rsidRDefault="00755AB3" w:rsidP="002366E8">
            <w:pPr>
              <w:tabs>
                <w:tab w:val="left" w:pos="360"/>
                <w:tab w:val="left" w:pos="720"/>
              </w:tabs>
              <w:ind w:left="347" w:hanging="180"/>
              <w:rPr>
                <w:rFonts w:eastAsia="Times New Roman" w:cs="Arial"/>
                <w:i/>
                <w:iCs/>
                <w:color w:val="000000"/>
                <w:sz w:val="20"/>
                <w:szCs w:val="20"/>
              </w:rPr>
            </w:pPr>
            <w:r w:rsidRPr="00892CA4">
              <w:rPr>
                <w:rFonts w:eastAsia="Times New Roman" w:cs="Arial"/>
                <w:color w:val="000000"/>
                <w:sz w:val="20"/>
                <w:szCs w:val="20"/>
              </w:rPr>
              <w:t>b.</w:t>
            </w:r>
            <w:r w:rsidRPr="00892CA4">
              <w:rPr>
                <w:rFonts w:eastAsia="Times New Roman" w:cs="Arial"/>
                <w:color w:val="000000"/>
                <w:sz w:val="20"/>
                <w:szCs w:val="20"/>
              </w:rPr>
              <w:tab/>
              <w:t xml:space="preserve">Use common, grade-appropriate Greek and Latin affixes and roots as clues to the meaning of a word (e.g., </w:t>
            </w:r>
            <w:r w:rsidRPr="00892CA4">
              <w:rPr>
                <w:rFonts w:eastAsia="Times New Roman" w:cs="Arial"/>
                <w:i/>
                <w:color w:val="000000"/>
                <w:sz w:val="20"/>
                <w:szCs w:val="20"/>
              </w:rPr>
              <w:t>photograph</w:t>
            </w:r>
            <w:r w:rsidRPr="00892CA4">
              <w:rPr>
                <w:rFonts w:eastAsia="Times New Roman" w:cs="Arial"/>
                <w:color w:val="000000"/>
                <w:sz w:val="20"/>
                <w:szCs w:val="20"/>
              </w:rPr>
              <w:t xml:space="preserve">, </w:t>
            </w:r>
            <w:r w:rsidRPr="00892CA4">
              <w:rPr>
                <w:rFonts w:eastAsia="Times New Roman" w:cs="Arial"/>
                <w:i/>
                <w:color w:val="000000"/>
                <w:sz w:val="20"/>
                <w:szCs w:val="20"/>
              </w:rPr>
              <w:t>photosynthesis</w:t>
            </w:r>
            <w:r w:rsidRPr="00892CA4">
              <w:rPr>
                <w:rFonts w:eastAsia="Times New Roman" w:cs="Arial"/>
                <w:color w:val="000000"/>
                <w:sz w:val="20"/>
                <w:szCs w:val="20"/>
              </w:rPr>
              <w:t>).</w:t>
            </w:r>
          </w:p>
          <w:p w14:paraId="3B83CDC8" w14:textId="77777777" w:rsidR="00755AB3" w:rsidRPr="00892CA4" w:rsidRDefault="00755AB3" w:rsidP="002366E8">
            <w:pPr>
              <w:tabs>
                <w:tab w:val="left" w:pos="360"/>
                <w:tab w:val="left" w:pos="720"/>
              </w:tabs>
              <w:ind w:left="347" w:hanging="180"/>
              <w:rPr>
                <w:rFonts w:eastAsia="Times New Roman" w:cs="Arial"/>
                <w:sz w:val="20"/>
                <w:szCs w:val="20"/>
              </w:rPr>
            </w:pPr>
            <w:r w:rsidRPr="00892CA4">
              <w:rPr>
                <w:rFonts w:eastAsia="Times New Roman" w:cs="Arial"/>
                <w:color w:val="000000"/>
                <w:sz w:val="20"/>
                <w:szCs w:val="20"/>
              </w:rPr>
              <w:t>c.</w:t>
            </w:r>
            <w:r w:rsidRPr="00892CA4">
              <w:rPr>
                <w:rFonts w:eastAsia="Times New Roman" w:cs="Arial"/>
                <w:color w:val="000000"/>
                <w:sz w:val="20"/>
                <w:szCs w:val="20"/>
              </w:rPr>
              <w:tab/>
              <w:t xml:space="preserve">Consult reference materials (e.g., dictionaries, glossaries, thesauruses), both print and digital, </w:t>
            </w:r>
            <w:r w:rsidRPr="00892CA4">
              <w:rPr>
                <w:rFonts w:eastAsia="Times New Roman" w:cs="Arial"/>
                <w:sz w:val="20"/>
                <w:szCs w:val="20"/>
              </w:rPr>
              <w:t>to find the pronunciation and determine or clarify the precise meaning of key words and phrases.</w:t>
            </w:r>
          </w:p>
          <w:p w14:paraId="3B83CDC9" w14:textId="77777777" w:rsidR="00755AB3" w:rsidRPr="00892CA4" w:rsidRDefault="00755AB3" w:rsidP="002366E8">
            <w:pPr>
              <w:tabs>
                <w:tab w:val="left" w:pos="360"/>
                <w:tab w:val="left" w:pos="720"/>
              </w:tabs>
              <w:ind w:left="347" w:hanging="180"/>
              <w:rPr>
                <w:rFonts w:cs="Arial"/>
                <w:color w:val="FF0000"/>
                <w:sz w:val="20"/>
                <w:szCs w:val="20"/>
              </w:rPr>
            </w:pPr>
            <w:r w:rsidRPr="00892CA4">
              <w:rPr>
                <w:rFonts w:cs="Arial"/>
                <w:color w:val="FF0000"/>
                <w:sz w:val="20"/>
                <w:szCs w:val="20"/>
              </w:rPr>
              <w:t>d.</w:t>
            </w:r>
            <w:r w:rsidRPr="00892CA4">
              <w:rPr>
                <w:rFonts w:cs="Arial"/>
                <w:color w:val="FF0000"/>
                <w:sz w:val="20"/>
                <w:szCs w:val="20"/>
              </w:rPr>
              <w:tab/>
              <w:t xml:space="preserve">Recognize and use appropriately abbreviations related to grade-level content or common in everyday life, including those derived from words or phrases in other languages (e.g., </w:t>
            </w:r>
            <w:r w:rsidRPr="00892CA4">
              <w:rPr>
                <w:rFonts w:cs="Arial"/>
                <w:i/>
                <w:color w:val="FF0000"/>
                <w:sz w:val="20"/>
                <w:szCs w:val="20"/>
              </w:rPr>
              <w:t>i.e., lb., oz., etc.</w:t>
            </w:r>
            <w:r w:rsidRPr="00892CA4">
              <w:rPr>
                <w:rFonts w:cs="Arial"/>
                <w:color w:val="FF0000"/>
                <w:sz w:val="20"/>
                <w:szCs w:val="20"/>
              </w:rPr>
              <w:t>).</w:t>
            </w:r>
          </w:p>
          <w:p w14:paraId="3B83CDCA" w14:textId="77777777" w:rsidR="00755AB3" w:rsidRPr="00892CA4" w:rsidRDefault="00755AB3" w:rsidP="002366E8">
            <w:pPr>
              <w:tabs>
                <w:tab w:val="left" w:pos="360"/>
                <w:tab w:val="left" w:pos="720"/>
              </w:tabs>
              <w:ind w:left="347" w:hanging="180"/>
              <w:rPr>
                <w:rFonts w:cs="Arial"/>
                <w:sz w:val="20"/>
                <w:szCs w:val="20"/>
              </w:rPr>
            </w:pPr>
            <w:r w:rsidRPr="00892CA4">
              <w:rPr>
                <w:rFonts w:cs="Arial"/>
                <w:color w:val="FF0000"/>
                <w:sz w:val="20"/>
                <w:szCs w:val="20"/>
              </w:rPr>
              <w:t>e.</w:t>
            </w:r>
            <w:r w:rsidRPr="00892CA4">
              <w:rPr>
                <w:rFonts w:cs="Arial"/>
                <w:color w:val="FF0000"/>
                <w:sz w:val="20"/>
                <w:szCs w:val="20"/>
              </w:rPr>
              <w:tab/>
              <w:t>Recognize and use appropriately symbols related to grade-level content or common in everyday life, including those with multiple meanings (e.g., parentheses in mathematics and in writing, # in various contexts).</w:t>
            </w:r>
          </w:p>
        </w:tc>
        <w:tc>
          <w:tcPr>
            <w:tcW w:w="4565" w:type="dxa"/>
          </w:tcPr>
          <w:p w14:paraId="3B83CDCB" w14:textId="77777777" w:rsidR="00755AB3" w:rsidRPr="00892CA4" w:rsidRDefault="00755AB3" w:rsidP="002366E8">
            <w:pPr>
              <w:rPr>
                <w:sz w:val="20"/>
                <w:szCs w:val="20"/>
              </w:rPr>
            </w:pPr>
            <w:r w:rsidRPr="00892CA4">
              <w:rPr>
                <w:sz w:val="20"/>
                <w:szCs w:val="20"/>
              </w:rPr>
              <w:t>Expectations for abbreviations and symbols were added to tighten connections to literacy skills in other disciplines.</w:t>
            </w:r>
          </w:p>
        </w:tc>
      </w:tr>
      <w:tr w:rsidR="00755AB3" w:rsidRPr="00892CA4" w14:paraId="3B83CDD4" w14:textId="77777777" w:rsidTr="00110715">
        <w:trPr>
          <w:cantSplit/>
        </w:trPr>
        <w:tc>
          <w:tcPr>
            <w:tcW w:w="922" w:type="dxa"/>
          </w:tcPr>
          <w:p w14:paraId="3B83CDCD" w14:textId="77777777" w:rsidR="00755AB3" w:rsidRPr="00892CA4" w:rsidRDefault="00755AB3" w:rsidP="00740ECC">
            <w:pPr>
              <w:rPr>
                <w:b/>
                <w:sz w:val="20"/>
                <w:szCs w:val="20"/>
              </w:rPr>
            </w:pPr>
            <w:r w:rsidRPr="00892CA4">
              <w:rPr>
                <w:rFonts w:eastAsia="Times New Roman" w:cs="Arial"/>
                <w:b/>
                <w:sz w:val="20"/>
                <w:szCs w:val="20"/>
              </w:rPr>
              <w:lastRenderedPageBreak/>
              <w:t>5</w:t>
            </w:r>
          </w:p>
        </w:tc>
        <w:tc>
          <w:tcPr>
            <w:tcW w:w="4565" w:type="dxa"/>
          </w:tcPr>
          <w:p w14:paraId="3B83CDCE" w14:textId="77777777" w:rsidR="00755AB3" w:rsidRPr="00892CA4" w:rsidRDefault="00755AB3" w:rsidP="00740ECC">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6</w:t>
            </w:r>
          </w:p>
          <w:p w14:paraId="3B83CDCF" w14:textId="77777777" w:rsidR="00755AB3" w:rsidRPr="00892CA4" w:rsidRDefault="00755AB3" w:rsidP="00740ECC">
            <w:pPr>
              <w:rPr>
                <w:sz w:val="20"/>
                <w:szCs w:val="20"/>
              </w:rPr>
            </w:pPr>
            <w:r w:rsidRPr="00892CA4">
              <w:rPr>
                <w:rFonts w:eastAsia="Times New Roman" w:cs="Arial"/>
                <w:color w:val="000000"/>
                <w:sz w:val="20"/>
                <w:szCs w:val="20"/>
              </w:rPr>
              <w:t xml:space="preserve">Acquire and use accurately grade-appropriate general academic and domain-specific </w:t>
            </w:r>
            <w:r w:rsidRPr="00892CA4">
              <w:rPr>
                <w:rFonts w:eastAsia="Times New Roman" w:cs="Arial"/>
                <w:sz w:val="20"/>
                <w:szCs w:val="20"/>
              </w:rPr>
              <w:t xml:space="preserve">words and phrases, including those that signal contrast, addition, and other logical relationships (e.g., </w:t>
            </w:r>
            <w:r w:rsidRPr="00892CA4">
              <w:rPr>
                <w:rFonts w:eastAsia="Times New Roman" w:cs="Arial"/>
                <w:i/>
                <w:sz w:val="20"/>
                <w:szCs w:val="20"/>
              </w:rPr>
              <w:t>however</w:t>
            </w:r>
            <w:r w:rsidRPr="00892CA4">
              <w:rPr>
                <w:rFonts w:eastAsia="Times New Roman" w:cs="Arial"/>
                <w:sz w:val="20"/>
                <w:szCs w:val="20"/>
              </w:rPr>
              <w:t xml:space="preserve">, </w:t>
            </w:r>
            <w:r w:rsidRPr="00892CA4">
              <w:rPr>
                <w:rFonts w:eastAsia="Times New Roman" w:cs="Arial"/>
                <w:i/>
                <w:sz w:val="20"/>
                <w:szCs w:val="20"/>
              </w:rPr>
              <w:t>although</w:t>
            </w:r>
            <w:r w:rsidRPr="00892CA4">
              <w:rPr>
                <w:rFonts w:eastAsia="Times New Roman" w:cs="Arial"/>
                <w:sz w:val="20"/>
                <w:szCs w:val="20"/>
              </w:rPr>
              <w:t>,</w:t>
            </w:r>
            <w:r w:rsidRPr="00892CA4">
              <w:rPr>
                <w:rFonts w:eastAsia="Times New Roman" w:cs="Arial"/>
                <w:i/>
                <w:sz w:val="20"/>
                <w:szCs w:val="20"/>
              </w:rPr>
              <w:t xml:space="preserve"> nevertheless</w:t>
            </w:r>
            <w:r w:rsidRPr="00892CA4">
              <w:rPr>
                <w:rFonts w:eastAsia="Times New Roman" w:cs="Arial"/>
                <w:sz w:val="20"/>
                <w:szCs w:val="20"/>
              </w:rPr>
              <w:t>,</w:t>
            </w:r>
            <w:r w:rsidRPr="00892CA4">
              <w:rPr>
                <w:rFonts w:eastAsia="Times New Roman" w:cs="Arial"/>
                <w:i/>
                <w:sz w:val="20"/>
                <w:szCs w:val="20"/>
              </w:rPr>
              <w:t xml:space="preserve"> similarly</w:t>
            </w:r>
            <w:r w:rsidRPr="00892CA4">
              <w:rPr>
                <w:rFonts w:eastAsia="Times New Roman" w:cs="Arial"/>
                <w:sz w:val="20"/>
                <w:szCs w:val="20"/>
              </w:rPr>
              <w:t xml:space="preserve">, </w:t>
            </w:r>
            <w:r w:rsidRPr="00892CA4">
              <w:rPr>
                <w:rFonts w:eastAsia="Times New Roman" w:cs="Arial"/>
                <w:i/>
                <w:sz w:val="20"/>
                <w:szCs w:val="20"/>
              </w:rPr>
              <w:t>moreover</w:t>
            </w:r>
            <w:r w:rsidRPr="00892CA4">
              <w:rPr>
                <w:rFonts w:eastAsia="Times New Roman" w:cs="Arial"/>
                <w:sz w:val="20"/>
                <w:szCs w:val="20"/>
              </w:rPr>
              <w:t>,</w:t>
            </w:r>
            <w:r w:rsidRPr="00892CA4">
              <w:rPr>
                <w:rFonts w:eastAsia="Times New Roman" w:cs="Arial"/>
                <w:i/>
                <w:sz w:val="20"/>
                <w:szCs w:val="20"/>
              </w:rPr>
              <w:t xml:space="preserve"> in addition</w:t>
            </w:r>
            <w:r w:rsidRPr="00892CA4">
              <w:rPr>
                <w:rFonts w:eastAsia="Times New Roman" w:cs="Arial"/>
                <w:sz w:val="20"/>
                <w:szCs w:val="20"/>
              </w:rPr>
              <w:t>).</w:t>
            </w:r>
          </w:p>
        </w:tc>
        <w:tc>
          <w:tcPr>
            <w:tcW w:w="4565" w:type="dxa"/>
          </w:tcPr>
          <w:p w14:paraId="3B83CDD0" w14:textId="77777777" w:rsidR="000A5DE6" w:rsidRPr="00892CA4" w:rsidRDefault="000A5DE6" w:rsidP="000A5DE6">
            <w:pPr>
              <w:rPr>
                <w:b/>
                <w:sz w:val="20"/>
                <w:szCs w:val="20"/>
              </w:rPr>
            </w:pPr>
            <w:r w:rsidRPr="00892CA4">
              <w:rPr>
                <w:b/>
                <w:sz w:val="20"/>
                <w:szCs w:val="20"/>
              </w:rPr>
              <w:t>Language Standard 6</w:t>
            </w:r>
          </w:p>
          <w:p w14:paraId="3B83CDD1" w14:textId="77777777" w:rsidR="00755AB3" w:rsidRPr="00892CA4" w:rsidRDefault="00755AB3" w:rsidP="00D74D99">
            <w:pPr>
              <w:tabs>
                <w:tab w:val="left" w:pos="720"/>
              </w:tabs>
              <w:contextualSpacing/>
              <w:rPr>
                <w:rFonts w:eastAsia="Times New Roman" w:cs="Arial"/>
                <w:color w:val="FF0000"/>
                <w:sz w:val="20"/>
                <w:szCs w:val="20"/>
              </w:rPr>
            </w:pPr>
            <w:r w:rsidRPr="00892CA4">
              <w:rPr>
                <w:rFonts w:eastAsia="Times New Roman" w:cs="Arial"/>
                <w:color w:val="000000"/>
                <w:sz w:val="20"/>
                <w:szCs w:val="20"/>
              </w:rPr>
              <w:t xml:space="preserve">Acquire and use accurately grade-appropriate general academic and domain-specific </w:t>
            </w:r>
            <w:r w:rsidRPr="00892CA4">
              <w:rPr>
                <w:rFonts w:eastAsia="Times New Roman" w:cs="Arial"/>
                <w:sz w:val="20"/>
                <w:szCs w:val="20"/>
              </w:rPr>
              <w:t xml:space="preserve">words and phrases, including those that signal contrast, addition, and other logical relationships (e.g., </w:t>
            </w:r>
            <w:r w:rsidRPr="00892CA4">
              <w:rPr>
                <w:rFonts w:eastAsia="Times New Roman" w:cs="Arial"/>
                <w:i/>
                <w:sz w:val="20"/>
                <w:szCs w:val="20"/>
              </w:rPr>
              <w:t>however</w:t>
            </w:r>
            <w:r w:rsidRPr="00892CA4">
              <w:rPr>
                <w:rFonts w:eastAsia="Times New Roman" w:cs="Arial"/>
                <w:sz w:val="20"/>
                <w:szCs w:val="20"/>
              </w:rPr>
              <w:t xml:space="preserve">, </w:t>
            </w:r>
            <w:r w:rsidRPr="00892CA4">
              <w:rPr>
                <w:rFonts w:eastAsia="Times New Roman" w:cs="Arial"/>
                <w:i/>
                <w:sz w:val="20"/>
                <w:szCs w:val="20"/>
              </w:rPr>
              <w:t>although</w:t>
            </w:r>
            <w:r w:rsidRPr="00892CA4">
              <w:rPr>
                <w:rFonts w:eastAsia="Times New Roman" w:cs="Arial"/>
                <w:sz w:val="20"/>
                <w:szCs w:val="20"/>
              </w:rPr>
              <w:t>,</w:t>
            </w:r>
            <w:r w:rsidRPr="00892CA4">
              <w:rPr>
                <w:rFonts w:eastAsia="Times New Roman" w:cs="Arial"/>
                <w:i/>
                <w:sz w:val="20"/>
                <w:szCs w:val="20"/>
              </w:rPr>
              <w:t xml:space="preserve"> nevertheless</w:t>
            </w:r>
            <w:r w:rsidRPr="00892CA4">
              <w:rPr>
                <w:rFonts w:eastAsia="Times New Roman" w:cs="Arial"/>
                <w:sz w:val="20"/>
                <w:szCs w:val="20"/>
              </w:rPr>
              <w:t>,</w:t>
            </w:r>
            <w:r w:rsidRPr="00892CA4">
              <w:rPr>
                <w:rFonts w:eastAsia="Times New Roman" w:cs="Arial"/>
                <w:i/>
                <w:sz w:val="20"/>
                <w:szCs w:val="20"/>
              </w:rPr>
              <w:t xml:space="preserve"> similarly</w:t>
            </w:r>
            <w:r w:rsidRPr="00892CA4">
              <w:rPr>
                <w:rFonts w:eastAsia="Times New Roman" w:cs="Arial"/>
                <w:sz w:val="20"/>
                <w:szCs w:val="20"/>
              </w:rPr>
              <w:t xml:space="preserve">, </w:t>
            </w:r>
            <w:r w:rsidRPr="00892CA4">
              <w:rPr>
                <w:rFonts w:eastAsia="Times New Roman" w:cs="Arial"/>
                <w:i/>
                <w:sz w:val="20"/>
                <w:szCs w:val="20"/>
              </w:rPr>
              <w:t>moreover</w:t>
            </w:r>
            <w:r w:rsidRPr="00892CA4">
              <w:rPr>
                <w:rFonts w:eastAsia="Times New Roman" w:cs="Arial"/>
                <w:sz w:val="20"/>
                <w:szCs w:val="20"/>
              </w:rPr>
              <w:t>,</w:t>
            </w:r>
            <w:r w:rsidRPr="00892CA4">
              <w:rPr>
                <w:rFonts w:eastAsia="Times New Roman" w:cs="Arial"/>
                <w:i/>
                <w:sz w:val="20"/>
                <w:szCs w:val="20"/>
              </w:rPr>
              <w:t xml:space="preserve"> in addition</w:t>
            </w:r>
            <w:r w:rsidRPr="00892CA4">
              <w:rPr>
                <w:rFonts w:eastAsia="Times New Roman" w:cs="Arial"/>
                <w:sz w:val="20"/>
                <w:szCs w:val="20"/>
              </w:rPr>
              <w:t xml:space="preserve">). </w:t>
            </w:r>
            <w:r w:rsidRPr="00892CA4">
              <w:rPr>
                <w:rFonts w:eastAsia="Times New Roman" w:cs="Arial"/>
                <w:color w:val="FF0000"/>
                <w:sz w:val="20"/>
                <w:szCs w:val="20"/>
              </w:rPr>
              <w:t>(</w:t>
            </w:r>
            <w:r w:rsidR="004D4D78">
              <w:rPr>
                <w:rFonts w:eastAsia="Times New Roman" w:cs="Arial"/>
                <w:color w:val="FF0000"/>
                <w:sz w:val="20"/>
                <w:szCs w:val="20"/>
              </w:rPr>
              <w:t>See grade 5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5 </w:t>
            </w:r>
            <w:r w:rsidRPr="00892CA4">
              <w:rPr>
                <w:rFonts w:eastAsia="Times New Roman" w:cs="Arial"/>
                <w:color w:val="FF0000"/>
                <w:sz w:val="20"/>
                <w:szCs w:val="20"/>
              </w:rPr>
              <w:t>Writing standard 5 and Speaking and Listening standard 4 on strengthening writing and presentations by applying knowledge of vocabulary.)</w:t>
            </w:r>
          </w:p>
          <w:p w14:paraId="3B83CDD2" w14:textId="77777777" w:rsidR="00755AB3" w:rsidRPr="002D500C" w:rsidRDefault="002D500C" w:rsidP="00C35581">
            <w:pPr>
              <w:pStyle w:val="ListParagraph"/>
              <w:numPr>
                <w:ilvl w:val="0"/>
                <w:numId w:val="31"/>
              </w:numPr>
              <w:ind w:left="347" w:hanging="180"/>
              <w:rPr>
                <w:color w:val="FF0000"/>
                <w:sz w:val="20"/>
                <w:szCs w:val="20"/>
              </w:rPr>
            </w:pPr>
            <w:r w:rsidRPr="002D500C">
              <w:rPr>
                <w:rFonts w:eastAsia="Times New Roman" w:cs="Arial"/>
                <w:color w:val="FF0000"/>
                <w:sz w:val="20"/>
                <w:szCs w:val="20"/>
              </w:rPr>
              <w:t xml:space="preserve">Understand and use vocabulary from the Reading Literature standards up to and including grade 5 (e.g., </w:t>
            </w:r>
            <w:r w:rsidRPr="002D500C">
              <w:rPr>
                <w:rFonts w:eastAsia="Times New Roman" w:cs="Arial"/>
                <w:i/>
                <w:color w:val="FF0000"/>
                <w:sz w:val="20"/>
                <w:szCs w:val="20"/>
              </w:rPr>
              <w:t>speaker, figurative language, metaphor, simile, stanza, scene</w:t>
            </w:r>
            <w:r w:rsidRPr="002D500C">
              <w:rPr>
                <w:rFonts w:eastAsia="Times New Roman" w:cs="Arial"/>
                <w:color w:val="FF0000"/>
                <w:sz w:val="20"/>
                <w:szCs w:val="20"/>
              </w:rPr>
              <w:t>) to talk and write about literary texts. [Note: Students are expected to use the terms in the context of reading, writing, speaking, and listening; they are not expected to define the terms in isolation.]</w:t>
            </w:r>
          </w:p>
        </w:tc>
        <w:tc>
          <w:tcPr>
            <w:tcW w:w="4565" w:type="dxa"/>
          </w:tcPr>
          <w:p w14:paraId="3B83CDD3" w14:textId="77777777" w:rsidR="00755AB3" w:rsidRPr="00892CA4" w:rsidRDefault="00AB4F94" w:rsidP="007A7103">
            <w:pPr>
              <w:rPr>
                <w:sz w:val="20"/>
                <w:szCs w:val="20"/>
              </w:rPr>
            </w:pPr>
            <w:r w:rsidRPr="00892CA4">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bl>
    <w:p w14:paraId="3B83CDD5" w14:textId="77777777" w:rsidR="00762DB6" w:rsidRPr="00892CA4" w:rsidRDefault="00762DB6">
      <w:pPr>
        <w:rPr>
          <w:b/>
          <w:sz w:val="20"/>
          <w:szCs w:val="20"/>
        </w:rPr>
      </w:pPr>
      <w:r w:rsidRPr="00892CA4">
        <w:rPr>
          <w:b/>
          <w:sz w:val="20"/>
          <w:szCs w:val="20"/>
        </w:rPr>
        <w:br w:type="page"/>
      </w:r>
    </w:p>
    <w:p w14:paraId="3B83CDD6" w14:textId="77777777" w:rsidR="00611CA6" w:rsidRPr="00892CA4" w:rsidRDefault="00611CA6" w:rsidP="00D9785D">
      <w:pPr>
        <w:pStyle w:val="Heading1"/>
        <w:jc w:val="center"/>
        <w:rPr>
          <w:rFonts w:asciiTheme="minorHAnsi" w:hAnsiTheme="minorHAnsi"/>
          <w:color w:val="auto"/>
          <w:sz w:val="24"/>
          <w:szCs w:val="24"/>
        </w:rPr>
      </w:pPr>
      <w:bookmarkStart w:id="13" w:name="_Toc466903419"/>
      <w:r w:rsidRPr="00892CA4">
        <w:rPr>
          <w:rFonts w:asciiTheme="minorHAnsi" w:hAnsiTheme="minorHAnsi"/>
          <w:color w:val="auto"/>
          <w:sz w:val="24"/>
          <w:szCs w:val="24"/>
        </w:rPr>
        <w:lastRenderedPageBreak/>
        <w:t>Grade 6</w:t>
      </w:r>
      <w:bookmarkEnd w:id="13"/>
    </w:p>
    <w:p w14:paraId="3B83CDD7" w14:textId="77777777" w:rsidR="00611CA6" w:rsidRPr="00892CA4" w:rsidRDefault="00611CA6" w:rsidP="00611CA6">
      <w:pPr>
        <w:rPr>
          <w:sz w:val="20"/>
          <w:szCs w:val="20"/>
        </w:rPr>
      </w:pPr>
    </w:p>
    <w:p w14:paraId="3B83CDD8" w14:textId="77777777" w:rsidR="002316F5" w:rsidRPr="00892CA4" w:rsidRDefault="002316F5" w:rsidP="002316F5">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 </w:t>
      </w:r>
      <w:r>
        <w:rPr>
          <w:color w:val="FF0000"/>
          <w:sz w:val="20"/>
          <w:szCs w:val="20"/>
        </w:rPr>
        <w:t>in the current draft Framework. Further, if a specific change was made to multiple standards at the same grade level (e.g., if all instances of a certain phrase were deleted from that grade’s standards), only one instance of the change is listed for that grade. Please refer to the November 29 draft of the Framework, in which all changes to the standards are tracked, for complete details.</w:t>
      </w:r>
    </w:p>
    <w:p w14:paraId="3B83CDD9" w14:textId="77777777" w:rsidR="00DF7DC8" w:rsidRPr="00892CA4" w:rsidRDefault="00DF7DC8" w:rsidP="00611CA6">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92CA4" w14:paraId="3B83CDDE" w14:textId="77777777" w:rsidTr="00110715">
        <w:trPr>
          <w:cantSplit/>
          <w:tblHeader/>
        </w:trPr>
        <w:tc>
          <w:tcPr>
            <w:tcW w:w="922" w:type="dxa"/>
          </w:tcPr>
          <w:p w14:paraId="3B83CDDA" w14:textId="77777777" w:rsidR="00755AB3" w:rsidRPr="00892CA4" w:rsidRDefault="00755AB3" w:rsidP="00740ECC">
            <w:pPr>
              <w:rPr>
                <w:b/>
                <w:sz w:val="20"/>
                <w:szCs w:val="20"/>
              </w:rPr>
            </w:pPr>
            <w:r w:rsidRPr="00892CA4">
              <w:rPr>
                <w:b/>
                <w:sz w:val="20"/>
                <w:szCs w:val="20"/>
              </w:rPr>
              <w:t>Grade</w:t>
            </w:r>
          </w:p>
        </w:tc>
        <w:tc>
          <w:tcPr>
            <w:tcW w:w="4565" w:type="dxa"/>
          </w:tcPr>
          <w:p w14:paraId="3B83CDDB" w14:textId="77777777" w:rsidR="00755AB3" w:rsidRPr="00892CA4" w:rsidRDefault="00755AB3" w:rsidP="00740ECC">
            <w:pPr>
              <w:rPr>
                <w:b/>
                <w:sz w:val="20"/>
                <w:szCs w:val="20"/>
              </w:rPr>
            </w:pPr>
            <w:r w:rsidRPr="00892CA4">
              <w:rPr>
                <w:b/>
                <w:sz w:val="20"/>
                <w:szCs w:val="20"/>
              </w:rPr>
              <w:t>2011 Standard</w:t>
            </w:r>
          </w:p>
        </w:tc>
        <w:tc>
          <w:tcPr>
            <w:tcW w:w="4565" w:type="dxa"/>
          </w:tcPr>
          <w:p w14:paraId="3B83CDDC" w14:textId="77777777" w:rsidR="00755AB3" w:rsidRPr="00892CA4" w:rsidRDefault="00755AB3" w:rsidP="002C7AA7">
            <w:pPr>
              <w:rPr>
                <w:b/>
                <w:sz w:val="20"/>
                <w:szCs w:val="20"/>
              </w:rPr>
            </w:pPr>
            <w:r w:rsidRPr="00892CA4">
              <w:rPr>
                <w:b/>
                <w:sz w:val="20"/>
                <w:szCs w:val="20"/>
              </w:rPr>
              <w:t>Proposed Standard</w:t>
            </w:r>
          </w:p>
        </w:tc>
        <w:tc>
          <w:tcPr>
            <w:tcW w:w="4565" w:type="dxa"/>
          </w:tcPr>
          <w:p w14:paraId="3B83CDDD" w14:textId="77777777" w:rsidR="00755AB3" w:rsidRPr="00892CA4" w:rsidRDefault="00186AF6" w:rsidP="00740ECC">
            <w:pPr>
              <w:rPr>
                <w:b/>
                <w:sz w:val="20"/>
                <w:szCs w:val="20"/>
              </w:rPr>
            </w:pPr>
            <w:r w:rsidRPr="00892CA4">
              <w:rPr>
                <w:b/>
                <w:sz w:val="20"/>
                <w:szCs w:val="20"/>
              </w:rPr>
              <w:t>Rationale for Change</w:t>
            </w:r>
          </w:p>
        </w:tc>
      </w:tr>
      <w:tr w:rsidR="00755AB3" w:rsidRPr="00892CA4" w14:paraId="3B83CDE5" w14:textId="77777777" w:rsidTr="00110715">
        <w:trPr>
          <w:cantSplit/>
        </w:trPr>
        <w:tc>
          <w:tcPr>
            <w:tcW w:w="922" w:type="dxa"/>
          </w:tcPr>
          <w:p w14:paraId="3B83CDDF" w14:textId="77777777" w:rsidR="00755AB3" w:rsidRPr="00892CA4" w:rsidRDefault="00755AB3" w:rsidP="00740ECC">
            <w:pPr>
              <w:rPr>
                <w:b/>
                <w:sz w:val="20"/>
                <w:szCs w:val="20"/>
              </w:rPr>
            </w:pPr>
            <w:r w:rsidRPr="00892CA4">
              <w:rPr>
                <w:b/>
                <w:sz w:val="20"/>
                <w:szCs w:val="20"/>
              </w:rPr>
              <w:t>6</w:t>
            </w:r>
          </w:p>
        </w:tc>
        <w:tc>
          <w:tcPr>
            <w:tcW w:w="4565" w:type="dxa"/>
          </w:tcPr>
          <w:p w14:paraId="3B83CDE0" w14:textId="77777777" w:rsidR="00755AB3" w:rsidRPr="00892CA4" w:rsidRDefault="00755AB3" w:rsidP="00740ECC">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w:t>
            </w:r>
          </w:p>
          <w:p w14:paraId="3B83CDE1" w14:textId="77777777" w:rsidR="00755AB3" w:rsidRPr="00892CA4" w:rsidRDefault="00755AB3" w:rsidP="00740ECC">
            <w:pPr>
              <w:rPr>
                <w:sz w:val="20"/>
                <w:szCs w:val="20"/>
              </w:rPr>
            </w:pPr>
            <w:r w:rsidRPr="00892CA4">
              <w:rPr>
                <w:sz w:val="20"/>
                <w:szCs w:val="20"/>
              </w:rPr>
              <w:t>Cite textual evidence to support analysis of what the text says explicitly as well as inferences drawn from the text.</w:t>
            </w:r>
          </w:p>
        </w:tc>
        <w:tc>
          <w:tcPr>
            <w:tcW w:w="4565" w:type="dxa"/>
          </w:tcPr>
          <w:p w14:paraId="3B83CDE2" w14:textId="77777777" w:rsidR="000A5DE6" w:rsidRPr="00892CA4" w:rsidRDefault="000A5DE6" w:rsidP="000A5DE6">
            <w:pPr>
              <w:rPr>
                <w:b/>
                <w:sz w:val="20"/>
                <w:szCs w:val="20"/>
              </w:rPr>
            </w:pPr>
            <w:r w:rsidRPr="00892CA4">
              <w:rPr>
                <w:b/>
                <w:sz w:val="20"/>
                <w:szCs w:val="20"/>
              </w:rPr>
              <w:t>Reading Literature Standard 1</w:t>
            </w:r>
          </w:p>
          <w:p w14:paraId="3B83CDE3" w14:textId="77777777" w:rsidR="00755AB3" w:rsidRPr="00892CA4" w:rsidRDefault="00755AB3" w:rsidP="008461E7">
            <w:pPr>
              <w:rPr>
                <w:sz w:val="20"/>
                <w:szCs w:val="20"/>
              </w:rPr>
            </w:pPr>
            <w:r w:rsidRPr="00892CA4">
              <w:rPr>
                <w:sz w:val="20"/>
                <w:szCs w:val="20"/>
              </w:rPr>
              <w:t xml:space="preserve">Cite textual evidence to support analysis of what </w:t>
            </w:r>
            <w:r w:rsidRPr="00892CA4">
              <w:rPr>
                <w:color w:val="FF0000"/>
                <w:sz w:val="20"/>
                <w:szCs w:val="20"/>
              </w:rPr>
              <w:t>a</w:t>
            </w:r>
            <w:r w:rsidRPr="00892CA4">
              <w:rPr>
                <w:sz w:val="20"/>
                <w:szCs w:val="20"/>
              </w:rPr>
              <w:t xml:space="preserve"> text </w:t>
            </w:r>
            <w:r w:rsidRPr="00892CA4">
              <w:rPr>
                <w:color w:val="FF0000"/>
                <w:sz w:val="20"/>
                <w:szCs w:val="20"/>
              </w:rPr>
              <w:t>states</w:t>
            </w:r>
            <w:r w:rsidRPr="00892CA4">
              <w:rPr>
                <w:sz w:val="20"/>
                <w:szCs w:val="20"/>
              </w:rPr>
              <w:t xml:space="preserve"> explicitly as well as inferences drawn from the text.</w:t>
            </w:r>
          </w:p>
        </w:tc>
        <w:tc>
          <w:tcPr>
            <w:tcW w:w="4565" w:type="dxa"/>
          </w:tcPr>
          <w:p w14:paraId="3B83CDE4" w14:textId="77777777" w:rsidR="00755AB3" w:rsidRPr="00892CA4" w:rsidRDefault="008461E7" w:rsidP="001347DD">
            <w:pPr>
              <w:rPr>
                <w:sz w:val="20"/>
                <w:szCs w:val="20"/>
              </w:rPr>
            </w:pPr>
            <w:r>
              <w:rPr>
                <w:sz w:val="20"/>
                <w:szCs w:val="20"/>
              </w:rPr>
              <w:t>E</w:t>
            </w:r>
            <w:r w:rsidR="00755AB3" w:rsidRPr="00892CA4">
              <w:rPr>
                <w:sz w:val="20"/>
                <w:szCs w:val="20"/>
              </w:rPr>
              <w:t xml:space="preserve">dits </w:t>
            </w:r>
            <w:r w:rsidR="007D5CD3" w:rsidRPr="00892CA4">
              <w:rPr>
                <w:sz w:val="20"/>
                <w:szCs w:val="20"/>
              </w:rPr>
              <w:t>are</w:t>
            </w:r>
            <w:r w:rsidR="00755AB3" w:rsidRPr="00892CA4">
              <w:rPr>
                <w:sz w:val="20"/>
                <w:szCs w:val="20"/>
              </w:rPr>
              <w:t xml:space="preserve"> for clarity</w:t>
            </w:r>
            <w:r w:rsidR="001347DD" w:rsidRPr="00892CA4">
              <w:rPr>
                <w:sz w:val="20"/>
                <w:szCs w:val="20"/>
              </w:rPr>
              <w:t xml:space="preserve"> and consistency</w:t>
            </w:r>
            <w:r w:rsidR="00755AB3" w:rsidRPr="00892CA4">
              <w:rPr>
                <w:sz w:val="20"/>
                <w:szCs w:val="20"/>
              </w:rPr>
              <w:t>.</w:t>
            </w:r>
            <w:r w:rsidR="002000EC" w:rsidRPr="00892CA4">
              <w:rPr>
                <w:sz w:val="20"/>
                <w:szCs w:val="20"/>
              </w:rPr>
              <w:t xml:space="preserve"> Identical edits were made to Reading Informational Text standard 1 at this grade level.</w:t>
            </w:r>
          </w:p>
        </w:tc>
      </w:tr>
      <w:tr w:rsidR="00755AB3" w:rsidRPr="00892CA4" w14:paraId="3B83CDEC" w14:textId="77777777" w:rsidTr="00110715">
        <w:trPr>
          <w:cantSplit/>
        </w:trPr>
        <w:tc>
          <w:tcPr>
            <w:tcW w:w="922" w:type="dxa"/>
          </w:tcPr>
          <w:p w14:paraId="3B83CDE6" w14:textId="77777777" w:rsidR="00755AB3" w:rsidRPr="00892CA4" w:rsidRDefault="00755AB3" w:rsidP="00453962">
            <w:pPr>
              <w:rPr>
                <w:b/>
                <w:sz w:val="20"/>
                <w:szCs w:val="20"/>
              </w:rPr>
            </w:pPr>
            <w:r w:rsidRPr="00892CA4">
              <w:rPr>
                <w:b/>
                <w:sz w:val="20"/>
                <w:szCs w:val="20"/>
              </w:rPr>
              <w:t>6</w:t>
            </w:r>
          </w:p>
        </w:tc>
        <w:tc>
          <w:tcPr>
            <w:tcW w:w="4565" w:type="dxa"/>
          </w:tcPr>
          <w:p w14:paraId="3B83CDE7" w14:textId="77777777" w:rsidR="00755AB3" w:rsidRPr="00892CA4" w:rsidRDefault="00755AB3" w:rsidP="00740ECC">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2</w:t>
            </w:r>
          </w:p>
          <w:p w14:paraId="3B83CDE8" w14:textId="77777777" w:rsidR="00755AB3" w:rsidRPr="00892CA4" w:rsidRDefault="00755AB3" w:rsidP="00740ECC">
            <w:pPr>
              <w:rPr>
                <w:sz w:val="20"/>
                <w:szCs w:val="20"/>
              </w:rPr>
            </w:pPr>
            <w:r w:rsidRPr="00892CA4">
              <w:rPr>
                <w:sz w:val="20"/>
                <w:szCs w:val="20"/>
              </w:rPr>
              <w:t>Determine a theme or central idea of a text and how it is conveyed through particular details; provide a summary of the text distinct from personal opinions or judgments.</w:t>
            </w:r>
          </w:p>
        </w:tc>
        <w:tc>
          <w:tcPr>
            <w:tcW w:w="4565" w:type="dxa"/>
          </w:tcPr>
          <w:p w14:paraId="3B83CDE9" w14:textId="77777777" w:rsidR="000A5DE6" w:rsidRPr="00892CA4" w:rsidRDefault="000A5DE6" w:rsidP="000A5DE6">
            <w:pPr>
              <w:rPr>
                <w:b/>
                <w:sz w:val="20"/>
                <w:szCs w:val="20"/>
              </w:rPr>
            </w:pPr>
            <w:r w:rsidRPr="00892CA4">
              <w:rPr>
                <w:b/>
                <w:sz w:val="20"/>
                <w:szCs w:val="20"/>
              </w:rPr>
              <w:t>Reading Literature Standard 2</w:t>
            </w:r>
          </w:p>
          <w:p w14:paraId="3B83CDEA" w14:textId="77777777" w:rsidR="00755AB3" w:rsidRPr="00892CA4" w:rsidRDefault="00755AB3" w:rsidP="00740ECC">
            <w:pPr>
              <w:rPr>
                <w:sz w:val="20"/>
                <w:szCs w:val="20"/>
              </w:rPr>
            </w:pPr>
            <w:r w:rsidRPr="00892CA4">
              <w:rPr>
                <w:sz w:val="20"/>
                <w:szCs w:val="20"/>
              </w:rPr>
              <w:t xml:space="preserve">Determine a theme or central idea of a text and how it is conveyed through particular details; provide a summary of </w:t>
            </w:r>
            <w:r w:rsidRPr="00892CA4">
              <w:rPr>
                <w:color w:val="FF0000"/>
                <w:sz w:val="20"/>
                <w:szCs w:val="20"/>
              </w:rPr>
              <w:t>a</w:t>
            </w:r>
            <w:r w:rsidRPr="00892CA4">
              <w:rPr>
                <w:sz w:val="20"/>
                <w:szCs w:val="20"/>
              </w:rPr>
              <w:t xml:space="preserve"> text distinct from personal opinions or judgments; </w:t>
            </w:r>
            <w:r w:rsidRPr="00892CA4">
              <w:rPr>
                <w:color w:val="FF0000"/>
                <w:sz w:val="20"/>
                <w:szCs w:val="20"/>
              </w:rPr>
              <w:t>paraphrase key sections of a text. (See grade 6 Writing standard 8 for more on paraphrasing.)</w:t>
            </w:r>
          </w:p>
        </w:tc>
        <w:tc>
          <w:tcPr>
            <w:tcW w:w="4565" w:type="dxa"/>
          </w:tcPr>
          <w:p w14:paraId="3B83CDEB" w14:textId="77777777" w:rsidR="00755AB3" w:rsidRPr="00892CA4" w:rsidRDefault="00755AB3" w:rsidP="007D5CD3">
            <w:pPr>
              <w:rPr>
                <w:sz w:val="20"/>
                <w:szCs w:val="20"/>
              </w:rPr>
            </w:pPr>
            <w:r w:rsidRPr="00892CA4">
              <w:rPr>
                <w:sz w:val="20"/>
                <w:szCs w:val="20"/>
              </w:rPr>
              <w:t>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xml:space="preserve">. Paraphrasing was already an expectation </w:t>
            </w:r>
            <w:r w:rsidR="007D5CD3" w:rsidRPr="00892CA4">
              <w:rPr>
                <w:sz w:val="20"/>
                <w:szCs w:val="20"/>
              </w:rPr>
              <w:t>of</w:t>
            </w:r>
            <w:r w:rsidRPr="00892CA4">
              <w:rPr>
                <w:sz w:val="20"/>
                <w:szCs w:val="20"/>
              </w:rPr>
              <w:t xml:space="preserve"> the Writing standards at this grade level; </w:t>
            </w:r>
            <w:r w:rsidR="007D5CD3" w:rsidRPr="00892CA4">
              <w:rPr>
                <w:sz w:val="20"/>
                <w:szCs w:val="20"/>
              </w:rPr>
              <w:t>mentioning it in this Reading standard makes the connection explicit</w:t>
            </w:r>
            <w:r w:rsidRPr="00892CA4">
              <w:rPr>
                <w:sz w:val="20"/>
                <w:szCs w:val="20"/>
              </w:rPr>
              <w:t>.</w:t>
            </w:r>
          </w:p>
        </w:tc>
      </w:tr>
      <w:tr w:rsidR="00755AB3" w:rsidRPr="00892CA4" w14:paraId="3B83CDF3" w14:textId="77777777" w:rsidTr="00110715">
        <w:trPr>
          <w:cantSplit/>
        </w:trPr>
        <w:tc>
          <w:tcPr>
            <w:tcW w:w="922" w:type="dxa"/>
          </w:tcPr>
          <w:p w14:paraId="3B83CDED" w14:textId="77777777" w:rsidR="00755AB3" w:rsidRPr="00892CA4" w:rsidRDefault="00755AB3" w:rsidP="00453962">
            <w:pPr>
              <w:rPr>
                <w:b/>
                <w:sz w:val="20"/>
                <w:szCs w:val="20"/>
              </w:rPr>
            </w:pPr>
            <w:r w:rsidRPr="00892CA4">
              <w:rPr>
                <w:b/>
                <w:sz w:val="20"/>
                <w:szCs w:val="20"/>
              </w:rPr>
              <w:t>6</w:t>
            </w:r>
          </w:p>
        </w:tc>
        <w:tc>
          <w:tcPr>
            <w:tcW w:w="4565" w:type="dxa"/>
          </w:tcPr>
          <w:p w14:paraId="3B83CDEE" w14:textId="77777777" w:rsidR="00755AB3" w:rsidRPr="00892CA4" w:rsidRDefault="00755AB3" w:rsidP="00740ECC">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3</w:t>
            </w:r>
          </w:p>
          <w:p w14:paraId="3B83CDEF" w14:textId="77777777" w:rsidR="00755AB3" w:rsidRPr="00892CA4" w:rsidRDefault="00755AB3" w:rsidP="00740ECC">
            <w:pPr>
              <w:rPr>
                <w:sz w:val="20"/>
                <w:szCs w:val="20"/>
              </w:rPr>
            </w:pPr>
            <w:r w:rsidRPr="00892CA4">
              <w:rPr>
                <w:sz w:val="20"/>
                <w:szCs w:val="20"/>
              </w:rPr>
              <w:t>Describe how a particular story’s or drama’s plot unfolds in a series of episodes as well as how the characters respond or change as the plot moves toward a resolution.</w:t>
            </w:r>
          </w:p>
        </w:tc>
        <w:tc>
          <w:tcPr>
            <w:tcW w:w="4565" w:type="dxa"/>
          </w:tcPr>
          <w:p w14:paraId="3B83CDF0" w14:textId="77777777" w:rsidR="000A5DE6" w:rsidRPr="00892CA4" w:rsidRDefault="000A5DE6" w:rsidP="000A5DE6">
            <w:pPr>
              <w:rPr>
                <w:b/>
                <w:sz w:val="20"/>
                <w:szCs w:val="20"/>
              </w:rPr>
            </w:pPr>
            <w:r w:rsidRPr="00892CA4">
              <w:rPr>
                <w:b/>
                <w:sz w:val="20"/>
                <w:szCs w:val="20"/>
              </w:rPr>
              <w:t>Reading Literature Standard 3</w:t>
            </w:r>
          </w:p>
          <w:p w14:paraId="3B83CDF1" w14:textId="77777777" w:rsidR="00755AB3" w:rsidRPr="00892CA4" w:rsidRDefault="00755AB3" w:rsidP="00740ECC">
            <w:pPr>
              <w:rPr>
                <w:sz w:val="20"/>
                <w:szCs w:val="20"/>
              </w:rPr>
            </w:pPr>
            <w:r w:rsidRPr="00892CA4">
              <w:rPr>
                <w:sz w:val="20"/>
                <w:szCs w:val="20"/>
              </w:rPr>
              <w:t xml:space="preserve">Describe how </w:t>
            </w:r>
            <w:r w:rsidRPr="00892CA4">
              <w:rPr>
                <w:color w:val="FF0000"/>
                <w:sz w:val="20"/>
                <w:szCs w:val="20"/>
              </w:rPr>
              <w:t>the plot of a particular story, poem, or drama</w:t>
            </w:r>
            <w:r w:rsidRPr="00892CA4">
              <w:rPr>
                <w:sz w:val="20"/>
                <w:szCs w:val="20"/>
              </w:rPr>
              <w:t xml:space="preserve"> unfolds in a series of episodes as well as how the characters respond or change as the plot moves toward a resolution.</w:t>
            </w:r>
          </w:p>
        </w:tc>
        <w:tc>
          <w:tcPr>
            <w:tcW w:w="4565" w:type="dxa"/>
          </w:tcPr>
          <w:p w14:paraId="3B83CDF2" w14:textId="77777777" w:rsidR="00755AB3" w:rsidRPr="00892CA4" w:rsidRDefault="00755AB3" w:rsidP="00A70D4A">
            <w:pPr>
              <w:rPr>
                <w:sz w:val="20"/>
                <w:szCs w:val="20"/>
              </w:rPr>
            </w:pPr>
            <w:r w:rsidRPr="00892CA4">
              <w:rPr>
                <w:sz w:val="20"/>
                <w:szCs w:val="20"/>
              </w:rPr>
              <w:t>The 2011 wording limit</w:t>
            </w:r>
            <w:r w:rsidR="00A70D4A" w:rsidRPr="00892CA4">
              <w:rPr>
                <w:sz w:val="20"/>
                <w:szCs w:val="20"/>
              </w:rPr>
              <w:t>s</w:t>
            </w:r>
            <w:r w:rsidRPr="00892CA4">
              <w:rPr>
                <w:sz w:val="20"/>
                <w:szCs w:val="20"/>
              </w:rPr>
              <w:t xml:space="preserve"> the standard’s flexibility unnecessarily</w:t>
            </w:r>
            <w:r w:rsidR="007D5CD3" w:rsidRPr="00892CA4">
              <w:rPr>
                <w:sz w:val="20"/>
                <w:szCs w:val="20"/>
              </w:rPr>
              <w:t>:</w:t>
            </w:r>
            <w:r w:rsidRPr="00892CA4">
              <w:rPr>
                <w:sz w:val="20"/>
                <w:szCs w:val="20"/>
              </w:rPr>
              <w:t xml:space="preserve"> some poems have plots.</w:t>
            </w:r>
          </w:p>
        </w:tc>
      </w:tr>
      <w:tr w:rsidR="00755AB3" w:rsidRPr="00892CA4" w14:paraId="3B83CDFA" w14:textId="77777777" w:rsidTr="00110715">
        <w:trPr>
          <w:cantSplit/>
        </w:trPr>
        <w:tc>
          <w:tcPr>
            <w:tcW w:w="922" w:type="dxa"/>
          </w:tcPr>
          <w:p w14:paraId="3B83CDF4" w14:textId="77777777" w:rsidR="00755AB3" w:rsidRPr="00892CA4" w:rsidRDefault="00755AB3" w:rsidP="00453962">
            <w:pPr>
              <w:rPr>
                <w:b/>
                <w:sz w:val="20"/>
                <w:szCs w:val="20"/>
              </w:rPr>
            </w:pPr>
            <w:r w:rsidRPr="00892CA4">
              <w:rPr>
                <w:b/>
                <w:sz w:val="20"/>
                <w:szCs w:val="20"/>
              </w:rPr>
              <w:t>6</w:t>
            </w:r>
          </w:p>
        </w:tc>
        <w:tc>
          <w:tcPr>
            <w:tcW w:w="4565" w:type="dxa"/>
          </w:tcPr>
          <w:p w14:paraId="3B83CDF5" w14:textId="77777777" w:rsidR="00755AB3" w:rsidRPr="00892CA4" w:rsidRDefault="00755AB3" w:rsidP="00740ECC">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4</w:t>
            </w:r>
          </w:p>
          <w:p w14:paraId="3B83CDF6" w14:textId="77777777" w:rsidR="00755AB3" w:rsidRPr="00892CA4" w:rsidRDefault="00755AB3" w:rsidP="00740ECC">
            <w:pPr>
              <w:rPr>
                <w:sz w:val="20"/>
                <w:szCs w:val="20"/>
              </w:rPr>
            </w:pPr>
            <w:r w:rsidRPr="00892CA4">
              <w:rPr>
                <w:sz w:val="20"/>
                <w:szCs w:val="20"/>
              </w:rPr>
              <w:t>Determine the meaning of words and phrases as they are used in a text, including figurative and connotative meanings; analyze the impact of a specific word choice on meaning and tone.</w:t>
            </w:r>
          </w:p>
        </w:tc>
        <w:tc>
          <w:tcPr>
            <w:tcW w:w="4565" w:type="dxa"/>
          </w:tcPr>
          <w:p w14:paraId="3B83CDF7" w14:textId="77777777" w:rsidR="000A5DE6" w:rsidRPr="00892CA4" w:rsidRDefault="000A5DE6" w:rsidP="000A5DE6">
            <w:pPr>
              <w:rPr>
                <w:b/>
                <w:sz w:val="20"/>
                <w:szCs w:val="20"/>
              </w:rPr>
            </w:pPr>
            <w:r w:rsidRPr="00892CA4">
              <w:rPr>
                <w:b/>
                <w:sz w:val="20"/>
                <w:szCs w:val="20"/>
              </w:rPr>
              <w:t>Reading Literature Standard 4</w:t>
            </w:r>
          </w:p>
          <w:p w14:paraId="3B83CDF8" w14:textId="77777777" w:rsidR="00755AB3" w:rsidRPr="00892CA4" w:rsidRDefault="00755AB3" w:rsidP="0004264E">
            <w:pPr>
              <w:rPr>
                <w:sz w:val="20"/>
                <w:szCs w:val="20"/>
              </w:rPr>
            </w:pPr>
            <w:r w:rsidRPr="00892CA4">
              <w:rPr>
                <w:sz w:val="20"/>
                <w:szCs w:val="20"/>
              </w:rPr>
              <w:t xml:space="preserve">Determine the meaning of words and phrases as they are used in a text, including figurative and connotative meanings; analyze the impact of a specific word choice on meaning, </w:t>
            </w:r>
            <w:r w:rsidRPr="00892CA4">
              <w:rPr>
                <w:color w:val="FF0000"/>
                <w:sz w:val="20"/>
                <w:szCs w:val="20"/>
              </w:rPr>
              <w:t xml:space="preserve">tone, and mood, including the impact of rhymes and other repetitions of sounds (e.g., alliteration). (See </w:t>
            </w:r>
            <w:r w:rsidR="009B7EB4">
              <w:rPr>
                <w:color w:val="FF0000"/>
                <w:sz w:val="20"/>
                <w:szCs w:val="20"/>
              </w:rPr>
              <w:t xml:space="preserve">grade 6 </w:t>
            </w:r>
            <w:r w:rsidRPr="00892CA4">
              <w:rPr>
                <w:color w:val="FF0000"/>
                <w:sz w:val="20"/>
                <w:szCs w:val="20"/>
              </w:rPr>
              <w:t>Language standards 4</w:t>
            </w:r>
            <w:r w:rsidR="0004264E" w:rsidRPr="00892CA4">
              <w:rPr>
                <w:color w:val="FF0000"/>
                <w:sz w:val="20"/>
                <w:szCs w:val="20"/>
              </w:rPr>
              <w:t>–</w:t>
            </w:r>
            <w:r w:rsidRPr="00892CA4">
              <w:rPr>
                <w:color w:val="FF0000"/>
                <w:sz w:val="20"/>
                <w:szCs w:val="20"/>
              </w:rPr>
              <w:t>6 on applying knowledge of vocabulary to reading.)</w:t>
            </w:r>
          </w:p>
        </w:tc>
        <w:tc>
          <w:tcPr>
            <w:tcW w:w="4565" w:type="dxa"/>
          </w:tcPr>
          <w:p w14:paraId="3B83CDF9" w14:textId="77777777" w:rsidR="00755AB3" w:rsidRPr="00892CA4" w:rsidRDefault="00755AB3" w:rsidP="007D5CD3">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incorporates </w:t>
            </w:r>
            <w:r w:rsidR="007D5CD3" w:rsidRPr="00892CA4">
              <w:rPr>
                <w:sz w:val="20"/>
                <w:szCs w:val="20"/>
              </w:rPr>
              <w:t>literary concepts</w:t>
            </w:r>
            <w:r w:rsidRPr="00892CA4">
              <w:rPr>
                <w:sz w:val="20"/>
                <w:szCs w:val="20"/>
              </w:rPr>
              <w:t xml:space="preserve"> from Reading Literature </w:t>
            </w:r>
            <w:r w:rsidR="007D5CD3" w:rsidRPr="00892CA4">
              <w:rPr>
                <w:sz w:val="20"/>
                <w:szCs w:val="20"/>
              </w:rPr>
              <w:t xml:space="preserve">standard </w:t>
            </w:r>
            <w:r w:rsidRPr="00892CA4">
              <w:rPr>
                <w:sz w:val="20"/>
                <w:szCs w:val="20"/>
              </w:rPr>
              <w:t xml:space="preserve">MA.8.A, which has been deleted from the current draft </w:t>
            </w:r>
            <w:r w:rsidR="0061522D" w:rsidRPr="00892CA4">
              <w:rPr>
                <w:sz w:val="20"/>
                <w:szCs w:val="20"/>
              </w:rPr>
              <w:t>Framework</w:t>
            </w:r>
            <w:r w:rsidRPr="00892CA4">
              <w:rPr>
                <w:sz w:val="20"/>
                <w:szCs w:val="20"/>
              </w:rPr>
              <w:t xml:space="preserve">. Further, connections among strands were added to standards throughout the </w:t>
            </w:r>
            <w:r w:rsidR="0061522D" w:rsidRPr="00892CA4">
              <w:rPr>
                <w:sz w:val="20"/>
                <w:szCs w:val="20"/>
              </w:rPr>
              <w:t>Framework</w:t>
            </w:r>
            <w:r w:rsidRPr="00892CA4">
              <w:rPr>
                <w:sz w:val="20"/>
                <w:szCs w:val="20"/>
              </w:rPr>
              <w:t>, especially between Language and other strands, to encourage the integration of strands and the use of Language skills and understandings in authentic contexts.</w:t>
            </w:r>
          </w:p>
        </w:tc>
      </w:tr>
      <w:tr w:rsidR="00755AB3" w:rsidRPr="00892CA4" w14:paraId="3B83CE01" w14:textId="77777777" w:rsidTr="00110715">
        <w:trPr>
          <w:cantSplit/>
        </w:trPr>
        <w:tc>
          <w:tcPr>
            <w:tcW w:w="922" w:type="dxa"/>
          </w:tcPr>
          <w:p w14:paraId="3B83CDFB" w14:textId="77777777" w:rsidR="00755AB3" w:rsidRPr="00892CA4" w:rsidRDefault="00755AB3" w:rsidP="00453962">
            <w:pPr>
              <w:rPr>
                <w:b/>
                <w:sz w:val="20"/>
                <w:szCs w:val="20"/>
              </w:rPr>
            </w:pPr>
            <w:r w:rsidRPr="00892CA4">
              <w:rPr>
                <w:b/>
                <w:sz w:val="20"/>
                <w:szCs w:val="20"/>
              </w:rPr>
              <w:t>6</w:t>
            </w:r>
          </w:p>
        </w:tc>
        <w:tc>
          <w:tcPr>
            <w:tcW w:w="4565" w:type="dxa"/>
          </w:tcPr>
          <w:p w14:paraId="3B83CDFC" w14:textId="77777777" w:rsidR="00755AB3" w:rsidRPr="00892CA4" w:rsidRDefault="00755AB3" w:rsidP="00740ECC">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7</w:t>
            </w:r>
          </w:p>
          <w:p w14:paraId="3B83CDFD" w14:textId="77777777" w:rsidR="00755AB3" w:rsidRPr="00892CA4" w:rsidRDefault="00755AB3" w:rsidP="00740ECC">
            <w:pPr>
              <w:rPr>
                <w:sz w:val="20"/>
                <w:szCs w:val="20"/>
              </w:rPr>
            </w:pPr>
            <w:r w:rsidRPr="00892CA4">
              <w:rPr>
                <w:sz w:val="20"/>
                <w:szCs w:val="20"/>
              </w:rPr>
              <w:t>Compare and contrast the experience of reading a story, drama, or poem to listening to or viewing an audio, video, or live version of the text, including contrasting what they “see” and “hear” when reading the text to what they perceive when they listen or watch.</w:t>
            </w:r>
          </w:p>
        </w:tc>
        <w:tc>
          <w:tcPr>
            <w:tcW w:w="4565" w:type="dxa"/>
          </w:tcPr>
          <w:p w14:paraId="3B83CDFE" w14:textId="77777777" w:rsidR="000A5DE6" w:rsidRPr="00892CA4" w:rsidRDefault="000A5DE6" w:rsidP="000A5DE6">
            <w:pPr>
              <w:rPr>
                <w:b/>
                <w:sz w:val="20"/>
                <w:szCs w:val="20"/>
              </w:rPr>
            </w:pPr>
            <w:r w:rsidRPr="00892CA4">
              <w:rPr>
                <w:b/>
                <w:sz w:val="20"/>
                <w:szCs w:val="20"/>
              </w:rPr>
              <w:t>Reading Literature Standard 7</w:t>
            </w:r>
          </w:p>
          <w:p w14:paraId="3B83CDFF" w14:textId="77777777" w:rsidR="00755AB3" w:rsidRPr="00892CA4" w:rsidRDefault="00755AB3" w:rsidP="003B6545">
            <w:pPr>
              <w:rPr>
                <w:sz w:val="20"/>
                <w:szCs w:val="20"/>
              </w:rPr>
            </w:pPr>
            <w:r w:rsidRPr="00892CA4">
              <w:rPr>
                <w:sz w:val="20"/>
                <w:szCs w:val="20"/>
              </w:rPr>
              <w:t xml:space="preserve">Compare and contrast the experience of reading a story, drama, or poem to listening to or viewing </w:t>
            </w:r>
            <w:r w:rsidRPr="00892CA4">
              <w:rPr>
                <w:color w:val="FF0000"/>
                <w:sz w:val="20"/>
                <w:szCs w:val="20"/>
              </w:rPr>
              <w:t>the same text.</w:t>
            </w:r>
          </w:p>
        </w:tc>
        <w:tc>
          <w:tcPr>
            <w:tcW w:w="4565" w:type="dxa"/>
          </w:tcPr>
          <w:p w14:paraId="3B83CE00" w14:textId="77777777" w:rsidR="00755AB3" w:rsidRPr="00892CA4" w:rsidRDefault="0084480A" w:rsidP="007D5CD3">
            <w:pPr>
              <w:rPr>
                <w:sz w:val="20"/>
                <w:szCs w:val="20"/>
              </w:rPr>
            </w:pPr>
            <w:r w:rsidRPr="00892CA4">
              <w:rPr>
                <w:sz w:val="20"/>
                <w:szCs w:val="20"/>
              </w:rPr>
              <w:t>E</w:t>
            </w:r>
            <w:r w:rsidR="00755AB3" w:rsidRPr="00892CA4">
              <w:rPr>
                <w:sz w:val="20"/>
                <w:szCs w:val="20"/>
              </w:rPr>
              <w:t>dits are for clarity and brevity, and to emphasize the standards’ broad definition of “text” as more than words on a page.</w:t>
            </w:r>
          </w:p>
        </w:tc>
      </w:tr>
      <w:tr w:rsidR="00755AB3" w:rsidRPr="00892CA4" w14:paraId="3B83CE08" w14:textId="77777777" w:rsidTr="00110715">
        <w:trPr>
          <w:cantSplit/>
        </w:trPr>
        <w:tc>
          <w:tcPr>
            <w:tcW w:w="922" w:type="dxa"/>
          </w:tcPr>
          <w:p w14:paraId="3B83CE02" w14:textId="77777777" w:rsidR="00755AB3" w:rsidRPr="00892CA4" w:rsidRDefault="00755AB3" w:rsidP="00453962">
            <w:pPr>
              <w:rPr>
                <w:b/>
                <w:sz w:val="20"/>
                <w:szCs w:val="20"/>
              </w:rPr>
            </w:pPr>
            <w:r w:rsidRPr="00892CA4">
              <w:rPr>
                <w:b/>
                <w:sz w:val="20"/>
                <w:szCs w:val="20"/>
              </w:rPr>
              <w:lastRenderedPageBreak/>
              <w:t>6</w:t>
            </w:r>
          </w:p>
        </w:tc>
        <w:tc>
          <w:tcPr>
            <w:tcW w:w="4565" w:type="dxa"/>
          </w:tcPr>
          <w:p w14:paraId="3B83CE03" w14:textId="77777777" w:rsidR="00755AB3" w:rsidRPr="00892CA4" w:rsidRDefault="00755AB3" w:rsidP="00334D01">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8</w:t>
            </w:r>
          </w:p>
          <w:p w14:paraId="3B83CE04" w14:textId="77777777" w:rsidR="00755AB3" w:rsidRPr="00892CA4" w:rsidRDefault="00755AB3" w:rsidP="00334D01">
            <w:pPr>
              <w:rPr>
                <w:sz w:val="20"/>
                <w:szCs w:val="20"/>
              </w:rPr>
            </w:pPr>
            <w:r w:rsidRPr="00892CA4">
              <w:rPr>
                <w:sz w:val="20"/>
                <w:szCs w:val="20"/>
              </w:rPr>
              <w:t>(Not applicable to literature)</w:t>
            </w:r>
          </w:p>
        </w:tc>
        <w:tc>
          <w:tcPr>
            <w:tcW w:w="4565" w:type="dxa"/>
          </w:tcPr>
          <w:p w14:paraId="3B83CE05" w14:textId="77777777" w:rsidR="000A5DE6" w:rsidRPr="00892CA4" w:rsidRDefault="000A5DE6" w:rsidP="000A5DE6">
            <w:pPr>
              <w:rPr>
                <w:b/>
                <w:sz w:val="20"/>
                <w:szCs w:val="20"/>
              </w:rPr>
            </w:pPr>
            <w:r w:rsidRPr="00892CA4">
              <w:rPr>
                <w:b/>
                <w:sz w:val="20"/>
                <w:szCs w:val="20"/>
              </w:rPr>
              <w:t>Reading Literature Standard 8</w:t>
            </w:r>
          </w:p>
          <w:p w14:paraId="3B83CE06" w14:textId="77777777" w:rsidR="00755AB3" w:rsidRPr="00892CA4" w:rsidRDefault="00755AB3" w:rsidP="000A5DE6">
            <w:pPr>
              <w:rPr>
                <w:color w:val="FF0000"/>
                <w:sz w:val="20"/>
                <w:szCs w:val="20"/>
              </w:rPr>
            </w:pPr>
            <w:r w:rsidRPr="00892CA4">
              <w:rPr>
                <w:color w:val="FF0000"/>
                <w:sz w:val="20"/>
                <w:szCs w:val="20"/>
              </w:rPr>
              <w:t>(In literature, argument may be present but embedded in a theme or central idea; see RL.2.)</w:t>
            </w:r>
          </w:p>
        </w:tc>
        <w:tc>
          <w:tcPr>
            <w:tcW w:w="4565" w:type="dxa"/>
          </w:tcPr>
          <w:p w14:paraId="3B83CE07" w14:textId="77777777" w:rsidR="00755AB3" w:rsidRPr="00892CA4" w:rsidRDefault="00755AB3" w:rsidP="00FD1C94">
            <w:pPr>
              <w:rPr>
                <w:sz w:val="20"/>
                <w:szCs w:val="20"/>
              </w:rPr>
            </w:pPr>
            <w:r w:rsidRPr="00892CA4">
              <w:rPr>
                <w:sz w:val="20"/>
                <w:szCs w:val="20"/>
              </w:rPr>
              <w:t xml:space="preserve">Reading standard 8 concerns understanding a writer’s argument. The 2011 standard implies that literature never presents an argument; the </w:t>
            </w:r>
            <w:r w:rsidR="00AE2EF9" w:rsidRPr="00892CA4">
              <w:rPr>
                <w:sz w:val="20"/>
                <w:szCs w:val="20"/>
              </w:rPr>
              <w:t xml:space="preserve">revision </w:t>
            </w:r>
            <w:r w:rsidRPr="00892CA4">
              <w:rPr>
                <w:sz w:val="20"/>
                <w:szCs w:val="20"/>
              </w:rPr>
              <w:t>points out that themes and morals (the subjects of RL.2) may be understood as arguments in literature.</w:t>
            </w:r>
          </w:p>
        </w:tc>
      </w:tr>
      <w:tr w:rsidR="0061513A" w:rsidRPr="00892CA4" w14:paraId="3B83CE0E" w14:textId="77777777" w:rsidTr="00110715">
        <w:trPr>
          <w:cantSplit/>
        </w:trPr>
        <w:tc>
          <w:tcPr>
            <w:tcW w:w="922" w:type="dxa"/>
          </w:tcPr>
          <w:p w14:paraId="3B83CE09" w14:textId="77777777" w:rsidR="0061513A" w:rsidRPr="00892CA4" w:rsidRDefault="0061513A" w:rsidP="00453962">
            <w:pPr>
              <w:rPr>
                <w:b/>
                <w:sz w:val="20"/>
                <w:szCs w:val="20"/>
              </w:rPr>
            </w:pPr>
            <w:r w:rsidRPr="00892CA4">
              <w:rPr>
                <w:b/>
                <w:sz w:val="20"/>
                <w:szCs w:val="20"/>
              </w:rPr>
              <w:t>6</w:t>
            </w:r>
          </w:p>
        </w:tc>
        <w:tc>
          <w:tcPr>
            <w:tcW w:w="4565" w:type="dxa"/>
          </w:tcPr>
          <w:p w14:paraId="3B83CE0A" w14:textId="77777777" w:rsidR="0061513A" w:rsidRPr="00892CA4" w:rsidRDefault="0061513A" w:rsidP="00334D01">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MA.8.A</w:t>
            </w:r>
          </w:p>
          <w:p w14:paraId="3B83CE0B" w14:textId="77777777" w:rsidR="0061513A" w:rsidRPr="00892CA4" w:rsidRDefault="0061513A" w:rsidP="00334D01">
            <w:pPr>
              <w:rPr>
                <w:sz w:val="20"/>
                <w:szCs w:val="20"/>
              </w:rPr>
            </w:pPr>
            <w:r w:rsidRPr="00892CA4">
              <w:rPr>
                <w:sz w:val="20"/>
                <w:szCs w:val="20"/>
              </w:rPr>
              <w:t>Identify the conventions of legends and epics (e.g., the hero, quest, journey, seemingly impossible tasks) in historical and modern literary works.</w:t>
            </w:r>
          </w:p>
        </w:tc>
        <w:tc>
          <w:tcPr>
            <w:tcW w:w="4565" w:type="dxa"/>
          </w:tcPr>
          <w:p w14:paraId="3B83CE0C" w14:textId="77777777" w:rsidR="0061513A" w:rsidRPr="00892CA4" w:rsidRDefault="0061513A" w:rsidP="00334D01">
            <w:pPr>
              <w:rPr>
                <w:sz w:val="20"/>
                <w:szCs w:val="20"/>
              </w:rPr>
            </w:pPr>
            <w:r w:rsidRPr="00892CA4">
              <w:rPr>
                <w:sz w:val="20"/>
                <w:szCs w:val="20"/>
              </w:rPr>
              <w:t>[Standard deleted]</w:t>
            </w:r>
          </w:p>
        </w:tc>
        <w:tc>
          <w:tcPr>
            <w:tcW w:w="4565" w:type="dxa"/>
          </w:tcPr>
          <w:p w14:paraId="3B83CE0D" w14:textId="77777777" w:rsidR="0061513A" w:rsidRPr="00892CA4" w:rsidRDefault="0061513A" w:rsidP="00891CD3">
            <w:pPr>
              <w:rPr>
                <w:sz w:val="20"/>
                <w:szCs w:val="20"/>
              </w:rPr>
            </w:pPr>
            <w:r w:rsidRPr="00892CA4">
              <w:rPr>
                <w:sz w:val="20"/>
                <w:szCs w:val="20"/>
              </w:rPr>
              <w:t xml:space="preserve">All </w:t>
            </w:r>
            <w:r w:rsidR="00891CD3" w:rsidRPr="00892CA4">
              <w:rPr>
                <w:sz w:val="20"/>
                <w:szCs w:val="20"/>
              </w:rPr>
              <w:t xml:space="preserve">Reading Literature </w:t>
            </w:r>
            <w:r w:rsidRPr="00892CA4">
              <w:rPr>
                <w:sz w:val="20"/>
                <w:szCs w:val="20"/>
              </w:rPr>
              <w:t>MA.8.A standards PK–12 were deleted and their content distributed among other Reading Literature and Language standards in order to streamline the standards, allow teachers more choice regarding which texts and genres to teach at which grade level, and encourage attention to literary concepts when speaking, listening, and writing as well as when reading.</w:t>
            </w:r>
          </w:p>
        </w:tc>
      </w:tr>
      <w:tr w:rsidR="00755AB3" w:rsidRPr="00892CA4" w14:paraId="3B83CE15" w14:textId="77777777" w:rsidTr="00110715">
        <w:trPr>
          <w:cantSplit/>
        </w:trPr>
        <w:tc>
          <w:tcPr>
            <w:tcW w:w="922" w:type="dxa"/>
          </w:tcPr>
          <w:p w14:paraId="3B83CE0F" w14:textId="77777777" w:rsidR="00755AB3" w:rsidRPr="00892CA4" w:rsidRDefault="00755AB3" w:rsidP="00453962">
            <w:pPr>
              <w:rPr>
                <w:b/>
                <w:sz w:val="20"/>
                <w:szCs w:val="20"/>
              </w:rPr>
            </w:pPr>
            <w:r w:rsidRPr="00892CA4">
              <w:rPr>
                <w:b/>
                <w:sz w:val="20"/>
                <w:szCs w:val="20"/>
              </w:rPr>
              <w:t>6</w:t>
            </w:r>
          </w:p>
        </w:tc>
        <w:tc>
          <w:tcPr>
            <w:tcW w:w="4565" w:type="dxa"/>
          </w:tcPr>
          <w:p w14:paraId="3B83CE10" w14:textId="77777777" w:rsidR="00755AB3" w:rsidRPr="00892CA4" w:rsidRDefault="00755AB3" w:rsidP="00334D01">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10</w:t>
            </w:r>
          </w:p>
          <w:p w14:paraId="3B83CE11" w14:textId="77777777" w:rsidR="00755AB3" w:rsidRPr="00892CA4" w:rsidRDefault="00755AB3" w:rsidP="00982E52">
            <w:pPr>
              <w:rPr>
                <w:sz w:val="20"/>
                <w:szCs w:val="20"/>
              </w:rPr>
            </w:pPr>
            <w:r w:rsidRPr="00892CA4">
              <w:rPr>
                <w:sz w:val="20"/>
                <w:szCs w:val="20"/>
              </w:rPr>
              <w:t>By the end of the year, read and comprehend literature, including stories, dramas, and poems, in the grades 6</w:t>
            </w:r>
            <w:r w:rsidR="00036EB9" w:rsidRPr="00892CA4">
              <w:rPr>
                <w:sz w:val="20"/>
                <w:szCs w:val="20"/>
              </w:rPr>
              <w:t>–</w:t>
            </w:r>
            <w:r w:rsidRPr="00892CA4">
              <w:rPr>
                <w:sz w:val="20"/>
                <w:szCs w:val="20"/>
              </w:rPr>
              <w:t>8 text complexity band proficiently, with scaffolding as needed at the high end of the range.</w:t>
            </w:r>
          </w:p>
        </w:tc>
        <w:tc>
          <w:tcPr>
            <w:tcW w:w="4565" w:type="dxa"/>
          </w:tcPr>
          <w:p w14:paraId="3B83CE12" w14:textId="77777777" w:rsidR="000A5DE6" w:rsidRPr="00892CA4" w:rsidRDefault="000A5DE6" w:rsidP="000A5DE6">
            <w:pPr>
              <w:rPr>
                <w:b/>
                <w:sz w:val="20"/>
                <w:szCs w:val="20"/>
              </w:rPr>
            </w:pPr>
            <w:r w:rsidRPr="00892CA4">
              <w:rPr>
                <w:b/>
                <w:sz w:val="20"/>
                <w:szCs w:val="20"/>
              </w:rPr>
              <w:t>Reading Literature Standard 10</w:t>
            </w:r>
          </w:p>
          <w:p w14:paraId="3B83CE13" w14:textId="77777777" w:rsidR="00755AB3" w:rsidRPr="00892CA4" w:rsidRDefault="00755AB3" w:rsidP="0087321A">
            <w:pPr>
              <w:rPr>
                <w:color w:val="FF0000"/>
                <w:sz w:val="20"/>
                <w:szCs w:val="20"/>
              </w:rPr>
            </w:pPr>
            <w:r w:rsidRPr="00892CA4">
              <w:rPr>
                <w:color w:val="FF0000"/>
                <w:sz w:val="20"/>
                <w:szCs w:val="20"/>
              </w:rPr>
              <w:t xml:space="preserve">Independently and proficiently read and comprehend literary texts representing a variety of genres, cultures, and perspectives and exhibiting complexity appropriate for </w:t>
            </w:r>
            <w:r w:rsidR="0087321A" w:rsidRPr="00892CA4">
              <w:rPr>
                <w:color w:val="FF0000"/>
                <w:sz w:val="20"/>
                <w:szCs w:val="20"/>
              </w:rPr>
              <w:t>at least grade 6</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14:paraId="3B83CE14" w14:textId="77777777" w:rsidR="00755AB3" w:rsidRPr="00892CA4" w:rsidRDefault="00755AB3" w:rsidP="000069FB">
            <w:pPr>
              <w:rPr>
                <w:sz w:val="20"/>
                <w:szCs w:val="20"/>
              </w:rPr>
            </w:pPr>
            <w:r w:rsidRPr="00892CA4">
              <w:rPr>
                <w:sz w:val="20"/>
                <w:szCs w:val="20"/>
              </w:rPr>
              <w:t xml:space="preserve">References to instructional strategies such as scaffolding were removed from standards throughout the </w:t>
            </w:r>
            <w:r w:rsidR="0061522D" w:rsidRPr="00892CA4">
              <w:rPr>
                <w:sz w:val="20"/>
                <w:szCs w:val="20"/>
              </w:rPr>
              <w:t>Framework</w:t>
            </w:r>
            <w:r w:rsidRPr="00892CA4">
              <w:rPr>
                <w:sz w:val="20"/>
                <w:szCs w:val="20"/>
              </w:rPr>
              <w:t xml:space="preserve"> for clarity and brevity. Scaffolding happens routinely in classroom settings and does not need to be a qualifying phrase in standards. Further, 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7D5CD3" w:rsidRPr="00892CA4">
              <w:rPr>
                <w:sz w:val="20"/>
                <w:szCs w:val="20"/>
              </w:rPr>
              <w:t>The parenthetical reference is to newly added guidance material in the current draft.</w:t>
            </w:r>
          </w:p>
        </w:tc>
      </w:tr>
      <w:tr w:rsidR="00755AB3" w:rsidRPr="00892CA4" w14:paraId="3B83CE1C" w14:textId="77777777" w:rsidTr="00110715">
        <w:trPr>
          <w:cantSplit/>
        </w:trPr>
        <w:tc>
          <w:tcPr>
            <w:tcW w:w="922" w:type="dxa"/>
          </w:tcPr>
          <w:p w14:paraId="3B83CE16" w14:textId="77777777" w:rsidR="00755AB3" w:rsidRPr="00892CA4" w:rsidRDefault="00755AB3" w:rsidP="00453962">
            <w:pPr>
              <w:rPr>
                <w:b/>
                <w:sz w:val="20"/>
                <w:szCs w:val="20"/>
              </w:rPr>
            </w:pPr>
            <w:r w:rsidRPr="00892CA4">
              <w:rPr>
                <w:b/>
                <w:sz w:val="20"/>
                <w:szCs w:val="20"/>
              </w:rPr>
              <w:t>6</w:t>
            </w:r>
          </w:p>
        </w:tc>
        <w:tc>
          <w:tcPr>
            <w:tcW w:w="4565" w:type="dxa"/>
          </w:tcPr>
          <w:p w14:paraId="3B83CE17" w14:textId="77777777" w:rsidR="00755AB3" w:rsidRPr="00892CA4" w:rsidRDefault="00755AB3" w:rsidP="00740ECC">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4</w:t>
            </w:r>
          </w:p>
          <w:p w14:paraId="3B83CE18" w14:textId="77777777" w:rsidR="00755AB3" w:rsidRPr="00892CA4" w:rsidRDefault="00755AB3" w:rsidP="00334D01">
            <w:pPr>
              <w:rPr>
                <w:sz w:val="20"/>
                <w:szCs w:val="20"/>
              </w:rPr>
            </w:pPr>
            <w:r w:rsidRPr="00892CA4">
              <w:rPr>
                <w:sz w:val="20"/>
                <w:szCs w:val="20"/>
              </w:rPr>
              <w:t>Determine the meaning of words and phrases as they are used in a text, including figurative, connotative, and technical meanings.</w:t>
            </w:r>
          </w:p>
        </w:tc>
        <w:tc>
          <w:tcPr>
            <w:tcW w:w="4565" w:type="dxa"/>
          </w:tcPr>
          <w:p w14:paraId="3B83CE19" w14:textId="77777777" w:rsidR="000A5DE6" w:rsidRPr="00892CA4" w:rsidRDefault="000A5DE6" w:rsidP="000A5DE6">
            <w:pPr>
              <w:rPr>
                <w:b/>
                <w:sz w:val="20"/>
                <w:szCs w:val="20"/>
              </w:rPr>
            </w:pPr>
            <w:r w:rsidRPr="00892CA4">
              <w:rPr>
                <w:b/>
                <w:sz w:val="20"/>
                <w:szCs w:val="20"/>
              </w:rPr>
              <w:t>Reading Informational Text Standard 4</w:t>
            </w:r>
          </w:p>
          <w:p w14:paraId="3B83CE1A" w14:textId="77777777" w:rsidR="00755AB3" w:rsidRPr="00892CA4" w:rsidRDefault="00755AB3" w:rsidP="00740ECC">
            <w:pPr>
              <w:rPr>
                <w:sz w:val="20"/>
                <w:szCs w:val="20"/>
              </w:rPr>
            </w:pPr>
            <w:r w:rsidRPr="00892CA4">
              <w:rPr>
                <w:sz w:val="20"/>
                <w:szCs w:val="20"/>
              </w:rPr>
              <w:t xml:space="preserve">Determine the meaning of words and phrases as they are used in a text, including figurative, connotative, and technical meanings; </w:t>
            </w:r>
            <w:r w:rsidRPr="00892CA4">
              <w:rPr>
                <w:color w:val="FF0000"/>
                <w:sz w:val="20"/>
                <w:szCs w:val="20"/>
              </w:rPr>
              <w:t xml:space="preserve">explain how word choice affects meaning and tone. (See </w:t>
            </w:r>
            <w:r w:rsidR="009B7EB4">
              <w:rPr>
                <w:color w:val="FF0000"/>
                <w:sz w:val="20"/>
                <w:szCs w:val="20"/>
              </w:rPr>
              <w:t xml:space="preserve">grade 6 </w:t>
            </w:r>
            <w:r w:rsidRPr="00892CA4">
              <w:rPr>
                <w:color w:val="FF0000"/>
                <w:sz w:val="20"/>
                <w:szCs w:val="20"/>
              </w:rPr>
              <w:t>Language standards 4</w:t>
            </w:r>
            <w:r w:rsidR="00036EB9" w:rsidRPr="00892CA4">
              <w:rPr>
                <w:color w:val="FF0000"/>
                <w:sz w:val="20"/>
                <w:szCs w:val="20"/>
              </w:rPr>
              <w:t>–</w:t>
            </w:r>
            <w:r w:rsidRPr="00892CA4">
              <w:rPr>
                <w:color w:val="FF0000"/>
                <w:sz w:val="20"/>
                <w:szCs w:val="20"/>
              </w:rPr>
              <w:t>6 on applying knowledge of vocabulary to reading.)</w:t>
            </w:r>
          </w:p>
        </w:tc>
        <w:tc>
          <w:tcPr>
            <w:tcW w:w="4565" w:type="dxa"/>
          </w:tcPr>
          <w:p w14:paraId="3B83CE1B" w14:textId="77777777" w:rsidR="00755AB3" w:rsidRPr="00892CA4" w:rsidRDefault="00755AB3" w:rsidP="0084480A">
            <w:pPr>
              <w:rPr>
                <w:sz w:val="20"/>
                <w:szCs w:val="20"/>
              </w:rPr>
            </w:pPr>
            <w:r w:rsidRPr="00892CA4">
              <w:rPr>
                <w:sz w:val="20"/>
                <w:szCs w:val="20"/>
              </w:rPr>
              <w:t>The edit makes the standard more consistent across grade levels, bringing its grade 6 version into better alignment with its grade 7 and 8 versions.</w:t>
            </w:r>
          </w:p>
        </w:tc>
      </w:tr>
      <w:tr w:rsidR="00755AB3" w:rsidRPr="00892CA4" w14:paraId="3B83CE23" w14:textId="77777777" w:rsidTr="00110715">
        <w:trPr>
          <w:cantSplit/>
        </w:trPr>
        <w:tc>
          <w:tcPr>
            <w:tcW w:w="922" w:type="dxa"/>
          </w:tcPr>
          <w:p w14:paraId="3B83CE1D" w14:textId="77777777" w:rsidR="00755AB3" w:rsidRPr="00892CA4" w:rsidRDefault="00755AB3" w:rsidP="00453962">
            <w:pPr>
              <w:rPr>
                <w:b/>
                <w:sz w:val="20"/>
                <w:szCs w:val="20"/>
              </w:rPr>
            </w:pPr>
            <w:r w:rsidRPr="00892CA4">
              <w:rPr>
                <w:b/>
                <w:sz w:val="20"/>
                <w:szCs w:val="20"/>
              </w:rPr>
              <w:t>6</w:t>
            </w:r>
          </w:p>
        </w:tc>
        <w:tc>
          <w:tcPr>
            <w:tcW w:w="4565" w:type="dxa"/>
          </w:tcPr>
          <w:p w14:paraId="3B83CE1E" w14:textId="77777777" w:rsidR="00755AB3" w:rsidRPr="00892CA4" w:rsidRDefault="00755AB3" w:rsidP="00740ECC">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5</w:t>
            </w:r>
          </w:p>
          <w:p w14:paraId="3B83CE1F" w14:textId="77777777" w:rsidR="00755AB3" w:rsidRPr="00892CA4" w:rsidRDefault="00755AB3" w:rsidP="00740ECC">
            <w:pPr>
              <w:rPr>
                <w:sz w:val="20"/>
                <w:szCs w:val="20"/>
              </w:rPr>
            </w:pPr>
            <w:r w:rsidRPr="00892CA4">
              <w:rPr>
                <w:sz w:val="20"/>
                <w:szCs w:val="20"/>
              </w:rPr>
              <w:t>Analyze how a particular sentence, paragraph, chapter, or section fits into the overall structure of a text and contributes to the development of the ideas.</w:t>
            </w:r>
          </w:p>
        </w:tc>
        <w:tc>
          <w:tcPr>
            <w:tcW w:w="4565" w:type="dxa"/>
          </w:tcPr>
          <w:p w14:paraId="3B83CE20" w14:textId="77777777" w:rsidR="000A5DE6" w:rsidRPr="00892CA4" w:rsidRDefault="000A5DE6" w:rsidP="000A5DE6">
            <w:pPr>
              <w:rPr>
                <w:b/>
                <w:sz w:val="20"/>
                <w:szCs w:val="20"/>
              </w:rPr>
            </w:pPr>
            <w:r w:rsidRPr="00892CA4">
              <w:rPr>
                <w:b/>
                <w:sz w:val="20"/>
                <w:szCs w:val="20"/>
              </w:rPr>
              <w:t>Reading Informational Text Standard 5</w:t>
            </w:r>
          </w:p>
          <w:p w14:paraId="3B83CE21" w14:textId="77777777" w:rsidR="00755AB3" w:rsidRPr="00892CA4" w:rsidRDefault="00755AB3" w:rsidP="00740ECC">
            <w:pPr>
              <w:rPr>
                <w:sz w:val="20"/>
                <w:szCs w:val="20"/>
              </w:rPr>
            </w:pPr>
            <w:r w:rsidRPr="00892CA4">
              <w:rPr>
                <w:sz w:val="20"/>
                <w:szCs w:val="20"/>
              </w:rPr>
              <w:t xml:space="preserve">Analyze how a particular sentence, paragraph, chapter, </w:t>
            </w:r>
            <w:r w:rsidRPr="00892CA4">
              <w:rPr>
                <w:strike/>
                <w:color w:val="FF0000"/>
                <w:sz w:val="20"/>
                <w:szCs w:val="20"/>
              </w:rPr>
              <w:t>or</w:t>
            </w:r>
            <w:r w:rsidRPr="00892CA4">
              <w:rPr>
                <w:sz w:val="20"/>
                <w:szCs w:val="20"/>
              </w:rPr>
              <w:t xml:space="preserve"> section, </w:t>
            </w:r>
            <w:r w:rsidRPr="00892CA4">
              <w:rPr>
                <w:color w:val="FF0000"/>
                <w:sz w:val="20"/>
                <w:szCs w:val="20"/>
              </w:rPr>
              <w:t>or text feature</w:t>
            </w:r>
            <w:r w:rsidRPr="00892CA4">
              <w:rPr>
                <w:sz w:val="20"/>
                <w:szCs w:val="20"/>
              </w:rPr>
              <w:t xml:space="preserve"> </w:t>
            </w:r>
            <w:r w:rsidRPr="00892CA4">
              <w:rPr>
                <w:color w:val="FF0000"/>
                <w:sz w:val="20"/>
                <w:szCs w:val="20"/>
              </w:rPr>
              <w:t>(e.g., heading)</w:t>
            </w:r>
            <w:r w:rsidRPr="00892CA4">
              <w:rPr>
                <w:sz w:val="20"/>
                <w:szCs w:val="20"/>
              </w:rPr>
              <w:t xml:space="preserve"> fits into the overall structure of a text and contributes to the development of the ideas.</w:t>
            </w:r>
          </w:p>
        </w:tc>
        <w:tc>
          <w:tcPr>
            <w:tcW w:w="4565" w:type="dxa"/>
          </w:tcPr>
          <w:p w14:paraId="3B83CE22" w14:textId="77777777" w:rsidR="00755AB3" w:rsidRPr="00892CA4" w:rsidRDefault="005A5670" w:rsidP="005A5670">
            <w:pPr>
              <w:rPr>
                <w:sz w:val="20"/>
                <w:szCs w:val="20"/>
              </w:rPr>
            </w:pPr>
            <w:r w:rsidRPr="00892CA4">
              <w:rPr>
                <w:sz w:val="20"/>
                <w:szCs w:val="20"/>
              </w:rPr>
              <w:t>The 2011 Reading standards mention text features only in the earliest grades, when students are first learning what they are. Revisiting the subject more analytically in the middle grades not only strengthens the Reading progression but also tightens connections to the Writing strand, which includes expectations for text features at this grade level.</w:t>
            </w:r>
          </w:p>
        </w:tc>
      </w:tr>
      <w:tr w:rsidR="00755AB3" w:rsidRPr="00892CA4" w14:paraId="3B83CE2A" w14:textId="77777777" w:rsidTr="00110715">
        <w:trPr>
          <w:cantSplit/>
        </w:trPr>
        <w:tc>
          <w:tcPr>
            <w:tcW w:w="922" w:type="dxa"/>
          </w:tcPr>
          <w:p w14:paraId="3B83CE24" w14:textId="77777777" w:rsidR="00755AB3" w:rsidRPr="00892CA4" w:rsidRDefault="00755AB3" w:rsidP="00453962">
            <w:pPr>
              <w:rPr>
                <w:b/>
                <w:sz w:val="20"/>
                <w:szCs w:val="20"/>
              </w:rPr>
            </w:pPr>
            <w:r w:rsidRPr="00892CA4">
              <w:rPr>
                <w:b/>
                <w:sz w:val="20"/>
                <w:szCs w:val="20"/>
              </w:rPr>
              <w:lastRenderedPageBreak/>
              <w:t>6</w:t>
            </w:r>
          </w:p>
        </w:tc>
        <w:tc>
          <w:tcPr>
            <w:tcW w:w="4565" w:type="dxa"/>
          </w:tcPr>
          <w:p w14:paraId="3B83CE25" w14:textId="77777777" w:rsidR="00755AB3" w:rsidRPr="00892CA4" w:rsidRDefault="00755AB3" w:rsidP="00740ECC">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7</w:t>
            </w:r>
          </w:p>
          <w:p w14:paraId="3B83CE26" w14:textId="77777777" w:rsidR="00755AB3" w:rsidRPr="00892CA4" w:rsidRDefault="00755AB3" w:rsidP="00740ECC">
            <w:pPr>
              <w:rPr>
                <w:sz w:val="20"/>
                <w:szCs w:val="20"/>
              </w:rPr>
            </w:pPr>
            <w:r w:rsidRPr="00892CA4">
              <w:rPr>
                <w:sz w:val="20"/>
                <w:szCs w:val="20"/>
              </w:rPr>
              <w:t>Integrate information presented in different media or formats (e.g., visually, quantitatively) as well as in words to develop a coherent understanding of a topic or issue.</w:t>
            </w:r>
          </w:p>
        </w:tc>
        <w:tc>
          <w:tcPr>
            <w:tcW w:w="4565" w:type="dxa"/>
          </w:tcPr>
          <w:p w14:paraId="3B83CE27" w14:textId="77777777" w:rsidR="000A5DE6" w:rsidRPr="00892CA4" w:rsidRDefault="000A5DE6" w:rsidP="000A5DE6">
            <w:pPr>
              <w:rPr>
                <w:b/>
                <w:sz w:val="20"/>
                <w:szCs w:val="20"/>
              </w:rPr>
            </w:pPr>
            <w:r w:rsidRPr="00892CA4">
              <w:rPr>
                <w:b/>
                <w:sz w:val="20"/>
                <w:szCs w:val="20"/>
              </w:rPr>
              <w:t>Reading Informational Text Standard 7</w:t>
            </w:r>
          </w:p>
          <w:p w14:paraId="3B83CE28" w14:textId="77777777" w:rsidR="00755AB3" w:rsidRPr="00892CA4" w:rsidRDefault="00755AB3" w:rsidP="004B3A1A">
            <w:pPr>
              <w:rPr>
                <w:sz w:val="20"/>
                <w:szCs w:val="20"/>
              </w:rPr>
            </w:pPr>
            <w:r w:rsidRPr="00892CA4">
              <w:rPr>
                <w:sz w:val="20"/>
                <w:szCs w:val="20"/>
              </w:rPr>
              <w:t xml:space="preserve">Integrate information presented in different media or formats (e.g., </w:t>
            </w:r>
            <w:r w:rsidRPr="00892CA4">
              <w:rPr>
                <w:color w:val="FF0000"/>
                <w:sz w:val="20"/>
                <w:szCs w:val="20"/>
              </w:rPr>
              <w:t>in charts, graphs, photographs, videos, or maps</w:t>
            </w:r>
            <w:r w:rsidRPr="00892CA4">
              <w:rPr>
                <w:sz w:val="20"/>
                <w:szCs w:val="20"/>
              </w:rPr>
              <w:t>) as well as in words to develop a coherent understanding of a topic or issue.</w:t>
            </w:r>
          </w:p>
        </w:tc>
        <w:tc>
          <w:tcPr>
            <w:tcW w:w="4565" w:type="dxa"/>
          </w:tcPr>
          <w:p w14:paraId="3B83CE29" w14:textId="77777777" w:rsidR="00755AB3" w:rsidRPr="00892CA4" w:rsidRDefault="007D5CD3" w:rsidP="007D5CD3">
            <w:pPr>
              <w:rPr>
                <w:sz w:val="20"/>
                <w:szCs w:val="20"/>
              </w:rPr>
            </w:pPr>
            <w:r w:rsidRPr="00892CA4">
              <w:rPr>
                <w:sz w:val="20"/>
                <w:szCs w:val="20"/>
              </w:rPr>
              <w:t>T</w:t>
            </w:r>
            <w:r w:rsidR="00755AB3" w:rsidRPr="00892CA4">
              <w:rPr>
                <w:sz w:val="20"/>
                <w:szCs w:val="20"/>
              </w:rPr>
              <w:t xml:space="preserve">he 2011 wording </w:t>
            </w:r>
            <w:r w:rsidRPr="00892CA4">
              <w:rPr>
                <w:sz w:val="20"/>
                <w:szCs w:val="20"/>
              </w:rPr>
              <w:t>risks confusion:</w:t>
            </w:r>
            <w:r w:rsidR="00755AB3" w:rsidRPr="00892CA4">
              <w:rPr>
                <w:sz w:val="20"/>
                <w:szCs w:val="20"/>
              </w:rPr>
              <w:t xml:space="preserve"> “visually” and “quantitatively” are </w:t>
            </w:r>
            <w:r w:rsidRPr="00892CA4">
              <w:rPr>
                <w:sz w:val="20"/>
                <w:szCs w:val="20"/>
              </w:rPr>
              <w:t xml:space="preserve">not </w:t>
            </w:r>
            <w:r w:rsidR="00755AB3" w:rsidRPr="00892CA4">
              <w:rPr>
                <w:sz w:val="20"/>
                <w:szCs w:val="20"/>
              </w:rPr>
              <w:t xml:space="preserve">mutually exclusive </w:t>
            </w:r>
            <w:r w:rsidR="003D49AB" w:rsidRPr="00892CA4">
              <w:rPr>
                <w:sz w:val="20"/>
                <w:szCs w:val="20"/>
              </w:rPr>
              <w:t>categories</w:t>
            </w:r>
            <w:r w:rsidR="00755AB3" w:rsidRPr="00892CA4">
              <w:rPr>
                <w:sz w:val="20"/>
                <w:szCs w:val="20"/>
              </w:rPr>
              <w:t>.</w:t>
            </w:r>
          </w:p>
        </w:tc>
      </w:tr>
      <w:tr w:rsidR="00755AB3" w:rsidRPr="00892CA4" w14:paraId="3B83CE31" w14:textId="77777777" w:rsidTr="00110715">
        <w:trPr>
          <w:cantSplit/>
        </w:trPr>
        <w:tc>
          <w:tcPr>
            <w:tcW w:w="922" w:type="dxa"/>
          </w:tcPr>
          <w:p w14:paraId="3B83CE2B" w14:textId="77777777" w:rsidR="00755AB3" w:rsidRPr="00892CA4" w:rsidRDefault="00755AB3" w:rsidP="00453962">
            <w:pPr>
              <w:rPr>
                <w:b/>
                <w:sz w:val="20"/>
                <w:szCs w:val="20"/>
              </w:rPr>
            </w:pPr>
            <w:r w:rsidRPr="00892CA4">
              <w:rPr>
                <w:b/>
                <w:sz w:val="20"/>
                <w:szCs w:val="20"/>
              </w:rPr>
              <w:t>6</w:t>
            </w:r>
          </w:p>
        </w:tc>
        <w:tc>
          <w:tcPr>
            <w:tcW w:w="4565" w:type="dxa"/>
          </w:tcPr>
          <w:p w14:paraId="3B83CE2C" w14:textId="77777777" w:rsidR="00755AB3" w:rsidRPr="00892CA4" w:rsidRDefault="00755AB3" w:rsidP="00334D01">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10</w:t>
            </w:r>
          </w:p>
          <w:p w14:paraId="3B83CE2D" w14:textId="77777777" w:rsidR="00755AB3" w:rsidRPr="00892CA4" w:rsidRDefault="00755AB3" w:rsidP="004B3A1A">
            <w:pPr>
              <w:rPr>
                <w:sz w:val="20"/>
                <w:szCs w:val="20"/>
              </w:rPr>
            </w:pPr>
            <w:r w:rsidRPr="00892CA4">
              <w:rPr>
                <w:sz w:val="20"/>
                <w:szCs w:val="20"/>
              </w:rPr>
              <w:t>By the end of the year, read and comprehend literary nonfiction in the grades 6</w:t>
            </w:r>
            <w:r w:rsidR="00036EB9" w:rsidRPr="00892CA4">
              <w:rPr>
                <w:sz w:val="20"/>
                <w:szCs w:val="20"/>
              </w:rPr>
              <w:t>–</w:t>
            </w:r>
            <w:r w:rsidRPr="00892CA4">
              <w:rPr>
                <w:sz w:val="20"/>
                <w:szCs w:val="20"/>
              </w:rPr>
              <w:t>8 text complexity band proficiently, with scaffolding as needed at the high end of the range.</w:t>
            </w:r>
          </w:p>
        </w:tc>
        <w:tc>
          <w:tcPr>
            <w:tcW w:w="4565" w:type="dxa"/>
          </w:tcPr>
          <w:p w14:paraId="3B83CE2E" w14:textId="77777777" w:rsidR="000A5DE6" w:rsidRPr="00892CA4" w:rsidRDefault="000A5DE6" w:rsidP="000A5DE6">
            <w:pPr>
              <w:rPr>
                <w:b/>
                <w:sz w:val="20"/>
                <w:szCs w:val="20"/>
              </w:rPr>
            </w:pPr>
            <w:r w:rsidRPr="00892CA4">
              <w:rPr>
                <w:b/>
                <w:sz w:val="20"/>
                <w:szCs w:val="20"/>
              </w:rPr>
              <w:t>Reading Informational Text Standard 10</w:t>
            </w:r>
          </w:p>
          <w:p w14:paraId="3B83CE2F" w14:textId="77777777" w:rsidR="00755AB3" w:rsidRPr="00892CA4" w:rsidRDefault="00755AB3" w:rsidP="0087321A">
            <w:pPr>
              <w:rPr>
                <w:color w:val="FF0000"/>
                <w:sz w:val="20"/>
                <w:szCs w:val="20"/>
              </w:rPr>
            </w:pPr>
            <w:r w:rsidRPr="00892CA4">
              <w:rPr>
                <w:color w:val="FF0000"/>
                <w:sz w:val="20"/>
                <w:szCs w:val="20"/>
              </w:rPr>
              <w:t xml:space="preserve">Independently and proficiently read and comprehend literary nonfiction representing a variety of genres, cultures, and perspectives and exhibiting complexity appropriate for </w:t>
            </w:r>
            <w:r w:rsidR="0087321A" w:rsidRPr="00892CA4">
              <w:rPr>
                <w:color w:val="FF0000"/>
                <w:sz w:val="20"/>
                <w:szCs w:val="20"/>
              </w:rPr>
              <w:t>at least grade 6</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14:paraId="3B83CE30" w14:textId="77777777" w:rsidR="00755AB3" w:rsidRPr="00892CA4" w:rsidRDefault="00755AB3" w:rsidP="000069FB">
            <w:pPr>
              <w:rPr>
                <w:sz w:val="20"/>
                <w:szCs w:val="20"/>
              </w:rPr>
            </w:pPr>
            <w:r w:rsidRPr="00892CA4">
              <w:rPr>
                <w:sz w:val="20"/>
                <w:szCs w:val="20"/>
              </w:rPr>
              <w:t xml:space="preserve">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7D5CD3" w:rsidRPr="00892CA4">
              <w:rPr>
                <w:sz w:val="20"/>
                <w:szCs w:val="20"/>
              </w:rPr>
              <w:t>The parenthetical reference is to newly added guidance material in the current draft.</w:t>
            </w:r>
          </w:p>
        </w:tc>
      </w:tr>
      <w:tr w:rsidR="00755AB3" w:rsidRPr="00892CA4" w14:paraId="3B83CE42" w14:textId="77777777" w:rsidTr="00110715">
        <w:trPr>
          <w:cantSplit/>
        </w:trPr>
        <w:tc>
          <w:tcPr>
            <w:tcW w:w="922" w:type="dxa"/>
          </w:tcPr>
          <w:p w14:paraId="3B83CE32" w14:textId="77777777" w:rsidR="00755AB3" w:rsidRPr="00892CA4" w:rsidRDefault="00755AB3" w:rsidP="00453962">
            <w:pPr>
              <w:rPr>
                <w:b/>
                <w:sz w:val="20"/>
                <w:szCs w:val="20"/>
              </w:rPr>
            </w:pPr>
            <w:r w:rsidRPr="00892CA4">
              <w:rPr>
                <w:b/>
                <w:sz w:val="20"/>
                <w:szCs w:val="20"/>
              </w:rPr>
              <w:t>6</w:t>
            </w:r>
          </w:p>
        </w:tc>
        <w:tc>
          <w:tcPr>
            <w:tcW w:w="4565" w:type="dxa"/>
          </w:tcPr>
          <w:p w14:paraId="3B83CE33" w14:textId="77777777" w:rsidR="00755AB3" w:rsidRPr="00892CA4" w:rsidRDefault="00755AB3" w:rsidP="006D7CBF">
            <w:pPr>
              <w:tabs>
                <w:tab w:val="left" w:pos="720"/>
              </w:tabs>
              <w:ind w:left="360" w:right="-114" w:hanging="360"/>
              <w:contextualSpacing/>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1</w:t>
            </w:r>
          </w:p>
          <w:p w14:paraId="3B83CE34" w14:textId="77777777" w:rsidR="00755AB3" w:rsidRPr="00892CA4" w:rsidRDefault="00755AB3" w:rsidP="006D7CBF">
            <w:pPr>
              <w:tabs>
                <w:tab w:val="left" w:pos="720"/>
              </w:tabs>
              <w:ind w:right="-114"/>
              <w:contextualSpacing/>
              <w:rPr>
                <w:sz w:val="20"/>
                <w:szCs w:val="20"/>
              </w:rPr>
            </w:pPr>
            <w:r w:rsidRPr="00892CA4">
              <w:rPr>
                <w:sz w:val="20"/>
                <w:szCs w:val="20"/>
              </w:rPr>
              <w:t>Write arguments to support claims with clear reasons and relevant evidence.</w:t>
            </w:r>
          </w:p>
          <w:p w14:paraId="3B83CE35" w14:textId="77777777" w:rsidR="00755AB3" w:rsidRPr="00892CA4" w:rsidRDefault="00755AB3" w:rsidP="006D7CBF">
            <w:pPr>
              <w:tabs>
                <w:tab w:val="left" w:pos="360"/>
              </w:tabs>
              <w:ind w:left="360" w:hanging="180"/>
              <w:rPr>
                <w:rFonts w:eastAsia="Times New Roman"/>
                <w:sz w:val="20"/>
                <w:szCs w:val="20"/>
              </w:rPr>
            </w:pPr>
            <w:r w:rsidRPr="00892CA4">
              <w:rPr>
                <w:rFonts w:eastAsia="Times New Roman"/>
                <w:sz w:val="20"/>
                <w:szCs w:val="20"/>
              </w:rPr>
              <w:t>a.</w:t>
            </w:r>
            <w:r w:rsidRPr="00892CA4">
              <w:rPr>
                <w:rFonts w:eastAsia="Times New Roman"/>
                <w:sz w:val="20"/>
                <w:szCs w:val="20"/>
              </w:rPr>
              <w:tab/>
              <w:t>Introduce claim(s) and organize the reasons and evidence clearly.</w:t>
            </w:r>
          </w:p>
          <w:p w14:paraId="3B83CE36" w14:textId="77777777" w:rsidR="00755AB3" w:rsidRPr="00892CA4" w:rsidRDefault="00755AB3" w:rsidP="006D7CBF">
            <w:pPr>
              <w:tabs>
                <w:tab w:val="left" w:pos="360"/>
              </w:tabs>
              <w:ind w:left="360" w:hanging="180"/>
              <w:rPr>
                <w:rFonts w:eastAsia="Times New Roman"/>
                <w:sz w:val="20"/>
                <w:szCs w:val="20"/>
              </w:rPr>
            </w:pPr>
            <w:r w:rsidRPr="00892CA4">
              <w:rPr>
                <w:rFonts w:eastAsia="Times New Roman"/>
                <w:sz w:val="20"/>
                <w:szCs w:val="20"/>
              </w:rPr>
              <w:t>b.</w:t>
            </w:r>
            <w:r w:rsidRPr="00892CA4">
              <w:rPr>
                <w:rFonts w:eastAsia="Times New Roman"/>
                <w:sz w:val="20"/>
                <w:szCs w:val="20"/>
              </w:rPr>
              <w:tab/>
              <w:t>Support claim(s) with clear reasons and relevant evidence, using credible sources and demonstrating an understanding of the topic or text.</w:t>
            </w:r>
          </w:p>
          <w:p w14:paraId="3B83CE37" w14:textId="77777777" w:rsidR="00755AB3" w:rsidRPr="00892CA4" w:rsidRDefault="00755AB3" w:rsidP="006D7CBF">
            <w:pPr>
              <w:tabs>
                <w:tab w:val="left" w:pos="360"/>
              </w:tabs>
              <w:ind w:left="360" w:right="-114" w:hanging="180"/>
              <w:rPr>
                <w:rFonts w:eastAsia="Times New Roman"/>
                <w:sz w:val="20"/>
                <w:szCs w:val="20"/>
              </w:rPr>
            </w:pPr>
            <w:r w:rsidRPr="00892CA4">
              <w:rPr>
                <w:rFonts w:eastAsia="Times New Roman"/>
                <w:sz w:val="20"/>
                <w:szCs w:val="20"/>
              </w:rPr>
              <w:t>c.</w:t>
            </w:r>
            <w:r w:rsidRPr="00892CA4">
              <w:rPr>
                <w:rFonts w:eastAsia="Times New Roman"/>
                <w:sz w:val="20"/>
                <w:szCs w:val="20"/>
              </w:rPr>
              <w:tab/>
              <w:t>Use words, phrases, and clauses to clarify the relationships among claim(s) and reasons.</w:t>
            </w:r>
          </w:p>
          <w:p w14:paraId="3B83CE38" w14:textId="77777777" w:rsidR="00755AB3" w:rsidRPr="00892CA4" w:rsidRDefault="00755AB3" w:rsidP="006D7CBF">
            <w:pPr>
              <w:tabs>
                <w:tab w:val="left" w:pos="360"/>
              </w:tabs>
              <w:ind w:left="360" w:hanging="180"/>
              <w:rPr>
                <w:rFonts w:eastAsia="Times New Roman"/>
                <w:i/>
                <w:iCs/>
                <w:color w:val="404040"/>
                <w:sz w:val="20"/>
                <w:szCs w:val="20"/>
              </w:rPr>
            </w:pPr>
            <w:r w:rsidRPr="00892CA4">
              <w:rPr>
                <w:rFonts w:eastAsia="Times New Roman"/>
                <w:sz w:val="20"/>
                <w:szCs w:val="20"/>
              </w:rPr>
              <w:t>d.</w:t>
            </w:r>
            <w:r w:rsidRPr="00892CA4">
              <w:rPr>
                <w:rFonts w:eastAsia="Times New Roman"/>
                <w:sz w:val="20"/>
                <w:szCs w:val="20"/>
              </w:rPr>
              <w:tab/>
              <w:t>Establish and maintain a formal style.</w:t>
            </w:r>
          </w:p>
          <w:p w14:paraId="3B83CE39" w14:textId="77777777" w:rsidR="00755AB3" w:rsidRPr="00892CA4" w:rsidRDefault="00755AB3" w:rsidP="006D7CBF">
            <w:pPr>
              <w:ind w:left="360" w:hanging="180"/>
              <w:rPr>
                <w:sz w:val="20"/>
                <w:szCs w:val="20"/>
              </w:rPr>
            </w:pPr>
            <w:r w:rsidRPr="00892CA4">
              <w:rPr>
                <w:rFonts w:eastAsia="Times New Roman"/>
                <w:sz w:val="20"/>
                <w:szCs w:val="20"/>
              </w:rPr>
              <w:t>e.</w:t>
            </w:r>
            <w:r w:rsidRPr="00892CA4">
              <w:rPr>
                <w:rFonts w:eastAsia="Times New Roman"/>
                <w:sz w:val="20"/>
                <w:szCs w:val="20"/>
              </w:rPr>
              <w:tab/>
              <w:t>Provide a concluding statement or section that follows from the argument presented.</w:t>
            </w:r>
          </w:p>
        </w:tc>
        <w:tc>
          <w:tcPr>
            <w:tcW w:w="4565" w:type="dxa"/>
          </w:tcPr>
          <w:p w14:paraId="3B83CE3A" w14:textId="77777777" w:rsidR="000A5DE6" w:rsidRPr="00892CA4" w:rsidRDefault="000A5DE6" w:rsidP="000A5DE6">
            <w:pPr>
              <w:tabs>
                <w:tab w:val="left" w:pos="720"/>
              </w:tabs>
              <w:ind w:left="360" w:right="-114" w:hanging="360"/>
              <w:contextualSpacing/>
              <w:rPr>
                <w:b/>
                <w:sz w:val="20"/>
                <w:szCs w:val="20"/>
              </w:rPr>
            </w:pPr>
            <w:r w:rsidRPr="00892CA4">
              <w:rPr>
                <w:b/>
                <w:sz w:val="20"/>
                <w:szCs w:val="20"/>
              </w:rPr>
              <w:t>Writing Standard 1</w:t>
            </w:r>
          </w:p>
          <w:p w14:paraId="3B83CE3B" w14:textId="77777777" w:rsidR="00755AB3" w:rsidRPr="00892CA4" w:rsidRDefault="00755AB3" w:rsidP="00CC14D2">
            <w:pPr>
              <w:tabs>
                <w:tab w:val="left" w:pos="720"/>
              </w:tabs>
              <w:ind w:right="-114"/>
              <w:contextualSpacing/>
              <w:rPr>
                <w:sz w:val="20"/>
                <w:szCs w:val="20"/>
              </w:rPr>
            </w:pPr>
            <w:r w:rsidRPr="00892CA4">
              <w:rPr>
                <w:sz w:val="20"/>
                <w:szCs w:val="20"/>
              </w:rPr>
              <w:t>Write arguments to support claims with clear reasons and relevant evidence.</w:t>
            </w:r>
          </w:p>
          <w:p w14:paraId="3B83CE3C" w14:textId="77777777" w:rsidR="00755AB3" w:rsidRPr="00892CA4" w:rsidRDefault="00755AB3" w:rsidP="00CC14D2">
            <w:pPr>
              <w:tabs>
                <w:tab w:val="left" w:pos="360"/>
              </w:tabs>
              <w:ind w:left="360"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Introduce claim(s) and organize the reasons and evidence clearly </w:t>
            </w:r>
            <w:r w:rsidRPr="00892CA4">
              <w:rPr>
                <w:rFonts w:eastAsia="Times New Roman"/>
                <w:color w:val="FF0000"/>
                <w:sz w:val="20"/>
                <w:szCs w:val="20"/>
              </w:rPr>
              <w:t>in paragraphs and sections</w:t>
            </w:r>
            <w:r w:rsidRPr="00892CA4">
              <w:rPr>
                <w:rFonts w:eastAsia="Times New Roman"/>
                <w:sz w:val="20"/>
                <w:szCs w:val="20"/>
              </w:rPr>
              <w:t>.</w:t>
            </w:r>
          </w:p>
          <w:p w14:paraId="3B83CE3D" w14:textId="77777777" w:rsidR="00755AB3" w:rsidRPr="00892CA4" w:rsidRDefault="00755AB3" w:rsidP="00CC14D2">
            <w:pPr>
              <w:tabs>
                <w:tab w:val="left" w:pos="360"/>
              </w:tabs>
              <w:ind w:left="360" w:hanging="180"/>
              <w:rPr>
                <w:rFonts w:eastAsia="Times New Roman"/>
                <w:sz w:val="20"/>
                <w:szCs w:val="20"/>
              </w:rPr>
            </w:pPr>
            <w:r w:rsidRPr="00892CA4">
              <w:rPr>
                <w:rFonts w:eastAsia="Times New Roman"/>
                <w:sz w:val="20"/>
                <w:szCs w:val="20"/>
              </w:rPr>
              <w:t>b.</w:t>
            </w:r>
            <w:r w:rsidRPr="00892CA4">
              <w:rPr>
                <w:rFonts w:eastAsia="Times New Roman"/>
                <w:sz w:val="20"/>
                <w:szCs w:val="20"/>
              </w:rPr>
              <w:tab/>
              <w:t>Support claim(s) with clear reasons and relevant evidence, using credible sources and demonstrating an understanding of the topic or text.</w:t>
            </w:r>
          </w:p>
          <w:p w14:paraId="3B83CE3E" w14:textId="77777777" w:rsidR="00755AB3" w:rsidRPr="00892CA4" w:rsidRDefault="00755AB3" w:rsidP="00CC14D2">
            <w:pPr>
              <w:tabs>
                <w:tab w:val="left" w:pos="360"/>
              </w:tabs>
              <w:ind w:left="360" w:right="-114" w:hanging="180"/>
              <w:rPr>
                <w:rFonts w:eastAsia="Times New Roman"/>
                <w:sz w:val="20"/>
                <w:szCs w:val="20"/>
              </w:rPr>
            </w:pPr>
            <w:r w:rsidRPr="00892CA4">
              <w:rPr>
                <w:rFonts w:eastAsia="Times New Roman"/>
                <w:sz w:val="20"/>
                <w:szCs w:val="20"/>
              </w:rPr>
              <w:t>c.</w:t>
            </w:r>
            <w:r w:rsidRPr="00892CA4">
              <w:rPr>
                <w:rFonts w:eastAsia="Times New Roman"/>
                <w:sz w:val="20"/>
                <w:szCs w:val="20"/>
              </w:rPr>
              <w:tab/>
              <w:t>Use words, phrases, and clauses to clarify the relationships among claim(s) and reasons.</w:t>
            </w:r>
          </w:p>
          <w:p w14:paraId="3B83CE3F" w14:textId="77777777" w:rsidR="00755AB3" w:rsidRPr="00892CA4" w:rsidRDefault="00755AB3" w:rsidP="00CC14D2">
            <w:pPr>
              <w:tabs>
                <w:tab w:val="left" w:pos="360"/>
              </w:tabs>
              <w:ind w:left="360" w:hanging="180"/>
              <w:rPr>
                <w:rFonts w:eastAsia="Times New Roman"/>
                <w:i/>
                <w:iCs/>
                <w:color w:val="404040"/>
                <w:sz w:val="20"/>
                <w:szCs w:val="20"/>
              </w:rPr>
            </w:pPr>
            <w:r w:rsidRPr="00892CA4">
              <w:rPr>
                <w:rFonts w:eastAsia="Times New Roman"/>
                <w:sz w:val="20"/>
                <w:szCs w:val="20"/>
              </w:rPr>
              <w:t>d.</w:t>
            </w:r>
            <w:r w:rsidRPr="00892CA4">
              <w:rPr>
                <w:rFonts w:eastAsia="Times New Roman"/>
                <w:sz w:val="20"/>
                <w:szCs w:val="20"/>
              </w:rPr>
              <w:tab/>
              <w:t xml:space="preserve">Establish and maintain a </w:t>
            </w:r>
            <w:r w:rsidRPr="00892CA4">
              <w:rPr>
                <w:rFonts w:eastAsia="Times New Roman"/>
                <w:strike/>
                <w:color w:val="FF0000"/>
                <w:sz w:val="20"/>
                <w:szCs w:val="20"/>
              </w:rPr>
              <w:t>formal</w:t>
            </w:r>
            <w:r w:rsidRPr="00892CA4">
              <w:rPr>
                <w:rFonts w:eastAsia="Times New Roman"/>
                <w:sz w:val="20"/>
                <w:szCs w:val="20"/>
              </w:rPr>
              <w:t xml:space="preserve"> style </w:t>
            </w:r>
            <w:r w:rsidRPr="00892CA4">
              <w:rPr>
                <w:rFonts w:eastAsia="Times New Roman"/>
                <w:color w:val="FF0000"/>
                <w:sz w:val="20"/>
                <w:szCs w:val="20"/>
              </w:rPr>
              <w:t>appropriate to audience and purpose (e.g., formal for academic writing)</w:t>
            </w:r>
            <w:r w:rsidRPr="00892CA4">
              <w:rPr>
                <w:rFonts w:eastAsia="Times New Roman"/>
                <w:sz w:val="20"/>
                <w:szCs w:val="20"/>
              </w:rPr>
              <w:t>.</w:t>
            </w:r>
          </w:p>
          <w:p w14:paraId="3B83CE40" w14:textId="77777777" w:rsidR="00755AB3" w:rsidRPr="00892CA4" w:rsidRDefault="00755AB3" w:rsidP="00CC14D2">
            <w:pPr>
              <w:tabs>
                <w:tab w:val="left" w:pos="360"/>
              </w:tabs>
              <w:ind w:left="360" w:hanging="180"/>
              <w:rPr>
                <w:rFonts w:eastAsia="Times New Roman"/>
                <w:i/>
                <w:iCs/>
                <w:color w:val="404040"/>
                <w:sz w:val="20"/>
                <w:szCs w:val="20"/>
              </w:rPr>
            </w:pPr>
            <w:r w:rsidRPr="00892CA4">
              <w:rPr>
                <w:rFonts w:eastAsia="Times New Roman"/>
                <w:sz w:val="20"/>
                <w:szCs w:val="20"/>
              </w:rPr>
              <w:t>e.</w:t>
            </w:r>
            <w:r w:rsidRPr="00892CA4">
              <w:rPr>
                <w:rFonts w:eastAsia="Times New Roman"/>
                <w:sz w:val="20"/>
                <w:szCs w:val="20"/>
              </w:rPr>
              <w:tab/>
              <w:t>Provide a concluding statement or section that follows from the argument presented.</w:t>
            </w:r>
          </w:p>
        </w:tc>
        <w:tc>
          <w:tcPr>
            <w:tcW w:w="4565" w:type="dxa"/>
          </w:tcPr>
          <w:p w14:paraId="3B83CE41" w14:textId="77777777" w:rsidR="00755AB3" w:rsidRPr="00892CA4" w:rsidRDefault="00755AB3" w:rsidP="002F70F3">
            <w:pPr>
              <w:rPr>
                <w:sz w:val="20"/>
                <w:szCs w:val="20"/>
              </w:rPr>
            </w:pPr>
            <w:r w:rsidRPr="00892CA4">
              <w:rPr>
                <w:sz w:val="20"/>
                <w:szCs w:val="20"/>
              </w:rPr>
              <w:t xml:space="preserve">“Paragraphs and sections” appeared at grade 4 in the 2011 standards but at no other grade level, even when the standard remained otherwise identical or very similar across grades. The </w:t>
            </w:r>
            <w:r w:rsidR="00EA375A" w:rsidRPr="00892CA4">
              <w:rPr>
                <w:sz w:val="20"/>
                <w:szCs w:val="20"/>
              </w:rPr>
              <w:t>edit</w:t>
            </w:r>
            <w:r w:rsidRPr="00892CA4">
              <w:rPr>
                <w:sz w:val="20"/>
                <w:szCs w:val="20"/>
              </w:rPr>
              <w:t xml:space="preserve"> adds consistency to the standards. Further, wording </w:t>
            </w:r>
            <w:r w:rsidR="002F70F3" w:rsidRPr="00892CA4">
              <w:rPr>
                <w:sz w:val="20"/>
                <w:szCs w:val="20"/>
              </w:rPr>
              <w:t>on</w:t>
            </w:r>
            <w:r w:rsidRPr="00892CA4">
              <w:rPr>
                <w:sz w:val="20"/>
                <w:szCs w:val="20"/>
              </w:rPr>
              <w:t xml:space="preserve"> style was edited for flexibility and to avoid implying that a formal style is always best.</w:t>
            </w:r>
          </w:p>
        </w:tc>
      </w:tr>
      <w:tr w:rsidR="00755AB3" w:rsidRPr="00892CA4" w14:paraId="3B83CE55" w14:textId="77777777" w:rsidTr="00110715">
        <w:trPr>
          <w:cantSplit/>
        </w:trPr>
        <w:tc>
          <w:tcPr>
            <w:tcW w:w="922" w:type="dxa"/>
          </w:tcPr>
          <w:p w14:paraId="3B83CE43" w14:textId="77777777" w:rsidR="00755AB3" w:rsidRPr="00892CA4" w:rsidRDefault="00755AB3" w:rsidP="00453962">
            <w:pPr>
              <w:rPr>
                <w:b/>
                <w:sz w:val="20"/>
                <w:szCs w:val="20"/>
              </w:rPr>
            </w:pPr>
            <w:r w:rsidRPr="00892CA4">
              <w:rPr>
                <w:b/>
                <w:sz w:val="20"/>
                <w:szCs w:val="20"/>
              </w:rPr>
              <w:lastRenderedPageBreak/>
              <w:t>6</w:t>
            </w:r>
          </w:p>
        </w:tc>
        <w:tc>
          <w:tcPr>
            <w:tcW w:w="4565" w:type="dxa"/>
          </w:tcPr>
          <w:p w14:paraId="3B83CE44" w14:textId="77777777" w:rsidR="00755AB3" w:rsidRPr="00892CA4" w:rsidRDefault="00755AB3" w:rsidP="006D7CBF">
            <w:pPr>
              <w:tabs>
                <w:tab w:val="left" w:pos="360"/>
                <w:tab w:val="left" w:pos="720"/>
              </w:tabs>
              <w:ind w:left="360" w:right="-114" w:hanging="360"/>
              <w:rPr>
                <w:rFonts w:cs="Calibri"/>
                <w:b/>
                <w:sz w:val="20"/>
                <w:szCs w:val="20"/>
              </w:rPr>
            </w:pPr>
            <w:r w:rsidRPr="00892CA4">
              <w:rPr>
                <w:rFonts w:cs="Calibri"/>
                <w:b/>
                <w:sz w:val="20"/>
                <w:szCs w:val="20"/>
              </w:rPr>
              <w:t xml:space="preserve">Writing </w:t>
            </w:r>
            <w:r w:rsidR="009F0998" w:rsidRPr="00892CA4">
              <w:rPr>
                <w:b/>
                <w:sz w:val="20"/>
                <w:szCs w:val="20"/>
              </w:rPr>
              <w:t xml:space="preserve">Standard </w:t>
            </w:r>
            <w:r w:rsidRPr="00892CA4">
              <w:rPr>
                <w:rFonts w:cs="Calibri"/>
                <w:b/>
                <w:sz w:val="20"/>
                <w:szCs w:val="20"/>
              </w:rPr>
              <w:t>2</w:t>
            </w:r>
          </w:p>
          <w:p w14:paraId="3B83CE45" w14:textId="77777777" w:rsidR="00755AB3" w:rsidRPr="00892CA4" w:rsidRDefault="00755AB3" w:rsidP="006D7CBF">
            <w:pPr>
              <w:tabs>
                <w:tab w:val="left" w:pos="720"/>
              </w:tabs>
              <w:ind w:right="-114"/>
              <w:rPr>
                <w:rFonts w:cs="Calibri"/>
                <w:sz w:val="20"/>
                <w:szCs w:val="20"/>
              </w:rPr>
            </w:pPr>
            <w:r w:rsidRPr="00892CA4">
              <w:rPr>
                <w:rFonts w:cs="Calibri"/>
                <w:sz w:val="20"/>
                <w:szCs w:val="20"/>
              </w:rPr>
              <w:t xml:space="preserve">Write </w:t>
            </w:r>
            <w:r w:rsidRPr="00892CA4">
              <w:rPr>
                <w:sz w:val="20"/>
                <w:szCs w:val="20"/>
              </w:rPr>
              <w:t>informative/explanatory texts to examine a topic and convey ideas, concepts, and information through the selection, organization, and analysis of relevant content.</w:t>
            </w:r>
          </w:p>
          <w:p w14:paraId="3B83CE46" w14:textId="77777777" w:rsidR="00755AB3" w:rsidRPr="00892CA4" w:rsidRDefault="00755AB3" w:rsidP="006D7CBF">
            <w:pPr>
              <w:tabs>
                <w:tab w:val="left" w:pos="360"/>
              </w:tabs>
              <w:ind w:left="360" w:hanging="180"/>
              <w:rPr>
                <w:rFonts w:eastAsia="Times New Roman"/>
                <w:sz w:val="20"/>
                <w:szCs w:val="20"/>
              </w:rPr>
            </w:pPr>
            <w:r w:rsidRPr="00892CA4">
              <w:rPr>
                <w:rFonts w:eastAsia="Times New Roman" w:cs="Calibri"/>
                <w:sz w:val="20"/>
                <w:szCs w:val="20"/>
              </w:rPr>
              <w:t>a.</w:t>
            </w:r>
            <w:r w:rsidRPr="00892CA4">
              <w:rPr>
                <w:rFonts w:eastAsia="Times New Roman" w:cs="Calibri"/>
                <w:sz w:val="20"/>
                <w:szCs w:val="20"/>
              </w:rPr>
              <w:tab/>
              <w:t xml:space="preserve">Introduce a topic; </w:t>
            </w:r>
            <w:r w:rsidRPr="00892CA4">
              <w:rPr>
                <w:rFonts w:eastAsia="Times New Roman"/>
                <w:sz w:val="20"/>
                <w:szCs w:val="20"/>
              </w:rPr>
              <w:t>organize ideas, concepts, and information, using strategies such as definition, classification, comparison/contrast, and cause/effect; include formatting (e.g., headings), graphics (e.g., charts, tables), and multimedia when useful to aiding comprehension.</w:t>
            </w:r>
          </w:p>
          <w:p w14:paraId="3B83CE47" w14:textId="77777777" w:rsidR="00755AB3" w:rsidRPr="00892CA4" w:rsidRDefault="00755AB3" w:rsidP="006D7CBF">
            <w:pPr>
              <w:tabs>
                <w:tab w:val="left" w:pos="360"/>
              </w:tabs>
              <w:ind w:left="360" w:hanging="180"/>
              <w:rPr>
                <w:rFonts w:eastAsia="Times New Roman"/>
                <w:sz w:val="20"/>
                <w:szCs w:val="20"/>
              </w:rPr>
            </w:pPr>
            <w:r w:rsidRPr="00892CA4">
              <w:rPr>
                <w:rFonts w:eastAsia="Times New Roman"/>
                <w:sz w:val="20"/>
                <w:szCs w:val="20"/>
              </w:rPr>
              <w:t>b.</w:t>
            </w:r>
            <w:r w:rsidRPr="00892CA4">
              <w:rPr>
                <w:rFonts w:eastAsia="Times New Roman"/>
                <w:sz w:val="20"/>
                <w:szCs w:val="20"/>
              </w:rPr>
              <w:tab/>
              <w:t>Develop the topic with relevant facts, definitions, concrete details, quotations, or other information and examples.</w:t>
            </w:r>
          </w:p>
          <w:p w14:paraId="3B83CE48" w14:textId="77777777" w:rsidR="00755AB3" w:rsidRPr="00892CA4" w:rsidRDefault="00755AB3" w:rsidP="006D7CBF">
            <w:pPr>
              <w:tabs>
                <w:tab w:val="left" w:pos="360"/>
              </w:tabs>
              <w:ind w:left="360" w:right="-114" w:hanging="180"/>
              <w:contextualSpacing/>
              <w:rPr>
                <w:sz w:val="20"/>
                <w:szCs w:val="20"/>
              </w:rPr>
            </w:pPr>
            <w:r w:rsidRPr="00892CA4">
              <w:rPr>
                <w:sz w:val="20"/>
                <w:szCs w:val="20"/>
              </w:rPr>
              <w:t>c.</w:t>
            </w:r>
            <w:r w:rsidRPr="00892CA4">
              <w:rPr>
                <w:sz w:val="20"/>
                <w:szCs w:val="20"/>
              </w:rPr>
              <w:tab/>
              <w:t>Use appropriate transitions to clarify the relationships among ideas and concepts.</w:t>
            </w:r>
          </w:p>
          <w:p w14:paraId="3B83CE49" w14:textId="77777777" w:rsidR="00755AB3" w:rsidRPr="00892CA4" w:rsidRDefault="00755AB3" w:rsidP="006D7CBF">
            <w:pPr>
              <w:widowControl w:val="0"/>
              <w:tabs>
                <w:tab w:val="left" w:pos="360"/>
              </w:tabs>
              <w:autoSpaceDE w:val="0"/>
              <w:autoSpaceDN w:val="0"/>
              <w:adjustRightInd w:val="0"/>
              <w:ind w:left="360" w:hanging="180"/>
              <w:contextualSpacing/>
              <w:rPr>
                <w:sz w:val="20"/>
                <w:szCs w:val="20"/>
              </w:rPr>
            </w:pPr>
            <w:r w:rsidRPr="00892CA4">
              <w:rPr>
                <w:sz w:val="20"/>
                <w:szCs w:val="20"/>
              </w:rPr>
              <w:t>d.</w:t>
            </w:r>
            <w:r w:rsidRPr="00892CA4">
              <w:rPr>
                <w:sz w:val="20"/>
                <w:szCs w:val="20"/>
              </w:rPr>
              <w:tab/>
              <w:t>Use precise language and domain-specific vocabulary to inform about or explain the topic.</w:t>
            </w:r>
          </w:p>
          <w:p w14:paraId="3B83CE4A" w14:textId="77777777" w:rsidR="00755AB3" w:rsidRPr="00892CA4" w:rsidRDefault="00755AB3" w:rsidP="006D7CBF">
            <w:pPr>
              <w:widowControl w:val="0"/>
              <w:tabs>
                <w:tab w:val="left" w:pos="360"/>
              </w:tabs>
              <w:autoSpaceDE w:val="0"/>
              <w:autoSpaceDN w:val="0"/>
              <w:adjustRightInd w:val="0"/>
              <w:ind w:left="360" w:hanging="180"/>
              <w:contextualSpacing/>
              <w:rPr>
                <w:sz w:val="20"/>
                <w:szCs w:val="20"/>
              </w:rPr>
            </w:pPr>
            <w:r w:rsidRPr="00892CA4">
              <w:rPr>
                <w:sz w:val="20"/>
                <w:szCs w:val="20"/>
              </w:rPr>
              <w:t>e.</w:t>
            </w:r>
            <w:r w:rsidRPr="00892CA4">
              <w:rPr>
                <w:sz w:val="20"/>
                <w:szCs w:val="20"/>
              </w:rPr>
              <w:tab/>
              <w:t>Establish and maintain a formal style.</w:t>
            </w:r>
          </w:p>
          <w:p w14:paraId="3B83CE4B" w14:textId="77777777" w:rsidR="00755AB3" w:rsidRPr="00892CA4" w:rsidRDefault="00755AB3" w:rsidP="006D7CBF">
            <w:pPr>
              <w:ind w:left="360" w:hanging="180"/>
              <w:rPr>
                <w:sz w:val="20"/>
                <w:szCs w:val="20"/>
              </w:rPr>
            </w:pPr>
            <w:r w:rsidRPr="00892CA4">
              <w:rPr>
                <w:rFonts w:cs="Calibri"/>
                <w:sz w:val="20"/>
                <w:szCs w:val="20"/>
              </w:rPr>
              <w:t>f.</w:t>
            </w:r>
            <w:r w:rsidRPr="00892CA4">
              <w:rPr>
                <w:rFonts w:cs="Calibri"/>
                <w:sz w:val="20"/>
                <w:szCs w:val="20"/>
              </w:rPr>
              <w:tab/>
              <w:t>Provide a concluding statement or section that follows from the information or explanation presented.</w:t>
            </w:r>
          </w:p>
        </w:tc>
        <w:tc>
          <w:tcPr>
            <w:tcW w:w="4565" w:type="dxa"/>
          </w:tcPr>
          <w:p w14:paraId="3B83CE4C" w14:textId="77777777" w:rsidR="000A5DE6" w:rsidRPr="00892CA4" w:rsidRDefault="000A5DE6" w:rsidP="000A5DE6">
            <w:pPr>
              <w:tabs>
                <w:tab w:val="left" w:pos="360"/>
                <w:tab w:val="left" w:pos="720"/>
              </w:tabs>
              <w:ind w:left="360" w:right="-114" w:hanging="360"/>
              <w:rPr>
                <w:rFonts w:cs="Calibri"/>
                <w:b/>
                <w:sz w:val="20"/>
                <w:szCs w:val="20"/>
              </w:rPr>
            </w:pPr>
            <w:r w:rsidRPr="00892CA4">
              <w:rPr>
                <w:rFonts w:cs="Calibri"/>
                <w:b/>
                <w:sz w:val="20"/>
                <w:szCs w:val="20"/>
              </w:rPr>
              <w:t xml:space="preserve">Writing </w:t>
            </w:r>
            <w:r w:rsidRPr="00892CA4">
              <w:rPr>
                <w:b/>
                <w:sz w:val="20"/>
                <w:szCs w:val="20"/>
              </w:rPr>
              <w:t xml:space="preserve">Standard </w:t>
            </w:r>
            <w:r w:rsidRPr="00892CA4">
              <w:rPr>
                <w:rFonts w:cs="Calibri"/>
                <w:b/>
                <w:sz w:val="20"/>
                <w:szCs w:val="20"/>
              </w:rPr>
              <w:t>2</w:t>
            </w:r>
          </w:p>
          <w:p w14:paraId="3B83CE4D" w14:textId="77777777" w:rsidR="00755AB3" w:rsidRPr="00892CA4" w:rsidRDefault="00755AB3" w:rsidP="00084F83">
            <w:pPr>
              <w:tabs>
                <w:tab w:val="left" w:pos="720"/>
              </w:tabs>
              <w:ind w:right="-114"/>
              <w:rPr>
                <w:rFonts w:cs="Calibri"/>
                <w:sz w:val="20"/>
                <w:szCs w:val="20"/>
              </w:rPr>
            </w:pPr>
            <w:r w:rsidRPr="00892CA4">
              <w:rPr>
                <w:rFonts w:cs="Calibri"/>
                <w:sz w:val="20"/>
                <w:szCs w:val="20"/>
              </w:rPr>
              <w:t xml:space="preserve">Write </w:t>
            </w:r>
            <w:r w:rsidRPr="00892CA4">
              <w:rPr>
                <w:sz w:val="20"/>
                <w:szCs w:val="20"/>
              </w:rPr>
              <w:t>informative/explanatory texts to examine a topic and convey ideas, concepts, and information through the selection, organization, and analysis of relevant content.</w:t>
            </w:r>
          </w:p>
          <w:p w14:paraId="3B83CE4E" w14:textId="77777777" w:rsidR="00755AB3" w:rsidRPr="00892CA4" w:rsidRDefault="00755AB3" w:rsidP="00084F83">
            <w:pPr>
              <w:ind w:left="347" w:hanging="180"/>
              <w:rPr>
                <w:rFonts w:eastAsia="Times New Roman"/>
                <w:sz w:val="20"/>
                <w:szCs w:val="20"/>
              </w:rPr>
            </w:pPr>
            <w:r w:rsidRPr="00892CA4">
              <w:rPr>
                <w:rFonts w:eastAsia="Times New Roman" w:cs="Calibri"/>
                <w:sz w:val="20"/>
                <w:szCs w:val="20"/>
              </w:rPr>
              <w:t>a.</w:t>
            </w:r>
            <w:r w:rsidRPr="00892CA4">
              <w:rPr>
                <w:rFonts w:eastAsia="Times New Roman" w:cs="Calibri"/>
                <w:sz w:val="20"/>
                <w:szCs w:val="20"/>
              </w:rPr>
              <w:tab/>
              <w:t xml:space="preserve">Introduce a topic; </w:t>
            </w:r>
            <w:r w:rsidRPr="00892CA4">
              <w:rPr>
                <w:rFonts w:eastAsia="Times New Roman"/>
                <w:sz w:val="20"/>
                <w:szCs w:val="20"/>
              </w:rPr>
              <w:t xml:space="preserve">organize ideas, concepts, and information </w:t>
            </w:r>
            <w:r w:rsidRPr="00892CA4">
              <w:rPr>
                <w:rFonts w:eastAsia="Times New Roman"/>
                <w:color w:val="FF0000"/>
                <w:sz w:val="20"/>
                <w:szCs w:val="20"/>
              </w:rPr>
              <w:t>in paragraphs and sections</w:t>
            </w:r>
            <w:r w:rsidRPr="00892CA4">
              <w:rPr>
                <w:rFonts w:eastAsia="Times New Roman"/>
                <w:sz w:val="20"/>
                <w:szCs w:val="20"/>
              </w:rPr>
              <w:t xml:space="preserve">, using strategies such as definition, classification, comparison/contrast, and cause/effect; include </w:t>
            </w:r>
            <w:r w:rsidRPr="00892CA4">
              <w:rPr>
                <w:rFonts w:eastAsia="Times New Roman"/>
                <w:color w:val="FF0000"/>
                <w:sz w:val="20"/>
                <w:szCs w:val="20"/>
              </w:rPr>
              <w:t>text features</w:t>
            </w:r>
            <w:r w:rsidRPr="00892CA4">
              <w:rPr>
                <w:rFonts w:eastAsia="Times New Roman"/>
                <w:sz w:val="20"/>
                <w:szCs w:val="20"/>
              </w:rPr>
              <w:t xml:space="preserve"> (e.g., headings), graphics (e.g., charts, tables), and multimedia when useful to aiding comprehension.</w:t>
            </w:r>
          </w:p>
          <w:p w14:paraId="3B83CE4F" w14:textId="77777777" w:rsidR="00755AB3" w:rsidRPr="00892CA4" w:rsidRDefault="00755AB3" w:rsidP="00084F83">
            <w:pPr>
              <w:ind w:left="347" w:hanging="180"/>
              <w:rPr>
                <w:rFonts w:eastAsia="Times New Roman"/>
                <w:sz w:val="20"/>
                <w:szCs w:val="20"/>
              </w:rPr>
            </w:pPr>
            <w:r w:rsidRPr="00892CA4">
              <w:rPr>
                <w:rFonts w:eastAsia="Times New Roman"/>
                <w:sz w:val="20"/>
                <w:szCs w:val="20"/>
              </w:rPr>
              <w:t>b.</w:t>
            </w:r>
            <w:r w:rsidRPr="00892CA4">
              <w:rPr>
                <w:rFonts w:eastAsia="Times New Roman"/>
                <w:sz w:val="20"/>
                <w:szCs w:val="20"/>
              </w:rPr>
              <w:tab/>
              <w:t>Develop the topic with relevant facts, definitions, concrete details, quotations, or other information and examples.</w:t>
            </w:r>
          </w:p>
          <w:p w14:paraId="3B83CE50" w14:textId="77777777" w:rsidR="00755AB3" w:rsidRPr="00892CA4" w:rsidRDefault="00755AB3" w:rsidP="00084F83">
            <w:pPr>
              <w:ind w:left="347" w:right="-114" w:hanging="180"/>
              <w:contextualSpacing/>
              <w:rPr>
                <w:sz w:val="20"/>
                <w:szCs w:val="20"/>
              </w:rPr>
            </w:pPr>
            <w:r w:rsidRPr="00892CA4">
              <w:rPr>
                <w:sz w:val="20"/>
                <w:szCs w:val="20"/>
              </w:rPr>
              <w:t>c.</w:t>
            </w:r>
            <w:r w:rsidRPr="00892CA4">
              <w:rPr>
                <w:sz w:val="20"/>
                <w:szCs w:val="20"/>
              </w:rPr>
              <w:tab/>
              <w:t>Use appropriate transitions to clarify the relationships among ideas and concepts.</w:t>
            </w:r>
          </w:p>
          <w:p w14:paraId="3B83CE51" w14:textId="77777777" w:rsidR="00755AB3" w:rsidRPr="00892CA4" w:rsidRDefault="00755AB3" w:rsidP="00084F83">
            <w:pPr>
              <w:widowControl w:val="0"/>
              <w:autoSpaceDE w:val="0"/>
              <w:autoSpaceDN w:val="0"/>
              <w:adjustRightInd w:val="0"/>
              <w:ind w:left="347" w:hanging="180"/>
              <w:contextualSpacing/>
              <w:rPr>
                <w:sz w:val="20"/>
                <w:szCs w:val="20"/>
              </w:rPr>
            </w:pPr>
            <w:r w:rsidRPr="00892CA4">
              <w:rPr>
                <w:sz w:val="20"/>
                <w:szCs w:val="20"/>
              </w:rPr>
              <w:t>d.</w:t>
            </w:r>
            <w:r w:rsidRPr="00892CA4">
              <w:rPr>
                <w:sz w:val="20"/>
                <w:szCs w:val="20"/>
              </w:rPr>
              <w:tab/>
              <w:t>Use precise language and domain-specific vocabulary to inform about or explain the topic.</w:t>
            </w:r>
          </w:p>
          <w:p w14:paraId="3B83CE52" w14:textId="77777777" w:rsidR="00755AB3" w:rsidRPr="00892CA4" w:rsidRDefault="00755AB3" w:rsidP="00084F83">
            <w:pPr>
              <w:widowControl w:val="0"/>
              <w:autoSpaceDE w:val="0"/>
              <w:autoSpaceDN w:val="0"/>
              <w:adjustRightInd w:val="0"/>
              <w:ind w:left="347" w:hanging="180"/>
              <w:contextualSpacing/>
              <w:rPr>
                <w:rFonts w:eastAsia="Times New Roman"/>
                <w:sz w:val="20"/>
                <w:szCs w:val="20"/>
              </w:rPr>
            </w:pPr>
            <w:r w:rsidRPr="00892CA4">
              <w:rPr>
                <w:sz w:val="20"/>
                <w:szCs w:val="20"/>
              </w:rPr>
              <w:t>e.</w:t>
            </w:r>
            <w:r w:rsidRPr="00892CA4">
              <w:rPr>
                <w:sz w:val="20"/>
                <w:szCs w:val="20"/>
              </w:rPr>
              <w:tab/>
              <w:t xml:space="preserve">Establish and maintain a </w:t>
            </w:r>
            <w:r w:rsidRPr="00892CA4">
              <w:rPr>
                <w:rFonts w:eastAsia="Times New Roman"/>
                <w:strike/>
                <w:color w:val="FF0000"/>
                <w:sz w:val="20"/>
                <w:szCs w:val="20"/>
              </w:rPr>
              <w:t>formal</w:t>
            </w:r>
            <w:r w:rsidRPr="00892CA4">
              <w:rPr>
                <w:rFonts w:eastAsia="Times New Roman"/>
                <w:sz w:val="20"/>
                <w:szCs w:val="20"/>
              </w:rPr>
              <w:t xml:space="preserve"> style </w:t>
            </w:r>
            <w:r w:rsidRPr="00892CA4">
              <w:rPr>
                <w:rFonts w:eastAsia="Times New Roman"/>
                <w:color w:val="FF0000"/>
                <w:sz w:val="20"/>
                <w:szCs w:val="20"/>
              </w:rPr>
              <w:t>appropriate to audience and purpose (e.g., formal for academic writing)</w:t>
            </w:r>
            <w:r w:rsidRPr="00892CA4">
              <w:rPr>
                <w:rFonts w:eastAsia="Times New Roman"/>
                <w:sz w:val="20"/>
                <w:szCs w:val="20"/>
              </w:rPr>
              <w:t>.</w:t>
            </w:r>
          </w:p>
          <w:p w14:paraId="3B83CE53" w14:textId="77777777" w:rsidR="00755AB3" w:rsidRPr="00892CA4" w:rsidRDefault="00755AB3" w:rsidP="00084F83">
            <w:pPr>
              <w:widowControl w:val="0"/>
              <w:autoSpaceDE w:val="0"/>
              <w:autoSpaceDN w:val="0"/>
              <w:adjustRightInd w:val="0"/>
              <w:ind w:left="347" w:hanging="180"/>
              <w:contextualSpacing/>
              <w:rPr>
                <w:sz w:val="20"/>
                <w:szCs w:val="20"/>
              </w:rPr>
            </w:pPr>
            <w:r w:rsidRPr="00892CA4">
              <w:rPr>
                <w:rFonts w:cs="Calibri"/>
                <w:sz w:val="20"/>
                <w:szCs w:val="20"/>
              </w:rPr>
              <w:t>f.</w:t>
            </w:r>
            <w:r w:rsidRPr="00892CA4">
              <w:rPr>
                <w:rFonts w:cs="Calibri"/>
                <w:sz w:val="20"/>
                <w:szCs w:val="20"/>
              </w:rPr>
              <w:tab/>
              <w:t>Provide a concluding statement or section that follows from the information or explanation presented.</w:t>
            </w:r>
          </w:p>
        </w:tc>
        <w:tc>
          <w:tcPr>
            <w:tcW w:w="4565" w:type="dxa"/>
          </w:tcPr>
          <w:p w14:paraId="3B83CE54" w14:textId="77777777" w:rsidR="00755AB3" w:rsidRPr="00892CA4" w:rsidRDefault="00755AB3" w:rsidP="005A5670">
            <w:pPr>
              <w:rPr>
                <w:sz w:val="20"/>
                <w:szCs w:val="20"/>
              </w:rPr>
            </w:pPr>
            <w:r w:rsidRPr="00892CA4">
              <w:rPr>
                <w:sz w:val="20"/>
                <w:szCs w:val="20"/>
              </w:rPr>
              <w:t xml:space="preserve">“Text features” is more precise and consistent with the Reading standards. (Regarding “paragraphs and sections,” and style, see the rationale for Writing </w:t>
            </w:r>
            <w:r w:rsidR="007D5CD3" w:rsidRPr="00892CA4">
              <w:rPr>
                <w:sz w:val="20"/>
                <w:szCs w:val="20"/>
              </w:rPr>
              <w:t xml:space="preserve">standard </w:t>
            </w:r>
            <w:r w:rsidRPr="00892CA4">
              <w:rPr>
                <w:sz w:val="20"/>
                <w:szCs w:val="20"/>
              </w:rPr>
              <w:t>1 above.)</w:t>
            </w:r>
          </w:p>
        </w:tc>
      </w:tr>
      <w:tr w:rsidR="00755AB3" w:rsidRPr="00892CA4" w14:paraId="3B83CE67" w14:textId="77777777" w:rsidTr="00110715">
        <w:trPr>
          <w:cantSplit/>
        </w:trPr>
        <w:tc>
          <w:tcPr>
            <w:tcW w:w="922" w:type="dxa"/>
          </w:tcPr>
          <w:p w14:paraId="3B83CE56" w14:textId="77777777" w:rsidR="00755AB3" w:rsidRPr="00892CA4" w:rsidRDefault="00755AB3" w:rsidP="00453962">
            <w:pPr>
              <w:rPr>
                <w:b/>
                <w:sz w:val="20"/>
                <w:szCs w:val="20"/>
              </w:rPr>
            </w:pPr>
            <w:r w:rsidRPr="00892CA4">
              <w:rPr>
                <w:b/>
                <w:sz w:val="20"/>
                <w:szCs w:val="20"/>
              </w:rPr>
              <w:lastRenderedPageBreak/>
              <w:t>6</w:t>
            </w:r>
          </w:p>
        </w:tc>
        <w:tc>
          <w:tcPr>
            <w:tcW w:w="4565" w:type="dxa"/>
          </w:tcPr>
          <w:p w14:paraId="3B83CE57" w14:textId="77777777" w:rsidR="00755AB3" w:rsidRPr="00892CA4" w:rsidRDefault="00755AB3" w:rsidP="006D7CBF">
            <w:pPr>
              <w:tabs>
                <w:tab w:val="left" w:pos="270"/>
                <w:tab w:val="left" w:pos="630"/>
              </w:tabs>
              <w:ind w:left="270" w:right="-114" w:hanging="270"/>
              <w:contextualSpacing/>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3</w:t>
            </w:r>
          </w:p>
          <w:p w14:paraId="3B83CE58" w14:textId="77777777" w:rsidR="00755AB3" w:rsidRPr="00892CA4" w:rsidRDefault="00755AB3" w:rsidP="006D7CBF">
            <w:pPr>
              <w:tabs>
                <w:tab w:val="left" w:pos="630"/>
              </w:tabs>
              <w:ind w:right="-114"/>
              <w:contextualSpacing/>
              <w:rPr>
                <w:sz w:val="20"/>
                <w:szCs w:val="20"/>
              </w:rPr>
            </w:pPr>
            <w:r w:rsidRPr="00892CA4">
              <w:rPr>
                <w:sz w:val="20"/>
                <w:szCs w:val="20"/>
              </w:rPr>
              <w:t>Write narratives to develop real or imagined experiences or events using effective technique, relevant descriptive details, and well-structured event sequences.</w:t>
            </w:r>
          </w:p>
          <w:p w14:paraId="3B83CE59" w14:textId="77777777" w:rsidR="00755AB3" w:rsidRPr="00892CA4" w:rsidRDefault="00755AB3" w:rsidP="006D7CBF">
            <w:pPr>
              <w:tabs>
                <w:tab w:val="left" w:pos="270"/>
                <w:tab w:val="left" w:pos="630"/>
              </w:tabs>
              <w:ind w:left="360"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Engage and orient the reader by establishing a context and introducing a narrator and/or characters; organize an event sequence </w:t>
            </w:r>
            <w:r w:rsidRPr="00892CA4">
              <w:rPr>
                <w:rFonts w:eastAsia="Times New Roman" w:cs="Geneva"/>
                <w:sz w:val="20"/>
                <w:szCs w:val="20"/>
              </w:rPr>
              <w:t>that unfolds naturally and logically.</w:t>
            </w:r>
          </w:p>
          <w:p w14:paraId="3B83CE5A" w14:textId="77777777" w:rsidR="00755AB3" w:rsidRPr="00892CA4" w:rsidRDefault="00755AB3" w:rsidP="006D7CBF">
            <w:pPr>
              <w:tabs>
                <w:tab w:val="left" w:pos="270"/>
                <w:tab w:val="left" w:pos="630"/>
              </w:tabs>
              <w:ind w:left="360"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 xml:space="preserve">Use </w:t>
            </w:r>
            <w:r w:rsidRPr="00892CA4">
              <w:rPr>
                <w:rFonts w:eastAsia="Times New Roman"/>
                <w:sz w:val="20"/>
                <w:szCs w:val="20"/>
              </w:rPr>
              <w:t>narrative techniques, such as dialogue, pacing, and description, to develop experiences, events, and/or characters</w:t>
            </w:r>
            <w:r w:rsidRPr="00892CA4">
              <w:rPr>
                <w:rFonts w:eastAsia="Times New Roman" w:cs="Geneva"/>
                <w:sz w:val="20"/>
                <w:szCs w:val="20"/>
              </w:rPr>
              <w:t>.</w:t>
            </w:r>
          </w:p>
          <w:p w14:paraId="3B83CE5B" w14:textId="77777777" w:rsidR="00755AB3" w:rsidRPr="00892CA4" w:rsidRDefault="00755AB3" w:rsidP="006D7CBF">
            <w:pPr>
              <w:tabs>
                <w:tab w:val="left" w:pos="270"/>
                <w:tab w:val="left" w:pos="630"/>
              </w:tabs>
              <w:ind w:left="360" w:hanging="180"/>
              <w:rPr>
                <w:rFonts w:eastAsia="Times New Roman"/>
                <w:sz w:val="20"/>
                <w:szCs w:val="20"/>
              </w:rPr>
            </w:pPr>
            <w:r w:rsidRPr="00892CA4">
              <w:rPr>
                <w:rFonts w:eastAsia="Times New Roman"/>
                <w:sz w:val="20"/>
                <w:szCs w:val="20"/>
              </w:rPr>
              <w:t>c.</w:t>
            </w:r>
            <w:r w:rsidRPr="00892CA4">
              <w:rPr>
                <w:rFonts w:eastAsia="Times New Roman"/>
                <w:sz w:val="20"/>
                <w:szCs w:val="20"/>
              </w:rPr>
              <w:tab/>
              <w:t>Use a variety of transition words, phrases, and clauses to convey sequence and signal shifts from one time frame or setting to another.</w:t>
            </w:r>
          </w:p>
          <w:p w14:paraId="3B83CE5C" w14:textId="77777777" w:rsidR="00755AB3" w:rsidRPr="00892CA4" w:rsidRDefault="00755AB3" w:rsidP="006D7CBF">
            <w:pPr>
              <w:tabs>
                <w:tab w:val="left" w:pos="270"/>
                <w:tab w:val="left" w:pos="630"/>
              </w:tabs>
              <w:ind w:left="360" w:hanging="180"/>
              <w:rPr>
                <w:rFonts w:eastAsia="Times New Roman"/>
                <w:sz w:val="20"/>
                <w:szCs w:val="20"/>
              </w:rPr>
            </w:pPr>
            <w:r w:rsidRPr="00892CA4">
              <w:rPr>
                <w:rFonts w:eastAsia="Times New Roman" w:cs="Geneva"/>
                <w:sz w:val="20"/>
                <w:szCs w:val="20"/>
              </w:rPr>
              <w:t>d.</w:t>
            </w:r>
            <w:r w:rsidRPr="00892CA4">
              <w:rPr>
                <w:rFonts w:eastAsia="Times New Roman" w:cs="Geneva"/>
                <w:sz w:val="20"/>
                <w:szCs w:val="20"/>
              </w:rPr>
              <w:tab/>
              <w:t>Use precise words and phrases, relevant descriptive details, and sensory language to convey experiences and events.</w:t>
            </w:r>
          </w:p>
          <w:p w14:paraId="3B83CE5D" w14:textId="77777777" w:rsidR="00755AB3" w:rsidRPr="00892CA4" w:rsidRDefault="00755AB3" w:rsidP="006D7CBF">
            <w:pPr>
              <w:tabs>
                <w:tab w:val="left" w:pos="270"/>
                <w:tab w:val="left" w:pos="630"/>
              </w:tabs>
              <w:ind w:left="360" w:hanging="180"/>
              <w:rPr>
                <w:rFonts w:eastAsia="Times New Roman"/>
                <w:sz w:val="20"/>
                <w:szCs w:val="20"/>
              </w:rPr>
            </w:pPr>
            <w:r w:rsidRPr="00892CA4">
              <w:rPr>
                <w:rFonts w:eastAsia="Times New Roman"/>
                <w:color w:val="000000"/>
                <w:sz w:val="20"/>
                <w:szCs w:val="20"/>
              </w:rPr>
              <w:t>e.</w:t>
            </w:r>
            <w:r w:rsidRPr="00892CA4">
              <w:rPr>
                <w:rFonts w:eastAsia="Times New Roman"/>
                <w:color w:val="000000"/>
                <w:sz w:val="20"/>
                <w:szCs w:val="20"/>
              </w:rPr>
              <w:tab/>
              <w:t>Provide a conclusion that follows from the narrated experiences or events.</w:t>
            </w:r>
          </w:p>
        </w:tc>
        <w:tc>
          <w:tcPr>
            <w:tcW w:w="4565" w:type="dxa"/>
          </w:tcPr>
          <w:p w14:paraId="3B83CE5E" w14:textId="77777777" w:rsidR="000A5DE6" w:rsidRPr="00892CA4" w:rsidRDefault="000A5DE6" w:rsidP="000A5DE6">
            <w:pPr>
              <w:tabs>
                <w:tab w:val="left" w:pos="270"/>
                <w:tab w:val="left" w:pos="630"/>
              </w:tabs>
              <w:ind w:left="270" w:right="-114" w:hanging="270"/>
              <w:contextualSpacing/>
              <w:rPr>
                <w:b/>
                <w:sz w:val="20"/>
                <w:szCs w:val="20"/>
              </w:rPr>
            </w:pPr>
            <w:r w:rsidRPr="00892CA4">
              <w:rPr>
                <w:b/>
                <w:sz w:val="20"/>
                <w:szCs w:val="20"/>
              </w:rPr>
              <w:t>Writing Standard 3</w:t>
            </w:r>
          </w:p>
          <w:p w14:paraId="3B83CE5F" w14:textId="77777777" w:rsidR="00755AB3" w:rsidRPr="00892CA4" w:rsidRDefault="00755AB3" w:rsidP="00123AD1">
            <w:pPr>
              <w:tabs>
                <w:tab w:val="left" w:pos="630"/>
              </w:tabs>
              <w:ind w:right="-114"/>
              <w:contextualSpacing/>
              <w:rPr>
                <w:sz w:val="20"/>
                <w:szCs w:val="20"/>
              </w:rPr>
            </w:pPr>
            <w:r w:rsidRPr="00892CA4">
              <w:rPr>
                <w:sz w:val="20"/>
                <w:szCs w:val="20"/>
              </w:rPr>
              <w:t xml:space="preserve">Write narratives to develop </w:t>
            </w:r>
            <w:r w:rsidRPr="00892CA4">
              <w:rPr>
                <w:strike/>
                <w:color w:val="FF0000"/>
                <w:sz w:val="20"/>
                <w:szCs w:val="20"/>
              </w:rPr>
              <w:t>real or imagined</w:t>
            </w:r>
            <w:r w:rsidRPr="00892CA4">
              <w:rPr>
                <w:sz w:val="20"/>
                <w:szCs w:val="20"/>
              </w:rPr>
              <w:t xml:space="preserve"> experiences or events using effective </w:t>
            </w:r>
            <w:r w:rsidRPr="00892CA4">
              <w:rPr>
                <w:color w:val="FF0000"/>
                <w:sz w:val="20"/>
                <w:szCs w:val="20"/>
              </w:rPr>
              <w:t>literary</w:t>
            </w:r>
            <w:r w:rsidRPr="00892CA4">
              <w:rPr>
                <w:sz w:val="20"/>
                <w:szCs w:val="20"/>
              </w:rPr>
              <w:t xml:space="preserve"> technique</w:t>
            </w:r>
            <w:r w:rsidRPr="00892CA4">
              <w:rPr>
                <w:color w:val="FF0000"/>
                <w:sz w:val="20"/>
                <w:szCs w:val="20"/>
              </w:rPr>
              <w:t>s</w:t>
            </w:r>
            <w:r w:rsidRPr="00892CA4">
              <w:rPr>
                <w:sz w:val="20"/>
                <w:szCs w:val="20"/>
              </w:rPr>
              <w:t xml:space="preserve">, relevant descriptive details, and well-structured </w:t>
            </w:r>
            <w:r w:rsidRPr="00892CA4">
              <w:rPr>
                <w:strike/>
                <w:color w:val="FF0000"/>
                <w:sz w:val="20"/>
                <w:szCs w:val="20"/>
              </w:rPr>
              <w:t>event</w:t>
            </w:r>
            <w:r w:rsidRPr="00892CA4">
              <w:rPr>
                <w:sz w:val="20"/>
                <w:szCs w:val="20"/>
              </w:rPr>
              <w:t xml:space="preserve"> sequences.</w:t>
            </w:r>
          </w:p>
          <w:p w14:paraId="3B83CE60" w14:textId="77777777" w:rsidR="00755AB3" w:rsidRPr="00892CA4" w:rsidRDefault="00755AB3" w:rsidP="00123AD1">
            <w:pPr>
              <w:tabs>
                <w:tab w:val="left" w:pos="630"/>
              </w:tabs>
              <w:ind w:left="347"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Engage and orient the reader by establishing a context and introducing a narrator and/or characters; organize </w:t>
            </w:r>
            <w:r w:rsidRPr="00892CA4">
              <w:rPr>
                <w:rFonts w:eastAsia="Times New Roman"/>
                <w:color w:val="FF0000"/>
                <w:sz w:val="20"/>
                <w:szCs w:val="20"/>
              </w:rPr>
              <w:t>an appropriate narrative sequence</w:t>
            </w:r>
            <w:r w:rsidRPr="00892CA4">
              <w:rPr>
                <w:rFonts w:eastAsia="Times New Roman" w:cs="Geneva"/>
                <w:sz w:val="20"/>
                <w:szCs w:val="20"/>
              </w:rPr>
              <w:t>.</w:t>
            </w:r>
          </w:p>
          <w:p w14:paraId="3B83CE61" w14:textId="77777777" w:rsidR="00755AB3" w:rsidRPr="00892CA4" w:rsidRDefault="00755AB3" w:rsidP="00123AD1">
            <w:pPr>
              <w:tabs>
                <w:tab w:val="left" w:pos="630"/>
              </w:tabs>
              <w:ind w:left="347"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 xml:space="preserve">Use </w:t>
            </w:r>
            <w:r w:rsidRPr="00892CA4">
              <w:rPr>
                <w:rFonts w:eastAsia="Times New Roman"/>
                <w:sz w:val="20"/>
                <w:szCs w:val="20"/>
              </w:rPr>
              <w:t>narrative techniques, such as dialogue, pacing, and description, to develop experiences, events, and/or characters</w:t>
            </w:r>
            <w:r w:rsidRPr="00892CA4">
              <w:rPr>
                <w:rFonts w:eastAsia="Times New Roman" w:cs="Geneva"/>
                <w:sz w:val="20"/>
                <w:szCs w:val="20"/>
              </w:rPr>
              <w:t>.</w:t>
            </w:r>
          </w:p>
          <w:p w14:paraId="3B83CE62" w14:textId="77777777" w:rsidR="00755AB3" w:rsidRPr="00892CA4" w:rsidRDefault="00755AB3" w:rsidP="00123AD1">
            <w:pPr>
              <w:tabs>
                <w:tab w:val="left" w:pos="630"/>
              </w:tabs>
              <w:ind w:left="347" w:hanging="180"/>
              <w:rPr>
                <w:rFonts w:eastAsia="Times New Roman"/>
                <w:sz w:val="20"/>
                <w:szCs w:val="20"/>
              </w:rPr>
            </w:pPr>
            <w:r w:rsidRPr="00892CA4">
              <w:rPr>
                <w:rFonts w:eastAsia="Times New Roman"/>
                <w:sz w:val="20"/>
                <w:szCs w:val="20"/>
              </w:rPr>
              <w:t>c.</w:t>
            </w:r>
            <w:r w:rsidRPr="00892CA4">
              <w:rPr>
                <w:rFonts w:eastAsia="Times New Roman"/>
                <w:sz w:val="20"/>
                <w:szCs w:val="20"/>
              </w:rPr>
              <w:tab/>
              <w:t>Use a variety of transition words, phrases, and clauses to convey sequence and signal shifts from one time frame or setting to another.</w:t>
            </w:r>
          </w:p>
          <w:p w14:paraId="3B83CE63" w14:textId="77777777" w:rsidR="00755AB3" w:rsidRPr="00892CA4" w:rsidRDefault="00755AB3" w:rsidP="00123AD1">
            <w:pPr>
              <w:tabs>
                <w:tab w:val="left" w:pos="630"/>
              </w:tabs>
              <w:ind w:left="347" w:hanging="180"/>
              <w:rPr>
                <w:rFonts w:eastAsia="Times New Roman" w:cs="Geneva"/>
                <w:sz w:val="20"/>
                <w:szCs w:val="20"/>
              </w:rPr>
            </w:pPr>
            <w:r w:rsidRPr="00892CA4">
              <w:rPr>
                <w:rFonts w:eastAsia="Times New Roman" w:cs="Geneva"/>
                <w:sz w:val="20"/>
                <w:szCs w:val="20"/>
              </w:rPr>
              <w:t>d.</w:t>
            </w:r>
            <w:r w:rsidRPr="00892CA4">
              <w:rPr>
                <w:rFonts w:eastAsia="Times New Roman" w:cs="Geneva"/>
                <w:sz w:val="20"/>
                <w:szCs w:val="20"/>
              </w:rPr>
              <w:tab/>
              <w:t xml:space="preserve">Use precise words and phrases, relevant descriptive details, and </w:t>
            </w:r>
            <w:r w:rsidRPr="00892CA4">
              <w:rPr>
                <w:rFonts w:eastAsia="Times New Roman" w:cs="Geneva"/>
                <w:color w:val="FF0000"/>
                <w:sz w:val="20"/>
                <w:szCs w:val="20"/>
              </w:rPr>
              <w:t>figurative and</w:t>
            </w:r>
            <w:r w:rsidRPr="00892CA4">
              <w:rPr>
                <w:rFonts w:eastAsia="Times New Roman" w:cs="Geneva"/>
                <w:sz w:val="20"/>
                <w:szCs w:val="20"/>
              </w:rPr>
              <w:t xml:space="preserve"> sensory language to convey experiences and events.</w:t>
            </w:r>
          </w:p>
          <w:p w14:paraId="3B83CE64" w14:textId="77777777" w:rsidR="00755AB3" w:rsidRPr="00892CA4" w:rsidRDefault="00755AB3" w:rsidP="00123AD1">
            <w:pPr>
              <w:tabs>
                <w:tab w:val="left" w:pos="630"/>
              </w:tabs>
              <w:ind w:left="347" w:hanging="180"/>
              <w:rPr>
                <w:rFonts w:eastAsia="Times New Roman"/>
                <w:color w:val="FF0000"/>
                <w:sz w:val="20"/>
                <w:szCs w:val="20"/>
              </w:rPr>
            </w:pPr>
            <w:r w:rsidRPr="00892CA4">
              <w:rPr>
                <w:rFonts w:eastAsia="Times New Roman" w:cs="Geneva"/>
                <w:color w:val="FF0000"/>
                <w:sz w:val="20"/>
                <w:szCs w:val="20"/>
              </w:rPr>
              <w:t>e.</w:t>
            </w:r>
            <w:r w:rsidRPr="00892CA4">
              <w:rPr>
                <w:rFonts w:eastAsia="Times New Roman" w:cs="Geneva"/>
                <w:color w:val="FF0000"/>
                <w:sz w:val="20"/>
                <w:szCs w:val="20"/>
              </w:rPr>
              <w:tab/>
              <w:t>Demonstrate understanding of literary concepts such as mood, tone, point of view, and personification.</w:t>
            </w:r>
          </w:p>
          <w:p w14:paraId="3B83CE65" w14:textId="77777777" w:rsidR="00755AB3" w:rsidRPr="00892CA4" w:rsidRDefault="00755AB3" w:rsidP="00123AD1">
            <w:pPr>
              <w:tabs>
                <w:tab w:val="left" w:pos="630"/>
              </w:tabs>
              <w:ind w:left="347" w:hanging="180"/>
              <w:rPr>
                <w:rFonts w:eastAsia="Times New Roman"/>
                <w:sz w:val="20"/>
                <w:szCs w:val="20"/>
              </w:rPr>
            </w:pPr>
            <w:r w:rsidRPr="00892CA4">
              <w:rPr>
                <w:rFonts w:eastAsia="Times New Roman"/>
                <w:color w:val="000000"/>
                <w:sz w:val="20"/>
                <w:szCs w:val="20"/>
              </w:rPr>
              <w:t>f.</w:t>
            </w:r>
            <w:r w:rsidRPr="00892CA4">
              <w:rPr>
                <w:rFonts w:eastAsia="Times New Roman"/>
                <w:color w:val="000000"/>
                <w:sz w:val="20"/>
                <w:szCs w:val="20"/>
              </w:rPr>
              <w:tab/>
              <w:t>Provide a conclusion that follows from the narrated experiences or events.</w:t>
            </w:r>
          </w:p>
        </w:tc>
        <w:tc>
          <w:tcPr>
            <w:tcW w:w="4565" w:type="dxa"/>
          </w:tcPr>
          <w:p w14:paraId="3B83CE66" w14:textId="77777777" w:rsidR="00755AB3" w:rsidRPr="00892CA4" w:rsidRDefault="00755AB3" w:rsidP="00500CB2">
            <w:pPr>
              <w:rPr>
                <w:sz w:val="20"/>
                <w:szCs w:val="20"/>
              </w:rPr>
            </w:pPr>
            <w:r w:rsidRPr="00892CA4">
              <w:rPr>
                <w:sz w:val="20"/>
                <w:szCs w:val="20"/>
              </w:rPr>
              <w:t xml:space="preserve">The </w:t>
            </w:r>
            <w:r w:rsidR="0084480A" w:rsidRPr="00892CA4">
              <w:rPr>
                <w:sz w:val="20"/>
                <w:szCs w:val="20"/>
              </w:rPr>
              <w:t>edits</w:t>
            </w:r>
            <w:r w:rsidRPr="00892CA4">
              <w:rPr>
                <w:sz w:val="20"/>
                <w:szCs w:val="20"/>
              </w:rPr>
              <w:t xml:space="preserve"> incorporate expectations for literary technique from Writing </w:t>
            </w:r>
            <w:r w:rsidR="007D5CD3" w:rsidRPr="00892CA4">
              <w:rPr>
                <w:sz w:val="20"/>
                <w:szCs w:val="20"/>
              </w:rPr>
              <w:t xml:space="preserve">standard </w:t>
            </w:r>
            <w:r w:rsidRPr="00892CA4">
              <w:rPr>
                <w:sz w:val="20"/>
                <w:szCs w:val="20"/>
              </w:rPr>
              <w:t xml:space="preserve">MA.3.A, which has been deleted </w:t>
            </w:r>
            <w:r w:rsidR="00500CB2"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 xml:space="preserve">. </w:t>
            </w:r>
            <w:r w:rsidR="007D5CD3" w:rsidRPr="00892CA4">
              <w:rPr>
                <w:sz w:val="20"/>
                <w:szCs w:val="20"/>
              </w:rPr>
              <w:t>“R</w:t>
            </w:r>
            <w:r w:rsidRPr="00892CA4">
              <w:rPr>
                <w:sz w:val="20"/>
                <w:szCs w:val="20"/>
              </w:rPr>
              <w:t xml:space="preserve">eal or imagined” in this context was removed throughout the </w:t>
            </w:r>
            <w:r w:rsidR="0061522D" w:rsidRPr="00892CA4">
              <w:rPr>
                <w:sz w:val="20"/>
                <w:szCs w:val="20"/>
              </w:rPr>
              <w:t>Framework</w:t>
            </w:r>
            <w:r w:rsidRPr="00892CA4">
              <w:rPr>
                <w:sz w:val="20"/>
                <w:szCs w:val="20"/>
              </w:rPr>
              <w:t xml:space="preserve"> </w:t>
            </w:r>
            <w:r w:rsidR="007D5CD3" w:rsidRPr="00892CA4">
              <w:rPr>
                <w:sz w:val="20"/>
                <w:szCs w:val="20"/>
              </w:rPr>
              <w:t>for brevity and to avoid</w:t>
            </w:r>
            <w:r w:rsidRPr="00892CA4">
              <w:rPr>
                <w:sz w:val="20"/>
                <w:szCs w:val="20"/>
              </w:rPr>
              <w:t xml:space="preserve"> a false dichotomy: even fiction is grounded in the author’s reality. Wording on narrative sequence was edited </w:t>
            </w:r>
            <w:r w:rsidR="007D5CD3" w:rsidRPr="00892CA4">
              <w:rPr>
                <w:sz w:val="20"/>
                <w:szCs w:val="20"/>
              </w:rPr>
              <w:t>for flexibility: not all narrative writing must relate a set of discrete events, and some may intentionally disorient or surprise the reader with “unnatural” transitions.</w:t>
            </w:r>
          </w:p>
        </w:tc>
      </w:tr>
      <w:tr w:rsidR="00755AB3" w:rsidRPr="00892CA4" w14:paraId="3B83CE6D" w14:textId="77777777" w:rsidTr="00110715">
        <w:trPr>
          <w:cantSplit/>
        </w:trPr>
        <w:tc>
          <w:tcPr>
            <w:tcW w:w="922" w:type="dxa"/>
          </w:tcPr>
          <w:p w14:paraId="3B83CE68" w14:textId="77777777" w:rsidR="00755AB3" w:rsidRPr="00892CA4" w:rsidRDefault="00755AB3" w:rsidP="00453962">
            <w:pPr>
              <w:rPr>
                <w:b/>
                <w:sz w:val="20"/>
                <w:szCs w:val="20"/>
              </w:rPr>
            </w:pPr>
            <w:r w:rsidRPr="00892CA4">
              <w:rPr>
                <w:b/>
                <w:sz w:val="20"/>
                <w:szCs w:val="20"/>
              </w:rPr>
              <w:t>6</w:t>
            </w:r>
          </w:p>
        </w:tc>
        <w:tc>
          <w:tcPr>
            <w:tcW w:w="4565" w:type="dxa"/>
          </w:tcPr>
          <w:p w14:paraId="3B83CE69" w14:textId="77777777" w:rsidR="00755AB3" w:rsidRPr="00892CA4" w:rsidRDefault="00755AB3" w:rsidP="00740ECC">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MA.3.A</w:t>
            </w:r>
          </w:p>
          <w:p w14:paraId="3B83CE6A" w14:textId="77777777" w:rsidR="00755AB3" w:rsidRPr="00892CA4" w:rsidRDefault="00755AB3" w:rsidP="00740ECC">
            <w:pPr>
              <w:rPr>
                <w:sz w:val="20"/>
                <w:szCs w:val="20"/>
              </w:rPr>
            </w:pPr>
            <w:r w:rsidRPr="00892CA4">
              <w:rPr>
                <w:sz w:val="20"/>
                <w:szCs w:val="20"/>
              </w:rPr>
              <w:t>Demonstrate understanding of</w:t>
            </w:r>
            <w:r w:rsidRPr="00892CA4">
              <w:rPr>
                <w:b/>
                <w:sz w:val="20"/>
                <w:szCs w:val="20"/>
              </w:rPr>
              <w:t xml:space="preserve"> </w:t>
            </w:r>
            <w:r w:rsidRPr="00892CA4">
              <w:rPr>
                <w:sz w:val="20"/>
                <w:szCs w:val="20"/>
              </w:rPr>
              <w:t>traditional literature by writing short narratives, poems, or scripts that use the   conventions of myths, legends, or epics (e.g., explanations of natural phenomena; the hero’s journey, quest, or task).</w:t>
            </w:r>
          </w:p>
        </w:tc>
        <w:tc>
          <w:tcPr>
            <w:tcW w:w="4565" w:type="dxa"/>
          </w:tcPr>
          <w:p w14:paraId="3B83CE6B" w14:textId="77777777" w:rsidR="00755AB3" w:rsidRPr="00892CA4" w:rsidRDefault="00755AB3" w:rsidP="00740ECC">
            <w:pPr>
              <w:rPr>
                <w:sz w:val="20"/>
                <w:szCs w:val="20"/>
              </w:rPr>
            </w:pPr>
            <w:r w:rsidRPr="00892CA4">
              <w:rPr>
                <w:sz w:val="20"/>
                <w:szCs w:val="20"/>
              </w:rPr>
              <w:t>[Standard deleted]</w:t>
            </w:r>
          </w:p>
        </w:tc>
        <w:tc>
          <w:tcPr>
            <w:tcW w:w="4565" w:type="dxa"/>
          </w:tcPr>
          <w:p w14:paraId="3B83CE6C" w14:textId="77777777" w:rsidR="00755AB3" w:rsidRPr="00892CA4" w:rsidRDefault="00755AB3" w:rsidP="00891CD3">
            <w:pPr>
              <w:rPr>
                <w:sz w:val="20"/>
                <w:szCs w:val="20"/>
              </w:rPr>
            </w:pPr>
            <w:r w:rsidRPr="00892CA4">
              <w:rPr>
                <w:sz w:val="20"/>
                <w:szCs w:val="20"/>
              </w:rPr>
              <w:t xml:space="preserve">All </w:t>
            </w:r>
            <w:r w:rsidR="00891CD3" w:rsidRPr="00892CA4">
              <w:rPr>
                <w:sz w:val="20"/>
                <w:szCs w:val="20"/>
              </w:rPr>
              <w:t xml:space="preserve">Writing </w:t>
            </w:r>
            <w:r w:rsidRPr="00892CA4">
              <w:rPr>
                <w:sz w:val="20"/>
                <w:szCs w:val="20"/>
              </w:rPr>
              <w:t>MA.3.A standards PK</w:t>
            </w:r>
            <w:r w:rsidR="00036EB9" w:rsidRPr="00892CA4">
              <w:rPr>
                <w:sz w:val="20"/>
                <w:szCs w:val="20"/>
              </w:rPr>
              <w:t>–</w:t>
            </w:r>
            <w:r w:rsidRPr="00892CA4">
              <w:rPr>
                <w:sz w:val="20"/>
                <w:szCs w:val="20"/>
              </w:rPr>
              <w:t xml:space="preserve">12 were deleted and their content distributed among other Writing standards </w:t>
            </w:r>
            <w:r w:rsidR="007D5CD3" w:rsidRPr="00892CA4">
              <w:rPr>
                <w:sz w:val="20"/>
                <w:szCs w:val="20"/>
              </w:rPr>
              <w:t>for focus and coherence</w:t>
            </w:r>
            <w:r w:rsidRPr="00892CA4">
              <w:rPr>
                <w:sz w:val="20"/>
                <w:szCs w:val="20"/>
              </w:rPr>
              <w:t>.</w:t>
            </w:r>
          </w:p>
        </w:tc>
      </w:tr>
      <w:tr w:rsidR="00755AB3" w:rsidRPr="00892CA4" w14:paraId="3B83CE76" w14:textId="77777777" w:rsidTr="00110715">
        <w:trPr>
          <w:cantSplit/>
        </w:trPr>
        <w:tc>
          <w:tcPr>
            <w:tcW w:w="922" w:type="dxa"/>
          </w:tcPr>
          <w:p w14:paraId="3B83CE6E" w14:textId="77777777" w:rsidR="00755AB3" w:rsidRPr="00892CA4" w:rsidRDefault="00755AB3" w:rsidP="00453962">
            <w:pPr>
              <w:rPr>
                <w:b/>
                <w:sz w:val="20"/>
                <w:szCs w:val="20"/>
              </w:rPr>
            </w:pPr>
            <w:r w:rsidRPr="00892CA4">
              <w:rPr>
                <w:b/>
                <w:sz w:val="20"/>
                <w:szCs w:val="20"/>
              </w:rPr>
              <w:t>6</w:t>
            </w:r>
          </w:p>
        </w:tc>
        <w:tc>
          <w:tcPr>
            <w:tcW w:w="4565" w:type="dxa"/>
          </w:tcPr>
          <w:p w14:paraId="3B83CE6F" w14:textId="77777777" w:rsidR="00755AB3" w:rsidRPr="00892CA4" w:rsidRDefault="00755AB3" w:rsidP="00740ECC">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5</w:t>
            </w:r>
          </w:p>
          <w:p w14:paraId="3B83CE70" w14:textId="77777777" w:rsidR="00755AB3" w:rsidRPr="00892CA4" w:rsidRDefault="00755AB3" w:rsidP="00740ECC">
            <w:pPr>
              <w:rPr>
                <w:sz w:val="20"/>
                <w:szCs w:val="20"/>
              </w:rPr>
            </w:pPr>
            <w:r w:rsidRPr="00892CA4">
              <w:rPr>
                <w:sz w:val="20"/>
                <w:szCs w:val="20"/>
              </w:rPr>
              <w:t>With some guidance and support from peers and adults, develop and strengthen writing as needed by planning, revising, editing, rewriting, or trying a new approach. (Editing for conventions should demonstrate command of Language standards 1</w:t>
            </w:r>
            <w:r w:rsidR="00036EB9" w:rsidRPr="00892CA4">
              <w:rPr>
                <w:sz w:val="20"/>
                <w:szCs w:val="20"/>
              </w:rPr>
              <w:t>–</w:t>
            </w:r>
            <w:r w:rsidRPr="00892CA4">
              <w:rPr>
                <w:sz w:val="20"/>
                <w:szCs w:val="20"/>
              </w:rPr>
              <w:t>3 up to and including grade 6 on page 65.)</w:t>
            </w:r>
          </w:p>
        </w:tc>
        <w:tc>
          <w:tcPr>
            <w:tcW w:w="4565" w:type="dxa"/>
          </w:tcPr>
          <w:p w14:paraId="3B83CE71" w14:textId="77777777" w:rsidR="000A5DE6" w:rsidRPr="00892CA4" w:rsidRDefault="000A5DE6" w:rsidP="000A5DE6">
            <w:pPr>
              <w:rPr>
                <w:b/>
                <w:sz w:val="20"/>
                <w:szCs w:val="20"/>
              </w:rPr>
            </w:pPr>
            <w:r w:rsidRPr="00892CA4">
              <w:rPr>
                <w:b/>
                <w:sz w:val="20"/>
                <w:szCs w:val="20"/>
              </w:rPr>
              <w:t>Writing Standard 5</w:t>
            </w:r>
          </w:p>
          <w:p w14:paraId="3B83CE72" w14:textId="77777777" w:rsidR="00755AB3" w:rsidRPr="00892CA4" w:rsidRDefault="00755AB3" w:rsidP="00740ECC">
            <w:pPr>
              <w:rPr>
                <w:sz w:val="20"/>
                <w:szCs w:val="20"/>
              </w:rPr>
            </w:pPr>
            <w:r w:rsidRPr="00892CA4">
              <w:rPr>
                <w:strike/>
                <w:color w:val="FF0000"/>
                <w:sz w:val="20"/>
                <w:szCs w:val="20"/>
              </w:rPr>
              <w:t>With some guidance and support from peers and adults,</w:t>
            </w:r>
            <w:r w:rsidRPr="00892CA4">
              <w:rPr>
                <w:sz w:val="20"/>
                <w:szCs w:val="20"/>
              </w:rPr>
              <w:t xml:space="preserve"> Develop and strengthen writing as needed by planning, revising, editing, rewriting, or trying a new approach.</w:t>
            </w:r>
          </w:p>
          <w:p w14:paraId="3B83CE73" w14:textId="77777777" w:rsidR="00755AB3" w:rsidRPr="00892CA4" w:rsidRDefault="00755AB3" w:rsidP="00FA232F">
            <w:pPr>
              <w:pStyle w:val="ListParagraph"/>
              <w:numPr>
                <w:ilvl w:val="0"/>
                <w:numId w:val="32"/>
              </w:numPr>
              <w:ind w:left="347" w:hanging="180"/>
              <w:rPr>
                <w:color w:val="FF0000"/>
                <w:sz w:val="20"/>
                <w:szCs w:val="20"/>
              </w:rPr>
            </w:pPr>
            <w:r w:rsidRPr="00892CA4">
              <w:rPr>
                <w:color w:val="FF0000"/>
                <w:sz w:val="20"/>
                <w:szCs w:val="20"/>
              </w:rPr>
              <w:t>Demonstrate command of standard English conventions (as described in Language standards 1</w:t>
            </w:r>
            <w:r w:rsidR="00036EB9" w:rsidRPr="00892CA4">
              <w:rPr>
                <w:color w:val="FF0000"/>
                <w:sz w:val="20"/>
                <w:szCs w:val="20"/>
              </w:rPr>
              <w:t>–</w:t>
            </w:r>
            <w:r w:rsidRPr="00892CA4">
              <w:rPr>
                <w:color w:val="FF0000"/>
                <w:sz w:val="20"/>
                <w:szCs w:val="20"/>
              </w:rPr>
              <w:t>3 up to and including grade 6).</w:t>
            </w:r>
          </w:p>
          <w:p w14:paraId="3B83CE74" w14:textId="77777777" w:rsidR="00755AB3" w:rsidRPr="00892CA4" w:rsidRDefault="00755AB3" w:rsidP="00FA232F">
            <w:pPr>
              <w:pStyle w:val="ListParagraph"/>
              <w:numPr>
                <w:ilvl w:val="0"/>
                <w:numId w:val="32"/>
              </w:numPr>
              <w:ind w:left="347" w:hanging="180"/>
              <w:rPr>
                <w:sz w:val="20"/>
                <w:szCs w:val="20"/>
              </w:rPr>
            </w:pPr>
            <w:r w:rsidRPr="00892CA4">
              <w:rPr>
                <w:color w:val="FF0000"/>
                <w:sz w:val="20"/>
                <w:szCs w:val="20"/>
              </w:rPr>
              <w:t>Demonstrate the ability to select accurate and/or expressive vocabulary (as described in Language standards 4</w:t>
            </w:r>
            <w:r w:rsidR="00036EB9" w:rsidRPr="00892CA4">
              <w:rPr>
                <w:color w:val="FF0000"/>
                <w:sz w:val="20"/>
                <w:szCs w:val="20"/>
              </w:rPr>
              <w:t>–</w:t>
            </w:r>
            <w:r w:rsidRPr="00892CA4">
              <w:rPr>
                <w:color w:val="FF0000"/>
                <w:sz w:val="20"/>
                <w:szCs w:val="20"/>
              </w:rPr>
              <w:t>6 up to and including grade 6).</w:t>
            </w:r>
          </w:p>
        </w:tc>
        <w:tc>
          <w:tcPr>
            <w:tcW w:w="4565" w:type="dxa"/>
          </w:tcPr>
          <w:p w14:paraId="3B83CE75" w14:textId="77777777" w:rsidR="00755AB3" w:rsidRPr="00892CA4" w:rsidRDefault="00755AB3" w:rsidP="00DE5A0D">
            <w:pPr>
              <w:rPr>
                <w:sz w:val="20"/>
                <w:szCs w:val="20"/>
              </w:rPr>
            </w:pPr>
            <w:r w:rsidRPr="00892CA4">
              <w:rPr>
                <w:sz w:val="20"/>
                <w:szCs w:val="20"/>
              </w:rPr>
              <w:t xml:space="preserve">“With some guidance and support from peers and adults” was removed from standards throughout the </w:t>
            </w:r>
            <w:r w:rsidR="0061522D" w:rsidRPr="00892CA4">
              <w:rPr>
                <w:sz w:val="20"/>
                <w:szCs w:val="20"/>
              </w:rPr>
              <w:t>Framework</w:t>
            </w:r>
            <w:r w:rsidRPr="00892CA4">
              <w:rPr>
                <w:sz w:val="20"/>
                <w:szCs w:val="20"/>
              </w:rPr>
              <w:t xml:space="preserve"> for clarity and brevity. “Some guidance and support from peers and adults” happens routinely in classroom settings and does not need to be a qualifying phrase in standards. </w:t>
            </w:r>
            <w:r w:rsidR="007D5CD3" w:rsidRPr="00892CA4">
              <w:rPr>
                <w:sz w:val="20"/>
                <w:szCs w:val="20"/>
              </w:rPr>
              <w:t>Further, 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007D5CD3" w:rsidRPr="00892CA4">
              <w:rPr>
                <w:sz w:val="20"/>
                <w:szCs w:val="20"/>
              </w:rPr>
              <w:t>. Using appropriate vocabulary in writing was already an expectation of the Language standards; the addition of vocabulary to this Writing standard makes the connection explicit.</w:t>
            </w:r>
          </w:p>
        </w:tc>
      </w:tr>
      <w:tr w:rsidR="00755AB3" w:rsidRPr="00892CA4" w14:paraId="3B83CE7D" w14:textId="77777777" w:rsidTr="00110715">
        <w:trPr>
          <w:cantSplit/>
        </w:trPr>
        <w:tc>
          <w:tcPr>
            <w:tcW w:w="922" w:type="dxa"/>
          </w:tcPr>
          <w:p w14:paraId="3B83CE77" w14:textId="77777777" w:rsidR="00755AB3" w:rsidRPr="00892CA4" w:rsidRDefault="00755AB3" w:rsidP="00453962">
            <w:pPr>
              <w:rPr>
                <w:b/>
                <w:sz w:val="20"/>
                <w:szCs w:val="20"/>
              </w:rPr>
            </w:pPr>
            <w:r w:rsidRPr="00892CA4">
              <w:rPr>
                <w:b/>
                <w:sz w:val="20"/>
                <w:szCs w:val="20"/>
              </w:rPr>
              <w:lastRenderedPageBreak/>
              <w:t>6</w:t>
            </w:r>
          </w:p>
        </w:tc>
        <w:tc>
          <w:tcPr>
            <w:tcW w:w="4565" w:type="dxa"/>
          </w:tcPr>
          <w:p w14:paraId="3B83CE78" w14:textId="77777777" w:rsidR="00755AB3" w:rsidRPr="00892CA4" w:rsidRDefault="00755AB3" w:rsidP="00BE30CA">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6</w:t>
            </w:r>
          </w:p>
          <w:p w14:paraId="3B83CE79" w14:textId="77777777" w:rsidR="00755AB3" w:rsidRPr="00892CA4" w:rsidRDefault="00755AB3" w:rsidP="00BE30CA">
            <w:pPr>
              <w:rPr>
                <w:sz w:val="20"/>
                <w:szCs w:val="20"/>
              </w:rPr>
            </w:pPr>
            <w:r w:rsidRPr="00892CA4">
              <w:rPr>
                <w:rFonts w:eastAsia="Times New Roman"/>
                <w:sz w:val="20"/>
                <w:szCs w:val="20"/>
              </w:rPr>
              <w:t>Use technology, including the Internet, to produce and publish writing as well as to interact and collaborate with others; demonstrate sufficient command of keyboarding skills to type a minimum of three pages in a single sitting.</w:t>
            </w:r>
          </w:p>
        </w:tc>
        <w:tc>
          <w:tcPr>
            <w:tcW w:w="4565" w:type="dxa"/>
          </w:tcPr>
          <w:p w14:paraId="3B83CE7A" w14:textId="77777777" w:rsidR="000A5DE6" w:rsidRPr="00892CA4" w:rsidRDefault="000A5DE6" w:rsidP="000A5DE6">
            <w:pPr>
              <w:rPr>
                <w:b/>
                <w:sz w:val="20"/>
                <w:szCs w:val="20"/>
              </w:rPr>
            </w:pPr>
            <w:r w:rsidRPr="00892CA4">
              <w:rPr>
                <w:b/>
                <w:sz w:val="20"/>
                <w:szCs w:val="20"/>
              </w:rPr>
              <w:t>Writing Standard 6</w:t>
            </w:r>
          </w:p>
          <w:p w14:paraId="3B83CE7B" w14:textId="77777777" w:rsidR="00755AB3" w:rsidRPr="00892CA4" w:rsidRDefault="00755AB3" w:rsidP="00BE30CA">
            <w:pPr>
              <w:rPr>
                <w:sz w:val="20"/>
                <w:szCs w:val="20"/>
              </w:rPr>
            </w:pPr>
            <w:r w:rsidRPr="00892CA4">
              <w:rPr>
                <w:rFonts w:eastAsia="Times New Roman" w:cs="Arial"/>
                <w:sz w:val="20"/>
                <w:szCs w:val="20"/>
              </w:rPr>
              <w:t xml:space="preserve">Use technology, including </w:t>
            </w:r>
            <w:r w:rsidRPr="00892CA4">
              <w:rPr>
                <w:rFonts w:eastAsia="Times New Roman" w:cs="Arial"/>
                <w:color w:val="FF0000"/>
                <w:sz w:val="20"/>
                <w:szCs w:val="20"/>
              </w:rPr>
              <w:t>current Web-based communication platforms,</w:t>
            </w:r>
            <w:r w:rsidRPr="00892CA4">
              <w:rPr>
                <w:rFonts w:eastAsia="Times New Roman" w:cs="Arial"/>
                <w:sz w:val="20"/>
                <w:szCs w:val="20"/>
              </w:rPr>
              <w:t xml:space="preserve"> to produce and publish writing as well as to interact and collaborate with others; demonstrate sufficient command of keyboarding skills to type a minimum of three pages in a single sitting.</w:t>
            </w:r>
          </w:p>
        </w:tc>
        <w:tc>
          <w:tcPr>
            <w:tcW w:w="4565" w:type="dxa"/>
          </w:tcPr>
          <w:p w14:paraId="3B83CE7C" w14:textId="77777777" w:rsidR="00755AB3" w:rsidRPr="00892CA4" w:rsidRDefault="00755AB3" w:rsidP="00BE30CA">
            <w:pPr>
              <w:rPr>
                <w:sz w:val="20"/>
                <w:szCs w:val="20"/>
              </w:rPr>
            </w:pPr>
            <w:r w:rsidRPr="00892CA4">
              <w:rPr>
                <w:sz w:val="20"/>
                <w:szCs w:val="20"/>
              </w:rPr>
              <w:t xml:space="preserve">The </w:t>
            </w:r>
            <w:r w:rsidR="004913C7" w:rsidRPr="00892CA4">
              <w:rPr>
                <w:sz w:val="20"/>
                <w:szCs w:val="20"/>
              </w:rPr>
              <w:t xml:space="preserve">edited </w:t>
            </w:r>
            <w:r w:rsidRPr="00892CA4">
              <w:rPr>
                <w:sz w:val="20"/>
                <w:szCs w:val="20"/>
              </w:rPr>
              <w:t>wording is more specific but still flexible enough to allow technology to evolve without the standard becoming obsolete.</w:t>
            </w:r>
          </w:p>
        </w:tc>
      </w:tr>
      <w:tr w:rsidR="00755AB3" w:rsidRPr="00892CA4" w14:paraId="3B83CE84" w14:textId="77777777" w:rsidTr="00110715">
        <w:trPr>
          <w:cantSplit/>
        </w:trPr>
        <w:tc>
          <w:tcPr>
            <w:tcW w:w="922" w:type="dxa"/>
          </w:tcPr>
          <w:p w14:paraId="3B83CE7E" w14:textId="77777777" w:rsidR="00755AB3" w:rsidRPr="00892CA4" w:rsidRDefault="00755AB3" w:rsidP="00453962">
            <w:pPr>
              <w:rPr>
                <w:b/>
                <w:sz w:val="20"/>
                <w:szCs w:val="20"/>
              </w:rPr>
            </w:pPr>
            <w:r w:rsidRPr="00892CA4">
              <w:rPr>
                <w:b/>
                <w:sz w:val="20"/>
                <w:szCs w:val="20"/>
              </w:rPr>
              <w:t>6</w:t>
            </w:r>
          </w:p>
        </w:tc>
        <w:tc>
          <w:tcPr>
            <w:tcW w:w="4565" w:type="dxa"/>
          </w:tcPr>
          <w:p w14:paraId="3B83CE7F" w14:textId="77777777" w:rsidR="00755AB3" w:rsidRPr="00892CA4" w:rsidRDefault="00755AB3" w:rsidP="00BE30CA">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7</w:t>
            </w:r>
          </w:p>
          <w:p w14:paraId="3B83CE80" w14:textId="77777777" w:rsidR="00755AB3" w:rsidRPr="00892CA4" w:rsidRDefault="00755AB3" w:rsidP="00BE30CA">
            <w:pPr>
              <w:rPr>
                <w:sz w:val="20"/>
                <w:szCs w:val="20"/>
              </w:rPr>
            </w:pPr>
            <w:r w:rsidRPr="00892CA4">
              <w:rPr>
                <w:sz w:val="20"/>
                <w:szCs w:val="20"/>
              </w:rPr>
              <w:t>Conduct short research projects to answer a question, drawing on several sources and refocusing the inquiry when appropriate.</w:t>
            </w:r>
          </w:p>
        </w:tc>
        <w:tc>
          <w:tcPr>
            <w:tcW w:w="4565" w:type="dxa"/>
          </w:tcPr>
          <w:p w14:paraId="3B83CE81" w14:textId="77777777" w:rsidR="000A5DE6" w:rsidRPr="00892CA4" w:rsidRDefault="000A5DE6" w:rsidP="000A5DE6">
            <w:pPr>
              <w:rPr>
                <w:b/>
                <w:sz w:val="20"/>
                <w:szCs w:val="20"/>
              </w:rPr>
            </w:pPr>
            <w:r w:rsidRPr="00892CA4">
              <w:rPr>
                <w:b/>
                <w:sz w:val="20"/>
                <w:szCs w:val="20"/>
              </w:rPr>
              <w:t>Writing Standard 7</w:t>
            </w:r>
          </w:p>
          <w:p w14:paraId="3B83CE82" w14:textId="77777777" w:rsidR="00755AB3" w:rsidRPr="00892CA4" w:rsidRDefault="00755AB3" w:rsidP="00BE30CA">
            <w:pPr>
              <w:rPr>
                <w:strike/>
                <w:color w:val="FF0000"/>
                <w:sz w:val="20"/>
                <w:szCs w:val="20"/>
              </w:rPr>
            </w:pPr>
            <w:r w:rsidRPr="00892CA4">
              <w:rPr>
                <w:sz w:val="20"/>
                <w:szCs w:val="20"/>
              </w:rPr>
              <w:t xml:space="preserve">Conduct </w:t>
            </w:r>
            <w:r w:rsidRPr="00892CA4">
              <w:rPr>
                <w:strike/>
                <w:color w:val="FF0000"/>
                <w:sz w:val="20"/>
                <w:szCs w:val="20"/>
              </w:rPr>
              <w:t>short</w:t>
            </w:r>
            <w:r w:rsidRPr="00892CA4">
              <w:rPr>
                <w:sz w:val="20"/>
                <w:szCs w:val="20"/>
              </w:rPr>
              <w:t xml:space="preserve"> research </w:t>
            </w:r>
            <w:r w:rsidRPr="00892CA4">
              <w:rPr>
                <w:strike/>
                <w:color w:val="FF0000"/>
                <w:sz w:val="20"/>
                <w:szCs w:val="20"/>
              </w:rPr>
              <w:t>projects</w:t>
            </w:r>
            <w:r w:rsidRPr="00892CA4">
              <w:rPr>
                <w:sz w:val="20"/>
                <w:szCs w:val="20"/>
              </w:rPr>
              <w:t xml:space="preserve"> to answer a question, drawing on several sources and refocusing the inquiry when appropriate.</w:t>
            </w:r>
          </w:p>
        </w:tc>
        <w:tc>
          <w:tcPr>
            <w:tcW w:w="4565" w:type="dxa"/>
          </w:tcPr>
          <w:p w14:paraId="3B83CE83" w14:textId="77777777" w:rsidR="00755AB3" w:rsidRPr="00892CA4" w:rsidRDefault="00755AB3" w:rsidP="007D5CD3">
            <w:pPr>
              <w:rPr>
                <w:sz w:val="20"/>
                <w:szCs w:val="20"/>
              </w:rPr>
            </w:pPr>
            <w:r w:rsidRPr="00892CA4">
              <w:rPr>
                <w:sz w:val="20"/>
                <w:szCs w:val="20"/>
              </w:rPr>
              <w:t xml:space="preserve">“Projects” and references to their time frames were removed in this context throughout the </w:t>
            </w:r>
            <w:r w:rsidR="0061522D" w:rsidRPr="00892CA4">
              <w:rPr>
                <w:sz w:val="20"/>
                <w:szCs w:val="20"/>
              </w:rPr>
              <w:t>Framework</w:t>
            </w:r>
            <w:r w:rsidRPr="00892CA4">
              <w:rPr>
                <w:sz w:val="20"/>
                <w:szCs w:val="20"/>
              </w:rPr>
              <w:t xml:space="preserve"> to encourage the integration of research into everyday learning rather than its relegation to stand-alone </w:t>
            </w:r>
            <w:r w:rsidR="007D5CD3" w:rsidRPr="00892CA4">
              <w:rPr>
                <w:sz w:val="20"/>
                <w:szCs w:val="20"/>
              </w:rPr>
              <w:t>assignments</w:t>
            </w:r>
            <w:r w:rsidRPr="00892CA4">
              <w:rPr>
                <w:sz w:val="20"/>
                <w:szCs w:val="20"/>
              </w:rPr>
              <w:t>.</w:t>
            </w:r>
          </w:p>
        </w:tc>
      </w:tr>
      <w:tr w:rsidR="00755AB3" w:rsidRPr="00892CA4" w14:paraId="3B83CE8D" w14:textId="77777777" w:rsidTr="00110715">
        <w:trPr>
          <w:cantSplit/>
        </w:trPr>
        <w:tc>
          <w:tcPr>
            <w:tcW w:w="922" w:type="dxa"/>
          </w:tcPr>
          <w:p w14:paraId="3B83CE85" w14:textId="77777777" w:rsidR="00755AB3" w:rsidRPr="00892CA4" w:rsidRDefault="00755AB3" w:rsidP="00453962">
            <w:pPr>
              <w:rPr>
                <w:b/>
                <w:sz w:val="20"/>
                <w:szCs w:val="20"/>
              </w:rPr>
            </w:pPr>
            <w:r w:rsidRPr="00892CA4">
              <w:rPr>
                <w:b/>
                <w:sz w:val="20"/>
                <w:szCs w:val="20"/>
              </w:rPr>
              <w:t>6</w:t>
            </w:r>
          </w:p>
        </w:tc>
        <w:tc>
          <w:tcPr>
            <w:tcW w:w="4565" w:type="dxa"/>
          </w:tcPr>
          <w:p w14:paraId="3B83CE86" w14:textId="77777777" w:rsidR="00755AB3" w:rsidRPr="00892CA4" w:rsidRDefault="00755AB3" w:rsidP="00BE30CA">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9</w:t>
            </w:r>
          </w:p>
          <w:p w14:paraId="3B83CE87" w14:textId="77777777" w:rsidR="00755AB3" w:rsidRPr="00892CA4" w:rsidRDefault="00755AB3" w:rsidP="00BE30CA">
            <w:pPr>
              <w:tabs>
                <w:tab w:val="left" w:pos="720"/>
              </w:tabs>
              <w:rPr>
                <w:rFonts w:eastAsia="Times New Roman"/>
                <w:sz w:val="20"/>
                <w:szCs w:val="20"/>
              </w:rPr>
            </w:pPr>
            <w:r w:rsidRPr="00892CA4">
              <w:rPr>
                <w:rFonts w:eastAsia="Times New Roman"/>
                <w:sz w:val="20"/>
                <w:szCs w:val="20"/>
              </w:rPr>
              <w:t>Draw evidence from literary or informational texts to support analysis, reflection, and research.</w:t>
            </w:r>
          </w:p>
          <w:p w14:paraId="3B83CE88" w14:textId="77777777" w:rsidR="00755AB3" w:rsidRPr="00892CA4" w:rsidRDefault="00755AB3" w:rsidP="00774E67">
            <w:pPr>
              <w:tabs>
                <w:tab w:val="left" w:pos="360"/>
              </w:tabs>
              <w:ind w:left="360" w:hanging="180"/>
              <w:contextualSpacing/>
              <w:rPr>
                <w:sz w:val="20"/>
                <w:szCs w:val="20"/>
              </w:rPr>
            </w:pPr>
            <w:r w:rsidRPr="00892CA4">
              <w:rPr>
                <w:sz w:val="20"/>
                <w:szCs w:val="20"/>
              </w:rPr>
              <w:t>a.</w:t>
            </w:r>
            <w:r w:rsidRPr="00892CA4">
              <w:rPr>
                <w:sz w:val="20"/>
                <w:szCs w:val="20"/>
              </w:rPr>
              <w:tab/>
              <w:t xml:space="preserve">Apply </w:t>
            </w:r>
            <w:r w:rsidRPr="00892CA4">
              <w:rPr>
                <w:i/>
                <w:sz w:val="20"/>
                <w:szCs w:val="20"/>
              </w:rPr>
              <w:t>grade 6 Reading standards</w:t>
            </w:r>
            <w:r w:rsidRPr="00892CA4">
              <w:rPr>
                <w:sz w:val="20"/>
                <w:szCs w:val="20"/>
              </w:rPr>
              <w:t xml:space="preserve"> to literature (e.g., “Compare and contrast texts in different forms or genres [e.g., stories and poems; historical novels and fantasy stories] in terms of their approaches to similar themes and topics”).</w:t>
            </w:r>
          </w:p>
          <w:p w14:paraId="3B83CE89" w14:textId="77777777" w:rsidR="00755AB3" w:rsidRPr="00892CA4" w:rsidRDefault="00755AB3" w:rsidP="00774E67">
            <w:pPr>
              <w:tabs>
                <w:tab w:val="left" w:pos="360"/>
              </w:tabs>
              <w:ind w:left="360" w:hanging="180"/>
              <w:rPr>
                <w:rFonts w:eastAsia="Times New Roman"/>
                <w:sz w:val="20"/>
                <w:szCs w:val="20"/>
              </w:rPr>
            </w:pPr>
            <w:r w:rsidRPr="00892CA4">
              <w:rPr>
                <w:sz w:val="20"/>
                <w:szCs w:val="20"/>
              </w:rPr>
              <w:t>b.</w:t>
            </w:r>
            <w:r w:rsidRPr="00892CA4">
              <w:rPr>
                <w:sz w:val="20"/>
                <w:szCs w:val="20"/>
              </w:rPr>
              <w:tab/>
              <w:t xml:space="preserve">Apply </w:t>
            </w:r>
            <w:r w:rsidRPr="00892CA4">
              <w:rPr>
                <w:i/>
                <w:sz w:val="20"/>
                <w:szCs w:val="20"/>
              </w:rPr>
              <w:t>grade 6 Reading standards</w:t>
            </w:r>
            <w:r w:rsidRPr="00892CA4">
              <w:rPr>
                <w:sz w:val="20"/>
                <w:szCs w:val="20"/>
              </w:rPr>
              <w:t xml:space="preserve"> to literary nonfiction (e.g., “Trace and evaluate the argument and specific claims in a text, distinguishing claims that are supported by reasons and evidence from claims that are not”).</w:t>
            </w:r>
          </w:p>
        </w:tc>
        <w:tc>
          <w:tcPr>
            <w:tcW w:w="4565" w:type="dxa"/>
          </w:tcPr>
          <w:p w14:paraId="3B83CE8A" w14:textId="77777777" w:rsidR="000A5DE6" w:rsidRPr="00892CA4" w:rsidRDefault="000A5DE6" w:rsidP="000A5DE6">
            <w:pPr>
              <w:rPr>
                <w:b/>
                <w:sz w:val="20"/>
                <w:szCs w:val="20"/>
              </w:rPr>
            </w:pPr>
            <w:r w:rsidRPr="00892CA4">
              <w:rPr>
                <w:b/>
                <w:sz w:val="20"/>
                <w:szCs w:val="20"/>
              </w:rPr>
              <w:t>Writing Standard 9</w:t>
            </w:r>
          </w:p>
          <w:p w14:paraId="3B83CE8B" w14:textId="77777777" w:rsidR="00755AB3" w:rsidRPr="00892CA4" w:rsidRDefault="00755AB3" w:rsidP="00E05A62">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w:t>
            </w:r>
            <w:r w:rsidRPr="00892CA4">
              <w:rPr>
                <w:rFonts w:eastAsia="Times New Roman"/>
                <w:color w:val="FF0000"/>
                <w:sz w:val="20"/>
                <w:szCs w:val="20"/>
              </w:rPr>
              <w:t>interpretation,</w:t>
            </w:r>
            <w:r w:rsidRPr="00892CA4">
              <w:rPr>
                <w:rFonts w:eastAsia="Times New Roman"/>
                <w:sz w:val="20"/>
                <w:szCs w:val="20"/>
              </w:rPr>
              <w:t xml:space="preserve"> reflection, and research, </w:t>
            </w:r>
            <w:r w:rsidRPr="00892CA4">
              <w:rPr>
                <w:rFonts w:eastAsia="Times New Roman"/>
                <w:color w:val="FF0000"/>
                <w:sz w:val="20"/>
                <w:szCs w:val="20"/>
              </w:rPr>
              <w:t>applying one or more grade 6 standards for Reading Literature or Reading Informational Text as needed.</w:t>
            </w:r>
          </w:p>
        </w:tc>
        <w:tc>
          <w:tcPr>
            <w:tcW w:w="4565" w:type="dxa"/>
          </w:tcPr>
          <w:p w14:paraId="3B83CE8C" w14:textId="77777777" w:rsidR="00755AB3" w:rsidRPr="00892CA4" w:rsidRDefault="001347DD" w:rsidP="000069FB">
            <w:pPr>
              <w:rPr>
                <w:sz w:val="20"/>
                <w:szCs w:val="20"/>
              </w:rPr>
            </w:pPr>
            <w:r w:rsidRPr="00892CA4">
              <w:rPr>
                <w:sz w:val="20"/>
                <w:szCs w:val="20"/>
              </w:rPr>
              <w:t xml:space="preserve">“Interpretation” is for flexibility and consistency with the </w:t>
            </w:r>
            <w:r w:rsidR="0061522D" w:rsidRPr="00892CA4">
              <w:rPr>
                <w:sz w:val="20"/>
                <w:szCs w:val="20"/>
              </w:rPr>
              <w:t>Framework</w:t>
            </w:r>
            <w:r w:rsidRPr="00892CA4">
              <w:rPr>
                <w:sz w:val="20"/>
                <w:szCs w:val="20"/>
              </w:rPr>
              <w:t xml:space="preserve">’s description of college and career ready students (in 2011, “Students cite specific evidence when offering an oral or written interpretation of a text”; in the current draft, “Students cite specific evidence when offering an oral or written </w:t>
            </w:r>
            <w:r w:rsidRPr="00892CA4">
              <w:rPr>
                <w:color w:val="FF0000"/>
                <w:sz w:val="20"/>
                <w:szCs w:val="20"/>
              </w:rPr>
              <w:t>analysis or</w:t>
            </w:r>
            <w:r w:rsidRPr="00892CA4">
              <w:rPr>
                <w:sz w:val="20"/>
                <w:szCs w:val="20"/>
              </w:rPr>
              <w:t xml:space="preserve"> interpretation of a text”). Eliminating the examples avoids focusing attention on some Reading standards at the expense of others.</w:t>
            </w:r>
          </w:p>
        </w:tc>
      </w:tr>
      <w:tr w:rsidR="00755AB3" w:rsidRPr="00892CA4" w14:paraId="3B83CE94" w14:textId="77777777" w:rsidTr="00110715">
        <w:trPr>
          <w:cantSplit/>
        </w:trPr>
        <w:tc>
          <w:tcPr>
            <w:tcW w:w="922" w:type="dxa"/>
          </w:tcPr>
          <w:p w14:paraId="3B83CE8E" w14:textId="77777777" w:rsidR="00755AB3" w:rsidRPr="00892CA4" w:rsidRDefault="00755AB3" w:rsidP="00453962">
            <w:pPr>
              <w:rPr>
                <w:b/>
                <w:sz w:val="20"/>
                <w:szCs w:val="20"/>
              </w:rPr>
            </w:pPr>
            <w:r w:rsidRPr="00892CA4">
              <w:rPr>
                <w:b/>
                <w:sz w:val="20"/>
                <w:szCs w:val="20"/>
              </w:rPr>
              <w:t>6</w:t>
            </w:r>
          </w:p>
        </w:tc>
        <w:tc>
          <w:tcPr>
            <w:tcW w:w="4565" w:type="dxa"/>
          </w:tcPr>
          <w:p w14:paraId="3B83CE8F" w14:textId="77777777" w:rsidR="00755AB3" w:rsidRPr="00892CA4" w:rsidRDefault="00755AB3" w:rsidP="004D5AB2">
            <w:pPr>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10</w:t>
            </w:r>
          </w:p>
          <w:p w14:paraId="3B83CE90" w14:textId="77777777" w:rsidR="00755AB3" w:rsidRPr="00892CA4" w:rsidRDefault="00755AB3" w:rsidP="00E218B2">
            <w:pPr>
              <w:rPr>
                <w:sz w:val="20"/>
                <w:szCs w:val="20"/>
              </w:rPr>
            </w:pPr>
            <w:r w:rsidRPr="00892CA4">
              <w:rPr>
                <w:sz w:val="20"/>
                <w:szCs w:val="20"/>
              </w:rPr>
              <w:t xml:space="preserve">Write routinely over extended time frames (time for research, reflection, and </w:t>
            </w:r>
            <w:r w:rsidR="00E218B2" w:rsidRPr="00892CA4">
              <w:rPr>
                <w:sz w:val="20"/>
                <w:szCs w:val="20"/>
              </w:rPr>
              <w:t>revision</w:t>
            </w:r>
            <w:r w:rsidRPr="00892CA4">
              <w:rPr>
                <w:sz w:val="20"/>
                <w:szCs w:val="20"/>
              </w:rPr>
              <w:t>) and shorter time frames (a single sitting or a day or two) for a range of discipline-specific tasks, purposes, and audiences.</w:t>
            </w:r>
          </w:p>
        </w:tc>
        <w:tc>
          <w:tcPr>
            <w:tcW w:w="4565" w:type="dxa"/>
          </w:tcPr>
          <w:p w14:paraId="3B83CE91" w14:textId="77777777" w:rsidR="000A5DE6" w:rsidRPr="00892CA4" w:rsidRDefault="000A5DE6" w:rsidP="000A5DE6">
            <w:pPr>
              <w:rPr>
                <w:b/>
                <w:sz w:val="20"/>
                <w:szCs w:val="20"/>
              </w:rPr>
            </w:pPr>
            <w:r w:rsidRPr="00892CA4">
              <w:rPr>
                <w:b/>
                <w:sz w:val="20"/>
                <w:szCs w:val="20"/>
              </w:rPr>
              <w:t>Writing Standard 10</w:t>
            </w:r>
          </w:p>
          <w:p w14:paraId="3B83CE92" w14:textId="77777777" w:rsidR="00755AB3" w:rsidRPr="00892CA4" w:rsidRDefault="00755AB3" w:rsidP="00E218B2">
            <w:pPr>
              <w:rPr>
                <w:sz w:val="20"/>
                <w:szCs w:val="20"/>
              </w:rPr>
            </w:pPr>
            <w:r w:rsidRPr="00892CA4">
              <w:rPr>
                <w:sz w:val="20"/>
                <w:szCs w:val="20"/>
              </w:rPr>
              <w:t xml:space="preserve">Write routinely </w:t>
            </w:r>
            <w:r w:rsidRPr="00892CA4">
              <w:rPr>
                <w:color w:val="FF0000"/>
                <w:sz w:val="20"/>
                <w:szCs w:val="20"/>
              </w:rPr>
              <w:t>in a variety of genres (e.g., poems, stories, scripts, reflections, essays)</w:t>
            </w:r>
            <w:r w:rsidRPr="00892CA4">
              <w:rPr>
                <w:sz w:val="20"/>
                <w:szCs w:val="20"/>
              </w:rPr>
              <w:t xml:space="preserve"> over extended time frames (time for research, reflection, and </w:t>
            </w:r>
            <w:r w:rsidR="00E218B2" w:rsidRPr="00892CA4">
              <w:rPr>
                <w:sz w:val="20"/>
                <w:szCs w:val="20"/>
              </w:rPr>
              <w:t>revision</w:t>
            </w:r>
            <w:r w:rsidRPr="00892CA4">
              <w:rPr>
                <w:sz w:val="20"/>
                <w:szCs w:val="20"/>
              </w:rPr>
              <w:t>) and shorter time frames (a single sitting or a day or two) for a range of discipline-specific tasks, purposes, and audiences.</w:t>
            </w:r>
          </w:p>
        </w:tc>
        <w:tc>
          <w:tcPr>
            <w:tcW w:w="4565" w:type="dxa"/>
          </w:tcPr>
          <w:p w14:paraId="3B83CE93" w14:textId="77777777" w:rsidR="00755AB3" w:rsidRPr="00892CA4" w:rsidRDefault="00755AB3" w:rsidP="0084480A">
            <w:pPr>
              <w:rPr>
                <w:sz w:val="20"/>
                <w:szCs w:val="20"/>
              </w:rPr>
            </w:pPr>
            <w:r w:rsidRPr="00892CA4">
              <w:rPr>
                <w:sz w:val="20"/>
                <w:szCs w:val="20"/>
              </w:rPr>
              <w:t xml:space="preserve">The </w:t>
            </w:r>
            <w:r w:rsidR="0084480A" w:rsidRPr="00892CA4">
              <w:rPr>
                <w:sz w:val="20"/>
                <w:szCs w:val="20"/>
              </w:rPr>
              <w:t>edit</w:t>
            </w:r>
            <w:r w:rsidRPr="00892CA4">
              <w:rPr>
                <w:sz w:val="20"/>
                <w:szCs w:val="20"/>
              </w:rPr>
              <w:t xml:space="preserve"> incorporates the reference to genre variety </w:t>
            </w:r>
            <w:r w:rsidR="007D5CD3" w:rsidRPr="00892CA4">
              <w:rPr>
                <w:sz w:val="20"/>
                <w:szCs w:val="20"/>
              </w:rPr>
              <w:t>from</w:t>
            </w:r>
            <w:r w:rsidRPr="00892CA4">
              <w:rPr>
                <w:sz w:val="20"/>
                <w:szCs w:val="20"/>
              </w:rPr>
              <w:t xml:space="preserve"> Writing </w:t>
            </w:r>
            <w:r w:rsidR="007D5CD3" w:rsidRPr="00892CA4">
              <w:rPr>
                <w:sz w:val="20"/>
                <w:szCs w:val="20"/>
              </w:rPr>
              <w:t xml:space="preserve">standard </w:t>
            </w:r>
            <w:r w:rsidRPr="00892CA4">
              <w:rPr>
                <w:sz w:val="20"/>
                <w:szCs w:val="20"/>
              </w:rPr>
              <w:t xml:space="preserve">MA.3.A, which has been deleted from the current draft </w:t>
            </w:r>
            <w:r w:rsidR="0061522D" w:rsidRPr="00892CA4">
              <w:rPr>
                <w:sz w:val="20"/>
                <w:szCs w:val="20"/>
              </w:rPr>
              <w:t>Framework</w:t>
            </w:r>
            <w:r w:rsidRPr="00892CA4">
              <w:rPr>
                <w:sz w:val="20"/>
                <w:szCs w:val="20"/>
              </w:rPr>
              <w:t>.</w:t>
            </w:r>
          </w:p>
        </w:tc>
      </w:tr>
      <w:tr w:rsidR="00755AB3" w:rsidRPr="00892CA4" w14:paraId="3B83CE9B" w14:textId="77777777" w:rsidTr="00110715">
        <w:trPr>
          <w:cantSplit/>
        </w:trPr>
        <w:tc>
          <w:tcPr>
            <w:tcW w:w="922" w:type="dxa"/>
          </w:tcPr>
          <w:p w14:paraId="3B83CE95" w14:textId="77777777" w:rsidR="00755AB3" w:rsidRPr="00892CA4" w:rsidRDefault="00755AB3" w:rsidP="00453962">
            <w:pPr>
              <w:rPr>
                <w:b/>
                <w:sz w:val="20"/>
                <w:szCs w:val="20"/>
              </w:rPr>
            </w:pPr>
            <w:r w:rsidRPr="00892CA4">
              <w:rPr>
                <w:b/>
                <w:sz w:val="20"/>
                <w:szCs w:val="20"/>
              </w:rPr>
              <w:t>6</w:t>
            </w:r>
          </w:p>
        </w:tc>
        <w:tc>
          <w:tcPr>
            <w:tcW w:w="4565" w:type="dxa"/>
          </w:tcPr>
          <w:p w14:paraId="3B83CE96" w14:textId="77777777" w:rsidR="00755AB3" w:rsidRPr="00892CA4" w:rsidRDefault="00755AB3" w:rsidP="00740ECC">
            <w:pPr>
              <w:rPr>
                <w:b/>
                <w:sz w:val="20"/>
                <w:szCs w:val="20"/>
              </w:rPr>
            </w:pPr>
            <w:r w:rsidRPr="00892CA4">
              <w:rPr>
                <w:b/>
                <w:sz w:val="20"/>
                <w:szCs w:val="20"/>
              </w:rPr>
              <w:t xml:space="preserve">Speaking and Listening </w:t>
            </w:r>
            <w:r w:rsidR="009F0998" w:rsidRPr="00892CA4">
              <w:rPr>
                <w:b/>
                <w:sz w:val="20"/>
                <w:szCs w:val="20"/>
              </w:rPr>
              <w:t xml:space="preserve">Standard </w:t>
            </w:r>
            <w:r w:rsidRPr="00892CA4">
              <w:rPr>
                <w:b/>
                <w:sz w:val="20"/>
                <w:szCs w:val="20"/>
              </w:rPr>
              <w:t>4</w:t>
            </w:r>
          </w:p>
          <w:p w14:paraId="3B83CE97" w14:textId="77777777" w:rsidR="00755AB3" w:rsidRPr="00892CA4" w:rsidRDefault="00755AB3" w:rsidP="00740ECC">
            <w:pPr>
              <w:rPr>
                <w:sz w:val="20"/>
                <w:szCs w:val="20"/>
              </w:rPr>
            </w:pPr>
            <w:r w:rsidRPr="00892CA4">
              <w:rPr>
                <w:sz w:val="20"/>
                <w:szCs w:val="20"/>
              </w:rPr>
              <w:t>Present claims and findings, sequences ideas logically and using pertinent descriptions, facts, and details to accentuate main ideas or themes; use appropriate eye contact, adequate volume, and clear pronunciation.</w:t>
            </w:r>
          </w:p>
        </w:tc>
        <w:tc>
          <w:tcPr>
            <w:tcW w:w="4565" w:type="dxa"/>
          </w:tcPr>
          <w:p w14:paraId="3B83CE98" w14:textId="77777777" w:rsidR="000A5DE6" w:rsidRPr="00892CA4" w:rsidRDefault="000A5DE6" w:rsidP="000A5DE6">
            <w:pPr>
              <w:rPr>
                <w:b/>
                <w:sz w:val="20"/>
                <w:szCs w:val="20"/>
              </w:rPr>
            </w:pPr>
            <w:r w:rsidRPr="00892CA4">
              <w:rPr>
                <w:b/>
                <w:sz w:val="20"/>
                <w:szCs w:val="20"/>
              </w:rPr>
              <w:t>Speaking and Listening Standard 4</w:t>
            </w:r>
          </w:p>
          <w:p w14:paraId="3B83CE99" w14:textId="77777777" w:rsidR="00755AB3" w:rsidRPr="00892CA4" w:rsidRDefault="00755AB3" w:rsidP="0001174B">
            <w:pPr>
              <w:rPr>
                <w:sz w:val="20"/>
                <w:szCs w:val="20"/>
              </w:rPr>
            </w:pPr>
            <w:r w:rsidRPr="00892CA4">
              <w:rPr>
                <w:sz w:val="20"/>
                <w:szCs w:val="20"/>
              </w:rPr>
              <w:t xml:space="preserve">Present claims and findings, sequences ideas logically and using pertinent descriptions, facts, and details to accentuate main ideas or themes; use appropriate </w:t>
            </w:r>
            <w:r w:rsidRPr="00892CA4">
              <w:rPr>
                <w:color w:val="FF0000"/>
                <w:sz w:val="20"/>
                <w:szCs w:val="20"/>
              </w:rPr>
              <w:t>vocabulary</w:t>
            </w:r>
            <w:r w:rsidRPr="00892CA4">
              <w:rPr>
                <w:sz w:val="20"/>
                <w:szCs w:val="20"/>
              </w:rPr>
              <w:t xml:space="preserve">, eye contact, </w:t>
            </w:r>
            <w:r w:rsidRPr="00892CA4">
              <w:rPr>
                <w:strike/>
                <w:color w:val="FF0000"/>
                <w:sz w:val="20"/>
                <w:szCs w:val="20"/>
              </w:rPr>
              <w:t>adequate</w:t>
            </w:r>
            <w:r w:rsidRPr="00892CA4">
              <w:rPr>
                <w:sz w:val="20"/>
                <w:szCs w:val="20"/>
              </w:rPr>
              <w:t xml:space="preserve"> volume, and </w:t>
            </w:r>
            <w:r w:rsidRPr="00892CA4">
              <w:rPr>
                <w:strike/>
                <w:color w:val="FF0000"/>
                <w:sz w:val="20"/>
                <w:szCs w:val="20"/>
              </w:rPr>
              <w:t>clear</w:t>
            </w:r>
            <w:r w:rsidRPr="00892CA4">
              <w:rPr>
                <w:sz w:val="20"/>
                <w:szCs w:val="20"/>
              </w:rPr>
              <w:t xml:space="preserve"> pronunciation. </w:t>
            </w:r>
            <w:r w:rsidRPr="00892CA4">
              <w:rPr>
                <w:rFonts w:eastAsia="Times New Roman" w:cs="Arial"/>
                <w:color w:val="FF0000"/>
                <w:sz w:val="20"/>
                <w:szCs w:val="20"/>
              </w:rPr>
              <w:t>(See grade 6 Language 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5" w:type="dxa"/>
          </w:tcPr>
          <w:p w14:paraId="3B83CE9A" w14:textId="77777777" w:rsidR="00755AB3" w:rsidRPr="00892CA4" w:rsidRDefault="00755AB3" w:rsidP="00F37F16">
            <w:pPr>
              <w:rPr>
                <w:sz w:val="20"/>
                <w:szCs w:val="20"/>
              </w:rPr>
            </w:pPr>
            <w:r w:rsidRPr="00892CA4">
              <w:rPr>
                <w:sz w:val="20"/>
                <w:szCs w:val="20"/>
              </w:rPr>
              <w:t>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xml:space="preserve">. Using appropriate vocabulary when speaking was already an expectation </w:t>
            </w:r>
            <w:r w:rsidR="00F37F16" w:rsidRPr="00892CA4">
              <w:rPr>
                <w:sz w:val="20"/>
                <w:szCs w:val="20"/>
              </w:rPr>
              <w:t>of</w:t>
            </w:r>
            <w:r w:rsidRPr="00892CA4">
              <w:rPr>
                <w:sz w:val="20"/>
                <w:szCs w:val="20"/>
              </w:rPr>
              <w:t xml:space="preserve"> the Language standards at this grade level; the </w:t>
            </w:r>
            <w:r w:rsidR="000069FB" w:rsidRPr="00892CA4">
              <w:rPr>
                <w:sz w:val="20"/>
                <w:szCs w:val="20"/>
              </w:rPr>
              <w:t>edited</w:t>
            </w:r>
            <w:r w:rsidRPr="00892CA4">
              <w:rPr>
                <w:sz w:val="20"/>
                <w:szCs w:val="20"/>
              </w:rPr>
              <w:t xml:space="preserve"> Speaking and Listening standard makes that connection explicit. Other minor edits </w:t>
            </w:r>
            <w:r w:rsidR="00500CB2" w:rsidRPr="00892CA4">
              <w:rPr>
                <w:sz w:val="20"/>
                <w:szCs w:val="20"/>
              </w:rPr>
              <w:t>are</w:t>
            </w:r>
            <w:r w:rsidRPr="00892CA4">
              <w:rPr>
                <w:sz w:val="20"/>
                <w:szCs w:val="20"/>
              </w:rPr>
              <w:t xml:space="preserve"> for brevity.</w:t>
            </w:r>
          </w:p>
        </w:tc>
      </w:tr>
      <w:tr w:rsidR="00755AB3" w:rsidRPr="00892CA4" w14:paraId="3B83CEA2" w14:textId="77777777" w:rsidTr="00110715">
        <w:trPr>
          <w:cantSplit/>
        </w:trPr>
        <w:tc>
          <w:tcPr>
            <w:tcW w:w="922" w:type="dxa"/>
          </w:tcPr>
          <w:p w14:paraId="3B83CE9C" w14:textId="77777777" w:rsidR="00755AB3" w:rsidRPr="00892CA4" w:rsidRDefault="00755AB3" w:rsidP="00453962">
            <w:pPr>
              <w:rPr>
                <w:b/>
                <w:sz w:val="20"/>
                <w:szCs w:val="20"/>
              </w:rPr>
            </w:pPr>
            <w:r w:rsidRPr="00892CA4">
              <w:rPr>
                <w:b/>
                <w:sz w:val="20"/>
                <w:szCs w:val="20"/>
              </w:rPr>
              <w:lastRenderedPageBreak/>
              <w:t>6</w:t>
            </w:r>
          </w:p>
        </w:tc>
        <w:tc>
          <w:tcPr>
            <w:tcW w:w="4565" w:type="dxa"/>
          </w:tcPr>
          <w:p w14:paraId="3B83CE9D" w14:textId="77777777" w:rsidR="00755AB3" w:rsidRPr="00892CA4" w:rsidRDefault="00755AB3" w:rsidP="00740ECC">
            <w:pPr>
              <w:rPr>
                <w:b/>
                <w:sz w:val="20"/>
                <w:szCs w:val="20"/>
              </w:rPr>
            </w:pPr>
            <w:r w:rsidRPr="00892CA4">
              <w:rPr>
                <w:b/>
                <w:sz w:val="20"/>
                <w:szCs w:val="20"/>
              </w:rPr>
              <w:t>Speaking and Listening</w:t>
            </w:r>
            <w:r w:rsidR="009F0998" w:rsidRPr="00892CA4">
              <w:rPr>
                <w:b/>
                <w:sz w:val="20"/>
                <w:szCs w:val="20"/>
              </w:rPr>
              <w:t xml:space="preserve"> Standard</w:t>
            </w:r>
            <w:r w:rsidRPr="00892CA4">
              <w:rPr>
                <w:b/>
                <w:sz w:val="20"/>
                <w:szCs w:val="20"/>
              </w:rPr>
              <w:t xml:space="preserve"> 5</w:t>
            </w:r>
          </w:p>
          <w:p w14:paraId="3B83CE9E" w14:textId="77777777" w:rsidR="00755AB3" w:rsidRPr="00892CA4" w:rsidRDefault="00755AB3" w:rsidP="00740ECC">
            <w:pPr>
              <w:rPr>
                <w:sz w:val="20"/>
                <w:szCs w:val="20"/>
              </w:rPr>
            </w:pPr>
            <w:r w:rsidRPr="00892CA4">
              <w:rPr>
                <w:sz w:val="20"/>
                <w:szCs w:val="20"/>
              </w:rPr>
              <w:t>Include multimedia components (e.g., graphics, images, music, sound) and visual displays in presentations to clarify information.</w:t>
            </w:r>
          </w:p>
        </w:tc>
        <w:tc>
          <w:tcPr>
            <w:tcW w:w="4565" w:type="dxa"/>
          </w:tcPr>
          <w:p w14:paraId="3B83CE9F" w14:textId="77777777" w:rsidR="000A5DE6" w:rsidRPr="00892CA4" w:rsidRDefault="000A5DE6" w:rsidP="000A5DE6">
            <w:pPr>
              <w:rPr>
                <w:b/>
                <w:sz w:val="20"/>
                <w:szCs w:val="20"/>
              </w:rPr>
            </w:pPr>
            <w:r w:rsidRPr="00892CA4">
              <w:rPr>
                <w:b/>
                <w:sz w:val="20"/>
                <w:szCs w:val="20"/>
              </w:rPr>
              <w:t>Speaking and Listening Standard 5</w:t>
            </w:r>
          </w:p>
          <w:p w14:paraId="3B83CEA0" w14:textId="77777777" w:rsidR="00755AB3" w:rsidRPr="00892CA4" w:rsidRDefault="00755AB3" w:rsidP="00740ECC">
            <w:pPr>
              <w:rPr>
                <w:sz w:val="20"/>
                <w:szCs w:val="20"/>
              </w:rPr>
            </w:pPr>
            <w:r w:rsidRPr="00892CA4">
              <w:rPr>
                <w:sz w:val="20"/>
                <w:szCs w:val="20"/>
              </w:rPr>
              <w:t xml:space="preserve">Include multimedia components </w:t>
            </w:r>
            <w:r w:rsidRPr="00892CA4">
              <w:rPr>
                <w:strike/>
                <w:color w:val="FF0000"/>
                <w:sz w:val="20"/>
                <w:szCs w:val="20"/>
              </w:rPr>
              <w:t>(e.g., graphics, images, music, sound)</w:t>
            </w:r>
            <w:r w:rsidRPr="00892CA4">
              <w:rPr>
                <w:sz w:val="20"/>
                <w:szCs w:val="20"/>
              </w:rPr>
              <w:t xml:space="preserve"> and visual displays in presentations to clarify information.</w:t>
            </w:r>
          </w:p>
        </w:tc>
        <w:tc>
          <w:tcPr>
            <w:tcW w:w="4565" w:type="dxa"/>
          </w:tcPr>
          <w:p w14:paraId="3B83CEA1" w14:textId="77777777" w:rsidR="00755AB3" w:rsidRPr="00892CA4" w:rsidRDefault="00755AB3" w:rsidP="0084480A">
            <w:pPr>
              <w:rPr>
                <w:sz w:val="20"/>
                <w:szCs w:val="20"/>
              </w:rPr>
            </w:pPr>
            <w:r w:rsidRPr="00892CA4">
              <w:rPr>
                <w:sz w:val="20"/>
                <w:szCs w:val="20"/>
              </w:rPr>
              <w:t>The edit is for clarity and brevity: images and graphics are visual displays, and music is sound.</w:t>
            </w:r>
          </w:p>
        </w:tc>
      </w:tr>
      <w:tr w:rsidR="00755AB3" w:rsidRPr="00892CA4" w14:paraId="3B83CEB2" w14:textId="77777777" w:rsidTr="00110715">
        <w:trPr>
          <w:cantSplit/>
        </w:trPr>
        <w:tc>
          <w:tcPr>
            <w:tcW w:w="922" w:type="dxa"/>
          </w:tcPr>
          <w:p w14:paraId="3B83CEA3" w14:textId="77777777" w:rsidR="00755AB3" w:rsidRPr="00892CA4" w:rsidRDefault="00755AB3" w:rsidP="00453962">
            <w:pPr>
              <w:rPr>
                <w:b/>
                <w:sz w:val="20"/>
                <w:szCs w:val="20"/>
              </w:rPr>
            </w:pPr>
            <w:r w:rsidRPr="00892CA4">
              <w:rPr>
                <w:b/>
                <w:sz w:val="20"/>
                <w:szCs w:val="20"/>
              </w:rPr>
              <w:t>6</w:t>
            </w:r>
          </w:p>
        </w:tc>
        <w:tc>
          <w:tcPr>
            <w:tcW w:w="4565" w:type="dxa"/>
          </w:tcPr>
          <w:p w14:paraId="3B83CEA4" w14:textId="77777777" w:rsidR="00755AB3" w:rsidRPr="00892CA4" w:rsidRDefault="00755AB3" w:rsidP="00740ECC">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1</w:t>
            </w:r>
          </w:p>
          <w:p w14:paraId="3B83CEA5" w14:textId="77777777" w:rsidR="00755AB3" w:rsidRPr="00892CA4" w:rsidRDefault="00755AB3" w:rsidP="009374FD">
            <w:pPr>
              <w:tabs>
                <w:tab w:val="left" w:pos="720"/>
              </w:tabs>
              <w:rPr>
                <w:rFonts w:eastAsia="Times New Roman"/>
                <w:color w:val="000000"/>
                <w:sz w:val="20"/>
                <w:szCs w:val="20"/>
              </w:rPr>
            </w:pPr>
            <w:r w:rsidRPr="00892CA4">
              <w:rPr>
                <w:rFonts w:eastAsia="Times New Roman"/>
                <w:color w:val="000000"/>
                <w:sz w:val="20"/>
                <w:szCs w:val="20"/>
              </w:rPr>
              <w:t>Demonstrate command of the conventions of standard English grammar and usage when writing or speaking.</w:t>
            </w:r>
          </w:p>
          <w:p w14:paraId="3B83CEA6" w14:textId="77777777" w:rsidR="00755AB3" w:rsidRPr="00892CA4" w:rsidRDefault="00755AB3" w:rsidP="009374FD">
            <w:pPr>
              <w:tabs>
                <w:tab w:val="left" w:pos="360"/>
              </w:tabs>
              <w:ind w:left="360" w:hanging="180"/>
              <w:rPr>
                <w:rFonts w:eastAsia="Times New Roman"/>
                <w:color w:val="000000"/>
                <w:sz w:val="20"/>
                <w:szCs w:val="20"/>
              </w:rPr>
            </w:pPr>
            <w:r w:rsidRPr="00892CA4">
              <w:rPr>
                <w:rFonts w:eastAsia="Times New Roman"/>
                <w:color w:val="000000"/>
                <w:sz w:val="20"/>
                <w:szCs w:val="20"/>
              </w:rPr>
              <w:t>a.</w:t>
            </w:r>
            <w:r w:rsidRPr="00892CA4">
              <w:rPr>
                <w:rFonts w:eastAsia="Times New Roman"/>
                <w:color w:val="000000"/>
                <w:sz w:val="20"/>
                <w:szCs w:val="20"/>
              </w:rPr>
              <w:tab/>
              <w:t>Ensure that pronouns are in the proper case (subjective, objective, possessive).</w:t>
            </w:r>
          </w:p>
          <w:p w14:paraId="3B83CEA7" w14:textId="77777777" w:rsidR="00755AB3" w:rsidRPr="00892CA4" w:rsidRDefault="00755AB3" w:rsidP="009374FD">
            <w:pPr>
              <w:tabs>
                <w:tab w:val="left" w:pos="360"/>
              </w:tabs>
              <w:ind w:left="360" w:hanging="180"/>
              <w:rPr>
                <w:rFonts w:eastAsia="Times New Roman"/>
                <w:color w:val="000000"/>
                <w:sz w:val="20"/>
                <w:szCs w:val="20"/>
              </w:rPr>
            </w:pPr>
            <w:r w:rsidRPr="00892CA4">
              <w:rPr>
                <w:rFonts w:eastAsia="Times New Roman"/>
                <w:color w:val="000000"/>
                <w:sz w:val="20"/>
                <w:szCs w:val="20"/>
              </w:rPr>
              <w:t>b.</w:t>
            </w:r>
            <w:r w:rsidRPr="00892CA4">
              <w:rPr>
                <w:rFonts w:eastAsia="Times New Roman"/>
                <w:color w:val="000000"/>
                <w:sz w:val="20"/>
                <w:szCs w:val="20"/>
              </w:rPr>
              <w:tab/>
              <w:t xml:space="preserve">Use intensive pronouns (e.g., </w:t>
            </w:r>
            <w:r w:rsidRPr="00892CA4">
              <w:rPr>
                <w:rFonts w:eastAsia="Times New Roman"/>
                <w:i/>
                <w:color w:val="000000"/>
                <w:sz w:val="20"/>
                <w:szCs w:val="20"/>
              </w:rPr>
              <w:t>myself</w:t>
            </w:r>
            <w:r w:rsidRPr="00892CA4">
              <w:rPr>
                <w:rFonts w:eastAsia="Times New Roman"/>
                <w:color w:val="000000"/>
                <w:sz w:val="20"/>
                <w:szCs w:val="20"/>
              </w:rPr>
              <w:t xml:space="preserve">, </w:t>
            </w:r>
            <w:r w:rsidRPr="00892CA4">
              <w:rPr>
                <w:rFonts w:eastAsia="Times New Roman"/>
                <w:i/>
                <w:color w:val="000000"/>
                <w:sz w:val="20"/>
                <w:szCs w:val="20"/>
              </w:rPr>
              <w:t>ourselves</w:t>
            </w:r>
            <w:r w:rsidRPr="00892CA4">
              <w:rPr>
                <w:rFonts w:eastAsia="Times New Roman"/>
                <w:color w:val="000000"/>
                <w:sz w:val="20"/>
                <w:szCs w:val="20"/>
              </w:rPr>
              <w:t>).</w:t>
            </w:r>
          </w:p>
          <w:p w14:paraId="3B83CEA8" w14:textId="77777777" w:rsidR="00755AB3" w:rsidRPr="00892CA4" w:rsidRDefault="00755AB3" w:rsidP="009374FD">
            <w:pPr>
              <w:tabs>
                <w:tab w:val="left" w:pos="360"/>
              </w:tabs>
              <w:ind w:left="360" w:hanging="180"/>
              <w:rPr>
                <w:rFonts w:eastAsia="Times New Roman"/>
                <w:color w:val="000000"/>
                <w:sz w:val="20"/>
                <w:szCs w:val="20"/>
              </w:rPr>
            </w:pPr>
            <w:r w:rsidRPr="00892CA4">
              <w:rPr>
                <w:rFonts w:eastAsia="Times New Roman"/>
                <w:color w:val="000000"/>
                <w:sz w:val="20"/>
                <w:szCs w:val="20"/>
              </w:rPr>
              <w:t>c.</w:t>
            </w:r>
            <w:r w:rsidRPr="00892CA4">
              <w:rPr>
                <w:rFonts w:eastAsia="Times New Roman"/>
                <w:color w:val="000000"/>
                <w:sz w:val="20"/>
                <w:szCs w:val="20"/>
              </w:rPr>
              <w:tab/>
              <w:t>Recognize and correct inappropriate shifts in pronoun number and person.</w:t>
            </w:r>
          </w:p>
          <w:p w14:paraId="3B83CEA9" w14:textId="77777777" w:rsidR="00755AB3" w:rsidRPr="00892CA4" w:rsidRDefault="00755AB3" w:rsidP="009374FD">
            <w:pPr>
              <w:tabs>
                <w:tab w:val="left" w:pos="360"/>
              </w:tabs>
              <w:ind w:left="360" w:hanging="180"/>
              <w:rPr>
                <w:rFonts w:eastAsia="Times New Roman"/>
                <w:iCs/>
                <w:color w:val="000000"/>
                <w:sz w:val="20"/>
                <w:szCs w:val="20"/>
              </w:rPr>
            </w:pPr>
            <w:r w:rsidRPr="00892CA4">
              <w:rPr>
                <w:rFonts w:eastAsia="Times New Roman"/>
                <w:color w:val="000000"/>
                <w:sz w:val="20"/>
                <w:szCs w:val="20"/>
              </w:rPr>
              <w:t>d.</w:t>
            </w:r>
            <w:r w:rsidRPr="00892CA4">
              <w:rPr>
                <w:rFonts w:eastAsia="Times New Roman"/>
                <w:color w:val="000000"/>
                <w:sz w:val="20"/>
                <w:szCs w:val="20"/>
              </w:rPr>
              <w:tab/>
              <w:t>Recognize and correct vague pronouns (i.e., ones with unclear or ambiguous antecedents).</w:t>
            </w:r>
          </w:p>
          <w:p w14:paraId="3B83CEAA" w14:textId="77777777" w:rsidR="00755AB3" w:rsidRPr="00892CA4" w:rsidRDefault="00755AB3" w:rsidP="009374FD">
            <w:pPr>
              <w:ind w:left="360" w:hanging="180"/>
              <w:rPr>
                <w:sz w:val="20"/>
                <w:szCs w:val="20"/>
              </w:rPr>
            </w:pPr>
            <w:r w:rsidRPr="00892CA4">
              <w:rPr>
                <w:rFonts w:eastAsia="Times New Roman" w:cs="Arial"/>
                <w:bCs/>
                <w:sz w:val="20"/>
                <w:szCs w:val="20"/>
              </w:rPr>
              <w:t>e.</w:t>
            </w:r>
            <w:r w:rsidRPr="00892CA4">
              <w:rPr>
                <w:rFonts w:eastAsia="Times New Roman" w:cs="Arial"/>
                <w:bCs/>
                <w:sz w:val="20"/>
                <w:szCs w:val="20"/>
              </w:rPr>
              <w:tab/>
              <w:t>Recognize variations from standard English in their own and others' writing and speaking, and identify and use strategies to improve expression in conventional language.</w:t>
            </w:r>
          </w:p>
        </w:tc>
        <w:tc>
          <w:tcPr>
            <w:tcW w:w="4565" w:type="dxa"/>
          </w:tcPr>
          <w:p w14:paraId="3B83CEAB" w14:textId="77777777" w:rsidR="000A5DE6" w:rsidRPr="00892CA4" w:rsidRDefault="000A5DE6" w:rsidP="000A5DE6">
            <w:pPr>
              <w:rPr>
                <w:b/>
                <w:sz w:val="20"/>
                <w:szCs w:val="20"/>
              </w:rPr>
            </w:pPr>
            <w:r w:rsidRPr="00892CA4">
              <w:rPr>
                <w:b/>
                <w:sz w:val="20"/>
                <w:szCs w:val="20"/>
              </w:rPr>
              <w:t>Language Standard 1</w:t>
            </w:r>
          </w:p>
          <w:p w14:paraId="3B83CEAC" w14:textId="77777777" w:rsidR="00755AB3" w:rsidRPr="00892CA4" w:rsidRDefault="00755AB3" w:rsidP="00653829">
            <w:pPr>
              <w:tabs>
                <w:tab w:val="left" w:pos="720"/>
              </w:tabs>
              <w:rPr>
                <w:rFonts w:eastAsia="Times New Roman" w:cs="Arial"/>
                <w:color w:val="FF0000"/>
                <w:sz w:val="20"/>
                <w:szCs w:val="20"/>
              </w:rPr>
            </w:pPr>
            <w:r w:rsidRPr="00892CA4">
              <w:rPr>
                <w:rFonts w:eastAsia="Times New Roman" w:cs="Arial"/>
                <w:color w:val="000000"/>
                <w:sz w:val="20"/>
                <w:szCs w:val="20"/>
              </w:rPr>
              <w:t xml:space="preserve">Demonstrate command of the conventions of standard English grammar and usage when writing or speaking; </w:t>
            </w:r>
            <w:r w:rsidRPr="00892CA4">
              <w:rPr>
                <w:rFonts w:eastAsia="Times New Roman" w:cs="Arial"/>
                <w:color w:val="FF0000"/>
                <w:sz w:val="20"/>
                <w:szCs w:val="20"/>
              </w:rPr>
              <w:t xml:space="preserve">retain and further develop language skills learned in previous grades. (See </w:t>
            </w:r>
            <w:r w:rsidR="003F0CD5">
              <w:rPr>
                <w:rFonts w:eastAsia="Times New Roman" w:cs="Arial"/>
                <w:color w:val="FF0000"/>
                <w:sz w:val="20"/>
                <w:szCs w:val="20"/>
              </w:rPr>
              <w:t xml:space="preserve">grade 6 </w:t>
            </w:r>
            <w:r w:rsidRPr="00892CA4">
              <w:rPr>
                <w:rFonts w:eastAsia="Times New Roman" w:cs="Arial"/>
                <w:color w:val="FF0000"/>
                <w:sz w:val="20"/>
                <w:szCs w:val="20"/>
              </w:rPr>
              <w:t>Writing standard 5 and Speaking and Listening standard 6 on strengthening writing and presentations by applying knowledge of language.)</w:t>
            </w:r>
          </w:p>
          <w:p w14:paraId="3B83CEAD" w14:textId="77777777" w:rsidR="00755AB3" w:rsidRPr="00892CA4" w:rsidRDefault="00755AB3" w:rsidP="00653829">
            <w:pPr>
              <w:tabs>
                <w:tab w:val="left" w:pos="720"/>
              </w:tabs>
              <w:ind w:left="360" w:hanging="360"/>
              <w:rPr>
                <w:rFonts w:eastAsia="Times New Roman" w:cs="Arial"/>
                <w:i/>
                <w:color w:val="FF0000"/>
                <w:sz w:val="20"/>
                <w:szCs w:val="20"/>
              </w:rPr>
            </w:pPr>
            <w:r w:rsidRPr="00892CA4">
              <w:rPr>
                <w:rFonts w:eastAsia="Times New Roman" w:cs="Arial"/>
                <w:i/>
                <w:color w:val="FF0000"/>
                <w:sz w:val="20"/>
                <w:szCs w:val="20"/>
              </w:rPr>
              <w:t>Sentence Structure, Variety, and Meaning</w:t>
            </w:r>
          </w:p>
          <w:p w14:paraId="3B83CEAE" w14:textId="77777777" w:rsidR="00755AB3" w:rsidRPr="00892CA4" w:rsidRDefault="00755AB3" w:rsidP="00653829">
            <w:pPr>
              <w:tabs>
                <w:tab w:val="left" w:pos="360"/>
              </w:tabs>
              <w:ind w:left="347" w:hanging="180"/>
              <w:contextualSpacing/>
              <w:rPr>
                <w:rFonts w:cs="Arial"/>
                <w:color w:val="FF0000"/>
                <w:sz w:val="20"/>
                <w:szCs w:val="20"/>
              </w:rPr>
            </w:pPr>
            <w:r w:rsidRPr="00892CA4">
              <w:rPr>
                <w:rFonts w:cs="Arial"/>
                <w:color w:val="FF0000"/>
                <w:sz w:val="20"/>
                <w:szCs w:val="20"/>
              </w:rPr>
              <w:t>a.</w:t>
            </w:r>
            <w:r w:rsidRPr="00892CA4">
              <w:rPr>
                <w:rFonts w:cs="Arial"/>
                <w:color w:val="FF0000"/>
                <w:sz w:val="20"/>
                <w:szCs w:val="20"/>
              </w:rPr>
              <w:tab/>
              <w:t>Use simple, compound, complex, and compound-complex sentences to communicate ideas clearly and to add variety to writing.</w:t>
            </w:r>
          </w:p>
          <w:p w14:paraId="3B83CEAF" w14:textId="77777777" w:rsidR="00755AB3" w:rsidRPr="00892CA4" w:rsidRDefault="00755AB3" w:rsidP="00653829">
            <w:pPr>
              <w:tabs>
                <w:tab w:val="left" w:pos="360"/>
                <w:tab w:val="left" w:pos="720"/>
              </w:tabs>
              <w:ind w:left="347" w:hanging="180"/>
              <w:contextualSpacing/>
              <w:rPr>
                <w:rFonts w:cs="Arial"/>
                <w:color w:val="FF0000"/>
                <w:sz w:val="20"/>
                <w:szCs w:val="20"/>
              </w:rPr>
            </w:pPr>
            <w:r w:rsidRPr="00892CA4">
              <w:rPr>
                <w:rFonts w:cs="Arial"/>
                <w:color w:val="FF0000"/>
                <w:sz w:val="20"/>
                <w:szCs w:val="20"/>
              </w:rPr>
              <w:t>b.</w:t>
            </w:r>
            <w:r w:rsidRPr="00892CA4">
              <w:rPr>
                <w:rFonts w:cs="Arial"/>
                <w:color w:val="FF0000"/>
                <w:sz w:val="20"/>
                <w:szCs w:val="20"/>
              </w:rPr>
              <w:tab/>
              <w:t>Explain the function of phrases and clauses in general, how phrases and clauses differ, and how their use conveys a particular meaning in a specific written or spoken sentence.</w:t>
            </w:r>
          </w:p>
          <w:p w14:paraId="3B83CEB0" w14:textId="77777777" w:rsidR="00755AB3" w:rsidRPr="00892CA4" w:rsidRDefault="00755AB3" w:rsidP="00653829">
            <w:pPr>
              <w:tabs>
                <w:tab w:val="left" w:pos="360"/>
                <w:tab w:val="left" w:pos="720"/>
              </w:tabs>
              <w:ind w:left="347" w:hanging="180"/>
              <w:contextualSpacing/>
              <w:rPr>
                <w:rFonts w:cs="Arial"/>
                <w:color w:val="000000"/>
                <w:sz w:val="20"/>
                <w:szCs w:val="20"/>
              </w:rPr>
            </w:pPr>
            <w:r w:rsidRPr="00892CA4">
              <w:rPr>
                <w:rFonts w:cs="Arial"/>
                <w:color w:val="FF0000"/>
                <w:sz w:val="20"/>
                <w:szCs w:val="20"/>
              </w:rPr>
              <w:t>c.</w:t>
            </w:r>
            <w:r w:rsidRPr="00892CA4">
              <w:rPr>
                <w:rFonts w:cs="Arial"/>
                <w:color w:val="FF0000"/>
                <w:sz w:val="20"/>
                <w:szCs w:val="20"/>
              </w:rPr>
              <w:tab/>
              <w:t>Place or rearrange phrases and clauses within a sentence, recognizing and correcting misplaced and dangling modifiers.</w:t>
            </w:r>
          </w:p>
        </w:tc>
        <w:tc>
          <w:tcPr>
            <w:tcW w:w="4565" w:type="dxa"/>
          </w:tcPr>
          <w:p w14:paraId="3B83CEB1" w14:textId="77777777" w:rsidR="00755AB3" w:rsidRPr="00892CA4" w:rsidRDefault="00755AB3" w:rsidP="00CB5707">
            <w:pPr>
              <w:rPr>
                <w:sz w:val="20"/>
                <w:szCs w:val="20"/>
              </w:rPr>
            </w:pPr>
            <w:r w:rsidRPr="00892CA4">
              <w:rPr>
                <w:sz w:val="20"/>
                <w:szCs w:val="20"/>
              </w:rPr>
              <w:t xml:space="preserve">Language standard 1 was revised throughout the </w:t>
            </w:r>
            <w:r w:rsidR="0061522D" w:rsidRPr="00892CA4">
              <w:rPr>
                <w:sz w:val="20"/>
                <w:szCs w:val="20"/>
              </w:rPr>
              <w:t>Framework</w:t>
            </w:r>
            <w:r w:rsidRPr="00892CA4">
              <w:rPr>
                <w:sz w:val="20"/>
                <w:szCs w:val="20"/>
              </w:rPr>
              <w:t xml:space="preserve"> to smooth progressions from grade to grade; to enhance clarity, brevity, and coherence; and to emphasize that mastery of English conventions is a means to the end of authentic and effective communication. The subheading </w:t>
            </w:r>
            <w:r w:rsidRPr="00892CA4">
              <w:rPr>
                <w:i/>
                <w:sz w:val="20"/>
                <w:szCs w:val="20"/>
              </w:rPr>
              <w:t>Sentence Structure</w:t>
            </w:r>
            <w:r w:rsidR="00CB5707" w:rsidRPr="00892CA4">
              <w:rPr>
                <w:i/>
                <w:sz w:val="20"/>
                <w:szCs w:val="20"/>
              </w:rPr>
              <w:t>, Variety,</w:t>
            </w:r>
            <w:r w:rsidRPr="00892CA4">
              <w:rPr>
                <w:i/>
                <w:sz w:val="20"/>
                <w:szCs w:val="20"/>
              </w:rPr>
              <w:t xml:space="preserve"> and Meaning</w:t>
            </w:r>
            <w:r w:rsidRPr="00892CA4">
              <w:rPr>
                <w:sz w:val="20"/>
                <w:szCs w:val="20"/>
              </w:rPr>
              <w:t xml:space="preserve"> </w:t>
            </w:r>
            <w:r w:rsidR="00CB5707" w:rsidRPr="00892CA4">
              <w:rPr>
                <w:sz w:val="20"/>
                <w:szCs w:val="20"/>
              </w:rPr>
              <w:t xml:space="preserve">appears </w:t>
            </w:r>
            <w:r w:rsidRPr="00892CA4">
              <w:rPr>
                <w:sz w:val="20"/>
                <w:szCs w:val="20"/>
              </w:rPr>
              <w:t xml:space="preserve">across grade levels in the current draft </w:t>
            </w:r>
            <w:r w:rsidR="0061522D" w:rsidRPr="00892CA4">
              <w:rPr>
                <w:sz w:val="20"/>
                <w:szCs w:val="20"/>
              </w:rPr>
              <w:t>Framework</w:t>
            </w:r>
            <w:r w:rsidRPr="00892CA4">
              <w:rPr>
                <w:sz w:val="20"/>
                <w:szCs w:val="20"/>
              </w:rPr>
              <w:t>.</w:t>
            </w:r>
          </w:p>
        </w:tc>
      </w:tr>
      <w:tr w:rsidR="00755AB3" w:rsidRPr="00892CA4" w14:paraId="3B83CEB9" w14:textId="77777777" w:rsidTr="00110715">
        <w:trPr>
          <w:cantSplit/>
        </w:trPr>
        <w:tc>
          <w:tcPr>
            <w:tcW w:w="922" w:type="dxa"/>
          </w:tcPr>
          <w:p w14:paraId="3B83CEB3" w14:textId="77777777" w:rsidR="00755AB3" w:rsidRPr="00892CA4" w:rsidRDefault="00755AB3" w:rsidP="00453962">
            <w:pPr>
              <w:rPr>
                <w:b/>
                <w:sz w:val="20"/>
                <w:szCs w:val="20"/>
              </w:rPr>
            </w:pPr>
            <w:r w:rsidRPr="00892CA4">
              <w:rPr>
                <w:b/>
                <w:sz w:val="20"/>
                <w:szCs w:val="20"/>
              </w:rPr>
              <w:t>6</w:t>
            </w:r>
          </w:p>
        </w:tc>
        <w:tc>
          <w:tcPr>
            <w:tcW w:w="4565" w:type="dxa"/>
          </w:tcPr>
          <w:p w14:paraId="3B83CEB4" w14:textId="77777777" w:rsidR="00755AB3" w:rsidRPr="00892CA4" w:rsidRDefault="00755AB3" w:rsidP="00740ECC">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2b</w:t>
            </w:r>
          </w:p>
          <w:p w14:paraId="3B83CEB5" w14:textId="77777777" w:rsidR="00755AB3" w:rsidRPr="00892CA4" w:rsidRDefault="00755AB3" w:rsidP="00740ECC">
            <w:pPr>
              <w:rPr>
                <w:sz w:val="20"/>
                <w:szCs w:val="20"/>
              </w:rPr>
            </w:pPr>
            <w:r w:rsidRPr="00892CA4">
              <w:rPr>
                <w:sz w:val="20"/>
                <w:szCs w:val="20"/>
              </w:rPr>
              <w:t>Spell correctly.</w:t>
            </w:r>
          </w:p>
        </w:tc>
        <w:tc>
          <w:tcPr>
            <w:tcW w:w="4565" w:type="dxa"/>
          </w:tcPr>
          <w:p w14:paraId="3B83CEB6" w14:textId="77777777" w:rsidR="000A5DE6" w:rsidRPr="00892CA4" w:rsidRDefault="000A5DE6" w:rsidP="000A5DE6">
            <w:pPr>
              <w:rPr>
                <w:b/>
                <w:sz w:val="20"/>
                <w:szCs w:val="20"/>
              </w:rPr>
            </w:pPr>
            <w:r w:rsidRPr="00892CA4">
              <w:rPr>
                <w:b/>
                <w:sz w:val="20"/>
                <w:szCs w:val="20"/>
              </w:rPr>
              <w:t>Language Standard 2b</w:t>
            </w:r>
          </w:p>
          <w:p w14:paraId="3B83CEB7" w14:textId="77777777" w:rsidR="00755AB3" w:rsidRPr="00892CA4" w:rsidRDefault="00755AB3" w:rsidP="00740ECC">
            <w:pPr>
              <w:rPr>
                <w:sz w:val="20"/>
                <w:szCs w:val="20"/>
              </w:rPr>
            </w:pPr>
            <w:r w:rsidRPr="00892CA4">
              <w:rPr>
                <w:sz w:val="20"/>
                <w:szCs w:val="20"/>
              </w:rPr>
              <w:t xml:space="preserve">Spell correctly, </w:t>
            </w:r>
            <w:r w:rsidRPr="00892CA4">
              <w:rPr>
                <w:color w:val="FF0000"/>
                <w:sz w:val="20"/>
                <w:szCs w:val="20"/>
              </w:rPr>
              <w:t>recognizing that some words have commonly accepted variations (e.g., donut/doughnut).</w:t>
            </w:r>
          </w:p>
        </w:tc>
        <w:tc>
          <w:tcPr>
            <w:tcW w:w="4565" w:type="dxa"/>
          </w:tcPr>
          <w:p w14:paraId="3B83CEB8" w14:textId="77777777" w:rsidR="00755AB3" w:rsidRPr="00892CA4" w:rsidRDefault="00755AB3" w:rsidP="0084480A">
            <w:pPr>
              <w:rPr>
                <w:sz w:val="20"/>
                <w:szCs w:val="20"/>
              </w:rPr>
            </w:pPr>
            <w:r w:rsidRPr="00892CA4">
              <w:rPr>
                <w:sz w:val="20"/>
                <w:szCs w:val="20"/>
              </w:rPr>
              <w:t>The edit makes the standard more consistent with others emphasizing that students should understand that language use varies across contexts and time.</w:t>
            </w:r>
          </w:p>
        </w:tc>
      </w:tr>
      <w:tr w:rsidR="00755AB3" w:rsidRPr="00892CA4" w14:paraId="3B83CEC4" w14:textId="77777777" w:rsidTr="00110715">
        <w:trPr>
          <w:cantSplit/>
        </w:trPr>
        <w:tc>
          <w:tcPr>
            <w:tcW w:w="922" w:type="dxa"/>
          </w:tcPr>
          <w:p w14:paraId="3B83CEBA" w14:textId="77777777" w:rsidR="00755AB3" w:rsidRPr="00892CA4" w:rsidRDefault="00755AB3" w:rsidP="00453962">
            <w:pPr>
              <w:rPr>
                <w:b/>
                <w:sz w:val="20"/>
                <w:szCs w:val="20"/>
              </w:rPr>
            </w:pPr>
            <w:r w:rsidRPr="00892CA4">
              <w:rPr>
                <w:b/>
                <w:sz w:val="20"/>
                <w:szCs w:val="20"/>
              </w:rPr>
              <w:t>6</w:t>
            </w:r>
          </w:p>
        </w:tc>
        <w:tc>
          <w:tcPr>
            <w:tcW w:w="4565" w:type="dxa"/>
          </w:tcPr>
          <w:p w14:paraId="3B83CEBB" w14:textId="77777777" w:rsidR="00755AB3" w:rsidRPr="00892CA4" w:rsidRDefault="00755AB3" w:rsidP="00740ECC">
            <w:pPr>
              <w:rPr>
                <w:b/>
                <w:sz w:val="20"/>
                <w:szCs w:val="20"/>
              </w:rPr>
            </w:pPr>
            <w:r w:rsidRPr="00892CA4">
              <w:rPr>
                <w:b/>
                <w:sz w:val="20"/>
                <w:szCs w:val="20"/>
              </w:rPr>
              <w:t>Language</w:t>
            </w:r>
            <w:r w:rsidR="009F0998" w:rsidRPr="00892CA4">
              <w:rPr>
                <w:b/>
                <w:sz w:val="20"/>
                <w:szCs w:val="20"/>
              </w:rPr>
              <w:t xml:space="preserve"> Standard</w:t>
            </w:r>
            <w:r w:rsidRPr="00892CA4">
              <w:rPr>
                <w:b/>
                <w:sz w:val="20"/>
                <w:szCs w:val="20"/>
              </w:rPr>
              <w:t xml:space="preserve"> 3</w:t>
            </w:r>
          </w:p>
          <w:p w14:paraId="3B83CEBC" w14:textId="77777777" w:rsidR="00755AB3" w:rsidRPr="00892CA4" w:rsidRDefault="00755AB3" w:rsidP="009374FD">
            <w:pPr>
              <w:tabs>
                <w:tab w:val="left" w:pos="720"/>
              </w:tabs>
              <w:contextualSpacing/>
              <w:rPr>
                <w:sz w:val="20"/>
                <w:szCs w:val="20"/>
              </w:rPr>
            </w:pPr>
            <w:r w:rsidRPr="00892CA4">
              <w:rPr>
                <w:sz w:val="20"/>
                <w:szCs w:val="20"/>
              </w:rPr>
              <w:t>Use knowledge of language and its conventions when writing, speaking, reading, or listening.</w:t>
            </w:r>
          </w:p>
          <w:p w14:paraId="3B83CEBD" w14:textId="77777777" w:rsidR="00755AB3" w:rsidRPr="00892CA4" w:rsidRDefault="00755AB3" w:rsidP="009374FD">
            <w:pPr>
              <w:tabs>
                <w:tab w:val="left" w:pos="360"/>
              </w:tabs>
              <w:ind w:left="360" w:hanging="180"/>
              <w:contextualSpacing/>
              <w:rPr>
                <w:sz w:val="20"/>
                <w:szCs w:val="20"/>
              </w:rPr>
            </w:pPr>
            <w:r w:rsidRPr="00892CA4">
              <w:rPr>
                <w:sz w:val="20"/>
                <w:szCs w:val="20"/>
              </w:rPr>
              <w:t>a.</w:t>
            </w:r>
            <w:r w:rsidRPr="00892CA4">
              <w:rPr>
                <w:sz w:val="20"/>
                <w:szCs w:val="20"/>
              </w:rPr>
              <w:tab/>
              <w:t>Vary sentence patterns for meaning, reader/listener interest, and style.</w:t>
            </w:r>
          </w:p>
          <w:p w14:paraId="3B83CEBE" w14:textId="77777777" w:rsidR="00755AB3" w:rsidRPr="00892CA4" w:rsidRDefault="00755AB3" w:rsidP="009374FD">
            <w:pPr>
              <w:ind w:left="360" w:hanging="180"/>
              <w:rPr>
                <w:sz w:val="20"/>
                <w:szCs w:val="20"/>
              </w:rPr>
            </w:pPr>
            <w:r w:rsidRPr="00892CA4">
              <w:rPr>
                <w:rFonts w:cs="Geneva"/>
                <w:sz w:val="20"/>
                <w:szCs w:val="20"/>
              </w:rPr>
              <w:t>b.</w:t>
            </w:r>
            <w:r w:rsidRPr="00892CA4">
              <w:rPr>
                <w:rFonts w:cs="Geneva"/>
                <w:sz w:val="20"/>
                <w:szCs w:val="20"/>
              </w:rPr>
              <w:tab/>
              <w:t>Maintain consistency in style and tone.</w:t>
            </w:r>
          </w:p>
        </w:tc>
        <w:tc>
          <w:tcPr>
            <w:tcW w:w="4565" w:type="dxa"/>
          </w:tcPr>
          <w:p w14:paraId="3B83CEBF" w14:textId="77777777" w:rsidR="000A5DE6" w:rsidRPr="00892CA4" w:rsidRDefault="000A5DE6" w:rsidP="000A5DE6">
            <w:pPr>
              <w:rPr>
                <w:b/>
                <w:sz w:val="20"/>
                <w:szCs w:val="20"/>
              </w:rPr>
            </w:pPr>
            <w:r w:rsidRPr="00892CA4">
              <w:rPr>
                <w:b/>
                <w:sz w:val="20"/>
                <w:szCs w:val="20"/>
              </w:rPr>
              <w:t>Language Standard 3</w:t>
            </w:r>
          </w:p>
          <w:p w14:paraId="3B83CEC0" w14:textId="77777777" w:rsidR="00755AB3" w:rsidRPr="00892CA4" w:rsidRDefault="00755AB3" w:rsidP="00653829">
            <w:pPr>
              <w:tabs>
                <w:tab w:val="left" w:pos="720"/>
              </w:tabs>
              <w:ind w:left="-13" w:firstLine="13"/>
              <w:contextualSpacing/>
              <w:rPr>
                <w:rFonts w:cs="Arial"/>
                <w:sz w:val="20"/>
                <w:szCs w:val="20"/>
              </w:rPr>
            </w:pPr>
            <w:r w:rsidRPr="00892CA4">
              <w:rPr>
                <w:rFonts w:cs="Arial"/>
                <w:sz w:val="20"/>
                <w:szCs w:val="20"/>
              </w:rPr>
              <w:t>Use knowledge of language and its conventions when writing, speaking, reading, or listening.</w:t>
            </w:r>
          </w:p>
          <w:p w14:paraId="3B83CEC1" w14:textId="77777777" w:rsidR="00755AB3" w:rsidRPr="00892CA4" w:rsidRDefault="00755AB3" w:rsidP="00653829">
            <w:pPr>
              <w:tabs>
                <w:tab w:val="left" w:pos="360"/>
              </w:tabs>
              <w:ind w:left="347" w:hanging="180"/>
              <w:contextualSpacing/>
              <w:rPr>
                <w:rFonts w:cs="Arial"/>
                <w:color w:val="FF0000"/>
                <w:sz w:val="20"/>
                <w:szCs w:val="20"/>
              </w:rPr>
            </w:pPr>
            <w:r w:rsidRPr="00892CA4">
              <w:rPr>
                <w:rFonts w:cs="Arial"/>
                <w:color w:val="FF0000"/>
                <w:sz w:val="20"/>
                <w:szCs w:val="20"/>
              </w:rPr>
              <w:t>a.</w:t>
            </w:r>
            <w:r w:rsidRPr="00892CA4">
              <w:rPr>
                <w:rFonts w:cs="Arial"/>
                <w:color w:val="FF0000"/>
                <w:sz w:val="20"/>
                <w:szCs w:val="20"/>
              </w:rPr>
              <w:tab/>
              <w:t>Maintain appropriate consistency in style and tone while varying sentence patterns for meaning and audience interest.</w:t>
            </w:r>
          </w:p>
          <w:p w14:paraId="3B83CEC2" w14:textId="77777777" w:rsidR="00755AB3" w:rsidRPr="00892CA4" w:rsidRDefault="00755AB3" w:rsidP="00653829">
            <w:pPr>
              <w:tabs>
                <w:tab w:val="left" w:pos="360"/>
              </w:tabs>
              <w:ind w:left="347" w:hanging="180"/>
              <w:contextualSpacing/>
              <w:rPr>
                <w:rFonts w:cs="Arial"/>
                <w:color w:val="000000"/>
                <w:sz w:val="20"/>
                <w:szCs w:val="20"/>
              </w:rPr>
            </w:pPr>
            <w:r w:rsidRPr="00892CA4">
              <w:rPr>
                <w:rFonts w:cs="Arial"/>
                <w:color w:val="FF0000"/>
                <w:sz w:val="20"/>
                <w:szCs w:val="20"/>
              </w:rPr>
              <w:t>b.</w:t>
            </w:r>
            <w:r w:rsidRPr="00892CA4">
              <w:rPr>
                <w:rFonts w:cs="Arial"/>
                <w:color w:val="FF0000"/>
                <w:sz w:val="20"/>
                <w:szCs w:val="20"/>
              </w:rPr>
              <w:tab/>
              <w:t>Recognize variations from standard or formal English in writing and speaking, determine their appropriateness for the intended purpose and audience, and make changes as necessary.</w:t>
            </w:r>
          </w:p>
        </w:tc>
        <w:tc>
          <w:tcPr>
            <w:tcW w:w="4565" w:type="dxa"/>
          </w:tcPr>
          <w:p w14:paraId="3B83CEC3" w14:textId="77777777" w:rsidR="00755AB3" w:rsidRPr="00892CA4" w:rsidRDefault="00755AB3" w:rsidP="002A66B6">
            <w:pPr>
              <w:rPr>
                <w:sz w:val="20"/>
                <w:szCs w:val="20"/>
              </w:rPr>
            </w:pPr>
            <w:r w:rsidRPr="00892CA4">
              <w:rPr>
                <w:sz w:val="20"/>
                <w:szCs w:val="20"/>
              </w:rPr>
              <w:t xml:space="preserve">The </w:t>
            </w:r>
            <w:r w:rsidR="00891CD3" w:rsidRPr="00892CA4">
              <w:rPr>
                <w:sz w:val="20"/>
                <w:szCs w:val="20"/>
              </w:rPr>
              <w:t>revision</w:t>
            </w:r>
            <w:r w:rsidRPr="00892CA4">
              <w:rPr>
                <w:sz w:val="20"/>
                <w:szCs w:val="20"/>
              </w:rPr>
              <w:t xml:space="preserve"> smoothes progressions in the middle and upper grades: in the </w:t>
            </w:r>
            <w:r w:rsidR="007D5CD3" w:rsidRPr="00892CA4">
              <w:rPr>
                <w:sz w:val="20"/>
                <w:szCs w:val="20"/>
              </w:rPr>
              <w:t>current</w:t>
            </w:r>
            <w:r w:rsidRPr="00892CA4">
              <w:rPr>
                <w:sz w:val="20"/>
                <w:szCs w:val="20"/>
              </w:rPr>
              <w:t xml:space="preserve"> draft, Language standard 3 emphasizes language variation and consistency in grades 6</w:t>
            </w:r>
            <w:r w:rsidR="0084480A" w:rsidRPr="00892CA4">
              <w:rPr>
                <w:sz w:val="20"/>
                <w:szCs w:val="20"/>
              </w:rPr>
              <w:t>–</w:t>
            </w:r>
            <w:r w:rsidRPr="00892CA4">
              <w:rPr>
                <w:sz w:val="20"/>
                <w:szCs w:val="20"/>
              </w:rPr>
              <w:t>8, then focuses on conciseness and preciseness in the high school grades.</w:t>
            </w:r>
          </w:p>
        </w:tc>
      </w:tr>
      <w:tr w:rsidR="00755AB3" w:rsidRPr="00892CA4" w14:paraId="3B83CECC" w14:textId="77777777" w:rsidTr="00110715">
        <w:trPr>
          <w:cantSplit/>
        </w:trPr>
        <w:tc>
          <w:tcPr>
            <w:tcW w:w="922" w:type="dxa"/>
          </w:tcPr>
          <w:p w14:paraId="3B83CEC5" w14:textId="77777777" w:rsidR="00755AB3" w:rsidRPr="00892CA4" w:rsidRDefault="00755AB3" w:rsidP="00453962">
            <w:pPr>
              <w:rPr>
                <w:b/>
                <w:sz w:val="20"/>
                <w:szCs w:val="20"/>
              </w:rPr>
            </w:pPr>
            <w:r w:rsidRPr="00892CA4">
              <w:rPr>
                <w:b/>
                <w:sz w:val="20"/>
                <w:szCs w:val="20"/>
              </w:rPr>
              <w:lastRenderedPageBreak/>
              <w:t>6</w:t>
            </w:r>
          </w:p>
        </w:tc>
        <w:tc>
          <w:tcPr>
            <w:tcW w:w="4565" w:type="dxa"/>
          </w:tcPr>
          <w:p w14:paraId="3B83CEC6" w14:textId="77777777" w:rsidR="00755AB3" w:rsidRPr="00892CA4" w:rsidRDefault="00755AB3" w:rsidP="00740ECC">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6</w:t>
            </w:r>
          </w:p>
          <w:p w14:paraId="3B83CEC7" w14:textId="77777777" w:rsidR="00755AB3" w:rsidRPr="00892CA4" w:rsidRDefault="00755AB3" w:rsidP="00740ECC">
            <w:pPr>
              <w:rPr>
                <w:sz w:val="20"/>
                <w:szCs w:val="20"/>
              </w:rPr>
            </w:pPr>
            <w:r w:rsidRPr="00892CA4">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14:paraId="3B83CEC8" w14:textId="77777777" w:rsidR="000A5DE6" w:rsidRPr="00892CA4" w:rsidRDefault="000A5DE6" w:rsidP="000A5DE6">
            <w:pPr>
              <w:rPr>
                <w:b/>
                <w:sz w:val="20"/>
                <w:szCs w:val="20"/>
              </w:rPr>
            </w:pPr>
            <w:r w:rsidRPr="00892CA4">
              <w:rPr>
                <w:b/>
                <w:sz w:val="20"/>
                <w:szCs w:val="20"/>
              </w:rPr>
              <w:t>Language Standard 6</w:t>
            </w:r>
          </w:p>
          <w:p w14:paraId="3B83CEC9" w14:textId="77777777" w:rsidR="00755AB3" w:rsidRPr="00892CA4" w:rsidRDefault="00755AB3" w:rsidP="00A97EFF">
            <w:pPr>
              <w:tabs>
                <w:tab w:val="left" w:pos="720"/>
              </w:tabs>
              <w:ind w:right="115"/>
              <w:rPr>
                <w:rFonts w:eastAsia="Times New Roman" w:cs="Arial"/>
                <w:color w:val="FF0000"/>
                <w:sz w:val="20"/>
                <w:szCs w:val="20"/>
              </w:rPr>
            </w:pPr>
            <w:r w:rsidRPr="00892CA4">
              <w:rPr>
                <w:rFonts w:eastAsia="Times New Roman" w:cs="Arial"/>
                <w:sz w:val="20"/>
                <w:szCs w:val="20"/>
              </w:rPr>
              <w:t xml:space="preserve">Acquire and use accurately grade-appropriate general academic and domain-specific words and phrases; </w:t>
            </w:r>
            <w:r w:rsidRPr="00892CA4">
              <w:rPr>
                <w:rFonts w:eastAsia="Times New Roman" w:cs="Arial"/>
                <w:color w:val="FF0000"/>
                <w:sz w:val="20"/>
                <w:szCs w:val="20"/>
              </w:rPr>
              <w:t>independently research words and gather vocabulary knowledge. (</w:t>
            </w:r>
            <w:r w:rsidR="004D4D78">
              <w:rPr>
                <w:rFonts w:eastAsia="Times New Roman" w:cs="Arial"/>
                <w:color w:val="FF0000"/>
                <w:sz w:val="20"/>
                <w:szCs w:val="20"/>
              </w:rPr>
              <w:t>See grade 6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6 </w:t>
            </w:r>
            <w:r w:rsidRPr="00892CA4">
              <w:rPr>
                <w:rFonts w:eastAsia="Times New Roman" w:cs="Arial"/>
                <w:color w:val="FF0000"/>
                <w:sz w:val="20"/>
                <w:szCs w:val="20"/>
              </w:rPr>
              <w:t>Writing standard 5 and Speaking and Listening standard 4 on strengthening writing and presentations by applying knowledge of vocabulary.)</w:t>
            </w:r>
          </w:p>
          <w:p w14:paraId="3B83CECA" w14:textId="77777777" w:rsidR="00755AB3" w:rsidRPr="002D500C" w:rsidRDefault="002D500C" w:rsidP="00A97EFF">
            <w:pPr>
              <w:pStyle w:val="ListParagraph"/>
              <w:numPr>
                <w:ilvl w:val="0"/>
                <w:numId w:val="34"/>
              </w:numPr>
              <w:ind w:left="347" w:hanging="180"/>
              <w:rPr>
                <w:color w:val="FF0000"/>
                <w:sz w:val="20"/>
                <w:szCs w:val="20"/>
              </w:rPr>
            </w:pPr>
            <w:r w:rsidRPr="002D500C">
              <w:rPr>
                <w:rFonts w:eastAsia="Times New Roman" w:cs="Arial"/>
                <w:color w:val="FF0000"/>
                <w:sz w:val="20"/>
                <w:szCs w:val="20"/>
              </w:rPr>
              <w:t xml:space="preserve">Understand and use vocabulary from the Reading Literature standards up to and including grade 6 (e.g., </w:t>
            </w:r>
            <w:r w:rsidRPr="002D500C">
              <w:rPr>
                <w:rFonts w:eastAsia="Times New Roman" w:cs="Arial"/>
                <w:i/>
                <w:color w:val="FF0000"/>
                <w:sz w:val="20"/>
                <w:szCs w:val="20"/>
              </w:rPr>
              <w:t>resolution, connotation, genre, point of view</w:t>
            </w:r>
            <w:r w:rsidRPr="002D500C">
              <w:rPr>
                <w:rFonts w:eastAsia="Times New Roman" w:cs="Arial"/>
                <w:color w:val="FF0000"/>
                <w:sz w:val="20"/>
                <w:szCs w:val="20"/>
              </w:rPr>
              <w:t>) to talk and write about literary texts. [Note: Students are expected to use the terms in the context of reading, writing, speaking, and listening; they are not expected to define the terms in isolation.]</w:t>
            </w:r>
          </w:p>
        </w:tc>
        <w:tc>
          <w:tcPr>
            <w:tcW w:w="4565" w:type="dxa"/>
          </w:tcPr>
          <w:p w14:paraId="3B83CECB" w14:textId="77777777" w:rsidR="00755AB3" w:rsidRPr="00892CA4" w:rsidRDefault="00AB4F94" w:rsidP="00500CB2">
            <w:pPr>
              <w:rPr>
                <w:sz w:val="20"/>
                <w:szCs w:val="20"/>
              </w:rPr>
            </w:pPr>
            <w:r w:rsidRPr="00892CA4">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bl>
    <w:p w14:paraId="3B83CECD" w14:textId="77777777" w:rsidR="004B6010" w:rsidRPr="00892CA4" w:rsidRDefault="004B6010" w:rsidP="004B6010">
      <w:pPr>
        <w:rPr>
          <w:sz w:val="20"/>
          <w:szCs w:val="20"/>
        </w:rPr>
      </w:pPr>
    </w:p>
    <w:p w14:paraId="3B83CECE" w14:textId="77777777" w:rsidR="002000EC" w:rsidRPr="00892CA4" w:rsidRDefault="002000EC">
      <w:pPr>
        <w:rPr>
          <w:rFonts w:eastAsiaTheme="majorEastAsia" w:cstheme="majorBidi"/>
          <w:b/>
          <w:bCs/>
          <w:sz w:val="24"/>
          <w:szCs w:val="24"/>
        </w:rPr>
      </w:pPr>
      <w:r w:rsidRPr="00892CA4">
        <w:rPr>
          <w:sz w:val="24"/>
          <w:szCs w:val="24"/>
        </w:rPr>
        <w:br w:type="page"/>
      </w:r>
    </w:p>
    <w:p w14:paraId="3B83CECF" w14:textId="77777777" w:rsidR="004B6010" w:rsidRPr="00892CA4" w:rsidRDefault="004B6010" w:rsidP="00D9785D">
      <w:pPr>
        <w:pStyle w:val="Heading1"/>
        <w:jc w:val="center"/>
        <w:rPr>
          <w:rFonts w:asciiTheme="minorHAnsi" w:hAnsiTheme="minorHAnsi"/>
          <w:color w:val="auto"/>
          <w:sz w:val="24"/>
          <w:szCs w:val="24"/>
        </w:rPr>
      </w:pPr>
      <w:bookmarkStart w:id="14" w:name="_Toc466903420"/>
      <w:r w:rsidRPr="00892CA4">
        <w:rPr>
          <w:rFonts w:asciiTheme="minorHAnsi" w:hAnsiTheme="minorHAnsi"/>
          <w:color w:val="auto"/>
          <w:sz w:val="24"/>
          <w:szCs w:val="24"/>
        </w:rPr>
        <w:lastRenderedPageBreak/>
        <w:t>Grade 7</w:t>
      </w:r>
      <w:bookmarkEnd w:id="14"/>
    </w:p>
    <w:p w14:paraId="3B83CED0" w14:textId="77777777" w:rsidR="004B6010" w:rsidRPr="00892CA4" w:rsidRDefault="004B6010" w:rsidP="004B6010">
      <w:pPr>
        <w:rPr>
          <w:sz w:val="20"/>
          <w:szCs w:val="20"/>
        </w:rPr>
      </w:pPr>
    </w:p>
    <w:p w14:paraId="3B83CED1" w14:textId="77777777" w:rsidR="002316F5" w:rsidRPr="00892CA4" w:rsidRDefault="002316F5" w:rsidP="002316F5">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 </w:t>
      </w:r>
      <w:r>
        <w:rPr>
          <w:color w:val="FF0000"/>
          <w:sz w:val="20"/>
          <w:szCs w:val="20"/>
        </w:rPr>
        <w:t>in the current draft Framework. Further, if a specific change was made to multiple standards at the same grade level (e.g., if all instances of a certain phrase were deleted from that grade’s standards), only one instance of the change is listed for that grade. Please refer to the November 29 draft of the Framework, in which all changes to the standards are tracked, for complete details.</w:t>
      </w:r>
    </w:p>
    <w:p w14:paraId="3B83CED2" w14:textId="77777777" w:rsidR="00DF7DC8" w:rsidRPr="00892CA4" w:rsidRDefault="00DF7DC8" w:rsidP="004B6010">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92CA4" w14:paraId="3B83CED7" w14:textId="77777777" w:rsidTr="00110715">
        <w:trPr>
          <w:cantSplit/>
          <w:tblHeader/>
        </w:trPr>
        <w:tc>
          <w:tcPr>
            <w:tcW w:w="922" w:type="dxa"/>
          </w:tcPr>
          <w:p w14:paraId="3B83CED3" w14:textId="77777777" w:rsidR="00755AB3" w:rsidRPr="00892CA4" w:rsidRDefault="00755AB3" w:rsidP="00D11D90">
            <w:pPr>
              <w:rPr>
                <w:b/>
                <w:sz w:val="20"/>
                <w:szCs w:val="20"/>
              </w:rPr>
            </w:pPr>
            <w:r w:rsidRPr="00892CA4">
              <w:rPr>
                <w:b/>
                <w:sz w:val="20"/>
                <w:szCs w:val="20"/>
              </w:rPr>
              <w:t>Grade</w:t>
            </w:r>
          </w:p>
        </w:tc>
        <w:tc>
          <w:tcPr>
            <w:tcW w:w="4565" w:type="dxa"/>
          </w:tcPr>
          <w:p w14:paraId="3B83CED4" w14:textId="77777777" w:rsidR="00755AB3" w:rsidRPr="00892CA4" w:rsidRDefault="00755AB3" w:rsidP="00D11D90">
            <w:pPr>
              <w:rPr>
                <w:b/>
                <w:sz w:val="20"/>
                <w:szCs w:val="20"/>
              </w:rPr>
            </w:pPr>
            <w:r w:rsidRPr="00892CA4">
              <w:rPr>
                <w:b/>
                <w:sz w:val="20"/>
                <w:szCs w:val="20"/>
              </w:rPr>
              <w:t>2011 Standard</w:t>
            </w:r>
          </w:p>
        </w:tc>
        <w:tc>
          <w:tcPr>
            <w:tcW w:w="4565" w:type="dxa"/>
          </w:tcPr>
          <w:p w14:paraId="3B83CED5" w14:textId="77777777" w:rsidR="00755AB3" w:rsidRPr="00892CA4" w:rsidRDefault="00755AB3" w:rsidP="002C7AA7">
            <w:pPr>
              <w:rPr>
                <w:b/>
                <w:sz w:val="20"/>
                <w:szCs w:val="20"/>
              </w:rPr>
            </w:pPr>
            <w:r w:rsidRPr="00892CA4">
              <w:rPr>
                <w:b/>
                <w:sz w:val="20"/>
                <w:szCs w:val="20"/>
              </w:rPr>
              <w:t>Proposed Standard</w:t>
            </w:r>
          </w:p>
        </w:tc>
        <w:tc>
          <w:tcPr>
            <w:tcW w:w="4565" w:type="dxa"/>
          </w:tcPr>
          <w:p w14:paraId="3B83CED6" w14:textId="77777777" w:rsidR="00755AB3" w:rsidRPr="00892CA4" w:rsidRDefault="00186AF6" w:rsidP="00D11D90">
            <w:pPr>
              <w:rPr>
                <w:b/>
                <w:sz w:val="20"/>
                <w:szCs w:val="20"/>
              </w:rPr>
            </w:pPr>
            <w:r w:rsidRPr="00892CA4">
              <w:rPr>
                <w:b/>
                <w:sz w:val="20"/>
                <w:szCs w:val="20"/>
              </w:rPr>
              <w:t>Rationale for Change</w:t>
            </w:r>
          </w:p>
        </w:tc>
      </w:tr>
      <w:tr w:rsidR="00755AB3" w:rsidRPr="00892CA4" w14:paraId="3B83CEDE" w14:textId="77777777" w:rsidTr="00110715">
        <w:trPr>
          <w:cantSplit/>
        </w:trPr>
        <w:tc>
          <w:tcPr>
            <w:tcW w:w="922" w:type="dxa"/>
          </w:tcPr>
          <w:p w14:paraId="3B83CED8" w14:textId="77777777" w:rsidR="00755AB3" w:rsidRPr="00892CA4" w:rsidRDefault="00755AB3" w:rsidP="00D11D90">
            <w:pPr>
              <w:rPr>
                <w:b/>
                <w:sz w:val="20"/>
                <w:szCs w:val="20"/>
              </w:rPr>
            </w:pPr>
            <w:r w:rsidRPr="00892CA4">
              <w:rPr>
                <w:b/>
                <w:sz w:val="20"/>
                <w:szCs w:val="20"/>
              </w:rPr>
              <w:t>7</w:t>
            </w:r>
          </w:p>
        </w:tc>
        <w:tc>
          <w:tcPr>
            <w:tcW w:w="4565" w:type="dxa"/>
          </w:tcPr>
          <w:p w14:paraId="3B83CED9" w14:textId="77777777" w:rsidR="00755AB3" w:rsidRPr="00892CA4" w:rsidRDefault="00755AB3" w:rsidP="00D11D90">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w:t>
            </w:r>
          </w:p>
          <w:p w14:paraId="3B83CEDA" w14:textId="77777777" w:rsidR="00755AB3" w:rsidRPr="00892CA4" w:rsidRDefault="00755AB3" w:rsidP="00D11D90">
            <w:pPr>
              <w:rPr>
                <w:sz w:val="20"/>
                <w:szCs w:val="20"/>
              </w:rPr>
            </w:pPr>
            <w:r w:rsidRPr="00892CA4">
              <w:rPr>
                <w:sz w:val="20"/>
                <w:szCs w:val="20"/>
              </w:rPr>
              <w:t>Cite several pieces of textual evidence to support analysis of what the text says explicitly as well as inferences drawn from the text.</w:t>
            </w:r>
          </w:p>
        </w:tc>
        <w:tc>
          <w:tcPr>
            <w:tcW w:w="4565" w:type="dxa"/>
          </w:tcPr>
          <w:p w14:paraId="3B83CEDB" w14:textId="77777777" w:rsidR="000A5DE6" w:rsidRPr="00892CA4" w:rsidRDefault="000A5DE6" w:rsidP="000A5DE6">
            <w:pPr>
              <w:rPr>
                <w:b/>
                <w:sz w:val="20"/>
                <w:szCs w:val="20"/>
              </w:rPr>
            </w:pPr>
            <w:r w:rsidRPr="00892CA4">
              <w:rPr>
                <w:b/>
                <w:sz w:val="20"/>
                <w:szCs w:val="20"/>
              </w:rPr>
              <w:t>Reading Literature Standard 1</w:t>
            </w:r>
          </w:p>
          <w:p w14:paraId="3B83CEDC" w14:textId="77777777" w:rsidR="00755AB3" w:rsidRPr="00892CA4" w:rsidRDefault="00755AB3" w:rsidP="008461E7">
            <w:pPr>
              <w:rPr>
                <w:sz w:val="20"/>
                <w:szCs w:val="20"/>
              </w:rPr>
            </w:pPr>
            <w:r w:rsidRPr="00892CA4">
              <w:rPr>
                <w:sz w:val="20"/>
                <w:szCs w:val="20"/>
              </w:rPr>
              <w:t xml:space="preserve">Cite several pieces of textual evidence to support analysis of what </w:t>
            </w:r>
            <w:r w:rsidRPr="00892CA4">
              <w:rPr>
                <w:color w:val="FF0000"/>
                <w:sz w:val="20"/>
                <w:szCs w:val="20"/>
              </w:rPr>
              <w:t>a</w:t>
            </w:r>
            <w:r w:rsidRPr="00892CA4">
              <w:rPr>
                <w:sz w:val="20"/>
                <w:szCs w:val="20"/>
              </w:rPr>
              <w:t xml:space="preserve"> text </w:t>
            </w:r>
            <w:r w:rsidRPr="00892CA4">
              <w:rPr>
                <w:color w:val="FF0000"/>
                <w:sz w:val="20"/>
                <w:szCs w:val="20"/>
              </w:rPr>
              <w:t>states</w:t>
            </w:r>
            <w:r w:rsidRPr="00892CA4">
              <w:rPr>
                <w:sz w:val="20"/>
                <w:szCs w:val="20"/>
              </w:rPr>
              <w:t xml:space="preserve"> explicitly as well as inferences drawn from the text.</w:t>
            </w:r>
          </w:p>
        </w:tc>
        <w:tc>
          <w:tcPr>
            <w:tcW w:w="4565" w:type="dxa"/>
          </w:tcPr>
          <w:p w14:paraId="3B83CEDD" w14:textId="77777777" w:rsidR="00755AB3" w:rsidRPr="00892CA4" w:rsidRDefault="008461E7" w:rsidP="007D5CD3">
            <w:pPr>
              <w:rPr>
                <w:sz w:val="20"/>
                <w:szCs w:val="20"/>
              </w:rPr>
            </w:pPr>
            <w:r>
              <w:rPr>
                <w:sz w:val="20"/>
                <w:szCs w:val="20"/>
              </w:rPr>
              <w:t>E</w:t>
            </w:r>
            <w:r w:rsidRPr="00892CA4">
              <w:rPr>
                <w:sz w:val="20"/>
                <w:szCs w:val="20"/>
              </w:rPr>
              <w:t>dits are for clarity and consistency. Identical edits were made to Reading Informational Text standard 1 at this grade level.</w:t>
            </w:r>
          </w:p>
        </w:tc>
      </w:tr>
      <w:tr w:rsidR="00755AB3" w:rsidRPr="00892CA4" w14:paraId="3B83CEE5" w14:textId="77777777" w:rsidTr="00110715">
        <w:trPr>
          <w:cantSplit/>
        </w:trPr>
        <w:tc>
          <w:tcPr>
            <w:tcW w:w="922" w:type="dxa"/>
          </w:tcPr>
          <w:p w14:paraId="3B83CEDF" w14:textId="77777777" w:rsidR="00755AB3" w:rsidRPr="00892CA4" w:rsidRDefault="00755AB3" w:rsidP="00D11D90">
            <w:pPr>
              <w:rPr>
                <w:b/>
                <w:sz w:val="20"/>
                <w:szCs w:val="20"/>
              </w:rPr>
            </w:pPr>
            <w:r w:rsidRPr="00892CA4">
              <w:rPr>
                <w:b/>
                <w:sz w:val="20"/>
                <w:szCs w:val="20"/>
              </w:rPr>
              <w:t>7</w:t>
            </w:r>
          </w:p>
        </w:tc>
        <w:tc>
          <w:tcPr>
            <w:tcW w:w="4565" w:type="dxa"/>
          </w:tcPr>
          <w:p w14:paraId="3B83CEE0" w14:textId="77777777" w:rsidR="00755AB3" w:rsidRPr="00892CA4" w:rsidRDefault="00755AB3" w:rsidP="00D11D90">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2</w:t>
            </w:r>
          </w:p>
          <w:p w14:paraId="3B83CEE1" w14:textId="77777777" w:rsidR="00755AB3" w:rsidRPr="00892CA4" w:rsidRDefault="00755AB3" w:rsidP="00E04693">
            <w:pPr>
              <w:rPr>
                <w:sz w:val="20"/>
                <w:szCs w:val="20"/>
              </w:rPr>
            </w:pPr>
            <w:r w:rsidRPr="00892CA4">
              <w:rPr>
                <w:sz w:val="20"/>
                <w:szCs w:val="20"/>
              </w:rPr>
              <w:t>Determine a theme or central idea of a text and analyze its development over the course of the text; provide an objective summary of the text.</w:t>
            </w:r>
          </w:p>
        </w:tc>
        <w:tc>
          <w:tcPr>
            <w:tcW w:w="4565" w:type="dxa"/>
          </w:tcPr>
          <w:p w14:paraId="3B83CEE2" w14:textId="77777777" w:rsidR="000A5DE6" w:rsidRPr="00892CA4" w:rsidRDefault="000A5DE6" w:rsidP="000A5DE6">
            <w:pPr>
              <w:rPr>
                <w:b/>
                <w:sz w:val="20"/>
                <w:szCs w:val="20"/>
              </w:rPr>
            </w:pPr>
            <w:r w:rsidRPr="00892CA4">
              <w:rPr>
                <w:b/>
                <w:sz w:val="20"/>
                <w:szCs w:val="20"/>
              </w:rPr>
              <w:t>Reading Literature Standard 2</w:t>
            </w:r>
          </w:p>
          <w:p w14:paraId="3B83CEE3" w14:textId="77777777" w:rsidR="00755AB3" w:rsidRPr="00892CA4" w:rsidRDefault="00755AB3" w:rsidP="00E04693">
            <w:pPr>
              <w:rPr>
                <w:sz w:val="20"/>
                <w:szCs w:val="20"/>
              </w:rPr>
            </w:pPr>
            <w:r w:rsidRPr="00892CA4">
              <w:rPr>
                <w:sz w:val="20"/>
                <w:szCs w:val="20"/>
              </w:rPr>
              <w:t xml:space="preserve">Determine a theme or central idea of a text and analyze its development over the course of the text; provide an objective summary of </w:t>
            </w:r>
            <w:r w:rsidRPr="00892CA4">
              <w:rPr>
                <w:color w:val="FF0000"/>
                <w:sz w:val="20"/>
                <w:szCs w:val="20"/>
              </w:rPr>
              <w:t>a</w:t>
            </w:r>
            <w:r w:rsidRPr="00892CA4">
              <w:rPr>
                <w:sz w:val="20"/>
                <w:szCs w:val="20"/>
              </w:rPr>
              <w:t xml:space="preserve"> text; </w:t>
            </w:r>
            <w:r w:rsidRPr="00892CA4">
              <w:rPr>
                <w:color w:val="FF0000"/>
                <w:sz w:val="20"/>
                <w:szCs w:val="20"/>
              </w:rPr>
              <w:t>paraphrase key sections of a text. (See grade 7 Writing standard 8 for more on paraphrasing.)</w:t>
            </w:r>
          </w:p>
        </w:tc>
        <w:tc>
          <w:tcPr>
            <w:tcW w:w="4565" w:type="dxa"/>
          </w:tcPr>
          <w:p w14:paraId="3B83CEE4" w14:textId="77777777" w:rsidR="00755AB3" w:rsidRPr="00892CA4" w:rsidRDefault="00755AB3" w:rsidP="00913877">
            <w:pPr>
              <w:rPr>
                <w:sz w:val="20"/>
                <w:szCs w:val="20"/>
              </w:rPr>
            </w:pPr>
            <w:r w:rsidRPr="00892CA4">
              <w:rPr>
                <w:sz w:val="20"/>
                <w:szCs w:val="20"/>
              </w:rPr>
              <w:t>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xml:space="preserve">. </w:t>
            </w:r>
            <w:r w:rsidR="007D5CD3" w:rsidRPr="00892CA4">
              <w:rPr>
                <w:sz w:val="20"/>
                <w:szCs w:val="20"/>
              </w:rPr>
              <w:t>Paraphrasing was already an expectation of the Writing standards at this grade level; mentioning it in this Reading standard makes the connection explicit.</w:t>
            </w:r>
          </w:p>
        </w:tc>
      </w:tr>
      <w:tr w:rsidR="00755AB3" w:rsidRPr="00892CA4" w14:paraId="3B83CEEC" w14:textId="77777777" w:rsidTr="00110715">
        <w:trPr>
          <w:cantSplit/>
        </w:trPr>
        <w:tc>
          <w:tcPr>
            <w:tcW w:w="922" w:type="dxa"/>
          </w:tcPr>
          <w:p w14:paraId="3B83CEE6" w14:textId="77777777" w:rsidR="00755AB3" w:rsidRPr="00892CA4" w:rsidRDefault="00755AB3" w:rsidP="00D11D90">
            <w:pPr>
              <w:rPr>
                <w:b/>
                <w:sz w:val="20"/>
                <w:szCs w:val="20"/>
              </w:rPr>
            </w:pPr>
            <w:r w:rsidRPr="00892CA4">
              <w:rPr>
                <w:b/>
                <w:sz w:val="20"/>
                <w:szCs w:val="20"/>
              </w:rPr>
              <w:t>7</w:t>
            </w:r>
          </w:p>
        </w:tc>
        <w:tc>
          <w:tcPr>
            <w:tcW w:w="4565" w:type="dxa"/>
          </w:tcPr>
          <w:p w14:paraId="3B83CEE7" w14:textId="77777777" w:rsidR="00755AB3" w:rsidRPr="00892CA4" w:rsidRDefault="00755AB3" w:rsidP="00D11D90">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3</w:t>
            </w:r>
          </w:p>
          <w:p w14:paraId="3B83CEE8" w14:textId="77777777" w:rsidR="00755AB3" w:rsidRPr="00892CA4" w:rsidRDefault="00755AB3" w:rsidP="00E04693">
            <w:pPr>
              <w:rPr>
                <w:sz w:val="20"/>
                <w:szCs w:val="20"/>
              </w:rPr>
            </w:pPr>
            <w:r w:rsidRPr="00892CA4">
              <w:rPr>
                <w:sz w:val="20"/>
                <w:szCs w:val="20"/>
              </w:rPr>
              <w:t>Describe how particular elements of a story or drama interact (e.g., how setting shapes the characters or plot).</w:t>
            </w:r>
          </w:p>
        </w:tc>
        <w:tc>
          <w:tcPr>
            <w:tcW w:w="4565" w:type="dxa"/>
          </w:tcPr>
          <w:p w14:paraId="3B83CEE9" w14:textId="77777777" w:rsidR="000A5DE6" w:rsidRPr="00892CA4" w:rsidRDefault="000A5DE6" w:rsidP="000A5DE6">
            <w:pPr>
              <w:rPr>
                <w:b/>
                <w:sz w:val="20"/>
                <w:szCs w:val="20"/>
              </w:rPr>
            </w:pPr>
            <w:r w:rsidRPr="00892CA4">
              <w:rPr>
                <w:b/>
                <w:sz w:val="20"/>
                <w:szCs w:val="20"/>
              </w:rPr>
              <w:t>Reading Literature Standard 3</w:t>
            </w:r>
          </w:p>
          <w:p w14:paraId="3B83CEEA" w14:textId="77777777" w:rsidR="00755AB3" w:rsidRPr="00892CA4" w:rsidRDefault="00755AB3" w:rsidP="00E04693">
            <w:pPr>
              <w:rPr>
                <w:sz w:val="20"/>
                <w:szCs w:val="20"/>
              </w:rPr>
            </w:pPr>
            <w:r w:rsidRPr="00892CA4">
              <w:rPr>
                <w:sz w:val="20"/>
                <w:szCs w:val="20"/>
              </w:rPr>
              <w:t xml:space="preserve">Describe how particular elements of a story, </w:t>
            </w:r>
            <w:r w:rsidRPr="00892CA4">
              <w:rPr>
                <w:color w:val="FF0000"/>
                <w:sz w:val="20"/>
                <w:szCs w:val="20"/>
              </w:rPr>
              <w:t xml:space="preserve">poem, </w:t>
            </w:r>
            <w:r w:rsidRPr="00892CA4">
              <w:rPr>
                <w:sz w:val="20"/>
                <w:szCs w:val="20"/>
              </w:rPr>
              <w:t>or drama interact (e.g., how setting shapes the characters or plot).</w:t>
            </w:r>
          </w:p>
        </w:tc>
        <w:tc>
          <w:tcPr>
            <w:tcW w:w="4565" w:type="dxa"/>
          </w:tcPr>
          <w:p w14:paraId="3B83CEEB" w14:textId="77777777" w:rsidR="00755AB3" w:rsidRPr="00892CA4" w:rsidRDefault="007D5CD3" w:rsidP="00A70D4A">
            <w:pPr>
              <w:rPr>
                <w:sz w:val="20"/>
                <w:szCs w:val="20"/>
              </w:rPr>
            </w:pPr>
            <w:r w:rsidRPr="00892CA4">
              <w:rPr>
                <w:sz w:val="20"/>
                <w:szCs w:val="20"/>
              </w:rPr>
              <w:t>The 2011 wording limit</w:t>
            </w:r>
            <w:r w:rsidR="00A70D4A" w:rsidRPr="00892CA4">
              <w:rPr>
                <w:sz w:val="20"/>
                <w:szCs w:val="20"/>
              </w:rPr>
              <w:t>s</w:t>
            </w:r>
            <w:r w:rsidRPr="00892CA4">
              <w:rPr>
                <w:sz w:val="20"/>
                <w:szCs w:val="20"/>
              </w:rPr>
              <w:t xml:space="preserve"> the standard’s flexibility unnecessarily: </w:t>
            </w:r>
            <w:r w:rsidR="00755AB3" w:rsidRPr="00892CA4">
              <w:rPr>
                <w:sz w:val="20"/>
                <w:szCs w:val="20"/>
              </w:rPr>
              <w:t>poems as well as stories and dramas can have interacting elements.</w:t>
            </w:r>
          </w:p>
        </w:tc>
      </w:tr>
      <w:tr w:rsidR="00755AB3" w:rsidRPr="00892CA4" w14:paraId="3B83CEF3" w14:textId="77777777" w:rsidTr="00110715">
        <w:trPr>
          <w:cantSplit/>
        </w:trPr>
        <w:tc>
          <w:tcPr>
            <w:tcW w:w="922" w:type="dxa"/>
          </w:tcPr>
          <w:p w14:paraId="3B83CEED" w14:textId="77777777" w:rsidR="00755AB3" w:rsidRPr="00892CA4" w:rsidRDefault="00755AB3" w:rsidP="0066725B">
            <w:pPr>
              <w:rPr>
                <w:b/>
                <w:sz w:val="20"/>
                <w:szCs w:val="20"/>
              </w:rPr>
            </w:pPr>
            <w:r w:rsidRPr="00892CA4">
              <w:rPr>
                <w:b/>
                <w:sz w:val="20"/>
                <w:szCs w:val="20"/>
              </w:rPr>
              <w:t>7</w:t>
            </w:r>
          </w:p>
        </w:tc>
        <w:tc>
          <w:tcPr>
            <w:tcW w:w="4565" w:type="dxa"/>
          </w:tcPr>
          <w:p w14:paraId="3B83CEEE" w14:textId="77777777" w:rsidR="00755AB3" w:rsidRPr="00892CA4" w:rsidRDefault="00755AB3" w:rsidP="0066725B">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4</w:t>
            </w:r>
          </w:p>
          <w:p w14:paraId="3B83CEEF" w14:textId="77777777" w:rsidR="00755AB3" w:rsidRPr="00892CA4" w:rsidRDefault="00755AB3" w:rsidP="00891708">
            <w:pPr>
              <w:rPr>
                <w:sz w:val="20"/>
                <w:szCs w:val="20"/>
              </w:rPr>
            </w:pPr>
            <w:r w:rsidRPr="00892CA4">
              <w:rPr>
                <w:sz w:val="20"/>
                <w:szCs w:val="20"/>
              </w:rPr>
              <w:t>Determine the meaning of words and phrases as they are used in a text, including figurative and connotative meanings; analyze the impact of rhymes and other repetitions of sounds (e.g., alliteration) on a specific verse or stanza of a poem or section of a play or drama.</w:t>
            </w:r>
          </w:p>
        </w:tc>
        <w:tc>
          <w:tcPr>
            <w:tcW w:w="4565" w:type="dxa"/>
          </w:tcPr>
          <w:p w14:paraId="3B83CEF0" w14:textId="77777777" w:rsidR="000A5DE6" w:rsidRPr="00892CA4" w:rsidRDefault="000A5DE6" w:rsidP="000A5DE6">
            <w:pPr>
              <w:rPr>
                <w:b/>
                <w:sz w:val="20"/>
                <w:szCs w:val="20"/>
              </w:rPr>
            </w:pPr>
            <w:r w:rsidRPr="00892CA4">
              <w:rPr>
                <w:b/>
                <w:sz w:val="20"/>
                <w:szCs w:val="20"/>
              </w:rPr>
              <w:t>Reading Literature Standard 4</w:t>
            </w:r>
          </w:p>
          <w:p w14:paraId="3B83CEF1" w14:textId="77777777" w:rsidR="00755AB3" w:rsidRPr="00892CA4" w:rsidRDefault="00755AB3" w:rsidP="00891708">
            <w:pPr>
              <w:rPr>
                <w:sz w:val="20"/>
                <w:szCs w:val="20"/>
              </w:rPr>
            </w:pPr>
            <w:r w:rsidRPr="00892CA4">
              <w:rPr>
                <w:sz w:val="20"/>
                <w:szCs w:val="20"/>
              </w:rPr>
              <w:t xml:space="preserve">Determine the meaning of words and phrases as they are used in a text, including figurative and connotative meanings; </w:t>
            </w:r>
            <w:r w:rsidRPr="00892CA4">
              <w:rPr>
                <w:color w:val="FF0000"/>
                <w:sz w:val="20"/>
                <w:szCs w:val="20"/>
              </w:rPr>
              <w:t xml:space="preserve">identify and analyze the impact of literary elements such as personification and symbolism; analyze the impact of specific word choices on meaning, tone, and mood, including the impact of repeated use of particular images. (See </w:t>
            </w:r>
            <w:r w:rsidR="009B7EB4">
              <w:rPr>
                <w:color w:val="FF0000"/>
                <w:sz w:val="20"/>
                <w:szCs w:val="20"/>
              </w:rPr>
              <w:t xml:space="preserve">grade 7 </w:t>
            </w:r>
            <w:r w:rsidRPr="00892CA4">
              <w:rPr>
                <w:color w:val="FF0000"/>
                <w:sz w:val="20"/>
                <w:szCs w:val="20"/>
              </w:rPr>
              <w:t>Language standards 4</w:t>
            </w:r>
            <w:r w:rsidR="00036EB9" w:rsidRPr="00892CA4">
              <w:rPr>
                <w:color w:val="FF0000"/>
                <w:sz w:val="20"/>
                <w:szCs w:val="20"/>
              </w:rPr>
              <w:t>–</w:t>
            </w:r>
            <w:r w:rsidRPr="00892CA4">
              <w:rPr>
                <w:color w:val="FF0000"/>
                <w:sz w:val="20"/>
                <w:szCs w:val="20"/>
              </w:rPr>
              <w:t>6 on applying knowledge of vocabulary to reading.)</w:t>
            </w:r>
          </w:p>
        </w:tc>
        <w:tc>
          <w:tcPr>
            <w:tcW w:w="4565" w:type="dxa"/>
          </w:tcPr>
          <w:p w14:paraId="3B83CEF2" w14:textId="77777777" w:rsidR="00755AB3" w:rsidRPr="00892CA4" w:rsidRDefault="00755AB3" w:rsidP="007D5CD3">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incorporates literary concepts from Reading Literature </w:t>
            </w:r>
            <w:r w:rsidR="007D5CD3" w:rsidRPr="00892CA4">
              <w:rPr>
                <w:sz w:val="20"/>
                <w:szCs w:val="20"/>
              </w:rPr>
              <w:t xml:space="preserve">standard </w:t>
            </w:r>
            <w:r w:rsidRPr="00892CA4">
              <w:rPr>
                <w:sz w:val="20"/>
                <w:szCs w:val="20"/>
              </w:rPr>
              <w:t xml:space="preserve">MA.8.A, which has been deleted from the current draft </w:t>
            </w:r>
            <w:r w:rsidR="0061522D" w:rsidRPr="00892CA4">
              <w:rPr>
                <w:sz w:val="20"/>
                <w:szCs w:val="20"/>
              </w:rPr>
              <w:t>Framework</w:t>
            </w:r>
            <w:r w:rsidRPr="00892CA4">
              <w:rPr>
                <w:sz w:val="20"/>
                <w:szCs w:val="20"/>
              </w:rPr>
              <w:t xml:space="preserve">. Further, connections among strands were added to standards throughout the </w:t>
            </w:r>
            <w:r w:rsidR="0061522D" w:rsidRPr="00892CA4">
              <w:rPr>
                <w:sz w:val="20"/>
                <w:szCs w:val="20"/>
              </w:rPr>
              <w:t>Framework</w:t>
            </w:r>
            <w:r w:rsidRPr="00892CA4">
              <w:rPr>
                <w:sz w:val="20"/>
                <w:szCs w:val="20"/>
              </w:rPr>
              <w:t>, especially between Language and other strands, to encourage the integration of strands and the use of Language skills and understandings in authentic contexts.</w:t>
            </w:r>
          </w:p>
        </w:tc>
      </w:tr>
      <w:tr w:rsidR="00755AB3" w:rsidRPr="00892CA4" w14:paraId="3B83CEFA" w14:textId="77777777" w:rsidTr="00110715">
        <w:trPr>
          <w:cantSplit/>
        </w:trPr>
        <w:tc>
          <w:tcPr>
            <w:tcW w:w="922" w:type="dxa"/>
          </w:tcPr>
          <w:p w14:paraId="3B83CEF4" w14:textId="77777777" w:rsidR="00755AB3" w:rsidRPr="00892CA4" w:rsidRDefault="00755AB3" w:rsidP="00D11D90">
            <w:pPr>
              <w:rPr>
                <w:b/>
                <w:sz w:val="20"/>
                <w:szCs w:val="20"/>
              </w:rPr>
            </w:pPr>
            <w:r w:rsidRPr="00892CA4">
              <w:rPr>
                <w:b/>
                <w:sz w:val="20"/>
                <w:szCs w:val="20"/>
              </w:rPr>
              <w:t>7</w:t>
            </w:r>
          </w:p>
        </w:tc>
        <w:tc>
          <w:tcPr>
            <w:tcW w:w="4565" w:type="dxa"/>
          </w:tcPr>
          <w:p w14:paraId="3B83CEF5" w14:textId="77777777" w:rsidR="00755AB3" w:rsidRPr="00892CA4" w:rsidRDefault="00755AB3" w:rsidP="00D11D90">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5</w:t>
            </w:r>
          </w:p>
          <w:p w14:paraId="3B83CEF6" w14:textId="77777777" w:rsidR="00755AB3" w:rsidRPr="00892CA4" w:rsidRDefault="00755AB3" w:rsidP="00D11D90">
            <w:pPr>
              <w:rPr>
                <w:sz w:val="20"/>
                <w:szCs w:val="20"/>
              </w:rPr>
            </w:pPr>
            <w:r w:rsidRPr="00892CA4">
              <w:rPr>
                <w:sz w:val="20"/>
                <w:szCs w:val="20"/>
              </w:rPr>
              <w:t>Analyze how a drama’s or poem’s form or structure (e.g., soliloquy, sonnet) contributes to its meaning.</w:t>
            </w:r>
          </w:p>
        </w:tc>
        <w:tc>
          <w:tcPr>
            <w:tcW w:w="4565" w:type="dxa"/>
          </w:tcPr>
          <w:p w14:paraId="3B83CEF7" w14:textId="77777777" w:rsidR="000A5DE6" w:rsidRPr="00892CA4" w:rsidRDefault="000A5DE6" w:rsidP="000A5DE6">
            <w:pPr>
              <w:rPr>
                <w:b/>
                <w:sz w:val="20"/>
                <w:szCs w:val="20"/>
              </w:rPr>
            </w:pPr>
            <w:r w:rsidRPr="00892CA4">
              <w:rPr>
                <w:b/>
                <w:sz w:val="20"/>
                <w:szCs w:val="20"/>
              </w:rPr>
              <w:t>Reading Literature Standard 5</w:t>
            </w:r>
          </w:p>
          <w:p w14:paraId="3B83CEF8" w14:textId="77777777" w:rsidR="00755AB3" w:rsidRPr="00892CA4" w:rsidRDefault="00755AB3" w:rsidP="00186CA4">
            <w:pPr>
              <w:rPr>
                <w:sz w:val="20"/>
                <w:szCs w:val="20"/>
              </w:rPr>
            </w:pPr>
            <w:r w:rsidRPr="00892CA4">
              <w:rPr>
                <w:color w:val="FF0000"/>
                <w:sz w:val="20"/>
                <w:szCs w:val="20"/>
              </w:rPr>
              <w:t>Analyze how</w:t>
            </w:r>
            <w:r w:rsidRPr="00892CA4">
              <w:rPr>
                <w:sz w:val="20"/>
                <w:szCs w:val="20"/>
              </w:rPr>
              <w:t xml:space="preserve"> </w:t>
            </w:r>
            <w:r w:rsidRPr="00892CA4">
              <w:rPr>
                <w:color w:val="FF0000"/>
                <w:sz w:val="20"/>
                <w:szCs w:val="20"/>
              </w:rPr>
              <w:t>aspects of a literary work’s structure contribute to its meaning or style (e.g., the effect of repetition in an epic, a flashback in a novel, or a soliloquy in a drama).</w:t>
            </w:r>
          </w:p>
        </w:tc>
        <w:tc>
          <w:tcPr>
            <w:tcW w:w="4565" w:type="dxa"/>
          </w:tcPr>
          <w:p w14:paraId="3B83CEF9" w14:textId="77777777" w:rsidR="00755AB3" w:rsidRPr="00892CA4" w:rsidRDefault="00755AB3" w:rsidP="00A70D4A">
            <w:pPr>
              <w:rPr>
                <w:sz w:val="20"/>
                <w:szCs w:val="20"/>
              </w:rPr>
            </w:pPr>
            <w:r w:rsidRPr="00892CA4">
              <w:rPr>
                <w:sz w:val="20"/>
                <w:szCs w:val="20"/>
              </w:rPr>
              <w:t>The 2011 wording limit</w:t>
            </w:r>
            <w:r w:rsidR="00A70D4A" w:rsidRPr="00892CA4">
              <w:rPr>
                <w:sz w:val="20"/>
                <w:szCs w:val="20"/>
              </w:rPr>
              <w:t>s</w:t>
            </w:r>
            <w:r w:rsidRPr="00892CA4">
              <w:rPr>
                <w:sz w:val="20"/>
                <w:szCs w:val="20"/>
              </w:rPr>
              <w:t xml:space="preserve"> the standard’s flexibility unnecessarily; structure contributes to meaning and more in prose as well as in drama and poetry.</w:t>
            </w:r>
          </w:p>
        </w:tc>
      </w:tr>
      <w:tr w:rsidR="00755AB3" w:rsidRPr="00892CA4" w14:paraId="3B83CF01" w14:textId="77777777" w:rsidTr="00110715">
        <w:trPr>
          <w:cantSplit/>
        </w:trPr>
        <w:tc>
          <w:tcPr>
            <w:tcW w:w="922" w:type="dxa"/>
          </w:tcPr>
          <w:p w14:paraId="3B83CEFB" w14:textId="77777777" w:rsidR="00755AB3" w:rsidRPr="00892CA4" w:rsidRDefault="00755AB3" w:rsidP="0066725B">
            <w:pPr>
              <w:rPr>
                <w:b/>
                <w:sz w:val="20"/>
                <w:szCs w:val="20"/>
              </w:rPr>
            </w:pPr>
            <w:r w:rsidRPr="00892CA4">
              <w:rPr>
                <w:b/>
                <w:sz w:val="20"/>
                <w:szCs w:val="20"/>
              </w:rPr>
              <w:t>7</w:t>
            </w:r>
          </w:p>
        </w:tc>
        <w:tc>
          <w:tcPr>
            <w:tcW w:w="4565" w:type="dxa"/>
          </w:tcPr>
          <w:p w14:paraId="3B83CEFC" w14:textId="77777777" w:rsidR="00755AB3" w:rsidRPr="00892CA4" w:rsidRDefault="00755AB3" w:rsidP="0066725B">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7</w:t>
            </w:r>
          </w:p>
          <w:p w14:paraId="3B83CEFD" w14:textId="77777777" w:rsidR="00755AB3" w:rsidRPr="00892CA4" w:rsidRDefault="00755AB3" w:rsidP="0066725B">
            <w:pPr>
              <w:rPr>
                <w:sz w:val="20"/>
                <w:szCs w:val="20"/>
              </w:rPr>
            </w:pPr>
            <w:r w:rsidRPr="00892CA4">
              <w:rPr>
                <w:sz w:val="20"/>
                <w:szCs w:val="20"/>
              </w:rPr>
              <w:t>Compare and contrast a written story, drama, or poem to its audio, filmed, stages, or multimedia version, analyzing the effects of techniques unique to each medium (e.g., lighting, sound, color, or camera focus and angles in a film).</w:t>
            </w:r>
          </w:p>
        </w:tc>
        <w:tc>
          <w:tcPr>
            <w:tcW w:w="4565" w:type="dxa"/>
          </w:tcPr>
          <w:p w14:paraId="3B83CEFE" w14:textId="77777777" w:rsidR="000A5DE6" w:rsidRPr="00892CA4" w:rsidRDefault="000A5DE6" w:rsidP="000A5DE6">
            <w:pPr>
              <w:rPr>
                <w:b/>
                <w:sz w:val="20"/>
                <w:szCs w:val="20"/>
              </w:rPr>
            </w:pPr>
            <w:r w:rsidRPr="00892CA4">
              <w:rPr>
                <w:b/>
                <w:sz w:val="20"/>
                <w:szCs w:val="20"/>
              </w:rPr>
              <w:t>Reading Literature Standard 7</w:t>
            </w:r>
          </w:p>
          <w:p w14:paraId="3B83CEFF" w14:textId="77777777" w:rsidR="00755AB3" w:rsidRPr="00892CA4" w:rsidRDefault="00755AB3" w:rsidP="0066725B">
            <w:pPr>
              <w:rPr>
                <w:sz w:val="20"/>
                <w:szCs w:val="20"/>
              </w:rPr>
            </w:pPr>
            <w:r w:rsidRPr="00892CA4">
              <w:rPr>
                <w:sz w:val="20"/>
                <w:szCs w:val="20"/>
              </w:rPr>
              <w:t>Compare and contrast a written story, drama, or poem to its audio, filmed, stages, or multimedia version</w:t>
            </w:r>
            <w:r w:rsidRPr="00892CA4">
              <w:rPr>
                <w:strike/>
                <w:color w:val="FF0000"/>
                <w:sz w:val="20"/>
                <w:szCs w:val="20"/>
              </w:rPr>
              <w:t>, analyzing the effects of techniques unique to each medium (e.g., lighting, sound, color, or camera focus and angles in a film)</w:t>
            </w:r>
            <w:r w:rsidRPr="00892CA4">
              <w:rPr>
                <w:sz w:val="20"/>
                <w:szCs w:val="20"/>
              </w:rPr>
              <w:t>.</w:t>
            </w:r>
          </w:p>
        </w:tc>
        <w:tc>
          <w:tcPr>
            <w:tcW w:w="4565" w:type="dxa"/>
          </w:tcPr>
          <w:p w14:paraId="3B83CF00" w14:textId="77777777" w:rsidR="00755AB3" w:rsidRPr="00892CA4" w:rsidRDefault="00755AB3" w:rsidP="007D5CD3">
            <w:pPr>
              <w:rPr>
                <w:sz w:val="20"/>
                <w:szCs w:val="20"/>
              </w:rPr>
            </w:pPr>
            <w:r w:rsidRPr="00892CA4">
              <w:rPr>
                <w:sz w:val="20"/>
                <w:szCs w:val="20"/>
              </w:rPr>
              <w:t xml:space="preserve">The </w:t>
            </w:r>
            <w:r w:rsidR="007D5CD3" w:rsidRPr="00892CA4">
              <w:rPr>
                <w:sz w:val="20"/>
                <w:szCs w:val="20"/>
              </w:rPr>
              <w:t>edit</w:t>
            </w:r>
            <w:r w:rsidRPr="00892CA4">
              <w:rPr>
                <w:sz w:val="20"/>
                <w:szCs w:val="20"/>
              </w:rPr>
              <w:t xml:space="preserve"> more flexibility in how students meet the main expectation stated in the standard.</w:t>
            </w:r>
          </w:p>
        </w:tc>
      </w:tr>
      <w:tr w:rsidR="00755AB3" w:rsidRPr="00892CA4" w14:paraId="3B83CF08" w14:textId="77777777" w:rsidTr="00110715">
        <w:trPr>
          <w:cantSplit/>
        </w:trPr>
        <w:tc>
          <w:tcPr>
            <w:tcW w:w="922" w:type="dxa"/>
          </w:tcPr>
          <w:p w14:paraId="3B83CF02" w14:textId="77777777" w:rsidR="00755AB3" w:rsidRPr="00892CA4" w:rsidRDefault="00755AB3" w:rsidP="0066725B">
            <w:pPr>
              <w:rPr>
                <w:b/>
                <w:sz w:val="20"/>
                <w:szCs w:val="20"/>
              </w:rPr>
            </w:pPr>
            <w:r w:rsidRPr="00892CA4">
              <w:rPr>
                <w:b/>
                <w:sz w:val="20"/>
                <w:szCs w:val="20"/>
              </w:rPr>
              <w:lastRenderedPageBreak/>
              <w:t>7</w:t>
            </w:r>
          </w:p>
        </w:tc>
        <w:tc>
          <w:tcPr>
            <w:tcW w:w="4565" w:type="dxa"/>
          </w:tcPr>
          <w:p w14:paraId="3B83CF03" w14:textId="77777777" w:rsidR="00755AB3" w:rsidRPr="00892CA4" w:rsidRDefault="00755AB3" w:rsidP="0066725B">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8</w:t>
            </w:r>
          </w:p>
          <w:p w14:paraId="3B83CF04" w14:textId="77777777" w:rsidR="00755AB3" w:rsidRPr="00892CA4" w:rsidRDefault="00755AB3" w:rsidP="0066725B">
            <w:pPr>
              <w:rPr>
                <w:sz w:val="20"/>
                <w:szCs w:val="20"/>
              </w:rPr>
            </w:pPr>
            <w:r w:rsidRPr="00892CA4">
              <w:rPr>
                <w:sz w:val="20"/>
                <w:szCs w:val="20"/>
              </w:rPr>
              <w:t>(Not applicable to literature)</w:t>
            </w:r>
          </w:p>
        </w:tc>
        <w:tc>
          <w:tcPr>
            <w:tcW w:w="4565" w:type="dxa"/>
          </w:tcPr>
          <w:p w14:paraId="3B83CF05" w14:textId="77777777" w:rsidR="000A5DE6" w:rsidRPr="00892CA4" w:rsidRDefault="000A5DE6" w:rsidP="000A5DE6">
            <w:pPr>
              <w:rPr>
                <w:b/>
                <w:sz w:val="20"/>
                <w:szCs w:val="20"/>
              </w:rPr>
            </w:pPr>
            <w:r w:rsidRPr="00892CA4">
              <w:rPr>
                <w:b/>
                <w:sz w:val="20"/>
                <w:szCs w:val="20"/>
              </w:rPr>
              <w:t>Reading Literature Standard 8</w:t>
            </w:r>
          </w:p>
          <w:p w14:paraId="3B83CF06" w14:textId="77777777" w:rsidR="00755AB3" w:rsidRPr="00892CA4" w:rsidRDefault="00755AB3" w:rsidP="000A5DE6">
            <w:pPr>
              <w:rPr>
                <w:color w:val="FF0000"/>
                <w:sz w:val="20"/>
                <w:szCs w:val="20"/>
              </w:rPr>
            </w:pPr>
            <w:r w:rsidRPr="00892CA4">
              <w:rPr>
                <w:color w:val="FF0000"/>
                <w:sz w:val="20"/>
                <w:szCs w:val="20"/>
              </w:rPr>
              <w:t>(In literature, argument may be present but embedded in a theme or central idea; see RL.2.)</w:t>
            </w:r>
          </w:p>
        </w:tc>
        <w:tc>
          <w:tcPr>
            <w:tcW w:w="4565" w:type="dxa"/>
          </w:tcPr>
          <w:p w14:paraId="3B83CF07" w14:textId="77777777" w:rsidR="00755AB3" w:rsidRPr="00892CA4" w:rsidRDefault="00755AB3" w:rsidP="0066725B">
            <w:pPr>
              <w:rPr>
                <w:sz w:val="20"/>
                <w:szCs w:val="20"/>
              </w:rPr>
            </w:pPr>
            <w:r w:rsidRPr="00892CA4">
              <w:rPr>
                <w:sz w:val="20"/>
                <w:szCs w:val="20"/>
              </w:rPr>
              <w:t xml:space="preserve">Reading standard 8 concerns understanding a writer’s argument. The 2011 standard implies that literature never presents an argument; the </w:t>
            </w:r>
            <w:r w:rsidR="00AE2EF9" w:rsidRPr="00892CA4">
              <w:rPr>
                <w:sz w:val="20"/>
                <w:szCs w:val="20"/>
              </w:rPr>
              <w:t xml:space="preserve">revision </w:t>
            </w:r>
            <w:r w:rsidRPr="00892CA4">
              <w:rPr>
                <w:sz w:val="20"/>
                <w:szCs w:val="20"/>
              </w:rPr>
              <w:t>points out that themes and morals (the subjects of RL.2) may be understood as arguments in literature.</w:t>
            </w:r>
          </w:p>
        </w:tc>
      </w:tr>
      <w:tr w:rsidR="0061513A" w:rsidRPr="00892CA4" w14:paraId="3B83CF0E" w14:textId="77777777" w:rsidTr="00110715">
        <w:trPr>
          <w:cantSplit/>
        </w:trPr>
        <w:tc>
          <w:tcPr>
            <w:tcW w:w="922" w:type="dxa"/>
          </w:tcPr>
          <w:p w14:paraId="3B83CF09" w14:textId="77777777" w:rsidR="0061513A" w:rsidRPr="00892CA4" w:rsidRDefault="0061513A" w:rsidP="0066725B">
            <w:pPr>
              <w:rPr>
                <w:b/>
                <w:sz w:val="20"/>
                <w:szCs w:val="20"/>
              </w:rPr>
            </w:pPr>
            <w:r w:rsidRPr="00892CA4">
              <w:rPr>
                <w:b/>
                <w:sz w:val="20"/>
                <w:szCs w:val="20"/>
              </w:rPr>
              <w:t>7</w:t>
            </w:r>
          </w:p>
        </w:tc>
        <w:tc>
          <w:tcPr>
            <w:tcW w:w="4565" w:type="dxa"/>
          </w:tcPr>
          <w:p w14:paraId="3B83CF0A" w14:textId="77777777" w:rsidR="0061513A" w:rsidRPr="00892CA4" w:rsidRDefault="0061513A" w:rsidP="0066725B">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MA.8.A</w:t>
            </w:r>
          </w:p>
          <w:p w14:paraId="3B83CF0B" w14:textId="77777777" w:rsidR="0061513A" w:rsidRPr="00892CA4" w:rsidRDefault="0061513A" w:rsidP="0066725B">
            <w:pPr>
              <w:rPr>
                <w:sz w:val="20"/>
                <w:szCs w:val="20"/>
              </w:rPr>
            </w:pPr>
            <w:r w:rsidRPr="00892CA4">
              <w:rPr>
                <w:sz w:val="20"/>
                <w:szCs w:val="20"/>
              </w:rPr>
              <w:t>Interpret a literary work by analyzing how the author uses literary elements (e.g., mood, tone, point of view, personification, symbolism).</w:t>
            </w:r>
          </w:p>
        </w:tc>
        <w:tc>
          <w:tcPr>
            <w:tcW w:w="4565" w:type="dxa"/>
          </w:tcPr>
          <w:p w14:paraId="3B83CF0C" w14:textId="77777777" w:rsidR="0061513A" w:rsidRPr="00892CA4" w:rsidRDefault="0061513A" w:rsidP="0066725B">
            <w:pPr>
              <w:rPr>
                <w:sz w:val="20"/>
                <w:szCs w:val="20"/>
              </w:rPr>
            </w:pPr>
            <w:r w:rsidRPr="00892CA4">
              <w:rPr>
                <w:sz w:val="20"/>
                <w:szCs w:val="20"/>
              </w:rPr>
              <w:t>[Standard deleted]</w:t>
            </w:r>
          </w:p>
        </w:tc>
        <w:tc>
          <w:tcPr>
            <w:tcW w:w="4565" w:type="dxa"/>
          </w:tcPr>
          <w:p w14:paraId="3B83CF0D" w14:textId="77777777" w:rsidR="0061513A" w:rsidRPr="00892CA4" w:rsidRDefault="0061513A" w:rsidP="00891CD3">
            <w:pPr>
              <w:rPr>
                <w:sz w:val="20"/>
                <w:szCs w:val="20"/>
              </w:rPr>
            </w:pPr>
            <w:r w:rsidRPr="00892CA4">
              <w:rPr>
                <w:sz w:val="20"/>
                <w:szCs w:val="20"/>
              </w:rPr>
              <w:t xml:space="preserve">All </w:t>
            </w:r>
            <w:r w:rsidR="00891CD3" w:rsidRPr="00892CA4">
              <w:rPr>
                <w:sz w:val="20"/>
                <w:szCs w:val="20"/>
              </w:rPr>
              <w:t xml:space="preserve">Reading Literature </w:t>
            </w:r>
            <w:r w:rsidRPr="00892CA4">
              <w:rPr>
                <w:sz w:val="20"/>
                <w:szCs w:val="20"/>
              </w:rPr>
              <w:t>MA.8.A standards PK–12 were deleted and their content distributed among other Reading Literature and Language standards in order to streamline the standards, allow teachers more choice regarding which texts and genres to teach at which grade level, and encourage attention to literary concepts when speaking, listening, and writing as well as when reading.</w:t>
            </w:r>
          </w:p>
        </w:tc>
      </w:tr>
      <w:tr w:rsidR="00755AB3" w:rsidRPr="00892CA4" w14:paraId="3B83CF15" w14:textId="77777777" w:rsidTr="00110715">
        <w:trPr>
          <w:cantSplit/>
        </w:trPr>
        <w:tc>
          <w:tcPr>
            <w:tcW w:w="922" w:type="dxa"/>
          </w:tcPr>
          <w:p w14:paraId="3B83CF0F" w14:textId="77777777" w:rsidR="00755AB3" w:rsidRPr="00892CA4" w:rsidRDefault="00755AB3" w:rsidP="0066725B">
            <w:pPr>
              <w:rPr>
                <w:b/>
                <w:sz w:val="20"/>
                <w:szCs w:val="20"/>
              </w:rPr>
            </w:pPr>
            <w:r w:rsidRPr="00892CA4">
              <w:rPr>
                <w:b/>
                <w:sz w:val="20"/>
                <w:szCs w:val="20"/>
              </w:rPr>
              <w:t>7</w:t>
            </w:r>
          </w:p>
        </w:tc>
        <w:tc>
          <w:tcPr>
            <w:tcW w:w="4565" w:type="dxa"/>
          </w:tcPr>
          <w:p w14:paraId="3B83CF10" w14:textId="77777777" w:rsidR="00755AB3" w:rsidRPr="00892CA4" w:rsidRDefault="00755AB3" w:rsidP="0066725B">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10</w:t>
            </w:r>
          </w:p>
          <w:p w14:paraId="3B83CF11" w14:textId="77777777" w:rsidR="00755AB3" w:rsidRPr="00892CA4" w:rsidRDefault="00755AB3" w:rsidP="00982E52">
            <w:pPr>
              <w:rPr>
                <w:sz w:val="20"/>
                <w:szCs w:val="20"/>
              </w:rPr>
            </w:pPr>
            <w:r w:rsidRPr="00892CA4">
              <w:rPr>
                <w:sz w:val="20"/>
                <w:szCs w:val="20"/>
              </w:rPr>
              <w:t>By the end of the year, read and comprehend literature, including stories, dramas, and poems, in the grades 6</w:t>
            </w:r>
            <w:r w:rsidR="00036EB9" w:rsidRPr="00892CA4">
              <w:rPr>
                <w:sz w:val="20"/>
                <w:szCs w:val="20"/>
              </w:rPr>
              <w:t>–</w:t>
            </w:r>
            <w:r w:rsidRPr="00892CA4">
              <w:rPr>
                <w:sz w:val="20"/>
                <w:szCs w:val="20"/>
              </w:rPr>
              <w:t>8 text complexity band proficiently, with scaffolding as needed at the high end of the range.</w:t>
            </w:r>
          </w:p>
        </w:tc>
        <w:tc>
          <w:tcPr>
            <w:tcW w:w="4565" w:type="dxa"/>
          </w:tcPr>
          <w:p w14:paraId="3B83CF12" w14:textId="77777777" w:rsidR="000A5DE6" w:rsidRPr="00892CA4" w:rsidRDefault="000A5DE6" w:rsidP="000A5DE6">
            <w:pPr>
              <w:rPr>
                <w:b/>
                <w:sz w:val="20"/>
                <w:szCs w:val="20"/>
              </w:rPr>
            </w:pPr>
            <w:r w:rsidRPr="00892CA4">
              <w:rPr>
                <w:b/>
                <w:sz w:val="20"/>
                <w:szCs w:val="20"/>
              </w:rPr>
              <w:t>Reading Literature Standard 10</w:t>
            </w:r>
          </w:p>
          <w:p w14:paraId="3B83CF13" w14:textId="77777777" w:rsidR="00755AB3" w:rsidRPr="00892CA4" w:rsidRDefault="00755AB3" w:rsidP="0087321A">
            <w:pPr>
              <w:rPr>
                <w:color w:val="FF0000"/>
                <w:sz w:val="20"/>
                <w:szCs w:val="20"/>
              </w:rPr>
            </w:pPr>
            <w:r w:rsidRPr="00892CA4">
              <w:rPr>
                <w:color w:val="FF0000"/>
                <w:sz w:val="20"/>
                <w:szCs w:val="20"/>
              </w:rPr>
              <w:t xml:space="preserve">Independently and proficiently read and comprehend literary texts representing a variety of genres, cultures, and perspectives and exhibiting complexity appropriate for </w:t>
            </w:r>
            <w:r w:rsidR="0087321A" w:rsidRPr="00892CA4">
              <w:rPr>
                <w:color w:val="FF0000"/>
                <w:sz w:val="20"/>
                <w:szCs w:val="20"/>
              </w:rPr>
              <w:t>at least grade 7</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14:paraId="3B83CF14" w14:textId="77777777" w:rsidR="00755AB3" w:rsidRPr="00892CA4" w:rsidRDefault="00755AB3" w:rsidP="000069FB">
            <w:pPr>
              <w:rPr>
                <w:sz w:val="20"/>
                <w:szCs w:val="20"/>
              </w:rPr>
            </w:pPr>
            <w:r w:rsidRPr="00892CA4">
              <w:rPr>
                <w:sz w:val="20"/>
                <w:szCs w:val="20"/>
              </w:rPr>
              <w:t xml:space="preserve">References to instructional strategies such as scaffolding were removed from standards throughout the </w:t>
            </w:r>
            <w:r w:rsidR="0061522D" w:rsidRPr="00892CA4">
              <w:rPr>
                <w:sz w:val="20"/>
                <w:szCs w:val="20"/>
              </w:rPr>
              <w:t>Framework</w:t>
            </w:r>
            <w:r w:rsidRPr="00892CA4">
              <w:rPr>
                <w:sz w:val="20"/>
                <w:szCs w:val="20"/>
              </w:rPr>
              <w:t xml:space="preserve"> for clarity and brevity. Scaffolding happens routinely in classroom settings and does not need to be a qualifying phrase in standards. Further, 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7D5CD3" w:rsidRPr="00892CA4">
              <w:rPr>
                <w:sz w:val="20"/>
                <w:szCs w:val="20"/>
              </w:rPr>
              <w:t>The parenthetical reference is to newly added guidance material in the current draft.</w:t>
            </w:r>
          </w:p>
        </w:tc>
      </w:tr>
      <w:tr w:rsidR="00755AB3" w:rsidRPr="00892CA4" w14:paraId="3B83CF1C" w14:textId="77777777" w:rsidTr="00110715">
        <w:trPr>
          <w:cantSplit/>
        </w:trPr>
        <w:tc>
          <w:tcPr>
            <w:tcW w:w="922" w:type="dxa"/>
          </w:tcPr>
          <w:p w14:paraId="3B83CF16" w14:textId="77777777" w:rsidR="00755AB3" w:rsidRPr="00892CA4" w:rsidRDefault="00755AB3" w:rsidP="00D11D90">
            <w:pPr>
              <w:rPr>
                <w:b/>
                <w:sz w:val="20"/>
                <w:szCs w:val="20"/>
              </w:rPr>
            </w:pPr>
            <w:r w:rsidRPr="00892CA4">
              <w:rPr>
                <w:b/>
                <w:sz w:val="20"/>
                <w:szCs w:val="20"/>
              </w:rPr>
              <w:t>7</w:t>
            </w:r>
          </w:p>
        </w:tc>
        <w:tc>
          <w:tcPr>
            <w:tcW w:w="4565" w:type="dxa"/>
          </w:tcPr>
          <w:p w14:paraId="3B83CF17" w14:textId="77777777" w:rsidR="00755AB3" w:rsidRPr="00892CA4" w:rsidRDefault="00755AB3" w:rsidP="00D11D90">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2</w:t>
            </w:r>
          </w:p>
          <w:p w14:paraId="3B83CF18" w14:textId="77777777" w:rsidR="00755AB3" w:rsidRPr="00892CA4" w:rsidRDefault="00755AB3" w:rsidP="00D11D90">
            <w:pPr>
              <w:rPr>
                <w:sz w:val="20"/>
                <w:szCs w:val="20"/>
              </w:rPr>
            </w:pPr>
            <w:r w:rsidRPr="00892CA4">
              <w:rPr>
                <w:sz w:val="20"/>
                <w:szCs w:val="20"/>
              </w:rPr>
              <w:t>Determine two or more central ideas in a text and analyze their development over the course of the text; provide an objective summary of the text.</w:t>
            </w:r>
          </w:p>
        </w:tc>
        <w:tc>
          <w:tcPr>
            <w:tcW w:w="4565" w:type="dxa"/>
          </w:tcPr>
          <w:p w14:paraId="3B83CF19" w14:textId="77777777" w:rsidR="000A5DE6" w:rsidRPr="00892CA4" w:rsidRDefault="000A5DE6" w:rsidP="000A5DE6">
            <w:pPr>
              <w:rPr>
                <w:b/>
                <w:sz w:val="20"/>
                <w:szCs w:val="20"/>
              </w:rPr>
            </w:pPr>
            <w:r w:rsidRPr="00892CA4">
              <w:rPr>
                <w:b/>
                <w:sz w:val="20"/>
                <w:szCs w:val="20"/>
              </w:rPr>
              <w:t>Reading Informational Text Standard 2</w:t>
            </w:r>
          </w:p>
          <w:p w14:paraId="3B83CF1A" w14:textId="77777777" w:rsidR="00755AB3" w:rsidRPr="00892CA4" w:rsidRDefault="00755AB3" w:rsidP="00D900F5">
            <w:pPr>
              <w:rPr>
                <w:sz w:val="20"/>
                <w:szCs w:val="20"/>
              </w:rPr>
            </w:pPr>
            <w:r w:rsidRPr="00892CA4">
              <w:rPr>
                <w:sz w:val="20"/>
                <w:szCs w:val="20"/>
              </w:rPr>
              <w:t xml:space="preserve">Determine </w:t>
            </w:r>
            <w:r w:rsidRPr="00892CA4">
              <w:rPr>
                <w:color w:val="FF0000"/>
                <w:sz w:val="20"/>
                <w:szCs w:val="20"/>
              </w:rPr>
              <w:t>a central idea or central ideas</w:t>
            </w:r>
            <w:r w:rsidRPr="00892CA4">
              <w:rPr>
                <w:sz w:val="20"/>
                <w:szCs w:val="20"/>
              </w:rPr>
              <w:t xml:space="preserve"> in a text and analyze </w:t>
            </w:r>
            <w:r w:rsidRPr="00892CA4">
              <w:rPr>
                <w:color w:val="FF0000"/>
                <w:sz w:val="20"/>
                <w:szCs w:val="20"/>
              </w:rPr>
              <w:t>its/</w:t>
            </w:r>
            <w:r w:rsidRPr="00892CA4">
              <w:rPr>
                <w:sz w:val="20"/>
                <w:szCs w:val="20"/>
              </w:rPr>
              <w:t xml:space="preserve">their development over the course of a text; provide an objective summary of </w:t>
            </w:r>
            <w:r w:rsidRPr="00892CA4">
              <w:rPr>
                <w:color w:val="FF0000"/>
                <w:sz w:val="20"/>
                <w:szCs w:val="20"/>
              </w:rPr>
              <w:t>a</w:t>
            </w:r>
            <w:r w:rsidRPr="00892CA4">
              <w:rPr>
                <w:sz w:val="20"/>
                <w:szCs w:val="20"/>
              </w:rPr>
              <w:t xml:space="preserve"> text; </w:t>
            </w:r>
            <w:r w:rsidRPr="00892CA4">
              <w:rPr>
                <w:color w:val="FF0000"/>
                <w:sz w:val="20"/>
                <w:szCs w:val="20"/>
              </w:rPr>
              <w:t>paraphrase key sections of a text. (See grade 7 Writing standard 8 for more on paraphrasing.)</w:t>
            </w:r>
          </w:p>
        </w:tc>
        <w:tc>
          <w:tcPr>
            <w:tcW w:w="4565" w:type="dxa"/>
          </w:tcPr>
          <w:p w14:paraId="3B83CF1B" w14:textId="77777777" w:rsidR="00755AB3" w:rsidRPr="00892CA4" w:rsidRDefault="00755AB3" w:rsidP="00900C42">
            <w:pPr>
              <w:rPr>
                <w:sz w:val="20"/>
                <w:szCs w:val="20"/>
              </w:rPr>
            </w:pPr>
            <w:r w:rsidRPr="00892CA4">
              <w:rPr>
                <w:sz w:val="20"/>
                <w:szCs w:val="20"/>
              </w:rPr>
              <w:t>The edit smoothes the progression of this standard from grade 6 to grade 8</w:t>
            </w:r>
            <w:r w:rsidR="00900C42" w:rsidRPr="00892CA4">
              <w:rPr>
                <w:sz w:val="20"/>
                <w:szCs w:val="20"/>
              </w:rPr>
              <w:t>.</w:t>
            </w:r>
            <w:r w:rsidRPr="00892CA4">
              <w:rPr>
                <w:sz w:val="20"/>
                <w:szCs w:val="20"/>
              </w:rPr>
              <w:t xml:space="preserve"> The 2011 standards ha</w:t>
            </w:r>
            <w:r w:rsidR="00C76BF7" w:rsidRPr="00892CA4">
              <w:rPr>
                <w:sz w:val="20"/>
                <w:szCs w:val="20"/>
              </w:rPr>
              <w:t>ve</w:t>
            </w:r>
            <w:r w:rsidRPr="00892CA4">
              <w:rPr>
                <w:sz w:val="20"/>
                <w:szCs w:val="20"/>
              </w:rPr>
              <w:t xml:space="preserve"> “a central idea” at grade 6, “two or more central ideas” at grade 7, and “a central idea” again at grade 8. (Regarding paraphrasing, see the rationale for Reading Literature standard 2 above.)</w:t>
            </w:r>
          </w:p>
        </w:tc>
      </w:tr>
      <w:tr w:rsidR="00755AB3" w:rsidRPr="00892CA4" w14:paraId="3B83CF23" w14:textId="77777777" w:rsidTr="00110715">
        <w:trPr>
          <w:cantSplit/>
        </w:trPr>
        <w:tc>
          <w:tcPr>
            <w:tcW w:w="922" w:type="dxa"/>
          </w:tcPr>
          <w:p w14:paraId="3B83CF1D" w14:textId="77777777" w:rsidR="00755AB3" w:rsidRPr="00892CA4" w:rsidRDefault="00755AB3" w:rsidP="00FB3FBF">
            <w:pPr>
              <w:rPr>
                <w:b/>
                <w:sz w:val="20"/>
                <w:szCs w:val="20"/>
              </w:rPr>
            </w:pPr>
            <w:r w:rsidRPr="00892CA4">
              <w:rPr>
                <w:b/>
                <w:sz w:val="20"/>
                <w:szCs w:val="20"/>
              </w:rPr>
              <w:t>7</w:t>
            </w:r>
          </w:p>
        </w:tc>
        <w:tc>
          <w:tcPr>
            <w:tcW w:w="4565" w:type="dxa"/>
          </w:tcPr>
          <w:p w14:paraId="3B83CF1E" w14:textId="77777777" w:rsidR="00755AB3" w:rsidRPr="00892CA4" w:rsidRDefault="00755AB3" w:rsidP="00FB3FBF">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5</w:t>
            </w:r>
          </w:p>
          <w:p w14:paraId="3B83CF1F" w14:textId="77777777" w:rsidR="00755AB3" w:rsidRPr="00892CA4" w:rsidRDefault="00755AB3" w:rsidP="00C55C95">
            <w:pPr>
              <w:rPr>
                <w:sz w:val="20"/>
                <w:szCs w:val="20"/>
              </w:rPr>
            </w:pPr>
            <w:r w:rsidRPr="00892CA4">
              <w:rPr>
                <w:sz w:val="20"/>
                <w:szCs w:val="20"/>
              </w:rPr>
              <w:t>Analyze the structure an author uses to organize a text, including how the major sections contribute to the whole and to the development of the ideas.</w:t>
            </w:r>
          </w:p>
        </w:tc>
        <w:tc>
          <w:tcPr>
            <w:tcW w:w="4565" w:type="dxa"/>
          </w:tcPr>
          <w:p w14:paraId="3B83CF20" w14:textId="77777777" w:rsidR="000A5DE6" w:rsidRPr="00892CA4" w:rsidRDefault="000A5DE6" w:rsidP="000A5DE6">
            <w:pPr>
              <w:rPr>
                <w:b/>
                <w:sz w:val="20"/>
                <w:szCs w:val="20"/>
              </w:rPr>
            </w:pPr>
            <w:r w:rsidRPr="00892CA4">
              <w:rPr>
                <w:b/>
                <w:sz w:val="20"/>
                <w:szCs w:val="20"/>
              </w:rPr>
              <w:t>Reading Informational Text Standard 5</w:t>
            </w:r>
          </w:p>
          <w:p w14:paraId="3B83CF21" w14:textId="77777777" w:rsidR="00755AB3" w:rsidRPr="00892CA4" w:rsidRDefault="00755AB3" w:rsidP="002F4512">
            <w:pPr>
              <w:rPr>
                <w:sz w:val="20"/>
                <w:szCs w:val="20"/>
              </w:rPr>
            </w:pPr>
            <w:r w:rsidRPr="00892CA4">
              <w:rPr>
                <w:sz w:val="20"/>
                <w:szCs w:val="20"/>
              </w:rPr>
              <w:t xml:space="preserve">Analyze the structure an author uses to organize a text, including how the major sections </w:t>
            </w:r>
            <w:r w:rsidRPr="00892CA4">
              <w:rPr>
                <w:color w:val="FF0000"/>
                <w:sz w:val="20"/>
                <w:szCs w:val="20"/>
              </w:rPr>
              <w:t>and text features</w:t>
            </w:r>
            <w:r w:rsidRPr="00892CA4">
              <w:rPr>
                <w:sz w:val="20"/>
                <w:szCs w:val="20"/>
              </w:rPr>
              <w:t xml:space="preserve"> </w:t>
            </w:r>
            <w:r w:rsidRPr="00892CA4">
              <w:rPr>
                <w:color w:val="FF0000"/>
                <w:sz w:val="20"/>
                <w:szCs w:val="20"/>
              </w:rPr>
              <w:t xml:space="preserve">(e.g., headings) </w:t>
            </w:r>
            <w:r w:rsidRPr="00892CA4">
              <w:rPr>
                <w:sz w:val="20"/>
                <w:szCs w:val="20"/>
              </w:rPr>
              <w:t>contribute to the whole and to the development of the ideas.</w:t>
            </w:r>
          </w:p>
        </w:tc>
        <w:tc>
          <w:tcPr>
            <w:tcW w:w="4565" w:type="dxa"/>
          </w:tcPr>
          <w:p w14:paraId="3B83CF22" w14:textId="77777777" w:rsidR="00755AB3" w:rsidRPr="00892CA4" w:rsidRDefault="005A5670" w:rsidP="00FB3FBF">
            <w:pPr>
              <w:rPr>
                <w:sz w:val="20"/>
                <w:szCs w:val="20"/>
              </w:rPr>
            </w:pPr>
            <w:r w:rsidRPr="00892CA4">
              <w:rPr>
                <w:sz w:val="20"/>
                <w:szCs w:val="20"/>
              </w:rPr>
              <w:t>The 2011 Reading standards mention text features only in the earliest grades, when students are first learning what they are. Revisiting the subject more analytically in the middle grades not only strengthens the Reading progression but also tightens connections to the Writing strand, which includes expectations for text features at this grade level.</w:t>
            </w:r>
          </w:p>
        </w:tc>
      </w:tr>
      <w:tr w:rsidR="00755AB3" w:rsidRPr="00892CA4" w14:paraId="3B83CF2A" w14:textId="77777777" w:rsidTr="00110715">
        <w:trPr>
          <w:cantSplit/>
        </w:trPr>
        <w:tc>
          <w:tcPr>
            <w:tcW w:w="922" w:type="dxa"/>
          </w:tcPr>
          <w:p w14:paraId="3B83CF24" w14:textId="77777777" w:rsidR="00755AB3" w:rsidRPr="00892CA4" w:rsidRDefault="00755AB3" w:rsidP="00FB3FBF">
            <w:pPr>
              <w:rPr>
                <w:b/>
                <w:sz w:val="20"/>
                <w:szCs w:val="20"/>
              </w:rPr>
            </w:pPr>
            <w:r w:rsidRPr="00892CA4">
              <w:rPr>
                <w:b/>
                <w:sz w:val="20"/>
                <w:szCs w:val="20"/>
              </w:rPr>
              <w:lastRenderedPageBreak/>
              <w:t>7</w:t>
            </w:r>
          </w:p>
        </w:tc>
        <w:tc>
          <w:tcPr>
            <w:tcW w:w="4565" w:type="dxa"/>
          </w:tcPr>
          <w:p w14:paraId="3B83CF25" w14:textId="77777777" w:rsidR="00755AB3" w:rsidRPr="00892CA4" w:rsidRDefault="00755AB3" w:rsidP="00FB3FBF">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10</w:t>
            </w:r>
          </w:p>
          <w:p w14:paraId="3B83CF26" w14:textId="77777777" w:rsidR="00755AB3" w:rsidRPr="00892CA4" w:rsidRDefault="00755AB3" w:rsidP="00E41025">
            <w:pPr>
              <w:rPr>
                <w:sz w:val="20"/>
                <w:szCs w:val="20"/>
              </w:rPr>
            </w:pPr>
            <w:r w:rsidRPr="00892CA4">
              <w:rPr>
                <w:sz w:val="20"/>
                <w:szCs w:val="20"/>
              </w:rPr>
              <w:t xml:space="preserve">By the end of the year, read and comprehend literary nonfiction </w:t>
            </w:r>
            <w:r w:rsidR="00E41025" w:rsidRPr="00892CA4">
              <w:rPr>
                <w:sz w:val="20"/>
                <w:szCs w:val="20"/>
              </w:rPr>
              <w:t>in the</w:t>
            </w:r>
            <w:r w:rsidRPr="00892CA4">
              <w:rPr>
                <w:sz w:val="20"/>
                <w:szCs w:val="20"/>
              </w:rPr>
              <w:t xml:space="preserve"> grades 6</w:t>
            </w:r>
            <w:r w:rsidR="00036EB9" w:rsidRPr="00892CA4">
              <w:rPr>
                <w:sz w:val="20"/>
                <w:szCs w:val="20"/>
              </w:rPr>
              <w:t>–</w:t>
            </w:r>
            <w:r w:rsidR="00E41025" w:rsidRPr="00892CA4">
              <w:rPr>
                <w:sz w:val="20"/>
                <w:szCs w:val="20"/>
              </w:rPr>
              <w:t>8 text complexity band, with scaffolding as needed at the high end of the range</w:t>
            </w:r>
            <w:r w:rsidRPr="00892CA4">
              <w:rPr>
                <w:sz w:val="20"/>
                <w:szCs w:val="20"/>
              </w:rPr>
              <w:t>.</w:t>
            </w:r>
          </w:p>
        </w:tc>
        <w:tc>
          <w:tcPr>
            <w:tcW w:w="4565" w:type="dxa"/>
          </w:tcPr>
          <w:p w14:paraId="3B83CF27" w14:textId="77777777" w:rsidR="000A5DE6" w:rsidRPr="00892CA4" w:rsidRDefault="000A5DE6" w:rsidP="000A5DE6">
            <w:pPr>
              <w:rPr>
                <w:b/>
                <w:sz w:val="20"/>
                <w:szCs w:val="20"/>
              </w:rPr>
            </w:pPr>
            <w:r w:rsidRPr="00892CA4">
              <w:rPr>
                <w:b/>
                <w:sz w:val="20"/>
                <w:szCs w:val="20"/>
              </w:rPr>
              <w:t>Reading Informational Text Standard 10</w:t>
            </w:r>
          </w:p>
          <w:p w14:paraId="3B83CF28" w14:textId="77777777" w:rsidR="00755AB3" w:rsidRPr="00892CA4" w:rsidRDefault="00755AB3" w:rsidP="0087321A">
            <w:pPr>
              <w:rPr>
                <w:color w:val="FF0000"/>
                <w:sz w:val="20"/>
                <w:szCs w:val="20"/>
              </w:rPr>
            </w:pPr>
            <w:r w:rsidRPr="00892CA4">
              <w:rPr>
                <w:color w:val="FF0000"/>
                <w:sz w:val="20"/>
                <w:szCs w:val="20"/>
              </w:rPr>
              <w:t xml:space="preserve">Independently and proficiently read and comprehend literary nonfiction representing a variety of genres, cultures, and perspectives and exhibiting complexity appropriate for </w:t>
            </w:r>
            <w:r w:rsidR="0087321A" w:rsidRPr="00892CA4">
              <w:rPr>
                <w:color w:val="FF0000"/>
                <w:sz w:val="20"/>
                <w:szCs w:val="20"/>
              </w:rPr>
              <w:t>at least grade 7</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14:paraId="3B83CF29" w14:textId="77777777" w:rsidR="00755AB3" w:rsidRPr="00892CA4" w:rsidRDefault="00755AB3" w:rsidP="000069FB">
            <w:pPr>
              <w:rPr>
                <w:sz w:val="20"/>
                <w:szCs w:val="20"/>
              </w:rPr>
            </w:pPr>
            <w:r w:rsidRPr="00892CA4">
              <w:rPr>
                <w:sz w:val="20"/>
                <w:szCs w:val="20"/>
              </w:rPr>
              <w:t xml:space="preserve">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C76BF7" w:rsidRPr="00892CA4">
              <w:rPr>
                <w:sz w:val="20"/>
                <w:szCs w:val="20"/>
              </w:rPr>
              <w:t>The parenthetical reference is to newly added guidance material in the current draft.</w:t>
            </w:r>
          </w:p>
        </w:tc>
      </w:tr>
      <w:tr w:rsidR="00755AB3" w:rsidRPr="00892CA4" w14:paraId="3B83CF3B" w14:textId="77777777" w:rsidTr="00110715">
        <w:trPr>
          <w:cantSplit/>
        </w:trPr>
        <w:tc>
          <w:tcPr>
            <w:tcW w:w="922" w:type="dxa"/>
          </w:tcPr>
          <w:p w14:paraId="3B83CF2B" w14:textId="77777777" w:rsidR="00755AB3" w:rsidRPr="00892CA4" w:rsidRDefault="00755AB3" w:rsidP="00F146CB">
            <w:pPr>
              <w:tabs>
                <w:tab w:val="left" w:pos="720"/>
              </w:tabs>
              <w:ind w:left="360" w:right="-114" w:hanging="360"/>
              <w:contextualSpacing/>
              <w:rPr>
                <w:b/>
                <w:sz w:val="20"/>
                <w:szCs w:val="20"/>
              </w:rPr>
            </w:pPr>
            <w:r w:rsidRPr="00892CA4">
              <w:rPr>
                <w:b/>
                <w:sz w:val="20"/>
                <w:szCs w:val="20"/>
              </w:rPr>
              <w:t>7</w:t>
            </w:r>
          </w:p>
        </w:tc>
        <w:tc>
          <w:tcPr>
            <w:tcW w:w="4565" w:type="dxa"/>
          </w:tcPr>
          <w:p w14:paraId="3B83CF2C" w14:textId="77777777" w:rsidR="00755AB3" w:rsidRPr="00892CA4" w:rsidRDefault="00755AB3" w:rsidP="00F146CB">
            <w:pPr>
              <w:tabs>
                <w:tab w:val="left" w:pos="720"/>
              </w:tabs>
              <w:ind w:left="360" w:right="-114" w:hanging="360"/>
              <w:contextualSpacing/>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1</w:t>
            </w:r>
          </w:p>
          <w:p w14:paraId="3B83CF2D" w14:textId="77777777" w:rsidR="00755AB3" w:rsidRPr="00892CA4" w:rsidRDefault="00755AB3" w:rsidP="00EA39F7">
            <w:pPr>
              <w:tabs>
                <w:tab w:val="left" w:pos="720"/>
              </w:tabs>
              <w:ind w:right="-102"/>
              <w:contextualSpacing/>
              <w:rPr>
                <w:sz w:val="20"/>
                <w:szCs w:val="20"/>
              </w:rPr>
            </w:pPr>
            <w:r w:rsidRPr="00892CA4">
              <w:rPr>
                <w:sz w:val="20"/>
                <w:szCs w:val="20"/>
              </w:rPr>
              <w:t>Write arguments to support claims with clear reasons and relevant evidence.</w:t>
            </w:r>
          </w:p>
          <w:p w14:paraId="3B83CF2E" w14:textId="77777777" w:rsidR="00755AB3" w:rsidRPr="00892CA4" w:rsidRDefault="00755AB3" w:rsidP="00EA39F7">
            <w:pPr>
              <w:tabs>
                <w:tab w:val="left" w:pos="360"/>
              </w:tabs>
              <w:ind w:left="360"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Introduce claim(s), acknowledge alternate or opposing claims, and organize the reasons and evidence logically. </w:t>
            </w:r>
          </w:p>
          <w:p w14:paraId="3B83CF2F" w14:textId="77777777" w:rsidR="00755AB3" w:rsidRPr="00892CA4" w:rsidRDefault="00755AB3" w:rsidP="00EA39F7">
            <w:pPr>
              <w:tabs>
                <w:tab w:val="left" w:pos="360"/>
              </w:tabs>
              <w:ind w:left="360" w:hanging="180"/>
              <w:rPr>
                <w:rFonts w:eastAsia="Times New Roman"/>
                <w:sz w:val="20"/>
                <w:szCs w:val="20"/>
              </w:rPr>
            </w:pPr>
            <w:r w:rsidRPr="00892CA4">
              <w:rPr>
                <w:rFonts w:eastAsia="Times New Roman"/>
                <w:sz w:val="20"/>
                <w:szCs w:val="20"/>
              </w:rPr>
              <w:t>b.</w:t>
            </w:r>
            <w:r w:rsidRPr="00892CA4">
              <w:rPr>
                <w:rFonts w:eastAsia="Times New Roman"/>
                <w:sz w:val="20"/>
                <w:szCs w:val="20"/>
              </w:rPr>
              <w:tab/>
              <w:t>Support claim(s) with logical reasoning and relevant evidence, using accurate, credible sources and demonstrating an understanding of the topic or text.</w:t>
            </w:r>
          </w:p>
          <w:p w14:paraId="3B83CF30" w14:textId="77777777" w:rsidR="00755AB3" w:rsidRPr="00892CA4" w:rsidRDefault="00755AB3" w:rsidP="00EA39F7">
            <w:pPr>
              <w:tabs>
                <w:tab w:val="left" w:pos="360"/>
              </w:tabs>
              <w:ind w:left="360" w:right="-102" w:hanging="180"/>
              <w:rPr>
                <w:rFonts w:eastAsia="Times New Roman"/>
                <w:sz w:val="20"/>
                <w:szCs w:val="20"/>
              </w:rPr>
            </w:pPr>
            <w:r w:rsidRPr="00892CA4">
              <w:rPr>
                <w:rFonts w:eastAsia="Times New Roman" w:cs="Geneva"/>
                <w:sz w:val="20"/>
                <w:szCs w:val="20"/>
              </w:rPr>
              <w:t>c.</w:t>
            </w:r>
            <w:r w:rsidRPr="00892CA4">
              <w:rPr>
                <w:rFonts w:eastAsia="Times New Roman" w:cs="Geneva"/>
                <w:sz w:val="20"/>
                <w:szCs w:val="20"/>
              </w:rPr>
              <w:tab/>
              <w:t>Use words, phrases, and clauses to create cohesion and clarify the relationships among claim(s), reasons, and evidence</w:t>
            </w:r>
            <w:r w:rsidRPr="00892CA4">
              <w:rPr>
                <w:rFonts w:eastAsia="Times New Roman"/>
                <w:sz w:val="20"/>
                <w:szCs w:val="20"/>
              </w:rPr>
              <w:t>.</w:t>
            </w:r>
          </w:p>
          <w:p w14:paraId="3B83CF31" w14:textId="77777777" w:rsidR="00755AB3" w:rsidRPr="00892CA4" w:rsidRDefault="00755AB3" w:rsidP="00EA39F7">
            <w:pPr>
              <w:tabs>
                <w:tab w:val="left" w:pos="360"/>
              </w:tabs>
              <w:ind w:left="360" w:hanging="180"/>
              <w:rPr>
                <w:rFonts w:eastAsia="Times New Roman"/>
                <w:sz w:val="20"/>
                <w:szCs w:val="20"/>
              </w:rPr>
            </w:pPr>
            <w:r w:rsidRPr="00892CA4">
              <w:rPr>
                <w:rFonts w:eastAsia="Times New Roman"/>
                <w:sz w:val="20"/>
                <w:szCs w:val="20"/>
              </w:rPr>
              <w:t>d.</w:t>
            </w:r>
            <w:r w:rsidRPr="00892CA4">
              <w:rPr>
                <w:rFonts w:eastAsia="Times New Roman"/>
                <w:sz w:val="20"/>
                <w:szCs w:val="20"/>
              </w:rPr>
              <w:tab/>
              <w:t>Establish and maintain a formal style.</w:t>
            </w:r>
          </w:p>
          <w:p w14:paraId="3B83CF32" w14:textId="77777777" w:rsidR="00755AB3" w:rsidRPr="00892CA4" w:rsidRDefault="00755AB3" w:rsidP="00EA39F7">
            <w:pPr>
              <w:ind w:left="360" w:hanging="180"/>
              <w:rPr>
                <w:sz w:val="20"/>
                <w:szCs w:val="20"/>
              </w:rPr>
            </w:pPr>
            <w:r w:rsidRPr="00892CA4">
              <w:rPr>
                <w:rFonts w:eastAsia="Times New Roman"/>
                <w:sz w:val="20"/>
                <w:szCs w:val="20"/>
              </w:rPr>
              <w:t>e.</w:t>
            </w:r>
            <w:r w:rsidRPr="00892CA4">
              <w:rPr>
                <w:rFonts w:eastAsia="Times New Roman"/>
                <w:sz w:val="20"/>
                <w:szCs w:val="20"/>
              </w:rPr>
              <w:tab/>
              <w:t>Provide a concluding statement or section that follows from and supports the argument presented.</w:t>
            </w:r>
          </w:p>
        </w:tc>
        <w:tc>
          <w:tcPr>
            <w:tcW w:w="4565" w:type="dxa"/>
          </w:tcPr>
          <w:p w14:paraId="3B83CF33" w14:textId="77777777" w:rsidR="000A5DE6" w:rsidRPr="00892CA4" w:rsidRDefault="000A5DE6" w:rsidP="000A5DE6">
            <w:pPr>
              <w:tabs>
                <w:tab w:val="left" w:pos="720"/>
              </w:tabs>
              <w:ind w:left="360" w:right="-114" w:hanging="360"/>
              <w:contextualSpacing/>
              <w:rPr>
                <w:b/>
                <w:sz w:val="20"/>
                <w:szCs w:val="20"/>
              </w:rPr>
            </w:pPr>
            <w:r w:rsidRPr="00892CA4">
              <w:rPr>
                <w:b/>
                <w:sz w:val="20"/>
                <w:szCs w:val="20"/>
              </w:rPr>
              <w:t>Writing Standard 1</w:t>
            </w:r>
          </w:p>
          <w:p w14:paraId="3B83CF34" w14:textId="77777777" w:rsidR="00755AB3" w:rsidRPr="00892CA4" w:rsidRDefault="00755AB3" w:rsidP="00EA39F7">
            <w:pPr>
              <w:tabs>
                <w:tab w:val="left" w:pos="720"/>
              </w:tabs>
              <w:ind w:right="-102"/>
              <w:contextualSpacing/>
              <w:rPr>
                <w:sz w:val="20"/>
                <w:szCs w:val="20"/>
              </w:rPr>
            </w:pPr>
            <w:r w:rsidRPr="00892CA4">
              <w:rPr>
                <w:sz w:val="20"/>
                <w:szCs w:val="20"/>
              </w:rPr>
              <w:t>Write arguments to support claims with clear reasons and relevant evidence.</w:t>
            </w:r>
          </w:p>
          <w:p w14:paraId="3B83CF35" w14:textId="77777777" w:rsidR="00755AB3" w:rsidRPr="00892CA4" w:rsidRDefault="00755AB3" w:rsidP="00EA39F7">
            <w:pPr>
              <w:ind w:left="347"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Introduce claim(s), acknowledge alternate or opposing claims, and organize the reasons and evidence logically </w:t>
            </w:r>
            <w:r w:rsidRPr="00892CA4">
              <w:rPr>
                <w:rFonts w:eastAsia="Times New Roman"/>
                <w:color w:val="FF0000"/>
                <w:sz w:val="20"/>
                <w:szCs w:val="20"/>
              </w:rPr>
              <w:t>in paragraphs and sections</w:t>
            </w:r>
            <w:r w:rsidRPr="00892CA4">
              <w:rPr>
                <w:rFonts w:eastAsia="Times New Roman"/>
                <w:sz w:val="20"/>
                <w:szCs w:val="20"/>
              </w:rPr>
              <w:t xml:space="preserve">. </w:t>
            </w:r>
          </w:p>
          <w:p w14:paraId="3B83CF36" w14:textId="77777777" w:rsidR="00755AB3" w:rsidRPr="00892CA4" w:rsidRDefault="00755AB3" w:rsidP="00EA39F7">
            <w:pPr>
              <w:ind w:left="347" w:hanging="180"/>
              <w:rPr>
                <w:rFonts w:eastAsia="Times New Roman"/>
                <w:sz w:val="20"/>
                <w:szCs w:val="20"/>
              </w:rPr>
            </w:pPr>
            <w:r w:rsidRPr="00892CA4">
              <w:rPr>
                <w:rFonts w:eastAsia="Times New Roman"/>
                <w:sz w:val="20"/>
                <w:szCs w:val="20"/>
              </w:rPr>
              <w:t>b.</w:t>
            </w:r>
            <w:r w:rsidRPr="00892CA4">
              <w:rPr>
                <w:rFonts w:eastAsia="Times New Roman"/>
                <w:sz w:val="20"/>
                <w:szCs w:val="20"/>
              </w:rPr>
              <w:tab/>
              <w:t>Support claim(s) with logical reasoning and relevant evidence, using accurate, credible sources and demonstrating an understanding of the topic or text.</w:t>
            </w:r>
          </w:p>
          <w:p w14:paraId="3B83CF37" w14:textId="77777777" w:rsidR="00755AB3" w:rsidRPr="00892CA4" w:rsidRDefault="00755AB3" w:rsidP="00EA39F7">
            <w:pPr>
              <w:ind w:left="347" w:right="-102" w:hanging="180"/>
              <w:rPr>
                <w:rFonts w:eastAsia="Times New Roman"/>
                <w:sz w:val="20"/>
                <w:szCs w:val="20"/>
              </w:rPr>
            </w:pPr>
            <w:r w:rsidRPr="00892CA4">
              <w:rPr>
                <w:rFonts w:eastAsia="Times New Roman" w:cs="Geneva"/>
                <w:sz w:val="20"/>
                <w:szCs w:val="20"/>
              </w:rPr>
              <w:t>c.</w:t>
            </w:r>
            <w:r w:rsidRPr="00892CA4">
              <w:rPr>
                <w:rFonts w:eastAsia="Times New Roman" w:cs="Geneva"/>
                <w:sz w:val="20"/>
                <w:szCs w:val="20"/>
              </w:rPr>
              <w:tab/>
              <w:t>Use words, phrases, and clauses to create cohesion and clarify the relationships among claim(s), reasons, and evidence</w:t>
            </w:r>
            <w:r w:rsidRPr="00892CA4">
              <w:rPr>
                <w:rFonts w:eastAsia="Times New Roman"/>
                <w:sz w:val="20"/>
                <w:szCs w:val="20"/>
              </w:rPr>
              <w:t>.</w:t>
            </w:r>
          </w:p>
          <w:p w14:paraId="3B83CF38" w14:textId="77777777" w:rsidR="00755AB3" w:rsidRPr="00892CA4" w:rsidRDefault="00755AB3" w:rsidP="00EA39F7">
            <w:pPr>
              <w:ind w:left="347" w:hanging="180"/>
              <w:rPr>
                <w:rFonts w:eastAsia="Times New Roman"/>
                <w:sz w:val="20"/>
                <w:szCs w:val="20"/>
              </w:rPr>
            </w:pPr>
            <w:r w:rsidRPr="00892CA4">
              <w:rPr>
                <w:rFonts w:eastAsia="Times New Roman"/>
                <w:sz w:val="20"/>
                <w:szCs w:val="20"/>
              </w:rPr>
              <w:t>d.</w:t>
            </w:r>
            <w:r w:rsidRPr="00892CA4">
              <w:rPr>
                <w:rFonts w:eastAsia="Times New Roman"/>
                <w:sz w:val="20"/>
                <w:szCs w:val="20"/>
              </w:rPr>
              <w:tab/>
              <w:t xml:space="preserve">Establish and maintain a </w:t>
            </w:r>
            <w:r w:rsidRPr="00892CA4">
              <w:rPr>
                <w:rFonts w:eastAsia="Times New Roman"/>
                <w:strike/>
                <w:color w:val="FF0000"/>
                <w:sz w:val="20"/>
                <w:szCs w:val="20"/>
              </w:rPr>
              <w:t>formal</w:t>
            </w:r>
            <w:r w:rsidRPr="00892CA4">
              <w:rPr>
                <w:rFonts w:eastAsia="Times New Roman"/>
                <w:sz w:val="20"/>
                <w:szCs w:val="20"/>
              </w:rPr>
              <w:t xml:space="preserve"> style </w:t>
            </w:r>
            <w:r w:rsidRPr="00892CA4">
              <w:rPr>
                <w:rFonts w:eastAsia="Times New Roman"/>
                <w:color w:val="FF0000"/>
                <w:sz w:val="20"/>
                <w:szCs w:val="20"/>
              </w:rPr>
              <w:t>appropriate to audience and purpose (e.g., formal for academic writing)</w:t>
            </w:r>
            <w:r w:rsidRPr="00892CA4">
              <w:rPr>
                <w:rFonts w:eastAsia="Times New Roman"/>
                <w:sz w:val="20"/>
                <w:szCs w:val="20"/>
              </w:rPr>
              <w:t>.</w:t>
            </w:r>
          </w:p>
          <w:p w14:paraId="3B83CF39" w14:textId="77777777" w:rsidR="00755AB3" w:rsidRPr="00892CA4" w:rsidRDefault="00755AB3" w:rsidP="00EA39F7">
            <w:pPr>
              <w:ind w:left="347" w:hanging="180"/>
              <w:rPr>
                <w:rFonts w:eastAsia="Times New Roman"/>
                <w:i/>
                <w:iCs/>
                <w:color w:val="404040"/>
                <w:sz w:val="20"/>
                <w:szCs w:val="20"/>
              </w:rPr>
            </w:pPr>
            <w:r w:rsidRPr="00892CA4">
              <w:rPr>
                <w:rFonts w:eastAsia="Times New Roman"/>
                <w:sz w:val="20"/>
                <w:szCs w:val="20"/>
              </w:rPr>
              <w:t>e.</w:t>
            </w:r>
            <w:r w:rsidRPr="00892CA4">
              <w:rPr>
                <w:rFonts w:eastAsia="Times New Roman"/>
                <w:sz w:val="20"/>
                <w:szCs w:val="20"/>
              </w:rPr>
              <w:tab/>
              <w:t>Provide a concluding statement or section that follows from and supports the argument presented.</w:t>
            </w:r>
          </w:p>
        </w:tc>
        <w:tc>
          <w:tcPr>
            <w:tcW w:w="4565" w:type="dxa"/>
          </w:tcPr>
          <w:p w14:paraId="3B83CF3A" w14:textId="77777777" w:rsidR="00755AB3" w:rsidRPr="00892CA4" w:rsidRDefault="00755AB3" w:rsidP="002F70F3">
            <w:pPr>
              <w:rPr>
                <w:sz w:val="20"/>
                <w:szCs w:val="20"/>
              </w:rPr>
            </w:pPr>
            <w:r w:rsidRPr="00892CA4">
              <w:rPr>
                <w:sz w:val="20"/>
                <w:szCs w:val="20"/>
              </w:rPr>
              <w:t xml:space="preserve">“Paragraphs and sections” appeared at grade 4 in the 2011 standards but at no other grade level, even when the standard remained otherwise identical or very similar across grades. The </w:t>
            </w:r>
            <w:r w:rsidR="00EA375A" w:rsidRPr="00892CA4">
              <w:rPr>
                <w:sz w:val="20"/>
                <w:szCs w:val="20"/>
              </w:rPr>
              <w:t>edit</w:t>
            </w:r>
            <w:r w:rsidRPr="00892CA4">
              <w:rPr>
                <w:sz w:val="20"/>
                <w:szCs w:val="20"/>
              </w:rPr>
              <w:t xml:space="preserve"> adds consistency to the standards. Further, wording </w:t>
            </w:r>
            <w:r w:rsidR="002F70F3" w:rsidRPr="00892CA4">
              <w:rPr>
                <w:sz w:val="20"/>
                <w:szCs w:val="20"/>
              </w:rPr>
              <w:t>on</w:t>
            </w:r>
            <w:r w:rsidRPr="00892CA4">
              <w:rPr>
                <w:sz w:val="20"/>
                <w:szCs w:val="20"/>
              </w:rPr>
              <w:t xml:space="preserve"> style was edited for flexibility and to avoid implying that a formal style is always best.</w:t>
            </w:r>
          </w:p>
        </w:tc>
      </w:tr>
      <w:tr w:rsidR="00755AB3" w:rsidRPr="00892CA4" w14:paraId="3B83CF4E" w14:textId="77777777" w:rsidTr="00110715">
        <w:trPr>
          <w:cantSplit/>
        </w:trPr>
        <w:tc>
          <w:tcPr>
            <w:tcW w:w="922" w:type="dxa"/>
          </w:tcPr>
          <w:p w14:paraId="3B83CF3C" w14:textId="77777777" w:rsidR="00755AB3" w:rsidRPr="00892CA4" w:rsidRDefault="00755AB3" w:rsidP="00EA39F7">
            <w:pPr>
              <w:tabs>
                <w:tab w:val="left" w:pos="720"/>
              </w:tabs>
              <w:ind w:right="-102"/>
              <w:rPr>
                <w:rFonts w:cs="Calibri"/>
                <w:b/>
                <w:sz w:val="20"/>
                <w:szCs w:val="20"/>
              </w:rPr>
            </w:pPr>
            <w:r w:rsidRPr="00892CA4">
              <w:rPr>
                <w:b/>
                <w:sz w:val="20"/>
                <w:szCs w:val="20"/>
              </w:rPr>
              <w:lastRenderedPageBreak/>
              <w:t>7</w:t>
            </w:r>
          </w:p>
        </w:tc>
        <w:tc>
          <w:tcPr>
            <w:tcW w:w="4565" w:type="dxa"/>
          </w:tcPr>
          <w:p w14:paraId="3B83CF3D" w14:textId="77777777" w:rsidR="00755AB3" w:rsidRPr="00892CA4" w:rsidRDefault="00755AB3" w:rsidP="00EA39F7">
            <w:pPr>
              <w:tabs>
                <w:tab w:val="left" w:pos="720"/>
              </w:tabs>
              <w:ind w:right="-102"/>
              <w:rPr>
                <w:rFonts w:cs="Calibri"/>
                <w:b/>
                <w:sz w:val="20"/>
                <w:szCs w:val="20"/>
              </w:rPr>
            </w:pPr>
            <w:r w:rsidRPr="00892CA4">
              <w:rPr>
                <w:rFonts w:cs="Calibri"/>
                <w:b/>
                <w:sz w:val="20"/>
                <w:szCs w:val="20"/>
              </w:rPr>
              <w:t xml:space="preserve">Writing </w:t>
            </w:r>
            <w:r w:rsidR="009F0998" w:rsidRPr="00892CA4">
              <w:rPr>
                <w:b/>
                <w:sz w:val="20"/>
                <w:szCs w:val="20"/>
              </w:rPr>
              <w:t xml:space="preserve">Standard </w:t>
            </w:r>
            <w:r w:rsidRPr="00892CA4">
              <w:rPr>
                <w:rFonts w:cs="Calibri"/>
                <w:b/>
                <w:sz w:val="20"/>
                <w:szCs w:val="20"/>
              </w:rPr>
              <w:t>2</w:t>
            </w:r>
          </w:p>
          <w:p w14:paraId="3B83CF3E" w14:textId="77777777" w:rsidR="00755AB3" w:rsidRPr="00892CA4" w:rsidRDefault="00755AB3" w:rsidP="00EA39F7">
            <w:pPr>
              <w:tabs>
                <w:tab w:val="left" w:pos="720"/>
              </w:tabs>
              <w:ind w:right="-102"/>
              <w:rPr>
                <w:rFonts w:cs="Calibri"/>
                <w:sz w:val="20"/>
                <w:szCs w:val="20"/>
              </w:rPr>
            </w:pPr>
            <w:r w:rsidRPr="00892CA4">
              <w:rPr>
                <w:rFonts w:cs="Calibri"/>
                <w:sz w:val="20"/>
                <w:szCs w:val="20"/>
              </w:rPr>
              <w:t xml:space="preserve">Write </w:t>
            </w:r>
            <w:r w:rsidRPr="00892CA4">
              <w:rPr>
                <w:sz w:val="20"/>
                <w:szCs w:val="20"/>
              </w:rPr>
              <w:t>informative/explanatory texts to examine a topic and convey ideas, concepts, and information through the selection, organization, and analysis of relevant content.</w:t>
            </w:r>
          </w:p>
          <w:p w14:paraId="3B83CF3F" w14:textId="77777777" w:rsidR="00755AB3" w:rsidRPr="00892CA4" w:rsidRDefault="00755AB3" w:rsidP="00EA39F7">
            <w:pPr>
              <w:tabs>
                <w:tab w:val="left" w:pos="360"/>
              </w:tabs>
              <w:ind w:left="360" w:hanging="180"/>
              <w:rPr>
                <w:rFonts w:eastAsia="Times New Roman" w:cs="Calibri"/>
                <w:sz w:val="20"/>
                <w:szCs w:val="20"/>
              </w:rPr>
            </w:pPr>
            <w:r w:rsidRPr="00892CA4">
              <w:rPr>
                <w:rFonts w:eastAsia="Times New Roman" w:cs="Calibri"/>
                <w:sz w:val="20"/>
                <w:szCs w:val="20"/>
              </w:rPr>
              <w:t>a.</w:t>
            </w:r>
            <w:r w:rsidRPr="00892CA4">
              <w:rPr>
                <w:rFonts w:eastAsia="Times New Roman" w:cs="Calibri"/>
                <w:sz w:val="20"/>
                <w:szCs w:val="20"/>
              </w:rPr>
              <w:tab/>
              <w:t xml:space="preserve">Introduce a topic clearly, previewing what is to follow; </w:t>
            </w:r>
            <w:r w:rsidRPr="00892CA4">
              <w:rPr>
                <w:rFonts w:eastAsia="Times New Roman" w:cs="Geneva"/>
                <w:sz w:val="20"/>
                <w:szCs w:val="20"/>
              </w:rPr>
              <w:t>organize ideas, concepts, and information, using strategies such as definition, classification, comparison/contrast, and</w:t>
            </w:r>
            <w:r w:rsidRPr="00892CA4">
              <w:rPr>
                <w:rFonts w:eastAsia="Times New Roman" w:cs="Helvetica"/>
                <w:sz w:val="20"/>
                <w:szCs w:val="20"/>
              </w:rPr>
              <w:t xml:space="preserve"> </w:t>
            </w:r>
            <w:r w:rsidRPr="00892CA4">
              <w:rPr>
                <w:rFonts w:eastAsia="Times New Roman" w:cs="Geneva"/>
                <w:sz w:val="20"/>
                <w:szCs w:val="20"/>
              </w:rPr>
              <w:t xml:space="preserve">cause/effect; </w:t>
            </w:r>
            <w:r w:rsidRPr="00892CA4">
              <w:rPr>
                <w:rFonts w:eastAsia="Times New Roman"/>
                <w:sz w:val="20"/>
                <w:szCs w:val="20"/>
              </w:rPr>
              <w:t>include formatting (e.g., headings), graphics (e.g., charts, tables), and multimedia when useful to aiding comprehension</w:t>
            </w:r>
            <w:r w:rsidRPr="00892CA4">
              <w:rPr>
                <w:rFonts w:eastAsia="Times New Roman" w:cs="Calibri"/>
                <w:sz w:val="20"/>
                <w:szCs w:val="20"/>
              </w:rPr>
              <w:t>.</w:t>
            </w:r>
          </w:p>
          <w:p w14:paraId="3B83CF40" w14:textId="77777777" w:rsidR="00755AB3" w:rsidRPr="00892CA4" w:rsidRDefault="00755AB3" w:rsidP="00EA39F7">
            <w:pPr>
              <w:tabs>
                <w:tab w:val="left" w:pos="360"/>
              </w:tabs>
              <w:ind w:left="360" w:hanging="180"/>
              <w:rPr>
                <w:rFonts w:eastAsia="Times New Roman"/>
                <w:sz w:val="20"/>
                <w:szCs w:val="20"/>
              </w:rPr>
            </w:pPr>
            <w:r w:rsidRPr="00892CA4">
              <w:rPr>
                <w:rFonts w:eastAsia="Times New Roman"/>
                <w:sz w:val="20"/>
                <w:szCs w:val="20"/>
              </w:rPr>
              <w:t>b.</w:t>
            </w:r>
            <w:r w:rsidRPr="00892CA4">
              <w:rPr>
                <w:rFonts w:eastAsia="Times New Roman"/>
                <w:sz w:val="20"/>
                <w:szCs w:val="20"/>
              </w:rPr>
              <w:tab/>
              <w:t>Develop the topic with relevant facts, definitions, concrete details, quotations, or other information and examples.</w:t>
            </w:r>
          </w:p>
          <w:p w14:paraId="3B83CF41" w14:textId="77777777" w:rsidR="00755AB3" w:rsidRPr="00892CA4" w:rsidRDefault="00755AB3" w:rsidP="00EA39F7">
            <w:pPr>
              <w:tabs>
                <w:tab w:val="left" w:pos="360"/>
              </w:tabs>
              <w:ind w:left="360" w:hanging="180"/>
              <w:rPr>
                <w:rFonts w:eastAsia="Times New Roman"/>
                <w:sz w:val="20"/>
                <w:szCs w:val="20"/>
              </w:rPr>
            </w:pPr>
            <w:r w:rsidRPr="00892CA4">
              <w:rPr>
                <w:sz w:val="20"/>
                <w:szCs w:val="20"/>
              </w:rPr>
              <w:t>c.</w:t>
            </w:r>
            <w:r w:rsidRPr="00892CA4">
              <w:rPr>
                <w:sz w:val="20"/>
                <w:szCs w:val="20"/>
              </w:rPr>
              <w:tab/>
              <w:t>Use appropriate transitions to create cohesion and clarify the relationships among ideas and concepts.</w:t>
            </w:r>
          </w:p>
          <w:p w14:paraId="3B83CF42" w14:textId="77777777" w:rsidR="00755AB3" w:rsidRPr="00892CA4" w:rsidRDefault="00755AB3" w:rsidP="00EA39F7">
            <w:pPr>
              <w:tabs>
                <w:tab w:val="left" w:pos="360"/>
              </w:tabs>
              <w:ind w:left="360" w:hanging="180"/>
              <w:rPr>
                <w:rFonts w:eastAsia="Times New Roman"/>
                <w:sz w:val="20"/>
                <w:szCs w:val="20"/>
              </w:rPr>
            </w:pPr>
            <w:r w:rsidRPr="00892CA4">
              <w:rPr>
                <w:rFonts w:eastAsia="Times New Roman"/>
                <w:sz w:val="20"/>
                <w:szCs w:val="20"/>
              </w:rPr>
              <w:t>d.</w:t>
            </w:r>
            <w:r w:rsidRPr="00892CA4">
              <w:rPr>
                <w:rFonts w:eastAsia="Times New Roman"/>
                <w:sz w:val="20"/>
                <w:szCs w:val="20"/>
              </w:rPr>
              <w:tab/>
              <w:t>Use precise language and domain-specific vocabulary to inform about or explain the topic.</w:t>
            </w:r>
          </w:p>
          <w:p w14:paraId="3B83CF43" w14:textId="77777777" w:rsidR="00755AB3" w:rsidRPr="00892CA4" w:rsidRDefault="00755AB3" w:rsidP="00EA39F7">
            <w:pPr>
              <w:tabs>
                <w:tab w:val="left" w:pos="360"/>
              </w:tabs>
              <w:ind w:left="360" w:right="-102" w:hanging="180"/>
              <w:rPr>
                <w:rFonts w:eastAsia="Times New Roman"/>
                <w:sz w:val="20"/>
                <w:szCs w:val="20"/>
              </w:rPr>
            </w:pPr>
            <w:r w:rsidRPr="00892CA4">
              <w:rPr>
                <w:rFonts w:eastAsia="Times New Roman"/>
                <w:sz w:val="20"/>
                <w:szCs w:val="20"/>
              </w:rPr>
              <w:t>e.</w:t>
            </w:r>
            <w:r w:rsidRPr="00892CA4">
              <w:rPr>
                <w:rFonts w:eastAsia="Times New Roman"/>
                <w:sz w:val="20"/>
                <w:szCs w:val="20"/>
              </w:rPr>
              <w:tab/>
              <w:t>Establish and maintain a formal style.</w:t>
            </w:r>
          </w:p>
          <w:p w14:paraId="3B83CF44" w14:textId="77777777" w:rsidR="00755AB3" w:rsidRPr="00892CA4" w:rsidRDefault="00755AB3" w:rsidP="00EA39F7">
            <w:pPr>
              <w:ind w:left="360" w:hanging="180"/>
              <w:rPr>
                <w:b/>
                <w:sz w:val="20"/>
                <w:szCs w:val="20"/>
              </w:rPr>
            </w:pPr>
            <w:r w:rsidRPr="00892CA4">
              <w:rPr>
                <w:rFonts w:cs="Calibri"/>
                <w:sz w:val="20"/>
                <w:szCs w:val="20"/>
              </w:rPr>
              <w:t>f.</w:t>
            </w:r>
            <w:r w:rsidRPr="00892CA4">
              <w:rPr>
                <w:rFonts w:cs="Calibri"/>
                <w:sz w:val="20"/>
                <w:szCs w:val="20"/>
              </w:rPr>
              <w:tab/>
              <w:t>Provide a concluding statement or section that follows from and supports the information or explanation presented.</w:t>
            </w:r>
          </w:p>
        </w:tc>
        <w:tc>
          <w:tcPr>
            <w:tcW w:w="4565" w:type="dxa"/>
          </w:tcPr>
          <w:p w14:paraId="3B83CF45" w14:textId="77777777" w:rsidR="000A5DE6" w:rsidRPr="00892CA4" w:rsidRDefault="000A5DE6" w:rsidP="000A5DE6">
            <w:pPr>
              <w:tabs>
                <w:tab w:val="left" w:pos="720"/>
              </w:tabs>
              <w:ind w:right="-102"/>
              <w:rPr>
                <w:rFonts w:cs="Calibri"/>
                <w:b/>
                <w:sz w:val="20"/>
                <w:szCs w:val="20"/>
              </w:rPr>
            </w:pPr>
            <w:r w:rsidRPr="00892CA4">
              <w:rPr>
                <w:rFonts w:cs="Calibri"/>
                <w:b/>
                <w:sz w:val="20"/>
                <w:szCs w:val="20"/>
              </w:rPr>
              <w:t xml:space="preserve">Writing </w:t>
            </w:r>
            <w:r w:rsidRPr="00892CA4">
              <w:rPr>
                <w:b/>
                <w:sz w:val="20"/>
                <w:szCs w:val="20"/>
              </w:rPr>
              <w:t xml:space="preserve">Standard </w:t>
            </w:r>
            <w:r w:rsidRPr="00892CA4">
              <w:rPr>
                <w:rFonts w:cs="Calibri"/>
                <w:b/>
                <w:sz w:val="20"/>
                <w:szCs w:val="20"/>
              </w:rPr>
              <w:t>2</w:t>
            </w:r>
          </w:p>
          <w:p w14:paraId="3B83CF46" w14:textId="77777777" w:rsidR="00755AB3" w:rsidRPr="00892CA4" w:rsidRDefault="00755AB3" w:rsidP="00EA39F7">
            <w:pPr>
              <w:tabs>
                <w:tab w:val="left" w:pos="720"/>
              </w:tabs>
              <w:ind w:right="-102"/>
              <w:rPr>
                <w:rFonts w:cs="Calibri"/>
                <w:sz w:val="20"/>
                <w:szCs w:val="20"/>
              </w:rPr>
            </w:pPr>
            <w:r w:rsidRPr="00892CA4">
              <w:rPr>
                <w:rFonts w:cs="Calibri"/>
                <w:sz w:val="20"/>
                <w:szCs w:val="20"/>
              </w:rPr>
              <w:t xml:space="preserve">Write </w:t>
            </w:r>
            <w:r w:rsidRPr="00892CA4">
              <w:rPr>
                <w:sz w:val="20"/>
                <w:szCs w:val="20"/>
              </w:rPr>
              <w:t>informative/explanatory texts to examine a topic and convey ideas, concepts, and information through the selection, organization, and analysis of relevant content.</w:t>
            </w:r>
          </w:p>
          <w:p w14:paraId="3B83CF47" w14:textId="77777777" w:rsidR="00755AB3" w:rsidRPr="00892CA4" w:rsidRDefault="00755AB3" w:rsidP="00EA39F7">
            <w:pPr>
              <w:ind w:left="347" w:hanging="180"/>
              <w:rPr>
                <w:rFonts w:eastAsia="Times New Roman" w:cs="Calibri"/>
                <w:sz w:val="20"/>
                <w:szCs w:val="20"/>
              </w:rPr>
            </w:pPr>
            <w:r w:rsidRPr="00892CA4">
              <w:rPr>
                <w:rFonts w:eastAsia="Times New Roman" w:cs="Calibri"/>
                <w:sz w:val="20"/>
                <w:szCs w:val="20"/>
              </w:rPr>
              <w:t>a.</w:t>
            </w:r>
            <w:r w:rsidRPr="00892CA4">
              <w:rPr>
                <w:rFonts w:eastAsia="Times New Roman" w:cs="Calibri"/>
                <w:sz w:val="20"/>
                <w:szCs w:val="20"/>
              </w:rPr>
              <w:tab/>
              <w:t xml:space="preserve">Introduce a topic clearly, previewing what is to follow; </w:t>
            </w:r>
            <w:r w:rsidRPr="00892CA4">
              <w:rPr>
                <w:rFonts w:eastAsia="Times New Roman" w:cs="Geneva"/>
                <w:sz w:val="20"/>
                <w:szCs w:val="20"/>
              </w:rPr>
              <w:t>organize ideas, concepts, and information</w:t>
            </w:r>
            <w:r w:rsidRPr="00892CA4">
              <w:rPr>
                <w:rFonts w:eastAsia="Times New Roman"/>
                <w:color w:val="FF0000"/>
                <w:sz w:val="20"/>
                <w:szCs w:val="20"/>
              </w:rPr>
              <w:t xml:space="preserve"> in paragraphs and sections</w:t>
            </w:r>
            <w:r w:rsidRPr="00892CA4">
              <w:rPr>
                <w:rFonts w:eastAsia="Times New Roman" w:cs="Geneva"/>
                <w:sz w:val="20"/>
                <w:szCs w:val="20"/>
              </w:rPr>
              <w:t>, using strategies such as definition, classification, comparison/contrast, and</w:t>
            </w:r>
            <w:r w:rsidRPr="00892CA4">
              <w:rPr>
                <w:rFonts w:eastAsia="Times New Roman" w:cs="Helvetica"/>
                <w:sz w:val="20"/>
                <w:szCs w:val="20"/>
              </w:rPr>
              <w:t xml:space="preserve"> </w:t>
            </w:r>
            <w:r w:rsidRPr="00892CA4">
              <w:rPr>
                <w:rFonts w:eastAsia="Times New Roman" w:cs="Geneva"/>
                <w:sz w:val="20"/>
                <w:szCs w:val="20"/>
              </w:rPr>
              <w:t xml:space="preserve">cause/effect; </w:t>
            </w:r>
            <w:r w:rsidRPr="00892CA4">
              <w:rPr>
                <w:rFonts w:eastAsia="Times New Roman"/>
                <w:sz w:val="20"/>
                <w:szCs w:val="20"/>
              </w:rPr>
              <w:t xml:space="preserve">include </w:t>
            </w:r>
            <w:r w:rsidRPr="00892CA4">
              <w:rPr>
                <w:rFonts w:eastAsia="Times New Roman"/>
                <w:color w:val="FF0000"/>
                <w:sz w:val="20"/>
                <w:szCs w:val="20"/>
              </w:rPr>
              <w:t>text features</w:t>
            </w:r>
            <w:r w:rsidRPr="00892CA4">
              <w:rPr>
                <w:rFonts w:eastAsia="Times New Roman"/>
                <w:sz w:val="20"/>
                <w:szCs w:val="20"/>
              </w:rPr>
              <w:t xml:space="preserve"> (e.g., headings), graphics (e.g., charts, tables), and multimedia when useful to aiding comprehension</w:t>
            </w:r>
            <w:r w:rsidRPr="00892CA4">
              <w:rPr>
                <w:rFonts w:eastAsia="Times New Roman" w:cs="Calibri"/>
                <w:sz w:val="20"/>
                <w:szCs w:val="20"/>
              </w:rPr>
              <w:t>.</w:t>
            </w:r>
          </w:p>
          <w:p w14:paraId="3B83CF48" w14:textId="77777777" w:rsidR="00755AB3" w:rsidRPr="00892CA4" w:rsidRDefault="00755AB3" w:rsidP="00EA39F7">
            <w:pPr>
              <w:ind w:left="347" w:hanging="180"/>
              <w:rPr>
                <w:rFonts w:eastAsia="Times New Roman"/>
                <w:sz w:val="20"/>
                <w:szCs w:val="20"/>
              </w:rPr>
            </w:pPr>
            <w:r w:rsidRPr="00892CA4">
              <w:rPr>
                <w:rFonts w:eastAsia="Times New Roman"/>
                <w:sz w:val="20"/>
                <w:szCs w:val="20"/>
              </w:rPr>
              <w:t>b.</w:t>
            </w:r>
            <w:r w:rsidRPr="00892CA4">
              <w:rPr>
                <w:rFonts w:eastAsia="Times New Roman"/>
                <w:sz w:val="20"/>
                <w:szCs w:val="20"/>
              </w:rPr>
              <w:tab/>
              <w:t>Develop the topic with relevant facts, definitions, concrete details, quotations, or other information and examples.</w:t>
            </w:r>
          </w:p>
          <w:p w14:paraId="3B83CF49" w14:textId="77777777" w:rsidR="00755AB3" w:rsidRPr="00892CA4" w:rsidRDefault="00755AB3" w:rsidP="00EA39F7">
            <w:pPr>
              <w:ind w:left="347" w:hanging="180"/>
              <w:rPr>
                <w:rFonts w:eastAsia="Times New Roman"/>
                <w:sz w:val="20"/>
                <w:szCs w:val="20"/>
              </w:rPr>
            </w:pPr>
            <w:r w:rsidRPr="00892CA4">
              <w:rPr>
                <w:sz w:val="20"/>
                <w:szCs w:val="20"/>
              </w:rPr>
              <w:t>c.</w:t>
            </w:r>
            <w:r w:rsidRPr="00892CA4">
              <w:rPr>
                <w:sz w:val="20"/>
                <w:szCs w:val="20"/>
              </w:rPr>
              <w:tab/>
              <w:t>Use appropriate transitions to create cohesion and clarify the relationships among ideas and concepts.</w:t>
            </w:r>
          </w:p>
          <w:p w14:paraId="3B83CF4A" w14:textId="77777777" w:rsidR="00755AB3" w:rsidRPr="00892CA4" w:rsidRDefault="00755AB3" w:rsidP="00EA39F7">
            <w:pPr>
              <w:ind w:left="347" w:hanging="180"/>
              <w:rPr>
                <w:rFonts w:eastAsia="Times New Roman"/>
                <w:sz w:val="20"/>
                <w:szCs w:val="20"/>
              </w:rPr>
            </w:pPr>
            <w:r w:rsidRPr="00892CA4">
              <w:rPr>
                <w:rFonts w:eastAsia="Times New Roman"/>
                <w:sz w:val="20"/>
                <w:szCs w:val="20"/>
              </w:rPr>
              <w:t>d.</w:t>
            </w:r>
            <w:r w:rsidRPr="00892CA4">
              <w:rPr>
                <w:rFonts w:eastAsia="Times New Roman"/>
                <w:sz w:val="20"/>
                <w:szCs w:val="20"/>
              </w:rPr>
              <w:tab/>
              <w:t>Use precise language and domain-specific vocabulary to inform about or explain the topic.</w:t>
            </w:r>
          </w:p>
          <w:p w14:paraId="3B83CF4B" w14:textId="77777777" w:rsidR="00755AB3" w:rsidRPr="00892CA4" w:rsidRDefault="00755AB3" w:rsidP="00EA39F7">
            <w:pPr>
              <w:ind w:left="347" w:hanging="180"/>
              <w:rPr>
                <w:rFonts w:eastAsia="Times New Roman"/>
                <w:sz w:val="20"/>
                <w:szCs w:val="20"/>
              </w:rPr>
            </w:pPr>
            <w:r w:rsidRPr="00892CA4">
              <w:rPr>
                <w:rFonts w:eastAsia="Times New Roman"/>
                <w:sz w:val="20"/>
                <w:szCs w:val="20"/>
              </w:rPr>
              <w:t>e.</w:t>
            </w:r>
            <w:r w:rsidRPr="00892CA4">
              <w:rPr>
                <w:rFonts w:eastAsia="Times New Roman"/>
                <w:sz w:val="20"/>
                <w:szCs w:val="20"/>
              </w:rPr>
              <w:tab/>
              <w:t xml:space="preserve">Establish and maintain a </w:t>
            </w:r>
            <w:r w:rsidRPr="00892CA4">
              <w:rPr>
                <w:rFonts w:eastAsia="Times New Roman"/>
                <w:strike/>
                <w:color w:val="FF0000"/>
                <w:sz w:val="20"/>
                <w:szCs w:val="20"/>
              </w:rPr>
              <w:t>formal</w:t>
            </w:r>
            <w:r w:rsidRPr="00892CA4">
              <w:rPr>
                <w:rFonts w:eastAsia="Times New Roman"/>
                <w:sz w:val="20"/>
                <w:szCs w:val="20"/>
              </w:rPr>
              <w:t xml:space="preserve"> style </w:t>
            </w:r>
            <w:r w:rsidRPr="00892CA4">
              <w:rPr>
                <w:rFonts w:eastAsia="Times New Roman"/>
                <w:color w:val="FF0000"/>
                <w:sz w:val="20"/>
                <w:szCs w:val="20"/>
              </w:rPr>
              <w:t>appropriate to audience and purpose (e.g., formal for academic writing)</w:t>
            </w:r>
            <w:r w:rsidRPr="00892CA4">
              <w:rPr>
                <w:rFonts w:eastAsia="Times New Roman"/>
                <w:sz w:val="20"/>
                <w:szCs w:val="20"/>
              </w:rPr>
              <w:t>.</w:t>
            </w:r>
          </w:p>
          <w:p w14:paraId="3B83CF4C" w14:textId="77777777" w:rsidR="00755AB3" w:rsidRPr="00892CA4" w:rsidRDefault="00755AB3" w:rsidP="00EA39F7">
            <w:pPr>
              <w:ind w:left="347" w:hanging="180"/>
              <w:rPr>
                <w:sz w:val="20"/>
                <w:szCs w:val="20"/>
              </w:rPr>
            </w:pPr>
            <w:r w:rsidRPr="00892CA4">
              <w:rPr>
                <w:rFonts w:cs="Calibri"/>
                <w:sz w:val="20"/>
                <w:szCs w:val="20"/>
              </w:rPr>
              <w:t>f.</w:t>
            </w:r>
            <w:r w:rsidRPr="00892CA4">
              <w:rPr>
                <w:rFonts w:cs="Calibri"/>
                <w:sz w:val="20"/>
                <w:szCs w:val="20"/>
              </w:rPr>
              <w:tab/>
              <w:t>Provide a concluding statement or section that follows from and supports the information or explanation presented.</w:t>
            </w:r>
          </w:p>
        </w:tc>
        <w:tc>
          <w:tcPr>
            <w:tcW w:w="4565" w:type="dxa"/>
          </w:tcPr>
          <w:p w14:paraId="3B83CF4D" w14:textId="77777777" w:rsidR="00755AB3" w:rsidRPr="00892CA4" w:rsidRDefault="00755AB3" w:rsidP="005A5670">
            <w:pPr>
              <w:rPr>
                <w:sz w:val="20"/>
                <w:szCs w:val="20"/>
              </w:rPr>
            </w:pPr>
            <w:r w:rsidRPr="00892CA4">
              <w:rPr>
                <w:sz w:val="20"/>
                <w:szCs w:val="20"/>
              </w:rPr>
              <w:t xml:space="preserve">“Text features” is more precise and consistent with the Reading standards. (Regarding “paragraphs and sections” and style, see the rationale for Writing </w:t>
            </w:r>
            <w:r w:rsidR="0035777F" w:rsidRPr="00892CA4">
              <w:rPr>
                <w:sz w:val="20"/>
                <w:szCs w:val="20"/>
              </w:rPr>
              <w:t xml:space="preserve">standard </w:t>
            </w:r>
            <w:r w:rsidRPr="00892CA4">
              <w:rPr>
                <w:sz w:val="20"/>
                <w:szCs w:val="20"/>
              </w:rPr>
              <w:t>1 above.)</w:t>
            </w:r>
          </w:p>
        </w:tc>
      </w:tr>
      <w:tr w:rsidR="00755AB3" w:rsidRPr="00892CA4" w14:paraId="3B83CF60" w14:textId="77777777" w:rsidTr="00110715">
        <w:trPr>
          <w:cantSplit/>
        </w:trPr>
        <w:tc>
          <w:tcPr>
            <w:tcW w:w="922" w:type="dxa"/>
          </w:tcPr>
          <w:p w14:paraId="3B83CF4F" w14:textId="77777777" w:rsidR="00755AB3" w:rsidRPr="00892CA4" w:rsidRDefault="00755AB3" w:rsidP="00EA39F7">
            <w:pPr>
              <w:tabs>
                <w:tab w:val="left" w:pos="270"/>
                <w:tab w:val="left" w:pos="630"/>
              </w:tabs>
              <w:ind w:left="270" w:right="-102" w:hanging="270"/>
              <w:contextualSpacing/>
              <w:rPr>
                <w:b/>
                <w:sz w:val="20"/>
                <w:szCs w:val="20"/>
              </w:rPr>
            </w:pPr>
            <w:r w:rsidRPr="00892CA4">
              <w:rPr>
                <w:b/>
                <w:sz w:val="20"/>
                <w:szCs w:val="20"/>
              </w:rPr>
              <w:lastRenderedPageBreak/>
              <w:t>7</w:t>
            </w:r>
          </w:p>
        </w:tc>
        <w:tc>
          <w:tcPr>
            <w:tcW w:w="4565" w:type="dxa"/>
          </w:tcPr>
          <w:p w14:paraId="3B83CF50" w14:textId="77777777" w:rsidR="00755AB3" w:rsidRPr="00892CA4" w:rsidRDefault="00755AB3" w:rsidP="00EA39F7">
            <w:pPr>
              <w:tabs>
                <w:tab w:val="left" w:pos="270"/>
                <w:tab w:val="left" w:pos="630"/>
              </w:tabs>
              <w:ind w:left="270" w:right="-102" w:hanging="270"/>
              <w:contextualSpacing/>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3</w:t>
            </w:r>
          </w:p>
          <w:p w14:paraId="3B83CF51" w14:textId="77777777" w:rsidR="00755AB3" w:rsidRPr="00892CA4" w:rsidRDefault="00755AB3" w:rsidP="00EA39F7">
            <w:pPr>
              <w:tabs>
                <w:tab w:val="left" w:pos="630"/>
              </w:tabs>
              <w:ind w:right="-102"/>
              <w:contextualSpacing/>
              <w:rPr>
                <w:sz w:val="20"/>
                <w:szCs w:val="20"/>
              </w:rPr>
            </w:pPr>
            <w:r w:rsidRPr="00892CA4">
              <w:rPr>
                <w:sz w:val="20"/>
                <w:szCs w:val="20"/>
              </w:rPr>
              <w:t>Write narratives to develop real or imagined experiences or events using effective technique, relevant descriptive details, and well-structured event sequences.</w:t>
            </w:r>
          </w:p>
          <w:p w14:paraId="3B83CF52" w14:textId="77777777" w:rsidR="00755AB3" w:rsidRPr="00892CA4" w:rsidRDefault="00755AB3" w:rsidP="00EA39F7">
            <w:pPr>
              <w:tabs>
                <w:tab w:val="left" w:pos="270"/>
              </w:tabs>
              <w:ind w:left="360" w:hanging="180"/>
              <w:rPr>
                <w:rFonts w:eastAsia="Times New Roman"/>
                <w:sz w:val="20"/>
                <w:szCs w:val="20"/>
              </w:rPr>
            </w:pPr>
            <w:r w:rsidRPr="00892CA4">
              <w:rPr>
                <w:rFonts w:eastAsia="Times New Roman" w:cs="Geneva"/>
                <w:sz w:val="20"/>
                <w:szCs w:val="20"/>
              </w:rPr>
              <w:t>a.</w:t>
            </w:r>
            <w:r w:rsidRPr="00892CA4">
              <w:rPr>
                <w:rFonts w:eastAsia="Times New Roman" w:cs="Geneva"/>
                <w:sz w:val="20"/>
                <w:szCs w:val="20"/>
              </w:rPr>
              <w:tab/>
              <w:t>Engage and orient the reader by establishing a context and point of view and introducing a narrator and/or characters; organize an event sequence that unfolds naturally and logically</w:t>
            </w:r>
            <w:r w:rsidRPr="00892CA4">
              <w:rPr>
                <w:rFonts w:eastAsia="Times New Roman"/>
                <w:sz w:val="20"/>
                <w:szCs w:val="20"/>
              </w:rPr>
              <w:t>.</w:t>
            </w:r>
          </w:p>
          <w:p w14:paraId="3B83CF53" w14:textId="77777777" w:rsidR="00755AB3" w:rsidRPr="00892CA4" w:rsidRDefault="00755AB3" w:rsidP="00EA39F7">
            <w:pPr>
              <w:tabs>
                <w:tab w:val="left" w:pos="270"/>
              </w:tabs>
              <w:ind w:left="360"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 xml:space="preserve">Use </w:t>
            </w:r>
            <w:r w:rsidRPr="00892CA4">
              <w:rPr>
                <w:rFonts w:eastAsia="Times New Roman"/>
                <w:sz w:val="20"/>
                <w:szCs w:val="20"/>
              </w:rPr>
              <w:t>narrative techniques, such as dialogue, pacing, and description, to develop experiences, events, and/or characters.</w:t>
            </w:r>
          </w:p>
          <w:p w14:paraId="3B83CF54" w14:textId="77777777" w:rsidR="00755AB3" w:rsidRPr="00892CA4" w:rsidRDefault="00755AB3" w:rsidP="00EA39F7">
            <w:pPr>
              <w:tabs>
                <w:tab w:val="left" w:pos="270"/>
              </w:tabs>
              <w:ind w:left="360" w:hanging="180"/>
              <w:rPr>
                <w:rFonts w:eastAsia="Times New Roman"/>
                <w:sz w:val="20"/>
                <w:szCs w:val="20"/>
              </w:rPr>
            </w:pPr>
            <w:r w:rsidRPr="00892CA4">
              <w:rPr>
                <w:rFonts w:eastAsia="Times New Roman"/>
                <w:sz w:val="20"/>
                <w:szCs w:val="20"/>
              </w:rPr>
              <w:t>c.</w:t>
            </w:r>
            <w:r w:rsidRPr="00892CA4">
              <w:rPr>
                <w:rFonts w:eastAsia="Times New Roman"/>
                <w:sz w:val="20"/>
                <w:szCs w:val="20"/>
              </w:rPr>
              <w:tab/>
              <w:t>Use a variety of transition words, phrases, and clauses to convey sequence and signal shifts from one time frame or setting to another.</w:t>
            </w:r>
          </w:p>
          <w:p w14:paraId="3B83CF55" w14:textId="77777777" w:rsidR="00755AB3" w:rsidRPr="00892CA4" w:rsidRDefault="00755AB3" w:rsidP="00EA39F7">
            <w:pPr>
              <w:tabs>
                <w:tab w:val="left" w:pos="270"/>
              </w:tabs>
              <w:ind w:left="360" w:hanging="180"/>
              <w:rPr>
                <w:rFonts w:eastAsia="Times New Roman"/>
                <w:sz w:val="20"/>
                <w:szCs w:val="20"/>
              </w:rPr>
            </w:pPr>
            <w:r w:rsidRPr="00892CA4">
              <w:rPr>
                <w:rFonts w:eastAsia="Times New Roman" w:cs="Geneva"/>
                <w:sz w:val="20"/>
                <w:szCs w:val="20"/>
              </w:rPr>
              <w:t>d.</w:t>
            </w:r>
            <w:r w:rsidRPr="00892CA4">
              <w:rPr>
                <w:rFonts w:eastAsia="Times New Roman" w:cs="Geneva"/>
                <w:sz w:val="20"/>
                <w:szCs w:val="20"/>
              </w:rPr>
              <w:tab/>
              <w:t>Use precise words and phrases, relevant descriptive details, and sensory language to capture the action and convey experiences and events.</w:t>
            </w:r>
          </w:p>
          <w:p w14:paraId="3B83CF56" w14:textId="77777777" w:rsidR="00755AB3" w:rsidRPr="00892CA4" w:rsidRDefault="00755AB3" w:rsidP="00EA39F7">
            <w:pPr>
              <w:ind w:left="360" w:hanging="180"/>
              <w:rPr>
                <w:b/>
                <w:sz w:val="20"/>
                <w:szCs w:val="20"/>
              </w:rPr>
            </w:pPr>
            <w:r w:rsidRPr="00892CA4">
              <w:rPr>
                <w:rFonts w:eastAsia="Times New Roman"/>
                <w:sz w:val="20"/>
                <w:szCs w:val="20"/>
              </w:rPr>
              <w:t>e.</w:t>
            </w:r>
            <w:r w:rsidRPr="00892CA4">
              <w:rPr>
                <w:rFonts w:eastAsia="Times New Roman"/>
                <w:sz w:val="20"/>
                <w:szCs w:val="20"/>
              </w:rPr>
              <w:tab/>
              <w:t>Provide a conclusion that follows from and reflects on the narrated experiences or events.</w:t>
            </w:r>
          </w:p>
        </w:tc>
        <w:tc>
          <w:tcPr>
            <w:tcW w:w="4565" w:type="dxa"/>
          </w:tcPr>
          <w:p w14:paraId="3B83CF57" w14:textId="77777777" w:rsidR="000A5DE6" w:rsidRPr="00892CA4" w:rsidRDefault="000A5DE6" w:rsidP="000A5DE6">
            <w:pPr>
              <w:tabs>
                <w:tab w:val="left" w:pos="270"/>
                <w:tab w:val="left" w:pos="630"/>
              </w:tabs>
              <w:ind w:left="270" w:right="-102" w:hanging="270"/>
              <w:contextualSpacing/>
              <w:rPr>
                <w:b/>
                <w:sz w:val="20"/>
                <w:szCs w:val="20"/>
              </w:rPr>
            </w:pPr>
            <w:r w:rsidRPr="00892CA4">
              <w:rPr>
                <w:b/>
                <w:sz w:val="20"/>
                <w:szCs w:val="20"/>
              </w:rPr>
              <w:t>Writing Standard 3</w:t>
            </w:r>
          </w:p>
          <w:p w14:paraId="3B83CF58" w14:textId="77777777" w:rsidR="00755AB3" w:rsidRPr="00892CA4" w:rsidRDefault="00755AB3" w:rsidP="00EA39F7">
            <w:pPr>
              <w:tabs>
                <w:tab w:val="left" w:pos="630"/>
              </w:tabs>
              <w:ind w:right="-102"/>
              <w:contextualSpacing/>
              <w:rPr>
                <w:sz w:val="20"/>
                <w:szCs w:val="20"/>
              </w:rPr>
            </w:pPr>
            <w:r w:rsidRPr="00892CA4">
              <w:rPr>
                <w:sz w:val="20"/>
                <w:szCs w:val="20"/>
              </w:rPr>
              <w:t xml:space="preserve">Write narratives to develop </w:t>
            </w:r>
            <w:r w:rsidRPr="00892CA4">
              <w:rPr>
                <w:strike/>
                <w:color w:val="FF0000"/>
                <w:sz w:val="20"/>
                <w:szCs w:val="20"/>
              </w:rPr>
              <w:t>real or imagined</w:t>
            </w:r>
            <w:r w:rsidRPr="00892CA4">
              <w:rPr>
                <w:sz w:val="20"/>
                <w:szCs w:val="20"/>
              </w:rPr>
              <w:t xml:space="preserve"> experiences or events using effective </w:t>
            </w:r>
            <w:r w:rsidRPr="00892CA4">
              <w:rPr>
                <w:color w:val="FF0000"/>
                <w:sz w:val="20"/>
                <w:szCs w:val="20"/>
              </w:rPr>
              <w:t>literary</w:t>
            </w:r>
            <w:r w:rsidRPr="00892CA4">
              <w:rPr>
                <w:sz w:val="20"/>
                <w:szCs w:val="20"/>
              </w:rPr>
              <w:t xml:space="preserve"> technique</w:t>
            </w:r>
            <w:r w:rsidRPr="00892CA4">
              <w:rPr>
                <w:color w:val="FF0000"/>
                <w:sz w:val="20"/>
                <w:szCs w:val="20"/>
              </w:rPr>
              <w:t>s</w:t>
            </w:r>
            <w:r w:rsidRPr="00892CA4">
              <w:rPr>
                <w:sz w:val="20"/>
                <w:szCs w:val="20"/>
              </w:rPr>
              <w:t xml:space="preserve">, relevant descriptive details, and well-structured </w:t>
            </w:r>
            <w:r w:rsidRPr="00892CA4">
              <w:rPr>
                <w:strike/>
                <w:color w:val="FF0000"/>
                <w:sz w:val="20"/>
                <w:szCs w:val="20"/>
              </w:rPr>
              <w:t>event</w:t>
            </w:r>
            <w:r w:rsidRPr="00892CA4">
              <w:rPr>
                <w:sz w:val="20"/>
                <w:szCs w:val="20"/>
              </w:rPr>
              <w:t xml:space="preserve"> sequences.</w:t>
            </w:r>
          </w:p>
          <w:p w14:paraId="3B83CF59" w14:textId="77777777" w:rsidR="00755AB3" w:rsidRPr="00892CA4" w:rsidRDefault="00755AB3" w:rsidP="00EA39F7">
            <w:pPr>
              <w:ind w:left="347" w:hanging="180"/>
              <w:rPr>
                <w:rFonts w:eastAsia="Times New Roman"/>
                <w:sz w:val="20"/>
                <w:szCs w:val="20"/>
              </w:rPr>
            </w:pPr>
            <w:r w:rsidRPr="00892CA4">
              <w:rPr>
                <w:rFonts w:eastAsia="Times New Roman" w:cs="Geneva"/>
                <w:sz w:val="20"/>
                <w:szCs w:val="20"/>
              </w:rPr>
              <w:t>a.</w:t>
            </w:r>
            <w:r w:rsidRPr="00892CA4">
              <w:rPr>
                <w:rFonts w:eastAsia="Times New Roman" w:cs="Geneva"/>
                <w:sz w:val="20"/>
                <w:szCs w:val="20"/>
              </w:rPr>
              <w:tab/>
              <w:t xml:space="preserve">Engage and orient the reader by establishing a context and point of view and introducing a narrator and/or characters; organize </w:t>
            </w:r>
            <w:r w:rsidRPr="00892CA4">
              <w:rPr>
                <w:rFonts w:eastAsia="Times New Roman" w:cs="Geneva"/>
                <w:color w:val="FF0000"/>
                <w:sz w:val="20"/>
                <w:szCs w:val="20"/>
              </w:rPr>
              <w:t>an appropriate narrative sequence</w:t>
            </w:r>
            <w:r w:rsidRPr="00892CA4">
              <w:rPr>
                <w:rFonts w:eastAsia="Times New Roman"/>
                <w:sz w:val="20"/>
                <w:szCs w:val="20"/>
              </w:rPr>
              <w:t>.</w:t>
            </w:r>
          </w:p>
          <w:p w14:paraId="3B83CF5A" w14:textId="77777777" w:rsidR="00755AB3" w:rsidRPr="00892CA4" w:rsidRDefault="00755AB3" w:rsidP="00EA39F7">
            <w:pPr>
              <w:ind w:left="347"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 xml:space="preserve">Use </w:t>
            </w:r>
            <w:r w:rsidRPr="00892CA4">
              <w:rPr>
                <w:rFonts w:eastAsia="Times New Roman"/>
                <w:sz w:val="20"/>
                <w:szCs w:val="20"/>
              </w:rPr>
              <w:t>narrative techniques, such as dialogue, pacing, and description, to develop experiences, events, and/or characters.</w:t>
            </w:r>
          </w:p>
          <w:p w14:paraId="3B83CF5B" w14:textId="77777777" w:rsidR="00755AB3" w:rsidRPr="00892CA4" w:rsidRDefault="00755AB3" w:rsidP="00EA39F7">
            <w:pPr>
              <w:ind w:left="347" w:hanging="180"/>
              <w:rPr>
                <w:rFonts w:eastAsia="Times New Roman"/>
                <w:sz w:val="20"/>
                <w:szCs w:val="20"/>
              </w:rPr>
            </w:pPr>
            <w:r w:rsidRPr="00892CA4">
              <w:rPr>
                <w:rFonts w:eastAsia="Times New Roman"/>
                <w:sz w:val="20"/>
                <w:szCs w:val="20"/>
              </w:rPr>
              <w:t>c.</w:t>
            </w:r>
            <w:r w:rsidRPr="00892CA4">
              <w:rPr>
                <w:rFonts w:eastAsia="Times New Roman"/>
                <w:sz w:val="20"/>
                <w:szCs w:val="20"/>
              </w:rPr>
              <w:tab/>
              <w:t>Use a variety of transition words, phrases, and clauses to convey sequence and signal shifts from one time frame or setting to another.</w:t>
            </w:r>
          </w:p>
          <w:p w14:paraId="3B83CF5C" w14:textId="77777777" w:rsidR="00755AB3" w:rsidRPr="00892CA4" w:rsidRDefault="00755AB3" w:rsidP="00EA39F7">
            <w:pPr>
              <w:ind w:left="347" w:hanging="180"/>
              <w:rPr>
                <w:rFonts w:eastAsia="Times New Roman" w:cs="Geneva"/>
                <w:sz w:val="20"/>
                <w:szCs w:val="20"/>
              </w:rPr>
            </w:pPr>
            <w:r w:rsidRPr="00892CA4">
              <w:rPr>
                <w:rFonts w:eastAsia="Times New Roman" w:cs="Geneva"/>
                <w:sz w:val="20"/>
                <w:szCs w:val="20"/>
              </w:rPr>
              <w:t>d.</w:t>
            </w:r>
            <w:r w:rsidRPr="00892CA4">
              <w:rPr>
                <w:rFonts w:eastAsia="Times New Roman" w:cs="Geneva"/>
                <w:sz w:val="20"/>
                <w:szCs w:val="20"/>
              </w:rPr>
              <w:tab/>
              <w:t xml:space="preserve">Use precise words and phrases, relevant descriptive details, </w:t>
            </w:r>
            <w:r w:rsidRPr="00892CA4">
              <w:rPr>
                <w:rFonts w:eastAsia="Times New Roman" w:cs="Geneva"/>
                <w:color w:val="FF0000"/>
                <w:sz w:val="20"/>
                <w:szCs w:val="20"/>
              </w:rPr>
              <w:t>and figurative</w:t>
            </w:r>
            <w:r w:rsidRPr="00892CA4">
              <w:rPr>
                <w:rFonts w:eastAsia="Times New Roman" w:cs="Geneva"/>
                <w:sz w:val="20"/>
                <w:szCs w:val="20"/>
              </w:rPr>
              <w:t xml:space="preserve"> and sensory language to capture the action and convey experiences and events.</w:t>
            </w:r>
          </w:p>
          <w:p w14:paraId="3B83CF5D" w14:textId="77777777" w:rsidR="00755AB3" w:rsidRPr="00892CA4" w:rsidRDefault="00755AB3" w:rsidP="00EA39F7">
            <w:pPr>
              <w:ind w:left="347" w:hanging="180"/>
              <w:rPr>
                <w:rFonts w:eastAsia="Times New Roman"/>
                <w:color w:val="FF0000"/>
                <w:sz w:val="20"/>
                <w:szCs w:val="20"/>
              </w:rPr>
            </w:pPr>
            <w:r w:rsidRPr="00892CA4">
              <w:rPr>
                <w:rFonts w:eastAsia="Times New Roman" w:cs="Geneva"/>
                <w:color w:val="FF0000"/>
                <w:sz w:val="20"/>
                <w:szCs w:val="20"/>
              </w:rPr>
              <w:t>e.</w:t>
            </w:r>
            <w:r w:rsidRPr="00892CA4">
              <w:rPr>
                <w:rFonts w:eastAsia="Times New Roman" w:cs="Geneva"/>
                <w:color w:val="FF0000"/>
                <w:sz w:val="20"/>
                <w:szCs w:val="20"/>
              </w:rPr>
              <w:tab/>
              <w:t>Demonstrate understanding of literary concepts such as mood, tone, point of view, personification, and symbolism.</w:t>
            </w:r>
          </w:p>
          <w:p w14:paraId="3B83CF5E" w14:textId="77777777" w:rsidR="00755AB3" w:rsidRPr="00892CA4" w:rsidRDefault="00755AB3" w:rsidP="00EA39F7">
            <w:pPr>
              <w:ind w:left="347" w:hanging="180"/>
              <w:rPr>
                <w:rFonts w:eastAsia="Times New Roman"/>
                <w:sz w:val="20"/>
                <w:szCs w:val="20"/>
              </w:rPr>
            </w:pPr>
            <w:r w:rsidRPr="00892CA4">
              <w:rPr>
                <w:rFonts w:eastAsia="Times New Roman"/>
                <w:sz w:val="20"/>
                <w:szCs w:val="20"/>
              </w:rPr>
              <w:t>f.</w:t>
            </w:r>
            <w:r w:rsidRPr="00892CA4">
              <w:rPr>
                <w:rFonts w:eastAsia="Times New Roman"/>
                <w:sz w:val="20"/>
                <w:szCs w:val="20"/>
              </w:rPr>
              <w:tab/>
              <w:t>Provide a conclusion that follows from and reflects on the narrated experiences or events.</w:t>
            </w:r>
          </w:p>
        </w:tc>
        <w:tc>
          <w:tcPr>
            <w:tcW w:w="4565" w:type="dxa"/>
          </w:tcPr>
          <w:p w14:paraId="3B83CF5F" w14:textId="77777777" w:rsidR="00755AB3" w:rsidRPr="00892CA4" w:rsidRDefault="00C76BF7" w:rsidP="00500CB2">
            <w:pPr>
              <w:rPr>
                <w:sz w:val="20"/>
                <w:szCs w:val="20"/>
              </w:rPr>
            </w:pPr>
            <w:r w:rsidRPr="00892CA4">
              <w:rPr>
                <w:sz w:val="20"/>
                <w:szCs w:val="20"/>
              </w:rPr>
              <w:t xml:space="preserve">The </w:t>
            </w:r>
            <w:r w:rsidR="0084480A" w:rsidRPr="00892CA4">
              <w:rPr>
                <w:sz w:val="20"/>
                <w:szCs w:val="20"/>
              </w:rPr>
              <w:t>edits</w:t>
            </w:r>
            <w:r w:rsidRPr="00892CA4">
              <w:rPr>
                <w:sz w:val="20"/>
                <w:szCs w:val="20"/>
              </w:rPr>
              <w:t xml:space="preserve"> incorporate expectations for literary technique from Writing standard MA.3.A, which has been deleted </w:t>
            </w:r>
            <w:r w:rsidR="00500CB2"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 xml:space="preserve">. “Real or imagined” in this context was removed throughout the </w:t>
            </w:r>
            <w:r w:rsidR="0061522D" w:rsidRPr="00892CA4">
              <w:rPr>
                <w:sz w:val="20"/>
                <w:szCs w:val="20"/>
              </w:rPr>
              <w:t>Framework</w:t>
            </w:r>
            <w:r w:rsidRPr="00892CA4">
              <w:rPr>
                <w:sz w:val="20"/>
                <w:szCs w:val="20"/>
              </w:rPr>
              <w:t xml:space="preserve"> for brevity and to avoid a false dichotomy: even fiction is grounded in the author’s reality. Wording on narrative sequence was edited for flexibility: not all narrative writing must relate a set of discrete events, and some may intentionally disorient or surprise the reader with “unnatural” transitions.</w:t>
            </w:r>
          </w:p>
        </w:tc>
      </w:tr>
      <w:tr w:rsidR="00755AB3" w:rsidRPr="00892CA4" w14:paraId="3B83CF66" w14:textId="77777777" w:rsidTr="00110715">
        <w:trPr>
          <w:cantSplit/>
        </w:trPr>
        <w:tc>
          <w:tcPr>
            <w:tcW w:w="922" w:type="dxa"/>
          </w:tcPr>
          <w:p w14:paraId="3B83CF61" w14:textId="77777777" w:rsidR="00755AB3" w:rsidRPr="00892CA4" w:rsidRDefault="00755AB3" w:rsidP="00D11D90">
            <w:pPr>
              <w:rPr>
                <w:b/>
                <w:sz w:val="20"/>
                <w:szCs w:val="20"/>
              </w:rPr>
            </w:pPr>
            <w:r w:rsidRPr="00892CA4">
              <w:rPr>
                <w:b/>
                <w:sz w:val="20"/>
                <w:szCs w:val="20"/>
              </w:rPr>
              <w:t>7</w:t>
            </w:r>
          </w:p>
        </w:tc>
        <w:tc>
          <w:tcPr>
            <w:tcW w:w="4565" w:type="dxa"/>
          </w:tcPr>
          <w:p w14:paraId="3B83CF62" w14:textId="77777777" w:rsidR="00755AB3" w:rsidRPr="00892CA4" w:rsidRDefault="00755AB3" w:rsidP="00D11D90">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MA.3.A</w:t>
            </w:r>
          </w:p>
          <w:p w14:paraId="3B83CF63" w14:textId="77777777" w:rsidR="00755AB3" w:rsidRPr="00892CA4" w:rsidRDefault="00755AB3" w:rsidP="00D11D90">
            <w:pPr>
              <w:rPr>
                <w:b/>
                <w:sz w:val="20"/>
                <w:szCs w:val="20"/>
              </w:rPr>
            </w:pPr>
            <w:r w:rsidRPr="00892CA4">
              <w:rPr>
                <w:sz w:val="20"/>
                <w:szCs w:val="20"/>
              </w:rPr>
              <w:t>Write short narratives, poems, scripts, or personal reflections that demonstrate understanding of the literary concepts of mood, tone, point of view, personification, or symbolism.</w:t>
            </w:r>
          </w:p>
        </w:tc>
        <w:tc>
          <w:tcPr>
            <w:tcW w:w="4565" w:type="dxa"/>
          </w:tcPr>
          <w:p w14:paraId="3B83CF64" w14:textId="77777777" w:rsidR="00755AB3" w:rsidRPr="00892CA4" w:rsidRDefault="00755AB3" w:rsidP="00D11D90">
            <w:pPr>
              <w:rPr>
                <w:sz w:val="20"/>
                <w:szCs w:val="20"/>
              </w:rPr>
            </w:pPr>
            <w:r w:rsidRPr="00892CA4">
              <w:rPr>
                <w:sz w:val="20"/>
                <w:szCs w:val="20"/>
              </w:rPr>
              <w:t>[Standard deleted]</w:t>
            </w:r>
          </w:p>
        </w:tc>
        <w:tc>
          <w:tcPr>
            <w:tcW w:w="4565" w:type="dxa"/>
          </w:tcPr>
          <w:p w14:paraId="3B83CF65" w14:textId="77777777" w:rsidR="00755AB3" w:rsidRPr="00892CA4" w:rsidRDefault="00755AB3" w:rsidP="00891CD3">
            <w:pPr>
              <w:rPr>
                <w:sz w:val="20"/>
                <w:szCs w:val="20"/>
              </w:rPr>
            </w:pPr>
            <w:r w:rsidRPr="00892CA4">
              <w:rPr>
                <w:sz w:val="20"/>
                <w:szCs w:val="20"/>
              </w:rPr>
              <w:t xml:space="preserve">All </w:t>
            </w:r>
            <w:r w:rsidR="00891CD3" w:rsidRPr="00892CA4">
              <w:rPr>
                <w:sz w:val="20"/>
                <w:szCs w:val="20"/>
              </w:rPr>
              <w:t xml:space="preserve">Writing </w:t>
            </w:r>
            <w:r w:rsidRPr="00892CA4">
              <w:rPr>
                <w:sz w:val="20"/>
                <w:szCs w:val="20"/>
              </w:rPr>
              <w:t>MA.3.A standards PK</w:t>
            </w:r>
            <w:r w:rsidR="00036EB9" w:rsidRPr="00892CA4">
              <w:rPr>
                <w:sz w:val="20"/>
                <w:szCs w:val="20"/>
              </w:rPr>
              <w:t>–</w:t>
            </w:r>
            <w:r w:rsidRPr="00892CA4">
              <w:rPr>
                <w:sz w:val="20"/>
                <w:szCs w:val="20"/>
              </w:rPr>
              <w:t>12 were deleted and their content distributed among other Writing standards in order to make the standards more focused and coherent.</w:t>
            </w:r>
          </w:p>
        </w:tc>
      </w:tr>
      <w:tr w:rsidR="00755AB3" w:rsidRPr="00892CA4" w14:paraId="3B83CF6F" w14:textId="77777777" w:rsidTr="00110715">
        <w:trPr>
          <w:cantSplit/>
        </w:trPr>
        <w:tc>
          <w:tcPr>
            <w:tcW w:w="922" w:type="dxa"/>
          </w:tcPr>
          <w:p w14:paraId="3B83CF67" w14:textId="77777777" w:rsidR="00755AB3" w:rsidRPr="00892CA4" w:rsidRDefault="00755AB3" w:rsidP="00F146CB">
            <w:pPr>
              <w:rPr>
                <w:b/>
                <w:sz w:val="20"/>
                <w:szCs w:val="20"/>
              </w:rPr>
            </w:pPr>
            <w:r w:rsidRPr="00892CA4">
              <w:rPr>
                <w:b/>
                <w:sz w:val="20"/>
                <w:szCs w:val="20"/>
              </w:rPr>
              <w:t>7</w:t>
            </w:r>
          </w:p>
        </w:tc>
        <w:tc>
          <w:tcPr>
            <w:tcW w:w="4565" w:type="dxa"/>
          </w:tcPr>
          <w:p w14:paraId="3B83CF68" w14:textId="77777777" w:rsidR="00755AB3" w:rsidRPr="00892CA4" w:rsidRDefault="00755AB3" w:rsidP="00F146CB">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5</w:t>
            </w:r>
          </w:p>
          <w:p w14:paraId="3B83CF69" w14:textId="77777777" w:rsidR="00755AB3" w:rsidRPr="00892CA4" w:rsidRDefault="00755AB3" w:rsidP="004715E9">
            <w:pPr>
              <w:rPr>
                <w:sz w:val="20"/>
                <w:szCs w:val="20"/>
              </w:rPr>
            </w:pPr>
            <w:r w:rsidRPr="00892CA4">
              <w:rPr>
                <w:sz w:val="20"/>
                <w:szCs w:val="20"/>
              </w:rPr>
              <w:t>With some guidance and support from peers and adults, develop and strengthen writing as needed by planning, revising, editing, rewriting, or trying a new approach. (Editing for conventions should demonstrate command of Language standards 1</w:t>
            </w:r>
            <w:r w:rsidR="00036EB9" w:rsidRPr="00892CA4">
              <w:rPr>
                <w:sz w:val="20"/>
                <w:szCs w:val="20"/>
              </w:rPr>
              <w:t>–</w:t>
            </w:r>
            <w:r w:rsidRPr="00892CA4">
              <w:rPr>
                <w:sz w:val="20"/>
                <w:szCs w:val="20"/>
              </w:rPr>
              <w:t>3 up to and including grade 7 on page 65.)</w:t>
            </w:r>
          </w:p>
        </w:tc>
        <w:tc>
          <w:tcPr>
            <w:tcW w:w="4565" w:type="dxa"/>
          </w:tcPr>
          <w:p w14:paraId="3B83CF6A" w14:textId="77777777" w:rsidR="000A5DE6" w:rsidRPr="00892CA4" w:rsidRDefault="000A5DE6" w:rsidP="000A5DE6">
            <w:pPr>
              <w:rPr>
                <w:b/>
                <w:sz w:val="20"/>
                <w:szCs w:val="20"/>
              </w:rPr>
            </w:pPr>
            <w:r w:rsidRPr="00892CA4">
              <w:rPr>
                <w:b/>
                <w:sz w:val="20"/>
                <w:szCs w:val="20"/>
              </w:rPr>
              <w:t>Writing Standard 5</w:t>
            </w:r>
          </w:p>
          <w:p w14:paraId="3B83CF6B" w14:textId="77777777" w:rsidR="00755AB3" w:rsidRPr="00892CA4" w:rsidRDefault="00755AB3" w:rsidP="00F146CB">
            <w:pPr>
              <w:rPr>
                <w:sz w:val="20"/>
                <w:szCs w:val="20"/>
              </w:rPr>
            </w:pPr>
            <w:r w:rsidRPr="00892CA4">
              <w:rPr>
                <w:strike/>
                <w:color w:val="FF0000"/>
                <w:sz w:val="20"/>
                <w:szCs w:val="20"/>
              </w:rPr>
              <w:t>With some guidance and support from peers and adults,</w:t>
            </w:r>
            <w:r w:rsidRPr="00892CA4">
              <w:rPr>
                <w:sz w:val="20"/>
                <w:szCs w:val="20"/>
              </w:rPr>
              <w:t xml:space="preserve"> Develop and strengthen writing as needed by planning, revising, editing, rewriting, or trying a new approach.</w:t>
            </w:r>
          </w:p>
          <w:p w14:paraId="3B83CF6C" w14:textId="77777777" w:rsidR="00755AB3" w:rsidRPr="00892CA4" w:rsidRDefault="00755AB3" w:rsidP="008C3D38">
            <w:pPr>
              <w:pStyle w:val="ListParagraph"/>
              <w:numPr>
                <w:ilvl w:val="0"/>
                <w:numId w:val="35"/>
              </w:numPr>
              <w:ind w:left="347" w:hanging="180"/>
              <w:rPr>
                <w:color w:val="FF0000"/>
                <w:sz w:val="20"/>
                <w:szCs w:val="20"/>
              </w:rPr>
            </w:pPr>
            <w:r w:rsidRPr="00892CA4">
              <w:rPr>
                <w:color w:val="FF0000"/>
                <w:sz w:val="20"/>
                <w:szCs w:val="20"/>
              </w:rPr>
              <w:t>Demonstrate command of standard English conventions (as described in Language standards 1</w:t>
            </w:r>
            <w:r w:rsidR="00E41025" w:rsidRPr="00892CA4">
              <w:rPr>
                <w:color w:val="FF0000"/>
                <w:sz w:val="20"/>
                <w:szCs w:val="20"/>
              </w:rPr>
              <w:t>–</w:t>
            </w:r>
            <w:r w:rsidRPr="00892CA4">
              <w:rPr>
                <w:color w:val="FF0000"/>
                <w:sz w:val="20"/>
                <w:szCs w:val="20"/>
              </w:rPr>
              <w:t>3 up to and including grade 7).</w:t>
            </w:r>
          </w:p>
          <w:p w14:paraId="3B83CF6D" w14:textId="77777777" w:rsidR="00755AB3" w:rsidRPr="00892CA4" w:rsidRDefault="00755AB3" w:rsidP="004715E9">
            <w:pPr>
              <w:pStyle w:val="ListParagraph"/>
              <w:numPr>
                <w:ilvl w:val="0"/>
                <w:numId w:val="35"/>
              </w:numPr>
              <w:ind w:left="347" w:hanging="180"/>
              <w:rPr>
                <w:sz w:val="20"/>
                <w:szCs w:val="20"/>
              </w:rPr>
            </w:pPr>
            <w:r w:rsidRPr="00892CA4">
              <w:rPr>
                <w:color w:val="FF0000"/>
                <w:sz w:val="20"/>
                <w:szCs w:val="20"/>
              </w:rPr>
              <w:t>Demonstrate the ability to select accurate and/or expressive vocabulary (as described in Language standards 4</w:t>
            </w:r>
            <w:r w:rsidR="00E41025" w:rsidRPr="00892CA4">
              <w:rPr>
                <w:color w:val="FF0000"/>
                <w:sz w:val="20"/>
                <w:szCs w:val="20"/>
              </w:rPr>
              <w:t>–</w:t>
            </w:r>
            <w:r w:rsidRPr="00892CA4">
              <w:rPr>
                <w:color w:val="FF0000"/>
                <w:sz w:val="20"/>
                <w:szCs w:val="20"/>
              </w:rPr>
              <w:t>6 up to and including grade 7).</w:t>
            </w:r>
          </w:p>
        </w:tc>
        <w:tc>
          <w:tcPr>
            <w:tcW w:w="4565" w:type="dxa"/>
          </w:tcPr>
          <w:p w14:paraId="3B83CF6E" w14:textId="77777777" w:rsidR="00755AB3" w:rsidRPr="00892CA4" w:rsidRDefault="00C76BF7" w:rsidP="009850AD">
            <w:pPr>
              <w:rPr>
                <w:sz w:val="20"/>
                <w:szCs w:val="20"/>
              </w:rPr>
            </w:pPr>
            <w:r w:rsidRPr="00892CA4">
              <w:rPr>
                <w:sz w:val="20"/>
                <w:szCs w:val="20"/>
              </w:rPr>
              <w:t xml:space="preserve">“With some guidance and support from peers and adults” was removed from standards throughout the </w:t>
            </w:r>
            <w:r w:rsidR="0061522D" w:rsidRPr="00892CA4">
              <w:rPr>
                <w:sz w:val="20"/>
                <w:szCs w:val="20"/>
              </w:rPr>
              <w:t>Framework</w:t>
            </w:r>
            <w:r w:rsidRPr="00892CA4">
              <w:rPr>
                <w:sz w:val="20"/>
                <w:szCs w:val="20"/>
              </w:rPr>
              <w:t xml:space="preserve"> for clarity and brevity. “Some guidance and support from peers and adults” happens routinely in classroom settings and does not need to be a qualifying phrase in standards. Further, 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Using appropriate vocabulary in writing was already an expectation of the Language standards; the addition of vocabulary to this Writing standard makes the connection explicit.</w:t>
            </w:r>
          </w:p>
        </w:tc>
      </w:tr>
      <w:tr w:rsidR="00755AB3" w:rsidRPr="00892CA4" w14:paraId="3B83CF76" w14:textId="77777777" w:rsidTr="00110715">
        <w:trPr>
          <w:cantSplit/>
        </w:trPr>
        <w:tc>
          <w:tcPr>
            <w:tcW w:w="922" w:type="dxa"/>
          </w:tcPr>
          <w:p w14:paraId="3B83CF70" w14:textId="77777777" w:rsidR="00755AB3" w:rsidRPr="00892CA4" w:rsidRDefault="00755AB3" w:rsidP="00F146CB">
            <w:pPr>
              <w:rPr>
                <w:b/>
                <w:sz w:val="20"/>
                <w:szCs w:val="20"/>
              </w:rPr>
            </w:pPr>
            <w:r w:rsidRPr="00892CA4">
              <w:rPr>
                <w:b/>
                <w:sz w:val="20"/>
                <w:szCs w:val="20"/>
              </w:rPr>
              <w:lastRenderedPageBreak/>
              <w:t>7</w:t>
            </w:r>
          </w:p>
        </w:tc>
        <w:tc>
          <w:tcPr>
            <w:tcW w:w="4565" w:type="dxa"/>
          </w:tcPr>
          <w:p w14:paraId="3B83CF71" w14:textId="77777777" w:rsidR="00755AB3" w:rsidRPr="00892CA4" w:rsidRDefault="00755AB3" w:rsidP="00F146CB">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6</w:t>
            </w:r>
          </w:p>
          <w:p w14:paraId="3B83CF72" w14:textId="77777777" w:rsidR="00755AB3" w:rsidRPr="00892CA4" w:rsidRDefault="00755AB3" w:rsidP="00F146CB">
            <w:pPr>
              <w:rPr>
                <w:sz w:val="20"/>
                <w:szCs w:val="20"/>
              </w:rPr>
            </w:pPr>
            <w:r w:rsidRPr="00892CA4">
              <w:rPr>
                <w:rFonts w:eastAsia="Times New Roman"/>
                <w:sz w:val="20"/>
                <w:szCs w:val="20"/>
              </w:rPr>
              <w:t>Use technology, including the Internet, to produce and publish writing and link to and cite sources as well as to interact and collaborate with others, including linking to and citing sources.</w:t>
            </w:r>
          </w:p>
        </w:tc>
        <w:tc>
          <w:tcPr>
            <w:tcW w:w="4565" w:type="dxa"/>
          </w:tcPr>
          <w:p w14:paraId="3B83CF73" w14:textId="77777777" w:rsidR="000A5DE6" w:rsidRPr="00892CA4" w:rsidRDefault="000A5DE6" w:rsidP="000A5DE6">
            <w:pPr>
              <w:rPr>
                <w:b/>
                <w:sz w:val="20"/>
                <w:szCs w:val="20"/>
              </w:rPr>
            </w:pPr>
            <w:r w:rsidRPr="00892CA4">
              <w:rPr>
                <w:b/>
                <w:sz w:val="20"/>
                <w:szCs w:val="20"/>
              </w:rPr>
              <w:t>Writing Standard 6</w:t>
            </w:r>
          </w:p>
          <w:p w14:paraId="3B83CF74" w14:textId="77777777" w:rsidR="00755AB3" w:rsidRPr="00892CA4" w:rsidRDefault="00755AB3" w:rsidP="00F146CB">
            <w:pPr>
              <w:rPr>
                <w:sz w:val="20"/>
                <w:szCs w:val="20"/>
              </w:rPr>
            </w:pPr>
            <w:r w:rsidRPr="00892CA4">
              <w:rPr>
                <w:rFonts w:eastAsia="Times New Roman" w:cs="Arial"/>
                <w:sz w:val="20"/>
                <w:szCs w:val="20"/>
              </w:rPr>
              <w:t xml:space="preserve">Use technology, including </w:t>
            </w:r>
            <w:r w:rsidRPr="00892CA4">
              <w:rPr>
                <w:rFonts w:eastAsia="Times New Roman" w:cs="Arial"/>
                <w:color w:val="FF0000"/>
                <w:sz w:val="20"/>
                <w:szCs w:val="20"/>
              </w:rPr>
              <w:t>current Web-based communication platforms,</w:t>
            </w:r>
            <w:r w:rsidRPr="00892CA4">
              <w:rPr>
                <w:rFonts w:eastAsia="Times New Roman" w:cs="Arial"/>
                <w:sz w:val="20"/>
                <w:szCs w:val="20"/>
              </w:rPr>
              <w:t xml:space="preserve"> to produce and publish writing and link to and cite sources as well as to interact and collaborate with others, including linking to and citing sources.</w:t>
            </w:r>
          </w:p>
        </w:tc>
        <w:tc>
          <w:tcPr>
            <w:tcW w:w="4565" w:type="dxa"/>
          </w:tcPr>
          <w:p w14:paraId="3B83CF75" w14:textId="77777777" w:rsidR="00755AB3" w:rsidRPr="00892CA4" w:rsidRDefault="00755AB3" w:rsidP="00F146CB">
            <w:pPr>
              <w:rPr>
                <w:sz w:val="20"/>
                <w:szCs w:val="20"/>
              </w:rPr>
            </w:pPr>
            <w:r w:rsidRPr="00892CA4">
              <w:rPr>
                <w:sz w:val="20"/>
                <w:szCs w:val="20"/>
              </w:rPr>
              <w:t xml:space="preserve">The </w:t>
            </w:r>
            <w:r w:rsidR="004913C7" w:rsidRPr="00892CA4">
              <w:rPr>
                <w:sz w:val="20"/>
                <w:szCs w:val="20"/>
              </w:rPr>
              <w:t xml:space="preserve">edited </w:t>
            </w:r>
            <w:r w:rsidRPr="00892CA4">
              <w:rPr>
                <w:sz w:val="20"/>
                <w:szCs w:val="20"/>
              </w:rPr>
              <w:t>wording is more specific but still flexible enough to allow technology to evolve without the standard becoming obsolete.</w:t>
            </w:r>
          </w:p>
        </w:tc>
      </w:tr>
      <w:tr w:rsidR="00755AB3" w:rsidRPr="00892CA4" w14:paraId="3B83CF7D" w14:textId="77777777" w:rsidTr="00110715">
        <w:trPr>
          <w:cantSplit/>
        </w:trPr>
        <w:tc>
          <w:tcPr>
            <w:tcW w:w="922" w:type="dxa"/>
          </w:tcPr>
          <w:p w14:paraId="3B83CF77" w14:textId="77777777" w:rsidR="00755AB3" w:rsidRPr="00892CA4" w:rsidRDefault="00755AB3" w:rsidP="00F146CB">
            <w:pPr>
              <w:rPr>
                <w:b/>
                <w:sz w:val="20"/>
                <w:szCs w:val="20"/>
              </w:rPr>
            </w:pPr>
            <w:r w:rsidRPr="00892CA4">
              <w:rPr>
                <w:b/>
                <w:sz w:val="20"/>
                <w:szCs w:val="20"/>
              </w:rPr>
              <w:t>7</w:t>
            </w:r>
          </w:p>
        </w:tc>
        <w:tc>
          <w:tcPr>
            <w:tcW w:w="4565" w:type="dxa"/>
          </w:tcPr>
          <w:p w14:paraId="3B83CF78" w14:textId="77777777" w:rsidR="00755AB3" w:rsidRPr="00892CA4" w:rsidRDefault="00755AB3" w:rsidP="00F146CB">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7</w:t>
            </w:r>
          </w:p>
          <w:p w14:paraId="3B83CF79" w14:textId="77777777" w:rsidR="00755AB3" w:rsidRPr="00892CA4" w:rsidRDefault="00755AB3" w:rsidP="004715E9">
            <w:pPr>
              <w:rPr>
                <w:sz w:val="20"/>
                <w:szCs w:val="20"/>
              </w:rPr>
            </w:pPr>
            <w:r w:rsidRPr="00892CA4">
              <w:rPr>
                <w:sz w:val="20"/>
                <w:szCs w:val="20"/>
              </w:rPr>
              <w:t>Conduct short research projects to answer a question, drawing on several sources and generating additional related, focused questions for further research and investigation.</w:t>
            </w:r>
          </w:p>
        </w:tc>
        <w:tc>
          <w:tcPr>
            <w:tcW w:w="4565" w:type="dxa"/>
          </w:tcPr>
          <w:p w14:paraId="3B83CF7A" w14:textId="77777777" w:rsidR="000A5DE6" w:rsidRPr="00892CA4" w:rsidRDefault="000A5DE6" w:rsidP="000A5DE6">
            <w:pPr>
              <w:rPr>
                <w:b/>
                <w:sz w:val="20"/>
                <w:szCs w:val="20"/>
              </w:rPr>
            </w:pPr>
            <w:r w:rsidRPr="00892CA4">
              <w:rPr>
                <w:b/>
                <w:sz w:val="20"/>
                <w:szCs w:val="20"/>
              </w:rPr>
              <w:t>Writing Standard 7</w:t>
            </w:r>
          </w:p>
          <w:p w14:paraId="3B83CF7B" w14:textId="77777777" w:rsidR="00755AB3" w:rsidRPr="00892CA4" w:rsidRDefault="00755AB3" w:rsidP="00F146CB">
            <w:pPr>
              <w:rPr>
                <w:strike/>
                <w:color w:val="FF0000"/>
                <w:sz w:val="20"/>
                <w:szCs w:val="20"/>
              </w:rPr>
            </w:pPr>
            <w:r w:rsidRPr="00892CA4">
              <w:rPr>
                <w:sz w:val="20"/>
                <w:szCs w:val="20"/>
              </w:rPr>
              <w:t xml:space="preserve">Conduct </w:t>
            </w:r>
            <w:r w:rsidRPr="00892CA4">
              <w:rPr>
                <w:strike/>
                <w:color w:val="FF0000"/>
                <w:sz w:val="20"/>
                <w:szCs w:val="20"/>
              </w:rPr>
              <w:t>short</w:t>
            </w:r>
            <w:r w:rsidRPr="00892CA4">
              <w:rPr>
                <w:sz w:val="20"/>
                <w:szCs w:val="20"/>
              </w:rPr>
              <w:t xml:space="preserve"> research </w:t>
            </w:r>
            <w:r w:rsidRPr="00892CA4">
              <w:rPr>
                <w:strike/>
                <w:color w:val="FF0000"/>
                <w:sz w:val="20"/>
                <w:szCs w:val="20"/>
              </w:rPr>
              <w:t>projects</w:t>
            </w:r>
            <w:r w:rsidRPr="00892CA4">
              <w:rPr>
                <w:sz w:val="20"/>
                <w:szCs w:val="20"/>
              </w:rPr>
              <w:t xml:space="preserve"> to answer a question, drawing on several sources and generating additional related, focused questions for further research and investigation.</w:t>
            </w:r>
          </w:p>
        </w:tc>
        <w:tc>
          <w:tcPr>
            <w:tcW w:w="4565" w:type="dxa"/>
          </w:tcPr>
          <w:p w14:paraId="3B83CF7C" w14:textId="77777777" w:rsidR="00755AB3" w:rsidRPr="00892CA4" w:rsidRDefault="00755AB3" w:rsidP="00C76BF7">
            <w:pPr>
              <w:rPr>
                <w:sz w:val="20"/>
                <w:szCs w:val="20"/>
              </w:rPr>
            </w:pPr>
            <w:r w:rsidRPr="00892CA4">
              <w:rPr>
                <w:sz w:val="20"/>
                <w:szCs w:val="20"/>
              </w:rPr>
              <w:t xml:space="preserve">“Projects” and references to their time frames were removed in this context throughout the </w:t>
            </w:r>
            <w:r w:rsidR="0061522D" w:rsidRPr="00892CA4">
              <w:rPr>
                <w:sz w:val="20"/>
                <w:szCs w:val="20"/>
              </w:rPr>
              <w:t>Framework</w:t>
            </w:r>
            <w:r w:rsidRPr="00892CA4">
              <w:rPr>
                <w:sz w:val="20"/>
                <w:szCs w:val="20"/>
              </w:rPr>
              <w:t xml:space="preserve"> to encourage the integration of research into everyday learning rather than its relegation to stand-alone </w:t>
            </w:r>
            <w:r w:rsidR="00C76BF7" w:rsidRPr="00892CA4">
              <w:rPr>
                <w:sz w:val="20"/>
                <w:szCs w:val="20"/>
              </w:rPr>
              <w:t>assignments</w:t>
            </w:r>
            <w:r w:rsidRPr="00892CA4">
              <w:rPr>
                <w:sz w:val="20"/>
                <w:szCs w:val="20"/>
              </w:rPr>
              <w:t>.</w:t>
            </w:r>
          </w:p>
        </w:tc>
      </w:tr>
      <w:tr w:rsidR="00755AB3" w:rsidRPr="00892CA4" w14:paraId="3B83CF86" w14:textId="77777777" w:rsidTr="00110715">
        <w:trPr>
          <w:cantSplit/>
        </w:trPr>
        <w:tc>
          <w:tcPr>
            <w:tcW w:w="922" w:type="dxa"/>
          </w:tcPr>
          <w:p w14:paraId="3B83CF7E" w14:textId="77777777" w:rsidR="00755AB3" w:rsidRPr="00892CA4" w:rsidRDefault="00755AB3" w:rsidP="00212031">
            <w:pPr>
              <w:rPr>
                <w:b/>
                <w:sz w:val="20"/>
                <w:szCs w:val="20"/>
              </w:rPr>
            </w:pPr>
            <w:r w:rsidRPr="00892CA4">
              <w:rPr>
                <w:b/>
                <w:sz w:val="20"/>
                <w:szCs w:val="20"/>
              </w:rPr>
              <w:t>7</w:t>
            </w:r>
          </w:p>
        </w:tc>
        <w:tc>
          <w:tcPr>
            <w:tcW w:w="4565" w:type="dxa"/>
          </w:tcPr>
          <w:p w14:paraId="3B83CF7F" w14:textId="77777777" w:rsidR="00755AB3" w:rsidRPr="00892CA4" w:rsidRDefault="00755AB3" w:rsidP="00212031">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9</w:t>
            </w:r>
          </w:p>
          <w:p w14:paraId="3B83CF80" w14:textId="77777777" w:rsidR="00755AB3" w:rsidRPr="00892CA4" w:rsidRDefault="00755AB3" w:rsidP="00212031">
            <w:pPr>
              <w:tabs>
                <w:tab w:val="left" w:pos="720"/>
              </w:tabs>
              <w:rPr>
                <w:rFonts w:eastAsia="Times New Roman"/>
                <w:sz w:val="20"/>
                <w:szCs w:val="20"/>
              </w:rPr>
            </w:pPr>
            <w:r w:rsidRPr="00892CA4">
              <w:rPr>
                <w:rFonts w:eastAsia="Times New Roman"/>
                <w:sz w:val="20"/>
                <w:szCs w:val="20"/>
              </w:rPr>
              <w:t>Draw evidence from literary or informational texts to support analysis, reflection, and research.</w:t>
            </w:r>
          </w:p>
          <w:p w14:paraId="3B83CF81" w14:textId="77777777" w:rsidR="00755AB3" w:rsidRPr="00892CA4" w:rsidRDefault="00755AB3" w:rsidP="00317A98">
            <w:pPr>
              <w:ind w:left="360" w:hanging="180"/>
              <w:rPr>
                <w:sz w:val="20"/>
                <w:szCs w:val="20"/>
              </w:rPr>
            </w:pPr>
            <w:r w:rsidRPr="00892CA4">
              <w:rPr>
                <w:rFonts w:eastAsia="Times New Roman"/>
                <w:color w:val="000000"/>
                <w:sz w:val="20"/>
                <w:szCs w:val="20"/>
              </w:rPr>
              <w:t>a.</w:t>
            </w:r>
            <w:r w:rsidRPr="00892CA4">
              <w:rPr>
                <w:rFonts w:eastAsia="Times New Roman"/>
                <w:color w:val="000000"/>
                <w:sz w:val="20"/>
                <w:szCs w:val="20"/>
              </w:rPr>
              <w:tab/>
              <w:t xml:space="preserve">Apply </w:t>
            </w:r>
            <w:r w:rsidRPr="00892CA4">
              <w:rPr>
                <w:rFonts w:eastAsia="Times New Roman"/>
                <w:i/>
                <w:color w:val="000000"/>
                <w:sz w:val="20"/>
                <w:szCs w:val="20"/>
              </w:rPr>
              <w:t>grade 7 Reading standards</w:t>
            </w:r>
            <w:r w:rsidRPr="00892CA4">
              <w:rPr>
                <w:rFonts w:eastAsia="Times New Roman"/>
                <w:color w:val="000000"/>
                <w:sz w:val="20"/>
                <w:szCs w:val="20"/>
              </w:rPr>
              <w:t xml:space="preserve"> to literature (e.g., “</w:t>
            </w:r>
            <w:r w:rsidRPr="00892CA4">
              <w:rPr>
                <w:rFonts w:eastAsia="Times New Roman"/>
                <w:sz w:val="20"/>
                <w:szCs w:val="20"/>
              </w:rPr>
              <w:t>Compare and contrast a fictional portrayal of a time, place, or character and a historical account of the same period as a means of understanding how authors of fiction use or alter history</w:t>
            </w:r>
            <w:r w:rsidRPr="00892CA4">
              <w:rPr>
                <w:rFonts w:eastAsia="Times New Roman"/>
                <w:color w:val="000000"/>
                <w:sz w:val="20"/>
                <w:szCs w:val="20"/>
              </w:rPr>
              <w:t>”).</w:t>
            </w:r>
          </w:p>
          <w:p w14:paraId="3B83CF82" w14:textId="77777777" w:rsidR="00755AB3" w:rsidRPr="00892CA4" w:rsidRDefault="00755AB3" w:rsidP="00317A98">
            <w:pPr>
              <w:tabs>
                <w:tab w:val="left" w:pos="360"/>
              </w:tabs>
              <w:ind w:left="360" w:hanging="180"/>
              <w:rPr>
                <w:rFonts w:eastAsia="Times New Roman"/>
                <w:sz w:val="20"/>
                <w:szCs w:val="20"/>
              </w:rPr>
            </w:pPr>
            <w:r w:rsidRPr="00892CA4">
              <w:rPr>
                <w:rFonts w:eastAsia="Times New Roman"/>
                <w:color w:val="000000"/>
                <w:sz w:val="20"/>
                <w:szCs w:val="20"/>
              </w:rPr>
              <w:t>b.</w:t>
            </w:r>
            <w:r w:rsidRPr="00892CA4">
              <w:rPr>
                <w:rFonts w:eastAsia="Times New Roman"/>
                <w:color w:val="000000"/>
                <w:sz w:val="20"/>
                <w:szCs w:val="20"/>
              </w:rPr>
              <w:tab/>
              <w:t xml:space="preserve">Apply </w:t>
            </w:r>
            <w:r w:rsidRPr="00892CA4">
              <w:rPr>
                <w:rFonts w:eastAsia="Times New Roman"/>
                <w:i/>
                <w:color w:val="000000"/>
                <w:sz w:val="20"/>
                <w:szCs w:val="20"/>
              </w:rPr>
              <w:t>grade 7 Reading standards</w:t>
            </w:r>
            <w:r w:rsidRPr="00892CA4">
              <w:rPr>
                <w:rFonts w:eastAsia="Times New Roman"/>
                <w:color w:val="000000"/>
                <w:sz w:val="20"/>
                <w:szCs w:val="20"/>
              </w:rPr>
              <w:t xml:space="preserve"> to literary nonfiction (e.g.</w:t>
            </w:r>
            <w:r w:rsidRPr="00892CA4">
              <w:rPr>
                <w:rFonts w:eastAsia="Times New Roman"/>
                <w:sz w:val="20"/>
                <w:szCs w:val="20"/>
              </w:rPr>
              <w:t xml:space="preserve"> “Trace and evaluate the argument and specific claims in a text, assessing whether the reasoning is sound and the evidence is relevant and sufficient to support the claims</w:t>
            </w:r>
            <w:r w:rsidRPr="00892CA4">
              <w:rPr>
                <w:rFonts w:eastAsia="Times New Roman"/>
                <w:color w:val="000000"/>
                <w:sz w:val="20"/>
                <w:szCs w:val="20"/>
              </w:rPr>
              <w:t>”).</w:t>
            </w:r>
          </w:p>
        </w:tc>
        <w:tc>
          <w:tcPr>
            <w:tcW w:w="4565" w:type="dxa"/>
          </w:tcPr>
          <w:p w14:paraId="3B83CF83" w14:textId="77777777" w:rsidR="000A5DE6" w:rsidRPr="00892CA4" w:rsidRDefault="000A5DE6" w:rsidP="000A5DE6">
            <w:pPr>
              <w:rPr>
                <w:b/>
                <w:sz w:val="20"/>
                <w:szCs w:val="20"/>
              </w:rPr>
            </w:pPr>
            <w:r w:rsidRPr="00892CA4">
              <w:rPr>
                <w:b/>
                <w:sz w:val="20"/>
                <w:szCs w:val="20"/>
              </w:rPr>
              <w:t>Writing Standard 9</w:t>
            </w:r>
          </w:p>
          <w:p w14:paraId="3B83CF84" w14:textId="77777777" w:rsidR="00755AB3" w:rsidRPr="00892CA4" w:rsidRDefault="00755AB3" w:rsidP="00E05A62">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w:t>
            </w:r>
            <w:r w:rsidRPr="00892CA4">
              <w:rPr>
                <w:rFonts w:eastAsia="Times New Roman"/>
                <w:color w:val="FF0000"/>
                <w:sz w:val="20"/>
                <w:szCs w:val="20"/>
              </w:rPr>
              <w:t>interpretation,</w:t>
            </w:r>
            <w:r w:rsidRPr="00892CA4">
              <w:rPr>
                <w:rFonts w:eastAsia="Times New Roman"/>
                <w:sz w:val="20"/>
                <w:szCs w:val="20"/>
              </w:rPr>
              <w:t xml:space="preserve"> reflection, and research, </w:t>
            </w:r>
            <w:r w:rsidRPr="00892CA4">
              <w:rPr>
                <w:rFonts w:eastAsia="Times New Roman"/>
                <w:color w:val="FF0000"/>
                <w:sz w:val="20"/>
                <w:szCs w:val="20"/>
              </w:rPr>
              <w:t>applying one or more grade 7 standards for Reading Literature or Reading Informational Text as needed.</w:t>
            </w:r>
          </w:p>
        </w:tc>
        <w:tc>
          <w:tcPr>
            <w:tcW w:w="4565" w:type="dxa"/>
          </w:tcPr>
          <w:p w14:paraId="3B83CF85" w14:textId="77777777" w:rsidR="00755AB3" w:rsidRPr="00892CA4" w:rsidRDefault="001347DD" w:rsidP="000069FB">
            <w:pPr>
              <w:rPr>
                <w:sz w:val="20"/>
                <w:szCs w:val="20"/>
              </w:rPr>
            </w:pPr>
            <w:r w:rsidRPr="00892CA4">
              <w:rPr>
                <w:sz w:val="20"/>
                <w:szCs w:val="20"/>
              </w:rPr>
              <w:t xml:space="preserve">“Interpretation” is for flexibility and consistency with the </w:t>
            </w:r>
            <w:r w:rsidR="0061522D" w:rsidRPr="00892CA4">
              <w:rPr>
                <w:sz w:val="20"/>
                <w:szCs w:val="20"/>
              </w:rPr>
              <w:t>Framework</w:t>
            </w:r>
            <w:r w:rsidRPr="00892CA4">
              <w:rPr>
                <w:sz w:val="20"/>
                <w:szCs w:val="20"/>
              </w:rPr>
              <w:t xml:space="preserve">’s description of college and career ready students (in 2011, “Students cite specific evidence when offering an oral or written interpretation of a text”; in the current draft, “Students cite specific evidence when offering an oral or written </w:t>
            </w:r>
            <w:r w:rsidRPr="00892CA4">
              <w:rPr>
                <w:color w:val="FF0000"/>
                <w:sz w:val="20"/>
                <w:szCs w:val="20"/>
              </w:rPr>
              <w:t>analysis or</w:t>
            </w:r>
            <w:r w:rsidRPr="00892CA4">
              <w:rPr>
                <w:sz w:val="20"/>
                <w:szCs w:val="20"/>
              </w:rPr>
              <w:t xml:space="preserve"> interpretation of a text”). Eliminating the examples avoids focusing attention on some Reading standards at the expense of others.</w:t>
            </w:r>
          </w:p>
        </w:tc>
      </w:tr>
      <w:tr w:rsidR="00755AB3" w:rsidRPr="00892CA4" w14:paraId="3B83CF8D" w14:textId="77777777" w:rsidTr="00110715">
        <w:trPr>
          <w:cantSplit/>
        </w:trPr>
        <w:tc>
          <w:tcPr>
            <w:tcW w:w="922" w:type="dxa"/>
          </w:tcPr>
          <w:p w14:paraId="3B83CF87" w14:textId="77777777" w:rsidR="00755AB3" w:rsidRPr="00892CA4" w:rsidRDefault="00755AB3" w:rsidP="00212031">
            <w:pPr>
              <w:rPr>
                <w:b/>
                <w:sz w:val="20"/>
                <w:szCs w:val="20"/>
              </w:rPr>
            </w:pPr>
            <w:r w:rsidRPr="00892CA4">
              <w:rPr>
                <w:b/>
                <w:sz w:val="20"/>
                <w:szCs w:val="20"/>
              </w:rPr>
              <w:t>7</w:t>
            </w:r>
          </w:p>
        </w:tc>
        <w:tc>
          <w:tcPr>
            <w:tcW w:w="4565" w:type="dxa"/>
          </w:tcPr>
          <w:p w14:paraId="3B83CF88" w14:textId="77777777" w:rsidR="00755AB3" w:rsidRPr="00892CA4" w:rsidRDefault="00755AB3" w:rsidP="00212031">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10</w:t>
            </w:r>
          </w:p>
          <w:p w14:paraId="3B83CF89" w14:textId="77777777" w:rsidR="00755AB3" w:rsidRPr="00892CA4" w:rsidRDefault="00755AB3" w:rsidP="00E218B2">
            <w:pPr>
              <w:rPr>
                <w:sz w:val="20"/>
                <w:szCs w:val="20"/>
              </w:rPr>
            </w:pPr>
            <w:r w:rsidRPr="00892CA4">
              <w:rPr>
                <w:sz w:val="20"/>
                <w:szCs w:val="20"/>
              </w:rPr>
              <w:t xml:space="preserve">Write routinely over extended time frames (time for research, reflection, and </w:t>
            </w:r>
            <w:r w:rsidR="00E218B2" w:rsidRPr="00892CA4">
              <w:rPr>
                <w:sz w:val="20"/>
                <w:szCs w:val="20"/>
              </w:rPr>
              <w:t>revision</w:t>
            </w:r>
            <w:r w:rsidRPr="00892CA4">
              <w:rPr>
                <w:sz w:val="20"/>
                <w:szCs w:val="20"/>
              </w:rPr>
              <w:t>) and shorter time frames (a single sitting or a day or two) for a range of discipline-specific tasks, purposes, and audiences.</w:t>
            </w:r>
          </w:p>
        </w:tc>
        <w:tc>
          <w:tcPr>
            <w:tcW w:w="4565" w:type="dxa"/>
          </w:tcPr>
          <w:p w14:paraId="3B83CF8A" w14:textId="77777777" w:rsidR="000A5DE6" w:rsidRPr="00892CA4" w:rsidRDefault="000A5DE6" w:rsidP="000A5DE6">
            <w:pPr>
              <w:rPr>
                <w:b/>
                <w:sz w:val="20"/>
                <w:szCs w:val="20"/>
              </w:rPr>
            </w:pPr>
            <w:r w:rsidRPr="00892CA4">
              <w:rPr>
                <w:b/>
                <w:sz w:val="20"/>
                <w:szCs w:val="20"/>
              </w:rPr>
              <w:t>Writing Standard 10</w:t>
            </w:r>
          </w:p>
          <w:p w14:paraId="3B83CF8B" w14:textId="77777777" w:rsidR="00755AB3" w:rsidRPr="00892CA4" w:rsidRDefault="00755AB3" w:rsidP="00E218B2">
            <w:pPr>
              <w:rPr>
                <w:sz w:val="20"/>
                <w:szCs w:val="20"/>
              </w:rPr>
            </w:pPr>
            <w:r w:rsidRPr="00892CA4">
              <w:rPr>
                <w:sz w:val="20"/>
                <w:szCs w:val="20"/>
              </w:rPr>
              <w:t xml:space="preserve">Write routinely </w:t>
            </w:r>
            <w:r w:rsidRPr="00892CA4">
              <w:rPr>
                <w:color w:val="FF0000"/>
                <w:sz w:val="20"/>
                <w:szCs w:val="20"/>
              </w:rPr>
              <w:t>in a variety of genres (e.g., poems, stories, scripts, reflections, essays)</w:t>
            </w:r>
            <w:r w:rsidRPr="00892CA4">
              <w:rPr>
                <w:sz w:val="20"/>
                <w:szCs w:val="20"/>
              </w:rPr>
              <w:t xml:space="preserve"> over extended time frames (time for research, reflection, and </w:t>
            </w:r>
            <w:r w:rsidR="00E218B2" w:rsidRPr="00892CA4">
              <w:rPr>
                <w:sz w:val="20"/>
                <w:szCs w:val="20"/>
              </w:rPr>
              <w:t>revision</w:t>
            </w:r>
            <w:r w:rsidRPr="00892CA4">
              <w:rPr>
                <w:sz w:val="20"/>
                <w:szCs w:val="20"/>
              </w:rPr>
              <w:t>) and shorter time frames (a single sitting or a day or two) for a range of discipline-specific tasks, purposes, and audiences.</w:t>
            </w:r>
          </w:p>
        </w:tc>
        <w:tc>
          <w:tcPr>
            <w:tcW w:w="4565" w:type="dxa"/>
          </w:tcPr>
          <w:p w14:paraId="3B83CF8C" w14:textId="77777777" w:rsidR="00755AB3" w:rsidRPr="00892CA4" w:rsidRDefault="00755AB3" w:rsidP="00026777">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incorporates the reference to genre variety </w:t>
            </w:r>
            <w:r w:rsidR="00026777" w:rsidRPr="00892CA4">
              <w:rPr>
                <w:sz w:val="20"/>
                <w:szCs w:val="20"/>
              </w:rPr>
              <w:t>from</w:t>
            </w:r>
            <w:r w:rsidRPr="00892CA4">
              <w:rPr>
                <w:sz w:val="20"/>
                <w:szCs w:val="20"/>
              </w:rPr>
              <w:t xml:space="preserve"> Writing </w:t>
            </w:r>
            <w:r w:rsidR="00036EB9" w:rsidRPr="00892CA4">
              <w:rPr>
                <w:sz w:val="20"/>
                <w:szCs w:val="20"/>
              </w:rPr>
              <w:t xml:space="preserve">standard </w:t>
            </w:r>
            <w:r w:rsidRPr="00892CA4">
              <w:rPr>
                <w:sz w:val="20"/>
                <w:szCs w:val="20"/>
              </w:rPr>
              <w:t xml:space="preserve">MA.3.A, which has been deleted </w:t>
            </w:r>
            <w:r w:rsidR="00026777"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w:t>
            </w:r>
          </w:p>
        </w:tc>
      </w:tr>
      <w:tr w:rsidR="00755AB3" w:rsidRPr="00892CA4" w14:paraId="3B83CF94" w14:textId="77777777" w:rsidTr="00110715">
        <w:trPr>
          <w:cantSplit/>
        </w:trPr>
        <w:tc>
          <w:tcPr>
            <w:tcW w:w="922" w:type="dxa"/>
          </w:tcPr>
          <w:p w14:paraId="3B83CF8E" w14:textId="77777777" w:rsidR="00755AB3" w:rsidRPr="00892CA4" w:rsidRDefault="00755AB3" w:rsidP="00212031">
            <w:pPr>
              <w:rPr>
                <w:b/>
                <w:sz w:val="20"/>
                <w:szCs w:val="20"/>
              </w:rPr>
            </w:pPr>
            <w:r w:rsidRPr="00892CA4">
              <w:rPr>
                <w:b/>
                <w:sz w:val="20"/>
                <w:szCs w:val="20"/>
              </w:rPr>
              <w:t>7</w:t>
            </w:r>
          </w:p>
        </w:tc>
        <w:tc>
          <w:tcPr>
            <w:tcW w:w="4565" w:type="dxa"/>
          </w:tcPr>
          <w:p w14:paraId="3B83CF8F" w14:textId="77777777" w:rsidR="00755AB3" w:rsidRPr="00892CA4" w:rsidRDefault="00755AB3" w:rsidP="00212031">
            <w:pPr>
              <w:rPr>
                <w:b/>
                <w:sz w:val="20"/>
                <w:szCs w:val="20"/>
              </w:rPr>
            </w:pPr>
            <w:r w:rsidRPr="00892CA4">
              <w:rPr>
                <w:b/>
                <w:sz w:val="20"/>
                <w:szCs w:val="20"/>
              </w:rPr>
              <w:t xml:space="preserve">Speaking and Listening </w:t>
            </w:r>
            <w:r w:rsidR="009F0998" w:rsidRPr="00892CA4">
              <w:rPr>
                <w:b/>
                <w:sz w:val="20"/>
                <w:szCs w:val="20"/>
              </w:rPr>
              <w:t xml:space="preserve">Standard </w:t>
            </w:r>
            <w:r w:rsidRPr="00892CA4">
              <w:rPr>
                <w:b/>
                <w:sz w:val="20"/>
                <w:szCs w:val="20"/>
              </w:rPr>
              <w:t>4</w:t>
            </w:r>
          </w:p>
          <w:p w14:paraId="3B83CF90" w14:textId="77777777" w:rsidR="00755AB3" w:rsidRPr="00892CA4" w:rsidRDefault="00755AB3" w:rsidP="00352CD0">
            <w:pPr>
              <w:rPr>
                <w:sz w:val="20"/>
                <w:szCs w:val="20"/>
              </w:rPr>
            </w:pPr>
            <w:r w:rsidRPr="00892CA4">
              <w:rPr>
                <w:sz w:val="20"/>
                <w:szCs w:val="20"/>
              </w:rPr>
              <w:t>Present claims and findings, emphasizing salient points in a focused, coherent manner with pertinent descriptions, facts, details, and examples; use appropriate eye contact, adequate volume, and clear pronunciation.</w:t>
            </w:r>
          </w:p>
        </w:tc>
        <w:tc>
          <w:tcPr>
            <w:tcW w:w="4565" w:type="dxa"/>
          </w:tcPr>
          <w:p w14:paraId="3B83CF91" w14:textId="77777777" w:rsidR="000A5DE6" w:rsidRPr="00892CA4" w:rsidRDefault="000A5DE6" w:rsidP="000A5DE6">
            <w:pPr>
              <w:rPr>
                <w:b/>
                <w:sz w:val="20"/>
                <w:szCs w:val="20"/>
              </w:rPr>
            </w:pPr>
            <w:r w:rsidRPr="00892CA4">
              <w:rPr>
                <w:b/>
                <w:sz w:val="20"/>
                <w:szCs w:val="20"/>
              </w:rPr>
              <w:t>Speaking and Listening Standard 4</w:t>
            </w:r>
          </w:p>
          <w:p w14:paraId="3B83CF92" w14:textId="77777777" w:rsidR="00755AB3" w:rsidRPr="00892CA4" w:rsidRDefault="00755AB3" w:rsidP="0001174B">
            <w:pPr>
              <w:rPr>
                <w:sz w:val="20"/>
                <w:szCs w:val="20"/>
              </w:rPr>
            </w:pPr>
            <w:r w:rsidRPr="00892CA4">
              <w:rPr>
                <w:sz w:val="20"/>
                <w:szCs w:val="20"/>
              </w:rPr>
              <w:t xml:space="preserve">Present claims and findings, emphasizing salient points in a focused, coherent manner with pertinent descriptions, facts, details, and examples; use appropriate </w:t>
            </w:r>
            <w:r w:rsidRPr="00892CA4">
              <w:rPr>
                <w:color w:val="FF0000"/>
                <w:sz w:val="20"/>
                <w:szCs w:val="20"/>
              </w:rPr>
              <w:t>vocabulary</w:t>
            </w:r>
            <w:r w:rsidRPr="00892CA4">
              <w:rPr>
                <w:sz w:val="20"/>
                <w:szCs w:val="20"/>
              </w:rPr>
              <w:t xml:space="preserve">, eye contact, </w:t>
            </w:r>
            <w:r w:rsidRPr="00892CA4">
              <w:rPr>
                <w:strike/>
                <w:color w:val="FF0000"/>
                <w:sz w:val="20"/>
                <w:szCs w:val="20"/>
              </w:rPr>
              <w:t>adequate</w:t>
            </w:r>
            <w:r w:rsidRPr="00892CA4">
              <w:rPr>
                <w:sz w:val="20"/>
                <w:szCs w:val="20"/>
              </w:rPr>
              <w:t xml:space="preserve"> volume, and </w:t>
            </w:r>
            <w:r w:rsidRPr="00892CA4">
              <w:rPr>
                <w:strike/>
                <w:color w:val="FF0000"/>
                <w:sz w:val="20"/>
                <w:szCs w:val="20"/>
              </w:rPr>
              <w:t>clear</w:t>
            </w:r>
            <w:r w:rsidRPr="00892CA4">
              <w:rPr>
                <w:sz w:val="20"/>
                <w:szCs w:val="20"/>
              </w:rPr>
              <w:t xml:space="preserve"> pronunciation. </w:t>
            </w:r>
            <w:r w:rsidRPr="00892CA4">
              <w:rPr>
                <w:rFonts w:eastAsia="Times New Roman" w:cs="Arial"/>
                <w:color w:val="FF0000"/>
                <w:sz w:val="20"/>
                <w:szCs w:val="20"/>
              </w:rPr>
              <w:t>(See grade 7 Language 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5" w:type="dxa"/>
          </w:tcPr>
          <w:p w14:paraId="3B83CF93" w14:textId="77777777" w:rsidR="00755AB3" w:rsidRPr="00892CA4" w:rsidRDefault="00755AB3" w:rsidP="00F37F16">
            <w:pPr>
              <w:rPr>
                <w:sz w:val="20"/>
                <w:szCs w:val="20"/>
              </w:rPr>
            </w:pPr>
            <w:r w:rsidRPr="00892CA4">
              <w:rPr>
                <w:sz w:val="20"/>
                <w:szCs w:val="20"/>
              </w:rPr>
              <w:t>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xml:space="preserve">. Using appropriate vocabulary when speaking was already an expectation </w:t>
            </w:r>
            <w:r w:rsidR="00F37F16" w:rsidRPr="00892CA4">
              <w:rPr>
                <w:sz w:val="20"/>
                <w:szCs w:val="20"/>
              </w:rPr>
              <w:t xml:space="preserve">of </w:t>
            </w:r>
            <w:r w:rsidRPr="00892CA4">
              <w:rPr>
                <w:sz w:val="20"/>
                <w:szCs w:val="20"/>
              </w:rPr>
              <w:t xml:space="preserve">the Language standards at this grade level; the </w:t>
            </w:r>
            <w:r w:rsidR="000069FB" w:rsidRPr="00892CA4">
              <w:rPr>
                <w:sz w:val="20"/>
                <w:szCs w:val="20"/>
              </w:rPr>
              <w:t>edited</w:t>
            </w:r>
            <w:r w:rsidRPr="00892CA4">
              <w:rPr>
                <w:sz w:val="20"/>
                <w:szCs w:val="20"/>
              </w:rPr>
              <w:t xml:space="preserve"> Speaking and Listening standard makes that connection explicit. Other minor edits were made for brevity.</w:t>
            </w:r>
          </w:p>
        </w:tc>
      </w:tr>
      <w:tr w:rsidR="00755AB3" w:rsidRPr="00892CA4" w14:paraId="3B83CFA3" w14:textId="77777777" w:rsidTr="00110715">
        <w:trPr>
          <w:cantSplit/>
        </w:trPr>
        <w:tc>
          <w:tcPr>
            <w:tcW w:w="922" w:type="dxa"/>
          </w:tcPr>
          <w:p w14:paraId="3B83CF95" w14:textId="77777777" w:rsidR="00755AB3" w:rsidRPr="00892CA4" w:rsidRDefault="00755AB3" w:rsidP="00D11D90">
            <w:pPr>
              <w:rPr>
                <w:b/>
                <w:sz w:val="20"/>
                <w:szCs w:val="20"/>
              </w:rPr>
            </w:pPr>
            <w:r w:rsidRPr="00892CA4">
              <w:rPr>
                <w:b/>
                <w:sz w:val="20"/>
                <w:szCs w:val="20"/>
              </w:rPr>
              <w:lastRenderedPageBreak/>
              <w:t>7</w:t>
            </w:r>
          </w:p>
        </w:tc>
        <w:tc>
          <w:tcPr>
            <w:tcW w:w="4565" w:type="dxa"/>
          </w:tcPr>
          <w:p w14:paraId="3B83CF96" w14:textId="77777777" w:rsidR="00755AB3" w:rsidRPr="00892CA4" w:rsidRDefault="00755AB3" w:rsidP="00D11D90">
            <w:pPr>
              <w:rPr>
                <w:b/>
                <w:sz w:val="20"/>
                <w:szCs w:val="20"/>
              </w:rPr>
            </w:pPr>
            <w:r w:rsidRPr="00892CA4">
              <w:rPr>
                <w:b/>
                <w:sz w:val="20"/>
                <w:szCs w:val="20"/>
              </w:rPr>
              <w:t>Language</w:t>
            </w:r>
            <w:r w:rsidR="009F0998" w:rsidRPr="00892CA4">
              <w:rPr>
                <w:b/>
                <w:sz w:val="20"/>
                <w:szCs w:val="20"/>
              </w:rPr>
              <w:t xml:space="preserve"> Standard</w:t>
            </w:r>
            <w:r w:rsidRPr="00892CA4">
              <w:rPr>
                <w:b/>
                <w:sz w:val="20"/>
                <w:szCs w:val="20"/>
              </w:rPr>
              <w:t xml:space="preserve"> 1</w:t>
            </w:r>
          </w:p>
          <w:p w14:paraId="3B83CF97" w14:textId="77777777" w:rsidR="00755AB3" w:rsidRPr="00892CA4" w:rsidRDefault="00755AB3" w:rsidP="001F2BF1">
            <w:pPr>
              <w:tabs>
                <w:tab w:val="left" w:pos="720"/>
              </w:tabs>
              <w:rPr>
                <w:rFonts w:eastAsia="MS Mincho"/>
                <w:color w:val="000000"/>
                <w:sz w:val="20"/>
                <w:szCs w:val="20"/>
                <w:lang w:eastAsia="ja-JP"/>
              </w:rPr>
            </w:pPr>
            <w:r w:rsidRPr="00892CA4">
              <w:rPr>
                <w:rFonts w:eastAsia="MS Mincho"/>
                <w:color w:val="000000"/>
                <w:sz w:val="20"/>
                <w:szCs w:val="20"/>
                <w:lang w:eastAsia="ja-JP"/>
              </w:rPr>
              <w:t>Demonstrate command of the conventions of standard English grammar and usage when writing or speaking.</w:t>
            </w:r>
          </w:p>
          <w:p w14:paraId="3B83CF98" w14:textId="77777777" w:rsidR="00755AB3" w:rsidRPr="00892CA4" w:rsidRDefault="00755AB3" w:rsidP="001F2BF1">
            <w:pPr>
              <w:tabs>
                <w:tab w:val="left" w:pos="360"/>
              </w:tabs>
              <w:ind w:left="360" w:hanging="180"/>
              <w:contextualSpacing/>
              <w:rPr>
                <w:color w:val="000000"/>
                <w:sz w:val="20"/>
                <w:szCs w:val="20"/>
              </w:rPr>
            </w:pPr>
            <w:r w:rsidRPr="00892CA4">
              <w:rPr>
                <w:color w:val="000000"/>
                <w:sz w:val="20"/>
                <w:szCs w:val="20"/>
              </w:rPr>
              <w:t>a.</w:t>
            </w:r>
            <w:r w:rsidRPr="00892CA4">
              <w:rPr>
                <w:color w:val="000000"/>
                <w:sz w:val="20"/>
                <w:szCs w:val="20"/>
              </w:rPr>
              <w:tab/>
              <w:t>Explain the function of phrases and clauses in general and their function in specific sentences.</w:t>
            </w:r>
          </w:p>
          <w:p w14:paraId="3B83CF99" w14:textId="77777777" w:rsidR="00755AB3" w:rsidRPr="00892CA4" w:rsidRDefault="00755AB3" w:rsidP="001F2BF1">
            <w:pPr>
              <w:tabs>
                <w:tab w:val="left" w:pos="360"/>
              </w:tabs>
              <w:ind w:left="360" w:hanging="180"/>
              <w:contextualSpacing/>
              <w:rPr>
                <w:color w:val="000000"/>
                <w:sz w:val="20"/>
                <w:szCs w:val="20"/>
              </w:rPr>
            </w:pPr>
            <w:r w:rsidRPr="00892CA4">
              <w:rPr>
                <w:color w:val="000000"/>
                <w:sz w:val="20"/>
                <w:szCs w:val="20"/>
              </w:rPr>
              <w:t>b.</w:t>
            </w:r>
            <w:r w:rsidRPr="00892CA4">
              <w:rPr>
                <w:color w:val="000000"/>
                <w:sz w:val="20"/>
                <w:szCs w:val="20"/>
              </w:rPr>
              <w:tab/>
              <w:t>Choose among simple, compound, complex, and compound-complex sentences to signal differing relationships among ideas.</w:t>
            </w:r>
          </w:p>
          <w:p w14:paraId="3B83CF9A" w14:textId="77777777" w:rsidR="00755AB3" w:rsidRPr="00892CA4" w:rsidRDefault="00755AB3" w:rsidP="001F2BF1">
            <w:pPr>
              <w:ind w:left="360" w:hanging="180"/>
              <w:rPr>
                <w:sz w:val="20"/>
                <w:szCs w:val="20"/>
              </w:rPr>
            </w:pPr>
            <w:r w:rsidRPr="00892CA4">
              <w:rPr>
                <w:color w:val="000000"/>
                <w:sz w:val="20"/>
                <w:szCs w:val="20"/>
              </w:rPr>
              <w:t>c.</w:t>
            </w:r>
            <w:r w:rsidRPr="00892CA4">
              <w:rPr>
                <w:color w:val="000000"/>
                <w:sz w:val="20"/>
                <w:szCs w:val="20"/>
              </w:rPr>
              <w:tab/>
              <w:t>Place phrases and clauses within a sentence, recognizing and correcting misplaced and dangling modifiers.</w:t>
            </w:r>
          </w:p>
        </w:tc>
        <w:tc>
          <w:tcPr>
            <w:tcW w:w="4565" w:type="dxa"/>
          </w:tcPr>
          <w:p w14:paraId="3B83CF9B" w14:textId="77777777" w:rsidR="000A5DE6" w:rsidRPr="00892CA4" w:rsidRDefault="000A5DE6" w:rsidP="000A5DE6">
            <w:pPr>
              <w:rPr>
                <w:b/>
                <w:sz w:val="20"/>
                <w:szCs w:val="20"/>
              </w:rPr>
            </w:pPr>
            <w:r w:rsidRPr="00892CA4">
              <w:rPr>
                <w:b/>
                <w:sz w:val="20"/>
                <w:szCs w:val="20"/>
              </w:rPr>
              <w:t>Language Standard 1</w:t>
            </w:r>
          </w:p>
          <w:p w14:paraId="3B83CF9C" w14:textId="77777777" w:rsidR="00755AB3" w:rsidRPr="00892CA4" w:rsidRDefault="00755AB3" w:rsidP="001F2BF1">
            <w:pPr>
              <w:tabs>
                <w:tab w:val="left" w:pos="720"/>
              </w:tabs>
              <w:rPr>
                <w:rFonts w:eastAsia="Times New Roman" w:cs="Arial"/>
                <w:color w:val="FF0000"/>
                <w:sz w:val="20"/>
                <w:szCs w:val="20"/>
              </w:rPr>
            </w:pPr>
            <w:r w:rsidRPr="00892CA4">
              <w:rPr>
                <w:rFonts w:eastAsia="Times New Roman" w:cs="Arial"/>
                <w:color w:val="000000"/>
                <w:sz w:val="20"/>
                <w:szCs w:val="20"/>
              </w:rPr>
              <w:t xml:space="preserve">Demonstrate command of the conventions of standard English grammar and usage when writing or speaking; </w:t>
            </w:r>
            <w:r w:rsidRPr="00892CA4">
              <w:rPr>
                <w:rFonts w:eastAsia="Times New Roman" w:cs="Arial"/>
                <w:color w:val="FF0000"/>
                <w:sz w:val="20"/>
                <w:szCs w:val="20"/>
              </w:rPr>
              <w:t xml:space="preserve">retain and further develop language skills learned in previous grades. (See </w:t>
            </w:r>
            <w:r w:rsidR="003F0CD5">
              <w:rPr>
                <w:rFonts w:eastAsia="Times New Roman" w:cs="Arial"/>
                <w:color w:val="FF0000"/>
                <w:sz w:val="20"/>
                <w:szCs w:val="20"/>
              </w:rPr>
              <w:t xml:space="preserve">grade 7 </w:t>
            </w:r>
            <w:r w:rsidRPr="00892CA4">
              <w:rPr>
                <w:rFonts w:eastAsia="Times New Roman" w:cs="Arial"/>
                <w:color w:val="FF0000"/>
                <w:sz w:val="20"/>
                <w:szCs w:val="20"/>
              </w:rPr>
              <w:t>Writing standard 5 and Speaking and Listening standard 6 on strengthening writing and presentations by applying knowledge of language.)</w:t>
            </w:r>
          </w:p>
          <w:p w14:paraId="3B83CF9D" w14:textId="77777777" w:rsidR="00755AB3" w:rsidRPr="00892CA4" w:rsidRDefault="00755AB3" w:rsidP="001F2BF1">
            <w:pPr>
              <w:rPr>
                <w:rFonts w:eastAsia="Times New Roman" w:cs="Arial"/>
                <w:i/>
                <w:color w:val="FF0000"/>
                <w:sz w:val="20"/>
                <w:szCs w:val="20"/>
              </w:rPr>
            </w:pPr>
            <w:r w:rsidRPr="00892CA4">
              <w:rPr>
                <w:rFonts w:eastAsia="Times New Roman" w:cs="Arial"/>
                <w:i/>
                <w:color w:val="FF0000"/>
                <w:sz w:val="20"/>
                <w:szCs w:val="20"/>
              </w:rPr>
              <w:t>Sentence Structure, Variety, and Meaning</w:t>
            </w:r>
          </w:p>
          <w:p w14:paraId="3B83CF9E" w14:textId="77777777" w:rsidR="00755AB3" w:rsidRPr="00892CA4" w:rsidRDefault="00755AB3" w:rsidP="001F2BF1">
            <w:pPr>
              <w:tabs>
                <w:tab w:val="left" w:pos="391"/>
                <w:tab w:val="left" w:pos="751"/>
              </w:tabs>
              <w:ind w:left="347" w:hanging="180"/>
              <w:rPr>
                <w:rFonts w:eastAsia="MS Mincho" w:cs="Arial"/>
                <w:color w:val="FF0000"/>
                <w:sz w:val="20"/>
                <w:szCs w:val="20"/>
                <w:lang w:eastAsia="ja-JP"/>
              </w:rPr>
            </w:pPr>
            <w:r w:rsidRPr="00892CA4">
              <w:rPr>
                <w:rFonts w:eastAsia="MS Mincho" w:cs="Arial"/>
                <w:color w:val="FF0000"/>
                <w:sz w:val="20"/>
                <w:szCs w:val="20"/>
                <w:lang w:eastAsia="ja-JP"/>
              </w:rPr>
              <w:t>a.</w:t>
            </w:r>
            <w:r w:rsidRPr="00892CA4">
              <w:rPr>
                <w:rFonts w:eastAsia="MS Mincho" w:cs="Arial"/>
                <w:color w:val="FF0000"/>
                <w:sz w:val="20"/>
                <w:szCs w:val="20"/>
                <w:lang w:eastAsia="ja-JP"/>
              </w:rPr>
              <w:tab/>
              <w:t>Use phrases and clauses to communicate ideas precisely, with attention to skillful use of verb tenses to add clarity.</w:t>
            </w:r>
          </w:p>
          <w:p w14:paraId="3B83CF9F" w14:textId="77777777" w:rsidR="00755AB3" w:rsidRPr="00892CA4" w:rsidRDefault="00755AB3" w:rsidP="001F2BF1">
            <w:pPr>
              <w:tabs>
                <w:tab w:val="left" w:pos="391"/>
                <w:tab w:val="left" w:pos="751"/>
              </w:tabs>
              <w:ind w:left="347" w:hanging="180"/>
              <w:rPr>
                <w:rFonts w:eastAsia="MS Mincho" w:cs="Arial"/>
                <w:color w:val="FF0000"/>
                <w:sz w:val="20"/>
                <w:szCs w:val="20"/>
                <w:lang w:eastAsia="ja-JP"/>
              </w:rPr>
            </w:pPr>
            <w:r w:rsidRPr="00892CA4">
              <w:rPr>
                <w:rFonts w:eastAsia="MS Mincho" w:cs="Arial"/>
                <w:color w:val="FF0000"/>
                <w:sz w:val="20"/>
                <w:szCs w:val="20"/>
                <w:lang w:eastAsia="ja-JP"/>
              </w:rPr>
              <w:t>b.</w:t>
            </w:r>
            <w:r w:rsidRPr="00892CA4">
              <w:rPr>
                <w:rFonts w:eastAsia="MS Mincho" w:cs="Arial"/>
                <w:color w:val="FF0000"/>
                <w:sz w:val="20"/>
                <w:szCs w:val="20"/>
                <w:lang w:eastAsia="ja-JP"/>
              </w:rPr>
              <w:tab/>
              <w:t>Recognize and correct vague pronouns (those that have unclear or ambiguous antecedents).</w:t>
            </w:r>
          </w:p>
          <w:p w14:paraId="3B83CFA0" w14:textId="77777777" w:rsidR="00755AB3" w:rsidRPr="00892CA4" w:rsidRDefault="00755AB3" w:rsidP="001F2BF1">
            <w:pPr>
              <w:tabs>
                <w:tab w:val="left" w:pos="391"/>
                <w:tab w:val="left" w:pos="751"/>
              </w:tabs>
              <w:ind w:left="347" w:hanging="180"/>
              <w:rPr>
                <w:rFonts w:eastAsia="MS Mincho" w:cs="Arial"/>
                <w:color w:val="FF0000"/>
                <w:sz w:val="20"/>
                <w:szCs w:val="20"/>
                <w:lang w:eastAsia="ja-JP"/>
              </w:rPr>
            </w:pPr>
            <w:r w:rsidRPr="00892CA4">
              <w:rPr>
                <w:rFonts w:eastAsia="MS Mincho" w:cs="Arial"/>
                <w:color w:val="FF0000"/>
                <w:sz w:val="20"/>
                <w:szCs w:val="20"/>
                <w:lang w:eastAsia="ja-JP"/>
              </w:rPr>
              <w:t>c.</w:t>
            </w:r>
            <w:r w:rsidRPr="00892CA4">
              <w:rPr>
                <w:rFonts w:eastAsia="MS Mincho" w:cs="Arial"/>
                <w:color w:val="FF0000"/>
                <w:sz w:val="20"/>
                <w:szCs w:val="20"/>
                <w:lang w:eastAsia="ja-JP"/>
              </w:rPr>
              <w:tab/>
              <w:t>Recognize and correct inappropriate shifts in pronoun number and person in sentences with multiple clauses and phrases.</w:t>
            </w:r>
          </w:p>
          <w:p w14:paraId="3B83CFA1" w14:textId="77777777" w:rsidR="00755AB3" w:rsidRPr="00892CA4" w:rsidRDefault="00755AB3" w:rsidP="001F2BF1">
            <w:pPr>
              <w:tabs>
                <w:tab w:val="left" w:pos="720"/>
              </w:tabs>
              <w:ind w:left="347" w:hanging="180"/>
              <w:contextualSpacing/>
              <w:rPr>
                <w:rFonts w:cs="Arial"/>
                <w:color w:val="000000"/>
                <w:sz w:val="20"/>
                <w:szCs w:val="20"/>
              </w:rPr>
            </w:pPr>
            <w:r w:rsidRPr="00892CA4">
              <w:rPr>
                <w:rFonts w:eastAsia="MS Mincho" w:cs="Arial"/>
                <w:color w:val="FF0000"/>
                <w:sz w:val="20"/>
                <w:szCs w:val="20"/>
                <w:lang w:eastAsia="ja-JP"/>
              </w:rPr>
              <w:t>d.</w:t>
            </w:r>
            <w:r w:rsidRPr="00892CA4">
              <w:rPr>
                <w:rFonts w:eastAsia="MS Mincho" w:cs="Arial"/>
                <w:color w:val="FF0000"/>
                <w:sz w:val="20"/>
                <w:szCs w:val="20"/>
                <w:lang w:eastAsia="ja-JP"/>
              </w:rPr>
              <w:tab/>
              <w:t>Recognize that changing the placement of a phrase or clause can add variety, emphasize particular relationships among ideas, or alter the meaning of a sentence or paragraph.</w:t>
            </w:r>
          </w:p>
        </w:tc>
        <w:tc>
          <w:tcPr>
            <w:tcW w:w="4565" w:type="dxa"/>
          </w:tcPr>
          <w:p w14:paraId="3B83CFA2" w14:textId="77777777" w:rsidR="00755AB3" w:rsidRPr="00892CA4" w:rsidRDefault="00755AB3" w:rsidP="00D11D90">
            <w:pPr>
              <w:rPr>
                <w:sz w:val="20"/>
                <w:szCs w:val="20"/>
              </w:rPr>
            </w:pPr>
            <w:r w:rsidRPr="00892CA4">
              <w:rPr>
                <w:sz w:val="20"/>
                <w:szCs w:val="20"/>
              </w:rPr>
              <w:t xml:space="preserve">Language standard 1 was revised throughout the </w:t>
            </w:r>
            <w:r w:rsidR="0061522D" w:rsidRPr="00892CA4">
              <w:rPr>
                <w:sz w:val="20"/>
                <w:szCs w:val="20"/>
              </w:rPr>
              <w:t>Framework</w:t>
            </w:r>
            <w:r w:rsidRPr="00892CA4">
              <w:rPr>
                <w:sz w:val="20"/>
                <w:szCs w:val="20"/>
              </w:rPr>
              <w:t xml:space="preserve"> to smooth progressions from grade to grade; to enhance clarity, brevity, and coherence; and to emphasize that mastery of English conventions is a means to the end of authentic and effective communication. </w:t>
            </w:r>
            <w:r w:rsidR="00CB5707" w:rsidRPr="00892CA4">
              <w:rPr>
                <w:sz w:val="20"/>
                <w:szCs w:val="20"/>
              </w:rPr>
              <w:t xml:space="preserve">The subheading </w:t>
            </w:r>
            <w:r w:rsidR="00CB5707" w:rsidRPr="00892CA4">
              <w:rPr>
                <w:i/>
                <w:sz w:val="20"/>
                <w:szCs w:val="20"/>
              </w:rPr>
              <w:t>Sentence Structure, Variety, and Meaning</w:t>
            </w:r>
            <w:r w:rsidR="00CB5707" w:rsidRPr="00892CA4">
              <w:rPr>
                <w:sz w:val="20"/>
                <w:szCs w:val="20"/>
              </w:rPr>
              <w:t xml:space="preserve"> appears across grade levels in the current draft </w:t>
            </w:r>
            <w:r w:rsidR="0061522D" w:rsidRPr="00892CA4">
              <w:rPr>
                <w:sz w:val="20"/>
                <w:szCs w:val="20"/>
              </w:rPr>
              <w:t>Framework</w:t>
            </w:r>
            <w:r w:rsidR="00CB5707" w:rsidRPr="00892CA4">
              <w:rPr>
                <w:sz w:val="20"/>
                <w:szCs w:val="20"/>
              </w:rPr>
              <w:t>.</w:t>
            </w:r>
          </w:p>
        </w:tc>
      </w:tr>
      <w:tr w:rsidR="00755AB3" w:rsidRPr="00892CA4" w14:paraId="3B83CFAA" w14:textId="77777777" w:rsidTr="00110715">
        <w:trPr>
          <w:cantSplit/>
        </w:trPr>
        <w:tc>
          <w:tcPr>
            <w:tcW w:w="922" w:type="dxa"/>
          </w:tcPr>
          <w:p w14:paraId="3B83CFA4" w14:textId="77777777" w:rsidR="00755AB3" w:rsidRPr="00892CA4" w:rsidRDefault="00755AB3" w:rsidP="00D11D90">
            <w:pPr>
              <w:rPr>
                <w:b/>
                <w:sz w:val="20"/>
                <w:szCs w:val="20"/>
              </w:rPr>
            </w:pPr>
            <w:r w:rsidRPr="00892CA4">
              <w:rPr>
                <w:b/>
                <w:sz w:val="20"/>
                <w:szCs w:val="20"/>
              </w:rPr>
              <w:t>7</w:t>
            </w:r>
          </w:p>
        </w:tc>
        <w:tc>
          <w:tcPr>
            <w:tcW w:w="4565" w:type="dxa"/>
          </w:tcPr>
          <w:p w14:paraId="3B83CFA5" w14:textId="77777777" w:rsidR="00755AB3" w:rsidRPr="00892CA4" w:rsidRDefault="00755AB3" w:rsidP="00D11D90">
            <w:pPr>
              <w:rPr>
                <w:b/>
                <w:sz w:val="20"/>
                <w:szCs w:val="20"/>
              </w:rPr>
            </w:pPr>
            <w:r w:rsidRPr="00892CA4">
              <w:rPr>
                <w:b/>
                <w:sz w:val="20"/>
                <w:szCs w:val="20"/>
              </w:rPr>
              <w:t>Language</w:t>
            </w:r>
            <w:r w:rsidR="009F0998" w:rsidRPr="00892CA4">
              <w:rPr>
                <w:b/>
                <w:sz w:val="20"/>
                <w:szCs w:val="20"/>
              </w:rPr>
              <w:t xml:space="preserve"> Standard</w:t>
            </w:r>
            <w:r w:rsidRPr="00892CA4">
              <w:rPr>
                <w:b/>
                <w:sz w:val="20"/>
                <w:szCs w:val="20"/>
              </w:rPr>
              <w:t xml:space="preserve"> 2b</w:t>
            </w:r>
          </w:p>
          <w:p w14:paraId="3B83CFA6" w14:textId="77777777" w:rsidR="00755AB3" w:rsidRPr="00892CA4" w:rsidRDefault="00755AB3" w:rsidP="00D11D90">
            <w:pPr>
              <w:rPr>
                <w:sz w:val="20"/>
                <w:szCs w:val="20"/>
              </w:rPr>
            </w:pPr>
            <w:r w:rsidRPr="00892CA4">
              <w:rPr>
                <w:sz w:val="20"/>
                <w:szCs w:val="20"/>
              </w:rPr>
              <w:t>Spell correctly.</w:t>
            </w:r>
          </w:p>
        </w:tc>
        <w:tc>
          <w:tcPr>
            <w:tcW w:w="4565" w:type="dxa"/>
          </w:tcPr>
          <w:p w14:paraId="3B83CFA7" w14:textId="77777777" w:rsidR="000A5DE6" w:rsidRPr="00892CA4" w:rsidRDefault="000A5DE6" w:rsidP="000A5DE6">
            <w:pPr>
              <w:rPr>
                <w:b/>
                <w:sz w:val="20"/>
                <w:szCs w:val="20"/>
              </w:rPr>
            </w:pPr>
            <w:r w:rsidRPr="00892CA4">
              <w:rPr>
                <w:b/>
                <w:sz w:val="20"/>
                <w:szCs w:val="20"/>
              </w:rPr>
              <w:t>Language Standard 2b</w:t>
            </w:r>
          </w:p>
          <w:p w14:paraId="3B83CFA8" w14:textId="77777777" w:rsidR="00755AB3" w:rsidRPr="00892CA4" w:rsidRDefault="00755AB3" w:rsidP="00D11D90">
            <w:pPr>
              <w:rPr>
                <w:sz w:val="20"/>
                <w:szCs w:val="20"/>
              </w:rPr>
            </w:pPr>
            <w:r w:rsidRPr="00892CA4">
              <w:rPr>
                <w:sz w:val="20"/>
                <w:szCs w:val="20"/>
              </w:rPr>
              <w:t xml:space="preserve">Spell correctly, </w:t>
            </w:r>
            <w:r w:rsidRPr="00892CA4">
              <w:rPr>
                <w:color w:val="FF0000"/>
                <w:sz w:val="20"/>
                <w:szCs w:val="20"/>
              </w:rPr>
              <w:t>recognizing that some words have commonly accepted variations (e.g., donut/doughnut).</w:t>
            </w:r>
          </w:p>
        </w:tc>
        <w:tc>
          <w:tcPr>
            <w:tcW w:w="4565" w:type="dxa"/>
          </w:tcPr>
          <w:p w14:paraId="3B83CFA9" w14:textId="77777777" w:rsidR="00755AB3" w:rsidRPr="00892CA4" w:rsidRDefault="00755AB3" w:rsidP="0084480A">
            <w:pPr>
              <w:rPr>
                <w:sz w:val="20"/>
                <w:szCs w:val="20"/>
              </w:rPr>
            </w:pPr>
            <w:r w:rsidRPr="00892CA4">
              <w:rPr>
                <w:sz w:val="20"/>
                <w:szCs w:val="20"/>
              </w:rPr>
              <w:t>The edit makes the standard more consistent with others emphasizing that students should understand that language use varies across contexts and time.</w:t>
            </w:r>
          </w:p>
        </w:tc>
      </w:tr>
      <w:tr w:rsidR="00755AB3" w:rsidRPr="00892CA4" w14:paraId="3B83CFB4" w14:textId="77777777" w:rsidTr="00110715">
        <w:trPr>
          <w:cantSplit/>
        </w:trPr>
        <w:tc>
          <w:tcPr>
            <w:tcW w:w="922" w:type="dxa"/>
          </w:tcPr>
          <w:p w14:paraId="3B83CFAB" w14:textId="77777777" w:rsidR="00755AB3" w:rsidRPr="00892CA4" w:rsidRDefault="00755AB3" w:rsidP="00D11D90">
            <w:pPr>
              <w:rPr>
                <w:b/>
                <w:sz w:val="20"/>
                <w:szCs w:val="20"/>
              </w:rPr>
            </w:pPr>
            <w:r w:rsidRPr="00892CA4">
              <w:rPr>
                <w:b/>
                <w:sz w:val="20"/>
                <w:szCs w:val="20"/>
              </w:rPr>
              <w:t>7</w:t>
            </w:r>
          </w:p>
        </w:tc>
        <w:tc>
          <w:tcPr>
            <w:tcW w:w="4565" w:type="dxa"/>
          </w:tcPr>
          <w:p w14:paraId="3B83CFAC" w14:textId="77777777" w:rsidR="00755AB3" w:rsidRPr="00892CA4" w:rsidRDefault="00755AB3" w:rsidP="00D11D90">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3</w:t>
            </w:r>
          </w:p>
          <w:p w14:paraId="3B83CFAD" w14:textId="77777777" w:rsidR="00755AB3" w:rsidRPr="00892CA4" w:rsidRDefault="00755AB3" w:rsidP="001F2BF1">
            <w:pPr>
              <w:tabs>
                <w:tab w:val="left" w:pos="720"/>
              </w:tabs>
              <w:rPr>
                <w:sz w:val="20"/>
                <w:szCs w:val="20"/>
              </w:rPr>
            </w:pPr>
            <w:r w:rsidRPr="00892CA4">
              <w:rPr>
                <w:sz w:val="20"/>
                <w:szCs w:val="20"/>
              </w:rPr>
              <w:t>Use knowledge of language and its conventions when writing, speaking, reading, or listening.</w:t>
            </w:r>
          </w:p>
          <w:p w14:paraId="3B83CFAE" w14:textId="77777777" w:rsidR="00755AB3" w:rsidRPr="00892CA4" w:rsidRDefault="00755AB3" w:rsidP="001F2BF1">
            <w:pPr>
              <w:ind w:left="360" w:hanging="180"/>
              <w:rPr>
                <w:sz w:val="20"/>
                <w:szCs w:val="20"/>
              </w:rPr>
            </w:pPr>
            <w:r w:rsidRPr="00892CA4">
              <w:rPr>
                <w:sz w:val="20"/>
                <w:szCs w:val="20"/>
              </w:rPr>
              <w:t>a.</w:t>
            </w:r>
            <w:r w:rsidRPr="00892CA4">
              <w:rPr>
                <w:sz w:val="20"/>
                <w:szCs w:val="20"/>
              </w:rPr>
              <w:tab/>
              <w:t>Choose language that expresses ideas precisely and concisely, recognizing and eliminating wordiness and redundancy.</w:t>
            </w:r>
          </w:p>
        </w:tc>
        <w:tc>
          <w:tcPr>
            <w:tcW w:w="4565" w:type="dxa"/>
          </w:tcPr>
          <w:p w14:paraId="3B83CFAF" w14:textId="77777777" w:rsidR="000A5DE6" w:rsidRPr="00892CA4" w:rsidRDefault="000A5DE6" w:rsidP="000A5DE6">
            <w:pPr>
              <w:rPr>
                <w:b/>
                <w:sz w:val="20"/>
                <w:szCs w:val="20"/>
              </w:rPr>
            </w:pPr>
            <w:r w:rsidRPr="00892CA4">
              <w:rPr>
                <w:b/>
                <w:sz w:val="20"/>
                <w:szCs w:val="20"/>
              </w:rPr>
              <w:t>Language Standard 3</w:t>
            </w:r>
          </w:p>
          <w:p w14:paraId="3B83CFB0" w14:textId="77777777" w:rsidR="00755AB3" w:rsidRPr="00892CA4" w:rsidRDefault="00755AB3" w:rsidP="00D11D90">
            <w:pPr>
              <w:tabs>
                <w:tab w:val="left" w:pos="720"/>
              </w:tabs>
              <w:ind w:left="-13" w:firstLine="13"/>
              <w:contextualSpacing/>
              <w:rPr>
                <w:rFonts w:cs="Arial"/>
                <w:sz w:val="20"/>
                <w:szCs w:val="20"/>
              </w:rPr>
            </w:pPr>
            <w:r w:rsidRPr="00892CA4">
              <w:rPr>
                <w:rFonts w:cs="Arial"/>
                <w:sz w:val="20"/>
                <w:szCs w:val="20"/>
              </w:rPr>
              <w:t>Use knowledge of language and its conventions when writing, speaking, reading, or listening.</w:t>
            </w:r>
          </w:p>
          <w:p w14:paraId="3B83CFB1" w14:textId="77777777" w:rsidR="00755AB3" w:rsidRPr="00892CA4" w:rsidRDefault="00755AB3" w:rsidP="00D11D90">
            <w:pPr>
              <w:tabs>
                <w:tab w:val="left" w:pos="360"/>
              </w:tabs>
              <w:ind w:left="347" w:hanging="180"/>
              <w:contextualSpacing/>
              <w:rPr>
                <w:rFonts w:cs="Arial"/>
                <w:color w:val="FF0000"/>
                <w:sz w:val="20"/>
                <w:szCs w:val="20"/>
              </w:rPr>
            </w:pPr>
            <w:r w:rsidRPr="00892CA4">
              <w:rPr>
                <w:rFonts w:cs="Arial"/>
                <w:color w:val="FF0000"/>
                <w:sz w:val="20"/>
                <w:szCs w:val="20"/>
              </w:rPr>
              <w:t>a.</w:t>
            </w:r>
            <w:r w:rsidRPr="00892CA4">
              <w:rPr>
                <w:rFonts w:cs="Arial"/>
                <w:color w:val="FF0000"/>
                <w:sz w:val="20"/>
                <w:szCs w:val="20"/>
              </w:rPr>
              <w:tab/>
              <w:t>Maintain appropriate consistency in style and tone while varying sentence patterns for meaning and audience interest.</w:t>
            </w:r>
          </w:p>
          <w:p w14:paraId="3B83CFB2" w14:textId="77777777" w:rsidR="00755AB3" w:rsidRPr="00892CA4" w:rsidRDefault="00755AB3" w:rsidP="00D11D90">
            <w:pPr>
              <w:tabs>
                <w:tab w:val="left" w:pos="360"/>
              </w:tabs>
              <w:ind w:left="347" w:hanging="180"/>
              <w:contextualSpacing/>
              <w:rPr>
                <w:rFonts w:cs="Arial"/>
                <w:color w:val="000000"/>
                <w:sz w:val="20"/>
                <w:szCs w:val="20"/>
              </w:rPr>
            </w:pPr>
            <w:r w:rsidRPr="00892CA4">
              <w:rPr>
                <w:rFonts w:cs="Arial"/>
                <w:color w:val="FF0000"/>
                <w:sz w:val="20"/>
                <w:szCs w:val="20"/>
              </w:rPr>
              <w:t>b.</w:t>
            </w:r>
            <w:r w:rsidRPr="00892CA4">
              <w:rPr>
                <w:rFonts w:cs="Arial"/>
                <w:color w:val="FF0000"/>
                <w:sz w:val="20"/>
                <w:szCs w:val="20"/>
              </w:rPr>
              <w:tab/>
              <w:t>Recognize variations from standard or formal English in writing and speaking, determine their appropriateness for the intended purpose and audience, and make changes as necessary.</w:t>
            </w:r>
          </w:p>
        </w:tc>
        <w:tc>
          <w:tcPr>
            <w:tcW w:w="4565" w:type="dxa"/>
          </w:tcPr>
          <w:p w14:paraId="3B83CFB3" w14:textId="77777777" w:rsidR="00755AB3" w:rsidRPr="00892CA4" w:rsidRDefault="00755AB3" w:rsidP="00891CD3">
            <w:pPr>
              <w:rPr>
                <w:sz w:val="20"/>
                <w:szCs w:val="20"/>
              </w:rPr>
            </w:pPr>
            <w:r w:rsidRPr="00892CA4">
              <w:rPr>
                <w:sz w:val="20"/>
                <w:szCs w:val="20"/>
              </w:rPr>
              <w:t xml:space="preserve">The </w:t>
            </w:r>
            <w:r w:rsidR="00891CD3" w:rsidRPr="00892CA4">
              <w:rPr>
                <w:sz w:val="20"/>
                <w:szCs w:val="20"/>
              </w:rPr>
              <w:t>revision</w:t>
            </w:r>
            <w:r w:rsidRPr="00892CA4">
              <w:rPr>
                <w:sz w:val="20"/>
                <w:szCs w:val="20"/>
              </w:rPr>
              <w:t xml:space="preserve"> smoothes progressions in the middle and upper grades: in the </w:t>
            </w:r>
            <w:r w:rsidR="00026777" w:rsidRPr="00892CA4">
              <w:rPr>
                <w:sz w:val="20"/>
                <w:szCs w:val="20"/>
              </w:rPr>
              <w:t>current</w:t>
            </w:r>
            <w:r w:rsidRPr="00892CA4">
              <w:rPr>
                <w:sz w:val="20"/>
                <w:szCs w:val="20"/>
              </w:rPr>
              <w:t xml:space="preserve"> draft, Language standard 3 emphasizes language variation and consistency in grades 6</w:t>
            </w:r>
            <w:r w:rsidR="00036EB9" w:rsidRPr="00892CA4">
              <w:rPr>
                <w:sz w:val="20"/>
                <w:szCs w:val="20"/>
              </w:rPr>
              <w:t>–</w:t>
            </w:r>
            <w:r w:rsidRPr="00892CA4">
              <w:rPr>
                <w:sz w:val="20"/>
                <w:szCs w:val="20"/>
              </w:rPr>
              <w:t>8, then focuses on conciseness and preciseness in the high school grades.</w:t>
            </w:r>
          </w:p>
        </w:tc>
      </w:tr>
      <w:tr w:rsidR="00755AB3" w:rsidRPr="00892CA4" w14:paraId="3B83CFBC" w14:textId="77777777" w:rsidTr="00110715">
        <w:trPr>
          <w:cantSplit/>
        </w:trPr>
        <w:tc>
          <w:tcPr>
            <w:tcW w:w="922" w:type="dxa"/>
          </w:tcPr>
          <w:p w14:paraId="3B83CFB5" w14:textId="77777777" w:rsidR="00755AB3" w:rsidRPr="00892CA4" w:rsidRDefault="00755AB3" w:rsidP="00D11D90">
            <w:pPr>
              <w:rPr>
                <w:b/>
                <w:sz w:val="20"/>
                <w:szCs w:val="20"/>
              </w:rPr>
            </w:pPr>
            <w:r w:rsidRPr="00892CA4">
              <w:rPr>
                <w:b/>
                <w:sz w:val="20"/>
                <w:szCs w:val="20"/>
              </w:rPr>
              <w:lastRenderedPageBreak/>
              <w:t>7</w:t>
            </w:r>
          </w:p>
        </w:tc>
        <w:tc>
          <w:tcPr>
            <w:tcW w:w="4565" w:type="dxa"/>
          </w:tcPr>
          <w:p w14:paraId="3B83CFB6" w14:textId="77777777" w:rsidR="00755AB3" w:rsidRPr="00892CA4" w:rsidRDefault="00755AB3" w:rsidP="00D11D90">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6</w:t>
            </w:r>
          </w:p>
          <w:p w14:paraId="3B83CFB7" w14:textId="77777777" w:rsidR="00755AB3" w:rsidRPr="00892CA4" w:rsidRDefault="00755AB3" w:rsidP="00D11D90">
            <w:pPr>
              <w:rPr>
                <w:sz w:val="20"/>
                <w:szCs w:val="20"/>
              </w:rPr>
            </w:pPr>
            <w:r w:rsidRPr="00892CA4">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14:paraId="3B83CFB8" w14:textId="77777777" w:rsidR="000A5DE6" w:rsidRPr="00892CA4" w:rsidRDefault="000A5DE6" w:rsidP="000A5DE6">
            <w:pPr>
              <w:rPr>
                <w:b/>
                <w:sz w:val="20"/>
                <w:szCs w:val="20"/>
              </w:rPr>
            </w:pPr>
            <w:r w:rsidRPr="00892CA4">
              <w:rPr>
                <w:b/>
                <w:sz w:val="20"/>
                <w:szCs w:val="20"/>
              </w:rPr>
              <w:t>Language Standard 6</w:t>
            </w:r>
          </w:p>
          <w:p w14:paraId="3B83CFB9" w14:textId="77777777" w:rsidR="00755AB3" w:rsidRPr="00892CA4" w:rsidRDefault="00755AB3" w:rsidP="00D11D90">
            <w:pPr>
              <w:tabs>
                <w:tab w:val="left" w:pos="720"/>
              </w:tabs>
              <w:ind w:right="115"/>
              <w:rPr>
                <w:rFonts w:eastAsia="Times New Roman" w:cs="Arial"/>
                <w:color w:val="FF0000"/>
                <w:sz w:val="20"/>
                <w:szCs w:val="20"/>
              </w:rPr>
            </w:pPr>
            <w:r w:rsidRPr="00892CA4">
              <w:rPr>
                <w:rFonts w:eastAsia="Times New Roman" w:cs="Arial"/>
                <w:sz w:val="20"/>
                <w:szCs w:val="20"/>
              </w:rPr>
              <w:t xml:space="preserve">Acquire and use accurately grade-appropriate general academic and domain-specific words and phrases; </w:t>
            </w:r>
            <w:r w:rsidRPr="00892CA4">
              <w:rPr>
                <w:rFonts w:eastAsia="Times New Roman" w:cs="Arial"/>
                <w:color w:val="FF0000"/>
                <w:sz w:val="20"/>
                <w:szCs w:val="20"/>
              </w:rPr>
              <w:t>independently research words and gather vocabulary knowledge. (</w:t>
            </w:r>
            <w:r w:rsidR="004D4D78">
              <w:rPr>
                <w:rFonts w:eastAsia="Times New Roman" w:cs="Arial"/>
                <w:color w:val="FF0000"/>
                <w:sz w:val="20"/>
                <w:szCs w:val="20"/>
              </w:rPr>
              <w:t>See grade 7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7 </w:t>
            </w:r>
            <w:r w:rsidRPr="00892CA4">
              <w:rPr>
                <w:rFonts w:eastAsia="Times New Roman" w:cs="Arial"/>
                <w:color w:val="FF0000"/>
                <w:sz w:val="20"/>
                <w:szCs w:val="20"/>
              </w:rPr>
              <w:t>Writing standard 5 and Speaking and Listening standard 4 on strengthening writing and presentations by applying knowledge of vocabulary.)</w:t>
            </w:r>
          </w:p>
          <w:p w14:paraId="3B83CFBA" w14:textId="77777777" w:rsidR="00755AB3" w:rsidRPr="002D500C" w:rsidRDefault="002D500C" w:rsidP="008F24E7">
            <w:pPr>
              <w:pStyle w:val="ListParagraph"/>
              <w:numPr>
                <w:ilvl w:val="0"/>
                <w:numId w:val="42"/>
              </w:numPr>
              <w:ind w:left="363" w:hanging="180"/>
              <w:rPr>
                <w:color w:val="FF0000"/>
                <w:sz w:val="20"/>
                <w:szCs w:val="20"/>
              </w:rPr>
            </w:pPr>
            <w:r w:rsidRPr="002D500C">
              <w:rPr>
                <w:rFonts w:eastAsia="Times New Roman" w:cs="Arial"/>
                <w:color w:val="FF0000"/>
                <w:sz w:val="20"/>
                <w:szCs w:val="20"/>
              </w:rPr>
              <w:t xml:space="preserve">Understand and use vocabulary from the Reading Literature standards up to and including grade 7 (e.g., </w:t>
            </w:r>
            <w:r w:rsidRPr="002D500C">
              <w:rPr>
                <w:rFonts w:eastAsia="Times New Roman" w:cs="Arial"/>
                <w:i/>
                <w:color w:val="FF0000"/>
                <w:sz w:val="20"/>
                <w:szCs w:val="20"/>
              </w:rPr>
              <w:t>alliteration, tone, soliloquy, drama</w:t>
            </w:r>
            <w:r w:rsidRPr="002D500C">
              <w:rPr>
                <w:rFonts w:eastAsia="Times New Roman" w:cs="Arial"/>
                <w:color w:val="FF0000"/>
                <w:sz w:val="20"/>
                <w:szCs w:val="20"/>
              </w:rPr>
              <w:t>) to talk and write about literary texts. [Note: Students are expected to use the terms in the context of reading, writing, speaking, and listening; they are not expected to define the terms in isolation.]</w:t>
            </w:r>
          </w:p>
        </w:tc>
        <w:tc>
          <w:tcPr>
            <w:tcW w:w="4565" w:type="dxa"/>
          </w:tcPr>
          <w:p w14:paraId="3B83CFBB" w14:textId="77777777" w:rsidR="00755AB3" w:rsidRPr="00892CA4" w:rsidRDefault="00AB4F94" w:rsidP="00500CB2">
            <w:pPr>
              <w:rPr>
                <w:sz w:val="20"/>
                <w:szCs w:val="20"/>
              </w:rPr>
            </w:pPr>
            <w:r w:rsidRPr="00892CA4">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bl>
    <w:p w14:paraId="3B83CFBD" w14:textId="77777777" w:rsidR="00CF165A" w:rsidRPr="00892CA4" w:rsidRDefault="00CF165A" w:rsidP="001440DB"/>
    <w:p w14:paraId="3B83CFBE" w14:textId="77777777" w:rsidR="001440DB" w:rsidRPr="00892CA4" w:rsidRDefault="001440DB" w:rsidP="001440DB"/>
    <w:p w14:paraId="3B83CFBF" w14:textId="77777777" w:rsidR="001440DB" w:rsidRPr="00892CA4" w:rsidRDefault="001440DB" w:rsidP="001440DB"/>
    <w:p w14:paraId="3B83CFC0" w14:textId="77777777" w:rsidR="00CF165A" w:rsidRPr="00892CA4" w:rsidRDefault="00CF165A" w:rsidP="00CF165A">
      <w:pPr>
        <w:rPr>
          <w:rFonts w:eastAsiaTheme="majorEastAsia" w:cstheme="majorBidi"/>
        </w:rPr>
      </w:pPr>
      <w:r w:rsidRPr="00892CA4">
        <w:br w:type="page"/>
      </w:r>
    </w:p>
    <w:p w14:paraId="3B83CFC1" w14:textId="77777777" w:rsidR="00212031" w:rsidRPr="00892CA4" w:rsidRDefault="00212031" w:rsidP="00D9785D">
      <w:pPr>
        <w:pStyle w:val="Heading1"/>
        <w:jc w:val="center"/>
        <w:rPr>
          <w:rFonts w:asciiTheme="minorHAnsi" w:hAnsiTheme="minorHAnsi"/>
          <w:color w:val="auto"/>
          <w:sz w:val="24"/>
          <w:szCs w:val="24"/>
        </w:rPr>
      </w:pPr>
      <w:bookmarkStart w:id="15" w:name="_Toc466903421"/>
      <w:r w:rsidRPr="00892CA4">
        <w:rPr>
          <w:rFonts w:asciiTheme="minorHAnsi" w:hAnsiTheme="minorHAnsi"/>
          <w:color w:val="auto"/>
          <w:sz w:val="24"/>
          <w:szCs w:val="24"/>
        </w:rPr>
        <w:lastRenderedPageBreak/>
        <w:t>Grade 8</w:t>
      </w:r>
      <w:bookmarkEnd w:id="15"/>
    </w:p>
    <w:p w14:paraId="3B83CFC2" w14:textId="77777777" w:rsidR="00212031" w:rsidRPr="00892CA4" w:rsidRDefault="00212031" w:rsidP="00212031">
      <w:pPr>
        <w:rPr>
          <w:sz w:val="20"/>
          <w:szCs w:val="20"/>
        </w:rPr>
      </w:pPr>
    </w:p>
    <w:p w14:paraId="3B83CFC3" w14:textId="77777777" w:rsidR="002316F5" w:rsidRPr="00892CA4" w:rsidRDefault="002316F5" w:rsidP="002316F5">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 </w:t>
      </w:r>
      <w:r>
        <w:rPr>
          <w:color w:val="FF0000"/>
          <w:sz w:val="20"/>
          <w:szCs w:val="20"/>
        </w:rPr>
        <w:t>in the current draft Framework. Further, if a specific change was made to multiple standards at the same grade level (e.g., if all instances of a certain phrase were deleted from that grade’s standards), only one instance of the change is listed for that grade. Please refer to the November 29 draft of the Framework, in which all changes to the standards are tracked, for complete details.</w:t>
      </w:r>
    </w:p>
    <w:p w14:paraId="3B83CFC4" w14:textId="77777777" w:rsidR="00DF7DC8" w:rsidRPr="00892CA4" w:rsidRDefault="00DF7DC8" w:rsidP="00212031">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92CA4" w14:paraId="3B83CFC9" w14:textId="77777777" w:rsidTr="00110715">
        <w:trPr>
          <w:cantSplit/>
          <w:tblHeader/>
        </w:trPr>
        <w:tc>
          <w:tcPr>
            <w:tcW w:w="922" w:type="dxa"/>
          </w:tcPr>
          <w:p w14:paraId="3B83CFC5" w14:textId="77777777" w:rsidR="00755AB3" w:rsidRPr="00892CA4" w:rsidRDefault="00755AB3" w:rsidP="002F11E7">
            <w:pPr>
              <w:rPr>
                <w:b/>
                <w:sz w:val="20"/>
                <w:szCs w:val="20"/>
              </w:rPr>
            </w:pPr>
            <w:r w:rsidRPr="00892CA4">
              <w:rPr>
                <w:b/>
                <w:sz w:val="20"/>
                <w:szCs w:val="20"/>
              </w:rPr>
              <w:t>Grade</w:t>
            </w:r>
          </w:p>
        </w:tc>
        <w:tc>
          <w:tcPr>
            <w:tcW w:w="4565" w:type="dxa"/>
          </w:tcPr>
          <w:p w14:paraId="3B83CFC6" w14:textId="77777777" w:rsidR="00755AB3" w:rsidRPr="00892CA4" w:rsidRDefault="00755AB3" w:rsidP="00212031">
            <w:pPr>
              <w:rPr>
                <w:b/>
                <w:sz w:val="20"/>
                <w:szCs w:val="20"/>
              </w:rPr>
            </w:pPr>
            <w:r w:rsidRPr="00892CA4">
              <w:rPr>
                <w:b/>
                <w:sz w:val="20"/>
                <w:szCs w:val="20"/>
              </w:rPr>
              <w:t>2011 Standard</w:t>
            </w:r>
          </w:p>
        </w:tc>
        <w:tc>
          <w:tcPr>
            <w:tcW w:w="4565" w:type="dxa"/>
          </w:tcPr>
          <w:p w14:paraId="3B83CFC7" w14:textId="77777777" w:rsidR="00755AB3" w:rsidRPr="00892CA4" w:rsidRDefault="00755AB3" w:rsidP="002C7AA7">
            <w:pPr>
              <w:rPr>
                <w:b/>
                <w:sz w:val="20"/>
                <w:szCs w:val="20"/>
              </w:rPr>
            </w:pPr>
            <w:r w:rsidRPr="00892CA4">
              <w:rPr>
                <w:b/>
                <w:sz w:val="20"/>
                <w:szCs w:val="20"/>
              </w:rPr>
              <w:t>Proposed Standard</w:t>
            </w:r>
          </w:p>
        </w:tc>
        <w:tc>
          <w:tcPr>
            <w:tcW w:w="4565" w:type="dxa"/>
          </w:tcPr>
          <w:p w14:paraId="3B83CFC8" w14:textId="77777777" w:rsidR="00755AB3" w:rsidRPr="00892CA4" w:rsidRDefault="00186AF6" w:rsidP="00212031">
            <w:pPr>
              <w:rPr>
                <w:b/>
                <w:sz w:val="20"/>
                <w:szCs w:val="20"/>
              </w:rPr>
            </w:pPr>
            <w:r w:rsidRPr="00892CA4">
              <w:rPr>
                <w:b/>
                <w:sz w:val="20"/>
                <w:szCs w:val="20"/>
              </w:rPr>
              <w:t>Rationale for Change</w:t>
            </w:r>
          </w:p>
        </w:tc>
      </w:tr>
      <w:tr w:rsidR="00755AB3" w:rsidRPr="00892CA4" w14:paraId="3B83CFD0" w14:textId="77777777" w:rsidTr="00110715">
        <w:trPr>
          <w:cantSplit/>
        </w:trPr>
        <w:tc>
          <w:tcPr>
            <w:tcW w:w="922" w:type="dxa"/>
          </w:tcPr>
          <w:p w14:paraId="3B83CFCA" w14:textId="77777777" w:rsidR="00755AB3" w:rsidRPr="00892CA4" w:rsidRDefault="00755AB3" w:rsidP="00212031">
            <w:pPr>
              <w:rPr>
                <w:b/>
                <w:sz w:val="20"/>
                <w:szCs w:val="20"/>
              </w:rPr>
            </w:pPr>
            <w:r w:rsidRPr="00892CA4">
              <w:rPr>
                <w:b/>
                <w:sz w:val="20"/>
                <w:szCs w:val="20"/>
              </w:rPr>
              <w:t>8</w:t>
            </w:r>
          </w:p>
        </w:tc>
        <w:tc>
          <w:tcPr>
            <w:tcW w:w="4565" w:type="dxa"/>
          </w:tcPr>
          <w:p w14:paraId="3B83CFCB" w14:textId="77777777" w:rsidR="00755AB3" w:rsidRPr="00892CA4" w:rsidRDefault="00755AB3" w:rsidP="00212031">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w:t>
            </w:r>
          </w:p>
          <w:p w14:paraId="3B83CFCC" w14:textId="77777777" w:rsidR="00755AB3" w:rsidRPr="00892CA4" w:rsidRDefault="00755AB3" w:rsidP="00212031">
            <w:pPr>
              <w:rPr>
                <w:sz w:val="20"/>
                <w:szCs w:val="20"/>
              </w:rPr>
            </w:pPr>
            <w:r w:rsidRPr="00892CA4">
              <w:rPr>
                <w:sz w:val="20"/>
                <w:szCs w:val="20"/>
              </w:rPr>
              <w:t>Cite the textual evidence that most strongly supports an analysis of what the text says explicitly as well as inferences drawn from the text.</w:t>
            </w:r>
          </w:p>
        </w:tc>
        <w:tc>
          <w:tcPr>
            <w:tcW w:w="4565" w:type="dxa"/>
          </w:tcPr>
          <w:p w14:paraId="3B83CFCD" w14:textId="77777777" w:rsidR="000A5DE6" w:rsidRPr="00892CA4" w:rsidRDefault="000A5DE6" w:rsidP="000A5DE6">
            <w:pPr>
              <w:rPr>
                <w:b/>
                <w:sz w:val="20"/>
                <w:szCs w:val="20"/>
              </w:rPr>
            </w:pPr>
            <w:r w:rsidRPr="00892CA4">
              <w:rPr>
                <w:b/>
                <w:sz w:val="20"/>
                <w:szCs w:val="20"/>
              </w:rPr>
              <w:t>Reading Literature Standard 1</w:t>
            </w:r>
          </w:p>
          <w:p w14:paraId="3B83CFCE" w14:textId="77777777" w:rsidR="00755AB3" w:rsidRPr="00892CA4" w:rsidRDefault="00755AB3" w:rsidP="008461E7">
            <w:pPr>
              <w:rPr>
                <w:sz w:val="20"/>
                <w:szCs w:val="20"/>
              </w:rPr>
            </w:pPr>
            <w:r w:rsidRPr="00892CA4">
              <w:rPr>
                <w:sz w:val="20"/>
                <w:szCs w:val="20"/>
              </w:rPr>
              <w:t xml:space="preserve">Cite the textual evidence that most strongly supports </w:t>
            </w:r>
            <w:r w:rsidRPr="00892CA4">
              <w:rPr>
                <w:strike/>
                <w:color w:val="FF0000"/>
                <w:sz w:val="20"/>
                <w:szCs w:val="20"/>
              </w:rPr>
              <w:t>an</w:t>
            </w:r>
            <w:r w:rsidRPr="00892CA4">
              <w:rPr>
                <w:sz w:val="20"/>
                <w:szCs w:val="20"/>
              </w:rPr>
              <w:t xml:space="preserve"> analysis of what </w:t>
            </w:r>
            <w:r w:rsidRPr="00892CA4">
              <w:rPr>
                <w:color w:val="FF0000"/>
                <w:sz w:val="20"/>
                <w:szCs w:val="20"/>
              </w:rPr>
              <w:t>a</w:t>
            </w:r>
            <w:r w:rsidRPr="00892CA4">
              <w:rPr>
                <w:sz w:val="20"/>
                <w:szCs w:val="20"/>
              </w:rPr>
              <w:t xml:space="preserve"> text </w:t>
            </w:r>
            <w:r w:rsidRPr="00892CA4">
              <w:rPr>
                <w:color w:val="FF0000"/>
                <w:sz w:val="20"/>
                <w:szCs w:val="20"/>
              </w:rPr>
              <w:t>states</w:t>
            </w:r>
            <w:r w:rsidRPr="00892CA4">
              <w:rPr>
                <w:sz w:val="20"/>
                <w:szCs w:val="20"/>
              </w:rPr>
              <w:t xml:space="preserve"> explicitly as well as inferences drawn from the text.</w:t>
            </w:r>
          </w:p>
        </w:tc>
        <w:tc>
          <w:tcPr>
            <w:tcW w:w="4565" w:type="dxa"/>
          </w:tcPr>
          <w:p w14:paraId="3B83CFCF" w14:textId="77777777" w:rsidR="00755AB3" w:rsidRPr="00892CA4" w:rsidRDefault="008461E7" w:rsidP="00026777">
            <w:pPr>
              <w:rPr>
                <w:sz w:val="20"/>
                <w:szCs w:val="20"/>
              </w:rPr>
            </w:pPr>
            <w:r>
              <w:rPr>
                <w:sz w:val="20"/>
                <w:szCs w:val="20"/>
              </w:rPr>
              <w:t>E</w:t>
            </w:r>
            <w:r w:rsidRPr="00892CA4">
              <w:rPr>
                <w:sz w:val="20"/>
                <w:szCs w:val="20"/>
              </w:rPr>
              <w:t>dits are for clarity and consistency. Identical edits were made to Reading Informational Text standard 1 at this grade level.</w:t>
            </w:r>
          </w:p>
        </w:tc>
      </w:tr>
      <w:tr w:rsidR="00755AB3" w:rsidRPr="00892CA4" w14:paraId="3B83CFD7" w14:textId="77777777" w:rsidTr="00110715">
        <w:trPr>
          <w:cantSplit/>
        </w:trPr>
        <w:tc>
          <w:tcPr>
            <w:tcW w:w="922" w:type="dxa"/>
          </w:tcPr>
          <w:p w14:paraId="3B83CFD1" w14:textId="77777777" w:rsidR="00755AB3" w:rsidRPr="00892CA4" w:rsidRDefault="00755AB3" w:rsidP="00453962">
            <w:pPr>
              <w:rPr>
                <w:b/>
                <w:sz w:val="20"/>
                <w:szCs w:val="20"/>
              </w:rPr>
            </w:pPr>
            <w:r w:rsidRPr="00892CA4">
              <w:rPr>
                <w:b/>
                <w:sz w:val="20"/>
                <w:szCs w:val="20"/>
              </w:rPr>
              <w:t>8</w:t>
            </w:r>
          </w:p>
        </w:tc>
        <w:tc>
          <w:tcPr>
            <w:tcW w:w="4565" w:type="dxa"/>
          </w:tcPr>
          <w:p w14:paraId="3B83CFD2" w14:textId="77777777" w:rsidR="00755AB3" w:rsidRPr="00892CA4" w:rsidRDefault="00755AB3" w:rsidP="00212031">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2</w:t>
            </w:r>
          </w:p>
          <w:p w14:paraId="3B83CFD3" w14:textId="77777777" w:rsidR="00755AB3" w:rsidRPr="00892CA4" w:rsidRDefault="00755AB3" w:rsidP="00212031">
            <w:pPr>
              <w:rPr>
                <w:sz w:val="20"/>
                <w:szCs w:val="20"/>
              </w:rPr>
            </w:pPr>
            <w:r w:rsidRPr="00892CA4">
              <w:rPr>
                <w:sz w:val="20"/>
                <w:szCs w:val="20"/>
              </w:rPr>
              <w:t>Determine a theme or central idea of a text and analyze its development over the course of the text, including its relationship to the characters, setting, and plot; provide an objective summary of the text.</w:t>
            </w:r>
          </w:p>
        </w:tc>
        <w:tc>
          <w:tcPr>
            <w:tcW w:w="4565" w:type="dxa"/>
          </w:tcPr>
          <w:p w14:paraId="3B83CFD4" w14:textId="77777777" w:rsidR="000A5DE6" w:rsidRPr="00892CA4" w:rsidRDefault="000A5DE6" w:rsidP="000A5DE6">
            <w:pPr>
              <w:rPr>
                <w:b/>
                <w:sz w:val="20"/>
                <w:szCs w:val="20"/>
              </w:rPr>
            </w:pPr>
            <w:r w:rsidRPr="00892CA4">
              <w:rPr>
                <w:b/>
                <w:sz w:val="20"/>
                <w:szCs w:val="20"/>
              </w:rPr>
              <w:t>Reading Literature Standard 2</w:t>
            </w:r>
          </w:p>
          <w:p w14:paraId="3B83CFD5" w14:textId="77777777" w:rsidR="00755AB3" w:rsidRPr="00892CA4" w:rsidRDefault="00755AB3" w:rsidP="00212031">
            <w:pPr>
              <w:rPr>
                <w:sz w:val="20"/>
                <w:szCs w:val="20"/>
              </w:rPr>
            </w:pPr>
            <w:r w:rsidRPr="00892CA4">
              <w:rPr>
                <w:sz w:val="20"/>
                <w:szCs w:val="20"/>
              </w:rPr>
              <w:t xml:space="preserve">Determine a theme or central idea of a text and analyze its development over the course of the text, including its relationship to the characters, setting, and plot; provide an objective summary of </w:t>
            </w:r>
            <w:r w:rsidRPr="00892CA4">
              <w:rPr>
                <w:color w:val="FF0000"/>
                <w:sz w:val="20"/>
                <w:szCs w:val="20"/>
              </w:rPr>
              <w:t>a</w:t>
            </w:r>
            <w:r w:rsidRPr="00892CA4">
              <w:rPr>
                <w:sz w:val="20"/>
                <w:szCs w:val="20"/>
              </w:rPr>
              <w:t xml:space="preserve"> text; </w:t>
            </w:r>
            <w:r w:rsidRPr="00892CA4">
              <w:rPr>
                <w:color w:val="FF0000"/>
                <w:sz w:val="20"/>
                <w:szCs w:val="20"/>
              </w:rPr>
              <w:t>paraphrase key sections of a text. (See grade 8 Writing standard 8 for more on paraphrasing.)</w:t>
            </w:r>
          </w:p>
        </w:tc>
        <w:tc>
          <w:tcPr>
            <w:tcW w:w="4565" w:type="dxa"/>
          </w:tcPr>
          <w:p w14:paraId="3B83CFD6" w14:textId="77777777" w:rsidR="00755AB3" w:rsidRPr="00892CA4" w:rsidRDefault="00913877" w:rsidP="00026777">
            <w:pPr>
              <w:rPr>
                <w:sz w:val="20"/>
                <w:szCs w:val="20"/>
              </w:rPr>
            </w:pPr>
            <w:r w:rsidRPr="00892CA4">
              <w:rPr>
                <w:sz w:val="20"/>
                <w:szCs w:val="20"/>
              </w:rPr>
              <w:t>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Paraphrasing was already an expectation of the Writing standards at this grade level; mentioning it in this Reading standard makes the connection explicit.</w:t>
            </w:r>
          </w:p>
        </w:tc>
      </w:tr>
      <w:tr w:rsidR="00755AB3" w:rsidRPr="00892CA4" w14:paraId="3B83CFDE" w14:textId="77777777" w:rsidTr="00110715">
        <w:trPr>
          <w:cantSplit/>
        </w:trPr>
        <w:tc>
          <w:tcPr>
            <w:tcW w:w="922" w:type="dxa"/>
          </w:tcPr>
          <w:p w14:paraId="3B83CFD8" w14:textId="77777777" w:rsidR="00755AB3" w:rsidRPr="00892CA4" w:rsidRDefault="00755AB3" w:rsidP="00453962">
            <w:pPr>
              <w:rPr>
                <w:b/>
                <w:sz w:val="20"/>
                <w:szCs w:val="20"/>
              </w:rPr>
            </w:pPr>
            <w:r w:rsidRPr="00892CA4">
              <w:rPr>
                <w:b/>
                <w:sz w:val="20"/>
                <w:szCs w:val="20"/>
              </w:rPr>
              <w:t>8</w:t>
            </w:r>
          </w:p>
        </w:tc>
        <w:tc>
          <w:tcPr>
            <w:tcW w:w="4565" w:type="dxa"/>
          </w:tcPr>
          <w:p w14:paraId="3B83CFD9" w14:textId="77777777" w:rsidR="00755AB3" w:rsidRPr="00892CA4" w:rsidRDefault="00755AB3" w:rsidP="00212031">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3</w:t>
            </w:r>
          </w:p>
          <w:p w14:paraId="3B83CFDA" w14:textId="77777777" w:rsidR="00755AB3" w:rsidRPr="00892CA4" w:rsidRDefault="00755AB3" w:rsidP="00212031">
            <w:pPr>
              <w:rPr>
                <w:sz w:val="20"/>
                <w:szCs w:val="20"/>
              </w:rPr>
            </w:pPr>
            <w:r w:rsidRPr="00892CA4">
              <w:rPr>
                <w:sz w:val="20"/>
                <w:szCs w:val="20"/>
              </w:rPr>
              <w:t>Analyze how particular lines of dialogue or incidents in a story or drama propel the action, reveal aspects of a character, or provoke a decision.</w:t>
            </w:r>
          </w:p>
        </w:tc>
        <w:tc>
          <w:tcPr>
            <w:tcW w:w="4565" w:type="dxa"/>
          </w:tcPr>
          <w:p w14:paraId="3B83CFDB" w14:textId="77777777" w:rsidR="000A5DE6" w:rsidRPr="00892CA4" w:rsidRDefault="000A5DE6" w:rsidP="000A5DE6">
            <w:pPr>
              <w:rPr>
                <w:b/>
                <w:sz w:val="20"/>
                <w:szCs w:val="20"/>
              </w:rPr>
            </w:pPr>
            <w:r w:rsidRPr="00892CA4">
              <w:rPr>
                <w:b/>
                <w:sz w:val="20"/>
                <w:szCs w:val="20"/>
              </w:rPr>
              <w:t>Reading Literature Standard 3</w:t>
            </w:r>
          </w:p>
          <w:p w14:paraId="3B83CFDC" w14:textId="77777777" w:rsidR="00755AB3" w:rsidRPr="00892CA4" w:rsidRDefault="00755AB3" w:rsidP="00212031">
            <w:pPr>
              <w:rPr>
                <w:sz w:val="20"/>
                <w:szCs w:val="20"/>
              </w:rPr>
            </w:pPr>
            <w:r w:rsidRPr="00892CA4">
              <w:rPr>
                <w:sz w:val="20"/>
                <w:szCs w:val="20"/>
              </w:rPr>
              <w:t xml:space="preserve">Analyze how particular lines of dialogue or incidents in a story, </w:t>
            </w:r>
            <w:r w:rsidRPr="00892CA4">
              <w:rPr>
                <w:color w:val="FF0000"/>
                <w:sz w:val="20"/>
                <w:szCs w:val="20"/>
              </w:rPr>
              <w:t xml:space="preserve">poem, </w:t>
            </w:r>
            <w:r w:rsidRPr="00892CA4">
              <w:rPr>
                <w:sz w:val="20"/>
                <w:szCs w:val="20"/>
              </w:rPr>
              <w:t>or drama propel the action, reveal aspects of a character, or provoke a decision.</w:t>
            </w:r>
          </w:p>
        </w:tc>
        <w:tc>
          <w:tcPr>
            <w:tcW w:w="4565" w:type="dxa"/>
          </w:tcPr>
          <w:p w14:paraId="3B83CFDD" w14:textId="77777777" w:rsidR="00755AB3" w:rsidRPr="00892CA4" w:rsidRDefault="00755AB3" w:rsidP="00A70D4A">
            <w:pPr>
              <w:rPr>
                <w:sz w:val="20"/>
                <w:szCs w:val="20"/>
              </w:rPr>
            </w:pPr>
            <w:r w:rsidRPr="00892CA4">
              <w:rPr>
                <w:sz w:val="20"/>
                <w:szCs w:val="20"/>
              </w:rPr>
              <w:t>The 2011 wording limit</w:t>
            </w:r>
            <w:r w:rsidR="00A70D4A" w:rsidRPr="00892CA4">
              <w:rPr>
                <w:sz w:val="20"/>
                <w:szCs w:val="20"/>
              </w:rPr>
              <w:t>s</w:t>
            </w:r>
            <w:r w:rsidRPr="00892CA4">
              <w:rPr>
                <w:sz w:val="20"/>
                <w:szCs w:val="20"/>
              </w:rPr>
              <w:t xml:space="preserve"> the standard’s flexibility unnecessarily</w:t>
            </w:r>
            <w:r w:rsidR="00026777" w:rsidRPr="00892CA4">
              <w:rPr>
                <w:sz w:val="20"/>
                <w:szCs w:val="20"/>
              </w:rPr>
              <w:t>:</w:t>
            </w:r>
            <w:r w:rsidRPr="00892CA4">
              <w:rPr>
                <w:sz w:val="20"/>
                <w:szCs w:val="20"/>
              </w:rPr>
              <w:t xml:space="preserve"> some poems have dialogue and action.</w:t>
            </w:r>
          </w:p>
        </w:tc>
      </w:tr>
      <w:tr w:rsidR="00755AB3" w:rsidRPr="00892CA4" w14:paraId="3B83CFE5" w14:textId="77777777" w:rsidTr="00110715">
        <w:trPr>
          <w:cantSplit/>
        </w:trPr>
        <w:tc>
          <w:tcPr>
            <w:tcW w:w="922" w:type="dxa"/>
          </w:tcPr>
          <w:p w14:paraId="3B83CFDF" w14:textId="77777777" w:rsidR="00755AB3" w:rsidRPr="00892CA4" w:rsidRDefault="00755AB3" w:rsidP="00453962">
            <w:pPr>
              <w:rPr>
                <w:b/>
                <w:sz w:val="20"/>
                <w:szCs w:val="20"/>
              </w:rPr>
            </w:pPr>
            <w:r w:rsidRPr="00892CA4">
              <w:rPr>
                <w:b/>
                <w:sz w:val="20"/>
                <w:szCs w:val="20"/>
              </w:rPr>
              <w:t>8</w:t>
            </w:r>
          </w:p>
        </w:tc>
        <w:tc>
          <w:tcPr>
            <w:tcW w:w="4565" w:type="dxa"/>
          </w:tcPr>
          <w:p w14:paraId="3B83CFE0" w14:textId="77777777" w:rsidR="00755AB3" w:rsidRPr="00892CA4" w:rsidRDefault="00755AB3" w:rsidP="00212031">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4</w:t>
            </w:r>
          </w:p>
          <w:p w14:paraId="3B83CFE1" w14:textId="77777777" w:rsidR="00755AB3" w:rsidRPr="00892CA4" w:rsidRDefault="00755AB3" w:rsidP="00212031">
            <w:pPr>
              <w:rPr>
                <w:sz w:val="20"/>
                <w:szCs w:val="20"/>
              </w:rPr>
            </w:pPr>
            <w:r w:rsidRPr="00892CA4">
              <w:rPr>
                <w:sz w:val="20"/>
                <w:szCs w:val="20"/>
              </w:rPr>
              <w:t>Determine the meaning of words and phrases as they are used in a text, including figurative and connotative meanings; analyze the impact of specific word choices on meaning and tone, including analogies or allusions to other texts.</w:t>
            </w:r>
          </w:p>
        </w:tc>
        <w:tc>
          <w:tcPr>
            <w:tcW w:w="4565" w:type="dxa"/>
          </w:tcPr>
          <w:p w14:paraId="3B83CFE2" w14:textId="77777777" w:rsidR="000A5DE6" w:rsidRPr="00892CA4" w:rsidRDefault="000A5DE6" w:rsidP="000A5DE6">
            <w:pPr>
              <w:rPr>
                <w:b/>
                <w:sz w:val="20"/>
                <w:szCs w:val="20"/>
              </w:rPr>
            </w:pPr>
            <w:r w:rsidRPr="00892CA4">
              <w:rPr>
                <w:b/>
                <w:sz w:val="20"/>
                <w:szCs w:val="20"/>
              </w:rPr>
              <w:t>Reading Literature Standard 4</w:t>
            </w:r>
          </w:p>
          <w:p w14:paraId="3B83CFE3" w14:textId="77777777" w:rsidR="00755AB3" w:rsidRPr="00892CA4" w:rsidRDefault="00755AB3" w:rsidP="00572D75">
            <w:pPr>
              <w:rPr>
                <w:sz w:val="20"/>
                <w:szCs w:val="20"/>
              </w:rPr>
            </w:pPr>
            <w:r w:rsidRPr="00892CA4">
              <w:rPr>
                <w:sz w:val="20"/>
                <w:szCs w:val="20"/>
              </w:rPr>
              <w:t xml:space="preserve">Determine the meaning of words and phrases as they are used in a text, including figurative and connotative meanings; </w:t>
            </w:r>
            <w:r w:rsidR="00572D75" w:rsidRPr="00892CA4">
              <w:rPr>
                <w:sz w:val="20"/>
                <w:szCs w:val="20"/>
              </w:rPr>
              <w:t>analyze the impact of specific word choices on meaning, tone,</w:t>
            </w:r>
            <w:r w:rsidR="00572D75" w:rsidRPr="00892CA4">
              <w:rPr>
                <w:color w:val="FF0000"/>
                <w:sz w:val="20"/>
                <w:szCs w:val="20"/>
              </w:rPr>
              <w:t xml:space="preserve"> and mood, </w:t>
            </w:r>
            <w:r w:rsidR="00572D75" w:rsidRPr="00892CA4">
              <w:rPr>
                <w:sz w:val="20"/>
                <w:szCs w:val="20"/>
              </w:rPr>
              <w:t>including the use of allusion</w:t>
            </w:r>
            <w:r w:rsidR="00572D75" w:rsidRPr="00892CA4">
              <w:rPr>
                <w:color w:val="FF0000"/>
                <w:sz w:val="20"/>
                <w:szCs w:val="20"/>
              </w:rPr>
              <w:t xml:space="preserve"> and irony</w:t>
            </w:r>
            <w:r w:rsidRPr="00892CA4">
              <w:rPr>
                <w:sz w:val="20"/>
                <w:szCs w:val="20"/>
              </w:rPr>
              <w:t>.</w:t>
            </w:r>
            <w:r w:rsidRPr="00892CA4">
              <w:rPr>
                <w:color w:val="FF0000"/>
                <w:sz w:val="20"/>
                <w:szCs w:val="20"/>
              </w:rPr>
              <w:t xml:space="preserve"> (See </w:t>
            </w:r>
            <w:r w:rsidR="009B7EB4">
              <w:rPr>
                <w:color w:val="FF0000"/>
                <w:sz w:val="20"/>
                <w:szCs w:val="20"/>
              </w:rPr>
              <w:t xml:space="preserve">grade 8 </w:t>
            </w:r>
            <w:r w:rsidRPr="00892CA4">
              <w:rPr>
                <w:color w:val="FF0000"/>
                <w:sz w:val="20"/>
                <w:szCs w:val="20"/>
              </w:rPr>
              <w:t>Language standards 4</w:t>
            </w:r>
            <w:r w:rsidR="006A59D0" w:rsidRPr="00892CA4">
              <w:rPr>
                <w:color w:val="FF0000"/>
                <w:sz w:val="20"/>
                <w:szCs w:val="20"/>
              </w:rPr>
              <w:t>–</w:t>
            </w:r>
            <w:r w:rsidRPr="00892CA4">
              <w:rPr>
                <w:color w:val="FF0000"/>
                <w:sz w:val="20"/>
                <w:szCs w:val="20"/>
              </w:rPr>
              <w:t>6 on applying knowledge of vocabulary to reading.)</w:t>
            </w:r>
          </w:p>
        </w:tc>
        <w:tc>
          <w:tcPr>
            <w:tcW w:w="4565" w:type="dxa"/>
          </w:tcPr>
          <w:p w14:paraId="3B83CFE4" w14:textId="77777777" w:rsidR="00755AB3" w:rsidRPr="00892CA4" w:rsidRDefault="00755AB3" w:rsidP="00C53992">
            <w:pPr>
              <w:rPr>
                <w:sz w:val="20"/>
                <w:szCs w:val="20"/>
              </w:rPr>
            </w:pPr>
            <w:r w:rsidRPr="00892CA4">
              <w:rPr>
                <w:sz w:val="20"/>
                <w:szCs w:val="20"/>
              </w:rPr>
              <w:t xml:space="preserve">The </w:t>
            </w:r>
            <w:r w:rsidR="0084480A" w:rsidRPr="00892CA4">
              <w:rPr>
                <w:sz w:val="20"/>
                <w:szCs w:val="20"/>
              </w:rPr>
              <w:t>edits</w:t>
            </w:r>
            <w:r w:rsidRPr="00892CA4">
              <w:rPr>
                <w:sz w:val="20"/>
                <w:szCs w:val="20"/>
              </w:rPr>
              <w:t xml:space="preserve"> incorporate </w:t>
            </w:r>
            <w:r w:rsidR="00572D75" w:rsidRPr="00892CA4">
              <w:rPr>
                <w:sz w:val="20"/>
                <w:szCs w:val="20"/>
              </w:rPr>
              <w:t>the concept of irony</w:t>
            </w:r>
            <w:r w:rsidRPr="00892CA4">
              <w:rPr>
                <w:sz w:val="20"/>
                <w:szCs w:val="20"/>
              </w:rPr>
              <w:t xml:space="preserve"> from Reading Literature </w:t>
            </w:r>
            <w:r w:rsidR="00026777" w:rsidRPr="00892CA4">
              <w:rPr>
                <w:sz w:val="20"/>
                <w:szCs w:val="20"/>
              </w:rPr>
              <w:t xml:space="preserve">standard </w:t>
            </w:r>
            <w:r w:rsidRPr="00892CA4">
              <w:rPr>
                <w:sz w:val="20"/>
                <w:szCs w:val="20"/>
              </w:rPr>
              <w:t xml:space="preserve">MA.8.A, which has been deleted from the current draft </w:t>
            </w:r>
            <w:r w:rsidR="0061522D" w:rsidRPr="00892CA4">
              <w:rPr>
                <w:sz w:val="20"/>
                <w:szCs w:val="20"/>
              </w:rPr>
              <w:t>Framework</w:t>
            </w:r>
            <w:r w:rsidRPr="00892CA4">
              <w:rPr>
                <w:sz w:val="20"/>
                <w:szCs w:val="20"/>
              </w:rPr>
              <w:t xml:space="preserve">. Further, connections among strands were added to standards throughout the </w:t>
            </w:r>
            <w:r w:rsidR="0061522D" w:rsidRPr="00892CA4">
              <w:rPr>
                <w:sz w:val="20"/>
                <w:szCs w:val="20"/>
              </w:rPr>
              <w:t>Framework</w:t>
            </w:r>
            <w:r w:rsidRPr="00892CA4">
              <w:rPr>
                <w:sz w:val="20"/>
                <w:szCs w:val="20"/>
              </w:rPr>
              <w:t>, especially between Language and other strands, to encourage the integration of strands and the use of Language skills and understandings in authentic contexts</w:t>
            </w:r>
            <w:r w:rsidR="00C53992">
              <w:rPr>
                <w:sz w:val="20"/>
                <w:szCs w:val="20"/>
              </w:rPr>
              <w:t>.</w:t>
            </w:r>
          </w:p>
        </w:tc>
      </w:tr>
      <w:tr w:rsidR="00755AB3" w:rsidRPr="00892CA4" w14:paraId="3B83CFEC" w14:textId="77777777" w:rsidTr="00110715">
        <w:trPr>
          <w:cantSplit/>
        </w:trPr>
        <w:tc>
          <w:tcPr>
            <w:tcW w:w="922" w:type="dxa"/>
          </w:tcPr>
          <w:p w14:paraId="3B83CFE6" w14:textId="77777777" w:rsidR="00755AB3" w:rsidRPr="00892CA4" w:rsidRDefault="00755AB3" w:rsidP="00453962">
            <w:pPr>
              <w:rPr>
                <w:b/>
                <w:sz w:val="20"/>
                <w:szCs w:val="20"/>
              </w:rPr>
            </w:pPr>
            <w:r w:rsidRPr="00892CA4">
              <w:rPr>
                <w:b/>
                <w:sz w:val="20"/>
                <w:szCs w:val="20"/>
              </w:rPr>
              <w:t>8</w:t>
            </w:r>
          </w:p>
        </w:tc>
        <w:tc>
          <w:tcPr>
            <w:tcW w:w="4565" w:type="dxa"/>
          </w:tcPr>
          <w:p w14:paraId="3B83CFE7" w14:textId="77777777" w:rsidR="00755AB3" w:rsidRPr="00892CA4" w:rsidRDefault="00755AB3" w:rsidP="00212031">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5</w:t>
            </w:r>
          </w:p>
          <w:p w14:paraId="3B83CFE8" w14:textId="77777777" w:rsidR="00755AB3" w:rsidRPr="00892CA4" w:rsidRDefault="00755AB3" w:rsidP="00212031">
            <w:pPr>
              <w:rPr>
                <w:b/>
                <w:sz w:val="20"/>
                <w:szCs w:val="20"/>
              </w:rPr>
            </w:pPr>
            <w:r w:rsidRPr="00892CA4">
              <w:rPr>
                <w:sz w:val="20"/>
                <w:szCs w:val="20"/>
              </w:rPr>
              <w:t>Compare and contrast the structure of two or more texts and analyze how the differing structure of each text contributes to its meaning and style.</w:t>
            </w:r>
          </w:p>
        </w:tc>
        <w:tc>
          <w:tcPr>
            <w:tcW w:w="4565" w:type="dxa"/>
          </w:tcPr>
          <w:p w14:paraId="3B83CFE9" w14:textId="77777777" w:rsidR="000A5DE6" w:rsidRPr="00892CA4" w:rsidRDefault="000A5DE6" w:rsidP="000A5DE6">
            <w:pPr>
              <w:rPr>
                <w:b/>
                <w:sz w:val="20"/>
                <w:szCs w:val="20"/>
              </w:rPr>
            </w:pPr>
            <w:r w:rsidRPr="00892CA4">
              <w:rPr>
                <w:b/>
                <w:sz w:val="20"/>
                <w:szCs w:val="20"/>
              </w:rPr>
              <w:t>Reading Literature Standard 5</w:t>
            </w:r>
          </w:p>
          <w:p w14:paraId="3B83CFEA" w14:textId="77777777" w:rsidR="00755AB3" w:rsidRPr="00892CA4" w:rsidRDefault="00755AB3" w:rsidP="00AD1ECB">
            <w:pPr>
              <w:rPr>
                <w:b/>
                <w:sz w:val="20"/>
                <w:szCs w:val="20"/>
              </w:rPr>
            </w:pPr>
            <w:r w:rsidRPr="00892CA4">
              <w:rPr>
                <w:sz w:val="20"/>
                <w:szCs w:val="20"/>
              </w:rPr>
              <w:t xml:space="preserve">Compare and contrast the structure of two or more texts; analyze how the </w:t>
            </w:r>
            <w:r w:rsidRPr="00892CA4">
              <w:rPr>
                <w:strike/>
                <w:color w:val="FF0000"/>
                <w:sz w:val="20"/>
                <w:szCs w:val="20"/>
              </w:rPr>
              <w:t>differing</w:t>
            </w:r>
            <w:r w:rsidRPr="00892CA4">
              <w:rPr>
                <w:sz w:val="20"/>
                <w:szCs w:val="20"/>
              </w:rPr>
              <w:t xml:space="preserve"> structure of each text contributes to its meaning and style a</w:t>
            </w:r>
            <w:r w:rsidRPr="00892CA4">
              <w:rPr>
                <w:color w:val="FF0000"/>
                <w:sz w:val="20"/>
                <w:szCs w:val="20"/>
              </w:rPr>
              <w:t>nd how the texts differ</w:t>
            </w:r>
            <w:r w:rsidRPr="00892CA4">
              <w:rPr>
                <w:sz w:val="20"/>
                <w:szCs w:val="20"/>
              </w:rPr>
              <w:t>.</w:t>
            </w:r>
          </w:p>
        </w:tc>
        <w:tc>
          <w:tcPr>
            <w:tcW w:w="4565" w:type="dxa"/>
          </w:tcPr>
          <w:p w14:paraId="3B83CFEB" w14:textId="77777777" w:rsidR="00755AB3" w:rsidRPr="00892CA4" w:rsidRDefault="00755AB3" w:rsidP="00026777">
            <w:pPr>
              <w:rPr>
                <w:sz w:val="20"/>
                <w:szCs w:val="20"/>
              </w:rPr>
            </w:pPr>
            <w:r w:rsidRPr="00892CA4">
              <w:rPr>
                <w:sz w:val="20"/>
                <w:szCs w:val="20"/>
              </w:rPr>
              <w:t>The edit is for clarity.</w:t>
            </w:r>
          </w:p>
        </w:tc>
      </w:tr>
      <w:tr w:rsidR="00755AB3" w:rsidRPr="00892CA4" w14:paraId="3B83CFF3" w14:textId="77777777" w:rsidTr="00110715">
        <w:trPr>
          <w:cantSplit/>
        </w:trPr>
        <w:tc>
          <w:tcPr>
            <w:tcW w:w="922" w:type="dxa"/>
          </w:tcPr>
          <w:p w14:paraId="3B83CFED" w14:textId="77777777" w:rsidR="00755AB3" w:rsidRPr="00892CA4" w:rsidRDefault="00755AB3" w:rsidP="00453962">
            <w:pPr>
              <w:rPr>
                <w:b/>
                <w:sz w:val="20"/>
                <w:szCs w:val="20"/>
              </w:rPr>
            </w:pPr>
            <w:r w:rsidRPr="00892CA4">
              <w:rPr>
                <w:b/>
                <w:sz w:val="20"/>
                <w:szCs w:val="20"/>
              </w:rPr>
              <w:t>8</w:t>
            </w:r>
          </w:p>
        </w:tc>
        <w:tc>
          <w:tcPr>
            <w:tcW w:w="4565" w:type="dxa"/>
          </w:tcPr>
          <w:p w14:paraId="3B83CFEE" w14:textId="77777777" w:rsidR="00755AB3" w:rsidRPr="00892CA4" w:rsidRDefault="00755AB3" w:rsidP="00915659">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6</w:t>
            </w:r>
          </w:p>
          <w:p w14:paraId="3B83CFEF" w14:textId="77777777" w:rsidR="00755AB3" w:rsidRPr="00892CA4" w:rsidRDefault="00755AB3" w:rsidP="00915659">
            <w:pPr>
              <w:rPr>
                <w:b/>
                <w:sz w:val="20"/>
                <w:szCs w:val="20"/>
              </w:rPr>
            </w:pPr>
            <w:r w:rsidRPr="00892CA4">
              <w:rPr>
                <w:sz w:val="20"/>
                <w:szCs w:val="20"/>
              </w:rPr>
              <w:t>Analyze how differences in the points of view of the characters and the audience or reader (e.g., created through the use of dramatic irony) create such effects as suspense or humor.</w:t>
            </w:r>
          </w:p>
        </w:tc>
        <w:tc>
          <w:tcPr>
            <w:tcW w:w="4565" w:type="dxa"/>
          </w:tcPr>
          <w:p w14:paraId="3B83CFF0" w14:textId="77777777" w:rsidR="000A5DE6" w:rsidRPr="00892CA4" w:rsidRDefault="000A5DE6" w:rsidP="000A5DE6">
            <w:pPr>
              <w:rPr>
                <w:b/>
                <w:sz w:val="20"/>
                <w:szCs w:val="20"/>
              </w:rPr>
            </w:pPr>
            <w:r w:rsidRPr="00892CA4">
              <w:rPr>
                <w:b/>
                <w:sz w:val="20"/>
                <w:szCs w:val="20"/>
              </w:rPr>
              <w:t>Reading Literature Standard 6</w:t>
            </w:r>
          </w:p>
          <w:p w14:paraId="3B83CFF1" w14:textId="77777777" w:rsidR="00755AB3" w:rsidRPr="00892CA4" w:rsidRDefault="00755AB3" w:rsidP="00D900F5">
            <w:pPr>
              <w:rPr>
                <w:b/>
                <w:sz w:val="20"/>
                <w:szCs w:val="20"/>
              </w:rPr>
            </w:pPr>
            <w:r w:rsidRPr="00892CA4">
              <w:rPr>
                <w:sz w:val="20"/>
                <w:szCs w:val="20"/>
              </w:rPr>
              <w:t xml:space="preserve">Analyze how differences in the points of view of the characters and </w:t>
            </w:r>
            <w:r w:rsidRPr="00892CA4">
              <w:rPr>
                <w:color w:val="FF0000"/>
                <w:sz w:val="20"/>
                <w:szCs w:val="20"/>
              </w:rPr>
              <w:t>an</w:t>
            </w:r>
            <w:r w:rsidRPr="00892CA4">
              <w:rPr>
                <w:sz w:val="20"/>
                <w:szCs w:val="20"/>
              </w:rPr>
              <w:t xml:space="preserve"> audience </w:t>
            </w:r>
            <w:r w:rsidRPr="00892CA4">
              <w:rPr>
                <w:strike/>
                <w:color w:val="FF0000"/>
                <w:sz w:val="20"/>
                <w:szCs w:val="20"/>
              </w:rPr>
              <w:t>or reader</w:t>
            </w:r>
            <w:r w:rsidRPr="00892CA4">
              <w:rPr>
                <w:sz w:val="20"/>
                <w:szCs w:val="20"/>
              </w:rPr>
              <w:t xml:space="preserve"> (e.g., created through the use of dramatic irony) create such effects as suspense or humor.</w:t>
            </w:r>
          </w:p>
        </w:tc>
        <w:tc>
          <w:tcPr>
            <w:tcW w:w="4565" w:type="dxa"/>
          </w:tcPr>
          <w:p w14:paraId="3B83CFF2" w14:textId="77777777" w:rsidR="00755AB3" w:rsidRPr="00892CA4" w:rsidRDefault="00755AB3" w:rsidP="0028508B">
            <w:pPr>
              <w:rPr>
                <w:sz w:val="20"/>
                <w:szCs w:val="20"/>
              </w:rPr>
            </w:pPr>
            <w:r w:rsidRPr="00892CA4">
              <w:rPr>
                <w:sz w:val="20"/>
                <w:szCs w:val="20"/>
              </w:rPr>
              <w:t xml:space="preserve">The edit is for consistency with the </w:t>
            </w:r>
            <w:r w:rsidR="0028508B" w:rsidRPr="00892CA4">
              <w:rPr>
                <w:sz w:val="20"/>
                <w:szCs w:val="20"/>
              </w:rPr>
              <w:t>W</w:t>
            </w:r>
            <w:r w:rsidRPr="00892CA4">
              <w:rPr>
                <w:sz w:val="20"/>
                <w:szCs w:val="20"/>
              </w:rPr>
              <w:t>riting standards, which use “audience” to mean “reader.”</w:t>
            </w:r>
          </w:p>
        </w:tc>
      </w:tr>
      <w:tr w:rsidR="00755AB3" w:rsidRPr="00892CA4" w14:paraId="3B83CFFA" w14:textId="77777777" w:rsidTr="00110715">
        <w:trPr>
          <w:cantSplit/>
        </w:trPr>
        <w:tc>
          <w:tcPr>
            <w:tcW w:w="922" w:type="dxa"/>
          </w:tcPr>
          <w:p w14:paraId="3B83CFF4" w14:textId="77777777" w:rsidR="00755AB3" w:rsidRPr="00892CA4" w:rsidRDefault="00755AB3" w:rsidP="00453962">
            <w:pPr>
              <w:rPr>
                <w:b/>
                <w:sz w:val="20"/>
                <w:szCs w:val="20"/>
              </w:rPr>
            </w:pPr>
            <w:r w:rsidRPr="00892CA4">
              <w:rPr>
                <w:b/>
                <w:sz w:val="20"/>
                <w:szCs w:val="20"/>
              </w:rPr>
              <w:lastRenderedPageBreak/>
              <w:t>8</w:t>
            </w:r>
          </w:p>
        </w:tc>
        <w:tc>
          <w:tcPr>
            <w:tcW w:w="4565" w:type="dxa"/>
          </w:tcPr>
          <w:p w14:paraId="3B83CFF5" w14:textId="77777777" w:rsidR="00755AB3" w:rsidRPr="00892CA4" w:rsidRDefault="00755AB3" w:rsidP="00AD1ECB">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7</w:t>
            </w:r>
          </w:p>
          <w:p w14:paraId="3B83CFF6" w14:textId="77777777" w:rsidR="00755AB3" w:rsidRPr="00892CA4" w:rsidRDefault="00755AB3" w:rsidP="00AD1ECB">
            <w:pPr>
              <w:rPr>
                <w:b/>
                <w:sz w:val="20"/>
                <w:szCs w:val="20"/>
              </w:rPr>
            </w:pPr>
            <w:r w:rsidRPr="00892CA4">
              <w:rPr>
                <w:sz w:val="20"/>
                <w:szCs w:val="20"/>
              </w:rPr>
              <w:t>Analyze the extent to which a filmed or live production of a story or drama stays faithful to or departs from the text or script, evaluating the choices made by the director or actors.</w:t>
            </w:r>
          </w:p>
        </w:tc>
        <w:tc>
          <w:tcPr>
            <w:tcW w:w="4565" w:type="dxa"/>
          </w:tcPr>
          <w:p w14:paraId="3B83CFF7" w14:textId="77777777" w:rsidR="000A5DE6" w:rsidRPr="00892CA4" w:rsidRDefault="000A5DE6" w:rsidP="000A5DE6">
            <w:pPr>
              <w:rPr>
                <w:b/>
                <w:sz w:val="20"/>
                <w:szCs w:val="20"/>
              </w:rPr>
            </w:pPr>
            <w:r w:rsidRPr="00892CA4">
              <w:rPr>
                <w:b/>
                <w:sz w:val="20"/>
                <w:szCs w:val="20"/>
              </w:rPr>
              <w:t>Reading Literature Standard 7</w:t>
            </w:r>
          </w:p>
          <w:p w14:paraId="3B83CFF8" w14:textId="77777777" w:rsidR="00755AB3" w:rsidRPr="00892CA4" w:rsidRDefault="00755AB3" w:rsidP="00D900F5">
            <w:pPr>
              <w:rPr>
                <w:sz w:val="20"/>
                <w:szCs w:val="20"/>
              </w:rPr>
            </w:pPr>
            <w:r w:rsidRPr="00892CA4">
              <w:rPr>
                <w:sz w:val="20"/>
                <w:szCs w:val="20"/>
              </w:rPr>
              <w:t xml:space="preserve">Analyze the extent to which an </w:t>
            </w:r>
            <w:r w:rsidRPr="00892CA4">
              <w:rPr>
                <w:color w:val="FF0000"/>
                <w:sz w:val="20"/>
                <w:szCs w:val="20"/>
              </w:rPr>
              <w:t>audio,</w:t>
            </w:r>
            <w:r w:rsidRPr="00892CA4">
              <w:rPr>
                <w:sz w:val="20"/>
                <w:szCs w:val="20"/>
              </w:rPr>
              <w:t xml:space="preserve"> filmed, or </w:t>
            </w:r>
            <w:r w:rsidRPr="00892CA4">
              <w:rPr>
                <w:color w:val="FF0000"/>
                <w:sz w:val="20"/>
                <w:szCs w:val="20"/>
              </w:rPr>
              <w:t>staged</w:t>
            </w:r>
            <w:r w:rsidRPr="00892CA4">
              <w:rPr>
                <w:sz w:val="20"/>
                <w:szCs w:val="20"/>
              </w:rPr>
              <w:t xml:space="preserve"> production of a story, drama, </w:t>
            </w:r>
            <w:r w:rsidRPr="00892CA4">
              <w:rPr>
                <w:color w:val="FF0000"/>
                <w:sz w:val="20"/>
                <w:szCs w:val="20"/>
              </w:rPr>
              <w:t>or poem</w:t>
            </w:r>
            <w:r w:rsidRPr="00892CA4">
              <w:rPr>
                <w:sz w:val="20"/>
                <w:szCs w:val="20"/>
              </w:rPr>
              <w:t xml:space="preserve"> stays faithful to or departs from the </w:t>
            </w:r>
            <w:r w:rsidRPr="00892CA4">
              <w:rPr>
                <w:color w:val="FF0000"/>
                <w:sz w:val="20"/>
                <w:szCs w:val="20"/>
              </w:rPr>
              <w:t>original</w:t>
            </w:r>
            <w:r w:rsidRPr="00892CA4">
              <w:rPr>
                <w:sz w:val="20"/>
                <w:szCs w:val="20"/>
              </w:rPr>
              <w:t>.</w:t>
            </w:r>
          </w:p>
        </w:tc>
        <w:tc>
          <w:tcPr>
            <w:tcW w:w="4565" w:type="dxa"/>
          </w:tcPr>
          <w:p w14:paraId="3B83CFF9" w14:textId="77777777" w:rsidR="00755AB3" w:rsidRPr="00892CA4" w:rsidRDefault="00026777" w:rsidP="00B76195">
            <w:pPr>
              <w:rPr>
                <w:sz w:val="20"/>
                <w:szCs w:val="20"/>
              </w:rPr>
            </w:pPr>
            <w:r w:rsidRPr="00892CA4">
              <w:rPr>
                <w:sz w:val="20"/>
                <w:szCs w:val="20"/>
              </w:rPr>
              <w:t>The e</w:t>
            </w:r>
            <w:r w:rsidR="00755AB3" w:rsidRPr="00892CA4">
              <w:rPr>
                <w:sz w:val="20"/>
                <w:szCs w:val="20"/>
              </w:rPr>
              <w:t>dits are for clarity and flexibility, and to emphasize the standards’ broad definition of “text” as much more than words on a page.</w:t>
            </w:r>
          </w:p>
        </w:tc>
      </w:tr>
      <w:tr w:rsidR="00755AB3" w:rsidRPr="00892CA4" w14:paraId="3B83D001" w14:textId="77777777" w:rsidTr="00110715">
        <w:trPr>
          <w:cantSplit/>
        </w:trPr>
        <w:tc>
          <w:tcPr>
            <w:tcW w:w="922" w:type="dxa"/>
          </w:tcPr>
          <w:p w14:paraId="3B83CFFB" w14:textId="77777777" w:rsidR="00755AB3" w:rsidRPr="00892CA4" w:rsidRDefault="00755AB3" w:rsidP="00453962">
            <w:pPr>
              <w:rPr>
                <w:b/>
                <w:sz w:val="20"/>
                <w:szCs w:val="20"/>
              </w:rPr>
            </w:pPr>
            <w:r w:rsidRPr="00892CA4">
              <w:rPr>
                <w:b/>
                <w:sz w:val="20"/>
                <w:szCs w:val="20"/>
              </w:rPr>
              <w:t>8</w:t>
            </w:r>
          </w:p>
        </w:tc>
        <w:tc>
          <w:tcPr>
            <w:tcW w:w="4565" w:type="dxa"/>
          </w:tcPr>
          <w:p w14:paraId="3B83CFFC" w14:textId="77777777" w:rsidR="00755AB3" w:rsidRPr="00892CA4" w:rsidRDefault="00755AB3" w:rsidP="00915659">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8</w:t>
            </w:r>
          </w:p>
          <w:p w14:paraId="3B83CFFD" w14:textId="77777777" w:rsidR="00755AB3" w:rsidRPr="00892CA4" w:rsidRDefault="00755AB3" w:rsidP="00915659">
            <w:pPr>
              <w:rPr>
                <w:sz w:val="20"/>
                <w:szCs w:val="20"/>
              </w:rPr>
            </w:pPr>
            <w:r w:rsidRPr="00892CA4">
              <w:rPr>
                <w:sz w:val="20"/>
                <w:szCs w:val="20"/>
              </w:rPr>
              <w:t>(Not applicable to literature)</w:t>
            </w:r>
          </w:p>
        </w:tc>
        <w:tc>
          <w:tcPr>
            <w:tcW w:w="4565" w:type="dxa"/>
          </w:tcPr>
          <w:p w14:paraId="3B83CFFE" w14:textId="77777777" w:rsidR="000A5DE6" w:rsidRPr="00892CA4" w:rsidRDefault="000A5DE6" w:rsidP="000A5DE6">
            <w:pPr>
              <w:rPr>
                <w:b/>
                <w:sz w:val="20"/>
                <w:szCs w:val="20"/>
              </w:rPr>
            </w:pPr>
            <w:r w:rsidRPr="00892CA4">
              <w:rPr>
                <w:b/>
                <w:sz w:val="20"/>
                <w:szCs w:val="20"/>
              </w:rPr>
              <w:t>Reading Literature Standard 8</w:t>
            </w:r>
          </w:p>
          <w:p w14:paraId="3B83CFFF" w14:textId="77777777" w:rsidR="00755AB3" w:rsidRPr="00892CA4" w:rsidRDefault="00755AB3" w:rsidP="000A5DE6">
            <w:pPr>
              <w:rPr>
                <w:color w:val="FF0000"/>
                <w:sz w:val="20"/>
                <w:szCs w:val="20"/>
              </w:rPr>
            </w:pPr>
            <w:r w:rsidRPr="00892CA4">
              <w:rPr>
                <w:color w:val="FF0000"/>
                <w:sz w:val="20"/>
                <w:szCs w:val="20"/>
              </w:rPr>
              <w:t>(In literature, argument may be present but embedded in a theme or central idea; see RL.2.)</w:t>
            </w:r>
          </w:p>
        </w:tc>
        <w:tc>
          <w:tcPr>
            <w:tcW w:w="4565" w:type="dxa"/>
          </w:tcPr>
          <w:p w14:paraId="3B83D000" w14:textId="77777777" w:rsidR="00755AB3" w:rsidRPr="00892CA4" w:rsidRDefault="00755AB3" w:rsidP="00915659">
            <w:pPr>
              <w:rPr>
                <w:sz w:val="20"/>
                <w:szCs w:val="20"/>
              </w:rPr>
            </w:pPr>
            <w:r w:rsidRPr="00892CA4">
              <w:rPr>
                <w:sz w:val="20"/>
                <w:szCs w:val="20"/>
              </w:rPr>
              <w:t xml:space="preserve">Reading standard 8 concerns understanding a writer’s argument. The 2011 standard implies that literature never presents an argument; the </w:t>
            </w:r>
            <w:r w:rsidR="00AE2EF9" w:rsidRPr="00892CA4">
              <w:rPr>
                <w:sz w:val="20"/>
                <w:szCs w:val="20"/>
              </w:rPr>
              <w:t xml:space="preserve">revision </w:t>
            </w:r>
            <w:r w:rsidRPr="00892CA4">
              <w:rPr>
                <w:sz w:val="20"/>
                <w:szCs w:val="20"/>
              </w:rPr>
              <w:t>points out that themes and morals (the subjects of RL.2) may be understood as arguments in literature.</w:t>
            </w:r>
          </w:p>
        </w:tc>
      </w:tr>
      <w:tr w:rsidR="0061513A" w:rsidRPr="00892CA4" w14:paraId="3B83D007" w14:textId="77777777" w:rsidTr="00110715">
        <w:trPr>
          <w:cantSplit/>
        </w:trPr>
        <w:tc>
          <w:tcPr>
            <w:tcW w:w="922" w:type="dxa"/>
          </w:tcPr>
          <w:p w14:paraId="3B83D002" w14:textId="77777777" w:rsidR="0061513A" w:rsidRPr="00892CA4" w:rsidRDefault="0061513A" w:rsidP="00453962">
            <w:pPr>
              <w:rPr>
                <w:b/>
                <w:sz w:val="20"/>
                <w:szCs w:val="20"/>
              </w:rPr>
            </w:pPr>
            <w:r w:rsidRPr="00892CA4">
              <w:rPr>
                <w:b/>
                <w:sz w:val="20"/>
                <w:szCs w:val="20"/>
              </w:rPr>
              <w:t>8</w:t>
            </w:r>
          </w:p>
        </w:tc>
        <w:tc>
          <w:tcPr>
            <w:tcW w:w="4565" w:type="dxa"/>
          </w:tcPr>
          <w:p w14:paraId="3B83D003" w14:textId="77777777" w:rsidR="0061513A" w:rsidRPr="00892CA4" w:rsidRDefault="0061513A" w:rsidP="00915659">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MA.8.A</w:t>
            </w:r>
          </w:p>
          <w:p w14:paraId="3B83D004" w14:textId="77777777" w:rsidR="0061513A" w:rsidRPr="00892CA4" w:rsidRDefault="0061513A" w:rsidP="00915659">
            <w:pPr>
              <w:rPr>
                <w:sz w:val="20"/>
                <w:szCs w:val="20"/>
              </w:rPr>
            </w:pPr>
            <w:r w:rsidRPr="00892CA4">
              <w:rPr>
                <w:sz w:val="20"/>
                <w:szCs w:val="20"/>
              </w:rPr>
              <w:t>Identify and analyze the characteristics of irony and parody in literary works.</w:t>
            </w:r>
          </w:p>
        </w:tc>
        <w:tc>
          <w:tcPr>
            <w:tcW w:w="4565" w:type="dxa"/>
          </w:tcPr>
          <w:p w14:paraId="3B83D005" w14:textId="77777777" w:rsidR="0061513A" w:rsidRPr="00892CA4" w:rsidRDefault="0061513A" w:rsidP="00915659">
            <w:pPr>
              <w:rPr>
                <w:sz w:val="20"/>
                <w:szCs w:val="20"/>
              </w:rPr>
            </w:pPr>
            <w:r w:rsidRPr="00892CA4">
              <w:rPr>
                <w:sz w:val="20"/>
                <w:szCs w:val="20"/>
              </w:rPr>
              <w:t>[Standard deleted]</w:t>
            </w:r>
          </w:p>
        </w:tc>
        <w:tc>
          <w:tcPr>
            <w:tcW w:w="4565" w:type="dxa"/>
          </w:tcPr>
          <w:p w14:paraId="3B83D006" w14:textId="77777777" w:rsidR="0061513A" w:rsidRPr="00892CA4" w:rsidRDefault="0061513A" w:rsidP="00891CD3">
            <w:pPr>
              <w:rPr>
                <w:sz w:val="20"/>
                <w:szCs w:val="20"/>
              </w:rPr>
            </w:pPr>
            <w:r w:rsidRPr="00892CA4">
              <w:rPr>
                <w:sz w:val="20"/>
                <w:szCs w:val="20"/>
              </w:rPr>
              <w:t xml:space="preserve">All </w:t>
            </w:r>
            <w:r w:rsidR="00891CD3" w:rsidRPr="00892CA4">
              <w:rPr>
                <w:sz w:val="20"/>
                <w:szCs w:val="20"/>
              </w:rPr>
              <w:t xml:space="preserve">Reading Literature </w:t>
            </w:r>
            <w:r w:rsidRPr="00892CA4">
              <w:rPr>
                <w:sz w:val="20"/>
                <w:szCs w:val="20"/>
              </w:rPr>
              <w:t>MA.8.A standards PK–12 were deleted and their content distributed among other Reading Literature and Language standards in order to streamline the standards, allow teachers more choice regarding which texts and genres to teach at which grade level, and encourage attention to literary concepts when speaking, listening, and writing as well as when reading.</w:t>
            </w:r>
          </w:p>
        </w:tc>
      </w:tr>
      <w:tr w:rsidR="00755AB3" w:rsidRPr="00892CA4" w14:paraId="3B83D00E" w14:textId="77777777" w:rsidTr="00110715">
        <w:trPr>
          <w:cantSplit/>
        </w:trPr>
        <w:tc>
          <w:tcPr>
            <w:tcW w:w="922" w:type="dxa"/>
          </w:tcPr>
          <w:p w14:paraId="3B83D008" w14:textId="77777777" w:rsidR="00755AB3" w:rsidRPr="00892CA4" w:rsidRDefault="00755AB3" w:rsidP="00453962">
            <w:pPr>
              <w:rPr>
                <w:b/>
                <w:sz w:val="20"/>
                <w:szCs w:val="20"/>
              </w:rPr>
            </w:pPr>
            <w:r w:rsidRPr="00892CA4">
              <w:rPr>
                <w:b/>
                <w:sz w:val="20"/>
                <w:szCs w:val="20"/>
              </w:rPr>
              <w:t>8</w:t>
            </w:r>
          </w:p>
        </w:tc>
        <w:tc>
          <w:tcPr>
            <w:tcW w:w="4565" w:type="dxa"/>
          </w:tcPr>
          <w:p w14:paraId="3B83D009" w14:textId="77777777" w:rsidR="00755AB3" w:rsidRPr="00892CA4" w:rsidRDefault="00755AB3" w:rsidP="00915659">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10</w:t>
            </w:r>
          </w:p>
          <w:p w14:paraId="3B83D00A" w14:textId="77777777" w:rsidR="00755AB3" w:rsidRPr="00892CA4" w:rsidRDefault="00755AB3" w:rsidP="00035C6D">
            <w:pPr>
              <w:rPr>
                <w:sz w:val="20"/>
                <w:szCs w:val="20"/>
              </w:rPr>
            </w:pPr>
            <w:r w:rsidRPr="00892CA4">
              <w:rPr>
                <w:sz w:val="20"/>
                <w:szCs w:val="20"/>
              </w:rPr>
              <w:t>By the end of the year, read and comprehend literature, including stories, dramas, and poems, at the high end of grades 6</w:t>
            </w:r>
            <w:r w:rsidR="00035C6D" w:rsidRPr="00892CA4">
              <w:rPr>
                <w:sz w:val="20"/>
                <w:szCs w:val="20"/>
              </w:rPr>
              <w:t>–</w:t>
            </w:r>
            <w:r w:rsidRPr="00892CA4">
              <w:rPr>
                <w:sz w:val="20"/>
                <w:szCs w:val="20"/>
              </w:rPr>
              <w:t>8 text complexity band independently and proficiently.</w:t>
            </w:r>
          </w:p>
        </w:tc>
        <w:tc>
          <w:tcPr>
            <w:tcW w:w="4565" w:type="dxa"/>
          </w:tcPr>
          <w:p w14:paraId="3B83D00B" w14:textId="77777777" w:rsidR="00E47A9B" w:rsidRPr="00892CA4" w:rsidRDefault="00E47A9B" w:rsidP="00E47A9B">
            <w:pPr>
              <w:rPr>
                <w:b/>
                <w:sz w:val="20"/>
                <w:szCs w:val="20"/>
              </w:rPr>
            </w:pPr>
            <w:r w:rsidRPr="00892CA4">
              <w:rPr>
                <w:b/>
                <w:sz w:val="20"/>
                <w:szCs w:val="20"/>
              </w:rPr>
              <w:t>Reading Literature Standard 10</w:t>
            </w:r>
          </w:p>
          <w:p w14:paraId="3B83D00C" w14:textId="77777777" w:rsidR="00755AB3" w:rsidRPr="00892CA4" w:rsidRDefault="00755AB3" w:rsidP="0087321A">
            <w:pPr>
              <w:rPr>
                <w:color w:val="FF0000"/>
                <w:sz w:val="20"/>
                <w:szCs w:val="20"/>
              </w:rPr>
            </w:pPr>
            <w:r w:rsidRPr="00892CA4">
              <w:rPr>
                <w:color w:val="FF0000"/>
                <w:sz w:val="20"/>
                <w:szCs w:val="20"/>
              </w:rPr>
              <w:t xml:space="preserve">Independently and proficiently read and comprehend literary texts representing a variety of genres, cultures, and perspectives and exhibiting complexity appropriate for </w:t>
            </w:r>
            <w:r w:rsidR="0087321A" w:rsidRPr="00892CA4">
              <w:rPr>
                <w:color w:val="FF0000"/>
                <w:sz w:val="20"/>
                <w:szCs w:val="20"/>
              </w:rPr>
              <w:t>at least grade 8</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14:paraId="3B83D00D" w14:textId="77777777" w:rsidR="00755AB3" w:rsidRPr="00892CA4" w:rsidRDefault="00755AB3" w:rsidP="000069FB">
            <w:pPr>
              <w:rPr>
                <w:sz w:val="20"/>
                <w:szCs w:val="20"/>
              </w:rPr>
            </w:pPr>
            <w:r w:rsidRPr="00892CA4">
              <w:rPr>
                <w:sz w:val="20"/>
                <w:szCs w:val="20"/>
              </w:rPr>
              <w:t xml:space="preserve">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026777" w:rsidRPr="00892CA4">
              <w:rPr>
                <w:sz w:val="20"/>
                <w:szCs w:val="20"/>
              </w:rPr>
              <w:t>The parenthetical reference is to newly added guidance material in the current draft.</w:t>
            </w:r>
          </w:p>
        </w:tc>
      </w:tr>
      <w:tr w:rsidR="00755AB3" w:rsidRPr="00892CA4" w14:paraId="3B83D015" w14:textId="77777777" w:rsidTr="00110715">
        <w:trPr>
          <w:cantSplit/>
        </w:trPr>
        <w:tc>
          <w:tcPr>
            <w:tcW w:w="922" w:type="dxa"/>
          </w:tcPr>
          <w:p w14:paraId="3B83D00F" w14:textId="77777777" w:rsidR="00755AB3" w:rsidRPr="00892CA4" w:rsidRDefault="00755AB3" w:rsidP="00453962">
            <w:pPr>
              <w:rPr>
                <w:b/>
                <w:sz w:val="20"/>
                <w:szCs w:val="20"/>
              </w:rPr>
            </w:pPr>
            <w:r w:rsidRPr="00892CA4">
              <w:rPr>
                <w:b/>
                <w:sz w:val="20"/>
                <w:szCs w:val="20"/>
              </w:rPr>
              <w:t>8</w:t>
            </w:r>
          </w:p>
        </w:tc>
        <w:tc>
          <w:tcPr>
            <w:tcW w:w="4565" w:type="dxa"/>
          </w:tcPr>
          <w:p w14:paraId="3B83D010" w14:textId="77777777" w:rsidR="00755AB3" w:rsidRPr="00892CA4" w:rsidRDefault="00755AB3" w:rsidP="00915659">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2</w:t>
            </w:r>
          </w:p>
          <w:p w14:paraId="3B83D011" w14:textId="77777777" w:rsidR="00755AB3" w:rsidRPr="00892CA4" w:rsidRDefault="00755AB3" w:rsidP="00915659">
            <w:pPr>
              <w:rPr>
                <w:sz w:val="20"/>
                <w:szCs w:val="20"/>
              </w:rPr>
            </w:pPr>
            <w:r w:rsidRPr="00892CA4">
              <w:rPr>
                <w:sz w:val="20"/>
                <w:szCs w:val="20"/>
              </w:rPr>
              <w:t>Determine a central idea of a text and analyze its development over the course of the text, provide an objective summary of the text.</w:t>
            </w:r>
          </w:p>
        </w:tc>
        <w:tc>
          <w:tcPr>
            <w:tcW w:w="4565" w:type="dxa"/>
          </w:tcPr>
          <w:p w14:paraId="3B83D012" w14:textId="77777777" w:rsidR="00E47A9B" w:rsidRPr="00892CA4" w:rsidRDefault="00E47A9B" w:rsidP="00E47A9B">
            <w:pPr>
              <w:rPr>
                <w:b/>
                <w:sz w:val="20"/>
                <w:szCs w:val="20"/>
              </w:rPr>
            </w:pPr>
            <w:r w:rsidRPr="00892CA4">
              <w:rPr>
                <w:b/>
                <w:sz w:val="20"/>
                <w:szCs w:val="20"/>
              </w:rPr>
              <w:t>Reading Informational Text Standard 2</w:t>
            </w:r>
          </w:p>
          <w:p w14:paraId="3B83D013" w14:textId="77777777" w:rsidR="00755AB3" w:rsidRPr="00892CA4" w:rsidRDefault="00755AB3" w:rsidP="00915659">
            <w:pPr>
              <w:rPr>
                <w:sz w:val="20"/>
                <w:szCs w:val="20"/>
              </w:rPr>
            </w:pPr>
            <w:r w:rsidRPr="00892CA4">
              <w:rPr>
                <w:sz w:val="20"/>
                <w:szCs w:val="20"/>
              </w:rPr>
              <w:t xml:space="preserve">Determine a central idea </w:t>
            </w:r>
            <w:r w:rsidRPr="00892CA4">
              <w:rPr>
                <w:color w:val="FF0000"/>
                <w:sz w:val="20"/>
                <w:szCs w:val="20"/>
              </w:rPr>
              <w:t>or central ideas of</w:t>
            </w:r>
            <w:r w:rsidRPr="00892CA4">
              <w:rPr>
                <w:sz w:val="20"/>
                <w:szCs w:val="20"/>
              </w:rPr>
              <w:t xml:space="preserve"> a text and analyze its</w:t>
            </w:r>
            <w:r w:rsidRPr="00892CA4">
              <w:rPr>
                <w:color w:val="FF0000"/>
                <w:sz w:val="20"/>
                <w:szCs w:val="20"/>
              </w:rPr>
              <w:t>/their</w:t>
            </w:r>
            <w:r w:rsidRPr="00892CA4">
              <w:rPr>
                <w:sz w:val="20"/>
                <w:szCs w:val="20"/>
              </w:rPr>
              <w:t xml:space="preserve"> development over the course of a text, including </w:t>
            </w:r>
            <w:r w:rsidRPr="00892CA4">
              <w:rPr>
                <w:color w:val="FF0000"/>
                <w:sz w:val="20"/>
                <w:szCs w:val="20"/>
              </w:rPr>
              <w:t>relationships</w:t>
            </w:r>
            <w:r w:rsidRPr="00892CA4">
              <w:rPr>
                <w:sz w:val="20"/>
                <w:szCs w:val="20"/>
              </w:rPr>
              <w:t xml:space="preserve"> to supporting ideas; provide an objective summary of </w:t>
            </w:r>
            <w:r w:rsidRPr="00892CA4">
              <w:rPr>
                <w:color w:val="FF0000"/>
                <w:sz w:val="20"/>
                <w:szCs w:val="20"/>
              </w:rPr>
              <w:t>a</w:t>
            </w:r>
            <w:r w:rsidRPr="00892CA4">
              <w:rPr>
                <w:sz w:val="20"/>
                <w:szCs w:val="20"/>
              </w:rPr>
              <w:t xml:space="preserve"> text; </w:t>
            </w:r>
            <w:r w:rsidRPr="00892CA4">
              <w:rPr>
                <w:color w:val="FF0000"/>
                <w:sz w:val="20"/>
                <w:szCs w:val="20"/>
              </w:rPr>
              <w:t>paraphrase key sections of a text. (See grade 8 Writing standard 8 for more on paraphrasing.)</w:t>
            </w:r>
          </w:p>
        </w:tc>
        <w:tc>
          <w:tcPr>
            <w:tcW w:w="4565" w:type="dxa"/>
          </w:tcPr>
          <w:p w14:paraId="3B83D014" w14:textId="77777777" w:rsidR="00755AB3" w:rsidRPr="00892CA4" w:rsidRDefault="00755AB3" w:rsidP="00E218B2">
            <w:pPr>
              <w:rPr>
                <w:sz w:val="20"/>
                <w:szCs w:val="20"/>
              </w:rPr>
            </w:pPr>
            <w:r w:rsidRPr="00892CA4">
              <w:rPr>
                <w:sz w:val="20"/>
                <w:szCs w:val="20"/>
              </w:rPr>
              <w:t>The edit smoothes the progression of this sta</w:t>
            </w:r>
            <w:r w:rsidR="00900C42" w:rsidRPr="00892CA4">
              <w:rPr>
                <w:sz w:val="20"/>
                <w:szCs w:val="20"/>
              </w:rPr>
              <w:t xml:space="preserve">ndard from grade 6 to grade 8. </w:t>
            </w:r>
            <w:r w:rsidRPr="00892CA4">
              <w:rPr>
                <w:sz w:val="20"/>
                <w:szCs w:val="20"/>
              </w:rPr>
              <w:t>The 2011 standards ha</w:t>
            </w:r>
            <w:r w:rsidR="00026777" w:rsidRPr="00892CA4">
              <w:rPr>
                <w:sz w:val="20"/>
                <w:szCs w:val="20"/>
              </w:rPr>
              <w:t>ve</w:t>
            </w:r>
            <w:r w:rsidRPr="00892CA4">
              <w:rPr>
                <w:sz w:val="20"/>
                <w:szCs w:val="20"/>
              </w:rPr>
              <w:t xml:space="preserve"> “a central idea” at grade 6, “two or more central ideas” at grade 7, and “a </w:t>
            </w:r>
            <w:r w:rsidR="00900C42" w:rsidRPr="00892CA4">
              <w:rPr>
                <w:sz w:val="20"/>
                <w:szCs w:val="20"/>
              </w:rPr>
              <w:t>central idea” again at grade 8.</w:t>
            </w:r>
            <w:r w:rsidRPr="00892CA4">
              <w:rPr>
                <w:sz w:val="20"/>
                <w:szCs w:val="20"/>
              </w:rPr>
              <w:t xml:space="preserve"> (Regarding paraphrasing, see the rationale for Reading Literature standard 2 above.)</w:t>
            </w:r>
          </w:p>
        </w:tc>
      </w:tr>
      <w:tr w:rsidR="00755AB3" w:rsidRPr="00892CA4" w14:paraId="3B83D01C" w14:textId="77777777" w:rsidTr="00110715">
        <w:trPr>
          <w:cantSplit/>
        </w:trPr>
        <w:tc>
          <w:tcPr>
            <w:tcW w:w="922" w:type="dxa"/>
          </w:tcPr>
          <w:p w14:paraId="3B83D016" w14:textId="77777777" w:rsidR="00755AB3" w:rsidRPr="00892CA4" w:rsidRDefault="00755AB3" w:rsidP="00453962">
            <w:pPr>
              <w:rPr>
                <w:b/>
                <w:sz w:val="20"/>
                <w:szCs w:val="20"/>
              </w:rPr>
            </w:pPr>
            <w:r w:rsidRPr="00892CA4">
              <w:rPr>
                <w:b/>
                <w:sz w:val="20"/>
                <w:szCs w:val="20"/>
              </w:rPr>
              <w:t>8</w:t>
            </w:r>
          </w:p>
        </w:tc>
        <w:tc>
          <w:tcPr>
            <w:tcW w:w="4565" w:type="dxa"/>
          </w:tcPr>
          <w:p w14:paraId="3B83D017" w14:textId="77777777" w:rsidR="00755AB3" w:rsidRPr="00892CA4" w:rsidRDefault="00755AB3" w:rsidP="00E91BEA">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5</w:t>
            </w:r>
          </w:p>
          <w:p w14:paraId="3B83D018" w14:textId="77777777" w:rsidR="00755AB3" w:rsidRPr="00892CA4" w:rsidRDefault="00755AB3" w:rsidP="00D900F5">
            <w:pPr>
              <w:rPr>
                <w:sz w:val="20"/>
                <w:szCs w:val="20"/>
              </w:rPr>
            </w:pPr>
            <w:r w:rsidRPr="00892CA4">
              <w:rPr>
                <w:sz w:val="20"/>
                <w:szCs w:val="20"/>
              </w:rPr>
              <w:t>Analyze in detail the structure of a specific paragraph in a text, including the role of particular sentences in developing and refining a key concept.</w:t>
            </w:r>
          </w:p>
        </w:tc>
        <w:tc>
          <w:tcPr>
            <w:tcW w:w="4565" w:type="dxa"/>
          </w:tcPr>
          <w:p w14:paraId="3B83D019" w14:textId="77777777" w:rsidR="00E47A9B" w:rsidRPr="00892CA4" w:rsidRDefault="00E47A9B" w:rsidP="00E47A9B">
            <w:pPr>
              <w:rPr>
                <w:b/>
                <w:sz w:val="20"/>
                <w:szCs w:val="20"/>
              </w:rPr>
            </w:pPr>
            <w:r w:rsidRPr="00892CA4">
              <w:rPr>
                <w:b/>
                <w:sz w:val="20"/>
                <w:szCs w:val="20"/>
              </w:rPr>
              <w:t>Reading Informational Text Standard 5</w:t>
            </w:r>
          </w:p>
          <w:p w14:paraId="3B83D01A" w14:textId="77777777" w:rsidR="00755AB3" w:rsidRPr="00892CA4" w:rsidRDefault="00755AB3" w:rsidP="00D900F5">
            <w:pPr>
              <w:rPr>
                <w:sz w:val="20"/>
                <w:szCs w:val="20"/>
              </w:rPr>
            </w:pPr>
            <w:r w:rsidRPr="00892CA4">
              <w:rPr>
                <w:sz w:val="20"/>
                <w:szCs w:val="20"/>
              </w:rPr>
              <w:t xml:space="preserve">Analyze in detail the </w:t>
            </w:r>
            <w:r w:rsidRPr="00892CA4">
              <w:rPr>
                <w:color w:val="FF0000"/>
                <w:sz w:val="20"/>
                <w:szCs w:val="20"/>
              </w:rPr>
              <w:t>structural elements</w:t>
            </w:r>
            <w:r w:rsidRPr="00892CA4">
              <w:rPr>
                <w:sz w:val="20"/>
                <w:szCs w:val="20"/>
              </w:rPr>
              <w:t xml:space="preserve"> of a text, including the role of </w:t>
            </w:r>
            <w:r w:rsidRPr="00892CA4">
              <w:rPr>
                <w:color w:val="FF0000"/>
                <w:sz w:val="20"/>
                <w:szCs w:val="20"/>
              </w:rPr>
              <w:t>specific sentences, paragraphs, and text features</w:t>
            </w:r>
            <w:r w:rsidRPr="00892CA4">
              <w:rPr>
                <w:sz w:val="20"/>
                <w:szCs w:val="20"/>
              </w:rPr>
              <w:t xml:space="preserve"> in developing and refining a key concept.</w:t>
            </w:r>
          </w:p>
        </w:tc>
        <w:tc>
          <w:tcPr>
            <w:tcW w:w="4565" w:type="dxa"/>
          </w:tcPr>
          <w:p w14:paraId="3B83D01B" w14:textId="77777777" w:rsidR="00755AB3" w:rsidRPr="00892CA4" w:rsidRDefault="005A5670" w:rsidP="004867D2">
            <w:pPr>
              <w:rPr>
                <w:sz w:val="20"/>
                <w:szCs w:val="20"/>
              </w:rPr>
            </w:pPr>
            <w:r w:rsidRPr="00892CA4">
              <w:rPr>
                <w:sz w:val="20"/>
                <w:szCs w:val="20"/>
              </w:rPr>
              <w:t>The 2011 Reading standards mention text features only in the earliest grades, when students are first learning what they are. Revisiting the subject more analytically in the middle grades not only strengthens the Reading progression but also tightens connections to the Writing strand, which includes expectations for text features at this grade level.</w:t>
            </w:r>
          </w:p>
        </w:tc>
      </w:tr>
      <w:tr w:rsidR="00755AB3" w:rsidRPr="00892CA4" w14:paraId="3B83D023" w14:textId="77777777" w:rsidTr="00110715">
        <w:trPr>
          <w:cantSplit/>
        </w:trPr>
        <w:tc>
          <w:tcPr>
            <w:tcW w:w="922" w:type="dxa"/>
          </w:tcPr>
          <w:p w14:paraId="3B83D01D" w14:textId="77777777" w:rsidR="00755AB3" w:rsidRPr="00892CA4" w:rsidRDefault="00755AB3" w:rsidP="00453962">
            <w:pPr>
              <w:rPr>
                <w:b/>
                <w:sz w:val="20"/>
                <w:szCs w:val="20"/>
              </w:rPr>
            </w:pPr>
            <w:r w:rsidRPr="00892CA4">
              <w:rPr>
                <w:b/>
                <w:sz w:val="20"/>
                <w:szCs w:val="20"/>
              </w:rPr>
              <w:lastRenderedPageBreak/>
              <w:t>8</w:t>
            </w:r>
          </w:p>
        </w:tc>
        <w:tc>
          <w:tcPr>
            <w:tcW w:w="4565" w:type="dxa"/>
          </w:tcPr>
          <w:p w14:paraId="3B83D01E" w14:textId="77777777" w:rsidR="00755AB3" w:rsidRPr="00892CA4" w:rsidRDefault="00755AB3" w:rsidP="00E91BEA">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10</w:t>
            </w:r>
          </w:p>
          <w:p w14:paraId="3B83D01F" w14:textId="77777777" w:rsidR="00755AB3" w:rsidRPr="00892CA4" w:rsidRDefault="00755AB3" w:rsidP="00E91BEA">
            <w:pPr>
              <w:rPr>
                <w:sz w:val="20"/>
                <w:szCs w:val="20"/>
              </w:rPr>
            </w:pPr>
            <w:r w:rsidRPr="00892CA4">
              <w:rPr>
                <w:sz w:val="20"/>
                <w:szCs w:val="20"/>
              </w:rPr>
              <w:t>By the end of the year, read and comprehend literary nonfiction at the high end of the grades 6</w:t>
            </w:r>
            <w:r w:rsidR="00E41025" w:rsidRPr="00892CA4">
              <w:rPr>
                <w:sz w:val="20"/>
                <w:szCs w:val="20"/>
              </w:rPr>
              <w:t>–</w:t>
            </w:r>
            <w:r w:rsidRPr="00892CA4">
              <w:rPr>
                <w:sz w:val="20"/>
                <w:szCs w:val="20"/>
              </w:rPr>
              <w:t>8 text complexity band independently and proficiently.</w:t>
            </w:r>
          </w:p>
        </w:tc>
        <w:tc>
          <w:tcPr>
            <w:tcW w:w="4565" w:type="dxa"/>
          </w:tcPr>
          <w:p w14:paraId="3B83D020" w14:textId="77777777" w:rsidR="00E47A9B" w:rsidRPr="00892CA4" w:rsidRDefault="00E47A9B" w:rsidP="00E47A9B">
            <w:pPr>
              <w:rPr>
                <w:b/>
                <w:sz w:val="20"/>
                <w:szCs w:val="20"/>
              </w:rPr>
            </w:pPr>
            <w:r w:rsidRPr="00892CA4">
              <w:rPr>
                <w:b/>
                <w:sz w:val="20"/>
                <w:szCs w:val="20"/>
              </w:rPr>
              <w:t>Reading Informational Text Standard 10</w:t>
            </w:r>
          </w:p>
          <w:p w14:paraId="3B83D021" w14:textId="77777777" w:rsidR="00755AB3" w:rsidRPr="00892CA4" w:rsidRDefault="00755AB3" w:rsidP="0087321A">
            <w:pPr>
              <w:rPr>
                <w:color w:val="FF0000"/>
                <w:sz w:val="20"/>
                <w:szCs w:val="20"/>
              </w:rPr>
            </w:pPr>
            <w:r w:rsidRPr="00892CA4">
              <w:rPr>
                <w:color w:val="FF0000"/>
                <w:sz w:val="20"/>
                <w:szCs w:val="20"/>
              </w:rPr>
              <w:t xml:space="preserve">Independently and proficiently read and comprehend literary nonfiction representing a variety of genres, cultures, and perspectives and exhibiting complexity appropriate for </w:t>
            </w:r>
            <w:r w:rsidR="0087321A" w:rsidRPr="00892CA4">
              <w:rPr>
                <w:color w:val="FF0000"/>
                <w:sz w:val="20"/>
                <w:szCs w:val="20"/>
              </w:rPr>
              <w:t>at least grade 8</w:t>
            </w:r>
            <w:r w:rsidRPr="00892CA4">
              <w:rPr>
                <w:color w:val="FF0000"/>
                <w:sz w:val="20"/>
                <w:szCs w:val="20"/>
              </w:rPr>
              <w:t>.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14:paraId="3B83D022" w14:textId="77777777" w:rsidR="00755AB3" w:rsidRPr="00892CA4" w:rsidRDefault="00755AB3" w:rsidP="000069FB">
            <w:pPr>
              <w:rPr>
                <w:sz w:val="20"/>
                <w:szCs w:val="20"/>
              </w:rPr>
            </w:pPr>
            <w:r w:rsidRPr="00892CA4">
              <w:rPr>
                <w:sz w:val="20"/>
                <w:szCs w:val="20"/>
              </w:rPr>
              <w:t xml:space="preserve">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026777" w:rsidRPr="00892CA4">
              <w:rPr>
                <w:sz w:val="20"/>
                <w:szCs w:val="20"/>
              </w:rPr>
              <w:t>The parenthetical reference is to newly added guidance material in the current draft.</w:t>
            </w:r>
          </w:p>
        </w:tc>
      </w:tr>
      <w:tr w:rsidR="00755AB3" w:rsidRPr="00892CA4" w14:paraId="3B83D034" w14:textId="77777777" w:rsidTr="00110715">
        <w:trPr>
          <w:cantSplit/>
        </w:trPr>
        <w:tc>
          <w:tcPr>
            <w:tcW w:w="922" w:type="dxa"/>
          </w:tcPr>
          <w:p w14:paraId="3B83D024" w14:textId="77777777" w:rsidR="00755AB3" w:rsidRPr="00892CA4" w:rsidRDefault="00755AB3" w:rsidP="00453962">
            <w:pPr>
              <w:rPr>
                <w:b/>
                <w:sz w:val="20"/>
                <w:szCs w:val="20"/>
              </w:rPr>
            </w:pPr>
            <w:r w:rsidRPr="00892CA4">
              <w:rPr>
                <w:b/>
                <w:sz w:val="20"/>
                <w:szCs w:val="20"/>
              </w:rPr>
              <w:t>8</w:t>
            </w:r>
          </w:p>
        </w:tc>
        <w:tc>
          <w:tcPr>
            <w:tcW w:w="4565" w:type="dxa"/>
          </w:tcPr>
          <w:p w14:paraId="3B83D025" w14:textId="77777777" w:rsidR="00755AB3" w:rsidRPr="00892CA4" w:rsidRDefault="00755AB3" w:rsidP="00E91BEA">
            <w:pPr>
              <w:tabs>
                <w:tab w:val="left" w:pos="720"/>
              </w:tabs>
              <w:ind w:left="360" w:right="-114" w:hanging="360"/>
              <w:contextualSpacing/>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1</w:t>
            </w:r>
          </w:p>
          <w:p w14:paraId="3B83D026" w14:textId="77777777" w:rsidR="00755AB3" w:rsidRPr="00892CA4" w:rsidRDefault="00755AB3" w:rsidP="00E91BEA">
            <w:pPr>
              <w:tabs>
                <w:tab w:val="left" w:pos="720"/>
              </w:tabs>
              <w:ind w:right="-102"/>
              <w:contextualSpacing/>
              <w:rPr>
                <w:sz w:val="20"/>
                <w:szCs w:val="20"/>
              </w:rPr>
            </w:pPr>
            <w:r w:rsidRPr="00892CA4">
              <w:rPr>
                <w:sz w:val="20"/>
                <w:szCs w:val="20"/>
              </w:rPr>
              <w:t>Write arguments to support claims with clear reasons and relevant evidence.</w:t>
            </w:r>
          </w:p>
          <w:p w14:paraId="3B83D027" w14:textId="77777777" w:rsidR="00755AB3" w:rsidRPr="00892CA4" w:rsidRDefault="00755AB3" w:rsidP="00E91BEA">
            <w:pPr>
              <w:tabs>
                <w:tab w:val="left" w:pos="360"/>
              </w:tabs>
              <w:ind w:left="360" w:hanging="180"/>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Introduce claim(s), acknowledge and distinguish the claim(s) from alternate or opposing claims, and organize the reasons and evidence logically. </w:t>
            </w:r>
          </w:p>
          <w:p w14:paraId="3B83D028" w14:textId="77777777" w:rsidR="00755AB3" w:rsidRPr="00892CA4" w:rsidRDefault="00755AB3" w:rsidP="00E91BEA">
            <w:pPr>
              <w:tabs>
                <w:tab w:val="left" w:pos="360"/>
              </w:tabs>
              <w:ind w:left="360" w:hanging="180"/>
              <w:rPr>
                <w:rFonts w:eastAsia="Times New Roman"/>
                <w:sz w:val="20"/>
                <w:szCs w:val="20"/>
              </w:rPr>
            </w:pPr>
            <w:r w:rsidRPr="00892CA4">
              <w:rPr>
                <w:rFonts w:eastAsia="Times New Roman"/>
                <w:sz w:val="20"/>
                <w:szCs w:val="20"/>
              </w:rPr>
              <w:t>b.</w:t>
            </w:r>
            <w:r w:rsidRPr="00892CA4">
              <w:rPr>
                <w:rFonts w:eastAsia="Times New Roman"/>
                <w:sz w:val="20"/>
                <w:szCs w:val="20"/>
              </w:rPr>
              <w:tab/>
              <w:t>Support claim(s) with logical reasoning and relevant evidence, using accurate, credible sources and demonstrating an understanding of the topic or text.</w:t>
            </w:r>
          </w:p>
          <w:p w14:paraId="3B83D029" w14:textId="77777777" w:rsidR="00755AB3" w:rsidRPr="00892CA4" w:rsidRDefault="00755AB3" w:rsidP="00E91BEA">
            <w:pPr>
              <w:tabs>
                <w:tab w:val="left" w:pos="360"/>
              </w:tabs>
              <w:ind w:left="360" w:right="-102" w:hanging="180"/>
              <w:rPr>
                <w:rFonts w:eastAsia="Times New Roman"/>
                <w:sz w:val="20"/>
                <w:szCs w:val="20"/>
              </w:rPr>
            </w:pPr>
            <w:r w:rsidRPr="00892CA4">
              <w:rPr>
                <w:rFonts w:eastAsia="Times New Roman" w:cs="Geneva"/>
                <w:sz w:val="20"/>
                <w:szCs w:val="20"/>
              </w:rPr>
              <w:t>c.</w:t>
            </w:r>
            <w:r w:rsidRPr="00892CA4">
              <w:rPr>
                <w:rFonts w:eastAsia="Times New Roman" w:cs="Geneva"/>
                <w:sz w:val="20"/>
                <w:szCs w:val="20"/>
              </w:rPr>
              <w:tab/>
              <w:t>Use words, phrases, and clauses to create cohesion and clarify the relationships among claim(s), counterclaims, reasons, and evidence</w:t>
            </w:r>
            <w:r w:rsidRPr="00892CA4">
              <w:rPr>
                <w:rFonts w:eastAsia="Times New Roman"/>
                <w:sz w:val="20"/>
                <w:szCs w:val="20"/>
              </w:rPr>
              <w:t>.</w:t>
            </w:r>
          </w:p>
          <w:p w14:paraId="3B83D02A" w14:textId="77777777" w:rsidR="00755AB3" w:rsidRPr="00892CA4" w:rsidRDefault="00755AB3" w:rsidP="00E91BEA">
            <w:pPr>
              <w:tabs>
                <w:tab w:val="left" w:pos="360"/>
              </w:tabs>
              <w:ind w:left="360" w:hanging="180"/>
              <w:rPr>
                <w:rFonts w:eastAsia="Times New Roman"/>
                <w:sz w:val="20"/>
                <w:szCs w:val="20"/>
              </w:rPr>
            </w:pPr>
            <w:r w:rsidRPr="00892CA4">
              <w:rPr>
                <w:rFonts w:eastAsia="Times New Roman"/>
                <w:sz w:val="20"/>
                <w:szCs w:val="20"/>
              </w:rPr>
              <w:t>d.</w:t>
            </w:r>
            <w:r w:rsidRPr="00892CA4">
              <w:rPr>
                <w:rFonts w:eastAsia="Times New Roman"/>
                <w:sz w:val="20"/>
                <w:szCs w:val="20"/>
              </w:rPr>
              <w:tab/>
              <w:t>Establish and maintain a formal style.</w:t>
            </w:r>
          </w:p>
          <w:p w14:paraId="3B83D02B" w14:textId="77777777" w:rsidR="00755AB3" w:rsidRPr="00892CA4" w:rsidRDefault="00755AB3" w:rsidP="00E91BEA">
            <w:pPr>
              <w:ind w:left="360" w:hanging="180"/>
              <w:rPr>
                <w:sz w:val="20"/>
                <w:szCs w:val="20"/>
              </w:rPr>
            </w:pPr>
            <w:r w:rsidRPr="00892CA4">
              <w:rPr>
                <w:rFonts w:eastAsia="Times New Roman"/>
                <w:sz w:val="20"/>
                <w:szCs w:val="20"/>
              </w:rPr>
              <w:t>e.</w:t>
            </w:r>
            <w:r w:rsidRPr="00892CA4">
              <w:rPr>
                <w:rFonts w:eastAsia="Times New Roman"/>
                <w:sz w:val="20"/>
                <w:szCs w:val="20"/>
              </w:rPr>
              <w:tab/>
              <w:t>Provide a concluding statement or section that follows from and supports the argument presented.</w:t>
            </w:r>
          </w:p>
        </w:tc>
        <w:tc>
          <w:tcPr>
            <w:tcW w:w="4565" w:type="dxa"/>
          </w:tcPr>
          <w:p w14:paraId="3B83D02C" w14:textId="77777777" w:rsidR="00E47A9B" w:rsidRPr="00892CA4" w:rsidRDefault="00E47A9B" w:rsidP="00E47A9B">
            <w:pPr>
              <w:tabs>
                <w:tab w:val="left" w:pos="720"/>
              </w:tabs>
              <w:ind w:left="360" w:right="-114" w:hanging="360"/>
              <w:contextualSpacing/>
              <w:rPr>
                <w:b/>
                <w:sz w:val="20"/>
                <w:szCs w:val="20"/>
              </w:rPr>
            </w:pPr>
            <w:r w:rsidRPr="00892CA4">
              <w:rPr>
                <w:b/>
                <w:sz w:val="20"/>
                <w:szCs w:val="20"/>
              </w:rPr>
              <w:t>Writing Standard 1</w:t>
            </w:r>
          </w:p>
          <w:p w14:paraId="3B83D02D" w14:textId="77777777" w:rsidR="00755AB3" w:rsidRPr="00892CA4" w:rsidRDefault="00755AB3" w:rsidP="008C08E9">
            <w:pPr>
              <w:tabs>
                <w:tab w:val="left" w:pos="720"/>
              </w:tabs>
              <w:ind w:right="-102"/>
              <w:contextualSpacing/>
              <w:rPr>
                <w:sz w:val="20"/>
                <w:szCs w:val="20"/>
              </w:rPr>
            </w:pPr>
            <w:r w:rsidRPr="00892CA4">
              <w:rPr>
                <w:sz w:val="20"/>
                <w:szCs w:val="20"/>
              </w:rPr>
              <w:t>Write arguments to support claims with clear reasons and relevant evidence.</w:t>
            </w:r>
          </w:p>
          <w:p w14:paraId="3B83D02E" w14:textId="77777777" w:rsidR="00755AB3" w:rsidRPr="00892CA4" w:rsidRDefault="00755AB3" w:rsidP="008C08E9">
            <w:pPr>
              <w:tabs>
                <w:tab w:val="left" w:pos="360"/>
              </w:tabs>
              <w:ind w:left="360" w:hanging="180"/>
              <w:rPr>
                <w:rFonts w:eastAsia="Times New Roman"/>
                <w:sz w:val="20"/>
                <w:szCs w:val="20"/>
              </w:rPr>
            </w:pPr>
            <w:r w:rsidRPr="00892CA4">
              <w:rPr>
                <w:rFonts w:eastAsia="Times New Roman"/>
                <w:sz w:val="20"/>
                <w:szCs w:val="20"/>
              </w:rPr>
              <w:t>a.</w:t>
            </w:r>
            <w:r w:rsidRPr="00892CA4">
              <w:rPr>
                <w:rFonts w:eastAsia="Times New Roman"/>
                <w:sz w:val="20"/>
                <w:szCs w:val="20"/>
              </w:rPr>
              <w:tab/>
              <w:t>Introduce claim(s), acknowledge and distinguish the claim(s) from alternate or opposing claims, and organize the reasons and evidence logically</w:t>
            </w:r>
            <w:r w:rsidRPr="00892CA4">
              <w:rPr>
                <w:rFonts w:eastAsia="Times New Roman"/>
                <w:color w:val="FF0000"/>
                <w:sz w:val="20"/>
                <w:szCs w:val="20"/>
              </w:rPr>
              <w:t xml:space="preserve"> in paragraphs and sections</w:t>
            </w:r>
            <w:r w:rsidRPr="00892CA4">
              <w:rPr>
                <w:rFonts w:eastAsia="Times New Roman"/>
                <w:sz w:val="20"/>
                <w:szCs w:val="20"/>
              </w:rPr>
              <w:t xml:space="preserve">. </w:t>
            </w:r>
          </w:p>
          <w:p w14:paraId="3B83D02F" w14:textId="77777777" w:rsidR="00755AB3" w:rsidRPr="00892CA4" w:rsidRDefault="00755AB3" w:rsidP="008C08E9">
            <w:pPr>
              <w:tabs>
                <w:tab w:val="left" w:pos="360"/>
              </w:tabs>
              <w:ind w:left="360" w:hanging="180"/>
              <w:rPr>
                <w:rFonts w:eastAsia="Times New Roman"/>
                <w:sz w:val="20"/>
                <w:szCs w:val="20"/>
              </w:rPr>
            </w:pPr>
            <w:r w:rsidRPr="00892CA4">
              <w:rPr>
                <w:rFonts w:eastAsia="Times New Roman"/>
                <w:sz w:val="20"/>
                <w:szCs w:val="20"/>
              </w:rPr>
              <w:t>b.</w:t>
            </w:r>
            <w:r w:rsidRPr="00892CA4">
              <w:rPr>
                <w:rFonts w:eastAsia="Times New Roman"/>
                <w:sz w:val="20"/>
                <w:szCs w:val="20"/>
              </w:rPr>
              <w:tab/>
              <w:t>Support claim(s) with logical reasoning and relevant evidence, using accurate, credible sources and demonstrating an understanding of the topic or text.</w:t>
            </w:r>
          </w:p>
          <w:p w14:paraId="3B83D030" w14:textId="77777777" w:rsidR="00755AB3" w:rsidRPr="00892CA4" w:rsidRDefault="00755AB3" w:rsidP="008C08E9">
            <w:pPr>
              <w:tabs>
                <w:tab w:val="left" w:pos="360"/>
              </w:tabs>
              <w:ind w:left="360" w:right="-102" w:hanging="180"/>
              <w:rPr>
                <w:rFonts w:eastAsia="Times New Roman"/>
                <w:sz w:val="20"/>
                <w:szCs w:val="20"/>
              </w:rPr>
            </w:pPr>
            <w:r w:rsidRPr="00892CA4">
              <w:rPr>
                <w:rFonts w:eastAsia="Times New Roman" w:cs="Geneva"/>
                <w:sz w:val="20"/>
                <w:szCs w:val="20"/>
              </w:rPr>
              <w:t>c.</w:t>
            </w:r>
            <w:r w:rsidRPr="00892CA4">
              <w:rPr>
                <w:rFonts w:eastAsia="Times New Roman" w:cs="Geneva"/>
                <w:sz w:val="20"/>
                <w:szCs w:val="20"/>
              </w:rPr>
              <w:tab/>
              <w:t>Use words, phrases, and clauses to create cohesion and clarify the relationships among claim(s), counterclaims, reasons, and evidence</w:t>
            </w:r>
            <w:r w:rsidRPr="00892CA4">
              <w:rPr>
                <w:rFonts w:eastAsia="Times New Roman"/>
                <w:sz w:val="20"/>
                <w:szCs w:val="20"/>
              </w:rPr>
              <w:t>.</w:t>
            </w:r>
          </w:p>
          <w:p w14:paraId="3B83D031" w14:textId="77777777" w:rsidR="00755AB3" w:rsidRPr="00892CA4" w:rsidRDefault="00755AB3" w:rsidP="008C08E9">
            <w:pPr>
              <w:tabs>
                <w:tab w:val="left" w:pos="360"/>
              </w:tabs>
              <w:ind w:left="360" w:hanging="180"/>
              <w:rPr>
                <w:rFonts w:eastAsia="Times New Roman"/>
                <w:sz w:val="20"/>
                <w:szCs w:val="20"/>
              </w:rPr>
            </w:pPr>
            <w:r w:rsidRPr="00892CA4">
              <w:rPr>
                <w:rFonts w:eastAsia="Times New Roman"/>
                <w:sz w:val="20"/>
                <w:szCs w:val="20"/>
              </w:rPr>
              <w:t>d.</w:t>
            </w:r>
            <w:r w:rsidRPr="00892CA4">
              <w:rPr>
                <w:rFonts w:eastAsia="Times New Roman"/>
                <w:sz w:val="20"/>
                <w:szCs w:val="20"/>
              </w:rPr>
              <w:tab/>
              <w:t xml:space="preserve">Establish and maintain a </w:t>
            </w:r>
            <w:r w:rsidRPr="00892CA4">
              <w:rPr>
                <w:rFonts w:eastAsia="Times New Roman"/>
                <w:strike/>
                <w:color w:val="FF0000"/>
                <w:sz w:val="20"/>
                <w:szCs w:val="20"/>
              </w:rPr>
              <w:t>formal</w:t>
            </w:r>
            <w:r w:rsidRPr="00892CA4">
              <w:rPr>
                <w:rFonts w:eastAsia="Times New Roman"/>
                <w:sz w:val="20"/>
                <w:szCs w:val="20"/>
              </w:rPr>
              <w:t xml:space="preserve"> style </w:t>
            </w:r>
            <w:r w:rsidRPr="00892CA4">
              <w:rPr>
                <w:rFonts w:eastAsia="Times New Roman"/>
                <w:color w:val="FF0000"/>
                <w:sz w:val="20"/>
                <w:szCs w:val="20"/>
              </w:rPr>
              <w:t>appropriate to audience and purpose (e.g., formal for academic writing)</w:t>
            </w:r>
            <w:r w:rsidRPr="00892CA4">
              <w:rPr>
                <w:rFonts w:eastAsia="Times New Roman"/>
                <w:sz w:val="20"/>
                <w:szCs w:val="20"/>
              </w:rPr>
              <w:t>.</w:t>
            </w:r>
          </w:p>
          <w:p w14:paraId="3B83D032" w14:textId="77777777" w:rsidR="00755AB3" w:rsidRPr="00892CA4" w:rsidRDefault="00755AB3" w:rsidP="008C08E9">
            <w:pPr>
              <w:ind w:left="347" w:hanging="180"/>
              <w:rPr>
                <w:rFonts w:eastAsia="Times New Roman"/>
                <w:i/>
                <w:iCs/>
                <w:color w:val="404040"/>
                <w:sz w:val="20"/>
                <w:szCs w:val="20"/>
              </w:rPr>
            </w:pPr>
            <w:r w:rsidRPr="00892CA4">
              <w:rPr>
                <w:rFonts w:eastAsia="Times New Roman"/>
                <w:sz w:val="20"/>
                <w:szCs w:val="20"/>
              </w:rPr>
              <w:t>e.</w:t>
            </w:r>
            <w:r w:rsidRPr="00892CA4">
              <w:rPr>
                <w:rFonts w:eastAsia="Times New Roman"/>
                <w:sz w:val="20"/>
                <w:szCs w:val="20"/>
              </w:rPr>
              <w:tab/>
              <w:t>Provide a concluding statement or section that follows from and supports the argument presented.</w:t>
            </w:r>
          </w:p>
        </w:tc>
        <w:tc>
          <w:tcPr>
            <w:tcW w:w="4565" w:type="dxa"/>
          </w:tcPr>
          <w:p w14:paraId="3B83D033" w14:textId="77777777" w:rsidR="00755AB3" w:rsidRPr="00892CA4" w:rsidRDefault="00755AB3" w:rsidP="002F70F3">
            <w:pPr>
              <w:rPr>
                <w:sz w:val="20"/>
                <w:szCs w:val="20"/>
              </w:rPr>
            </w:pPr>
            <w:r w:rsidRPr="00892CA4">
              <w:rPr>
                <w:sz w:val="20"/>
                <w:szCs w:val="20"/>
              </w:rPr>
              <w:t xml:space="preserve">“Paragraphs and sections” appeared at grade 4 in the 2011 standards but at no other grade level, even when the standard remained otherwise identical or very similar across grades. The </w:t>
            </w:r>
            <w:r w:rsidR="00EA375A" w:rsidRPr="00892CA4">
              <w:rPr>
                <w:sz w:val="20"/>
                <w:szCs w:val="20"/>
              </w:rPr>
              <w:t>edit</w:t>
            </w:r>
            <w:r w:rsidRPr="00892CA4">
              <w:rPr>
                <w:sz w:val="20"/>
                <w:szCs w:val="20"/>
              </w:rPr>
              <w:t xml:space="preserve"> adds consistency to the standards. Further, wording </w:t>
            </w:r>
            <w:r w:rsidR="002F70F3" w:rsidRPr="00892CA4">
              <w:rPr>
                <w:sz w:val="20"/>
                <w:szCs w:val="20"/>
              </w:rPr>
              <w:t>on</w:t>
            </w:r>
            <w:r w:rsidRPr="00892CA4">
              <w:rPr>
                <w:sz w:val="20"/>
                <w:szCs w:val="20"/>
              </w:rPr>
              <w:t xml:space="preserve"> style was edited for flexibility and to avoid implying that a formal style is always best.</w:t>
            </w:r>
          </w:p>
        </w:tc>
      </w:tr>
      <w:tr w:rsidR="00755AB3" w:rsidRPr="00892CA4" w14:paraId="3B83D047" w14:textId="77777777" w:rsidTr="00110715">
        <w:trPr>
          <w:cantSplit/>
        </w:trPr>
        <w:tc>
          <w:tcPr>
            <w:tcW w:w="922" w:type="dxa"/>
          </w:tcPr>
          <w:p w14:paraId="3B83D035" w14:textId="77777777" w:rsidR="00755AB3" w:rsidRPr="00892CA4" w:rsidRDefault="00755AB3" w:rsidP="00453962">
            <w:pPr>
              <w:rPr>
                <w:b/>
                <w:sz w:val="20"/>
                <w:szCs w:val="20"/>
              </w:rPr>
            </w:pPr>
            <w:r w:rsidRPr="00892CA4">
              <w:rPr>
                <w:b/>
                <w:sz w:val="20"/>
                <w:szCs w:val="20"/>
              </w:rPr>
              <w:lastRenderedPageBreak/>
              <w:t>8</w:t>
            </w:r>
          </w:p>
        </w:tc>
        <w:tc>
          <w:tcPr>
            <w:tcW w:w="4565" w:type="dxa"/>
          </w:tcPr>
          <w:p w14:paraId="3B83D036" w14:textId="77777777" w:rsidR="00755AB3" w:rsidRPr="00892CA4" w:rsidRDefault="00755AB3" w:rsidP="00E91BEA">
            <w:pPr>
              <w:tabs>
                <w:tab w:val="left" w:pos="720"/>
              </w:tabs>
              <w:ind w:right="-102"/>
              <w:rPr>
                <w:rFonts w:cs="Calibri"/>
                <w:b/>
                <w:sz w:val="20"/>
                <w:szCs w:val="20"/>
              </w:rPr>
            </w:pPr>
            <w:r w:rsidRPr="00892CA4">
              <w:rPr>
                <w:rFonts w:cs="Calibri"/>
                <w:b/>
                <w:sz w:val="20"/>
                <w:szCs w:val="20"/>
              </w:rPr>
              <w:t xml:space="preserve">Writing </w:t>
            </w:r>
            <w:r w:rsidR="009F0998" w:rsidRPr="00892CA4">
              <w:rPr>
                <w:b/>
                <w:sz w:val="20"/>
                <w:szCs w:val="20"/>
              </w:rPr>
              <w:t xml:space="preserve">Standard </w:t>
            </w:r>
            <w:r w:rsidRPr="00892CA4">
              <w:rPr>
                <w:rFonts w:cs="Calibri"/>
                <w:b/>
                <w:sz w:val="20"/>
                <w:szCs w:val="20"/>
              </w:rPr>
              <w:t>2</w:t>
            </w:r>
          </w:p>
          <w:p w14:paraId="3B83D037" w14:textId="77777777" w:rsidR="00755AB3" w:rsidRPr="00892CA4" w:rsidRDefault="00755AB3" w:rsidP="00E91BEA">
            <w:pPr>
              <w:tabs>
                <w:tab w:val="left" w:pos="720"/>
              </w:tabs>
              <w:ind w:right="-102"/>
              <w:rPr>
                <w:rFonts w:cs="Calibri"/>
                <w:sz w:val="20"/>
                <w:szCs w:val="20"/>
              </w:rPr>
            </w:pPr>
            <w:r w:rsidRPr="00892CA4">
              <w:rPr>
                <w:rFonts w:cs="Calibri"/>
                <w:sz w:val="20"/>
                <w:szCs w:val="20"/>
              </w:rPr>
              <w:t xml:space="preserve">Write </w:t>
            </w:r>
            <w:r w:rsidRPr="00892CA4">
              <w:rPr>
                <w:sz w:val="20"/>
                <w:szCs w:val="20"/>
              </w:rPr>
              <w:t>informative/explanatory texts to examine a topic and convey ideas, concepts, and information through the selection, organization, and analysis of relevant content.</w:t>
            </w:r>
          </w:p>
          <w:p w14:paraId="3B83D038" w14:textId="77777777" w:rsidR="00755AB3" w:rsidRPr="00892CA4" w:rsidRDefault="00755AB3" w:rsidP="00E91BEA">
            <w:pPr>
              <w:tabs>
                <w:tab w:val="left" w:pos="360"/>
              </w:tabs>
              <w:ind w:left="360" w:hanging="180"/>
              <w:rPr>
                <w:rFonts w:eastAsia="Times New Roman" w:cs="Calibri"/>
                <w:sz w:val="20"/>
                <w:szCs w:val="20"/>
              </w:rPr>
            </w:pPr>
            <w:r w:rsidRPr="00892CA4">
              <w:rPr>
                <w:rFonts w:eastAsia="Times New Roman" w:cs="Calibri"/>
                <w:sz w:val="20"/>
                <w:szCs w:val="20"/>
              </w:rPr>
              <w:t>a.</w:t>
            </w:r>
            <w:r w:rsidRPr="00892CA4">
              <w:rPr>
                <w:rFonts w:eastAsia="Times New Roman" w:cs="Calibri"/>
                <w:sz w:val="20"/>
                <w:szCs w:val="20"/>
              </w:rPr>
              <w:tab/>
              <w:t xml:space="preserve">Introduce a topic clearly, previewing what is to follow; </w:t>
            </w:r>
            <w:r w:rsidRPr="00892CA4">
              <w:rPr>
                <w:rFonts w:eastAsia="Times New Roman" w:cs="Geneva"/>
                <w:sz w:val="20"/>
                <w:szCs w:val="20"/>
              </w:rPr>
              <w:t>organize ideas, concepts, and information into broader categories; include formatting (e.g., headings), graphics, (e.g., charts, tables), and multimedia when useful to aiding comprehension</w:t>
            </w:r>
            <w:r w:rsidRPr="00892CA4">
              <w:rPr>
                <w:rFonts w:eastAsia="Times New Roman" w:cs="Calibri"/>
                <w:sz w:val="20"/>
                <w:szCs w:val="20"/>
              </w:rPr>
              <w:t>.</w:t>
            </w:r>
          </w:p>
          <w:p w14:paraId="3B83D039" w14:textId="77777777" w:rsidR="00755AB3" w:rsidRPr="00892CA4" w:rsidRDefault="00755AB3" w:rsidP="00E91BEA">
            <w:pPr>
              <w:tabs>
                <w:tab w:val="left" w:pos="360"/>
              </w:tabs>
              <w:ind w:left="360" w:hanging="180"/>
              <w:rPr>
                <w:rFonts w:eastAsia="Times New Roman"/>
                <w:sz w:val="20"/>
                <w:szCs w:val="20"/>
              </w:rPr>
            </w:pPr>
            <w:r w:rsidRPr="00892CA4">
              <w:rPr>
                <w:rFonts w:eastAsia="Times New Roman"/>
                <w:sz w:val="20"/>
                <w:szCs w:val="20"/>
              </w:rPr>
              <w:t>b.</w:t>
            </w:r>
            <w:r w:rsidRPr="00892CA4">
              <w:rPr>
                <w:rFonts w:eastAsia="Times New Roman"/>
                <w:sz w:val="20"/>
                <w:szCs w:val="20"/>
              </w:rPr>
              <w:tab/>
              <w:t>Develop the topic with relevant, well-chosen facts, definitions, concrete details, quotations, or other information and examples.</w:t>
            </w:r>
          </w:p>
          <w:p w14:paraId="3B83D03A" w14:textId="77777777" w:rsidR="00755AB3" w:rsidRPr="00892CA4" w:rsidRDefault="00755AB3" w:rsidP="00E91BEA">
            <w:pPr>
              <w:tabs>
                <w:tab w:val="left" w:pos="360"/>
              </w:tabs>
              <w:ind w:left="360" w:hanging="180"/>
              <w:rPr>
                <w:rFonts w:eastAsia="Times New Roman"/>
                <w:sz w:val="20"/>
                <w:szCs w:val="20"/>
              </w:rPr>
            </w:pPr>
            <w:r w:rsidRPr="00892CA4">
              <w:rPr>
                <w:sz w:val="20"/>
                <w:szCs w:val="20"/>
              </w:rPr>
              <w:t>c.</w:t>
            </w:r>
            <w:r w:rsidRPr="00892CA4">
              <w:rPr>
                <w:sz w:val="20"/>
                <w:szCs w:val="20"/>
              </w:rPr>
              <w:tab/>
              <w:t>Use appropriate and varied transitions to create cohesion and clarify the relationships among ideas and concepts.</w:t>
            </w:r>
          </w:p>
          <w:p w14:paraId="3B83D03B" w14:textId="77777777" w:rsidR="00755AB3" w:rsidRPr="00892CA4" w:rsidRDefault="00755AB3" w:rsidP="00E91BEA">
            <w:pPr>
              <w:tabs>
                <w:tab w:val="left" w:pos="360"/>
              </w:tabs>
              <w:ind w:left="360" w:hanging="180"/>
              <w:rPr>
                <w:rFonts w:eastAsia="Times New Roman"/>
                <w:sz w:val="20"/>
                <w:szCs w:val="20"/>
              </w:rPr>
            </w:pPr>
            <w:r w:rsidRPr="00892CA4">
              <w:rPr>
                <w:rFonts w:eastAsia="Times New Roman"/>
                <w:sz w:val="20"/>
                <w:szCs w:val="20"/>
              </w:rPr>
              <w:t>d.</w:t>
            </w:r>
            <w:r w:rsidRPr="00892CA4">
              <w:rPr>
                <w:rFonts w:eastAsia="Times New Roman"/>
                <w:sz w:val="20"/>
                <w:szCs w:val="20"/>
              </w:rPr>
              <w:tab/>
              <w:t>Use precise language and domain-specific vocabulary to inform about or explain the topic.</w:t>
            </w:r>
          </w:p>
          <w:p w14:paraId="3B83D03C" w14:textId="77777777" w:rsidR="00755AB3" w:rsidRPr="00892CA4" w:rsidRDefault="00755AB3" w:rsidP="00E91BEA">
            <w:pPr>
              <w:tabs>
                <w:tab w:val="left" w:pos="360"/>
              </w:tabs>
              <w:ind w:left="360" w:right="-102" w:hanging="180"/>
              <w:rPr>
                <w:rFonts w:eastAsia="Times New Roman"/>
                <w:sz w:val="20"/>
                <w:szCs w:val="20"/>
              </w:rPr>
            </w:pPr>
            <w:r w:rsidRPr="00892CA4">
              <w:rPr>
                <w:rFonts w:eastAsia="Times New Roman"/>
                <w:sz w:val="20"/>
                <w:szCs w:val="20"/>
              </w:rPr>
              <w:t>e.</w:t>
            </w:r>
            <w:r w:rsidRPr="00892CA4">
              <w:rPr>
                <w:rFonts w:eastAsia="Times New Roman"/>
                <w:sz w:val="20"/>
                <w:szCs w:val="20"/>
              </w:rPr>
              <w:tab/>
              <w:t>Establish and maintain a formal style.</w:t>
            </w:r>
          </w:p>
          <w:p w14:paraId="3B83D03D" w14:textId="77777777" w:rsidR="00755AB3" w:rsidRPr="00892CA4" w:rsidRDefault="00755AB3" w:rsidP="00E91BEA">
            <w:pPr>
              <w:ind w:left="360" w:hanging="180"/>
              <w:rPr>
                <w:b/>
                <w:sz w:val="20"/>
                <w:szCs w:val="20"/>
              </w:rPr>
            </w:pPr>
            <w:r w:rsidRPr="00892CA4">
              <w:rPr>
                <w:rFonts w:cs="Calibri"/>
                <w:sz w:val="20"/>
                <w:szCs w:val="20"/>
              </w:rPr>
              <w:t>f.</w:t>
            </w:r>
            <w:r w:rsidRPr="00892CA4">
              <w:rPr>
                <w:rFonts w:cs="Calibri"/>
                <w:sz w:val="20"/>
                <w:szCs w:val="20"/>
              </w:rPr>
              <w:tab/>
              <w:t>Provide a concluding statement or section that follows from and supports the information or explanation presented.</w:t>
            </w:r>
          </w:p>
        </w:tc>
        <w:tc>
          <w:tcPr>
            <w:tcW w:w="4565" w:type="dxa"/>
          </w:tcPr>
          <w:p w14:paraId="3B83D03E" w14:textId="77777777" w:rsidR="00E47A9B" w:rsidRPr="00892CA4" w:rsidRDefault="00E47A9B" w:rsidP="00E47A9B">
            <w:pPr>
              <w:tabs>
                <w:tab w:val="left" w:pos="720"/>
              </w:tabs>
              <w:ind w:right="-102"/>
              <w:rPr>
                <w:rFonts w:cs="Calibri"/>
                <w:b/>
                <w:sz w:val="20"/>
                <w:szCs w:val="20"/>
              </w:rPr>
            </w:pPr>
            <w:r w:rsidRPr="00892CA4">
              <w:rPr>
                <w:rFonts w:cs="Calibri"/>
                <w:b/>
                <w:sz w:val="20"/>
                <w:szCs w:val="20"/>
              </w:rPr>
              <w:t xml:space="preserve">Writing </w:t>
            </w:r>
            <w:r w:rsidRPr="00892CA4">
              <w:rPr>
                <w:b/>
                <w:sz w:val="20"/>
                <w:szCs w:val="20"/>
              </w:rPr>
              <w:t xml:space="preserve">Standard </w:t>
            </w:r>
            <w:r w:rsidRPr="00892CA4">
              <w:rPr>
                <w:rFonts w:cs="Calibri"/>
                <w:b/>
                <w:sz w:val="20"/>
                <w:szCs w:val="20"/>
              </w:rPr>
              <w:t>2</w:t>
            </w:r>
          </w:p>
          <w:p w14:paraId="3B83D03F" w14:textId="77777777" w:rsidR="00755AB3" w:rsidRPr="00892CA4" w:rsidRDefault="00755AB3" w:rsidP="00CF1240">
            <w:pPr>
              <w:tabs>
                <w:tab w:val="left" w:pos="720"/>
              </w:tabs>
              <w:ind w:right="-102"/>
              <w:rPr>
                <w:rFonts w:cs="Calibri"/>
                <w:sz w:val="20"/>
                <w:szCs w:val="20"/>
              </w:rPr>
            </w:pPr>
            <w:r w:rsidRPr="00892CA4">
              <w:rPr>
                <w:rFonts w:cs="Calibri"/>
                <w:sz w:val="20"/>
                <w:szCs w:val="20"/>
              </w:rPr>
              <w:t xml:space="preserve">Write </w:t>
            </w:r>
            <w:r w:rsidRPr="00892CA4">
              <w:rPr>
                <w:sz w:val="20"/>
                <w:szCs w:val="20"/>
              </w:rPr>
              <w:t>informative/explanatory texts to examine a topic and convey ideas, concepts, and information through the selection, organization, and analysis of relevant content.</w:t>
            </w:r>
          </w:p>
          <w:p w14:paraId="3B83D040" w14:textId="77777777" w:rsidR="00755AB3" w:rsidRPr="00892CA4" w:rsidRDefault="00755AB3" w:rsidP="00CF1240">
            <w:pPr>
              <w:tabs>
                <w:tab w:val="left" w:pos="360"/>
              </w:tabs>
              <w:ind w:left="360" w:hanging="180"/>
              <w:rPr>
                <w:rFonts w:eastAsia="Times New Roman" w:cs="Calibri"/>
                <w:sz w:val="20"/>
                <w:szCs w:val="20"/>
              </w:rPr>
            </w:pPr>
            <w:r w:rsidRPr="00892CA4">
              <w:rPr>
                <w:rFonts w:eastAsia="Times New Roman" w:cs="Calibri"/>
                <w:sz w:val="20"/>
                <w:szCs w:val="20"/>
              </w:rPr>
              <w:t>a.</w:t>
            </w:r>
            <w:r w:rsidRPr="00892CA4">
              <w:rPr>
                <w:rFonts w:eastAsia="Times New Roman" w:cs="Calibri"/>
                <w:sz w:val="20"/>
                <w:szCs w:val="20"/>
              </w:rPr>
              <w:tab/>
              <w:t xml:space="preserve">Introduce a topic clearly, previewing what is to follow; </w:t>
            </w:r>
            <w:r w:rsidRPr="00892CA4">
              <w:rPr>
                <w:rFonts w:eastAsia="Times New Roman" w:cs="Calibri"/>
                <w:color w:val="FF0000"/>
                <w:sz w:val="20"/>
                <w:szCs w:val="20"/>
              </w:rPr>
              <w:t>use paragraphs and sections to</w:t>
            </w:r>
            <w:r w:rsidRPr="00892CA4">
              <w:rPr>
                <w:rFonts w:eastAsia="Times New Roman" w:cs="Calibri"/>
                <w:sz w:val="20"/>
                <w:szCs w:val="20"/>
              </w:rPr>
              <w:t xml:space="preserve"> </w:t>
            </w:r>
            <w:r w:rsidRPr="00892CA4">
              <w:rPr>
                <w:rFonts w:eastAsia="Times New Roman" w:cs="Geneva"/>
                <w:sz w:val="20"/>
                <w:szCs w:val="20"/>
              </w:rPr>
              <w:t xml:space="preserve">organize ideas, concepts, and information into broader categories; include </w:t>
            </w:r>
            <w:r w:rsidRPr="00892CA4">
              <w:rPr>
                <w:rFonts w:eastAsia="Times New Roman" w:cs="Geneva"/>
                <w:color w:val="FF0000"/>
                <w:sz w:val="20"/>
                <w:szCs w:val="20"/>
              </w:rPr>
              <w:t>text features</w:t>
            </w:r>
            <w:r w:rsidRPr="00892CA4">
              <w:rPr>
                <w:rFonts w:eastAsia="Times New Roman" w:cs="Geneva"/>
                <w:sz w:val="20"/>
                <w:szCs w:val="20"/>
              </w:rPr>
              <w:t xml:space="preserve"> (e.g., headings), graphics, (e.g., charts, tables), and multimedia when useful to aiding comprehension</w:t>
            </w:r>
            <w:r w:rsidRPr="00892CA4">
              <w:rPr>
                <w:rFonts w:eastAsia="Times New Roman" w:cs="Calibri"/>
                <w:sz w:val="20"/>
                <w:szCs w:val="20"/>
              </w:rPr>
              <w:t>.</w:t>
            </w:r>
          </w:p>
          <w:p w14:paraId="3B83D041" w14:textId="77777777" w:rsidR="00755AB3" w:rsidRPr="00892CA4" w:rsidRDefault="00755AB3" w:rsidP="00CF1240">
            <w:pPr>
              <w:tabs>
                <w:tab w:val="left" w:pos="360"/>
              </w:tabs>
              <w:ind w:left="360" w:hanging="180"/>
              <w:rPr>
                <w:rFonts w:eastAsia="Times New Roman"/>
                <w:sz w:val="20"/>
                <w:szCs w:val="20"/>
              </w:rPr>
            </w:pPr>
            <w:r w:rsidRPr="00892CA4">
              <w:rPr>
                <w:rFonts w:eastAsia="Times New Roman"/>
                <w:sz w:val="20"/>
                <w:szCs w:val="20"/>
              </w:rPr>
              <w:t>b.</w:t>
            </w:r>
            <w:r w:rsidRPr="00892CA4">
              <w:rPr>
                <w:rFonts w:eastAsia="Times New Roman"/>
                <w:sz w:val="20"/>
                <w:szCs w:val="20"/>
              </w:rPr>
              <w:tab/>
              <w:t>Develop the topic with relevant, well-chosen facts, definitions, concrete details, quotations, or other information and examples.</w:t>
            </w:r>
          </w:p>
          <w:p w14:paraId="3B83D042" w14:textId="77777777" w:rsidR="00755AB3" w:rsidRPr="00892CA4" w:rsidRDefault="00755AB3" w:rsidP="00CF1240">
            <w:pPr>
              <w:tabs>
                <w:tab w:val="left" w:pos="360"/>
              </w:tabs>
              <w:ind w:left="360" w:hanging="180"/>
              <w:rPr>
                <w:rFonts w:eastAsia="Times New Roman"/>
                <w:sz w:val="20"/>
                <w:szCs w:val="20"/>
              </w:rPr>
            </w:pPr>
            <w:r w:rsidRPr="00892CA4">
              <w:rPr>
                <w:sz w:val="20"/>
                <w:szCs w:val="20"/>
              </w:rPr>
              <w:t>c.</w:t>
            </w:r>
            <w:r w:rsidRPr="00892CA4">
              <w:rPr>
                <w:sz w:val="20"/>
                <w:szCs w:val="20"/>
              </w:rPr>
              <w:tab/>
              <w:t>Use appropriate and varied transitions to create cohesion and clarify the relationships among ideas and concepts.</w:t>
            </w:r>
          </w:p>
          <w:p w14:paraId="3B83D043" w14:textId="77777777" w:rsidR="00755AB3" w:rsidRPr="00892CA4" w:rsidRDefault="00755AB3" w:rsidP="00CF1240">
            <w:pPr>
              <w:tabs>
                <w:tab w:val="left" w:pos="360"/>
              </w:tabs>
              <w:ind w:left="360" w:hanging="180"/>
              <w:rPr>
                <w:rFonts w:eastAsia="Times New Roman"/>
                <w:sz w:val="20"/>
                <w:szCs w:val="20"/>
              </w:rPr>
            </w:pPr>
            <w:r w:rsidRPr="00892CA4">
              <w:rPr>
                <w:rFonts w:eastAsia="Times New Roman"/>
                <w:sz w:val="20"/>
                <w:szCs w:val="20"/>
              </w:rPr>
              <w:t>d.</w:t>
            </w:r>
            <w:r w:rsidRPr="00892CA4">
              <w:rPr>
                <w:rFonts w:eastAsia="Times New Roman"/>
                <w:sz w:val="20"/>
                <w:szCs w:val="20"/>
              </w:rPr>
              <w:tab/>
              <w:t>Use precise language and domain-specific vocabulary to inform about or explain the topic.</w:t>
            </w:r>
          </w:p>
          <w:p w14:paraId="3B83D044" w14:textId="77777777" w:rsidR="00755AB3" w:rsidRPr="00892CA4" w:rsidRDefault="00755AB3" w:rsidP="00CF1240">
            <w:pPr>
              <w:tabs>
                <w:tab w:val="left" w:pos="360"/>
              </w:tabs>
              <w:ind w:left="360" w:hanging="180"/>
              <w:rPr>
                <w:rFonts w:eastAsia="Times New Roman"/>
                <w:sz w:val="20"/>
                <w:szCs w:val="20"/>
              </w:rPr>
            </w:pPr>
            <w:r w:rsidRPr="00892CA4">
              <w:rPr>
                <w:rFonts w:eastAsia="Times New Roman"/>
                <w:sz w:val="20"/>
                <w:szCs w:val="20"/>
              </w:rPr>
              <w:t>e.</w:t>
            </w:r>
            <w:r w:rsidRPr="00892CA4">
              <w:rPr>
                <w:rFonts w:eastAsia="Times New Roman"/>
                <w:sz w:val="20"/>
                <w:szCs w:val="20"/>
              </w:rPr>
              <w:tab/>
              <w:t xml:space="preserve">Establish and maintain a </w:t>
            </w:r>
            <w:r w:rsidRPr="00892CA4">
              <w:rPr>
                <w:rFonts w:eastAsia="Times New Roman"/>
                <w:strike/>
                <w:color w:val="FF0000"/>
                <w:sz w:val="20"/>
                <w:szCs w:val="20"/>
              </w:rPr>
              <w:t>formal</w:t>
            </w:r>
            <w:r w:rsidRPr="00892CA4">
              <w:rPr>
                <w:rFonts w:eastAsia="Times New Roman"/>
                <w:sz w:val="20"/>
                <w:szCs w:val="20"/>
              </w:rPr>
              <w:t xml:space="preserve"> style </w:t>
            </w:r>
            <w:r w:rsidRPr="00892CA4">
              <w:rPr>
                <w:rFonts w:eastAsia="Times New Roman"/>
                <w:color w:val="FF0000"/>
                <w:sz w:val="20"/>
                <w:szCs w:val="20"/>
              </w:rPr>
              <w:t>appropriate to audience and purpose (e.g., formal for academic writing)</w:t>
            </w:r>
            <w:r w:rsidRPr="00892CA4">
              <w:rPr>
                <w:rFonts w:eastAsia="Times New Roman"/>
                <w:sz w:val="20"/>
                <w:szCs w:val="20"/>
              </w:rPr>
              <w:t>.</w:t>
            </w:r>
          </w:p>
          <w:p w14:paraId="3B83D045" w14:textId="77777777" w:rsidR="00755AB3" w:rsidRPr="00892CA4" w:rsidRDefault="00755AB3" w:rsidP="00CF1240">
            <w:pPr>
              <w:tabs>
                <w:tab w:val="left" w:pos="360"/>
              </w:tabs>
              <w:ind w:left="360" w:hanging="180"/>
              <w:rPr>
                <w:rFonts w:eastAsia="Times New Roman"/>
                <w:sz w:val="20"/>
                <w:szCs w:val="20"/>
              </w:rPr>
            </w:pPr>
            <w:r w:rsidRPr="00892CA4">
              <w:rPr>
                <w:rFonts w:cs="Calibri"/>
                <w:sz w:val="20"/>
                <w:szCs w:val="20"/>
              </w:rPr>
              <w:t>f.</w:t>
            </w:r>
            <w:r w:rsidRPr="00892CA4">
              <w:rPr>
                <w:rFonts w:cs="Calibri"/>
                <w:sz w:val="20"/>
                <w:szCs w:val="20"/>
              </w:rPr>
              <w:tab/>
              <w:t>Provide a concluding statement or section that follows from and supports the information or explanation presented.</w:t>
            </w:r>
          </w:p>
        </w:tc>
        <w:tc>
          <w:tcPr>
            <w:tcW w:w="4565" w:type="dxa"/>
          </w:tcPr>
          <w:p w14:paraId="3B83D046" w14:textId="77777777" w:rsidR="00755AB3" w:rsidRPr="00892CA4" w:rsidRDefault="00755AB3" w:rsidP="005A5670">
            <w:pPr>
              <w:rPr>
                <w:sz w:val="20"/>
                <w:szCs w:val="20"/>
              </w:rPr>
            </w:pPr>
            <w:r w:rsidRPr="00892CA4">
              <w:rPr>
                <w:sz w:val="20"/>
                <w:szCs w:val="20"/>
              </w:rPr>
              <w:t>“Text features” is more precise and consistent with the Reading standards. (Regarding “paragraphs and sections,” and style, see the rationale for Writing 1 above.)</w:t>
            </w:r>
          </w:p>
        </w:tc>
      </w:tr>
      <w:tr w:rsidR="00755AB3" w:rsidRPr="00892CA4" w14:paraId="3B83D059" w14:textId="77777777" w:rsidTr="00110715">
        <w:trPr>
          <w:cantSplit/>
        </w:trPr>
        <w:tc>
          <w:tcPr>
            <w:tcW w:w="922" w:type="dxa"/>
          </w:tcPr>
          <w:p w14:paraId="3B83D048" w14:textId="77777777" w:rsidR="00755AB3" w:rsidRPr="00892CA4" w:rsidRDefault="00755AB3" w:rsidP="00453962">
            <w:pPr>
              <w:rPr>
                <w:b/>
                <w:sz w:val="20"/>
                <w:szCs w:val="20"/>
              </w:rPr>
            </w:pPr>
            <w:r w:rsidRPr="00892CA4">
              <w:rPr>
                <w:b/>
                <w:sz w:val="20"/>
                <w:szCs w:val="20"/>
              </w:rPr>
              <w:lastRenderedPageBreak/>
              <w:t>8</w:t>
            </w:r>
          </w:p>
        </w:tc>
        <w:tc>
          <w:tcPr>
            <w:tcW w:w="4565" w:type="dxa"/>
          </w:tcPr>
          <w:p w14:paraId="3B83D049" w14:textId="77777777" w:rsidR="00755AB3" w:rsidRPr="00892CA4" w:rsidRDefault="00755AB3" w:rsidP="001A1DDA">
            <w:pPr>
              <w:tabs>
                <w:tab w:val="left" w:pos="270"/>
                <w:tab w:val="left" w:pos="630"/>
              </w:tabs>
              <w:ind w:left="270" w:right="-102" w:hanging="270"/>
              <w:contextualSpacing/>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3</w:t>
            </w:r>
          </w:p>
          <w:p w14:paraId="3B83D04A" w14:textId="77777777" w:rsidR="00755AB3" w:rsidRPr="00892CA4" w:rsidRDefault="00755AB3" w:rsidP="001A1DDA">
            <w:pPr>
              <w:tabs>
                <w:tab w:val="left" w:pos="630"/>
              </w:tabs>
              <w:ind w:right="-102"/>
              <w:contextualSpacing/>
              <w:rPr>
                <w:sz w:val="20"/>
                <w:szCs w:val="20"/>
              </w:rPr>
            </w:pPr>
            <w:r w:rsidRPr="00892CA4">
              <w:rPr>
                <w:sz w:val="20"/>
                <w:szCs w:val="20"/>
              </w:rPr>
              <w:t>Write narratives to develop real or imagined experiences or events using effective technique, relevant descriptive details, and well-structured event sequences.</w:t>
            </w:r>
          </w:p>
          <w:p w14:paraId="3B83D04B" w14:textId="77777777" w:rsidR="00755AB3" w:rsidRPr="00892CA4" w:rsidRDefault="00755AB3" w:rsidP="001A1DDA">
            <w:pPr>
              <w:tabs>
                <w:tab w:val="left" w:pos="270"/>
              </w:tabs>
              <w:ind w:left="360" w:hanging="180"/>
              <w:rPr>
                <w:rFonts w:eastAsia="Times New Roman"/>
                <w:sz w:val="20"/>
                <w:szCs w:val="20"/>
              </w:rPr>
            </w:pPr>
            <w:r w:rsidRPr="00892CA4">
              <w:rPr>
                <w:rFonts w:eastAsia="Times New Roman" w:cs="Geneva"/>
                <w:sz w:val="20"/>
                <w:szCs w:val="20"/>
              </w:rPr>
              <w:t>a.</w:t>
            </w:r>
            <w:r w:rsidRPr="00892CA4">
              <w:rPr>
                <w:rFonts w:eastAsia="Times New Roman" w:cs="Geneva"/>
                <w:sz w:val="20"/>
                <w:szCs w:val="20"/>
              </w:rPr>
              <w:tab/>
              <w:t>Engage and orient the reader by establishing a context and point of view and introducing a narrator and/or characters; organize an event sequence that unfolds naturally and logically</w:t>
            </w:r>
            <w:r w:rsidRPr="00892CA4">
              <w:rPr>
                <w:rFonts w:eastAsia="Times New Roman"/>
                <w:sz w:val="20"/>
                <w:szCs w:val="20"/>
              </w:rPr>
              <w:t>.</w:t>
            </w:r>
          </w:p>
          <w:p w14:paraId="3B83D04C" w14:textId="77777777" w:rsidR="00755AB3" w:rsidRPr="00892CA4" w:rsidRDefault="00755AB3" w:rsidP="001A1DDA">
            <w:pPr>
              <w:tabs>
                <w:tab w:val="left" w:pos="270"/>
              </w:tabs>
              <w:ind w:left="360"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 xml:space="preserve">Use </w:t>
            </w:r>
            <w:r w:rsidRPr="00892CA4">
              <w:rPr>
                <w:rFonts w:eastAsia="Times New Roman"/>
                <w:sz w:val="20"/>
                <w:szCs w:val="20"/>
              </w:rPr>
              <w:t>narrative techniques, such as dialogue, pacing, description, and reflection, to develop experiences, events, and/or characters.</w:t>
            </w:r>
          </w:p>
          <w:p w14:paraId="3B83D04D" w14:textId="77777777" w:rsidR="00755AB3" w:rsidRPr="00892CA4" w:rsidRDefault="00755AB3" w:rsidP="001A1DDA">
            <w:pPr>
              <w:tabs>
                <w:tab w:val="left" w:pos="270"/>
              </w:tabs>
              <w:ind w:left="360" w:hanging="180"/>
              <w:rPr>
                <w:rFonts w:eastAsia="Times New Roman"/>
                <w:sz w:val="20"/>
                <w:szCs w:val="20"/>
              </w:rPr>
            </w:pPr>
            <w:r w:rsidRPr="00892CA4">
              <w:rPr>
                <w:rFonts w:eastAsia="Times New Roman"/>
                <w:sz w:val="20"/>
                <w:szCs w:val="20"/>
              </w:rPr>
              <w:t>c.</w:t>
            </w:r>
            <w:r w:rsidRPr="00892CA4">
              <w:rPr>
                <w:rFonts w:eastAsia="Times New Roman"/>
                <w:sz w:val="20"/>
                <w:szCs w:val="20"/>
              </w:rPr>
              <w:tab/>
              <w:t>Use a variety of transition words, phrases, and clauses to convey sequence, signal shifts from one time frame or setting to another, and show the relationships among experiences and events.</w:t>
            </w:r>
          </w:p>
          <w:p w14:paraId="3B83D04E" w14:textId="77777777" w:rsidR="00755AB3" w:rsidRPr="00892CA4" w:rsidRDefault="00755AB3" w:rsidP="001A1DDA">
            <w:pPr>
              <w:tabs>
                <w:tab w:val="left" w:pos="270"/>
              </w:tabs>
              <w:ind w:left="360" w:hanging="180"/>
              <w:rPr>
                <w:rFonts w:eastAsia="Times New Roman"/>
                <w:sz w:val="20"/>
                <w:szCs w:val="20"/>
              </w:rPr>
            </w:pPr>
            <w:r w:rsidRPr="00892CA4">
              <w:rPr>
                <w:rFonts w:eastAsia="Times New Roman" w:cs="Geneva"/>
                <w:sz w:val="20"/>
                <w:szCs w:val="20"/>
              </w:rPr>
              <w:t>d.</w:t>
            </w:r>
            <w:r w:rsidRPr="00892CA4">
              <w:rPr>
                <w:rFonts w:eastAsia="Times New Roman" w:cs="Geneva"/>
                <w:sz w:val="20"/>
                <w:szCs w:val="20"/>
              </w:rPr>
              <w:tab/>
              <w:t>Use precise words and phrases, relevant descriptive details, and sensory language to capture the action and convey experiences and events.</w:t>
            </w:r>
          </w:p>
          <w:p w14:paraId="3B83D04F" w14:textId="77777777" w:rsidR="00755AB3" w:rsidRPr="00892CA4" w:rsidRDefault="00755AB3" w:rsidP="001A1DDA">
            <w:pPr>
              <w:tabs>
                <w:tab w:val="left" w:pos="270"/>
              </w:tabs>
              <w:ind w:left="360" w:hanging="180"/>
              <w:rPr>
                <w:rFonts w:eastAsia="Times New Roman"/>
                <w:sz w:val="20"/>
                <w:szCs w:val="20"/>
              </w:rPr>
            </w:pPr>
            <w:r w:rsidRPr="00892CA4">
              <w:rPr>
                <w:rFonts w:eastAsia="Times New Roman"/>
                <w:sz w:val="20"/>
                <w:szCs w:val="20"/>
              </w:rPr>
              <w:t>e.</w:t>
            </w:r>
            <w:r w:rsidRPr="00892CA4">
              <w:rPr>
                <w:rFonts w:eastAsia="Times New Roman"/>
                <w:sz w:val="20"/>
                <w:szCs w:val="20"/>
              </w:rPr>
              <w:tab/>
              <w:t>Provide a conclusion that follows from and reflects on the narrated experiences or events.</w:t>
            </w:r>
          </w:p>
        </w:tc>
        <w:tc>
          <w:tcPr>
            <w:tcW w:w="4565" w:type="dxa"/>
          </w:tcPr>
          <w:p w14:paraId="3B83D050" w14:textId="77777777" w:rsidR="00E47A9B" w:rsidRPr="00892CA4" w:rsidRDefault="00E47A9B" w:rsidP="00E47A9B">
            <w:pPr>
              <w:tabs>
                <w:tab w:val="left" w:pos="270"/>
                <w:tab w:val="left" w:pos="630"/>
              </w:tabs>
              <w:ind w:left="270" w:right="-102" w:hanging="270"/>
              <w:contextualSpacing/>
              <w:rPr>
                <w:b/>
                <w:sz w:val="20"/>
                <w:szCs w:val="20"/>
              </w:rPr>
            </w:pPr>
            <w:r w:rsidRPr="00892CA4">
              <w:rPr>
                <w:b/>
                <w:sz w:val="20"/>
                <w:szCs w:val="20"/>
              </w:rPr>
              <w:t>Writing Standard 3</w:t>
            </w:r>
          </w:p>
          <w:p w14:paraId="3B83D051" w14:textId="77777777" w:rsidR="00755AB3" w:rsidRPr="00892CA4" w:rsidRDefault="00755AB3" w:rsidP="001A1DDA">
            <w:pPr>
              <w:tabs>
                <w:tab w:val="left" w:pos="630"/>
              </w:tabs>
              <w:ind w:right="-102"/>
              <w:contextualSpacing/>
              <w:rPr>
                <w:sz w:val="20"/>
                <w:szCs w:val="20"/>
              </w:rPr>
            </w:pPr>
            <w:r w:rsidRPr="00892CA4">
              <w:rPr>
                <w:sz w:val="20"/>
                <w:szCs w:val="20"/>
              </w:rPr>
              <w:t xml:space="preserve">Write narratives to develop </w:t>
            </w:r>
            <w:r w:rsidRPr="00892CA4">
              <w:rPr>
                <w:strike/>
                <w:color w:val="FF0000"/>
                <w:sz w:val="20"/>
                <w:szCs w:val="20"/>
              </w:rPr>
              <w:t>real or imagined</w:t>
            </w:r>
            <w:r w:rsidRPr="00892CA4">
              <w:rPr>
                <w:sz w:val="20"/>
                <w:szCs w:val="20"/>
              </w:rPr>
              <w:t xml:space="preserve"> experiences or events using effective </w:t>
            </w:r>
            <w:r w:rsidRPr="00892CA4">
              <w:rPr>
                <w:color w:val="FF0000"/>
                <w:sz w:val="20"/>
                <w:szCs w:val="20"/>
              </w:rPr>
              <w:t>literary</w:t>
            </w:r>
            <w:r w:rsidRPr="00892CA4">
              <w:rPr>
                <w:sz w:val="20"/>
                <w:szCs w:val="20"/>
              </w:rPr>
              <w:t xml:space="preserve"> technique</w:t>
            </w:r>
            <w:r w:rsidRPr="00892CA4">
              <w:rPr>
                <w:color w:val="FF0000"/>
                <w:sz w:val="20"/>
                <w:szCs w:val="20"/>
              </w:rPr>
              <w:t>s</w:t>
            </w:r>
            <w:r w:rsidRPr="00892CA4">
              <w:rPr>
                <w:sz w:val="20"/>
                <w:szCs w:val="20"/>
              </w:rPr>
              <w:t xml:space="preserve">, relevant descriptive details, and well-structured </w:t>
            </w:r>
            <w:r w:rsidRPr="00892CA4">
              <w:rPr>
                <w:strike/>
                <w:color w:val="FF0000"/>
                <w:sz w:val="20"/>
                <w:szCs w:val="20"/>
              </w:rPr>
              <w:t>event</w:t>
            </w:r>
            <w:r w:rsidRPr="00892CA4">
              <w:rPr>
                <w:sz w:val="20"/>
                <w:szCs w:val="20"/>
              </w:rPr>
              <w:t xml:space="preserve"> sequences.</w:t>
            </w:r>
          </w:p>
          <w:p w14:paraId="3B83D052" w14:textId="77777777" w:rsidR="00755AB3" w:rsidRPr="00892CA4" w:rsidRDefault="00755AB3" w:rsidP="001A1DDA">
            <w:pPr>
              <w:tabs>
                <w:tab w:val="left" w:pos="270"/>
              </w:tabs>
              <w:ind w:left="360" w:hanging="180"/>
              <w:rPr>
                <w:rFonts w:eastAsia="Times New Roman"/>
                <w:sz w:val="20"/>
                <w:szCs w:val="20"/>
              </w:rPr>
            </w:pPr>
            <w:r w:rsidRPr="00892CA4">
              <w:rPr>
                <w:rFonts w:eastAsia="Times New Roman" w:cs="Geneva"/>
                <w:sz w:val="20"/>
                <w:szCs w:val="20"/>
              </w:rPr>
              <w:t>a.</w:t>
            </w:r>
            <w:r w:rsidRPr="00892CA4">
              <w:rPr>
                <w:rFonts w:eastAsia="Times New Roman" w:cs="Geneva"/>
                <w:sz w:val="20"/>
                <w:szCs w:val="20"/>
              </w:rPr>
              <w:tab/>
              <w:t xml:space="preserve">Engage and orient the reader by establishing a context and point of view and introducing a narrator and/or characters; organize an </w:t>
            </w:r>
            <w:r w:rsidRPr="00892CA4">
              <w:rPr>
                <w:rFonts w:eastAsia="Times New Roman" w:cs="Geneva"/>
                <w:color w:val="FF0000"/>
                <w:sz w:val="20"/>
                <w:szCs w:val="20"/>
              </w:rPr>
              <w:t>appropriate narrative sequence</w:t>
            </w:r>
            <w:r w:rsidRPr="00892CA4">
              <w:rPr>
                <w:rFonts w:eastAsia="Times New Roman"/>
                <w:sz w:val="20"/>
                <w:szCs w:val="20"/>
              </w:rPr>
              <w:t>.</w:t>
            </w:r>
          </w:p>
          <w:p w14:paraId="3B83D053" w14:textId="77777777" w:rsidR="00755AB3" w:rsidRPr="00892CA4" w:rsidRDefault="00755AB3" w:rsidP="001A1DDA">
            <w:pPr>
              <w:tabs>
                <w:tab w:val="left" w:pos="270"/>
              </w:tabs>
              <w:ind w:left="360"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 xml:space="preserve">Use </w:t>
            </w:r>
            <w:r w:rsidRPr="00892CA4">
              <w:rPr>
                <w:rFonts w:eastAsia="Times New Roman"/>
                <w:sz w:val="20"/>
                <w:szCs w:val="20"/>
              </w:rPr>
              <w:t>narrative techniques, such as dialogue, pacing, description, and reflection, to develop experiences, events, and/or characters.</w:t>
            </w:r>
          </w:p>
          <w:p w14:paraId="3B83D054" w14:textId="77777777" w:rsidR="00755AB3" w:rsidRPr="00892CA4" w:rsidRDefault="00755AB3" w:rsidP="001A1DDA">
            <w:pPr>
              <w:tabs>
                <w:tab w:val="left" w:pos="270"/>
              </w:tabs>
              <w:ind w:left="360" w:hanging="180"/>
              <w:rPr>
                <w:rFonts w:eastAsia="Times New Roman"/>
                <w:sz w:val="20"/>
                <w:szCs w:val="20"/>
              </w:rPr>
            </w:pPr>
            <w:r w:rsidRPr="00892CA4">
              <w:rPr>
                <w:rFonts w:eastAsia="Times New Roman"/>
                <w:sz w:val="20"/>
                <w:szCs w:val="20"/>
              </w:rPr>
              <w:t>c.</w:t>
            </w:r>
            <w:r w:rsidRPr="00892CA4">
              <w:rPr>
                <w:rFonts w:eastAsia="Times New Roman"/>
                <w:sz w:val="20"/>
                <w:szCs w:val="20"/>
              </w:rPr>
              <w:tab/>
              <w:t>Use a variety of transition words, phrases, and clauses to convey sequence, signal shifts from one time frame or setting to another, and show the relationships among experiences and events.</w:t>
            </w:r>
          </w:p>
          <w:p w14:paraId="3B83D055" w14:textId="77777777" w:rsidR="00755AB3" w:rsidRPr="00892CA4" w:rsidRDefault="00755AB3" w:rsidP="001A1DDA">
            <w:pPr>
              <w:tabs>
                <w:tab w:val="left" w:pos="270"/>
              </w:tabs>
              <w:ind w:left="360" w:hanging="180"/>
              <w:rPr>
                <w:rFonts w:eastAsia="Times New Roman" w:cs="Geneva"/>
                <w:sz w:val="20"/>
                <w:szCs w:val="20"/>
              </w:rPr>
            </w:pPr>
            <w:r w:rsidRPr="00892CA4">
              <w:rPr>
                <w:rFonts w:eastAsia="Times New Roman" w:cs="Geneva"/>
                <w:sz w:val="20"/>
                <w:szCs w:val="20"/>
              </w:rPr>
              <w:t>d.</w:t>
            </w:r>
            <w:r w:rsidRPr="00892CA4">
              <w:rPr>
                <w:rFonts w:eastAsia="Times New Roman" w:cs="Geneva"/>
                <w:sz w:val="20"/>
                <w:szCs w:val="20"/>
              </w:rPr>
              <w:tab/>
              <w:t xml:space="preserve">Use precise words and phrases, relevant descriptive details, </w:t>
            </w:r>
            <w:r w:rsidRPr="00892CA4">
              <w:rPr>
                <w:rFonts w:eastAsia="Times New Roman" w:cs="Geneva"/>
                <w:color w:val="FF0000"/>
                <w:sz w:val="20"/>
                <w:szCs w:val="20"/>
              </w:rPr>
              <w:t>and figurative</w:t>
            </w:r>
            <w:r w:rsidRPr="00892CA4">
              <w:rPr>
                <w:rFonts w:eastAsia="Times New Roman" w:cs="Geneva"/>
                <w:sz w:val="20"/>
                <w:szCs w:val="20"/>
              </w:rPr>
              <w:t xml:space="preserve"> and sensory language to capture the action and convey experiences and events.</w:t>
            </w:r>
          </w:p>
          <w:p w14:paraId="3B83D056" w14:textId="77777777" w:rsidR="00755AB3" w:rsidRPr="00892CA4" w:rsidRDefault="00755AB3" w:rsidP="001A1DDA">
            <w:pPr>
              <w:tabs>
                <w:tab w:val="left" w:pos="270"/>
              </w:tabs>
              <w:ind w:left="360" w:hanging="180"/>
              <w:rPr>
                <w:rFonts w:eastAsia="Times New Roman"/>
                <w:color w:val="FF0000"/>
                <w:sz w:val="20"/>
                <w:szCs w:val="20"/>
              </w:rPr>
            </w:pPr>
            <w:r w:rsidRPr="00892CA4">
              <w:rPr>
                <w:rFonts w:eastAsia="Times New Roman"/>
                <w:color w:val="FF0000"/>
                <w:sz w:val="20"/>
                <w:szCs w:val="20"/>
              </w:rPr>
              <w:t>e.</w:t>
            </w:r>
            <w:r w:rsidRPr="00892CA4">
              <w:rPr>
                <w:rFonts w:eastAsia="Times New Roman"/>
                <w:color w:val="FF0000"/>
                <w:sz w:val="20"/>
                <w:szCs w:val="20"/>
              </w:rPr>
              <w:tab/>
              <w:t>Demonstrate understanding of literary concepts such as mood, tone, point of view, personification, symbolism, and irony.</w:t>
            </w:r>
          </w:p>
          <w:p w14:paraId="3B83D057" w14:textId="77777777" w:rsidR="00755AB3" w:rsidRPr="00892CA4" w:rsidRDefault="00755AB3" w:rsidP="001A1DDA">
            <w:pPr>
              <w:tabs>
                <w:tab w:val="left" w:pos="270"/>
              </w:tabs>
              <w:ind w:left="360" w:hanging="180"/>
              <w:rPr>
                <w:rFonts w:eastAsia="Times New Roman"/>
                <w:sz w:val="20"/>
                <w:szCs w:val="20"/>
              </w:rPr>
            </w:pPr>
            <w:r w:rsidRPr="00892CA4">
              <w:rPr>
                <w:rFonts w:eastAsia="Times New Roman"/>
                <w:sz w:val="20"/>
                <w:szCs w:val="20"/>
              </w:rPr>
              <w:t>f.</w:t>
            </w:r>
            <w:r w:rsidRPr="00892CA4">
              <w:rPr>
                <w:rFonts w:eastAsia="Times New Roman"/>
                <w:sz w:val="20"/>
                <w:szCs w:val="20"/>
              </w:rPr>
              <w:tab/>
              <w:t>Provide a conclusion that follows from and reflects on the narrated experiences or events.</w:t>
            </w:r>
          </w:p>
        </w:tc>
        <w:tc>
          <w:tcPr>
            <w:tcW w:w="4565" w:type="dxa"/>
          </w:tcPr>
          <w:p w14:paraId="3B83D058" w14:textId="77777777" w:rsidR="00755AB3" w:rsidRPr="00892CA4" w:rsidRDefault="00755AB3" w:rsidP="00500CB2">
            <w:pPr>
              <w:rPr>
                <w:sz w:val="20"/>
                <w:szCs w:val="20"/>
              </w:rPr>
            </w:pPr>
            <w:r w:rsidRPr="00892CA4">
              <w:rPr>
                <w:sz w:val="20"/>
                <w:szCs w:val="20"/>
              </w:rPr>
              <w:t xml:space="preserve">The </w:t>
            </w:r>
            <w:r w:rsidR="00EA375A" w:rsidRPr="00892CA4">
              <w:rPr>
                <w:sz w:val="20"/>
                <w:szCs w:val="20"/>
              </w:rPr>
              <w:t>edit</w:t>
            </w:r>
            <w:r w:rsidR="00891CD3" w:rsidRPr="00892CA4">
              <w:rPr>
                <w:sz w:val="20"/>
                <w:szCs w:val="20"/>
              </w:rPr>
              <w:t>s</w:t>
            </w:r>
            <w:r w:rsidRPr="00892CA4">
              <w:rPr>
                <w:sz w:val="20"/>
                <w:szCs w:val="20"/>
              </w:rPr>
              <w:t xml:space="preserve"> incorporate expectations for literary technique from Writing</w:t>
            </w:r>
            <w:r w:rsidR="00026777" w:rsidRPr="00892CA4">
              <w:rPr>
                <w:sz w:val="20"/>
                <w:szCs w:val="20"/>
              </w:rPr>
              <w:t xml:space="preserve"> standard</w:t>
            </w:r>
            <w:r w:rsidRPr="00892CA4">
              <w:rPr>
                <w:sz w:val="20"/>
                <w:szCs w:val="20"/>
              </w:rPr>
              <w:t xml:space="preserve"> MA.3.A, which has been deleted </w:t>
            </w:r>
            <w:r w:rsidR="00500CB2"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 xml:space="preserve">. </w:t>
            </w:r>
            <w:r w:rsidR="00026777" w:rsidRPr="00892CA4">
              <w:rPr>
                <w:sz w:val="20"/>
                <w:szCs w:val="20"/>
              </w:rPr>
              <w:t xml:space="preserve">“Real or imagined” in this context was removed throughout the </w:t>
            </w:r>
            <w:r w:rsidR="0061522D" w:rsidRPr="00892CA4">
              <w:rPr>
                <w:sz w:val="20"/>
                <w:szCs w:val="20"/>
              </w:rPr>
              <w:t>Framework</w:t>
            </w:r>
            <w:r w:rsidR="00026777" w:rsidRPr="00892CA4">
              <w:rPr>
                <w:sz w:val="20"/>
                <w:szCs w:val="20"/>
              </w:rPr>
              <w:t xml:space="preserve"> for brevity and to avoid a false dichotomy: even fiction is grounded in the author’s reality. Wording on narrative sequence was edited for flexibility: not all narrative writing must relate a set of discrete events, and some may intentionally disorient or surprise the reader with “unnatural” transitions.</w:t>
            </w:r>
          </w:p>
        </w:tc>
      </w:tr>
      <w:tr w:rsidR="00755AB3" w:rsidRPr="00892CA4" w14:paraId="3B83D05F" w14:textId="77777777" w:rsidTr="00110715">
        <w:trPr>
          <w:cantSplit/>
        </w:trPr>
        <w:tc>
          <w:tcPr>
            <w:tcW w:w="922" w:type="dxa"/>
          </w:tcPr>
          <w:p w14:paraId="3B83D05A" w14:textId="77777777" w:rsidR="00755AB3" w:rsidRPr="00892CA4" w:rsidRDefault="00755AB3" w:rsidP="00453962">
            <w:pPr>
              <w:rPr>
                <w:b/>
                <w:sz w:val="20"/>
                <w:szCs w:val="20"/>
              </w:rPr>
            </w:pPr>
            <w:r w:rsidRPr="00892CA4">
              <w:rPr>
                <w:b/>
                <w:sz w:val="20"/>
                <w:szCs w:val="20"/>
              </w:rPr>
              <w:t>8</w:t>
            </w:r>
          </w:p>
        </w:tc>
        <w:tc>
          <w:tcPr>
            <w:tcW w:w="4565" w:type="dxa"/>
          </w:tcPr>
          <w:p w14:paraId="3B83D05B"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MA.3.A</w:t>
            </w:r>
          </w:p>
          <w:p w14:paraId="3B83D05C" w14:textId="77777777" w:rsidR="00755AB3" w:rsidRPr="00892CA4" w:rsidRDefault="00755AB3" w:rsidP="008110EE">
            <w:pPr>
              <w:rPr>
                <w:b/>
                <w:sz w:val="20"/>
                <w:szCs w:val="20"/>
              </w:rPr>
            </w:pPr>
            <w:r w:rsidRPr="00892CA4">
              <w:rPr>
                <w:sz w:val="20"/>
                <w:szCs w:val="20"/>
              </w:rPr>
              <w:t>Write short narratives, poems, scripts, or personal reflections that demonstrate understanding of the concepts of irony or parody.</w:t>
            </w:r>
          </w:p>
        </w:tc>
        <w:tc>
          <w:tcPr>
            <w:tcW w:w="4565" w:type="dxa"/>
          </w:tcPr>
          <w:p w14:paraId="3B83D05D" w14:textId="77777777" w:rsidR="00755AB3" w:rsidRPr="00892CA4" w:rsidRDefault="00755AB3" w:rsidP="00126EA3">
            <w:pPr>
              <w:rPr>
                <w:sz w:val="20"/>
                <w:szCs w:val="20"/>
              </w:rPr>
            </w:pPr>
            <w:r w:rsidRPr="00892CA4">
              <w:rPr>
                <w:sz w:val="20"/>
                <w:szCs w:val="20"/>
              </w:rPr>
              <w:t>[Standard deleted]</w:t>
            </w:r>
          </w:p>
        </w:tc>
        <w:tc>
          <w:tcPr>
            <w:tcW w:w="4565" w:type="dxa"/>
          </w:tcPr>
          <w:p w14:paraId="3B83D05E" w14:textId="77777777" w:rsidR="00755AB3" w:rsidRPr="00892CA4" w:rsidRDefault="00755AB3" w:rsidP="00891CD3">
            <w:pPr>
              <w:rPr>
                <w:sz w:val="20"/>
                <w:szCs w:val="20"/>
              </w:rPr>
            </w:pPr>
            <w:r w:rsidRPr="00892CA4">
              <w:rPr>
                <w:sz w:val="20"/>
                <w:szCs w:val="20"/>
              </w:rPr>
              <w:t xml:space="preserve">All </w:t>
            </w:r>
            <w:r w:rsidR="00891CD3" w:rsidRPr="00892CA4">
              <w:rPr>
                <w:sz w:val="20"/>
                <w:szCs w:val="20"/>
              </w:rPr>
              <w:t xml:space="preserve">Writing </w:t>
            </w:r>
            <w:r w:rsidRPr="00892CA4">
              <w:rPr>
                <w:sz w:val="20"/>
                <w:szCs w:val="20"/>
              </w:rPr>
              <w:t>MA.3</w:t>
            </w:r>
            <w:r w:rsidR="00E41025" w:rsidRPr="00892CA4">
              <w:rPr>
                <w:sz w:val="20"/>
                <w:szCs w:val="20"/>
              </w:rPr>
              <w:t>.</w:t>
            </w:r>
            <w:r w:rsidRPr="00892CA4">
              <w:rPr>
                <w:sz w:val="20"/>
                <w:szCs w:val="20"/>
              </w:rPr>
              <w:t>A standards PK</w:t>
            </w:r>
            <w:r w:rsidR="00036EB9" w:rsidRPr="00892CA4">
              <w:rPr>
                <w:sz w:val="20"/>
                <w:szCs w:val="20"/>
              </w:rPr>
              <w:t>–</w:t>
            </w:r>
            <w:r w:rsidRPr="00892CA4">
              <w:rPr>
                <w:sz w:val="20"/>
                <w:szCs w:val="20"/>
              </w:rPr>
              <w:t xml:space="preserve">12 were deleted and their content distributed among other Writing standards </w:t>
            </w:r>
            <w:r w:rsidR="00026777" w:rsidRPr="00892CA4">
              <w:rPr>
                <w:sz w:val="20"/>
                <w:szCs w:val="20"/>
              </w:rPr>
              <w:t>for focus and coherence</w:t>
            </w:r>
            <w:r w:rsidRPr="00892CA4">
              <w:rPr>
                <w:sz w:val="20"/>
                <w:szCs w:val="20"/>
              </w:rPr>
              <w:t>.</w:t>
            </w:r>
          </w:p>
        </w:tc>
      </w:tr>
      <w:tr w:rsidR="00755AB3" w:rsidRPr="00892CA4" w14:paraId="3B83D068" w14:textId="77777777" w:rsidTr="00110715">
        <w:trPr>
          <w:cantSplit/>
        </w:trPr>
        <w:tc>
          <w:tcPr>
            <w:tcW w:w="922" w:type="dxa"/>
          </w:tcPr>
          <w:p w14:paraId="3B83D060" w14:textId="77777777" w:rsidR="00755AB3" w:rsidRPr="00892CA4" w:rsidRDefault="00755AB3" w:rsidP="00453962">
            <w:pPr>
              <w:rPr>
                <w:b/>
                <w:sz w:val="20"/>
                <w:szCs w:val="20"/>
              </w:rPr>
            </w:pPr>
            <w:r w:rsidRPr="00892CA4">
              <w:rPr>
                <w:b/>
                <w:sz w:val="20"/>
                <w:szCs w:val="20"/>
              </w:rPr>
              <w:t>8</w:t>
            </w:r>
          </w:p>
        </w:tc>
        <w:tc>
          <w:tcPr>
            <w:tcW w:w="4565" w:type="dxa"/>
          </w:tcPr>
          <w:p w14:paraId="3B83D061"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5</w:t>
            </w:r>
          </w:p>
          <w:p w14:paraId="3B83D062" w14:textId="77777777" w:rsidR="00755AB3" w:rsidRPr="00892CA4" w:rsidRDefault="00755AB3" w:rsidP="008110EE">
            <w:pPr>
              <w:rPr>
                <w:sz w:val="20"/>
                <w:szCs w:val="20"/>
              </w:rPr>
            </w:pPr>
            <w:r w:rsidRPr="00892CA4">
              <w:rPr>
                <w:sz w:val="20"/>
                <w:szCs w:val="20"/>
              </w:rPr>
              <w:t>With some guidance and support from peers and adults, develop and strengthen writing as needed by planning, revising, editing, rewriting, or trying a new approach. (Editing for conventions should demonstrate command of Language standards 1</w:t>
            </w:r>
            <w:r w:rsidR="00036EB9" w:rsidRPr="00892CA4">
              <w:rPr>
                <w:sz w:val="20"/>
                <w:szCs w:val="20"/>
              </w:rPr>
              <w:t>–</w:t>
            </w:r>
            <w:r w:rsidRPr="00892CA4">
              <w:rPr>
                <w:sz w:val="20"/>
                <w:szCs w:val="20"/>
              </w:rPr>
              <w:t>3 up to and including grade 8 on page 65.)</w:t>
            </w:r>
          </w:p>
        </w:tc>
        <w:tc>
          <w:tcPr>
            <w:tcW w:w="4565" w:type="dxa"/>
          </w:tcPr>
          <w:p w14:paraId="3B83D063" w14:textId="77777777" w:rsidR="00E47A9B" w:rsidRPr="00892CA4" w:rsidRDefault="00E47A9B" w:rsidP="00E47A9B">
            <w:pPr>
              <w:rPr>
                <w:b/>
                <w:sz w:val="20"/>
                <w:szCs w:val="20"/>
              </w:rPr>
            </w:pPr>
            <w:r w:rsidRPr="00892CA4">
              <w:rPr>
                <w:b/>
                <w:sz w:val="20"/>
                <w:szCs w:val="20"/>
              </w:rPr>
              <w:t>Writing Standard 5</w:t>
            </w:r>
          </w:p>
          <w:p w14:paraId="3B83D064" w14:textId="77777777" w:rsidR="00755AB3" w:rsidRPr="00892CA4" w:rsidRDefault="00755AB3" w:rsidP="00126EA3">
            <w:pPr>
              <w:rPr>
                <w:sz w:val="20"/>
                <w:szCs w:val="20"/>
              </w:rPr>
            </w:pPr>
            <w:r w:rsidRPr="00892CA4">
              <w:rPr>
                <w:strike/>
                <w:color w:val="FF0000"/>
                <w:sz w:val="20"/>
                <w:szCs w:val="20"/>
              </w:rPr>
              <w:t>With some guidance and support from peers and adults,</w:t>
            </w:r>
            <w:r w:rsidRPr="00892CA4">
              <w:rPr>
                <w:sz w:val="20"/>
                <w:szCs w:val="20"/>
              </w:rPr>
              <w:t xml:space="preserve"> Develop and strengthen writing as needed by planning, revising, editing, rewriting, or trying a new approach.</w:t>
            </w:r>
          </w:p>
          <w:p w14:paraId="3B83D065" w14:textId="77777777" w:rsidR="00755AB3" w:rsidRPr="00892CA4" w:rsidRDefault="00755AB3" w:rsidP="008110EE">
            <w:pPr>
              <w:pStyle w:val="ListParagraph"/>
              <w:numPr>
                <w:ilvl w:val="0"/>
                <w:numId w:val="36"/>
              </w:numPr>
              <w:ind w:left="347" w:hanging="180"/>
              <w:rPr>
                <w:color w:val="FF0000"/>
                <w:sz w:val="20"/>
                <w:szCs w:val="20"/>
              </w:rPr>
            </w:pPr>
            <w:r w:rsidRPr="00892CA4">
              <w:rPr>
                <w:color w:val="FF0000"/>
                <w:sz w:val="20"/>
                <w:szCs w:val="20"/>
              </w:rPr>
              <w:t>Demonstrate command of standard English conventions (as described in Language standards 1</w:t>
            </w:r>
            <w:r w:rsidR="00036EB9" w:rsidRPr="00892CA4">
              <w:rPr>
                <w:color w:val="FF0000"/>
                <w:sz w:val="20"/>
                <w:szCs w:val="20"/>
              </w:rPr>
              <w:t>–</w:t>
            </w:r>
            <w:r w:rsidRPr="00892CA4">
              <w:rPr>
                <w:color w:val="FF0000"/>
                <w:sz w:val="20"/>
                <w:szCs w:val="20"/>
              </w:rPr>
              <w:t>3 up to and including grade 8).</w:t>
            </w:r>
          </w:p>
          <w:p w14:paraId="3B83D066" w14:textId="77777777" w:rsidR="00755AB3" w:rsidRPr="00892CA4" w:rsidRDefault="00755AB3" w:rsidP="008110EE">
            <w:pPr>
              <w:pStyle w:val="ListParagraph"/>
              <w:numPr>
                <w:ilvl w:val="0"/>
                <w:numId w:val="36"/>
              </w:numPr>
              <w:ind w:left="347" w:hanging="180"/>
              <w:rPr>
                <w:sz w:val="20"/>
                <w:szCs w:val="20"/>
              </w:rPr>
            </w:pPr>
            <w:r w:rsidRPr="00892CA4">
              <w:rPr>
                <w:color w:val="FF0000"/>
                <w:sz w:val="20"/>
                <w:szCs w:val="20"/>
              </w:rPr>
              <w:t>Demonstrate the ability to select accurate and/or expressive vocabulary (as described in Language standards 4</w:t>
            </w:r>
            <w:r w:rsidR="00036EB9" w:rsidRPr="00892CA4">
              <w:rPr>
                <w:color w:val="FF0000"/>
                <w:sz w:val="20"/>
                <w:szCs w:val="20"/>
              </w:rPr>
              <w:t>–</w:t>
            </w:r>
            <w:r w:rsidRPr="00892CA4">
              <w:rPr>
                <w:color w:val="FF0000"/>
                <w:sz w:val="20"/>
                <w:szCs w:val="20"/>
              </w:rPr>
              <w:t>6 up to and including grade 8).</w:t>
            </w:r>
          </w:p>
        </w:tc>
        <w:tc>
          <w:tcPr>
            <w:tcW w:w="4565" w:type="dxa"/>
          </w:tcPr>
          <w:p w14:paraId="3B83D067" w14:textId="77777777" w:rsidR="00755AB3" w:rsidRPr="00892CA4" w:rsidRDefault="00D30B22" w:rsidP="00546AB2">
            <w:pPr>
              <w:rPr>
                <w:sz w:val="20"/>
                <w:szCs w:val="20"/>
              </w:rPr>
            </w:pPr>
            <w:r w:rsidRPr="00892CA4">
              <w:rPr>
                <w:sz w:val="20"/>
                <w:szCs w:val="20"/>
              </w:rPr>
              <w:t xml:space="preserve">“With some guidance and support from peers and adults” was removed from standards throughout the </w:t>
            </w:r>
            <w:r w:rsidR="0061522D" w:rsidRPr="00892CA4">
              <w:rPr>
                <w:sz w:val="20"/>
                <w:szCs w:val="20"/>
              </w:rPr>
              <w:t>Framework</w:t>
            </w:r>
            <w:r w:rsidRPr="00892CA4">
              <w:rPr>
                <w:sz w:val="20"/>
                <w:szCs w:val="20"/>
              </w:rPr>
              <w:t xml:space="preserve"> for clarity and brevity. “Some guidance and support from peers and adults” happens routinely in classroom settings and does not need to be a qualifying phrase in standards. Further, 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Using appropriate vocabulary in writing was already an expectation of the Language standards; the addition of vocabulary to this Writing standard makes the connection explicit.</w:t>
            </w:r>
          </w:p>
        </w:tc>
      </w:tr>
      <w:tr w:rsidR="00755AB3" w:rsidRPr="00892CA4" w14:paraId="3B83D06F" w14:textId="77777777" w:rsidTr="00110715">
        <w:trPr>
          <w:cantSplit/>
        </w:trPr>
        <w:tc>
          <w:tcPr>
            <w:tcW w:w="922" w:type="dxa"/>
          </w:tcPr>
          <w:p w14:paraId="3B83D069" w14:textId="77777777" w:rsidR="00755AB3" w:rsidRPr="00892CA4" w:rsidRDefault="00755AB3" w:rsidP="00453962">
            <w:pPr>
              <w:rPr>
                <w:b/>
                <w:sz w:val="20"/>
                <w:szCs w:val="20"/>
              </w:rPr>
            </w:pPr>
            <w:r w:rsidRPr="00892CA4">
              <w:rPr>
                <w:b/>
                <w:sz w:val="20"/>
                <w:szCs w:val="20"/>
              </w:rPr>
              <w:lastRenderedPageBreak/>
              <w:t>8</w:t>
            </w:r>
          </w:p>
        </w:tc>
        <w:tc>
          <w:tcPr>
            <w:tcW w:w="4565" w:type="dxa"/>
          </w:tcPr>
          <w:p w14:paraId="3B83D06A"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6</w:t>
            </w:r>
          </w:p>
          <w:p w14:paraId="3B83D06B" w14:textId="77777777" w:rsidR="00755AB3" w:rsidRPr="00892CA4" w:rsidRDefault="00755AB3" w:rsidP="00126EA3">
            <w:pPr>
              <w:rPr>
                <w:sz w:val="20"/>
                <w:szCs w:val="20"/>
              </w:rPr>
            </w:pPr>
            <w:r w:rsidRPr="00892CA4">
              <w:rPr>
                <w:rFonts w:eastAsia="Times New Roman"/>
                <w:sz w:val="20"/>
                <w:szCs w:val="20"/>
              </w:rPr>
              <w:t>Use technology, including the Internet, to produce and publish writing and present the relationships between information and ideas efficiently as well as to interact and collaborate with others.</w:t>
            </w:r>
          </w:p>
        </w:tc>
        <w:tc>
          <w:tcPr>
            <w:tcW w:w="4565" w:type="dxa"/>
          </w:tcPr>
          <w:p w14:paraId="3B83D06C" w14:textId="77777777" w:rsidR="00E47A9B" w:rsidRPr="00892CA4" w:rsidRDefault="00E47A9B" w:rsidP="00E47A9B">
            <w:pPr>
              <w:rPr>
                <w:b/>
                <w:sz w:val="20"/>
                <w:szCs w:val="20"/>
              </w:rPr>
            </w:pPr>
            <w:r w:rsidRPr="00892CA4">
              <w:rPr>
                <w:b/>
                <w:sz w:val="20"/>
                <w:szCs w:val="20"/>
              </w:rPr>
              <w:t>Writing Standard 6</w:t>
            </w:r>
          </w:p>
          <w:p w14:paraId="3B83D06D" w14:textId="77777777" w:rsidR="00755AB3" w:rsidRPr="00892CA4" w:rsidRDefault="00755AB3" w:rsidP="00126EA3">
            <w:pPr>
              <w:rPr>
                <w:sz w:val="20"/>
                <w:szCs w:val="20"/>
              </w:rPr>
            </w:pPr>
            <w:r w:rsidRPr="00892CA4">
              <w:rPr>
                <w:rFonts w:eastAsia="Times New Roman" w:cs="Arial"/>
                <w:sz w:val="20"/>
                <w:szCs w:val="20"/>
              </w:rPr>
              <w:t xml:space="preserve">Use technology, including </w:t>
            </w:r>
            <w:r w:rsidRPr="00892CA4">
              <w:rPr>
                <w:rFonts w:eastAsia="Times New Roman" w:cs="Arial"/>
                <w:color w:val="FF0000"/>
                <w:sz w:val="20"/>
                <w:szCs w:val="20"/>
              </w:rPr>
              <w:t>current Web-based communication platforms,</w:t>
            </w:r>
            <w:r w:rsidRPr="00892CA4">
              <w:rPr>
                <w:rFonts w:eastAsia="Times New Roman" w:cs="Arial"/>
                <w:sz w:val="20"/>
                <w:szCs w:val="20"/>
              </w:rPr>
              <w:t xml:space="preserve"> to produce and publish writing and present the relationships between information and ideas efficiently as well as to interact and collaborate with others.</w:t>
            </w:r>
          </w:p>
        </w:tc>
        <w:tc>
          <w:tcPr>
            <w:tcW w:w="4565" w:type="dxa"/>
          </w:tcPr>
          <w:p w14:paraId="3B83D06E" w14:textId="77777777" w:rsidR="00755AB3" w:rsidRPr="00892CA4" w:rsidRDefault="00755AB3" w:rsidP="00126EA3">
            <w:pPr>
              <w:rPr>
                <w:sz w:val="20"/>
                <w:szCs w:val="20"/>
              </w:rPr>
            </w:pPr>
            <w:r w:rsidRPr="00892CA4">
              <w:rPr>
                <w:sz w:val="20"/>
                <w:szCs w:val="20"/>
              </w:rPr>
              <w:t xml:space="preserve">The </w:t>
            </w:r>
            <w:r w:rsidR="004913C7" w:rsidRPr="00892CA4">
              <w:rPr>
                <w:sz w:val="20"/>
                <w:szCs w:val="20"/>
              </w:rPr>
              <w:t xml:space="preserve">edited </w:t>
            </w:r>
            <w:r w:rsidRPr="00892CA4">
              <w:rPr>
                <w:sz w:val="20"/>
                <w:szCs w:val="20"/>
              </w:rPr>
              <w:t>wording is more specific but still flexible enough to allow technology to evolve without the standard becoming obsolete.</w:t>
            </w:r>
          </w:p>
        </w:tc>
      </w:tr>
      <w:tr w:rsidR="00755AB3" w:rsidRPr="00892CA4" w14:paraId="3B83D076" w14:textId="77777777" w:rsidTr="00110715">
        <w:trPr>
          <w:cantSplit/>
        </w:trPr>
        <w:tc>
          <w:tcPr>
            <w:tcW w:w="922" w:type="dxa"/>
          </w:tcPr>
          <w:p w14:paraId="3B83D070" w14:textId="77777777" w:rsidR="00755AB3" w:rsidRPr="00892CA4" w:rsidRDefault="00755AB3" w:rsidP="00453962">
            <w:pPr>
              <w:rPr>
                <w:b/>
                <w:sz w:val="20"/>
                <w:szCs w:val="20"/>
              </w:rPr>
            </w:pPr>
            <w:r w:rsidRPr="00892CA4">
              <w:rPr>
                <w:b/>
                <w:sz w:val="20"/>
                <w:szCs w:val="20"/>
              </w:rPr>
              <w:t>8</w:t>
            </w:r>
          </w:p>
        </w:tc>
        <w:tc>
          <w:tcPr>
            <w:tcW w:w="4565" w:type="dxa"/>
          </w:tcPr>
          <w:p w14:paraId="3B83D071"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7</w:t>
            </w:r>
          </w:p>
          <w:p w14:paraId="3B83D072" w14:textId="77777777" w:rsidR="00755AB3" w:rsidRPr="00892CA4" w:rsidRDefault="00755AB3" w:rsidP="00186734">
            <w:pPr>
              <w:rPr>
                <w:sz w:val="20"/>
                <w:szCs w:val="20"/>
              </w:rPr>
            </w:pPr>
            <w:r w:rsidRPr="00892CA4">
              <w:rPr>
                <w:sz w:val="20"/>
                <w:szCs w:val="20"/>
              </w:rPr>
              <w:t>Conduct short research projects to answer a question (including a self-generated question), drawing on several sources and generating additional related, focused questions that allow for multiple avenues of exploration.</w:t>
            </w:r>
          </w:p>
        </w:tc>
        <w:tc>
          <w:tcPr>
            <w:tcW w:w="4565" w:type="dxa"/>
          </w:tcPr>
          <w:p w14:paraId="3B83D073" w14:textId="77777777" w:rsidR="00E47A9B" w:rsidRPr="00892CA4" w:rsidRDefault="00E47A9B" w:rsidP="00E47A9B">
            <w:pPr>
              <w:rPr>
                <w:b/>
                <w:sz w:val="20"/>
                <w:szCs w:val="20"/>
              </w:rPr>
            </w:pPr>
            <w:r w:rsidRPr="00892CA4">
              <w:rPr>
                <w:b/>
                <w:sz w:val="20"/>
                <w:szCs w:val="20"/>
              </w:rPr>
              <w:t>Writing Standard 7</w:t>
            </w:r>
          </w:p>
          <w:p w14:paraId="3B83D074" w14:textId="77777777" w:rsidR="00755AB3" w:rsidRPr="00892CA4" w:rsidRDefault="00755AB3" w:rsidP="00126EA3">
            <w:pPr>
              <w:rPr>
                <w:strike/>
                <w:color w:val="FF0000"/>
                <w:sz w:val="20"/>
                <w:szCs w:val="20"/>
              </w:rPr>
            </w:pPr>
            <w:r w:rsidRPr="00892CA4">
              <w:rPr>
                <w:sz w:val="20"/>
                <w:szCs w:val="20"/>
              </w:rPr>
              <w:t xml:space="preserve">Conduct </w:t>
            </w:r>
            <w:r w:rsidRPr="00892CA4">
              <w:rPr>
                <w:strike/>
                <w:color w:val="FF0000"/>
                <w:sz w:val="20"/>
                <w:szCs w:val="20"/>
              </w:rPr>
              <w:t>short</w:t>
            </w:r>
            <w:r w:rsidRPr="00892CA4">
              <w:rPr>
                <w:sz w:val="20"/>
                <w:szCs w:val="20"/>
              </w:rPr>
              <w:t xml:space="preserve"> research </w:t>
            </w:r>
            <w:r w:rsidRPr="00892CA4">
              <w:rPr>
                <w:strike/>
                <w:color w:val="FF0000"/>
                <w:sz w:val="20"/>
                <w:szCs w:val="20"/>
              </w:rPr>
              <w:t>projects</w:t>
            </w:r>
            <w:r w:rsidRPr="00892CA4">
              <w:rPr>
                <w:sz w:val="20"/>
                <w:szCs w:val="20"/>
              </w:rPr>
              <w:t xml:space="preserve"> to answer a question (including a self-generated question), drawing on several sources and generating additional related, focused questions that allow for multiple avenues of exploration.</w:t>
            </w:r>
          </w:p>
        </w:tc>
        <w:tc>
          <w:tcPr>
            <w:tcW w:w="4565" w:type="dxa"/>
          </w:tcPr>
          <w:p w14:paraId="3B83D075" w14:textId="77777777" w:rsidR="00755AB3" w:rsidRPr="00892CA4" w:rsidRDefault="00755AB3" w:rsidP="00D30B22">
            <w:pPr>
              <w:rPr>
                <w:sz w:val="20"/>
                <w:szCs w:val="20"/>
              </w:rPr>
            </w:pPr>
            <w:r w:rsidRPr="00892CA4">
              <w:rPr>
                <w:sz w:val="20"/>
                <w:szCs w:val="20"/>
              </w:rPr>
              <w:t xml:space="preserve">“Projects” and references to their time frames were removed in this context throughout the </w:t>
            </w:r>
            <w:r w:rsidR="0061522D" w:rsidRPr="00892CA4">
              <w:rPr>
                <w:sz w:val="20"/>
                <w:szCs w:val="20"/>
              </w:rPr>
              <w:t>Framework</w:t>
            </w:r>
            <w:r w:rsidRPr="00892CA4">
              <w:rPr>
                <w:sz w:val="20"/>
                <w:szCs w:val="20"/>
              </w:rPr>
              <w:t xml:space="preserve"> to encourage the integration of research into everyday learning rather than its relegation to stand-alone </w:t>
            </w:r>
            <w:r w:rsidR="00D30B22" w:rsidRPr="00892CA4">
              <w:rPr>
                <w:sz w:val="20"/>
                <w:szCs w:val="20"/>
              </w:rPr>
              <w:t>assignments</w:t>
            </w:r>
            <w:r w:rsidRPr="00892CA4">
              <w:rPr>
                <w:sz w:val="20"/>
                <w:szCs w:val="20"/>
              </w:rPr>
              <w:t>.</w:t>
            </w:r>
          </w:p>
        </w:tc>
      </w:tr>
      <w:tr w:rsidR="00755AB3" w:rsidRPr="00892CA4" w14:paraId="3B83D07F" w14:textId="77777777" w:rsidTr="00110715">
        <w:trPr>
          <w:cantSplit/>
        </w:trPr>
        <w:tc>
          <w:tcPr>
            <w:tcW w:w="922" w:type="dxa"/>
          </w:tcPr>
          <w:p w14:paraId="3B83D077" w14:textId="77777777" w:rsidR="00755AB3" w:rsidRPr="00892CA4" w:rsidRDefault="00755AB3" w:rsidP="00453962">
            <w:pPr>
              <w:rPr>
                <w:b/>
                <w:sz w:val="20"/>
                <w:szCs w:val="20"/>
              </w:rPr>
            </w:pPr>
            <w:r w:rsidRPr="00892CA4">
              <w:rPr>
                <w:b/>
                <w:sz w:val="20"/>
                <w:szCs w:val="20"/>
              </w:rPr>
              <w:t>8</w:t>
            </w:r>
          </w:p>
        </w:tc>
        <w:tc>
          <w:tcPr>
            <w:tcW w:w="4565" w:type="dxa"/>
          </w:tcPr>
          <w:p w14:paraId="3B83D078"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9</w:t>
            </w:r>
          </w:p>
          <w:p w14:paraId="3B83D079" w14:textId="77777777" w:rsidR="00755AB3" w:rsidRPr="00892CA4" w:rsidRDefault="00755AB3" w:rsidP="00126EA3">
            <w:pPr>
              <w:tabs>
                <w:tab w:val="left" w:pos="720"/>
              </w:tabs>
              <w:rPr>
                <w:rFonts w:eastAsia="Times New Roman"/>
                <w:sz w:val="20"/>
                <w:szCs w:val="20"/>
              </w:rPr>
            </w:pPr>
            <w:r w:rsidRPr="00892CA4">
              <w:rPr>
                <w:rFonts w:eastAsia="Times New Roman"/>
                <w:sz w:val="20"/>
                <w:szCs w:val="20"/>
              </w:rPr>
              <w:t>Draw evidence from literary or informational texts to support analysis, reflection, and research.</w:t>
            </w:r>
          </w:p>
          <w:p w14:paraId="3B83D07A" w14:textId="77777777" w:rsidR="00755AB3" w:rsidRPr="00892CA4" w:rsidRDefault="00755AB3" w:rsidP="00126EA3">
            <w:pPr>
              <w:ind w:left="360" w:hanging="180"/>
              <w:rPr>
                <w:sz w:val="20"/>
                <w:szCs w:val="20"/>
              </w:rPr>
            </w:pPr>
            <w:r w:rsidRPr="00892CA4">
              <w:rPr>
                <w:rFonts w:eastAsia="Times New Roman"/>
                <w:color w:val="000000"/>
                <w:sz w:val="20"/>
                <w:szCs w:val="20"/>
              </w:rPr>
              <w:t>a.</w:t>
            </w:r>
            <w:r w:rsidRPr="00892CA4">
              <w:rPr>
                <w:rFonts w:eastAsia="Times New Roman"/>
                <w:color w:val="000000"/>
                <w:sz w:val="20"/>
                <w:szCs w:val="20"/>
              </w:rPr>
              <w:tab/>
              <w:t xml:space="preserve">Apply </w:t>
            </w:r>
            <w:r w:rsidRPr="00892CA4">
              <w:rPr>
                <w:rFonts w:eastAsia="Times New Roman"/>
                <w:i/>
                <w:color w:val="000000"/>
                <w:sz w:val="20"/>
                <w:szCs w:val="20"/>
              </w:rPr>
              <w:t>grade 8 Reading standards</w:t>
            </w:r>
            <w:r w:rsidRPr="00892CA4">
              <w:rPr>
                <w:rFonts w:eastAsia="Times New Roman"/>
                <w:color w:val="000000"/>
                <w:sz w:val="20"/>
                <w:szCs w:val="20"/>
              </w:rPr>
              <w:t xml:space="preserve"> to literature (e.g., “</w:t>
            </w:r>
            <w:r w:rsidRPr="00892CA4">
              <w:rPr>
                <w:rFonts w:eastAsia="Times New Roman"/>
                <w:sz w:val="20"/>
                <w:szCs w:val="20"/>
              </w:rPr>
              <w:t>Analyze how a modern work of fiction draws on themes, patterns of events, or character types from myths, traditional stories, or religious words such as the Bible, including describing how the material is rendered new</w:t>
            </w:r>
            <w:r w:rsidRPr="00892CA4">
              <w:rPr>
                <w:rFonts w:eastAsia="Times New Roman"/>
                <w:color w:val="000000"/>
                <w:sz w:val="20"/>
                <w:szCs w:val="20"/>
              </w:rPr>
              <w:t>”).</w:t>
            </w:r>
          </w:p>
          <w:p w14:paraId="3B83D07B" w14:textId="77777777" w:rsidR="00755AB3" w:rsidRPr="00892CA4" w:rsidRDefault="00755AB3" w:rsidP="00186734">
            <w:pPr>
              <w:tabs>
                <w:tab w:val="left" w:pos="360"/>
              </w:tabs>
              <w:ind w:left="360" w:hanging="180"/>
              <w:rPr>
                <w:rFonts w:eastAsia="Times New Roman"/>
                <w:sz w:val="20"/>
                <w:szCs w:val="20"/>
              </w:rPr>
            </w:pPr>
            <w:r w:rsidRPr="00892CA4">
              <w:rPr>
                <w:rFonts w:eastAsia="Times New Roman"/>
                <w:color w:val="000000"/>
                <w:sz w:val="20"/>
                <w:szCs w:val="20"/>
              </w:rPr>
              <w:t>b.</w:t>
            </w:r>
            <w:r w:rsidRPr="00892CA4">
              <w:rPr>
                <w:rFonts w:eastAsia="Times New Roman"/>
                <w:color w:val="000000"/>
                <w:sz w:val="20"/>
                <w:szCs w:val="20"/>
              </w:rPr>
              <w:tab/>
              <w:t xml:space="preserve">Apply </w:t>
            </w:r>
            <w:r w:rsidRPr="00892CA4">
              <w:rPr>
                <w:rFonts w:eastAsia="Times New Roman"/>
                <w:i/>
                <w:color w:val="000000"/>
                <w:sz w:val="20"/>
                <w:szCs w:val="20"/>
              </w:rPr>
              <w:t>grade 8 Reading standards</w:t>
            </w:r>
            <w:r w:rsidRPr="00892CA4">
              <w:rPr>
                <w:rFonts w:eastAsia="Times New Roman"/>
                <w:color w:val="000000"/>
                <w:sz w:val="20"/>
                <w:szCs w:val="20"/>
              </w:rPr>
              <w:t xml:space="preserve"> to literary nonfiction (e.g.</w:t>
            </w:r>
            <w:r w:rsidRPr="00892CA4">
              <w:rPr>
                <w:rFonts w:eastAsia="Times New Roman"/>
                <w:sz w:val="20"/>
                <w:szCs w:val="20"/>
              </w:rPr>
              <w:t xml:space="preserve"> “Delineate and evaluate the argument and specific claims in a text, assessing whether the reasoning is sound and the evidence is relevant and sufficient; recognize when irrelevant evidence is introduced</w:t>
            </w:r>
            <w:r w:rsidRPr="00892CA4">
              <w:rPr>
                <w:rFonts w:eastAsia="Times New Roman"/>
                <w:color w:val="000000"/>
                <w:sz w:val="20"/>
                <w:szCs w:val="20"/>
              </w:rPr>
              <w:t>”).</w:t>
            </w:r>
          </w:p>
        </w:tc>
        <w:tc>
          <w:tcPr>
            <w:tcW w:w="4565" w:type="dxa"/>
          </w:tcPr>
          <w:p w14:paraId="3B83D07C" w14:textId="77777777" w:rsidR="00E47A9B" w:rsidRPr="00892CA4" w:rsidRDefault="00E47A9B" w:rsidP="00E47A9B">
            <w:pPr>
              <w:rPr>
                <w:b/>
                <w:sz w:val="20"/>
                <w:szCs w:val="20"/>
              </w:rPr>
            </w:pPr>
            <w:r w:rsidRPr="00892CA4">
              <w:rPr>
                <w:b/>
                <w:sz w:val="20"/>
                <w:szCs w:val="20"/>
              </w:rPr>
              <w:t>Writing Standard 9</w:t>
            </w:r>
          </w:p>
          <w:p w14:paraId="3B83D07D" w14:textId="77777777" w:rsidR="00755AB3" w:rsidRPr="00892CA4" w:rsidRDefault="00755AB3" w:rsidP="00186734">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w:t>
            </w:r>
            <w:r w:rsidRPr="00892CA4">
              <w:rPr>
                <w:rFonts w:eastAsia="Times New Roman"/>
                <w:color w:val="FF0000"/>
                <w:sz w:val="20"/>
                <w:szCs w:val="20"/>
              </w:rPr>
              <w:t>interpretation,</w:t>
            </w:r>
            <w:r w:rsidRPr="00892CA4">
              <w:rPr>
                <w:rFonts w:eastAsia="Times New Roman"/>
                <w:sz w:val="20"/>
                <w:szCs w:val="20"/>
              </w:rPr>
              <w:t xml:space="preserve"> reflection, and research, </w:t>
            </w:r>
            <w:r w:rsidRPr="00892CA4">
              <w:rPr>
                <w:rFonts w:eastAsia="Times New Roman"/>
                <w:color w:val="FF0000"/>
                <w:sz w:val="20"/>
                <w:szCs w:val="20"/>
              </w:rPr>
              <w:t>applying one or more grade 8 standards for Reading Literature or Reading Informational Text as needed.</w:t>
            </w:r>
          </w:p>
        </w:tc>
        <w:tc>
          <w:tcPr>
            <w:tcW w:w="4565" w:type="dxa"/>
          </w:tcPr>
          <w:p w14:paraId="3B83D07E" w14:textId="77777777" w:rsidR="00755AB3" w:rsidRPr="00892CA4" w:rsidRDefault="001347DD" w:rsidP="000069FB">
            <w:pPr>
              <w:rPr>
                <w:sz w:val="20"/>
                <w:szCs w:val="20"/>
              </w:rPr>
            </w:pPr>
            <w:r w:rsidRPr="00892CA4">
              <w:rPr>
                <w:sz w:val="20"/>
                <w:szCs w:val="20"/>
              </w:rPr>
              <w:t xml:space="preserve">“Interpretation” is for flexibility and consistency with the </w:t>
            </w:r>
            <w:r w:rsidR="0061522D" w:rsidRPr="00892CA4">
              <w:rPr>
                <w:sz w:val="20"/>
                <w:szCs w:val="20"/>
              </w:rPr>
              <w:t>Framework</w:t>
            </w:r>
            <w:r w:rsidRPr="00892CA4">
              <w:rPr>
                <w:sz w:val="20"/>
                <w:szCs w:val="20"/>
              </w:rPr>
              <w:t xml:space="preserve">’s description of college and career ready students (in 2011, “Students cite specific evidence when offering an oral or written interpretation of a text”; in the current draft, “Students cite specific evidence when offering an oral or written </w:t>
            </w:r>
            <w:r w:rsidRPr="00892CA4">
              <w:rPr>
                <w:color w:val="FF0000"/>
                <w:sz w:val="20"/>
                <w:szCs w:val="20"/>
              </w:rPr>
              <w:t>analysis or</w:t>
            </w:r>
            <w:r w:rsidRPr="00892CA4">
              <w:rPr>
                <w:sz w:val="20"/>
                <w:szCs w:val="20"/>
              </w:rPr>
              <w:t xml:space="preserve"> interpretation of a text”). Eliminating the examples avoids focusing attention on some Reading standards at the expense of others.</w:t>
            </w:r>
          </w:p>
        </w:tc>
      </w:tr>
      <w:tr w:rsidR="00755AB3" w:rsidRPr="00892CA4" w14:paraId="3B83D086" w14:textId="77777777" w:rsidTr="00110715">
        <w:trPr>
          <w:cantSplit/>
        </w:trPr>
        <w:tc>
          <w:tcPr>
            <w:tcW w:w="922" w:type="dxa"/>
          </w:tcPr>
          <w:p w14:paraId="3B83D080" w14:textId="77777777" w:rsidR="00755AB3" w:rsidRPr="00892CA4" w:rsidRDefault="00755AB3" w:rsidP="00453962">
            <w:pPr>
              <w:rPr>
                <w:b/>
                <w:sz w:val="20"/>
                <w:szCs w:val="20"/>
              </w:rPr>
            </w:pPr>
            <w:r w:rsidRPr="00892CA4">
              <w:rPr>
                <w:b/>
                <w:sz w:val="20"/>
                <w:szCs w:val="20"/>
              </w:rPr>
              <w:t>8</w:t>
            </w:r>
          </w:p>
        </w:tc>
        <w:tc>
          <w:tcPr>
            <w:tcW w:w="4565" w:type="dxa"/>
          </w:tcPr>
          <w:p w14:paraId="3B83D081"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10</w:t>
            </w:r>
          </w:p>
          <w:p w14:paraId="3B83D082" w14:textId="77777777" w:rsidR="00755AB3" w:rsidRPr="00892CA4" w:rsidRDefault="00755AB3" w:rsidP="00E218B2">
            <w:pPr>
              <w:rPr>
                <w:sz w:val="20"/>
                <w:szCs w:val="20"/>
              </w:rPr>
            </w:pPr>
            <w:r w:rsidRPr="00892CA4">
              <w:rPr>
                <w:sz w:val="20"/>
                <w:szCs w:val="20"/>
              </w:rPr>
              <w:t xml:space="preserve">Write routinely over extended time frames (time for research, reflection, and </w:t>
            </w:r>
            <w:r w:rsidR="00E218B2" w:rsidRPr="00892CA4">
              <w:rPr>
                <w:sz w:val="20"/>
                <w:szCs w:val="20"/>
              </w:rPr>
              <w:t>revision</w:t>
            </w:r>
            <w:r w:rsidRPr="00892CA4">
              <w:rPr>
                <w:sz w:val="20"/>
                <w:szCs w:val="20"/>
              </w:rPr>
              <w:t>) and shorter time frames (a single sitting or a day or two) for a range of discipline-specific tasks, purposes, and audiences.</w:t>
            </w:r>
          </w:p>
        </w:tc>
        <w:tc>
          <w:tcPr>
            <w:tcW w:w="4565" w:type="dxa"/>
          </w:tcPr>
          <w:p w14:paraId="3B83D083" w14:textId="77777777" w:rsidR="00E47A9B" w:rsidRPr="00892CA4" w:rsidRDefault="00E47A9B" w:rsidP="00E47A9B">
            <w:pPr>
              <w:rPr>
                <w:b/>
                <w:sz w:val="20"/>
                <w:szCs w:val="20"/>
              </w:rPr>
            </w:pPr>
            <w:r w:rsidRPr="00892CA4">
              <w:rPr>
                <w:b/>
                <w:sz w:val="20"/>
                <w:szCs w:val="20"/>
              </w:rPr>
              <w:t>Writing Standard 10</w:t>
            </w:r>
          </w:p>
          <w:p w14:paraId="3B83D084" w14:textId="77777777" w:rsidR="00755AB3" w:rsidRPr="00892CA4" w:rsidRDefault="00755AB3" w:rsidP="00E218B2">
            <w:pPr>
              <w:rPr>
                <w:sz w:val="20"/>
                <w:szCs w:val="20"/>
              </w:rPr>
            </w:pPr>
            <w:r w:rsidRPr="00892CA4">
              <w:rPr>
                <w:sz w:val="20"/>
                <w:szCs w:val="20"/>
              </w:rPr>
              <w:t xml:space="preserve">Write routinely </w:t>
            </w:r>
            <w:r w:rsidRPr="00892CA4">
              <w:rPr>
                <w:color w:val="FF0000"/>
                <w:sz w:val="20"/>
                <w:szCs w:val="20"/>
              </w:rPr>
              <w:t>in a variety of genres (e.g., poems, stories, scripts, reflections, essays)</w:t>
            </w:r>
            <w:r w:rsidRPr="00892CA4">
              <w:rPr>
                <w:sz w:val="20"/>
                <w:szCs w:val="20"/>
              </w:rPr>
              <w:t xml:space="preserve"> over extended time frames (time for research, reflection, and </w:t>
            </w:r>
            <w:r w:rsidR="00E218B2" w:rsidRPr="00892CA4">
              <w:rPr>
                <w:sz w:val="20"/>
                <w:szCs w:val="20"/>
              </w:rPr>
              <w:t>revision</w:t>
            </w:r>
            <w:r w:rsidRPr="00892CA4">
              <w:rPr>
                <w:sz w:val="20"/>
                <w:szCs w:val="20"/>
              </w:rPr>
              <w:t>) and shorter time frames (a single sitting or a day or two) for a range of discipline-specific tasks, purposes, and audiences.</w:t>
            </w:r>
          </w:p>
        </w:tc>
        <w:tc>
          <w:tcPr>
            <w:tcW w:w="4565" w:type="dxa"/>
          </w:tcPr>
          <w:p w14:paraId="3B83D085" w14:textId="77777777" w:rsidR="00755AB3" w:rsidRPr="00892CA4" w:rsidRDefault="00755AB3" w:rsidP="00500CB2">
            <w:pPr>
              <w:rPr>
                <w:sz w:val="20"/>
                <w:szCs w:val="20"/>
              </w:rPr>
            </w:pPr>
            <w:r w:rsidRPr="00892CA4">
              <w:rPr>
                <w:sz w:val="20"/>
                <w:szCs w:val="20"/>
              </w:rPr>
              <w:t xml:space="preserve">The </w:t>
            </w:r>
            <w:r w:rsidR="0084480A" w:rsidRPr="00892CA4">
              <w:rPr>
                <w:sz w:val="20"/>
                <w:szCs w:val="20"/>
              </w:rPr>
              <w:t>edit</w:t>
            </w:r>
            <w:r w:rsidRPr="00892CA4">
              <w:rPr>
                <w:sz w:val="20"/>
                <w:szCs w:val="20"/>
              </w:rPr>
              <w:t xml:space="preserve"> incorporates the reference to genre variety </w:t>
            </w:r>
            <w:r w:rsidR="00D30B22" w:rsidRPr="00892CA4">
              <w:rPr>
                <w:sz w:val="20"/>
                <w:szCs w:val="20"/>
              </w:rPr>
              <w:t>from</w:t>
            </w:r>
            <w:r w:rsidRPr="00892CA4">
              <w:rPr>
                <w:sz w:val="20"/>
                <w:szCs w:val="20"/>
              </w:rPr>
              <w:t xml:space="preserve"> Writing </w:t>
            </w:r>
            <w:r w:rsidR="00D30B22" w:rsidRPr="00892CA4">
              <w:rPr>
                <w:sz w:val="20"/>
                <w:szCs w:val="20"/>
              </w:rPr>
              <w:t xml:space="preserve">standard </w:t>
            </w:r>
            <w:r w:rsidRPr="00892CA4">
              <w:rPr>
                <w:sz w:val="20"/>
                <w:szCs w:val="20"/>
              </w:rPr>
              <w:t xml:space="preserve">MA.3.A, which has been deleted </w:t>
            </w:r>
            <w:r w:rsidR="00500CB2"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w:t>
            </w:r>
          </w:p>
        </w:tc>
      </w:tr>
      <w:tr w:rsidR="00755AB3" w:rsidRPr="00892CA4" w14:paraId="3B83D08D" w14:textId="77777777" w:rsidTr="00110715">
        <w:trPr>
          <w:cantSplit/>
        </w:trPr>
        <w:tc>
          <w:tcPr>
            <w:tcW w:w="922" w:type="dxa"/>
          </w:tcPr>
          <w:p w14:paraId="3B83D087" w14:textId="77777777" w:rsidR="00755AB3" w:rsidRPr="00892CA4" w:rsidRDefault="00755AB3" w:rsidP="00453962">
            <w:pPr>
              <w:rPr>
                <w:b/>
                <w:sz w:val="20"/>
                <w:szCs w:val="20"/>
              </w:rPr>
            </w:pPr>
            <w:r w:rsidRPr="00892CA4">
              <w:rPr>
                <w:b/>
                <w:sz w:val="20"/>
                <w:szCs w:val="20"/>
              </w:rPr>
              <w:lastRenderedPageBreak/>
              <w:t>8</w:t>
            </w:r>
          </w:p>
        </w:tc>
        <w:tc>
          <w:tcPr>
            <w:tcW w:w="4565" w:type="dxa"/>
          </w:tcPr>
          <w:p w14:paraId="3B83D088" w14:textId="77777777" w:rsidR="00755AB3" w:rsidRPr="00892CA4" w:rsidRDefault="00755AB3" w:rsidP="00126EA3">
            <w:pPr>
              <w:rPr>
                <w:b/>
                <w:sz w:val="20"/>
                <w:szCs w:val="20"/>
              </w:rPr>
            </w:pPr>
            <w:r w:rsidRPr="00892CA4">
              <w:rPr>
                <w:b/>
                <w:sz w:val="20"/>
                <w:szCs w:val="20"/>
              </w:rPr>
              <w:t xml:space="preserve">Speaking and Listening </w:t>
            </w:r>
            <w:r w:rsidR="009F0998" w:rsidRPr="00892CA4">
              <w:rPr>
                <w:b/>
                <w:sz w:val="20"/>
                <w:szCs w:val="20"/>
              </w:rPr>
              <w:t xml:space="preserve">Standard </w:t>
            </w:r>
            <w:r w:rsidRPr="00892CA4">
              <w:rPr>
                <w:b/>
                <w:sz w:val="20"/>
                <w:szCs w:val="20"/>
              </w:rPr>
              <w:t>4</w:t>
            </w:r>
          </w:p>
          <w:p w14:paraId="3B83D089" w14:textId="77777777" w:rsidR="00755AB3" w:rsidRPr="00892CA4" w:rsidRDefault="00755AB3" w:rsidP="002D7048">
            <w:pPr>
              <w:rPr>
                <w:sz w:val="20"/>
                <w:szCs w:val="20"/>
              </w:rPr>
            </w:pPr>
            <w:r w:rsidRPr="00892CA4">
              <w:rPr>
                <w:sz w:val="20"/>
                <w:szCs w:val="20"/>
              </w:rPr>
              <w:t>Present claims and findings, emphasizing salient points in a focused, coherent manner with relevant evidence, sound valid reasoning, and well-chosen details; use appropriate eye contact, adequate volume, and clear pronunciation.</w:t>
            </w:r>
          </w:p>
        </w:tc>
        <w:tc>
          <w:tcPr>
            <w:tcW w:w="4565" w:type="dxa"/>
          </w:tcPr>
          <w:p w14:paraId="3B83D08A" w14:textId="77777777" w:rsidR="00E47A9B" w:rsidRPr="00892CA4" w:rsidRDefault="00E47A9B" w:rsidP="00E47A9B">
            <w:pPr>
              <w:rPr>
                <w:b/>
                <w:sz w:val="20"/>
                <w:szCs w:val="20"/>
              </w:rPr>
            </w:pPr>
            <w:r w:rsidRPr="00892CA4">
              <w:rPr>
                <w:b/>
                <w:sz w:val="20"/>
                <w:szCs w:val="20"/>
              </w:rPr>
              <w:t>Speaking and Listening Standard 4</w:t>
            </w:r>
          </w:p>
          <w:p w14:paraId="3B83D08B" w14:textId="77777777" w:rsidR="00755AB3" w:rsidRPr="00892CA4" w:rsidRDefault="00755AB3" w:rsidP="0001174B">
            <w:pPr>
              <w:rPr>
                <w:sz w:val="20"/>
                <w:szCs w:val="20"/>
              </w:rPr>
            </w:pPr>
            <w:r w:rsidRPr="00892CA4">
              <w:rPr>
                <w:sz w:val="20"/>
                <w:szCs w:val="20"/>
              </w:rPr>
              <w:t xml:space="preserve">Present claims and findings, emphasizing salient points in a focused, coherent manner with relevant evidence, sound valid reasoning, and well-chosen details; use appropriate </w:t>
            </w:r>
            <w:r w:rsidRPr="00892CA4">
              <w:rPr>
                <w:color w:val="FF0000"/>
                <w:sz w:val="20"/>
                <w:szCs w:val="20"/>
              </w:rPr>
              <w:t>vocabulary</w:t>
            </w:r>
            <w:r w:rsidRPr="00892CA4">
              <w:rPr>
                <w:sz w:val="20"/>
                <w:szCs w:val="20"/>
              </w:rPr>
              <w:t xml:space="preserve">, eye contact, </w:t>
            </w:r>
            <w:r w:rsidRPr="00892CA4">
              <w:rPr>
                <w:strike/>
                <w:color w:val="FF0000"/>
                <w:sz w:val="20"/>
                <w:szCs w:val="20"/>
              </w:rPr>
              <w:t>adequate</w:t>
            </w:r>
            <w:r w:rsidRPr="00892CA4">
              <w:rPr>
                <w:sz w:val="20"/>
                <w:szCs w:val="20"/>
              </w:rPr>
              <w:t xml:space="preserve"> volume, and </w:t>
            </w:r>
            <w:r w:rsidRPr="00892CA4">
              <w:rPr>
                <w:strike/>
                <w:color w:val="FF0000"/>
                <w:sz w:val="20"/>
                <w:szCs w:val="20"/>
              </w:rPr>
              <w:t>clear</w:t>
            </w:r>
            <w:r w:rsidRPr="00892CA4">
              <w:rPr>
                <w:sz w:val="20"/>
                <w:szCs w:val="20"/>
              </w:rPr>
              <w:t xml:space="preserve"> pronunciation. </w:t>
            </w:r>
            <w:r w:rsidRPr="00892CA4">
              <w:rPr>
                <w:rFonts w:eastAsia="Times New Roman" w:cs="Arial"/>
                <w:color w:val="FF0000"/>
                <w:sz w:val="20"/>
                <w:szCs w:val="20"/>
              </w:rPr>
              <w:t>(See grade 8 Language 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5" w:type="dxa"/>
          </w:tcPr>
          <w:p w14:paraId="3B83D08C" w14:textId="77777777" w:rsidR="00755AB3" w:rsidRPr="00892CA4" w:rsidRDefault="00755AB3" w:rsidP="00F37F16">
            <w:pPr>
              <w:rPr>
                <w:sz w:val="20"/>
                <w:szCs w:val="20"/>
              </w:rPr>
            </w:pPr>
            <w:r w:rsidRPr="00892CA4">
              <w:rPr>
                <w:sz w:val="20"/>
                <w:szCs w:val="20"/>
              </w:rPr>
              <w:t xml:space="preserve">Expectations at each grade level were made more consistent across strands in the current draft </w:t>
            </w:r>
            <w:r w:rsidR="0061522D" w:rsidRPr="00892CA4">
              <w:rPr>
                <w:sz w:val="20"/>
                <w:szCs w:val="20"/>
              </w:rPr>
              <w:t>Framework</w:t>
            </w:r>
            <w:r w:rsidRPr="00892CA4">
              <w:rPr>
                <w:sz w:val="20"/>
                <w:szCs w:val="20"/>
              </w:rPr>
              <w:t xml:space="preserve">. Using appropriate vocabulary when speaking was already an expectation </w:t>
            </w:r>
            <w:r w:rsidR="00F37F16" w:rsidRPr="00892CA4">
              <w:rPr>
                <w:sz w:val="20"/>
                <w:szCs w:val="20"/>
              </w:rPr>
              <w:t>of</w:t>
            </w:r>
            <w:r w:rsidRPr="00892CA4">
              <w:rPr>
                <w:sz w:val="20"/>
                <w:szCs w:val="20"/>
              </w:rPr>
              <w:t xml:space="preserve"> the Language standards at this grade level; the </w:t>
            </w:r>
            <w:r w:rsidR="000069FB" w:rsidRPr="00892CA4">
              <w:rPr>
                <w:sz w:val="20"/>
                <w:szCs w:val="20"/>
              </w:rPr>
              <w:t>edited</w:t>
            </w:r>
            <w:r w:rsidRPr="00892CA4">
              <w:rPr>
                <w:sz w:val="20"/>
                <w:szCs w:val="20"/>
              </w:rPr>
              <w:t xml:space="preserve"> Speaking and Listening standard makes that connection explicit. Other minor edits were made for brevity.</w:t>
            </w:r>
          </w:p>
        </w:tc>
      </w:tr>
      <w:tr w:rsidR="00755AB3" w:rsidRPr="00892CA4" w14:paraId="3B83D09B" w14:textId="77777777" w:rsidTr="00110715">
        <w:trPr>
          <w:cantSplit/>
        </w:trPr>
        <w:tc>
          <w:tcPr>
            <w:tcW w:w="922" w:type="dxa"/>
          </w:tcPr>
          <w:p w14:paraId="3B83D08E" w14:textId="77777777" w:rsidR="00755AB3" w:rsidRPr="00892CA4" w:rsidRDefault="00755AB3" w:rsidP="00453962">
            <w:pPr>
              <w:rPr>
                <w:b/>
                <w:sz w:val="20"/>
                <w:szCs w:val="20"/>
              </w:rPr>
            </w:pPr>
            <w:r w:rsidRPr="00892CA4">
              <w:rPr>
                <w:b/>
                <w:sz w:val="20"/>
                <w:szCs w:val="20"/>
              </w:rPr>
              <w:t>8</w:t>
            </w:r>
          </w:p>
        </w:tc>
        <w:tc>
          <w:tcPr>
            <w:tcW w:w="4565" w:type="dxa"/>
          </w:tcPr>
          <w:p w14:paraId="3B83D08F" w14:textId="77777777" w:rsidR="00755AB3" w:rsidRPr="00892CA4" w:rsidRDefault="00755AB3" w:rsidP="006A7E84">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1</w:t>
            </w:r>
          </w:p>
          <w:p w14:paraId="3B83D090" w14:textId="77777777" w:rsidR="00755AB3" w:rsidRPr="00892CA4" w:rsidRDefault="00755AB3" w:rsidP="006A7E84">
            <w:pPr>
              <w:tabs>
                <w:tab w:val="left" w:pos="0"/>
              </w:tabs>
              <w:rPr>
                <w:rFonts w:eastAsia="Times New Roman"/>
                <w:color w:val="000000"/>
                <w:sz w:val="20"/>
                <w:szCs w:val="20"/>
              </w:rPr>
            </w:pPr>
            <w:r w:rsidRPr="00892CA4">
              <w:rPr>
                <w:rFonts w:eastAsia="Times New Roman"/>
                <w:color w:val="000000"/>
                <w:sz w:val="20"/>
                <w:szCs w:val="20"/>
              </w:rPr>
              <w:t>Demonstrate command of the conventions of standard English grammar and usage when writing or speaking.</w:t>
            </w:r>
          </w:p>
          <w:p w14:paraId="3B83D091" w14:textId="77777777" w:rsidR="00755AB3" w:rsidRPr="00892CA4" w:rsidRDefault="00755AB3" w:rsidP="006A7E84">
            <w:pPr>
              <w:tabs>
                <w:tab w:val="left" w:pos="360"/>
              </w:tabs>
              <w:ind w:left="360" w:hanging="180"/>
              <w:contextualSpacing/>
              <w:rPr>
                <w:color w:val="000000"/>
                <w:sz w:val="20"/>
                <w:szCs w:val="20"/>
              </w:rPr>
            </w:pPr>
            <w:r w:rsidRPr="00892CA4">
              <w:rPr>
                <w:color w:val="000000"/>
                <w:sz w:val="20"/>
                <w:szCs w:val="20"/>
              </w:rPr>
              <w:t>a.</w:t>
            </w:r>
            <w:r w:rsidRPr="00892CA4">
              <w:rPr>
                <w:color w:val="000000"/>
                <w:sz w:val="20"/>
                <w:szCs w:val="20"/>
              </w:rPr>
              <w:tab/>
              <w:t>Explain the function of verbals (gerunds, participles, infinitives) in general and their function in particular sentences.</w:t>
            </w:r>
          </w:p>
          <w:p w14:paraId="3B83D092" w14:textId="77777777" w:rsidR="00755AB3" w:rsidRPr="00892CA4" w:rsidRDefault="00755AB3" w:rsidP="006A7E84">
            <w:pPr>
              <w:tabs>
                <w:tab w:val="left" w:pos="360"/>
              </w:tabs>
              <w:ind w:left="360" w:hanging="180"/>
              <w:contextualSpacing/>
              <w:rPr>
                <w:color w:val="000000"/>
                <w:sz w:val="20"/>
                <w:szCs w:val="20"/>
              </w:rPr>
            </w:pPr>
            <w:r w:rsidRPr="00892CA4">
              <w:rPr>
                <w:color w:val="000000"/>
                <w:sz w:val="20"/>
                <w:szCs w:val="20"/>
              </w:rPr>
              <w:t>b.</w:t>
            </w:r>
            <w:r w:rsidRPr="00892CA4">
              <w:rPr>
                <w:color w:val="000000"/>
                <w:sz w:val="20"/>
                <w:szCs w:val="20"/>
              </w:rPr>
              <w:tab/>
              <w:t>Form and use verbs in the active and passive voice.</w:t>
            </w:r>
          </w:p>
          <w:p w14:paraId="3B83D093" w14:textId="77777777" w:rsidR="00755AB3" w:rsidRPr="00892CA4" w:rsidRDefault="00755AB3" w:rsidP="006A7E84">
            <w:pPr>
              <w:tabs>
                <w:tab w:val="left" w:pos="360"/>
              </w:tabs>
              <w:ind w:left="360" w:hanging="180"/>
              <w:contextualSpacing/>
              <w:rPr>
                <w:color w:val="000000"/>
                <w:sz w:val="20"/>
                <w:szCs w:val="20"/>
              </w:rPr>
            </w:pPr>
            <w:r w:rsidRPr="00892CA4">
              <w:rPr>
                <w:color w:val="000000"/>
                <w:sz w:val="20"/>
                <w:szCs w:val="20"/>
              </w:rPr>
              <w:t>c.</w:t>
            </w:r>
            <w:r w:rsidRPr="00892CA4">
              <w:rPr>
                <w:color w:val="000000"/>
                <w:sz w:val="20"/>
                <w:szCs w:val="20"/>
              </w:rPr>
              <w:tab/>
              <w:t xml:space="preserve">Form and use verbs in the indicative, imperative, interrogative, conditional, and subjunctive mood. </w:t>
            </w:r>
          </w:p>
          <w:p w14:paraId="3B83D094" w14:textId="77777777" w:rsidR="00755AB3" w:rsidRPr="00892CA4" w:rsidRDefault="00755AB3" w:rsidP="006A7E84">
            <w:pPr>
              <w:ind w:left="360" w:hanging="180"/>
              <w:rPr>
                <w:b/>
                <w:sz w:val="20"/>
                <w:szCs w:val="20"/>
              </w:rPr>
            </w:pPr>
            <w:r w:rsidRPr="00892CA4">
              <w:rPr>
                <w:color w:val="000000"/>
                <w:sz w:val="20"/>
                <w:szCs w:val="20"/>
              </w:rPr>
              <w:t>d.</w:t>
            </w:r>
            <w:r w:rsidRPr="00892CA4">
              <w:rPr>
                <w:color w:val="000000"/>
                <w:sz w:val="20"/>
                <w:szCs w:val="20"/>
              </w:rPr>
              <w:tab/>
              <w:t>Recognize and correct inappropriate shifts in verb voice and mood.</w:t>
            </w:r>
          </w:p>
        </w:tc>
        <w:tc>
          <w:tcPr>
            <w:tcW w:w="4565" w:type="dxa"/>
          </w:tcPr>
          <w:p w14:paraId="3B83D095" w14:textId="77777777" w:rsidR="00E47A9B" w:rsidRPr="00892CA4" w:rsidRDefault="00E47A9B" w:rsidP="00E47A9B">
            <w:pPr>
              <w:rPr>
                <w:b/>
                <w:sz w:val="20"/>
                <w:szCs w:val="20"/>
              </w:rPr>
            </w:pPr>
            <w:r w:rsidRPr="00892CA4">
              <w:rPr>
                <w:b/>
                <w:sz w:val="20"/>
                <w:szCs w:val="20"/>
              </w:rPr>
              <w:t>Language Standard 1</w:t>
            </w:r>
          </w:p>
          <w:p w14:paraId="3B83D096" w14:textId="77777777" w:rsidR="00755AB3" w:rsidRPr="00892CA4" w:rsidRDefault="00755AB3" w:rsidP="006A7E84">
            <w:pPr>
              <w:tabs>
                <w:tab w:val="left" w:pos="720"/>
              </w:tabs>
              <w:rPr>
                <w:rFonts w:eastAsia="Times New Roman" w:cs="Arial"/>
                <w:color w:val="FF0000"/>
                <w:sz w:val="20"/>
                <w:szCs w:val="20"/>
              </w:rPr>
            </w:pPr>
            <w:r w:rsidRPr="00892CA4">
              <w:rPr>
                <w:rFonts w:eastAsia="Times New Roman" w:cs="Arial"/>
                <w:color w:val="000000"/>
                <w:sz w:val="20"/>
                <w:szCs w:val="20"/>
              </w:rPr>
              <w:t xml:space="preserve">Demonstrate command of the conventions of standard English grammar and usage when writing or speaking; </w:t>
            </w:r>
            <w:r w:rsidRPr="00892CA4">
              <w:rPr>
                <w:rFonts w:eastAsia="Times New Roman" w:cs="Arial"/>
                <w:color w:val="FF0000"/>
                <w:sz w:val="20"/>
                <w:szCs w:val="20"/>
              </w:rPr>
              <w:t xml:space="preserve">retain and further develop language skills learned in previous grades. (See </w:t>
            </w:r>
            <w:r w:rsidR="003F0CD5">
              <w:rPr>
                <w:rFonts w:eastAsia="Times New Roman" w:cs="Arial"/>
                <w:color w:val="FF0000"/>
                <w:sz w:val="20"/>
                <w:szCs w:val="20"/>
              </w:rPr>
              <w:t xml:space="preserve">grade 8 </w:t>
            </w:r>
            <w:r w:rsidRPr="00892CA4">
              <w:rPr>
                <w:rFonts w:eastAsia="Times New Roman" w:cs="Arial"/>
                <w:color w:val="FF0000"/>
                <w:sz w:val="20"/>
                <w:szCs w:val="20"/>
              </w:rPr>
              <w:t>Writing standard 5 and Speaking and Listening standard 6 on strengthening writing and presentations by applying knowledge of language.)</w:t>
            </w:r>
          </w:p>
          <w:p w14:paraId="3B83D097" w14:textId="77777777" w:rsidR="00755AB3" w:rsidRPr="00892CA4" w:rsidRDefault="00755AB3" w:rsidP="006A7E84">
            <w:pPr>
              <w:ind w:left="-13" w:firstLine="13"/>
              <w:rPr>
                <w:rFonts w:eastAsia="Times New Roman" w:cs="Arial"/>
                <w:i/>
                <w:color w:val="FF0000"/>
                <w:sz w:val="20"/>
                <w:szCs w:val="20"/>
              </w:rPr>
            </w:pPr>
            <w:r w:rsidRPr="00892CA4">
              <w:rPr>
                <w:rFonts w:eastAsia="Times New Roman" w:cs="Arial"/>
                <w:i/>
                <w:color w:val="FF0000"/>
                <w:sz w:val="20"/>
                <w:szCs w:val="20"/>
              </w:rPr>
              <w:t>Sentence Structure, Variety, and Meaning</w:t>
            </w:r>
          </w:p>
          <w:p w14:paraId="3B83D098" w14:textId="77777777" w:rsidR="00755AB3" w:rsidRPr="00892CA4" w:rsidRDefault="00755AB3" w:rsidP="006A7E84">
            <w:pPr>
              <w:tabs>
                <w:tab w:val="left" w:pos="401"/>
              </w:tabs>
              <w:ind w:left="347" w:hanging="180"/>
              <w:rPr>
                <w:rFonts w:eastAsia="Times New Roman" w:cs="Arial"/>
                <w:color w:val="FF0000"/>
                <w:sz w:val="20"/>
                <w:szCs w:val="20"/>
              </w:rPr>
            </w:pPr>
            <w:r w:rsidRPr="00892CA4">
              <w:rPr>
                <w:rFonts w:eastAsia="Times New Roman" w:cs="Arial"/>
                <w:color w:val="FF0000"/>
                <w:sz w:val="20"/>
                <w:szCs w:val="20"/>
              </w:rPr>
              <w:t>a.</w:t>
            </w:r>
            <w:r w:rsidRPr="00892CA4">
              <w:rPr>
                <w:rFonts w:eastAsia="Times New Roman" w:cs="Arial"/>
                <w:color w:val="FF0000"/>
                <w:sz w:val="20"/>
                <w:szCs w:val="20"/>
              </w:rPr>
              <w:tab/>
              <w:t>Coordinate phrases and clauses in simple, compound, complex, and compound-complex sentences, with emphasis on agreement of pronouns and their antecedents.</w:t>
            </w:r>
          </w:p>
          <w:p w14:paraId="3B83D099" w14:textId="77777777" w:rsidR="00755AB3" w:rsidRPr="00892CA4" w:rsidRDefault="00755AB3" w:rsidP="006A7E84">
            <w:pPr>
              <w:ind w:left="347" w:hanging="180"/>
              <w:rPr>
                <w:sz w:val="20"/>
                <w:szCs w:val="20"/>
              </w:rPr>
            </w:pPr>
            <w:r w:rsidRPr="00892CA4">
              <w:rPr>
                <w:rFonts w:eastAsia="Times New Roman" w:cs="Arial"/>
                <w:color w:val="FF0000"/>
                <w:sz w:val="20"/>
                <w:szCs w:val="20"/>
              </w:rPr>
              <w:t>b.</w:t>
            </w:r>
            <w:r w:rsidRPr="00892CA4">
              <w:rPr>
                <w:rFonts w:eastAsia="Times New Roman" w:cs="Arial"/>
                <w:color w:val="FF0000"/>
                <w:sz w:val="20"/>
                <w:szCs w:val="20"/>
              </w:rPr>
              <w:tab/>
              <w:t>Form and use verbs in the active and passive voices and the indicative, imperative, interrogative, conditional, and subjunctive moods to communicate a particular meaning.</w:t>
            </w:r>
          </w:p>
        </w:tc>
        <w:tc>
          <w:tcPr>
            <w:tcW w:w="4565" w:type="dxa"/>
          </w:tcPr>
          <w:p w14:paraId="3B83D09A" w14:textId="77777777" w:rsidR="00755AB3" w:rsidRPr="00892CA4" w:rsidRDefault="00755AB3" w:rsidP="00212031">
            <w:pPr>
              <w:rPr>
                <w:sz w:val="20"/>
                <w:szCs w:val="20"/>
              </w:rPr>
            </w:pPr>
            <w:r w:rsidRPr="00892CA4">
              <w:rPr>
                <w:sz w:val="20"/>
                <w:szCs w:val="20"/>
              </w:rPr>
              <w:t xml:space="preserve">Language standard 1 was revised throughout the </w:t>
            </w:r>
            <w:r w:rsidR="0061522D" w:rsidRPr="00892CA4">
              <w:rPr>
                <w:sz w:val="20"/>
                <w:szCs w:val="20"/>
              </w:rPr>
              <w:t>Framework</w:t>
            </w:r>
            <w:r w:rsidRPr="00892CA4">
              <w:rPr>
                <w:sz w:val="20"/>
                <w:szCs w:val="20"/>
              </w:rPr>
              <w:t xml:space="preserve"> to smooth progressions from grade to grade; to enhance clarity, brevity, and coherence; and to emphasize that mastery of English conventions is a means to the end of authentic and effective communication. </w:t>
            </w:r>
            <w:r w:rsidR="00CB5707" w:rsidRPr="00892CA4">
              <w:rPr>
                <w:sz w:val="20"/>
                <w:szCs w:val="20"/>
              </w:rPr>
              <w:t xml:space="preserve">The subheading </w:t>
            </w:r>
            <w:r w:rsidR="00CB5707" w:rsidRPr="00892CA4">
              <w:rPr>
                <w:i/>
                <w:sz w:val="20"/>
                <w:szCs w:val="20"/>
              </w:rPr>
              <w:t>Sentence Structure, Variety, and Meaning</w:t>
            </w:r>
            <w:r w:rsidR="00CB5707" w:rsidRPr="00892CA4">
              <w:rPr>
                <w:sz w:val="20"/>
                <w:szCs w:val="20"/>
              </w:rPr>
              <w:t xml:space="preserve"> appears across grade levels in the current draft </w:t>
            </w:r>
            <w:r w:rsidR="0061522D" w:rsidRPr="00892CA4">
              <w:rPr>
                <w:sz w:val="20"/>
                <w:szCs w:val="20"/>
              </w:rPr>
              <w:t>Framework</w:t>
            </w:r>
            <w:r w:rsidR="00CB5707" w:rsidRPr="00892CA4">
              <w:rPr>
                <w:sz w:val="20"/>
                <w:szCs w:val="20"/>
              </w:rPr>
              <w:t>.</w:t>
            </w:r>
          </w:p>
        </w:tc>
      </w:tr>
      <w:tr w:rsidR="00755AB3" w:rsidRPr="00892CA4" w14:paraId="3B83D0A2" w14:textId="77777777" w:rsidTr="00110715">
        <w:trPr>
          <w:cantSplit/>
        </w:trPr>
        <w:tc>
          <w:tcPr>
            <w:tcW w:w="922" w:type="dxa"/>
          </w:tcPr>
          <w:p w14:paraId="3B83D09C" w14:textId="77777777" w:rsidR="00755AB3" w:rsidRPr="00892CA4" w:rsidRDefault="00755AB3" w:rsidP="00453962">
            <w:pPr>
              <w:rPr>
                <w:b/>
                <w:sz w:val="20"/>
                <w:szCs w:val="20"/>
              </w:rPr>
            </w:pPr>
            <w:r w:rsidRPr="00892CA4">
              <w:rPr>
                <w:b/>
                <w:sz w:val="20"/>
                <w:szCs w:val="20"/>
              </w:rPr>
              <w:t>8</w:t>
            </w:r>
          </w:p>
        </w:tc>
        <w:tc>
          <w:tcPr>
            <w:tcW w:w="4565" w:type="dxa"/>
          </w:tcPr>
          <w:p w14:paraId="3B83D09D" w14:textId="77777777" w:rsidR="00755AB3" w:rsidRPr="00892CA4" w:rsidRDefault="00755AB3" w:rsidP="00126EA3">
            <w:pPr>
              <w:rPr>
                <w:b/>
                <w:sz w:val="20"/>
                <w:szCs w:val="20"/>
              </w:rPr>
            </w:pPr>
            <w:r w:rsidRPr="00892CA4">
              <w:rPr>
                <w:b/>
                <w:sz w:val="20"/>
                <w:szCs w:val="20"/>
              </w:rPr>
              <w:t>Language</w:t>
            </w:r>
            <w:r w:rsidR="009F0998" w:rsidRPr="00892CA4">
              <w:rPr>
                <w:b/>
                <w:sz w:val="20"/>
                <w:szCs w:val="20"/>
              </w:rPr>
              <w:t xml:space="preserve"> Standard</w:t>
            </w:r>
            <w:r w:rsidRPr="00892CA4">
              <w:rPr>
                <w:b/>
                <w:sz w:val="20"/>
                <w:szCs w:val="20"/>
              </w:rPr>
              <w:t xml:space="preserve"> 2b</w:t>
            </w:r>
          </w:p>
          <w:p w14:paraId="3B83D09E" w14:textId="77777777" w:rsidR="00755AB3" w:rsidRPr="00892CA4" w:rsidRDefault="00755AB3" w:rsidP="00126EA3">
            <w:pPr>
              <w:rPr>
                <w:sz w:val="20"/>
                <w:szCs w:val="20"/>
              </w:rPr>
            </w:pPr>
            <w:r w:rsidRPr="00892CA4">
              <w:rPr>
                <w:sz w:val="20"/>
                <w:szCs w:val="20"/>
              </w:rPr>
              <w:t>Spell correctly.</w:t>
            </w:r>
          </w:p>
        </w:tc>
        <w:tc>
          <w:tcPr>
            <w:tcW w:w="4565" w:type="dxa"/>
          </w:tcPr>
          <w:p w14:paraId="3B83D09F" w14:textId="77777777" w:rsidR="00E47A9B" w:rsidRPr="00892CA4" w:rsidRDefault="00E47A9B" w:rsidP="00E47A9B">
            <w:pPr>
              <w:rPr>
                <w:b/>
                <w:sz w:val="20"/>
                <w:szCs w:val="20"/>
              </w:rPr>
            </w:pPr>
            <w:r w:rsidRPr="00892CA4">
              <w:rPr>
                <w:b/>
                <w:sz w:val="20"/>
                <w:szCs w:val="20"/>
              </w:rPr>
              <w:t>Language Standard 2b</w:t>
            </w:r>
          </w:p>
          <w:p w14:paraId="3B83D0A0" w14:textId="77777777" w:rsidR="00755AB3" w:rsidRPr="00892CA4" w:rsidRDefault="00755AB3" w:rsidP="00126EA3">
            <w:pPr>
              <w:rPr>
                <w:sz w:val="20"/>
                <w:szCs w:val="20"/>
              </w:rPr>
            </w:pPr>
            <w:r w:rsidRPr="00892CA4">
              <w:rPr>
                <w:sz w:val="20"/>
                <w:szCs w:val="20"/>
              </w:rPr>
              <w:t xml:space="preserve">Spell correctly, </w:t>
            </w:r>
            <w:r w:rsidRPr="00892CA4">
              <w:rPr>
                <w:color w:val="FF0000"/>
                <w:sz w:val="20"/>
                <w:szCs w:val="20"/>
              </w:rPr>
              <w:t>recognizing that some words have commonly accepted variations (e.g., donut/doughnut).</w:t>
            </w:r>
          </w:p>
        </w:tc>
        <w:tc>
          <w:tcPr>
            <w:tcW w:w="4565" w:type="dxa"/>
          </w:tcPr>
          <w:p w14:paraId="3B83D0A1" w14:textId="77777777" w:rsidR="00755AB3" w:rsidRPr="00892CA4" w:rsidRDefault="00755AB3" w:rsidP="0084480A">
            <w:pPr>
              <w:rPr>
                <w:sz w:val="20"/>
                <w:szCs w:val="20"/>
              </w:rPr>
            </w:pPr>
            <w:r w:rsidRPr="00892CA4">
              <w:rPr>
                <w:sz w:val="20"/>
                <w:szCs w:val="20"/>
              </w:rPr>
              <w:t>The edit makes the standard more consistent with others emphasizing that students should understand that language use varies across contexts and time.</w:t>
            </w:r>
          </w:p>
        </w:tc>
      </w:tr>
      <w:tr w:rsidR="00755AB3" w:rsidRPr="00892CA4" w14:paraId="3B83D0AC" w14:textId="77777777" w:rsidTr="00110715">
        <w:trPr>
          <w:cantSplit/>
        </w:trPr>
        <w:tc>
          <w:tcPr>
            <w:tcW w:w="922" w:type="dxa"/>
          </w:tcPr>
          <w:p w14:paraId="3B83D0A3" w14:textId="77777777" w:rsidR="00755AB3" w:rsidRPr="00892CA4" w:rsidRDefault="00755AB3" w:rsidP="00453962">
            <w:pPr>
              <w:rPr>
                <w:b/>
                <w:sz w:val="20"/>
                <w:szCs w:val="20"/>
              </w:rPr>
            </w:pPr>
            <w:r w:rsidRPr="00892CA4">
              <w:rPr>
                <w:b/>
                <w:sz w:val="20"/>
                <w:szCs w:val="20"/>
              </w:rPr>
              <w:t>8</w:t>
            </w:r>
          </w:p>
        </w:tc>
        <w:tc>
          <w:tcPr>
            <w:tcW w:w="4565" w:type="dxa"/>
          </w:tcPr>
          <w:p w14:paraId="3B83D0A4" w14:textId="77777777"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3</w:t>
            </w:r>
          </w:p>
          <w:p w14:paraId="3B83D0A5" w14:textId="77777777" w:rsidR="00755AB3" w:rsidRPr="00892CA4" w:rsidRDefault="00755AB3" w:rsidP="00126EA3">
            <w:pPr>
              <w:tabs>
                <w:tab w:val="left" w:pos="720"/>
              </w:tabs>
              <w:rPr>
                <w:sz w:val="20"/>
                <w:szCs w:val="20"/>
              </w:rPr>
            </w:pPr>
            <w:r w:rsidRPr="00892CA4">
              <w:rPr>
                <w:sz w:val="20"/>
                <w:szCs w:val="20"/>
              </w:rPr>
              <w:t>Use knowledge of language and its conventions when writing, speaking, reading, or listening.</w:t>
            </w:r>
          </w:p>
          <w:p w14:paraId="3B83D0A6" w14:textId="77777777" w:rsidR="00755AB3" w:rsidRPr="00892CA4" w:rsidRDefault="00755AB3" w:rsidP="00126EA3">
            <w:pPr>
              <w:ind w:left="360" w:hanging="180"/>
              <w:rPr>
                <w:sz w:val="20"/>
                <w:szCs w:val="20"/>
              </w:rPr>
            </w:pPr>
            <w:r w:rsidRPr="00892CA4">
              <w:rPr>
                <w:rFonts w:eastAsia="Times New Roman"/>
                <w:sz w:val="20"/>
                <w:szCs w:val="20"/>
              </w:rPr>
              <w:t>a.</w:t>
            </w:r>
            <w:r w:rsidRPr="00892CA4">
              <w:rPr>
                <w:rFonts w:eastAsia="Times New Roman"/>
                <w:sz w:val="20"/>
                <w:szCs w:val="20"/>
              </w:rPr>
              <w:tab/>
              <w:t>Use verbs in the active and passive voice and in the conditional and subjunctive mood to achieve particular effects (e.g., emphasizing the actor or the action; expressing uncertainty or describing a state contrary to fact).</w:t>
            </w:r>
          </w:p>
        </w:tc>
        <w:tc>
          <w:tcPr>
            <w:tcW w:w="4565" w:type="dxa"/>
          </w:tcPr>
          <w:p w14:paraId="3B83D0A7" w14:textId="77777777" w:rsidR="00E47A9B" w:rsidRPr="00892CA4" w:rsidRDefault="00E47A9B" w:rsidP="00E47A9B">
            <w:pPr>
              <w:rPr>
                <w:b/>
                <w:sz w:val="20"/>
                <w:szCs w:val="20"/>
              </w:rPr>
            </w:pPr>
            <w:r w:rsidRPr="00892CA4">
              <w:rPr>
                <w:b/>
                <w:sz w:val="20"/>
                <w:szCs w:val="20"/>
              </w:rPr>
              <w:t>Language Standard 3</w:t>
            </w:r>
          </w:p>
          <w:p w14:paraId="3B83D0A8" w14:textId="77777777" w:rsidR="00755AB3" w:rsidRPr="00892CA4" w:rsidRDefault="00755AB3" w:rsidP="00126EA3">
            <w:pPr>
              <w:tabs>
                <w:tab w:val="left" w:pos="720"/>
              </w:tabs>
              <w:ind w:left="-13" w:firstLine="13"/>
              <w:contextualSpacing/>
              <w:rPr>
                <w:rFonts w:cs="Arial"/>
                <w:sz w:val="20"/>
                <w:szCs w:val="20"/>
              </w:rPr>
            </w:pPr>
            <w:r w:rsidRPr="00892CA4">
              <w:rPr>
                <w:rFonts w:cs="Arial"/>
                <w:sz w:val="20"/>
                <w:szCs w:val="20"/>
              </w:rPr>
              <w:t>Use knowledge of language and its conventions when writing, speaking, reading, or listening.</w:t>
            </w:r>
          </w:p>
          <w:p w14:paraId="3B83D0A9" w14:textId="77777777" w:rsidR="00755AB3" w:rsidRPr="00892CA4" w:rsidRDefault="00755AB3" w:rsidP="00126EA3">
            <w:pPr>
              <w:tabs>
                <w:tab w:val="left" w:pos="360"/>
              </w:tabs>
              <w:ind w:left="347" w:hanging="180"/>
              <w:contextualSpacing/>
              <w:rPr>
                <w:rFonts w:cs="Arial"/>
                <w:color w:val="FF0000"/>
                <w:sz w:val="20"/>
                <w:szCs w:val="20"/>
              </w:rPr>
            </w:pPr>
            <w:r w:rsidRPr="00892CA4">
              <w:rPr>
                <w:rFonts w:cs="Arial"/>
                <w:color w:val="FF0000"/>
                <w:sz w:val="20"/>
                <w:szCs w:val="20"/>
              </w:rPr>
              <w:t>a.</w:t>
            </w:r>
            <w:r w:rsidRPr="00892CA4">
              <w:rPr>
                <w:rFonts w:cs="Arial"/>
                <w:color w:val="FF0000"/>
                <w:sz w:val="20"/>
                <w:szCs w:val="20"/>
              </w:rPr>
              <w:tab/>
              <w:t>Maintain appropriate consistency in style and tone while varying sentence patterns for meaning and audience interest.</w:t>
            </w:r>
          </w:p>
          <w:p w14:paraId="3B83D0AA" w14:textId="77777777" w:rsidR="00755AB3" w:rsidRPr="00892CA4" w:rsidRDefault="00755AB3" w:rsidP="00126EA3">
            <w:pPr>
              <w:tabs>
                <w:tab w:val="left" w:pos="360"/>
              </w:tabs>
              <w:ind w:left="347" w:hanging="180"/>
              <w:contextualSpacing/>
              <w:rPr>
                <w:rFonts w:cs="Arial"/>
                <w:color w:val="000000"/>
                <w:sz w:val="20"/>
                <w:szCs w:val="20"/>
              </w:rPr>
            </w:pPr>
            <w:r w:rsidRPr="00892CA4">
              <w:rPr>
                <w:rFonts w:cs="Arial"/>
                <w:color w:val="FF0000"/>
                <w:sz w:val="20"/>
                <w:szCs w:val="20"/>
              </w:rPr>
              <w:t>b.</w:t>
            </w:r>
            <w:r w:rsidRPr="00892CA4">
              <w:rPr>
                <w:rFonts w:cs="Arial"/>
                <w:color w:val="FF0000"/>
                <w:sz w:val="20"/>
                <w:szCs w:val="20"/>
              </w:rPr>
              <w:tab/>
              <w:t>Recognize variations from standard or formal English in writing and speaking, determine their appropriateness for the intended purpose and audience, and make changes as necessary.</w:t>
            </w:r>
          </w:p>
        </w:tc>
        <w:tc>
          <w:tcPr>
            <w:tcW w:w="4565" w:type="dxa"/>
          </w:tcPr>
          <w:p w14:paraId="3B83D0AB" w14:textId="77777777" w:rsidR="00755AB3" w:rsidRPr="00892CA4" w:rsidRDefault="00755AB3" w:rsidP="00891CD3">
            <w:pPr>
              <w:rPr>
                <w:sz w:val="20"/>
                <w:szCs w:val="20"/>
              </w:rPr>
            </w:pPr>
            <w:r w:rsidRPr="00892CA4">
              <w:rPr>
                <w:sz w:val="20"/>
                <w:szCs w:val="20"/>
              </w:rPr>
              <w:t xml:space="preserve">The </w:t>
            </w:r>
            <w:r w:rsidR="00891CD3" w:rsidRPr="00892CA4">
              <w:rPr>
                <w:sz w:val="20"/>
                <w:szCs w:val="20"/>
              </w:rPr>
              <w:t>revision</w:t>
            </w:r>
            <w:r w:rsidRPr="00892CA4">
              <w:rPr>
                <w:sz w:val="20"/>
                <w:szCs w:val="20"/>
              </w:rPr>
              <w:t xml:space="preserve"> smoothes progressions in the middle and upper grades: in the </w:t>
            </w:r>
            <w:r w:rsidR="00D30B22" w:rsidRPr="00892CA4">
              <w:rPr>
                <w:sz w:val="20"/>
                <w:szCs w:val="20"/>
              </w:rPr>
              <w:t>current</w:t>
            </w:r>
            <w:r w:rsidRPr="00892CA4">
              <w:rPr>
                <w:sz w:val="20"/>
                <w:szCs w:val="20"/>
              </w:rPr>
              <w:t xml:space="preserve"> draft, Language standard 3 emphasizes language variation and consistency in grades 6</w:t>
            </w:r>
            <w:r w:rsidR="00891CD3" w:rsidRPr="00892CA4">
              <w:rPr>
                <w:sz w:val="20"/>
                <w:szCs w:val="20"/>
              </w:rPr>
              <w:t>–</w:t>
            </w:r>
            <w:r w:rsidRPr="00892CA4">
              <w:rPr>
                <w:sz w:val="20"/>
                <w:szCs w:val="20"/>
              </w:rPr>
              <w:t>8, then focuses on conciseness and preciseness in the high school grades.</w:t>
            </w:r>
          </w:p>
        </w:tc>
      </w:tr>
      <w:tr w:rsidR="00755AB3" w:rsidRPr="00892CA4" w14:paraId="3B83D0B4" w14:textId="77777777" w:rsidTr="00110715">
        <w:trPr>
          <w:cantSplit/>
        </w:trPr>
        <w:tc>
          <w:tcPr>
            <w:tcW w:w="922" w:type="dxa"/>
          </w:tcPr>
          <w:p w14:paraId="3B83D0AD" w14:textId="77777777" w:rsidR="00755AB3" w:rsidRPr="00892CA4" w:rsidRDefault="00755AB3" w:rsidP="00453962">
            <w:pPr>
              <w:rPr>
                <w:b/>
                <w:sz w:val="20"/>
                <w:szCs w:val="20"/>
              </w:rPr>
            </w:pPr>
            <w:r w:rsidRPr="00892CA4">
              <w:rPr>
                <w:b/>
                <w:sz w:val="20"/>
                <w:szCs w:val="20"/>
              </w:rPr>
              <w:lastRenderedPageBreak/>
              <w:t>8</w:t>
            </w:r>
          </w:p>
        </w:tc>
        <w:tc>
          <w:tcPr>
            <w:tcW w:w="4565" w:type="dxa"/>
          </w:tcPr>
          <w:p w14:paraId="3B83D0AE" w14:textId="77777777"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6</w:t>
            </w:r>
          </w:p>
          <w:p w14:paraId="3B83D0AF" w14:textId="77777777" w:rsidR="00755AB3" w:rsidRPr="00892CA4" w:rsidRDefault="00755AB3" w:rsidP="00126EA3">
            <w:pPr>
              <w:rPr>
                <w:sz w:val="20"/>
                <w:szCs w:val="20"/>
              </w:rPr>
            </w:pPr>
            <w:r w:rsidRPr="00892CA4">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14:paraId="3B83D0B0" w14:textId="77777777" w:rsidR="00E47A9B" w:rsidRPr="00892CA4" w:rsidRDefault="00E47A9B" w:rsidP="00E47A9B">
            <w:pPr>
              <w:rPr>
                <w:b/>
                <w:sz w:val="20"/>
                <w:szCs w:val="20"/>
              </w:rPr>
            </w:pPr>
            <w:r w:rsidRPr="00892CA4">
              <w:rPr>
                <w:b/>
                <w:sz w:val="20"/>
                <w:szCs w:val="20"/>
              </w:rPr>
              <w:t>Language Standard 6</w:t>
            </w:r>
          </w:p>
          <w:p w14:paraId="3B83D0B1" w14:textId="77777777" w:rsidR="00755AB3" w:rsidRPr="00892CA4" w:rsidRDefault="00755AB3" w:rsidP="00126EA3">
            <w:pPr>
              <w:tabs>
                <w:tab w:val="left" w:pos="720"/>
              </w:tabs>
              <w:ind w:right="115"/>
              <w:rPr>
                <w:rFonts w:eastAsia="Times New Roman" w:cs="Arial"/>
                <w:color w:val="FF0000"/>
                <w:sz w:val="20"/>
                <w:szCs w:val="20"/>
              </w:rPr>
            </w:pPr>
            <w:r w:rsidRPr="00892CA4">
              <w:rPr>
                <w:rFonts w:eastAsia="Times New Roman" w:cs="Arial"/>
                <w:sz w:val="20"/>
                <w:szCs w:val="20"/>
              </w:rPr>
              <w:t xml:space="preserve">Acquire and use accurately grade-appropriate general academic and domain-specific words and phrases; </w:t>
            </w:r>
            <w:r w:rsidRPr="00892CA4">
              <w:rPr>
                <w:rFonts w:eastAsia="Times New Roman" w:cs="Arial"/>
                <w:color w:val="FF0000"/>
                <w:sz w:val="20"/>
                <w:szCs w:val="20"/>
              </w:rPr>
              <w:t>independently research words and gather vocabulary knowledge. (</w:t>
            </w:r>
            <w:r w:rsidR="004D4D78">
              <w:rPr>
                <w:rFonts w:eastAsia="Times New Roman" w:cs="Arial"/>
                <w:color w:val="FF0000"/>
                <w:sz w:val="20"/>
                <w:szCs w:val="20"/>
              </w:rPr>
              <w:t>See grade 8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Pr>
                <w:rFonts w:eastAsia="Times New Roman" w:cs="Arial"/>
                <w:color w:val="FF0000"/>
                <w:sz w:val="20"/>
                <w:szCs w:val="20"/>
              </w:rPr>
              <w:t xml:space="preserve">grade 8 </w:t>
            </w:r>
            <w:r w:rsidRPr="00892CA4">
              <w:rPr>
                <w:rFonts w:eastAsia="Times New Roman" w:cs="Arial"/>
                <w:color w:val="FF0000"/>
                <w:sz w:val="20"/>
                <w:szCs w:val="20"/>
              </w:rPr>
              <w:t>Writing standard 5 and Speaking and Listening standard 4 on strengthening writing and presentations by applying knowledge of vocabulary.)</w:t>
            </w:r>
          </w:p>
          <w:p w14:paraId="3B83D0B2" w14:textId="77777777" w:rsidR="00755AB3" w:rsidRPr="002D500C" w:rsidRDefault="002D500C" w:rsidP="006A7E84">
            <w:pPr>
              <w:pStyle w:val="ListParagraph"/>
              <w:numPr>
                <w:ilvl w:val="0"/>
                <w:numId w:val="37"/>
              </w:numPr>
              <w:ind w:left="347" w:hanging="180"/>
              <w:rPr>
                <w:color w:val="FF0000"/>
                <w:sz w:val="20"/>
                <w:szCs w:val="20"/>
              </w:rPr>
            </w:pPr>
            <w:r w:rsidRPr="002D500C">
              <w:rPr>
                <w:rFonts w:eastAsia="Times New Roman" w:cs="Arial"/>
                <w:color w:val="FF0000"/>
                <w:sz w:val="20"/>
                <w:szCs w:val="20"/>
              </w:rPr>
              <w:t xml:space="preserve">Understand and use vocabulary from the Reading Literature standards up to and including grade 8 (e.g., </w:t>
            </w:r>
            <w:r w:rsidRPr="002D500C">
              <w:rPr>
                <w:rFonts w:eastAsia="Times New Roman" w:cs="Arial"/>
                <w:i/>
                <w:color w:val="FF0000"/>
                <w:sz w:val="20"/>
                <w:szCs w:val="20"/>
              </w:rPr>
              <w:t>irony, allusion</w:t>
            </w:r>
            <w:r w:rsidRPr="002D500C">
              <w:rPr>
                <w:rFonts w:eastAsia="Times New Roman" w:cs="Arial"/>
                <w:color w:val="FF0000"/>
                <w:sz w:val="20"/>
                <w:szCs w:val="20"/>
              </w:rPr>
              <w:t>) to talk and write about literary texts. [Note: Students are expected to use the terms in the context of reading, writing, speaking, and listening; they are not expected to define the terms in isolation.</w:t>
            </w:r>
            <w:r w:rsidR="00C53992">
              <w:rPr>
                <w:rFonts w:eastAsia="Times New Roman" w:cs="Arial"/>
                <w:color w:val="FF0000"/>
                <w:sz w:val="20"/>
                <w:szCs w:val="20"/>
              </w:rPr>
              <w:t>]</w:t>
            </w:r>
          </w:p>
        </w:tc>
        <w:tc>
          <w:tcPr>
            <w:tcW w:w="4565" w:type="dxa"/>
          </w:tcPr>
          <w:p w14:paraId="3B83D0B3" w14:textId="77777777" w:rsidR="00755AB3" w:rsidRPr="00892CA4" w:rsidRDefault="00AB4F94" w:rsidP="00500CB2">
            <w:pPr>
              <w:rPr>
                <w:sz w:val="20"/>
                <w:szCs w:val="20"/>
              </w:rPr>
            </w:pPr>
            <w:r w:rsidRPr="00892CA4">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bl>
    <w:p w14:paraId="3B83D0B5" w14:textId="77777777" w:rsidR="00212031" w:rsidRPr="00892CA4" w:rsidRDefault="00212031" w:rsidP="00212031">
      <w:pPr>
        <w:rPr>
          <w:sz w:val="20"/>
          <w:szCs w:val="20"/>
        </w:rPr>
      </w:pPr>
    </w:p>
    <w:p w14:paraId="3B83D0B6" w14:textId="77777777" w:rsidR="008411DA" w:rsidRPr="00892CA4" w:rsidRDefault="008411DA" w:rsidP="00212031">
      <w:pPr>
        <w:rPr>
          <w:sz w:val="20"/>
          <w:szCs w:val="20"/>
        </w:rPr>
      </w:pPr>
    </w:p>
    <w:p w14:paraId="3B83D0B7" w14:textId="77777777" w:rsidR="008411DA" w:rsidRPr="00892CA4" w:rsidRDefault="008411DA" w:rsidP="00212031">
      <w:pPr>
        <w:rPr>
          <w:sz w:val="20"/>
          <w:szCs w:val="20"/>
        </w:rPr>
      </w:pPr>
    </w:p>
    <w:p w14:paraId="3B83D0B8" w14:textId="77777777" w:rsidR="002000EC" w:rsidRPr="00892CA4" w:rsidRDefault="002000EC">
      <w:pPr>
        <w:rPr>
          <w:rFonts w:eastAsiaTheme="majorEastAsia" w:cstheme="majorBidi"/>
          <w:b/>
          <w:bCs/>
          <w:sz w:val="24"/>
          <w:szCs w:val="24"/>
        </w:rPr>
      </w:pPr>
      <w:r w:rsidRPr="00892CA4">
        <w:rPr>
          <w:sz w:val="24"/>
          <w:szCs w:val="24"/>
        </w:rPr>
        <w:br w:type="page"/>
      </w:r>
    </w:p>
    <w:p w14:paraId="3B83D0B9" w14:textId="77777777" w:rsidR="004535B9" w:rsidRPr="00892CA4" w:rsidRDefault="004535B9" w:rsidP="00D9785D">
      <w:pPr>
        <w:pStyle w:val="Heading1"/>
        <w:jc w:val="center"/>
        <w:rPr>
          <w:rFonts w:asciiTheme="minorHAnsi" w:hAnsiTheme="minorHAnsi"/>
          <w:color w:val="auto"/>
          <w:sz w:val="24"/>
          <w:szCs w:val="24"/>
        </w:rPr>
      </w:pPr>
      <w:bookmarkStart w:id="16" w:name="_Toc466903422"/>
      <w:r w:rsidRPr="00892CA4">
        <w:rPr>
          <w:rFonts w:asciiTheme="minorHAnsi" w:hAnsiTheme="minorHAnsi"/>
          <w:color w:val="auto"/>
          <w:sz w:val="24"/>
          <w:szCs w:val="24"/>
        </w:rPr>
        <w:lastRenderedPageBreak/>
        <w:t>Grades 9</w:t>
      </w:r>
      <w:r w:rsidR="000B279A" w:rsidRPr="00892CA4">
        <w:rPr>
          <w:rFonts w:asciiTheme="minorHAnsi" w:hAnsiTheme="minorHAnsi"/>
          <w:color w:val="auto"/>
          <w:sz w:val="24"/>
          <w:szCs w:val="24"/>
        </w:rPr>
        <w:t>–</w:t>
      </w:r>
      <w:r w:rsidRPr="00892CA4">
        <w:rPr>
          <w:rFonts w:asciiTheme="minorHAnsi" w:hAnsiTheme="minorHAnsi"/>
          <w:color w:val="auto"/>
          <w:sz w:val="24"/>
          <w:szCs w:val="24"/>
        </w:rPr>
        <w:t>10</w:t>
      </w:r>
      <w:bookmarkEnd w:id="16"/>
    </w:p>
    <w:p w14:paraId="3B83D0BA" w14:textId="77777777" w:rsidR="004535B9" w:rsidRPr="00892CA4" w:rsidRDefault="004535B9" w:rsidP="004535B9">
      <w:pPr>
        <w:rPr>
          <w:sz w:val="20"/>
          <w:szCs w:val="20"/>
        </w:rPr>
      </w:pPr>
    </w:p>
    <w:p w14:paraId="3B83D0BB" w14:textId="77777777" w:rsidR="002316F5" w:rsidRPr="00892CA4" w:rsidRDefault="002316F5" w:rsidP="002316F5">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 </w:t>
      </w:r>
      <w:r>
        <w:rPr>
          <w:color w:val="FF0000"/>
          <w:sz w:val="20"/>
          <w:szCs w:val="20"/>
        </w:rPr>
        <w:t>in the current draft Framework. Further, if a specific change was made to multiple standards at the same grade level (e.g., if all instances of a certain phrase were deleted from that grade’s standards), only one instance of the change is listed for that grade. Please refer to the November 29 draft of the Framework, in which all changes to the standards are tracked, for complete details.</w:t>
      </w:r>
    </w:p>
    <w:p w14:paraId="3B83D0BC" w14:textId="77777777" w:rsidR="00DF7DC8" w:rsidRPr="00892CA4" w:rsidRDefault="00DF7DC8" w:rsidP="004535B9">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92CA4" w14:paraId="3B83D0C1" w14:textId="77777777" w:rsidTr="00110715">
        <w:trPr>
          <w:cantSplit/>
          <w:tblHeader/>
        </w:trPr>
        <w:tc>
          <w:tcPr>
            <w:tcW w:w="922" w:type="dxa"/>
          </w:tcPr>
          <w:p w14:paraId="3B83D0BD" w14:textId="77777777" w:rsidR="00755AB3" w:rsidRPr="00892CA4" w:rsidRDefault="00755AB3" w:rsidP="00126EA3">
            <w:pPr>
              <w:rPr>
                <w:b/>
                <w:sz w:val="20"/>
                <w:szCs w:val="20"/>
              </w:rPr>
            </w:pPr>
            <w:r w:rsidRPr="00892CA4">
              <w:rPr>
                <w:b/>
                <w:sz w:val="20"/>
                <w:szCs w:val="20"/>
              </w:rPr>
              <w:t>Grade</w:t>
            </w:r>
            <w:r w:rsidR="002F11E7" w:rsidRPr="00892CA4">
              <w:rPr>
                <w:b/>
                <w:sz w:val="20"/>
                <w:szCs w:val="20"/>
              </w:rPr>
              <w:t>s</w:t>
            </w:r>
          </w:p>
        </w:tc>
        <w:tc>
          <w:tcPr>
            <w:tcW w:w="4565" w:type="dxa"/>
          </w:tcPr>
          <w:p w14:paraId="3B83D0BE" w14:textId="77777777" w:rsidR="00755AB3" w:rsidRPr="00892CA4" w:rsidRDefault="00755AB3" w:rsidP="00126EA3">
            <w:pPr>
              <w:rPr>
                <w:b/>
                <w:sz w:val="20"/>
                <w:szCs w:val="20"/>
              </w:rPr>
            </w:pPr>
            <w:r w:rsidRPr="00892CA4">
              <w:rPr>
                <w:b/>
                <w:sz w:val="20"/>
                <w:szCs w:val="20"/>
              </w:rPr>
              <w:t>2011 Standard</w:t>
            </w:r>
          </w:p>
        </w:tc>
        <w:tc>
          <w:tcPr>
            <w:tcW w:w="4565" w:type="dxa"/>
          </w:tcPr>
          <w:p w14:paraId="3B83D0BF" w14:textId="77777777" w:rsidR="00755AB3" w:rsidRPr="00892CA4" w:rsidRDefault="00755AB3" w:rsidP="002C7AA7">
            <w:pPr>
              <w:rPr>
                <w:b/>
                <w:sz w:val="20"/>
                <w:szCs w:val="20"/>
              </w:rPr>
            </w:pPr>
            <w:r w:rsidRPr="00892CA4">
              <w:rPr>
                <w:b/>
                <w:sz w:val="20"/>
                <w:szCs w:val="20"/>
              </w:rPr>
              <w:t>Proposed Standard</w:t>
            </w:r>
          </w:p>
        </w:tc>
        <w:tc>
          <w:tcPr>
            <w:tcW w:w="4565" w:type="dxa"/>
          </w:tcPr>
          <w:p w14:paraId="3B83D0C0" w14:textId="77777777" w:rsidR="00755AB3" w:rsidRPr="00892CA4" w:rsidRDefault="00186AF6" w:rsidP="00126EA3">
            <w:pPr>
              <w:rPr>
                <w:b/>
                <w:sz w:val="20"/>
                <w:szCs w:val="20"/>
              </w:rPr>
            </w:pPr>
            <w:r w:rsidRPr="00892CA4">
              <w:rPr>
                <w:b/>
                <w:sz w:val="20"/>
                <w:szCs w:val="20"/>
              </w:rPr>
              <w:t>Rationale for Change</w:t>
            </w:r>
          </w:p>
        </w:tc>
      </w:tr>
      <w:tr w:rsidR="00755AB3" w:rsidRPr="00892CA4" w14:paraId="3B83D0C8" w14:textId="77777777" w:rsidTr="00110715">
        <w:trPr>
          <w:cantSplit/>
        </w:trPr>
        <w:tc>
          <w:tcPr>
            <w:tcW w:w="922" w:type="dxa"/>
          </w:tcPr>
          <w:p w14:paraId="3B83D0C2" w14:textId="77777777" w:rsidR="00755AB3" w:rsidRPr="00892CA4" w:rsidRDefault="00755AB3" w:rsidP="00126EA3">
            <w:pPr>
              <w:rPr>
                <w:b/>
                <w:sz w:val="20"/>
                <w:szCs w:val="20"/>
              </w:rPr>
            </w:pPr>
            <w:r w:rsidRPr="00892CA4">
              <w:rPr>
                <w:b/>
                <w:sz w:val="20"/>
                <w:szCs w:val="20"/>
              </w:rPr>
              <w:t>9–10</w:t>
            </w:r>
          </w:p>
        </w:tc>
        <w:tc>
          <w:tcPr>
            <w:tcW w:w="4565" w:type="dxa"/>
          </w:tcPr>
          <w:p w14:paraId="3B83D0C3" w14:textId="77777777" w:rsidR="00755AB3" w:rsidRPr="00892CA4" w:rsidRDefault="00755AB3"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w:t>
            </w:r>
          </w:p>
          <w:p w14:paraId="3B83D0C4" w14:textId="77777777" w:rsidR="00755AB3" w:rsidRPr="00892CA4" w:rsidRDefault="00755AB3" w:rsidP="00E57079">
            <w:pPr>
              <w:rPr>
                <w:sz w:val="20"/>
                <w:szCs w:val="20"/>
              </w:rPr>
            </w:pPr>
            <w:r w:rsidRPr="00892CA4">
              <w:rPr>
                <w:sz w:val="20"/>
                <w:szCs w:val="20"/>
              </w:rPr>
              <w:t>Cite strong and thorough textual evidence to support analysis of what the text says explicitly as well as inferences drawn from the text.</w:t>
            </w:r>
          </w:p>
        </w:tc>
        <w:tc>
          <w:tcPr>
            <w:tcW w:w="4565" w:type="dxa"/>
          </w:tcPr>
          <w:p w14:paraId="3B83D0C5" w14:textId="77777777" w:rsidR="00E47A9B" w:rsidRPr="00892CA4" w:rsidRDefault="00E47A9B" w:rsidP="00E47A9B">
            <w:pPr>
              <w:rPr>
                <w:b/>
                <w:sz w:val="20"/>
                <w:szCs w:val="20"/>
              </w:rPr>
            </w:pPr>
            <w:r w:rsidRPr="00892CA4">
              <w:rPr>
                <w:b/>
                <w:sz w:val="20"/>
                <w:szCs w:val="20"/>
              </w:rPr>
              <w:t>Reading Literature Standard 1</w:t>
            </w:r>
          </w:p>
          <w:p w14:paraId="3B83D0C6" w14:textId="77777777" w:rsidR="00755AB3" w:rsidRPr="00892CA4" w:rsidRDefault="00755AB3" w:rsidP="008461E7">
            <w:pPr>
              <w:rPr>
                <w:sz w:val="20"/>
                <w:szCs w:val="20"/>
              </w:rPr>
            </w:pPr>
            <w:r w:rsidRPr="00892CA4">
              <w:rPr>
                <w:sz w:val="20"/>
                <w:szCs w:val="20"/>
              </w:rPr>
              <w:t xml:space="preserve">Cite strong and thorough textual evidence to support analysis of what </w:t>
            </w:r>
            <w:r w:rsidRPr="00892CA4">
              <w:rPr>
                <w:color w:val="FF0000"/>
                <w:sz w:val="20"/>
                <w:szCs w:val="20"/>
              </w:rPr>
              <w:t>a</w:t>
            </w:r>
            <w:r w:rsidRPr="00892CA4">
              <w:rPr>
                <w:sz w:val="20"/>
                <w:szCs w:val="20"/>
              </w:rPr>
              <w:t xml:space="preserve"> text </w:t>
            </w:r>
            <w:r w:rsidRPr="00892CA4">
              <w:rPr>
                <w:color w:val="FF0000"/>
                <w:sz w:val="20"/>
                <w:szCs w:val="20"/>
              </w:rPr>
              <w:t>states</w:t>
            </w:r>
            <w:r w:rsidRPr="00892CA4">
              <w:rPr>
                <w:sz w:val="20"/>
                <w:szCs w:val="20"/>
              </w:rPr>
              <w:t xml:space="preserve"> explicitly as well as inferences drawn from the text.</w:t>
            </w:r>
          </w:p>
        </w:tc>
        <w:tc>
          <w:tcPr>
            <w:tcW w:w="4565" w:type="dxa"/>
          </w:tcPr>
          <w:p w14:paraId="3B83D0C7" w14:textId="77777777" w:rsidR="00755AB3" w:rsidRPr="00892CA4" w:rsidRDefault="008461E7" w:rsidP="00D30B22">
            <w:pPr>
              <w:rPr>
                <w:sz w:val="20"/>
                <w:szCs w:val="20"/>
              </w:rPr>
            </w:pPr>
            <w:r>
              <w:rPr>
                <w:sz w:val="20"/>
                <w:szCs w:val="20"/>
              </w:rPr>
              <w:t>E</w:t>
            </w:r>
            <w:r w:rsidRPr="00892CA4">
              <w:rPr>
                <w:sz w:val="20"/>
                <w:szCs w:val="20"/>
              </w:rPr>
              <w:t>dits are for clarity and consistency. Identical edits were made to Reading Informational Text standard 1 at this grade level.</w:t>
            </w:r>
          </w:p>
        </w:tc>
      </w:tr>
      <w:tr w:rsidR="00755AB3" w:rsidRPr="00892CA4" w14:paraId="3B83D0CF" w14:textId="77777777" w:rsidTr="00110715">
        <w:trPr>
          <w:cantSplit/>
        </w:trPr>
        <w:tc>
          <w:tcPr>
            <w:tcW w:w="922" w:type="dxa"/>
          </w:tcPr>
          <w:p w14:paraId="3B83D0C9" w14:textId="77777777" w:rsidR="00755AB3" w:rsidRPr="00892CA4" w:rsidRDefault="00755AB3" w:rsidP="00E57079">
            <w:pPr>
              <w:rPr>
                <w:b/>
                <w:sz w:val="20"/>
                <w:szCs w:val="20"/>
              </w:rPr>
            </w:pPr>
            <w:r w:rsidRPr="00892CA4">
              <w:rPr>
                <w:b/>
                <w:sz w:val="20"/>
                <w:szCs w:val="20"/>
              </w:rPr>
              <w:t>9–10</w:t>
            </w:r>
          </w:p>
        </w:tc>
        <w:tc>
          <w:tcPr>
            <w:tcW w:w="4565" w:type="dxa"/>
          </w:tcPr>
          <w:p w14:paraId="3B83D0CA" w14:textId="77777777" w:rsidR="00755AB3" w:rsidRPr="00892CA4" w:rsidRDefault="00755AB3" w:rsidP="00E57079">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4</w:t>
            </w:r>
          </w:p>
          <w:p w14:paraId="3B83D0CB" w14:textId="77777777" w:rsidR="00755AB3" w:rsidRPr="00892CA4" w:rsidRDefault="00755AB3" w:rsidP="00E57079">
            <w:pPr>
              <w:rPr>
                <w:b/>
                <w:sz w:val="20"/>
                <w:szCs w:val="20"/>
              </w:rPr>
            </w:pPr>
            <w:r w:rsidRPr="00892CA4">
              <w:rPr>
                <w:sz w:val="20"/>
                <w:szCs w:val="20"/>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c>
          <w:tcPr>
            <w:tcW w:w="4565" w:type="dxa"/>
          </w:tcPr>
          <w:p w14:paraId="3B83D0CC" w14:textId="77777777" w:rsidR="00E47A9B" w:rsidRPr="00892CA4" w:rsidRDefault="00E47A9B" w:rsidP="00E47A9B">
            <w:pPr>
              <w:rPr>
                <w:b/>
                <w:sz w:val="20"/>
                <w:szCs w:val="20"/>
              </w:rPr>
            </w:pPr>
            <w:r w:rsidRPr="00892CA4">
              <w:rPr>
                <w:b/>
                <w:sz w:val="20"/>
                <w:szCs w:val="20"/>
              </w:rPr>
              <w:t>Reading Literature Standard 4</w:t>
            </w:r>
          </w:p>
          <w:p w14:paraId="3B83D0CD" w14:textId="77777777" w:rsidR="00755AB3" w:rsidRPr="00892CA4" w:rsidRDefault="00755AB3" w:rsidP="00E57079">
            <w:pPr>
              <w:rPr>
                <w:sz w:val="20"/>
                <w:szCs w:val="20"/>
              </w:rPr>
            </w:pPr>
            <w:r w:rsidRPr="00892CA4">
              <w:rPr>
                <w:color w:val="FF0000"/>
                <w:sz w:val="20"/>
                <w:szCs w:val="20"/>
              </w:rPr>
              <w:t>Determine the figurative or connotative meaning(s) of words and phrases as they are used in a text; analyze the impact of words with multiple meanings or language that is particularly fresh, engaging, or beautiful.</w:t>
            </w:r>
            <w:r w:rsidRPr="00892CA4">
              <w:rPr>
                <w:sz w:val="20"/>
                <w:szCs w:val="20"/>
              </w:rPr>
              <w:t xml:space="preserve"> </w:t>
            </w:r>
            <w:r w:rsidRPr="00892CA4">
              <w:rPr>
                <w:color w:val="FF0000"/>
                <w:sz w:val="20"/>
                <w:szCs w:val="20"/>
              </w:rPr>
              <w:t>(See</w:t>
            </w:r>
            <w:r w:rsidR="009B7EB4">
              <w:rPr>
                <w:color w:val="FF0000"/>
                <w:sz w:val="20"/>
                <w:szCs w:val="20"/>
              </w:rPr>
              <w:t xml:space="preserve"> grades 9–10</w:t>
            </w:r>
            <w:r w:rsidRPr="00892CA4">
              <w:rPr>
                <w:color w:val="FF0000"/>
                <w:sz w:val="20"/>
                <w:szCs w:val="20"/>
              </w:rPr>
              <w:t xml:space="preserve"> Language standards 4</w:t>
            </w:r>
            <w:r w:rsidR="00036EB9" w:rsidRPr="00892CA4">
              <w:rPr>
                <w:color w:val="FF0000"/>
                <w:sz w:val="20"/>
                <w:szCs w:val="20"/>
              </w:rPr>
              <w:t>–</w:t>
            </w:r>
            <w:r w:rsidRPr="00892CA4">
              <w:rPr>
                <w:color w:val="FF0000"/>
                <w:sz w:val="20"/>
                <w:szCs w:val="20"/>
              </w:rPr>
              <w:t>6 on applying knowledge of vocabulary to reading.)</w:t>
            </w:r>
          </w:p>
        </w:tc>
        <w:tc>
          <w:tcPr>
            <w:tcW w:w="4565" w:type="dxa"/>
          </w:tcPr>
          <w:p w14:paraId="3B83D0CE" w14:textId="77777777" w:rsidR="00755AB3" w:rsidRPr="00892CA4" w:rsidRDefault="00755AB3" w:rsidP="00891CD3">
            <w:pPr>
              <w:rPr>
                <w:sz w:val="20"/>
                <w:szCs w:val="20"/>
              </w:rPr>
            </w:pPr>
            <w:r w:rsidRPr="00892CA4">
              <w:rPr>
                <w:sz w:val="20"/>
                <w:szCs w:val="20"/>
              </w:rPr>
              <w:t xml:space="preserve">The </w:t>
            </w:r>
            <w:r w:rsidR="00891CD3" w:rsidRPr="00892CA4">
              <w:rPr>
                <w:sz w:val="20"/>
                <w:szCs w:val="20"/>
              </w:rPr>
              <w:t>revision</w:t>
            </w:r>
            <w:r w:rsidRPr="00892CA4">
              <w:rPr>
                <w:sz w:val="20"/>
                <w:szCs w:val="20"/>
              </w:rPr>
              <w:t xml:space="preserve"> incorporates literary concept</w:t>
            </w:r>
            <w:r w:rsidR="00D30B22" w:rsidRPr="00892CA4">
              <w:rPr>
                <w:sz w:val="20"/>
                <w:szCs w:val="20"/>
              </w:rPr>
              <w:t>s</w:t>
            </w:r>
            <w:r w:rsidRPr="00892CA4">
              <w:rPr>
                <w:sz w:val="20"/>
                <w:szCs w:val="20"/>
              </w:rPr>
              <w:t xml:space="preserve"> from Reading Literature </w:t>
            </w:r>
            <w:r w:rsidR="00D30B22" w:rsidRPr="00892CA4">
              <w:rPr>
                <w:sz w:val="20"/>
                <w:szCs w:val="20"/>
              </w:rPr>
              <w:t xml:space="preserve">standard </w:t>
            </w:r>
            <w:r w:rsidRPr="00892CA4">
              <w:rPr>
                <w:sz w:val="20"/>
                <w:szCs w:val="20"/>
              </w:rPr>
              <w:t xml:space="preserve">MA.8.A, which has been deleted from the current draft </w:t>
            </w:r>
            <w:r w:rsidR="0061522D" w:rsidRPr="00892CA4">
              <w:rPr>
                <w:sz w:val="20"/>
                <w:szCs w:val="20"/>
              </w:rPr>
              <w:t>Framework</w:t>
            </w:r>
            <w:r w:rsidRPr="00892CA4">
              <w:rPr>
                <w:sz w:val="20"/>
                <w:szCs w:val="20"/>
              </w:rPr>
              <w:t xml:space="preserve">. Further, connections among strands were added to standards throughout the </w:t>
            </w:r>
            <w:r w:rsidR="0061522D" w:rsidRPr="00892CA4">
              <w:rPr>
                <w:sz w:val="20"/>
                <w:szCs w:val="20"/>
              </w:rPr>
              <w:t>Framework</w:t>
            </w:r>
            <w:r w:rsidRPr="00892CA4">
              <w:rPr>
                <w:sz w:val="20"/>
                <w:szCs w:val="20"/>
              </w:rPr>
              <w:t>, especially between Language and other strands, to encourage the integration of strands and the use of Language skills and understandings in authentic contexts.</w:t>
            </w:r>
          </w:p>
        </w:tc>
      </w:tr>
      <w:tr w:rsidR="00755AB3" w:rsidRPr="00892CA4" w14:paraId="3B83D0D6" w14:textId="77777777" w:rsidTr="00110715">
        <w:trPr>
          <w:cantSplit/>
        </w:trPr>
        <w:tc>
          <w:tcPr>
            <w:tcW w:w="922" w:type="dxa"/>
          </w:tcPr>
          <w:p w14:paraId="3B83D0D0" w14:textId="77777777" w:rsidR="00755AB3" w:rsidRPr="00892CA4" w:rsidRDefault="00755AB3" w:rsidP="001417F6">
            <w:pPr>
              <w:rPr>
                <w:b/>
                <w:sz w:val="20"/>
                <w:szCs w:val="20"/>
              </w:rPr>
            </w:pPr>
            <w:r w:rsidRPr="00892CA4">
              <w:rPr>
                <w:b/>
                <w:sz w:val="20"/>
                <w:szCs w:val="20"/>
              </w:rPr>
              <w:t>9–10</w:t>
            </w:r>
          </w:p>
        </w:tc>
        <w:tc>
          <w:tcPr>
            <w:tcW w:w="4565" w:type="dxa"/>
          </w:tcPr>
          <w:p w14:paraId="3B83D0D1" w14:textId="77777777" w:rsidR="00755AB3" w:rsidRPr="00892CA4" w:rsidRDefault="00755AB3" w:rsidP="001417F6">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6</w:t>
            </w:r>
          </w:p>
          <w:p w14:paraId="3B83D0D2" w14:textId="77777777" w:rsidR="00755AB3" w:rsidRPr="00892CA4" w:rsidRDefault="00755AB3" w:rsidP="001417F6">
            <w:pPr>
              <w:rPr>
                <w:b/>
                <w:sz w:val="20"/>
                <w:szCs w:val="20"/>
                <w:u w:val="single"/>
              </w:rPr>
            </w:pPr>
            <w:r w:rsidRPr="00892CA4">
              <w:rPr>
                <w:sz w:val="20"/>
                <w:szCs w:val="20"/>
              </w:rPr>
              <w:t>Analyze a particular point of view or cultural experience reflected in a work of literature from outside the United States, drawing on a wide reading of world literature.</w:t>
            </w:r>
          </w:p>
        </w:tc>
        <w:tc>
          <w:tcPr>
            <w:tcW w:w="4565" w:type="dxa"/>
          </w:tcPr>
          <w:p w14:paraId="3B83D0D3" w14:textId="77777777" w:rsidR="00E47A9B" w:rsidRPr="00892CA4" w:rsidRDefault="00E47A9B" w:rsidP="00E47A9B">
            <w:pPr>
              <w:rPr>
                <w:b/>
                <w:sz w:val="20"/>
                <w:szCs w:val="20"/>
              </w:rPr>
            </w:pPr>
            <w:r w:rsidRPr="00892CA4">
              <w:rPr>
                <w:b/>
                <w:sz w:val="20"/>
                <w:szCs w:val="20"/>
              </w:rPr>
              <w:t>Reading Literature Standard 6</w:t>
            </w:r>
          </w:p>
          <w:p w14:paraId="3B83D0D4" w14:textId="77777777" w:rsidR="00755AB3" w:rsidRPr="00892CA4" w:rsidRDefault="00755AB3" w:rsidP="00126EA3">
            <w:pPr>
              <w:rPr>
                <w:sz w:val="20"/>
                <w:szCs w:val="20"/>
              </w:rPr>
            </w:pPr>
            <w:r w:rsidRPr="00892CA4">
              <w:rPr>
                <w:sz w:val="20"/>
                <w:szCs w:val="20"/>
              </w:rPr>
              <w:t xml:space="preserve">Analyze a particular point of view or cultural experience reflected in </w:t>
            </w:r>
            <w:r w:rsidRPr="00892CA4">
              <w:rPr>
                <w:color w:val="FF0000"/>
                <w:sz w:val="20"/>
                <w:szCs w:val="20"/>
              </w:rPr>
              <w:t>or examined by</w:t>
            </w:r>
            <w:r w:rsidRPr="00892CA4">
              <w:rPr>
                <w:sz w:val="20"/>
                <w:szCs w:val="20"/>
              </w:rPr>
              <w:t xml:space="preserve"> a work of literature from outside the United States, drawing on a wide reading of world literature.</w:t>
            </w:r>
          </w:p>
        </w:tc>
        <w:tc>
          <w:tcPr>
            <w:tcW w:w="4565" w:type="dxa"/>
          </w:tcPr>
          <w:p w14:paraId="3B83D0D5" w14:textId="77777777" w:rsidR="00755AB3" w:rsidRPr="00892CA4" w:rsidRDefault="00755AB3" w:rsidP="00A02A06">
            <w:pPr>
              <w:rPr>
                <w:sz w:val="20"/>
                <w:szCs w:val="20"/>
              </w:rPr>
            </w:pPr>
            <w:r w:rsidRPr="00892CA4">
              <w:rPr>
                <w:sz w:val="20"/>
                <w:szCs w:val="20"/>
              </w:rPr>
              <w:t>The grades 9</w:t>
            </w:r>
            <w:r w:rsidR="00E41025"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Here the </w:t>
            </w:r>
            <w:r w:rsidR="000A3DAE" w:rsidRPr="00892CA4">
              <w:rPr>
                <w:sz w:val="20"/>
                <w:szCs w:val="20"/>
              </w:rPr>
              <w:t>edit</w:t>
            </w:r>
            <w:r w:rsidRPr="00892CA4">
              <w:rPr>
                <w:sz w:val="20"/>
                <w:szCs w:val="20"/>
              </w:rPr>
              <w:t xml:space="preserve"> recognizes that literature can present a critique, not just a </w:t>
            </w:r>
            <w:r w:rsidR="00A02A06" w:rsidRPr="00892CA4">
              <w:rPr>
                <w:sz w:val="20"/>
                <w:szCs w:val="20"/>
              </w:rPr>
              <w:t xml:space="preserve">passive </w:t>
            </w:r>
            <w:r w:rsidRPr="00892CA4">
              <w:rPr>
                <w:sz w:val="20"/>
                <w:szCs w:val="20"/>
              </w:rPr>
              <w:t>reflection, of its cultural context.</w:t>
            </w:r>
          </w:p>
        </w:tc>
      </w:tr>
      <w:tr w:rsidR="00755AB3" w:rsidRPr="00892CA4" w14:paraId="3B83D0DD" w14:textId="77777777" w:rsidTr="00110715">
        <w:trPr>
          <w:cantSplit/>
        </w:trPr>
        <w:tc>
          <w:tcPr>
            <w:tcW w:w="922" w:type="dxa"/>
          </w:tcPr>
          <w:p w14:paraId="3B83D0D7" w14:textId="77777777" w:rsidR="00755AB3" w:rsidRPr="00892CA4" w:rsidRDefault="00755AB3" w:rsidP="001417F6">
            <w:pPr>
              <w:rPr>
                <w:b/>
                <w:sz w:val="20"/>
                <w:szCs w:val="20"/>
              </w:rPr>
            </w:pPr>
            <w:r w:rsidRPr="00892CA4">
              <w:rPr>
                <w:b/>
                <w:sz w:val="20"/>
                <w:szCs w:val="20"/>
              </w:rPr>
              <w:t>9–10</w:t>
            </w:r>
          </w:p>
        </w:tc>
        <w:tc>
          <w:tcPr>
            <w:tcW w:w="4565" w:type="dxa"/>
          </w:tcPr>
          <w:p w14:paraId="3B83D0D8" w14:textId="77777777" w:rsidR="00755AB3" w:rsidRPr="00892CA4" w:rsidRDefault="00755AB3" w:rsidP="001417F6">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7</w:t>
            </w:r>
          </w:p>
          <w:p w14:paraId="3B83D0D9" w14:textId="77777777" w:rsidR="00755AB3" w:rsidRPr="00892CA4" w:rsidRDefault="00755AB3" w:rsidP="00126EA3">
            <w:pPr>
              <w:rPr>
                <w:b/>
                <w:sz w:val="20"/>
                <w:szCs w:val="20"/>
              </w:rPr>
            </w:pPr>
            <w:r w:rsidRPr="00892CA4">
              <w:rPr>
                <w:sz w:val="20"/>
                <w:szCs w:val="20"/>
              </w:rPr>
              <w:t xml:space="preserve">Analyze the representation of a subject or a key scene in two different artistic mediums, including what is emphasized or absent in each treatment (e.g., Auden’s “Musée des Beaux Arts” and Breughel’s </w:t>
            </w:r>
            <w:r w:rsidRPr="00892CA4">
              <w:rPr>
                <w:i/>
                <w:sz w:val="20"/>
                <w:szCs w:val="20"/>
              </w:rPr>
              <w:t>Landscape with the Fall of Icarus</w:t>
            </w:r>
            <w:r w:rsidRPr="00892CA4">
              <w:rPr>
                <w:sz w:val="20"/>
                <w:szCs w:val="20"/>
              </w:rPr>
              <w:t>).</w:t>
            </w:r>
          </w:p>
        </w:tc>
        <w:tc>
          <w:tcPr>
            <w:tcW w:w="4565" w:type="dxa"/>
          </w:tcPr>
          <w:p w14:paraId="3B83D0DA" w14:textId="77777777" w:rsidR="00E47A9B" w:rsidRPr="00892CA4" w:rsidRDefault="00E47A9B" w:rsidP="00E47A9B">
            <w:pPr>
              <w:rPr>
                <w:b/>
                <w:sz w:val="20"/>
                <w:szCs w:val="20"/>
              </w:rPr>
            </w:pPr>
            <w:r w:rsidRPr="00892CA4">
              <w:rPr>
                <w:b/>
                <w:sz w:val="20"/>
                <w:szCs w:val="20"/>
              </w:rPr>
              <w:t>Reading Literature Standard 7</w:t>
            </w:r>
          </w:p>
          <w:p w14:paraId="3B83D0DB" w14:textId="77777777" w:rsidR="00755AB3" w:rsidRPr="00892CA4" w:rsidRDefault="00755AB3" w:rsidP="00126EA3">
            <w:pPr>
              <w:rPr>
                <w:sz w:val="20"/>
                <w:szCs w:val="20"/>
              </w:rPr>
            </w:pPr>
            <w:r w:rsidRPr="00892CA4">
              <w:rPr>
                <w:rFonts w:cs="Arial"/>
                <w:sz w:val="20"/>
                <w:szCs w:val="20"/>
              </w:rPr>
              <w:t>Analyze a written or filmed study of a work or body of literature (e.g., author documentary, book review); provide a summary of the argument presented and evaluate the strength of the evidence that supports the study’s conclusions.</w:t>
            </w:r>
          </w:p>
        </w:tc>
        <w:tc>
          <w:tcPr>
            <w:tcW w:w="4565" w:type="dxa"/>
          </w:tcPr>
          <w:p w14:paraId="3B83D0DC" w14:textId="77777777"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Here the </w:t>
            </w:r>
            <w:r w:rsidR="00EA375A" w:rsidRPr="00892CA4">
              <w:rPr>
                <w:sz w:val="20"/>
                <w:szCs w:val="20"/>
              </w:rPr>
              <w:t>edit</w:t>
            </w:r>
            <w:r w:rsidRPr="00892CA4">
              <w:rPr>
                <w:sz w:val="20"/>
                <w:szCs w:val="20"/>
              </w:rPr>
              <w:t xml:space="preserve"> expects students to engage not only with literature itself but also </w:t>
            </w:r>
            <w:r w:rsidR="00A02A06" w:rsidRPr="00892CA4">
              <w:rPr>
                <w:sz w:val="20"/>
                <w:szCs w:val="20"/>
              </w:rPr>
              <w:t xml:space="preserve">with </w:t>
            </w:r>
            <w:r w:rsidRPr="00892CA4">
              <w:rPr>
                <w:sz w:val="20"/>
                <w:szCs w:val="20"/>
              </w:rPr>
              <w:t>what others have to say about it.</w:t>
            </w:r>
          </w:p>
        </w:tc>
      </w:tr>
      <w:tr w:rsidR="00755AB3" w:rsidRPr="00892CA4" w14:paraId="3B83D0E4" w14:textId="77777777" w:rsidTr="00110715">
        <w:trPr>
          <w:cantSplit/>
        </w:trPr>
        <w:tc>
          <w:tcPr>
            <w:tcW w:w="922" w:type="dxa"/>
          </w:tcPr>
          <w:p w14:paraId="3B83D0DE" w14:textId="77777777" w:rsidR="00755AB3" w:rsidRPr="00892CA4" w:rsidRDefault="00755AB3" w:rsidP="00126EA3">
            <w:pPr>
              <w:rPr>
                <w:b/>
                <w:sz w:val="20"/>
                <w:szCs w:val="20"/>
              </w:rPr>
            </w:pPr>
            <w:r w:rsidRPr="00892CA4">
              <w:rPr>
                <w:b/>
                <w:sz w:val="20"/>
                <w:szCs w:val="20"/>
              </w:rPr>
              <w:t>9–10</w:t>
            </w:r>
          </w:p>
        </w:tc>
        <w:tc>
          <w:tcPr>
            <w:tcW w:w="4565" w:type="dxa"/>
          </w:tcPr>
          <w:p w14:paraId="3B83D0DF" w14:textId="77777777" w:rsidR="00755AB3" w:rsidRPr="00892CA4" w:rsidRDefault="00755AB3"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8</w:t>
            </w:r>
          </w:p>
          <w:p w14:paraId="3B83D0E0" w14:textId="77777777" w:rsidR="00755AB3" w:rsidRPr="00892CA4" w:rsidRDefault="00755AB3" w:rsidP="00126EA3">
            <w:pPr>
              <w:rPr>
                <w:sz w:val="20"/>
                <w:szCs w:val="20"/>
              </w:rPr>
            </w:pPr>
            <w:r w:rsidRPr="00892CA4">
              <w:rPr>
                <w:sz w:val="20"/>
                <w:szCs w:val="20"/>
              </w:rPr>
              <w:t>(Not applicable to literature)</w:t>
            </w:r>
          </w:p>
        </w:tc>
        <w:tc>
          <w:tcPr>
            <w:tcW w:w="4565" w:type="dxa"/>
          </w:tcPr>
          <w:p w14:paraId="3B83D0E1" w14:textId="77777777" w:rsidR="00E47A9B" w:rsidRPr="00892CA4" w:rsidRDefault="00E47A9B" w:rsidP="00E47A9B">
            <w:pPr>
              <w:rPr>
                <w:b/>
                <w:sz w:val="20"/>
                <w:szCs w:val="20"/>
              </w:rPr>
            </w:pPr>
            <w:r w:rsidRPr="00892CA4">
              <w:rPr>
                <w:b/>
                <w:sz w:val="20"/>
                <w:szCs w:val="20"/>
              </w:rPr>
              <w:t>Reading Literature Standard 8</w:t>
            </w:r>
          </w:p>
          <w:p w14:paraId="3B83D0E2" w14:textId="77777777" w:rsidR="00755AB3" w:rsidRPr="00892CA4" w:rsidRDefault="00755AB3" w:rsidP="00E47A9B">
            <w:pPr>
              <w:rPr>
                <w:color w:val="FF0000"/>
                <w:sz w:val="20"/>
                <w:szCs w:val="20"/>
              </w:rPr>
            </w:pPr>
            <w:r w:rsidRPr="00892CA4">
              <w:rPr>
                <w:color w:val="FF0000"/>
                <w:sz w:val="20"/>
                <w:szCs w:val="20"/>
              </w:rPr>
              <w:t>(In literature, argument may be present but embedded in a theme or central idea; see RL.2.)</w:t>
            </w:r>
          </w:p>
        </w:tc>
        <w:tc>
          <w:tcPr>
            <w:tcW w:w="4565" w:type="dxa"/>
          </w:tcPr>
          <w:p w14:paraId="3B83D0E3" w14:textId="77777777" w:rsidR="00755AB3" w:rsidRPr="00892CA4" w:rsidRDefault="00755AB3" w:rsidP="00126EA3">
            <w:pPr>
              <w:rPr>
                <w:sz w:val="20"/>
                <w:szCs w:val="20"/>
              </w:rPr>
            </w:pPr>
            <w:r w:rsidRPr="00892CA4">
              <w:rPr>
                <w:sz w:val="20"/>
                <w:szCs w:val="20"/>
              </w:rPr>
              <w:t xml:space="preserve">Reading standard 8 concerns understanding a writer’s argument. The 2011 standard implies that literature never presents an argument; the </w:t>
            </w:r>
            <w:r w:rsidR="00AE2EF9" w:rsidRPr="00892CA4">
              <w:rPr>
                <w:sz w:val="20"/>
                <w:szCs w:val="20"/>
              </w:rPr>
              <w:t xml:space="preserve">revision </w:t>
            </w:r>
            <w:r w:rsidRPr="00892CA4">
              <w:rPr>
                <w:sz w:val="20"/>
                <w:szCs w:val="20"/>
              </w:rPr>
              <w:t>points out that themes and morals (the subjects of RL.2) may be understood as arguments in literature.</w:t>
            </w:r>
          </w:p>
        </w:tc>
      </w:tr>
      <w:tr w:rsidR="0061513A" w:rsidRPr="00892CA4" w14:paraId="3B83D0EA" w14:textId="77777777" w:rsidTr="00110715">
        <w:trPr>
          <w:cantSplit/>
        </w:trPr>
        <w:tc>
          <w:tcPr>
            <w:tcW w:w="922" w:type="dxa"/>
          </w:tcPr>
          <w:p w14:paraId="3B83D0E5" w14:textId="77777777" w:rsidR="0061513A" w:rsidRPr="00892CA4" w:rsidRDefault="0061513A" w:rsidP="00126EA3">
            <w:pPr>
              <w:rPr>
                <w:b/>
                <w:sz w:val="20"/>
                <w:szCs w:val="20"/>
              </w:rPr>
            </w:pPr>
            <w:r w:rsidRPr="00892CA4">
              <w:rPr>
                <w:b/>
                <w:sz w:val="20"/>
                <w:szCs w:val="20"/>
              </w:rPr>
              <w:lastRenderedPageBreak/>
              <w:t>9–10</w:t>
            </w:r>
          </w:p>
        </w:tc>
        <w:tc>
          <w:tcPr>
            <w:tcW w:w="4565" w:type="dxa"/>
          </w:tcPr>
          <w:p w14:paraId="3B83D0E6" w14:textId="77777777" w:rsidR="0061513A" w:rsidRPr="00892CA4" w:rsidRDefault="0061513A" w:rsidP="00126EA3">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MA.8.A</w:t>
            </w:r>
          </w:p>
          <w:p w14:paraId="3B83D0E7" w14:textId="77777777" w:rsidR="0061513A" w:rsidRPr="00892CA4" w:rsidRDefault="0061513A" w:rsidP="00126EA3">
            <w:pPr>
              <w:rPr>
                <w:sz w:val="20"/>
                <w:szCs w:val="20"/>
              </w:rPr>
            </w:pPr>
            <w:r w:rsidRPr="00892CA4">
              <w:rPr>
                <w:sz w:val="20"/>
                <w:szCs w:val="20"/>
              </w:rPr>
              <w:t>Relate a work of fiction, poetry, or drama to the seminal ideas of its time.</w:t>
            </w:r>
          </w:p>
        </w:tc>
        <w:tc>
          <w:tcPr>
            <w:tcW w:w="4565" w:type="dxa"/>
          </w:tcPr>
          <w:p w14:paraId="3B83D0E8" w14:textId="77777777" w:rsidR="0061513A" w:rsidRPr="00892CA4" w:rsidRDefault="0061513A" w:rsidP="00126EA3">
            <w:pPr>
              <w:rPr>
                <w:sz w:val="20"/>
                <w:szCs w:val="20"/>
              </w:rPr>
            </w:pPr>
            <w:r w:rsidRPr="00892CA4">
              <w:rPr>
                <w:sz w:val="20"/>
                <w:szCs w:val="20"/>
              </w:rPr>
              <w:t>[Standard deleted]</w:t>
            </w:r>
          </w:p>
        </w:tc>
        <w:tc>
          <w:tcPr>
            <w:tcW w:w="4565" w:type="dxa"/>
          </w:tcPr>
          <w:p w14:paraId="3B83D0E9" w14:textId="77777777" w:rsidR="0061513A" w:rsidRPr="00892CA4" w:rsidRDefault="0061513A" w:rsidP="00891CD3">
            <w:pPr>
              <w:rPr>
                <w:sz w:val="20"/>
                <w:szCs w:val="20"/>
              </w:rPr>
            </w:pPr>
            <w:r w:rsidRPr="00892CA4">
              <w:rPr>
                <w:sz w:val="20"/>
                <w:szCs w:val="20"/>
              </w:rPr>
              <w:t xml:space="preserve">All </w:t>
            </w:r>
            <w:r w:rsidR="00891CD3" w:rsidRPr="00892CA4">
              <w:rPr>
                <w:sz w:val="20"/>
                <w:szCs w:val="20"/>
              </w:rPr>
              <w:t xml:space="preserve">Reading Literature </w:t>
            </w:r>
            <w:r w:rsidRPr="00892CA4">
              <w:rPr>
                <w:sz w:val="20"/>
                <w:szCs w:val="20"/>
              </w:rPr>
              <w:t>MA.8.A standards PK–12 were deleted and their content distributed among other Reading Literature and Language standards in order to streamline the standards, allow teachers more choice regarding which texts and genres to teach at which grade level, and encourage attention to literary concepts when speaking, listening, and writing as well as when reading.</w:t>
            </w:r>
          </w:p>
        </w:tc>
      </w:tr>
      <w:tr w:rsidR="00755AB3" w:rsidRPr="00892CA4" w14:paraId="3B83D0F1" w14:textId="77777777" w:rsidTr="00110715">
        <w:trPr>
          <w:cantSplit/>
        </w:trPr>
        <w:tc>
          <w:tcPr>
            <w:tcW w:w="922" w:type="dxa"/>
          </w:tcPr>
          <w:p w14:paraId="3B83D0EB" w14:textId="77777777" w:rsidR="00755AB3" w:rsidRPr="00892CA4" w:rsidRDefault="00755AB3" w:rsidP="001417F6">
            <w:pPr>
              <w:rPr>
                <w:b/>
                <w:sz w:val="20"/>
                <w:szCs w:val="20"/>
              </w:rPr>
            </w:pPr>
            <w:r w:rsidRPr="00892CA4">
              <w:rPr>
                <w:b/>
                <w:sz w:val="20"/>
                <w:szCs w:val="20"/>
              </w:rPr>
              <w:t>9–10</w:t>
            </w:r>
          </w:p>
        </w:tc>
        <w:tc>
          <w:tcPr>
            <w:tcW w:w="4565" w:type="dxa"/>
          </w:tcPr>
          <w:p w14:paraId="3B83D0EC" w14:textId="77777777" w:rsidR="00755AB3" w:rsidRPr="00892CA4" w:rsidRDefault="00755AB3" w:rsidP="001417F6">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9</w:t>
            </w:r>
          </w:p>
          <w:p w14:paraId="3B83D0ED" w14:textId="77777777" w:rsidR="00755AB3" w:rsidRPr="00892CA4" w:rsidRDefault="00755AB3" w:rsidP="00126EA3">
            <w:pPr>
              <w:rPr>
                <w:b/>
                <w:sz w:val="20"/>
                <w:szCs w:val="20"/>
              </w:rPr>
            </w:pPr>
            <w:r w:rsidRPr="00892CA4">
              <w:rPr>
                <w:sz w:val="20"/>
                <w:szCs w:val="20"/>
              </w:rPr>
              <w:t>Analyze how an author draws on and transforms source material in a specific work (e.g., how Shakespeare treats a theme or topic from Ovid or the Bible or how a later author draws on a play by Shakespeare).</w:t>
            </w:r>
          </w:p>
        </w:tc>
        <w:tc>
          <w:tcPr>
            <w:tcW w:w="4565" w:type="dxa"/>
          </w:tcPr>
          <w:p w14:paraId="3B83D0EE" w14:textId="77777777" w:rsidR="00E47A9B" w:rsidRPr="00892CA4" w:rsidRDefault="00E47A9B" w:rsidP="00E47A9B">
            <w:pPr>
              <w:rPr>
                <w:b/>
                <w:sz w:val="20"/>
                <w:szCs w:val="20"/>
              </w:rPr>
            </w:pPr>
            <w:r w:rsidRPr="00892CA4">
              <w:rPr>
                <w:b/>
                <w:sz w:val="20"/>
                <w:szCs w:val="20"/>
              </w:rPr>
              <w:t>Reading Literature Standard 9</w:t>
            </w:r>
          </w:p>
          <w:p w14:paraId="3B83D0EF" w14:textId="77777777" w:rsidR="00755AB3" w:rsidRPr="00892CA4" w:rsidRDefault="00755AB3" w:rsidP="00126EA3">
            <w:pPr>
              <w:rPr>
                <w:sz w:val="20"/>
                <w:szCs w:val="20"/>
              </w:rPr>
            </w:pPr>
            <w:r w:rsidRPr="00892CA4">
              <w:rPr>
                <w:sz w:val="20"/>
                <w:szCs w:val="20"/>
              </w:rPr>
              <w:t>Analyze how an author draws on and transforms source material in a specific work (e.g., how Shakespeare treats a theme or topic from Ovid or the Bible or how a later author draws on a play by Shakespeare); relate a literary text to the seminal ideas of its time.</w:t>
            </w:r>
          </w:p>
        </w:tc>
        <w:tc>
          <w:tcPr>
            <w:tcW w:w="4565" w:type="dxa"/>
          </w:tcPr>
          <w:p w14:paraId="3B83D0F0" w14:textId="77777777" w:rsidR="00755AB3" w:rsidRPr="00892CA4" w:rsidRDefault="00755AB3" w:rsidP="00D30B22">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incorporates a literary concept from Reading Literature </w:t>
            </w:r>
            <w:r w:rsidR="00D30B22" w:rsidRPr="00892CA4">
              <w:rPr>
                <w:sz w:val="20"/>
                <w:szCs w:val="20"/>
              </w:rPr>
              <w:t xml:space="preserve">standard </w:t>
            </w:r>
            <w:r w:rsidRPr="00892CA4">
              <w:rPr>
                <w:sz w:val="20"/>
                <w:szCs w:val="20"/>
              </w:rPr>
              <w:t xml:space="preserve">MA.8.A, which has been deleted from the current draft </w:t>
            </w:r>
            <w:r w:rsidR="0061522D" w:rsidRPr="00892CA4">
              <w:rPr>
                <w:sz w:val="20"/>
                <w:szCs w:val="20"/>
              </w:rPr>
              <w:t>Framework</w:t>
            </w:r>
            <w:r w:rsidRPr="00892CA4">
              <w:rPr>
                <w:sz w:val="20"/>
                <w:szCs w:val="20"/>
              </w:rPr>
              <w:t>.</w:t>
            </w:r>
          </w:p>
        </w:tc>
      </w:tr>
      <w:tr w:rsidR="00755AB3" w:rsidRPr="00892CA4" w14:paraId="3B83D0F9" w14:textId="77777777" w:rsidTr="00110715">
        <w:trPr>
          <w:cantSplit/>
        </w:trPr>
        <w:tc>
          <w:tcPr>
            <w:tcW w:w="922" w:type="dxa"/>
          </w:tcPr>
          <w:p w14:paraId="3B83D0F2" w14:textId="77777777" w:rsidR="00755AB3" w:rsidRPr="00892CA4" w:rsidRDefault="00755AB3" w:rsidP="00126EA3">
            <w:pPr>
              <w:rPr>
                <w:b/>
                <w:sz w:val="20"/>
                <w:szCs w:val="20"/>
              </w:rPr>
            </w:pPr>
            <w:r w:rsidRPr="00892CA4">
              <w:rPr>
                <w:b/>
                <w:sz w:val="20"/>
                <w:szCs w:val="20"/>
              </w:rPr>
              <w:t>9–10</w:t>
            </w:r>
          </w:p>
        </w:tc>
        <w:tc>
          <w:tcPr>
            <w:tcW w:w="4565" w:type="dxa"/>
          </w:tcPr>
          <w:p w14:paraId="3B83D0F3" w14:textId="77777777" w:rsidR="00755AB3" w:rsidRPr="00892CA4" w:rsidRDefault="00755AB3"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10</w:t>
            </w:r>
          </w:p>
          <w:p w14:paraId="3B83D0F4" w14:textId="77777777" w:rsidR="00755AB3" w:rsidRPr="00892CA4" w:rsidRDefault="00755AB3" w:rsidP="001417F6">
            <w:pPr>
              <w:rPr>
                <w:color w:val="000000"/>
                <w:sz w:val="20"/>
                <w:szCs w:val="20"/>
              </w:rPr>
            </w:pPr>
            <w:r w:rsidRPr="00892CA4">
              <w:rPr>
                <w:color w:val="000000"/>
                <w:sz w:val="20"/>
                <w:szCs w:val="20"/>
              </w:rPr>
              <w:t xml:space="preserve">By the end of grade 9, </w:t>
            </w:r>
            <w:r w:rsidRPr="00892CA4">
              <w:rPr>
                <w:sz w:val="20"/>
                <w:szCs w:val="20"/>
              </w:rPr>
              <w:t>read and comprehend literature, including stories, dramas, and poems, in the grades 9–10 text complexity band proficiently, with scaffolding as needed at the high end of the range.</w:t>
            </w:r>
          </w:p>
          <w:p w14:paraId="3B83D0F5" w14:textId="77777777" w:rsidR="00755AB3" w:rsidRPr="00892CA4" w:rsidRDefault="00755AB3" w:rsidP="001417F6">
            <w:pPr>
              <w:rPr>
                <w:sz w:val="20"/>
                <w:szCs w:val="20"/>
              </w:rPr>
            </w:pPr>
            <w:r w:rsidRPr="00892CA4">
              <w:rPr>
                <w:color w:val="000000"/>
                <w:sz w:val="20"/>
                <w:szCs w:val="20"/>
              </w:rPr>
              <w:t xml:space="preserve">By the end of grade 10, </w:t>
            </w:r>
            <w:r w:rsidRPr="00892CA4">
              <w:rPr>
                <w:sz w:val="20"/>
                <w:szCs w:val="20"/>
              </w:rPr>
              <w:t>read and comprehend literature, including stories, dramas, and poems, at the high end of the grades 9–10 text complexity band independently and proficiently.</w:t>
            </w:r>
          </w:p>
        </w:tc>
        <w:tc>
          <w:tcPr>
            <w:tcW w:w="4565" w:type="dxa"/>
          </w:tcPr>
          <w:p w14:paraId="3B83D0F6" w14:textId="77777777" w:rsidR="00E47A9B" w:rsidRPr="00892CA4" w:rsidRDefault="00E47A9B" w:rsidP="00E47A9B">
            <w:pPr>
              <w:rPr>
                <w:b/>
                <w:sz w:val="20"/>
                <w:szCs w:val="20"/>
              </w:rPr>
            </w:pPr>
            <w:r w:rsidRPr="00892CA4">
              <w:rPr>
                <w:b/>
                <w:sz w:val="20"/>
                <w:szCs w:val="20"/>
              </w:rPr>
              <w:t>Reading Literature Standard 10</w:t>
            </w:r>
          </w:p>
          <w:p w14:paraId="3B83D0F7" w14:textId="77777777" w:rsidR="00755AB3" w:rsidRPr="00892CA4" w:rsidRDefault="00755AB3" w:rsidP="0087321A">
            <w:pPr>
              <w:rPr>
                <w:color w:val="FF0000"/>
                <w:sz w:val="20"/>
                <w:szCs w:val="20"/>
              </w:rPr>
            </w:pPr>
            <w:r w:rsidRPr="00892CA4">
              <w:rPr>
                <w:color w:val="FF0000"/>
                <w:sz w:val="20"/>
                <w:szCs w:val="20"/>
              </w:rPr>
              <w:t>Independently and proficiently read and comprehend literary texts representing a variety of genres, cultures, and perspectives and exhibiting complexity appropriate for the grade/course.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14:paraId="3B83D0F8" w14:textId="77777777" w:rsidR="00755AB3" w:rsidRPr="00892CA4" w:rsidRDefault="00755AB3" w:rsidP="000069FB">
            <w:pPr>
              <w:rPr>
                <w:sz w:val="20"/>
                <w:szCs w:val="20"/>
              </w:rPr>
            </w:pPr>
            <w:r w:rsidRPr="00892CA4">
              <w:rPr>
                <w:sz w:val="20"/>
                <w:szCs w:val="20"/>
              </w:rPr>
              <w:t xml:space="preserve">References to instructional strategies such as scaffolding were removed from standards throughout the </w:t>
            </w:r>
            <w:r w:rsidR="0061522D" w:rsidRPr="00892CA4">
              <w:rPr>
                <w:sz w:val="20"/>
                <w:szCs w:val="20"/>
              </w:rPr>
              <w:t>Framework</w:t>
            </w:r>
            <w:r w:rsidRPr="00892CA4">
              <w:rPr>
                <w:sz w:val="20"/>
                <w:szCs w:val="20"/>
              </w:rPr>
              <w:t xml:space="preserve"> for clarity and brevity. Scaffolding happens routinely in classroom settings and does not need to be a qualifying phrase in standards. Further, 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D30B22" w:rsidRPr="00892CA4">
              <w:rPr>
                <w:sz w:val="20"/>
                <w:szCs w:val="20"/>
              </w:rPr>
              <w:t>The parenthetical reference is to newly added guidance material in the current draft.</w:t>
            </w:r>
          </w:p>
        </w:tc>
      </w:tr>
      <w:tr w:rsidR="00755AB3" w:rsidRPr="00892CA4" w14:paraId="3B83D100" w14:textId="77777777" w:rsidTr="00110715">
        <w:trPr>
          <w:cantSplit/>
        </w:trPr>
        <w:tc>
          <w:tcPr>
            <w:tcW w:w="922" w:type="dxa"/>
          </w:tcPr>
          <w:p w14:paraId="3B83D0FA" w14:textId="77777777" w:rsidR="00755AB3" w:rsidRPr="00892CA4" w:rsidRDefault="00755AB3" w:rsidP="00126EA3">
            <w:pPr>
              <w:rPr>
                <w:b/>
                <w:sz w:val="20"/>
                <w:szCs w:val="20"/>
              </w:rPr>
            </w:pPr>
            <w:r w:rsidRPr="00892CA4">
              <w:rPr>
                <w:b/>
                <w:sz w:val="20"/>
                <w:szCs w:val="20"/>
              </w:rPr>
              <w:t>9–10</w:t>
            </w:r>
          </w:p>
        </w:tc>
        <w:tc>
          <w:tcPr>
            <w:tcW w:w="4565" w:type="dxa"/>
          </w:tcPr>
          <w:p w14:paraId="3B83D0FB" w14:textId="77777777" w:rsidR="00755AB3" w:rsidRPr="00892CA4" w:rsidRDefault="00755AB3" w:rsidP="00126EA3">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3</w:t>
            </w:r>
          </w:p>
          <w:p w14:paraId="3B83D0FC" w14:textId="77777777" w:rsidR="00755AB3" w:rsidRPr="00892CA4" w:rsidRDefault="00755AB3" w:rsidP="00126EA3">
            <w:pPr>
              <w:rPr>
                <w:sz w:val="20"/>
                <w:szCs w:val="20"/>
              </w:rPr>
            </w:pPr>
            <w:r w:rsidRPr="00892CA4">
              <w:rPr>
                <w:sz w:val="20"/>
                <w:szCs w:val="20"/>
              </w:rPr>
              <w:t>Analyze how the author unfolds an analysis or series of ideas or events, including the order in which the points are made, how they are introduced and developed, and the connections that are drawn between them.</w:t>
            </w:r>
          </w:p>
        </w:tc>
        <w:tc>
          <w:tcPr>
            <w:tcW w:w="4565" w:type="dxa"/>
          </w:tcPr>
          <w:p w14:paraId="3B83D0FD" w14:textId="77777777" w:rsidR="00E47A9B" w:rsidRPr="00892CA4" w:rsidRDefault="00E47A9B" w:rsidP="00E47A9B">
            <w:pPr>
              <w:rPr>
                <w:b/>
                <w:sz w:val="20"/>
                <w:szCs w:val="20"/>
              </w:rPr>
            </w:pPr>
            <w:r w:rsidRPr="00892CA4">
              <w:rPr>
                <w:b/>
                <w:sz w:val="20"/>
                <w:szCs w:val="20"/>
              </w:rPr>
              <w:t>Reading Informational Text Standard 3</w:t>
            </w:r>
          </w:p>
          <w:p w14:paraId="3B83D0FE" w14:textId="77777777" w:rsidR="00755AB3" w:rsidRPr="00892CA4" w:rsidRDefault="00755AB3" w:rsidP="00126EA3">
            <w:pPr>
              <w:rPr>
                <w:sz w:val="20"/>
                <w:szCs w:val="20"/>
              </w:rPr>
            </w:pPr>
            <w:r w:rsidRPr="00892CA4">
              <w:rPr>
                <w:sz w:val="20"/>
                <w:szCs w:val="20"/>
              </w:rPr>
              <w:t xml:space="preserve">Analyze how the author unfolds an analysis or series of ideas or events, including the order in which the points are made, how they are introduced and developed, and the connections that are drawn </w:t>
            </w:r>
            <w:r w:rsidRPr="00892CA4">
              <w:rPr>
                <w:color w:val="FF0000"/>
                <w:sz w:val="20"/>
                <w:szCs w:val="20"/>
              </w:rPr>
              <w:t>or broken</w:t>
            </w:r>
            <w:r w:rsidRPr="00892CA4">
              <w:rPr>
                <w:sz w:val="20"/>
                <w:szCs w:val="20"/>
              </w:rPr>
              <w:t xml:space="preserve"> between them.</w:t>
            </w:r>
          </w:p>
        </w:tc>
        <w:tc>
          <w:tcPr>
            <w:tcW w:w="4565" w:type="dxa"/>
          </w:tcPr>
          <w:p w14:paraId="3B83D0FF" w14:textId="77777777" w:rsidR="00755AB3" w:rsidRPr="00892CA4" w:rsidRDefault="00755AB3" w:rsidP="00A02A06">
            <w:pPr>
              <w:rPr>
                <w:sz w:val="20"/>
                <w:szCs w:val="20"/>
              </w:rPr>
            </w:pPr>
            <w:r w:rsidRPr="00892CA4">
              <w:rPr>
                <w:sz w:val="20"/>
                <w:szCs w:val="20"/>
              </w:rPr>
              <w:t>The grades 9</w:t>
            </w:r>
            <w:r w:rsidR="00891CD3" w:rsidRPr="00892CA4">
              <w:rPr>
                <w:sz w:val="20"/>
                <w:szCs w:val="20"/>
              </w:rPr>
              <w:t>–</w:t>
            </w:r>
            <w:r w:rsidRPr="00892CA4">
              <w:rPr>
                <w:sz w:val="20"/>
                <w:szCs w:val="20"/>
              </w:rPr>
              <w:t>12 Reading standards were edited in a number of places to bring them into better alignment with the study of English language arts in higher education. Here the edit recognizes that not all texts are cohesive wholes—that dissonance can occur within a text as well as between texts.</w:t>
            </w:r>
          </w:p>
        </w:tc>
      </w:tr>
      <w:tr w:rsidR="00755AB3" w:rsidRPr="00892CA4" w14:paraId="3B83D107" w14:textId="77777777" w:rsidTr="00110715">
        <w:trPr>
          <w:cantSplit/>
        </w:trPr>
        <w:tc>
          <w:tcPr>
            <w:tcW w:w="922" w:type="dxa"/>
          </w:tcPr>
          <w:p w14:paraId="3B83D101" w14:textId="77777777" w:rsidR="00755AB3" w:rsidRPr="00892CA4" w:rsidRDefault="00755AB3" w:rsidP="00F268BE">
            <w:pPr>
              <w:rPr>
                <w:b/>
                <w:sz w:val="20"/>
                <w:szCs w:val="20"/>
              </w:rPr>
            </w:pPr>
            <w:r w:rsidRPr="00892CA4">
              <w:rPr>
                <w:b/>
                <w:sz w:val="20"/>
                <w:szCs w:val="20"/>
              </w:rPr>
              <w:lastRenderedPageBreak/>
              <w:t>9–10</w:t>
            </w:r>
          </w:p>
        </w:tc>
        <w:tc>
          <w:tcPr>
            <w:tcW w:w="4565" w:type="dxa"/>
          </w:tcPr>
          <w:p w14:paraId="3B83D102" w14:textId="77777777" w:rsidR="00755AB3" w:rsidRPr="00892CA4" w:rsidRDefault="00755AB3" w:rsidP="00F268BE">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4</w:t>
            </w:r>
          </w:p>
          <w:p w14:paraId="3B83D103" w14:textId="77777777" w:rsidR="00755AB3" w:rsidRPr="00892CA4" w:rsidRDefault="00755AB3" w:rsidP="00F268BE">
            <w:pPr>
              <w:rPr>
                <w:b/>
                <w:sz w:val="20"/>
                <w:szCs w:val="20"/>
              </w:rPr>
            </w:pPr>
            <w:r w:rsidRPr="00892CA4">
              <w:rPr>
                <w:rFonts w:cs="Arial"/>
                <w:sz w:val="20"/>
                <w:szCs w:val="20"/>
              </w:rPr>
              <w:t>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tc>
        <w:tc>
          <w:tcPr>
            <w:tcW w:w="4565" w:type="dxa"/>
          </w:tcPr>
          <w:p w14:paraId="3B83D104" w14:textId="77777777" w:rsidR="00E47A9B" w:rsidRPr="00892CA4" w:rsidRDefault="00E47A9B" w:rsidP="00E47A9B">
            <w:pPr>
              <w:rPr>
                <w:b/>
                <w:sz w:val="20"/>
                <w:szCs w:val="20"/>
              </w:rPr>
            </w:pPr>
            <w:r w:rsidRPr="00892CA4">
              <w:rPr>
                <w:b/>
                <w:sz w:val="20"/>
                <w:szCs w:val="20"/>
              </w:rPr>
              <w:t>Reading Informational Text Standard 4</w:t>
            </w:r>
          </w:p>
          <w:p w14:paraId="3B83D105" w14:textId="77777777" w:rsidR="00755AB3" w:rsidRPr="00892CA4" w:rsidRDefault="00755AB3" w:rsidP="00126EA3">
            <w:pPr>
              <w:rPr>
                <w:sz w:val="20"/>
                <w:szCs w:val="20"/>
              </w:rPr>
            </w:pPr>
            <w:r w:rsidRPr="00892CA4">
              <w:rPr>
                <w:rFonts w:cs="Arial"/>
                <w:sz w:val="20"/>
                <w:szCs w:val="20"/>
              </w:rPr>
              <w:t>Determine the meaning</w:t>
            </w:r>
            <w:r w:rsidRPr="00892CA4">
              <w:rPr>
                <w:rFonts w:cs="Arial"/>
                <w:color w:val="FF0000"/>
                <w:sz w:val="20"/>
                <w:szCs w:val="20"/>
              </w:rPr>
              <w:t>(s)</w:t>
            </w:r>
            <w:r w:rsidRPr="00892CA4">
              <w:rPr>
                <w:rFonts w:cs="Arial"/>
                <w:sz w:val="20"/>
                <w:szCs w:val="20"/>
              </w:rPr>
              <w:t xml:space="preserve"> of words and phrases as they are used in a text, including figurative, connotative, and technical meanings; analyze the cumulative </w:t>
            </w:r>
            <w:r w:rsidRPr="00892CA4">
              <w:rPr>
                <w:rFonts w:cs="Arial"/>
                <w:color w:val="FF0000"/>
                <w:sz w:val="20"/>
                <w:szCs w:val="20"/>
              </w:rPr>
              <w:t>or contradictory</w:t>
            </w:r>
            <w:r w:rsidRPr="00892CA4">
              <w:rPr>
                <w:rFonts w:cs="Arial"/>
                <w:sz w:val="20"/>
                <w:szCs w:val="20"/>
              </w:rPr>
              <w:t xml:space="preserve"> impact of specific word choices on meaning and tone (e.g., how the language of a court opinion differs from that of a newspaper, </w:t>
            </w:r>
            <w:r w:rsidRPr="00892CA4">
              <w:rPr>
                <w:rFonts w:cs="Arial"/>
                <w:color w:val="FF0000"/>
                <w:sz w:val="20"/>
                <w:szCs w:val="20"/>
              </w:rPr>
              <w:t xml:space="preserve">how an author’s word choice varies from one part of a text to another). (See </w:t>
            </w:r>
            <w:r w:rsidR="009B7EB4">
              <w:rPr>
                <w:rFonts w:cs="Arial"/>
                <w:color w:val="FF0000"/>
                <w:sz w:val="20"/>
                <w:szCs w:val="20"/>
              </w:rPr>
              <w:t xml:space="preserve">grades </w:t>
            </w:r>
            <w:r w:rsidR="009B7EB4">
              <w:rPr>
                <w:color w:val="FF0000"/>
                <w:sz w:val="20"/>
                <w:szCs w:val="20"/>
              </w:rPr>
              <w:t>9–10</w:t>
            </w:r>
            <w:r w:rsidR="009B7EB4" w:rsidRPr="00892CA4">
              <w:rPr>
                <w:color w:val="FF0000"/>
                <w:sz w:val="20"/>
                <w:szCs w:val="20"/>
              </w:rPr>
              <w:t xml:space="preserve"> </w:t>
            </w:r>
            <w:r w:rsidRPr="00892CA4">
              <w:rPr>
                <w:rFonts w:cs="Arial"/>
                <w:color w:val="FF0000"/>
                <w:sz w:val="20"/>
                <w:szCs w:val="20"/>
              </w:rPr>
              <w:t>Language standards 4–6 on applying knowledge of vocabulary to reading.)</w:t>
            </w:r>
          </w:p>
        </w:tc>
        <w:tc>
          <w:tcPr>
            <w:tcW w:w="4565" w:type="dxa"/>
          </w:tcPr>
          <w:p w14:paraId="3B83D106" w14:textId="77777777" w:rsidR="00755AB3" w:rsidRPr="00892CA4" w:rsidRDefault="00755AB3" w:rsidP="00A63589">
            <w:pPr>
              <w:rPr>
                <w:sz w:val="20"/>
                <w:szCs w:val="20"/>
              </w:rPr>
            </w:pPr>
            <w:r w:rsidRPr="00892CA4">
              <w:rPr>
                <w:sz w:val="20"/>
                <w:szCs w:val="20"/>
              </w:rPr>
              <w:t>The grades 9</w:t>
            </w:r>
            <w:r w:rsidR="00891CD3"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Here the edit recognizes that not all texts are cohesive wholes—that dissonance can occur within a text as well as between texts. (Regarding the reference to Language, see the rationale for Reading Literature </w:t>
            </w:r>
            <w:r w:rsidR="0035777F" w:rsidRPr="00892CA4">
              <w:rPr>
                <w:sz w:val="20"/>
                <w:szCs w:val="20"/>
              </w:rPr>
              <w:t xml:space="preserve">standard </w:t>
            </w:r>
            <w:r w:rsidRPr="00892CA4">
              <w:rPr>
                <w:sz w:val="20"/>
                <w:szCs w:val="20"/>
              </w:rPr>
              <w:t>4 above.)</w:t>
            </w:r>
          </w:p>
        </w:tc>
      </w:tr>
      <w:tr w:rsidR="00755AB3" w:rsidRPr="00892CA4" w14:paraId="3B83D10E" w14:textId="77777777" w:rsidTr="00110715">
        <w:trPr>
          <w:cantSplit/>
        </w:trPr>
        <w:tc>
          <w:tcPr>
            <w:tcW w:w="922" w:type="dxa"/>
          </w:tcPr>
          <w:p w14:paraId="3B83D108" w14:textId="77777777" w:rsidR="00755AB3" w:rsidRPr="00892CA4" w:rsidRDefault="00755AB3" w:rsidP="009C5BF1">
            <w:pPr>
              <w:rPr>
                <w:b/>
                <w:sz w:val="20"/>
                <w:szCs w:val="20"/>
              </w:rPr>
            </w:pPr>
            <w:r w:rsidRPr="00892CA4">
              <w:rPr>
                <w:b/>
                <w:sz w:val="20"/>
                <w:szCs w:val="20"/>
              </w:rPr>
              <w:t>9–10</w:t>
            </w:r>
          </w:p>
        </w:tc>
        <w:tc>
          <w:tcPr>
            <w:tcW w:w="4565" w:type="dxa"/>
          </w:tcPr>
          <w:p w14:paraId="3B83D109" w14:textId="77777777" w:rsidR="00755AB3" w:rsidRPr="00892CA4" w:rsidRDefault="00755AB3" w:rsidP="009C5BF1">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6</w:t>
            </w:r>
          </w:p>
          <w:p w14:paraId="3B83D10A" w14:textId="77777777" w:rsidR="00755AB3" w:rsidRPr="00892CA4" w:rsidRDefault="00755AB3" w:rsidP="009C5BF1">
            <w:pPr>
              <w:rPr>
                <w:sz w:val="20"/>
                <w:szCs w:val="20"/>
              </w:rPr>
            </w:pPr>
            <w:r w:rsidRPr="00892CA4">
              <w:rPr>
                <w:rFonts w:cs="Arial"/>
                <w:sz w:val="20"/>
                <w:szCs w:val="20"/>
              </w:rPr>
              <w:t>Determine an author’s point of view or purpose in a text and analyze how an author uses rhetoric to advance that point of view or purpose.</w:t>
            </w:r>
          </w:p>
        </w:tc>
        <w:tc>
          <w:tcPr>
            <w:tcW w:w="4565" w:type="dxa"/>
          </w:tcPr>
          <w:p w14:paraId="3B83D10B" w14:textId="77777777" w:rsidR="00E47A9B" w:rsidRPr="00892CA4" w:rsidRDefault="00E47A9B" w:rsidP="00E47A9B">
            <w:pPr>
              <w:rPr>
                <w:b/>
                <w:sz w:val="20"/>
                <w:szCs w:val="20"/>
              </w:rPr>
            </w:pPr>
            <w:r w:rsidRPr="00892CA4">
              <w:rPr>
                <w:b/>
                <w:sz w:val="20"/>
                <w:szCs w:val="20"/>
              </w:rPr>
              <w:t>Reading Informational Text Standard 6</w:t>
            </w:r>
          </w:p>
          <w:p w14:paraId="3B83D10C" w14:textId="77777777" w:rsidR="00755AB3" w:rsidRPr="00892CA4" w:rsidRDefault="00755AB3" w:rsidP="00126EA3">
            <w:pPr>
              <w:rPr>
                <w:sz w:val="20"/>
                <w:szCs w:val="20"/>
              </w:rPr>
            </w:pPr>
            <w:r w:rsidRPr="00892CA4">
              <w:rPr>
                <w:rFonts w:cs="Arial"/>
                <w:sz w:val="20"/>
                <w:szCs w:val="20"/>
              </w:rPr>
              <w:t xml:space="preserve">Determine an author’s point of view or purpose in a text and analyze how an author uses rhetoric to advance that point of view or purpose </w:t>
            </w:r>
            <w:r w:rsidRPr="00892CA4">
              <w:rPr>
                <w:rFonts w:cs="Arial"/>
                <w:color w:val="FF0000"/>
                <w:sz w:val="20"/>
                <w:szCs w:val="20"/>
              </w:rPr>
              <w:t>over others</w:t>
            </w:r>
            <w:r w:rsidRPr="00892CA4">
              <w:rPr>
                <w:rFonts w:cs="Arial"/>
                <w:sz w:val="20"/>
                <w:szCs w:val="20"/>
              </w:rPr>
              <w:t>.</w:t>
            </w:r>
          </w:p>
        </w:tc>
        <w:tc>
          <w:tcPr>
            <w:tcW w:w="4565" w:type="dxa"/>
          </w:tcPr>
          <w:p w14:paraId="3B83D10D" w14:textId="77777777"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Here the edit </w:t>
            </w:r>
            <w:r w:rsidR="00A02A06" w:rsidRPr="00892CA4">
              <w:rPr>
                <w:sz w:val="20"/>
                <w:szCs w:val="20"/>
              </w:rPr>
              <w:t>recognizes that every distinct perspective by definition excludes competing perspectives.</w:t>
            </w:r>
          </w:p>
        </w:tc>
      </w:tr>
      <w:tr w:rsidR="00755AB3" w:rsidRPr="00892CA4" w14:paraId="3B83D115" w14:textId="77777777" w:rsidTr="00110715">
        <w:trPr>
          <w:cantSplit/>
        </w:trPr>
        <w:tc>
          <w:tcPr>
            <w:tcW w:w="922" w:type="dxa"/>
          </w:tcPr>
          <w:p w14:paraId="3B83D10F" w14:textId="77777777" w:rsidR="00755AB3" w:rsidRPr="00892CA4" w:rsidRDefault="00755AB3" w:rsidP="00126EA3">
            <w:pPr>
              <w:rPr>
                <w:b/>
                <w:sz w:val="20"/>
                <w:szCs w:val="20"/>
              </w:rPr>
            </w:pPr>
            <w:r w:rsidRPr="00892CA4">
              <w:rPr>
                <w:b/>
                <w:sz w:val="20"/>
                <w:szCs w:val="20"/>
              </w:rPr>
              <w:t>9–10</w:t>
            </w:r>
          </w:p>
        </w:tc>
        <w:tc>
          <w:tcPr>
            <w:tcW w:w="4565" w:type="dxa"/>
          </w:tcPr>
          <w:p w14:paraId="3B83D110" w14:textId="77777777" w:rsidR="00755AB3" w:rsidRPr="00892CA4" w:rsidRDefault="00755AB3" w:rsidP="00126EA3">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7</w:t>
            </w:r>
          </w:p>
          <w:p w14:paraId="3B83D111" w14:textId="77777777" w:rsidR="00755AB3" w:rsidRPr="00892CA4" w:rsidRDefault="00755AB3" w:rsidP="009C5BF1">
            <w:pPr>
              <w:rPr>
                <w:sz w:val="20"/>
                <w:szCs w:val="20"/>
              </w:rPr>
            </w:pPr>
            <w:r w:rsidRPr="00892CA4">
              <w:rPr>
                <w:rFonts w:cs="Arial"/>
                <w:sz w:val="20"/>
                <w:szCs w:val="20"/>
              </w:rPr>
              <w:t>Analyze various accounts of a subject told in different mediums (e.g., a person’s life story in both print and multimedia), determining which details are emphasized in each account.</w:t>
            </w:r>
          </w:p>
        </w:tc>
        <w:tc>
          <w:tcPr>
            <w:tcW w:w="4565" w:type="dxa"/>
          </w:tcPr>
          <w:p w14:paraId="3B83D112" w14:textId="77777777" w:rsidR="00E47A9B" w:rsidRPr="00892CA4" w:rsidRDefault="00E47A9B" w:rsidP="00E47A9B">
            <w:pPr>
              <w:rPr>
                <w:b/>
                <w:sz w:val="20"/>
                <w:szCs w:val="20"/>
              </w:rPr>
            </w:pPr>
            <w:r w:rsidRPr="00892CA4">
              <w:rPr>
                <w:b/>
                <w:sz w:val="20"/>
                <w:szCs w:val="20"/>
              </w:rPr>
              <w:t>Reading Informational Text Standard 7</w:t>
            </w:r>
          </w:p>
          <w:p w14:paraId="3B83D113" w14:textId="77777777" w:rsidR="00755AB3" w:rsidRPr="00892CA4" w:rsidRDefault="00755AB3" w:rsidP="00126EA3">
            <w:pPr>
              <w:rPr>
                <w:sz w:val="20"/>
                <w:szCs w:val="20"/>
              </w:rPr>
            </w:pPr>
            <w:r w:rsidRPr="00892CA4">
              <w:rPr>
                <w:rFonts w:cs="Arial"/>
                <w:sz w:val="20"/>
                <w:szCs w:val="20"/>
              </w:rPr>
              <w:t xml:space="preserve">Analyze various accounts of a subject told in different mediums (e.g., a person’s life story in both print and multimedia), determining which details are emphasized </w:t>
            </w:r>
            <w:r w:rsidRPr="00892CA4">
              <w:rPr>
                <w:rFonts w:cs="Arial"/>
                <w:color w:val="FF0000"/>
                <w:sz w:val="20"/>
                <w:szCs w:val="20"/>
              </w:rPr>
              <w:t>or deemphasized</w:t>
            </w:r>
            <w:r w:rsidRPr="00892CA4">
              <w:rPr>
                <w:rFonts w:cs="Arial"/>
                <w:sz w:val="20"/>
                <w:szCs w:val="20"/>
              </w:rPr>
              <w:t xml:space="preserve"> in each account.</w:t>
            </w:r>
          </w:p>
        </w:tc>
        <w:tc>
          <w:tcPr>
            <w:tcW w:w="4565" w:type="dxa"/>
          </w:tcPr>
          <w:p w14:paraId="3B83D114" w14:textId="77777777"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w:t>
            </w:r>
            <w:r w:rsidR="00A02A06" w:rsidRPr="00892CA4">
              <w:rPr>
                <w:sz w:val="20"/>
                <w:szCs w:val="20"/>
              </w:rPr>
              <w:t>Here the edit recognizes that what a text does not say can matter as much as what it does say.</w:t>
            </w:r>
          </w:p>
        </w:tc>
      </w:tr>
      <w:tr w:rsidR="00755AB3" w:rsidRPr="00892CA4" w14:paraId="3B83D11C" w14:textId="77777777" w:rsidTr="00110715">
        <w:trPr>
          <w:cantSplit/>
        </w:trPr>
        <w:tc>
          <w:tcPr>
            <w:tcW w:w="922" w:type="dxa"/>
          </w:tcPr>
          <w:p w14:paraId="3B83D116" w14:textId="77777777" w:rsidR="00755AB3" w:rsidRPr="00892CA4" w:rsidRDefault="00755AB3" w:rsidP="009C5BF1">
            <w:pPr>
              <w:rPr>
                <w:b/>
                <w:sz w:val="20"/>
                <w:szCs w:val="20"/>
              </w:rPr>
            </w:pPr>
            <w:r w:rsidRPr="00892CA4">
              <w:rPr>
                <w:b/>
                <w:sz w:val="20"/>
                <w:szCs w:val="20"/>
              </w:rPr>
              <w:t>9–10</w:t>
            </w:r>
          </w:p>
        </w:tc>
        <w:tc>
          <w:tcPr>
            <w:tcW w:w="4565" w:type="dxa"/>
          </w:tcPr>
          <w:p w14:paraId="3B83D117" w14:textId="77777777" w:rsidR="00755AB3" w:rsidRPr="00892CA4" w:rsidRDefault="00755AB3" w:rsidP="009C5BF1">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8</w:t>
            </w:r>
          </w:p>
          <w:p w14:paraId="3B83D118" w14:textId="77777777" w:rsidR="00755AB3" w:rsidRPr="00892CA4" w:rsidRDefault="00755AB3" w:rsidP="009C5BF1">
            <w:pPr>
              <w:rPr>
                <w:sz w:val="20"/>
                <w:szCs w:val="20"/>
              </w:rPr>
            </w:pPr>
            <w:r w:rsidRPr="00892CA4">
              <w:rPr>
                <w:rFonts w:cs="Arial"/>
                <w:color w:val="000000"/>
                <w:sz w:val="20"/>
                <w:szCs w:val="20"/>
              </w:rPr>
              <w:t>Delineate and evaluate the argument and specific claims in a text, assessing whether the reasoning is valid and the evidence is relevant and sufficient; identify false statements and fallacious reasoning.</w:t>
            </w:r>
          </w:p>
        </w:tc>
        <w:tc>
          <w:tcPr>
            <w:tcW w:w="4565" w:type="dxa"/>
          </w:tcPr>
          <w:p w14:paraId="3B83D119" w14:textId="77777777" w:rsidR="00E47A9B" w:rsidRPr="00892CA4" w:rsidRDefault="00E47A9B" w:rsidP="00E47A9B">
            <w:pPr>
              <w:rPr>
                <w:b/>
                <w:sz w:val="20"/>
                <w:szCs w:val="20"/>
              </w:rPr>
            </w:pPr>
            <w:r w:rsidRPr="00892CA4">
              <w:rPr>
                <w:b/>
                <w:sz w:val="20"/>
                <w:szCs w:val="20"/>
              </w:rPr>
              <w:t>Reading Informational Text Standard 8</w:t>
            </w:r>
          </w:p>
          <w:p w14:paraId="3B83D11A" w14:textId="77777777" w:rsidR="00755AB3" w:rsidRPr="00892CA4" w:rsidRDefault="00755AB3" w:rsidP="00126EA3">
            <w:pPr>
              <w:rPr>
                <w:sz w:val="20"/>
                <w:szCs w:val="20"/>
              </w:rPr>
            </w:pPr>
            <w:r w:rsidRPr="00892CA4">
              <w:rPr>
                <w:rFonts w:cs="Arial"/>
                <w:color w:val="000000"/>
                <w:sz w:val="20"/>
                <w:szCs w:val="20"/>
              </w:rPr>
              <w:t xml:space="preserve">Delineate and evaluate the argument and specific claims in a text, assessing whether the reasoning is valid and the evidence is relevant and sufficient; identify false statements </w:t>
            </w:r>
            <w:r w:rsidRPr="00892CA4">
              <w:rPr>
                <w:rFonts w:cs="Arial"/>
                <w:color w:val="FF0000"/>
                <w:sz w:val="20"/>
                <w:szCs w:val="20"/>
              </w:rPr>
              <w:t>or incomplete truths</w:t>
            </w:r>
            <w:r w:rsidRPr="00892CA4">
              <w:rPr>
                <w:rFonts w:cs="Arial"/>
                <w:color w:val="000000"/>
                <w:sz w:val="20"/>
                <w:szCs w:val="20"/>
              </w:rPr>
              <w:t xml:space="preserve"> and fallacious reasoning.</w:t>
            </w:r>
          </w:p>
        </w:tc>
        <w:tc>
          <w:tcPr>
            <w:tcW w:w="4565" w:type="dxa"/>
          </w:tcPr>
          <w:p w14:paraId="3B83D11B" w14:textId="77777777"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Here the edit </w:t>
            </w:r>
            <w:r w:rsidR="00A02A06" w:rsidRPr="00892CA4">
              <w:rPr>
                <w:sz w:val="20"/>
                <w:szCs w:val="20"/>
              </w:rPr>
              <w:t>recognizes that what a text does not say can matter as much as what it does say.</w:t>
            </w:r>
          </w:p>
        </w:tc>
      </w:tr>
      <w:tr w:rsidR="00755AB3" w:rsidRPr="00892CA4" w14:paraId="3B83D123" w14:textId="77777777" w:rsidTr="00110715">
        <w:trPr>
          <w:cantSplit/>
        </w:trPr>
        <w:tc>
          <w:tcPr>
            <w:tcW w:w="922" w:type="dxa"/>
          </w:tcPr>
          <w:p w14:paraId="3B83D11D" w14:textId="77777777" w:rsidR="00755AB3" w:rsidRPr="00892CA4" w:rsidRDefault="00755AB3" w:rsidP="00126EA3">
            <w:pPr>
              <w:rPr>
                <w:b/>
                <w:sz w:val="20"/>
                <w:szCs w:val="20"/>
              </w:rPr>
            </w:pPr>
            <w:r w:rsidRPr="00892CA4">
              <w:rPr>
                <w:b/>
                <w:sz w:val="20"/>
                <w:szCs w:val="20"/>
              </w:rPr>
              <w:t>9–10</w:t>
            </w:r>
          </w:p>
        </w:tc>
        <w:tc>
          <w:tcPr>
            <w:tcW w:w="4565" w:type="dxa"/>
          </w:tcPr>
          <w:p w14:paraId="3B83D11E" w14:textId="77777777" w:rsidR="00755AB3" w:rsidRPr="00892CA4" w:rsidRDefault="00755AB3" w:rsidP="00126EA3">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9</w:t>
            </w:r>
          </w:p>
          <w:p w14:paraId="3B83D11F" w14:textId="77777777" w:rsidR="00755AB3" w:rsidRPr="00892CA4" w:rsidRDefault="00755AB3" w:rsidP="00126EA3">
            <w:pPr>
              <w:rPr>
                <w:sz w:val="20"/>
                <w:szCs w:val="20"/>
              </w:rPr>
            </w:pPr>
            <w:r w:rsidRPr="00892CA4">
              <w:rPr>
                <w:rFonts w:cs="Calibri"/>
                <w:sz w:val="20"/>
                <w:szCs w:val="20"/>
              </w:rPr>
              <w:t>Analyze seminal U.S. documents of historical and literary significance (e.g., Washington’s Farewell Address, the Gettysburg Address, Roosevelt’s Four Freedoms speech, King’s “Letter from Birmingham Jail”), including how they address related themes and concepts</w:t>
            </w:r>
            <w:r w:rsidRPr="00892CA4">
              <w:rPr>
                <w:sz w:val="20"/>
                <w:szCs w:val="20"/>
              </w:rPr>
              <w:t>.</w:t>
            </w:r>
          </w:p>
        </w:tc>
        <w:tc>
          <w:tcPr>
            <w:tcW w:w="4565" w:type="dxa"/>
          </w:tcPr>
          <w:p w14:paraId="3B83D120" w14:textId="77777777" w:rsidR="00E47A9B" w:rsidRPr="00892CA4" w:rsidRDefault="00E47A9B" w:rsidP="00E47A9B">
            <w:pPr>
              <w:rPr>
                <w:b/>
                <w:sz w:val="20"/>
                <w:szCs w:val="20"/>
              </w:rPr>
            </w:pPr>
            <w:r w:rsidRPr="00892CA4">
              <w:rPr>
                <w:b/>
                <w:sz w:val="20"/>
                <w:szCs w:val="20"/>
              </w:rPr>
              <w:t>Reading Informational Text Standard 9</w:t>
            </w:r>
          </w:p>
          <w:p w14:paraId="3B83D121" w14:textId="77777777" w:rsidR="00755AB3" w:rsidRPr="00892CA4" w:rsidRDefault="00755AB3" w:rsidP="00126EA3">
            <w:pPr>
              <w:rPr>
                <w:sz w:val="20"/>
                <w:szCs w:val="20"/>
              </w:rPr>
            </w:pPr>
            <w:r w:rsidRPr="00892CA4">
              <w:rPr>
                <w:rFonts w:cs="Arial"/>
                <w:sz w:val="20"/>
                <w:szCs w:val="20"/>
              </w:rPr>
              <w:t xml:space="preserve">Analyze seminal </w:t>
            </w:r>
            <w:r w:rsidRPr="00892CA4">
              <w:rPr>
                <w:rFonts w:cs="Arial"/>
                <w:strike/>
                <w:color w:val="FF0000"/>
                <w:sz w:val="20"/>
                <w:szCs w:val="20"/>
              </w:rPr>
              <w:t>U.S.</w:t>
            </w:r>
            <w:r w:rsidRPr="00892CA4">
              <w:rPr>
                <w:rFonts w:cs="Arial"/>
                <w:sz w:val="20"/>
                <w:szCs w:val="20"/>
              </w:rPr>
              <w:t xml:space="preserve"> documents of historical and literary significance (e.g., Washington’s Farewell Address, </w:t>
            </w:r>
            <w:r w:rsidRPr="00892CA4">
              <w:rPr>
                <w:rFonts w:cs="Arial"/>
                <w:color w:val="FF0000"/>
                <w:sz w:val="20"/>
                <w:szCs w:val="20"/>
              </w:rPr>
              <w:t>Lincoln’s Second Inaugural</w:t>
            </w:r>
            <w:r w:rsidRPr="00892CA4">
              <w:rPr>
                <w:rFonts w:cs="Arial"/>
                <w:sz w:val="20"/>
                <w:szCs w:val="20"/>
              </w:rPr>
              <w:t xml:space="preserve"> and Gettysburg Addresses, Roosevelt’s Four Freedoms speech, King’s “Letter from Birmingham Jail”), including how they address related themes and concepts.</w:t>
            </w:r>
          </w:p>
        </w:tc>
        <w:tc>
          <w:tcPr>
            <w:tcW w:w="4565" w:type="dxa"/>
          </w:tcPr>
          <w:p w14:paraId="3B83D122" w14:textId="77777777" w:rsidR="00755AB3" w:rsidRPr="00892CA4" w:rsidRDefault="00755AB3" w:rsidP="0083128F">
            <w:pPr>
              <w:rPr>
                <w:sz w:val="20"/>
                <w:szCs w:val="20"/>
              </w:rPr>
            </w:pPr>
            <w:r w:rsidRPr="00892CA4">
              <w:rPr>
                <w:sz w:val="20"/>
                <w:szCs w:val="20"/>
              </w:rPr>
              <w:t xml:space="preserve">The </w:t>
            </w:r>
            <w:r w:rsidR="00D30B22" w:rsidRPr="00892CA4">
              <w:rPr>
                <w:sz w:val="20"/>
                <w:szCs w:val="20"/>
              </w:rPr>
              <w:t>edit</w:t>
            </w:r>
            <w:r w:rsidRPr="00892CA4">
              <w:rPr>
                <w:sz w:val="20"/>
                <w:szCs w:val="20"/>
              </w:rPr>
              <w:t xml:space="preserve"> allows for the study of non-U.S. documents while keeping the emphasis on U.S. history.</w:t>
            </w:r>
            <w:r w:rsidR="00427EA4" w:rsidRPr="00892CA4">
              <w:rPr>
                <w:sz w:val="20"/>
                <w:szCs w:val="20"/>
              </w:rPr>
              <w:t xml:space="preserve"> (</w:t>
            </w:r>
            <w:r w:rsidR="00213ECC" w:rsidRPr="00892CA4">
              <w:rPr>
                <w:sz w:val="20"/>
                <w:szCs w:val="20"/>
              </w:rPr>
              <w:t xml:space="preserve">Note: </w:t>
            </w:r>
            <w:r w:rsidR="00427EA4" w:rsidRPr="00892CA4">
              <w:rPr>
                <w:sz w:val="20"/>
                <w:szCs w:val="20"/>
              </w:rPr>
              <w:t xml:space="preserve">Lincoln’s Second Inaugural Address </w:t>
            </w:r>
            <w:r w:rsidR="0083128F" w:rsidRPr="00892CA4">
              <w:rPr>
                <w:sz w:val="20"/>
                <w:szCs w:val="20"/>
              </w:rPr>
              <w:t>is not new to the standards; it has been moved here from grades 11–12 to allow for other examples at that grade span</w:t>
            </w:r>
            <w:r w:rsidR="00427EA4" w:rsidRPr="00892CA4">
              <w:rPr>
                <w:sz w:val="20"/>
                <w:szCs w:val="20"/>
              </w:rPr>
              <w:t>.)</w:t>
            </w:r>
          </w:p>
        </w:tc>
      </w:tr>
      <w:tr w:rsidR="00755AB3" w:rsidRPr="00892CA4" w14:paraId="3B83D12B" w14:textId="77777777" w:rsidTr="00110715">
        <w:trPr>
          <w:cantSplit/>
        </w:trPr>
        <w:tc>
          <w:tcPr>
            <w:tcW w:w="922" w:type="dxa"/>
          </w:tcPr>
          <w:p w14:paraId="3B83D124" w14:textId="77777777" w:rsidR="00755AB3" w:rsidRPr="00892CA4" w:rsidRDefault="00755AB3" w:rsidP="00126EA3">
            <w:pPr>
              <w:rPr>
                <w:b/>
                <w:sz w:val="20"/>
                <w:szCs w:val="20"/>
              </w:rPr>
            </w:pPr>
            <w:r w:rsidRPr="00892CA4">
              <w:rPr>
                <w:b/>
                <w:sz w:val="20"/>
                <w:szCs w:val="20"/>
              </w:rPr>
              <w:lastRenderedPageBreak/>
              <w:t>9–10</w:t>
            </w:r>
          </w:p>
        </w:tc>
        <w:tc>
          <w:tcPr>
            <w:tcW w:w="4565" w:type="dxa"/>
          </w:tcPr>
          <w:p w14:paraId="3B83D125" w14:textId="77777777" w:rsidR="00755AB3" w:rsidRPr="00892CA4" w:rsidRDefault="00755AB3" w:rsidP="00126EA3">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10</w:t>
            </w:r>
          </w:p>
          <w:p w14:paraId="3B83D126" w14:textId="77777777" w:rsidR="00755AB3" w:rsidRPr="00892CA4" w:rsidRDefault="00755AB3" w:rsidP="009C5BF1">
            <w:pPr>
              <w:ind w:right="-162"/>
              <w:rPr>
                <w:sz w:val="20"/>
                <w:szCs w:val="20"/>
              </w:rPr>
            </w:pPr>
            <w:r w:rsidRPr="00892CA4">
              <w:rPr>
                <w:color w:val="000000"/>
                <w:sz w:val="20"/>
                <w:szCs w:val="20"/>
              </w:rPr>
              <w:t xml:space="preserve">By the end of grade 9, </w:t>
            </w:r>
            <w:r w:rsidRPr="00892CA4">
              <w:rPr>
                <w:sz w:val="20"/>
                <w:szCs w:val="20"/>
              </w:rPr>
              <w:t>read and comprehend literary nonfiction in the grades 9–10 text complexity band proficiently, with scaffolding as needed at the high end of the range.</w:t>
            </w:r>
          </w:p>
          <w:p w14:paraId="3B83D127" w14:textId="77777777" w:rsidR="00755AB3" w:rsidRPr="00892CA4" w:rsidRDefault="00755AB3" w:rsidP="009C5BF1">
            <w:pPr>
              <w:rPr>
                <w:sz w:val="20"/>
                <w:szCs w:val="20"/>
              </w:rPr>
            </w:pPr>
            <w:r w:rsidRPr="00892CA4">
              <w:rPr>
                <w:color w:val="000000"/>
                <w:sz w:val="20"/>
                <w:szCs w:val="20"/>
              </w:rPr>
              <w:t xml:space="preserve">By the end of grade 10, </w:t>
            </w:r>
            <w:r w:rsidRPr="00892CA4">
              <w:rPr>
                <w:sz w:val="20"/>
                <w:szCs w:val="20"/>
              </w:rPr>
              <w:t>read and comprehend literary nonfiction at the high end of the grades 9–10 text complexity band independently and proficiently.</w:t>
            </w:r>
          </w:p>
        </w:tc>
        <w:tc>
          <w:tcPr>
            <w:tcW w:w="4565" w:type="dxa"/>
          </w:tcPr>
          <w:p w14:paraId="3B83D128" w14:textId="77777777" w:rsidR="00E47A9B" w:rsidRPr="00892CA4" w:rsidRDefault="00E47A9B" w:rsidP="00E47A9B">
            <w:pPr>
              <w:rPr>
                <w:b/>
                <w:sz w:val="20"/>
                <w:szCs w:val="20"/>
              </w:rPr>
            </w:pPr>
            <w:r w:rsidRPr="00892CA4">
              <w:rPr>
                <w:b/>
                <w:sz w:val="20"/>
                <w:szCs w:val="20"/>
              </w:rPr>
              <w:t>Reading Informational Text Standard 10</w:t>
            </w:r>
          </w:p>
          <w:p w14:paraId="3B83D129" w14:textId="77777777" w:rsidR="00755AB3" w:rsidRPr="00892CA4" w:rsidRDefault="00755AB3" w:rsidP="0087321A">
            <w:pPr>
              <w:rPr>
                <w:color w:val="FF0000"/>
                <w:sz w:val="20"/>
                <w:szCs w:val="20"/>
              </w:rPr>
            </w:pPr>
            <w:r w:rsidRPr="00892CA4">
              <w:rPr>
                <w:rFonts w:cs="Arial"/>
                <w:color w:val="FF0000"/>
                <w:sz w:val="20"/>
                <w:szCs w:val="20"/>
              </w:rPr>
              <w:t xml:space="preserve">Independently and proficiently read and comprehend literary nonfiction </w:t>
            </w:r>
            <w:r w:rsidRPr="00892CA4">
              <w:rPr>
                <w:rFonts w:eastAsia="Times New Roman" w:cs="Arial"/>
                <w:color w:val="FF0000"/>
                <w:sz w:val="20"/>
                <w:szCs w:val="20"/>
              </w:rPr>
              <w:t xml:space="preserve">representing a variety of genres, cultures, and perspectives and exhibiting complexity appropriate for the grade/course. (See pages </w:t>
            </w:r>
            <w:r w:rsidR="00036EB9" w:rsidRPr="00892CA4">
              <w:rPr>
                <w:rFonts w:eastAsia="Times New Roman" w:cs="Arial"/>
                <w:color w:val="FF0000"/>
                <w:sz w:val="20"/>
                <w:szCs w:val="20"/>
              </w:rPr>
              <w:t>_</w:t>
            </w:r>
            <w:r w:rsidRPr="00892CA4">
              <w:rPr>
                <w:rFonts w:eastAsia="Times New Roman" w:cs="Arial"/>
                <w:color w:val="FF0000"/>
                <w:sz w:val="20"/>
                <w:szCs w:val="20"/>
              </w:rPr>
              <w:t>–</w:t>
            </w:r>
            <w:r w:rsidR="00036EB9" w:rsidRPr="00892CA4">
              <w:rPr>
                <w:rFonts w:eastAsia="Times New Roman" w:cs="Arial"/>
                <w:color w:val="FF0000"/>
                <w:sz w:val="20"/>
                <w:szCs w:val="20"/>
              </w:rPr>
              <w:t>_</w:t>
            </w:r>
            <w:r w:rsidRPr="00892CA4">
              <w:rPr>
                <w:rFonts w:eastAsia="Times New Roman" w:cs="Arial"/>
                <w:color w:val="FF0000"/>
                <w:sz w:val="20"/>
                <w:szCs w:val="20"/>
              </w:rPr>
              <w:t xml:space="preserve"> for more on qualitative and quantitative dimensions of text complexity.)</w:t>
            </w:r>
          </w:p>
        </w:tc>
        <w:tc>
          <w:tcPr>
            <w:tcW w:w="4565" w:type="dxa"/>
          </w:tcPr>
          <w:p w14:paraId="3B83D12A" w14:textId="77777777" w:rsidR="00755AB3" w:rsidRPr="00892CA4" w:rsidRDefault="00755AB3" w:rsidP="000069FB">
            <w:pPr>
              <w:rPr>
                <w:sz w:val="20"/>
                <w:szCs w:val="20"/>
              </w:rPr>
            </w:pPr>
            <w:r w:rsidRPr="00892CA4">
              <w:rPr>
                <w:sz w:val="20"/>
                <w:szCs w:val="20"/>
              </w:rPr>
              <w:t xml:space="preserve">References to instructional strategies such as scaffolding were removed from standards throughout the </w:t>
            </w:r>
            <w:r w:rsidR="0061522D" w:rsidRPr="00892CA4">
              <w:rPr>
                <w:sz w:val="20"/>
                <w:szCs w:val="20"/>
              </w:rPr>
              <w:t>Framework</w:t>
            </w:r>
            <w:r w:rsidRPr="00892CA4">
              <w:rPr>
                <w:sz w:val="20"/>
                <w:szCs w:val="20"/>
              </w:rPr>
              <w:t xml:space="preserve"> for clarity and brevity. Scaffolding happens routinely in classroom settings and does not need to be a qualifying phrase in standards. Further, 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D30B22" w:rsidRPr="00892CA4">
              <w:rPr>
                <w:sz w:val="20"/>
                <w:szCs w:val="20"/>
              </w:rPr>
              <w:t>The parenthetical reference is to newly added guidance material in the current draft.</w:t>
            </w:r>
          </w:p>
        </w:tc>
      </w:tr>
      <w:tr w:rsidR="00755AB3" w:rsidRPr="00892CA4" w14:paraId="3B83D13C" w14:textId="77777777" w:rsidTr="00110715">
        <w:trPr>
          <w:cantSplit/>
        </w:trPr>
        <w:tc>
          <w:tcPr>
            <w:tcW w:w="922" w:type="dxa"/>
          </w:tcPr>
          <w:p w14:paraId="3B83D12C" w14:textId="77777777" w:rsidR="00755AB3" w:rsidRPr="00892CA4" w:rsidRDefault="00755AB3" w:rsidP="002D37E8">
            <w:pPr>
              <w:tabs>
                <w:tab w:val="left" w:pos="720"/>
              </w:tabs>
              <w:ind w:left="360" w:right="-114" w:hanging="360"/>
              <w:contextualSpacing/>
              <w:rPr>
                <w:b/>
                <w:sz w:val="20"/>
                <w:szCs w:val="20"/>
              </w:rPr>
            </w:pPr>
            <w:r w:rsidRPr="00892CA4">
              <w:rPr>
                <w:b/>
                <w:sz w:val="20"/>
                <w:szCs w:val="20"/>
              </w:rPr>
              <w:t>9–10</w:t>
            </w:r>
          </w:p>
        </w:tc>
        <w:tc>
          <w:tcPr>
            <w:tcW w:w="4565" w:type="dxa"/>
          </w:tcPr>
          <w:p w14:paraId="3B83D12D" w14:textId="77777777" w:rsidR="00755AB3" w:rsidRPr="00892CA4" w:rsidRDefault="00755AB3" w:rsidP="002D37E8">
            <w:pPr>
              <w:tabs>
                <w:tab w:val="left" w:pos="720"/>
              </w:tabs>
              <w:ind w:left="360" w:right="-114" w:hanging="360"/>
              <w:contextualSpacing/>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1</w:t>
            </w:r>
          </w:p>
          <w:p w14:paraId="3B83D12E" w14:textId="77777777" w:rsidR="00755AB3" w:rsidRPr="00892CA4" w:rsidRDefault="00755AB3" w:rsidP="002D37E8">
            <w:pPr>
              <w:autoSpaceDE w:val="0"/>
              <w:autoSpaceDN w:val="0"/>
              <w:adjustRightInd w:val="0"/>
              <w:rPr>
                <w:rFonts w:eastAsia="Times New Roman"/>
                <w:sz w:val="20"/>
                <w:szCs w:val="20"/>
              </w:rPr>
            </w:pPr>
            <w:r w:rsidRPr="00892CA4">
              <w:rPr>
                <w:rFonts w:eastAsia="Times New Roman"/>
                <w:sz w:val="20"/>
                <w:szCs w:val="20"/>
              </w:rPr>
              <w:t>Write arguments to support claims in an analysis of substantive topics or texts, using valid reasoning and relevant and sufficient evidence.</w:t>
            </w:r>
          </w:p>
          <w:p w14:paraId="3B83D12F" w14:textId="77777777" w:rsidR="00755AB3" w:rsidRPr="00892CA4" w:rsidRDefault="00755AB3" w:rsidP="002D37E8">
            <w:pPr>
              <w:ind w:left="360" w:hanging="180"/>
              <w:contextualSpacing/>
              <w:rPr>
                <w:sz w:val="20"/>
                <w:szCs w:val="20"/>
              </w:rPr>
            </w:pPr>
            <w:r w:rsidRPr="00892CA4">
              <w:rPr>
                <w:sz w:val="20"/>
                <w:szCs w:val="20"/>
              </w:rPr>
              <w:t>a.</w:t>
            </w:r>
            <w:r w:rsidRPr="00892CA4">
              <w:rPr>
                <w:sz w:val="20"/>
                <w:szCs w:val="20"/>
              </w:rPr>
              <w:tab/>
              <w:t xml:space="preserve">Introduce precise claim(s), distinguish the claim(s) from alternate or opposing claims, </w:t>
            </w:r>
            <w:r w:rsidRPr="00892CA4">
              <w:rPr>
                <w:rFonts w:cs="Geneva"/>
                <w:sz w:val="20"/>
                <w:szCs w:val="20"/>
              </w:rPr>
              <w:t>and create an organization that establishes clear relationships among claim(s), counterclaims, reasons, and evidence.</w:t>
            </w:r>
          </w:p>
          <w:p w14:paraId="3B83D130" w14:textId="77777777" w:rsidR="00755AB3" w:rsidRPr="00892CA4" w:rsidRDefault="00755AB3" w:rsidP="002D37E8">
            <w:pPr>
              <w:ind w:left="360" w:hanging="180"/>
              <w:contextualSpacing/>
              <w:rPr>
                <w:sz w:val="20"/>
                <w:szCs w:val="20"/>
              </w:rPr>
            </w:pPr>
            <w:r w:rsidRPr="00892CA4">
              <w:rPr>
                <w:rFonts w:cs="Geneva"/>
                <w:sz w:val="20"/>
                <w:szCs w:val="20"/>
              </w:rPr>
              <w:t>b.</w:t>
            </w:r>
            <w:r w:rsidRPr="00892CA4">
              <w:rPr>
                <w:rFonts w:cs="Geneva"/>
                <w:sz w:val="20"/>
                <w:szCs w:val="20"/>
              </w:rPr>
              <w:tab/>
              <w:t>Develop claim(s) and counterclaims fairly, supplying evidence for each while pointing out the strengths and limitations of both in a manner that anticipates the audience’s knowledge level and concerns.</w:t>
            </w:r>
          </w:p>
          <w:p w14:paraId="3B83D131" w14:textId="77777777" w:rsidR="00755AB3" w:rsidRPr="00892CA4" w:rsidRDefault="00755AB3" w:rsidP="002D37E8">
            <w:pPr>
              <w:ind w:left="360" w:hanging="180"/>
              <w:contextualSpacing/>
              <w:rPr>
                <w:sz w:val="20"/>
                <w:szCs w:val="20"/>
              </w:rPr>
            </w:pPr>
            <w:r w:rsidRPr="00892CA4">
              <w:rPr>
                <w:sz w:val="20"/>
                <w:szCs w:val="20"/>
              </w:rPr>
              <w:t>c.</w:t>
            </w:r>
            <w:r w:rsidRPr="00892CA4">
              <w:rPr>
                <w:sz w:val="20"/>
                <w:szCs w:val="20"/>
              </w:rPr>
              <w:tab/>
              <w:t>Use words, phrases, and clauses to link the major sections of the text, create cohesion, and clarify the relationships between claim(s) and reasons, between reasons and evidence, and between claim(s) and counterclaims.</w:t>
            </w:r>
          </w:p>
          <w:p w14:paraId="3B83D132" w14:textId="77777777" w:rsidR="00755AB3" w:rsidRPr="00892CA4" w:rsidRDefault="00755AB3" w:rsidP="002D37E8">
            <w:pPr>
              <w:ind w:left="360" w:hanging="180"/>
              <w:contextualSpacing/>
              <w:rPr>
                <w:sz w:val="20"/>
                <w:szCs w:val="20"/>
              </w:rPr>
            </w:pPr>
            <w:r w:rsidRPr="00892CA4">
              <w:rPr>
                <w:rFonts w:cs="Geneva"/>
                <w:sz w:val="20"/>
                <w:szCs w:val="20"/>
              </w:rPr>
              <w:t>d.</w:t>
            </w:r>
            <w:r w:rsidRPr="00892CA4">
              <w:rPr>
                <w:rFonts w:cs="Geneva"/>
                <w:sz w:val="20"/>
                <w:szCs w:val="20"/>
              </w:rPr>
              <w:tab/>
              <w:t>Establish and maintain a formal style and objective tone while attending to the norms and conventions of the discipline in which they are writing.</w:t>
            </w:r>
          </w:p>
          <w:p w14:paraId="3B83D133" w14:textId="77777777" w:rsidR="00755AB3" w:rsidRPr="00892CA4" w:rsidRDefault="00755AB3" w:rsidP="002D37E8">
            <w:pPr>
              <w:ind w:left="360" w:hanging="180"/>
              <w:rPr>
                <w:sz w:val="20"/>
                <w:szCs w:val="20"/>
              </w:rPr>
            </w:pPr>
            <w:r w:rsidRPr="00892CA4">
              <w:rPr>
                <w:rFonts w:cs="Geneva"/>
                <w:sz w:val="20"/>
                <w:szCs w:val="20"/>
              </w:rPr>
              <w:t>e.</w:t>
            </w:r>
            <w:r w:rsidRPr="00892CA4">
              <w:rPr>
                <w:rFonts w:cs="Geneva"/>
                <w:sz w:val="20"/>
                <w:szCs w:val="20"/>
              </w:rPr>
              <w:tab/>
              <w:t>Provide a concluding statement or section that follows from and supports the argument presented.</w:t>
            </w:r>
          </w:p>
        </w:tc>
        <w:tc>
          <w:tcPr>
            <w:tcW w:w="4565" w:type="dxa"/>
          </w:tcPr>
          <w:p w14:paraId="3B83D134" w14:textId="77777777" w:rsidR="00E47A9B" w:rsidRPr="00892CA4" w:rsidRDefault="00E47A9B" w:rsidP="00E47A9B">
            <w:pPr>
              <w:tabs>
                <w:tab w:val="left" w:pos="720"/>
              </w:tabs>
              <w:ind w:left="360" w:right="-114" w:hanging="360"/>
              <w:contextualSpacing/>
              <w:rPr>
                <w:b/>
                <w:sz w:val="20"/>
                <w:szCs w:val="20"/>
              </w:rPr>
            </w:pPr>
            <w:r w:rsidRPr="00892CA4">
              <w:rPr>
                <w:b/>
                <w:sz w:val="20"/>
                <w:szCs w:val="20"/>
              </w:rPr>
              <w:t>Writing Standard 1</w:t>
            </w:r>
          </w:p>
          <w:p w14:paraId="3B83D135" w14:textId="77777777" w:rsidR="00755AB3" w:rsidRPr="00892CA4" w:rsidRDefault="00755AB3" w:rsidP="002D37E8">
            <w:pPr>
              <w:autoSpaceDE w:val="0"/>
              <w:autoSpaceDN w:val="0"/>
              <w:adjustRightInd w:val="0"/>
              <w:rPr>
                <w:rFonts w:eastAsia="Times New Roman"/>
                <w:sz w:val="20"/>
                <w:szCs w:val="20"/>
              </w:rPr>
            </w:pPr>
            <w:r w:rsidRPr="00892CA4">
              <w:rPr>
                <w:rFonts w:eastAsia="Times New Roman"/>
                <w:sz w:val="20"/>
                <w:szCs w:val="20"/>
              </w:rPr>
              <w:t>Write arguments to support claims in an analysis of substantive topics or texts, using valid reasoning and relevant and sufficient evidence.</w:t>
            </w:r>
          </w:p>
          <w:p w14:paraId="3B83D136" w14:textId="77777777" w:rsidR="00755AB3" w:rsidRPr="00892CA4" w:rsidRDefault="00755AB3" w:rsidP="002D37E8">
            <w:pPr>
              <w:ind w:left="360" w:hanging="180"/>
              <w:contextualSpacing/>
              <w:rPr>
                <w:sz w:val="20"/>
                <w:szCs w:val="20"/>
              </w:rPr>
            </w:pPr>
            <w:r w:rsidRPr="00892CA4">
              <w:rPr>
                <w:sz w:val="20"/>
                <w:szCs w:val="20"/>
              </w:rPr>
              <w:t>a.</w:t>
            </w:r>
            <w:r w:rsidRPr="00892CA4">
              <w:rPr>
                <w:sz w:val="20"/>
                <w:szCs w:val="20"/>
              </w:rPr>
              <w:tab/>
              <w:t xml:space="preserve">Introduce precise claim(s), distinguish the claim(s) from alternate or opposing claims, </w:t>
            </w:r>
            <w:r w:rsidRPr="00892CA4">
              <w:rPr>
                <w:rFonts w:cs="Geneva"/>
                <w:sz w:val="20"/>
                <w:szCs w:val="20"/>
              </w:rPr>
              <w:t>and create an organization that establishes clear relationships among claim(s), counterclaims, reasons, and evidence.</w:t>
            </w:r>
          </w:p>
          <w:p w14:paraId="3B83D137" w14:textId="77777777" w:rsidR="00755AB3" w:rsidRPr="00892CA4" w:rsidRDefault="00755AB3" w:rsidP="002D37E8">
            <w:pPr>
              <w:ind w:left="360" w:hanging="180"/>
              <w:contextualSpacing/>
              <w:rPr>
                <w:sz w:val="20"/>
                <w:szCs w:val="20"/>
              </w:rPr>
            </w:pPr>
            <w:r w:rsidRPr="00892CA4">
              <w:rPr>
                <w:rFonts w:cs="Geneva"/>
                <w:sz w:val="20"/>
                <w:szCs w:val="20"/>
              </w:rPr>
              <w:t>b.</w:t>
            </w:r>
            <w:r w:rsidRPr="00892CA4">
              <w:rPr>
                <w:rFonts w:cs="Geneva"/>
                <w:sz w:val="20"/>
                <w:szCs w:val="20"/>
              </w:rPr>
              <w:tab/>
              <w:t>Develop claim(s) and counterclaims fairly, supplying evidence for each while pointing out the strengths and limitations of both in a manner that anticipates the audience’s knowledge level and concerns.</w:t>
            </w:r>
          </w:p>
          <w:p w14:paraId="3B83D138" w14:textId="77777777" w:rsidR="00755AB3" w:rsidRPr="00892CA4" w:rsidRDefault="00755AB3" w:rsidP="002D37E8">
            <w:pPr>
              <w:ind w:left="360" w:hanging="180"/>
              <w:contextualSpacing/>
              <w:rPr>
                <w:sz w:val="20"/>
                <w:szCs w:val="20"/>
              </w:rPr>
            </w:pPr>
            <w:r w:rsidRPr="00892CA4">
              <w:rPr>
                <w:sz w:val="20"/>
                <w:szCs w:val="20"/>
              </w:rPr>
              <w:t>c.</w:t>
            </w:r>
            <w:r w:rsidRPr="00892CA4">
              <w:rPr>
                <w:sz w:val="20"/>
                <w:szCs w:val="20"/>
              </w:rPr>
              <w:tab/>
              <w:t>Use words, phrases, and clauses to link the major sections of the text, create cohesion, and clarify the relationships between claim(s) and reasons, between reasons and evidence, and between claim(s) and counterclaims.</w:t>
            </w:r>
          </w:p>
          <w:p w14:paraId="3B83D139" w14:textId="77777777" w:rsidR="00755AB3" w:rsidRPr="00892CA4" w:rsidRDefault="00755AB3" w:rsidP="002D37E8">
            <w:pPr>
              <w:ind w:left="360" w:hanging="180"/>
              <w:contextualSpacing/>
              <w:rPr>
                <w:rFonts w:eastAsia="Times New Roman"/>
                <w:sz w:val="20"/>
                <w:szCs w:val="20"/>
              </w:rPr>
            </w:pPr>
            <w:r w:rsidRPr="00892CA4">
              <w:rPr>
                <w:rFonts w:cs="Geneva"/>
                <w:sz w:val="20"/>
                <w:szCs w:val="20"/>
              </w:rPr>
              <w:t>d.</w:t>
            </w:r>
            <w:r w:rsidRPr="00892CA4">
              <w:rPr>
                <w:rFonts w:cs="Geneva"/>
                <w:sz w:val="20"/>
                <w:szCs w:val="20"/>
              </w:rPr>
              <w:tab/>
              <w:t xml:space="preserve">Establish and maintain </w:t>
            </w:r>
            <w:r w:rsidRPr="00892CA4">
              <w:rPr>
                <w:rFonts w:eastAsia="Times New Roman"/>
                <w:sz w:val="20"/>
                <w:szCs w:val="20"/>
              </w:rPr>
              <w:t xml:space="preserve">a </w:t>
            </w:r>
            <w:r w:rsidRPr="00892CA4">
              <w:rPr>
                <w:rFonts w:eastAsia="Times New Roman"/>
                <w:strike/>
                <w:color w:val="FF0000"/>
                <w:sz w:val="20"/>
                <w:szCs w:val="20"/>
              </w:rPr>
              <w:t>formal</w:t>
            </w:r>
            <w:r w:rsidRPr="00892CA4">
              <w:rPr>
                <w:rFonts w:eastAsia="Times New Roman"/>
                <w:sz w:val="20"/>
                <w:szCs w:val="20"/>
              </w:rPr>
              <w:t xml:space="preserve"> style </w:t>
            </w:r>
            <w:r w:rsidRPr="00892CA4">
              <w:rPr>
                <w:rFonts w:eastAsia="Times New Roman"/>
                <w:strike/>
                <w:color w:val="FF0000"/>
                <w:sz w:val="20"/>
                <w:szCs w:val="20"/>
              </w:rPr>
              <w:t>and objective tone</w:t>
            </w:r>
            <w:r w:rsidRPr="00892CA4">
              <w:rPr>
                <w:rFonts w:eastAsia="Times New Roman"/>
                <w:color w:val="FF0000"/>
                <w:sz w:val="20"/>
                <w:szCs w:val="20"/>
              </w:rPr>
              <w:t xml:space="preserve"> appropriate to audience and purpose (e.g., formal for academic writing) </w:t>
            </w:r>
            <w:r w:rsidRPr="00892CA4">
              <w:rPr>
                <w:rFonts w:cs="Geneva"/>
                <w:sz w:val="20"/>
                <w:szCs w:val="20"/>
              </w:rPr>
              <w:t>while attending to the norms and conventions of the discipline in which they are writing</w:t>
            </w:r>
            <w:r w:rsidRPr="00892CA4">
              <w:rPr>
                <w:rFonts w:eastAsia="Times New Roman"/>
                <w:sz w:val="20"/>
                <w:szCs w:val="20"/>
              </w:rPr>
              <w:t>.</w:t>
            </w:r>
          </w:p>
          <w:p w14:paraId="3B83D13A" w14:textId="77777777" w:rsidR="00755AB3" w:rsidRPr="00892CA4" w:rsidRDefault="00755AB3" w:rsidP="002D37E8">
            <w:pPr>
              <w:ind w:left="360" w:hanging="180"/>
              <w:contextualSpacing/>
              <w:rPr>
                <w:sz w:val="20"/>
                <w:szCs w:val="20"/>
              </w:rPr>
            </w:pPr>
            <w:r w:rsidRPr="00892CA4">
              <w:rPr>
                <w:rFonts w:cs="Geneva"/>
                <w:sz w:val="20"/>
                <w:szCs w:val="20"/>
              </w:rPr>
              <w:t>e.</w:t>
            </w:r>
            <w:r w:rsidRPr="00892CA4">
              <w:rPr>
                <w:rFonts w:cs="Geneva"/>
                <w:sz w:val="20"/>
                <w:szCs w:val="20"/>
              </w:rPr>
              <w:tab/>
              <w:t>Provide a concluding statement or section that follows from and supports the argument presented.</w:t>
            </w:r>
          </w:p>
        </w:tc>
        <w:tc>
          <w:tcPr>
            <w:tcW w:w="4565" w:type="dxa"/>
          </w:tcPr>
          <w:p w14:paraId="3B83D13B" w14:textId="77777777" w:rsidR="00755AB3" w:rsidRPr="00892CA4" w:rsidRDefault="00755AB3" w:rsidP="00126EA3">
            <w:pPr>
              <w:rPr>
                <w:sz w:val="20"/>
                <w:szCs w:val="20"/>
              </w:rPr>
            </w:pPr>
            <w:r w:rsidRPr="00892CA4">
              <w:rPr>
                <w:sz w:val="20"/>
                <w:szCs w:val="20"/>
              </w:rPr>
              <w:t>The edit is for flexibility and to avoid implying that a formal style is always best.</w:t>
            </w:r>
          </w:p>
        </w:tc>
      </w:tr>
      <w:tr w:rsidR="00755AB3" w:rsidRPr="00892CA4" w14:paraId="3B83D14F" w14:textId="77777777" w:rsidTr="00110715">
        <w:trPr>
          <w:cantSplit/>
        </w:trPr>
        <w:tc>
          <w:tcPr>
            <w:tcW w:w="922" w:type="dxa"/>
          </w:tcPr>
          <w:p w14:paraId="3B83D13D" w14:textId="77777777" w:rsidR="00755AB3" w:rsidRPr="00892CA4" w:rsidRDefault="00755AB3" w:rsidP="003840CF">
            <w:pPr>
              <w:tabs>
                <w:tab w:val="left" w:pos="360"/>
                <w:tab w:val="left" w:pos="720"/>
              </w:tabs>
              <w:ind w:left="360" w:hanging="360"/>
              <w:rPr>
                <w:rFonts w:cs="Calibri"/>
                <w:b/>
                <w:sz w:val="20"/>
                <w:szCs w:val="20"/>
              </w:rPr>
            </w:pPr>
            <w:r w:rsidRPr="00892CA4">
              <w:rPr>
                <w:b/>
                <w:sz w:val="20"/>
                <w:szCs w:val="20"/>
              </w:rPr>
              <w:lastRenderedPageBreak/>
              <w:t>9–10</w:t>
            </w:r>
          </w:p>
        </w:tc>
        <w:tc>
          <w:tcPr>
            <w:tcW w:w="4565" w:type="dxa"/>
          </w:tcPr>
          <w:p w14:paraId="3B83D13E" w14:textId="77777777" w:rsidR="00755AB3" w:rsidRPr="00892CA4" w:rsidRDefault="00755AB3" w:rsidP="003840CF">
            <w:pPr>
              <w:tabs>
                <w:tab w:val="left" w:pos="360"/>
                <w:tab w:val="left" w:pos="720"/>
              </w:tabs>
              <w:ind w:left="360" w:hanging="360"/>
              <w:rPr>
                <w:rFonts w:cs="Calibri"/>
                <w:b/>
                <w:sz w:val="20"/>
                <w:szCs w:val="20"/>
              </w:rPr>
            </w:pPr>
            <w:r w:rsidRPr="00892CA4">
              <w:rPr>
                <w:rFonts w:cs="Calibri"/>
                <w:b/>
                <w:sz w:val="20"/>
                <w:szCs w:val="20"/>
              </w:rPr>
              <w:t xml:space="preserve">Writing </w:t>
            </w:r>
            <w:r w:rsidR="009F0998" w:rsidRPr="00892CA4">
              <w:rPr>
                <w:b/>
                <w:sz w:val="20"/>
                <w:szCs w:val="20"/>
              </w:rPr>
              <w:t xml:space="preserve">Standard </w:t>
            </w:r>
            <w:r w:rsidRPr="00892CA4">
              <w:rPr>
                <w:rFonts w:cs="Calibri"/>
                <w:b/>
                <w:sz w:val="20"/>
                <w:szCs w:val="20"/>
              </w:rPr>
              <w:t>2</w:t>
            </w:r>
          </w:p>
          <w:p w14:paraId="3B83D13F" w14:textId="77777777" w:rsidR="00755AB3" w:rsidRPr="00892CA4" w:rsidRDefault="00755AB3" w:rsidP="003840CF">
            <w:pPr>
              <w:tabs>
                <w:tab w:val="left" w:pos="720"/>
              </w:tabs>
              <w:rPr>
                <w:rFonts w:cs="Calibri"/>
                <w:sz w:val="20"/>
                <w:szCs w:val="20"/>
              </w:rPr>
            </w:pPr>
            <w:r w:rsidRPr="00892CA4">
              <w:rPr>
                <w:rFonts w:cs="Calibri"/>
                <w:sz w:val="20"/>
                <w:szCs w:val="20"/>
              </w:rPr>
              <w:t>Write informative</w:t>
            </w:r>
            <w:r w:rsidRPr="00892CA4">
              <w:rPr>
                <w:sz w:val="20"/>
                <w:szCs w:val="20"/>
              </w:rPr>
              <w:t>/explanatory texts to examine and convey complex ideas, concepts, and information clearly and accurately through the effective selection, organization, and analysis of content.</w:t>
            </w:r>
          </w:p>
          <w:p w14:paraId="3B83D140" w14:textId="77777777" w:rsidR="00755AB3" w:rsidRPr="00892CA4" w:rsidRDefault="00755AB3" w:rsidP="003840CF">
            <w:pPr>
              <w:widowControl w:val="0"/>
              <w:tabs>
                <w:tab w:val="left" w:pos="360"/>
              </w:tabs>
              <w:autoSpaceDE w:val="0"/>
              <w:autoSpaceDN w:val="0"/>
              <w:adjustRightInd w:val="0"/>
              <w:ind w:left="360" w:hanging="180"/>
              <w:contextualSpacing/>
              <w:rPr>
                <w:rFonts w:cs="Calibri"/>
                <w:sz w:val="20"/>
                <w:szCs w:val="20"/>
              </w:rPr>
            </w:pPr>
            <w:r w:rsidRPr="00892CA4">
              <w:rPr>
                <w:rFonts w:cs="Geneva"/>
                <w:sz w:val="20"/>
                <w:szCs w:val="20"/>
              </w:rPr>
              <w:t>a.</w:t>
            </w:r>
            <w:r w:rsidRPr="00892CA4">
              <w:rPr>
                <w:rFonts w:cs="Geneva"/>
                <w:sz w:val="20"/>
                <w:szCs w:val="20"/>
              </w:rPr>
              <w:tab/>
              <w:t>Introduce a topic; organize complex ideas, concepts, and information to make important connections and distinctions; include formatting (e.g., headings), graphics (e.g., figures, tables), and multimedia when useful to aiding comprehension</w:t>
            </w:r>
            <w:r w:rsidRPr="00892CA4">
              <w:rPr>
                <w:rFonts w:cs="Calibri"/>
                <w:sz w:val="20"/>
                <w:szCs w:val="20"/>
              </w:rPr>
              <w:t>.</w:t>
            </w:r>
          </w:p>
          <w:p w14:paraId="3B83D141" w14:textId="77777777" w:rsidR="00755AB3" w:rsidRPr="00892CA4" w:rsidRDefault="00755AB3" w:rsidP="003840CF">
            <w:pPr>
              <w:tabs>
                <w:tab w:val="left" w:pos="360"/>
              </w:tabs>
              <w:ind w:left="360"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Develop the topic with well-chosen, relevant, and sufficient facts, extended definitions, concrete details, quotations, or other information and examples appropriate to the audience’s knowledge of the topic</w:t>
            </w:r>
            <w:r w:rsidRPr="00892CA4">
              <w:rPr>
                <w:rFonts w:eastAsia="Times New Roman"/>
                <w:sz w:val="20"/>
                <w:szCs w:val="20"/>
              </w:rPr>
              <w:t>.</w:t>
            </w:r>
          </w:p>
          <w:p w14:paraId="3B83D142" w14:textId="77777777" w:rsidR="00755AB3" w:rsidRPr="00892CA4" w:rsidRDefault="00755AB3" w:rsidP="003840CF">
            <w:pPr>
              <w:tabs>
                <w:tab w:val="left" w:pos="360"/>
              </w:tabs>
              <w:ind w:left="360" w:hanging="180"/>
              <w:rPr>
                <w:rFonts w:eastAsia="Times New Roman"/>
                <w:sz w:val="20"/>
                <w:szCs w:val="20"/>
              </w:rPr>
            </w:pPr>
            <w:r w:rsidRPr="00892CA4">
              <w:rPr>
                <w:rFonts w:eastAsia="Times New Roman" w:cs="Geneva"/>
                <w:sz w:val="20"/>
                <w:szCs w:val="20"/>
              </w:rPr>
              <w:t>c.</w:t>
            </w:r>
            <w:r w:rsidRPr="00892CA4">
              <w:rPr>
                <w:rFonts w:eastAsia="Times New Roman" w:cs="Geneva"/>
                <w:sz w:val="20"/>
                <w:szCs w:val="20"/>
              </w:rPr>
              <w:tab/>
              <w:t>Use appropriate and varied transitions to link the major sections of the text, create cohesion, and clarify the relationships among complex ideas and concepts.</w:t>
            </w:r>
          </w:p>
          <w:p w14:paraId="3B83D143" w14:textId="77777777" w:rsidR="00755AB3" w:rsidRPr="00892CA4" w:rsidRDefault="00755AB3" w:rsidP="003840CF">
            <w:pPr>
              <w:tabs>
                <w:tab w:val="left" w:pos="360"/>
              </w:tabs>
              <w:ind w:left="360" w:hanging="180"/>
              <w:rPr>
                <w:rFonts w:eastAsia="Times New Roman" w:cs="Calibri"/>
                <w:sz w:val="20"/>
                <w:szCs w:val="20"/>
              </w:rPr>
            </w:pPr>
            <w:r w:rsidRPr="00892CA4">
              <w:rPr>
                <w:rFonts w:eastAsia="Times New Roman" w:cs="Geneva"/>
                <w:sz w:val="20"/>
                <w:szCs w:val="20"/>
              </w:rPr>
              <w:t>d.</w:t>
            </w:r>
            <w:r w:rsidRPr="00892CA4">
              <w:rPr>
                <w:rFonts w:eastAsia="Times New Roman" w:cs="Geneva"/>
                <w:sz w:val="20"/>
                <w:szCs w:val="20"/>
              </w:rPr>
              <w:tab/>
              <w:t>Use precise language and domain-specific vocabulary to manage the complexity of the topic.</w:t>
            </w:r>
          </w:p>
          <w:p w14:paraId="3B83D144" w14:textId="77777777" w:rsidR="00755AB3" w:rsidRPr="00892CA4" w:rsidRDefault="00755AB3" w:rsidP="003840CF">
            <w:pPr>
              <w:tabs>
                <w:tab w:val="left" w:pos="360"/>
              </w:tabs>
              <w:ind w:left="360" w:hanging="180"/>
              <w:rPr>
                <w:rFonts w:eastAsia="Times New Roman" w:cs="Calibri"/>
                <w:sz w:val="20"/>
                <w:szCs w:val="20"/>
              </w:rPr>
            </w:pPr>
            <w:r w:rsidRPr="00892CA4">
              <w:rPr>
                <w:rFonts w:eastAsia="Times New Roman" w:cs="Geneva"/>
                <w:sz w:val="20"/>
                <w:szCs w:val="20"/>
              </w:rPr>
              <w:t>e.</w:t>
            </w:r>
            <w:r w:rsidRPr="00892CA4">
              <w:rPr>
                <w:rFonts w:eastAsia="Times New Roman" w:cs="Geneva"/>
                <w:sz w:val="20"/>
                <w:szCs w:val="20"/>
              </w:rPr>
              <w:tab/>
              <w:t>Establish and maintain a formal style and objective tone while attending to the norms and conventions of the discipline in which they are writing.</w:t>
            </w:r>
          </w:p>
          <w:p w14:paraId="3B83D145" w14:textId="77777777" w:rsidR="00755AB3" w:rsidRPr="00892CA4" w:rsidRDefault="00755AB3" w:rsidP="003840CF">
            <w:pPr>
              <w:tabs>
                <w:tab w:val="left" w:pos="360"/>
              </w:tabs>
              <w:ind w:left="360" w:hanging="180"/>
              <w:rPr>
                <w:sz w:val="20"/>
                <w:szCs w:val="20"/>
              </w:rPr>
            </w:pPr>
            <w:r w:rsidRPr="00892CA4">
              <w:rPr>
                <w:rFonts w:cs="Geneva"/>
                <w:sz w:val="20"/>
                <w:szCs w:val="20"/>
              </w:rPr>
              <w:t>f.</w:t>
            </w:r>
            <w:r w:rsidRPr="00892CA4">
              <w:rPr>
                <w:rFonts w:cs="Geneva"/>
                <w:sz w:val="20"/>
                <w:szCs w:val="20"/>
              </w:rPr>
              <w:tab/>
              <w:t>Provide a concluding statement or section that follows from and supports the information or explanation presented (e.g., articulating implications or the significance of the topic).</w:t>
            </w:r>
          </w:p>
        </w:tc>
        <w:tc>
          <w:tcPr>
            <w:tcW w:w="4565" w:type="dxa"/>
          </w:tcPr>
          <w:p w14:paraId="3B83D146" w14:textId="77777777" w:rsidR="00E47A9B" w:rsidRPr="00892CA4" w:rsidRDefault="00E47A9B" w:rsidP="00E47A9B">
            <w:pPr>
              <w:tabs>
                <w:tab w:val="left" w:pos="360"/>
                <w:tab w:val="left" w:pos="720"/>
              </w:tabs>
              <w:ind w:left="360" w:hanging="360"/>
              <w:rPr>
                <w:rFonts w:cs="Calibri"/>
                <w:b/>
                <w:sz w:val="20"/>
                <w:szCs w:val="20"/>
              </w:rPr>
            </w:pPr>
            <w:r w:rsidRPr="00892CA4">
              <w:rPr>
                <w:rFonts w:cs="Calibri"/>
                <w:b/>
                <w:sz w:val="20"/>
                <w:szCs w:val="20"/>
              </w:rPr>
              <w:t xml:space="preserve">Writing </w:t>
            </w:r>
            <w:r w:rsidRPr="00892CA4">
              <w:rPr>
                <w:b/>
                <w:sz w:val="20"/>
                <w:szCs w:val="20"/>
              </w:rPr>
              <w:t xml:space="preserve">Standard </w:t>
            </w:r>
            <w:r w:rsidRPr="00892CA4">
              <w:rPr>
                <w:rFonts w:cs="Calibri"/>
                <w:b/>
                <w:sz w:val="20"/>
                <w:szCs w:val="20"/>
              </w:rPr>
              <w:t>2</w:t>
            </w:r>
          </w:p>
          <w:p w14:paraId="3B83D147" w14:textId="77777777" w:rsidR="00755AB3" w:rsidRPr="00892CA4" w:rsidRDefault="00755AB3" w:rsidP="003840CF">
            <w:pPr>
              <w:tabs>
                <w:tab w:val="left" w:pos="720"/>
              </w:tabs>
              <w:rPr>
                <w:rFonts w:cs="Calibri"/>
                <w:sz w:val="20"/>
                <w:szCs w:val="20"/>
              </w:rPr>
            </w:pPr>
            <w:r w:rsidRPr="00892CA4">
              <w:rPr>
                <w:rFonts w:cs="Calibri"/>
                <w:sz w:val="20"/>
                <w:szCs w:val="20"/>
              </w:rPr>
              <w:t>Write informative</w:t>
            </w:r>
            <w:r w:rsidRPr="00892CA4">
              <w:rPr>
                <w:sz w:val="20"/>
                <w:szCs w:val="20"/>
              </w:rPr>
              <w:t>/explanatory texts to examine and convey complex ideas, concepts, and information clearly and accurately through the effective selection, organization, and analysis of content.</w:t>
            </w:r>
          </w:p>
          <w:p w14:paraId="3B83D148" w14:textId="77777777" w:rsidR="00755AB3" w:rsidRPr="00892CA4" w:rsidRDefault="00755AB3" w:rsidP="003840CF">
            <w:pPr>
              <w:widowControl w:val="0"/>
              <w:tabs>
                <w:tab w:val="left" w:pos="360"/>
              </w:tabs>
              <w:autoSpaceDE w:val="0"/>
              <w:autoSpaceDN w:val="0"/>
              <w:adjustRightInd w:val="0"/>
              <w:ind w:left="360" w:hanging="180"/>
              <w:contextualSpacing/>
              <w:rPr>
                <w:rFonts w:cs="Calibri"/>
                <w:sz w:val="20"/>
                <w:szCs w:val="20"/>
              </w:rPr>
            </w:pPr>
            <w:r w:rsidRPr="00892CA4">
              <w:rPr>
                <w:rFonts w:cs="Geneva"/>
                <w:sz w:val="20"/>
                <w:szCs w:val="20"/>
              </w:rPr>
              <w:t>a.</w:t>
            </w:r>
            <w:r w:rsidRPr="00892CA4">
              <w:rPr>
                <w:rFonts w:cs="Geneva"/>
                <w:sz w:val="20"/>
                <w:szCs w:val="20"/>
              </w:rPr>
              <w:tab/>
              <w:t xml:space="preserve">Introduce a topic; organize complex ideas, concepts, and information to make important connections and distinctions; include </w:t>
            </w:r>
            <w:r w:rsidRPr="00892CA4">
              <w:rPr>
                <w:rFonts w:cs="Geneva"/>
                <w:color w:val="FF0000"/>
                <w:sz w:val="20"/>
                <w:szCs w:val="20"/>
              </w:rPr>
              <w:t>text features</w:t>
            </w:r>
            <w:r w:rsidRPr="00892CA4">
              <w:rPr>
                <w:rFonts w:cs="Geneva"/>
                <w:sz w:val="20"/>
                <w:szCs w:val="20"/>
              </w:rPr>
              <w:t xml:space="preserve"> (e.g., headings), graphics (e.g., figures, tables), and multimedia when useful to aiding comprehension</w:t>
            </w:r>
            <w:r w:rsidRPr="00892CA4">
              <w:rPr>
                <w:rFonts w:cs="Calibri"/>
                <w:sz w:val="20"/>
                <w:szCs w:val="20"/>
              </w:rPr>
              <w:t>.</w:t>
            </w:r>
          </w:p>
          <w:p w14:paraId="3B83D149" w14:textId="77777777" w:rsidR="00755AB3" w:rsidRPr="00892CA4" w:rsidRDefault="00755AB3" w:rsidP="003840CF">
            <w:pPr>
              <w:tabs>
                <w:tab w:val="left" w:pos="360"/>
              </w:tabs>
              <w:ind w:left="360" w:hanging="180"/>
              <w:rPr>
                <w:rFonts w:eastAsia="Times New Roman"/>
                <w:sz w:val="20"/>
                <w:szCs w:val="20"/>
              </w:rPr>
            </w:pPr>
            <w:r w:rsidRPr="00892CA4">
              <w:rPr>
                <w:rFonts w:eastAsia="Times New Roman" w:cs="Geneva"/>
                <w:sz w:val="20"/>
                <w:szCs w:val="20"/>
              </w:rPr>
              <w:t>b.</w:t>
            </w:r>
            <w:r w:rsidRPr="00892CA4">
              <w:rPr>
                <w:rFonts w:eastAsia="Times New Roman" w:cs="Geneva"/>
                <w:sz w:val="20"/>
                <w:szCs w:val="20"/>
              </w:rPr>
              <w:tab/>
              <w:t>Develop the topic with well-chosen, relevant, and sufficient facts, extended definitions, concrete details, quotations, or other information and examples appropriate to the audience’s knowledge of the topic</w:t>
            </w:r>
            <w:r w:rsidRPr="00892CA4">
              <w:rPr>
                <w:rFonts w:eastAsia="Times New Roman"/>
                <w:sz w:val="20"/>
                <w:szCs w:val="20"/>
              </w:rPr>
              <w:t>.</w:t>
            </w:r>
          </w:p>
          <w:p w14:paraId="3B83D14A" w14:textId="77777777" w:rsidR="00755AB3" w:rsidRPr="00892CA4" w:rsidRDefault="00755AB3" w:rsidP="003840CF">
            <w:pPr>
              <w:tabs>
                <w:tab w:val="left" w:pos="360"/>
              </w:tabs>
              <w:ind w:left="360" w:hanging="180"/>
              <w:rPr>
                <w:rFonts w:eastAsia="Times New Roman"/>
                <w:sz w:val="20"/>
                <w:szCs w:val="20"/>
              </w:rPr>
            </w:pPr>
            <w:r w:rsidRPr="00892CA4">
              <w:rPr>
                <w:rFonts w:eastAsia="Times New Roman" w:cs="Geneva"/>
                <w:sz w:val="20"/>
                <w:szCs w:val="20"/>
              </w:rPr>
              <w:t>c.</w:t>
            </w:r>
            <w:r w:rsidRPr="00892CA4">
              <w:rPr>
                <w:rFonts w:eastAsia="Times New Roman" w:cs="Geneva"/>
                <w:sz w:val="20"/>
                <w:szCs w:val="20"/>
              </w:rPr>
              <w:tab/>
              <w:t>Use appropriate and varied transitions to link the major sections of the text, create cohesion, and clarify the relationships among complex ideas and concepts.</w:t>
            </w:r>
          </w:p>
          <w:p w14:paraId="3B83D14B" w14:textId="77777777" w:rsidR="00755AB3" w:rsidRPr="00892CA4" w:rsidRDefault="00755AB3" w:rsidP="003840CF">
            <w:pPr>
              <w:tabs>
                <w:tab w:val="left" w:pos="360"/>
              </w:tabs>
              <w:ind w:left="360" w:hanging="180"/>
              <w:rPr>
                <w:rFonts w:eastAsia="Times New Roman" w:cs="Calibri"/>
                <w:sz w:val="20"/>
                <w:szCs w:val="20"/>
              </w:rPr>
            </w:pPr>
            <w:r w:rsidRPr="00892CA4">
              <w:rPr>
                <w:rFonts w:eastAsia="Times New Roman" w:cs="Geneva"/>
                <w:sz w:val="20"/>
                <w:szCs w:val="20"/>
              </w:rPr>
              <w:t>d.</w:t>
            </w:r>
            <w:r w:rsidRPr="00892CA4">
              <w:rPr>
                <w:rFonts w:eastAsia="Times New Roman" w:cs="Geneva"/>
                <w:sz w:val="20"/>
                <w:szCs w:val="20"/>
              </w:rPr>
              <w:tab/>
              <w:t>Use precise language and domain-specific vocabulary to manage the complexity of the topic.</w:t>
            </w:r>
          </w:p>
          <w:p w14:paraId="3B83D14C" w14:textId="77777777" w:rsidR="00755AB3" w:rsidRPr="00892CA4" w:rsidRDefault="00755AB3" w:rsidP="003840CF">
            <w:pPr>
              <w:ind w:left="360" w:hanging="180"/>
              <w:contextualSpacing/>
              <w:rPr>
                <w:rFonts w:eastAsia="Times New Roman"/>
                <w:sz w:val="20"/>
                <w:szCs w:val="20"/>
              </w:rPr>
            </w:pPr>
            <w:r w:rsidRPr="00892CA4">
              <w:rPr>
                <w:rFonts w:eastAsia="Times New Roman" w:cs="Geneva"/>
                <w:sz w:val="20"/>
                <w:szCs w:val="20"/>
              </w:rPr>
              <w:t>e.</w:t>
            </w:r>
            <w:r w:rsidRPr="00892CA4">
              <w:rPr>
                <w:rFonts w:eastAsia="Times New Roman" w:cs="Geneva"/>
                <w:sz w:val="20"/>
                <w:szCs w:val="20"/>
              </w:rPr>
              <w:tab/>
            </w:r>
            <w:r w:rsidRPr="00892CA4">
              <w:rPr>
                <w:rFonts w:cs="Geneva"/>
                <w:sz w:val="20"/>
                <w:szCs w:val="20"/>
              </w:rPr>
              <w:t xml:space="preserve">Establish and maintain </w:t>
            </w:r>
            <w:r w:rsidRPr="00892CA4">
              <w:rPr>
                <w:rFonts w:eastAsia="Times New Roman"/>
                <w:sz w:val="20"/>
                <w:szCs w:val="20"/>
              </w:rPr>
              <w:t xml:space="preserve">a </w:t>
            </w:r>
            <w:r w:rsidRPr="00892CA4">
              <w:rPr>
                <w:rFonts w:eastAsia="Times New Roman"/>
                <w:strike/>
                <w:color w:val="FF0000"/>
                <w:sz w:val="20"/>
                <w:szCs w:val="20"/>
              </w:rPr>
              <w:t>formal</w:t>
            </w:r>
            <w:r w:rsidRPr="00892CA4">
              <w:rPr>
                <w:rFonts w:eastAsia="Times New Roman"/>
                <w:sz w:val="20"/>
                <w:szCs w:val="20"/>
              </w:rPr>
              <w:t xml:space="preserve"> style </w:t>
            </w:r>
            <w:r w:rsidRPr="00892CA4">
              <w:rPr>
                <w:rFonts w:eastAsia="Times New Roman"/>
                <w:strike/>
                <w:color w:val="FF0000"/>
                <w:sz w:val="20"/>
                <w:szCs w:val="20"/>
              </w:rPr>
              <w:t>and objective tone</w:t>
            </w:r>
            <w:r w:rsidRPr="00892CA4">
              <w:rPr>
                <w:rFonts w:eastAsia="Times New Roman"/>
                <w:color w:val="FF0000"/>
                <w:sz w:val="20"/>
                <w:szCs w:val="20"/>
              </w:rPr>
              <w:t xml:space="preserve"> appropriate to audience and purpose (e.g., formal for academic writing) </w:t>
            </w:r>
            <w:r w:rsidRPr="00892CA4">
              <w:rPr>
                <w:rFonts w:cs="Geneva"/>
                <w:sz w:val="20"/>
                <w:szCs w:val="20"/>
              </w:rPr>
              <w:t>while attending to the norms and conventions of the discipline in which they are writing</w:t>
            </w:r>
            <w:r w:rsidRPr="00892CA4">
              <w:rPr>
                <w:rFonts w:eastAsia="Times New Roman"/>
                <w:sz w:val="20"/>
                <w:szCs w:val="20"/>
              </w:rPr>
              <w:t>.</w:t>
            </w:r>
          </w:p>
          <w:p w14:paraId="3B83D14D" w14:textId="77777777" w:rsidR="00755AB3" w:rsidRPr="00892CA4" w:rsidRDefault="00755AB3" w:rsidP="003840CF">
            <w:pPr>
              <w:tabs>
                <w:tab w:val="left" w:pos="360"/>
              </w:tabs>
              <w:ind w:left="360" w:hanging="180"/>
              <w:rPr>
                <w:rFonts w:eastAsia="Times New Roman" w:cs="Calibri"/>
                <w:sz w:val="20"/>
                <w:szCs w:val="20"/>
              </w:rPr>
            </w:pPr>
            <w:r w:rsidRPr="00892CA4">
              <w:rPr>
                <w:rFonts w:cs="Geneva"/>
                <w:sz w:val="20"/>
                <w:szCs w:val="20"/>
              </w:rPr>
              <w:t>f.</w:t>
            </w:r>
            <w:r w:rsidRPr="00892CA4">
              <w:rPr>
                <w:rFonts w:cs="Geneva"/>
                <w:sz w:val="20"/>
                <w:szCs w:val="20"/>
              </w:rPr>
              <w:tab/>
              <w:t>Provide a concluding statement or section that follows from and supports the information or explanation presented (e.g., articulating implications or the significance of the topic).</w:t>
            </w:r>
          </w:p>
        </w:tc>
        <w:tc>
          <w:tcPr>
            <w:tcW w:w="4565" w:type="dxa"/>
          </w:tcPr>
          <w:p w14:paraId="3B83D14E" w14:textId="77777777" w:rsidR="00755AB3" w:rsidRPr="00892CA4" w:rsidRDefault="00755AB3" w:rsidP="005A5670">
            <w:pPr>
              <w:rPr>
                <w:sz w:val="20"/>
                <w:szCs w:val="20"/>
              </w:rPr>
            </w:pPr>
            <w:r w:rsidRPr="00892CA4">
              <w:rPr>
                <w:sz w:val="20"/>
                <w:szCs w:val="20"/>
              </w:rPr>
              <w:t xml:space="preserve">“Text features” is more precise and consistent with the Reading standards. (Regarding style, see the rationale for Writing </w:t>
            </w:r>
            <w:r w:rsidR="0035777F" w:rsidRPr="00892CA4">
              <w:rPr>
                <w:sz w:val="20"/>
                <w:szCs w:val="20"/>
              </w:rPr>
              <w:t xml:space="preserve">standard </w:t>
            </w:r>
            <w:r w:rsidRPr="00892CA4">
              <w:rPr>
                <w:sz w:val="20"/>
                <w:szCs w:val="20"/>
              </w:rPr>
              <w:t>1 above.)</w:t>
            </w:r>
          </w:p>
        </w:tc>
      </w:tr>
      <w:tr w:rsidR="00755AB3" w:rsidRPr="00892CA4" w14:paraId="3B83D161" w14:textId="77777777" w:rsidTr="00110715">
        <w:trPr>
          <w:cantSplit/>
        </w:trPr>
        <w:tc>
          <w:tcPr>
            <w:tcW w:w="922" w:type="dxa"/>
          </w:tcPr>
          <w:p w14:paraId="3B83D150" w14:textId="77777777" w:rsidR="00755AB3" w:rsidRPr="00892CA4" w:rsidRDefault="00755AB3" w:rsidP="00E74D13">
            <w:pPr>
              <w:tabs>
                <w:tab w:val="left" w:pos="360"/>
                <w:tab w:val="left" w:pos="720"/>
              </w:tabs>
              <w:ind w:left="360" w:hanging="360"/>
              <w:rPr>
                <w:b/>
                <w:sz w:val="20"/>
                <w:szCs w:val="20"/>
              </w:rPr>
            </w:pPr>
            <w:r w:rsidRPr="00892CA4">
              <w:rPr>
                <w:b/>
                <w:sz w:val="20"/>
                <w:szCs w:val="20"/>
              </w:rPr>
              <w:lastRenderedPageBreak/>
              <w:t>9–10</w:t>
            </w:r>
          </w:p>
        </w:tc>
        <w:tc>
          <w:tcPr>
            <w:tcW w:w="4565" w:type="dxa"/>
          </w:tcPr>
          <w:p w14:paraId="3B83D151" w14:textId="77777777" w:rsidR="00755AB3" w:rsidRPr="00892CA4" w:rsidRDefault="00755AB3" w:rsidP="00E74D13">
            <w:pPr>
              <w:tabs>
                <w:tab w:val="left" w:pos="360"/>
                <w:tab w:val="left" w:pos="720"/>
              </w:tabs>
              <w:ind w:left="360" w:hanging="360"/>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3</w:t>
            </w:r>
          </w:p>
          <w:p w14:paraId="3B83D152" w14:textId="77777777" w:rsidR="00755AB3" w:rsidRPr="00892CA4" w:rsidRDefault="00755AB3" w:rsidP="00E74D13">
            <w:pPr>
              <w:tabs>
                <w:tab w:val="left" w:pos="720"/>
              </w:tabs>
              <w:rPr>
                <w:sz w:val="20"/>
                <w:szCs w:val="20"/>
              </w:rPr>
            </w:pPr>
            <w:r w:rsidRPr="00892CA4">
              <w:rPr>
                <w:sz w:val="20"/>
                <w:szCs w:val="20"/>
              </w:rPr>
              <w:t>Write narratives to develop real or imagined experiences or events using effective technique, well-chosen details, and well-structured event sequences.</w:t>
            </w:r>
          </w:p>
          <w:p w14:paraId="3B83D153" w14:textId="77777777" w:rsidR="00755AB3" w:rsidRPr="00892CA4"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92CA4">
              <w:rPr>
                <w:rFonts w:eastAsia="Times New Roman" w:cs="Perpetua"/>
                <w:sz w:val="20"/>
                <w:szCs w:val="20"/>
              </w:rPr>
              <w:t>a.</w:t>
            </w:r>
            <w:r w:rsidRPr="00892CA4">
              <w:rPr>
                <w:rFonts w:eastAsia="Times New Roman" w:cs="Perpetua"/>
                <w:sz w:val="20"/>
                <w:szCs w:val="20"/>
              </w:rPr>
              <w:tab/>
              <w:t>Engage and orient the reader by setting out a problem, situation, or observation, establishing one or multiple point(s) of view, and introducing a narrator and/or characters; create a smooth progression of experiences or events.</w:t>
            </w:r>
          </w:p>
          <w:p w14:paraId="3B83D154" w14:textId="77777777" w:rsidR="00755AB3" w:rsidRPr="00892CA4"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92CA4">
              <w:rPr>
                <w:rFonts w:eastAsia="Times New Roman" w:cs="Perpetua"/>
                <w:sz w:val="20"/>
                <w:szCs w:val="20"/>
              </w:rPr>
              <w:t>b.</w:t>
            </w:r>
            <w:r w:rsidRPr="00892CA4">
              <w:rPr>
                <w:rFonts w:eastAsia="Times New Roman" w:cs="Perpetua"/>
                <w:sz w:val="20"/>
                <w:szCs w:val="20"/>
              </w:rPr>
              <w:tab/>
              <w:t xml:space="preserve">Use narrative techniques, such as dialogue, pacing, description, reflection, and multiple plot lines, </w:t>
            </w:r>
            <w:r w:rsidRPr="00892CA4">
              <w:rPr>
                <w:rFonts w:eastAsia="Times New Roman"/>
                <w:sz w:val="20"/>
                <w:szCs w:val="20"/>
              </w:rPr>
              <w:t>to develop experiences, events, and/or characters</w:t>
            </w:r>
            <w:r w:rsidRPr="00892CA4">
              <w:rPr>
                <w:rFonts w:eastAsia="Times New Roman" w:cs="Perpetua"/>
                <w:sz w:val="20"/>
                <w:szCs w:val="20"/>
              </w:rPr>
              <w:t>.</w:t>
            </w:r>
          </w:p>
          <w:p w14:paraId="3B83D155" w14:textId="77777777" w:rsidR="00755AB3" w:rsidRPr="00892CA4"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92CA4">
              <w:rPr>
                <w:rFonts w:eastAsia="Times New Roman" w:cs="Perpetua"/>
                <w:sz w:val="20"/>
                <w:szCs w:val="20"/>
              </w:rPr>
              <w:t>c.</w:t>
            </w:r>
            <w:r w:rsidRPr="00892CA4">
              <w:rPr>
                <w:rFonts w:eastAsia="Times New Roman" w:cs="Perpetua"/>
                <w:sz w:val="20"/>
                <w:szCs w:val="20"/>
              </w:rPr>
              <w:tab/>
              <w:t>Use a variety of techniques to sequence events so that they build on one another to create a coherent whole.</w:t>
            </w:r>
          </w:p>
          <w:p w14:paraId="3B83D156" w14:textId="77777777" w:rsidR="00755AB3" w:rsidRPr="00892CA4"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92CA4">
              <w:rPr>
                <w:rFonts w:eastAsia="Times New Roman"/>
                <w:sz w:val="20"/>
                <w:szCs w:val="20"/>
              </w:rPr>
              <w:t>d.</w:t>
            </w:r>
            <w:r w:rsidRPr="00892CA4">
              <w:rPr>
                <w:rFonts w:eastAsia="Times New Roman"/>
                <w:sz w:val="20"/>
                <w:szCs w:val="20"/>
              </w:rPr>
              <w:tab/>
              <w:t>Use precise words and phrases, telling details, and sensory language to convey a vivid picture of the experiences, events, setting, and/or characters</w:t>
            </w:r>
            <w:r w:rsidRPr="00892CA4">
              <w:rPr>
                <w:rFonts w:eastAsia="Times New Roman" w:cs="Perpetua"/>
                <w:sz w:val="20"/>
                <w:szCs w:val="20"/>
              </w:rPr>
              <w:t>.</w:t>
            </w:r>
          </w:p>
          <w:p w14:paraId="3B83D157" w14:textId="77777777" w:rsidR="00755AB3" w:rsidRPr="00892CA4" w:rsidRDefault="00755AB3" w:rsidP="00E74D13">
            <w:pPr>
              <w:ind w:left="360" w:hanging="180"/>
              <w:rPr>
                <w:sz w:val="20"/>
                <w:szCs w:val="20"/>
              </w:rPr>
            </w:pPr>
            <w:r w:rsidRPr="00892CA4">
              <w:rPr>
                <w:rFonts w:eastAsia="Times New Roman" w:cs="Perpetua"/>
                <w:sz w:val="20"/>
                <w:szCs w:val="20"/>
              </w:rPr>
              <w:t>e.</w:t>
            </w:r>
            <w:r w:rsidRPr="00892CA4">
              <w:rPr>
                <w:rFonts w:eastAsia="Times New Roman" w:cs="Perpetua"/>
                <w:sz w:val="20"/>
                <w:szCs w:val="20"/>
              </w:rPr>
              <w:tab/>
              <w:t>Provide a conclusion that follows from and reflects on what is experienced, observed, or resolved over the course of the narrative.</w:t>
            </w:r>
          </w:p>
        </w:tc>
        <w:tc>
          <w:tcPr>
            <w:tcW w:w="4565" w:type="dxa"/>
          </w:tcPr>
          <w:p w14:paraId="3B83D158" w14:textId="77777777" w:rsidR="00E47A9B" w:rsidRPr="00892CA4" w:rsidRDefault="00E47A9B" w:rsidP="00E47A9B">
            <w:pPr>
              <w:tabs>
                <w:tab w:val="left" w:pos="360"/>
                <w:tab w:val="left" w:pos="720"/>
              </w:tabs>
              <w:ind w:left="360" w:hanging="360"/>
              <w:rPr>
                <w:b/>
                <w:sz w:val="20"/>
                <w:szCs w:val="20"/>
              </w:rPr>
            </w:pPr>
            <w:r w:rsidRPr="00892CA4">
              <w:rPr>
                <w:b/>
                <w:sz w:val="20"/>
                <w:szCs w:val="20"/>
              </w:rPr>
              <w:t>Writing Standard 3</w:t>
            </w:r>
          </w:p>
          <w:p w14:paraId="3B83D159" w14:textId="77777777" w:rsidR="00755AB3" w:rsidRPr="00892CA4" w:rsidRDefault="00755AB3" w:rsidP="00E74D13">
            <w:pPr>
              <w:tabs>
                <w:tab w:val="left" w:pos="720"/>
              </w:tabs>
              <w:rPr>
                <w:sz w:val="20"/>
                <w:szCs w:val="20"/>
              </w:rPr>
            </w:pPr>
            <w:r w:rsidRPr="00892CA4">
              <w:rPr>
                <w:sz w:val="20"/>
                <w:szCs w:val="20"/>
              </w:rPr>
              <w:t xml:space="preserve">Write narratives to develop </w:t>
            </w:r>
            <w:r w:rsidRPr="00892CA4">
              <w:rPr>
                <w:strike/>
                <w:color w:val="FF0000"/>
                <w:sz w:val="20"/>
                <w:szCs w:val="20"/>
              </w:rPr>
              <w:t>real or imagined</w:t>
            </w:r>
            <w:r w:rsidRPr="00892CA4">
              <w:rPr>
                <w:sz w:val="20"/>
                <w:szCs w:val="20"/>
              </w:rPr>
              <w:t xml:space="preserve"> experiences or events using effective </w:t>
            </w:r>
            <w:r w:rsidRPr="00892CA4">
              <w:rPr>
                <w:color w:val="FF0000"/>
                <w:sz w:val="20"/>
                <w:szCs w:val="20"/>
              </w:rPr>
              <w:t>literary</w:t>
            </w:r>
            <w:r w:rsidRPr="00892CA4">
              <w:rPr>
                <w:sz w:val="20"/>
                <w:szCs w:val="20"/>
              </w:rPr>
              <w:t xml:space="preserve"> technique</w:t>
            </w:r>
            <w:r w:rsidRPr="00892CA4">
              <w:rPr>
                <w:color w:val="FF0000"/>
                <w:sz w:val="20"/>
                <w:szCs w:val="20"/>
              </w:rPr>
              <w:t>s</w:t>
            </w:r>
            <w:r w:rsidRPr="00892CA4">
              <w:rPr>
                <w:sz w:val="20"/>
                <w:szCs w:val="20"/>
              </w:rPr>
              <w:t xml:space="preserve">, well-chosen details, and well-structured </w:t>
            </w:r>
            <w:r w:rsidRPr="00892CA4">
              <w:rPr>
                <w:strike/>
                <w:color w:val="FF0000"/>
                <w:sz w:val="20"/>
                <w:szCs w:val="20"/>
              </w:rPr>
              <w:t>event</w:t>
            </w:r>
            <w:r w:rsidRPr="00892CA4">
              <w:rPr>
                <w:sz w:val="20"/>
                <w:szCs w:val="20"/>
              </w:rPr>
              <w:t xml:space="preserve"> sequences.</w:t>
            </w:r>
          </w:p>
          <w:p w14:paraId="3B83D15A" w14:textId="77777777" w:rsidR="00755AB3" w:rsidRPr="00892CA4"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92CA4">
              <w:rPr>
                <w:rFonts w:eastAsia="Times New Roman" w:cs="Perpetua"/>
                <w:sz w:val="20"/>
                <w:szCs w:val="20"/>
              </w:rPr>
              <w:t>a.</w:t>
            </w:r>
            <w:r w:rsidRPr="00892CA4">
              <w:rPr>
                <w:rFonts w:eastAsia="Times New Roman" w:cs="Perpetua"/>
                <w:sz w:val="20"/>
                <w:szCs w:val="20"/>
              </w:rPr>
              <w:tab/>
              <w:t xml:space="preserve">Engage and orient the reader by setting out a problem, situation, or observation, establishing one or multiple point(s) of view, and introducing a narrator and/or characters; create </w:t>
            </w:r>
            <w:r w:rsidRPr="00892CA4">
              <w:rPr>
                <w:rFonts w:eastAsia="Times New Roman" w:cs="Perpetua"/>
                <w:color w:val="FF0000"/>
                <w:sz w:val="20"/>
                <w:szCs w:val="20"/>
              </w:rPr>
              <w:t>an appropriate</w:t>
            </w:r>
            <w:r w:rsidRPr="00892CA4">
              <w:rPr>
                <w:rFonts w:eastAsia="Times New Roman" w:cs="Perpetua"/>
                <w:sz w:val="20"/>
                <w:szCs w:val="20"/>
              </w:rPr>
              <w:t xml:space="preserve"> progression of experiences or events.</w:t>
            </w:r>
          </w:p>
          <w:p w14:paraId="3B83D15B" w14:textId="77777777" w:rsidR="00755AB3" w:rsidRPr="00892CA4"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92CA4">
              <w:rPr>
                <w:rFonts w:eastAsia="Times New Roman" w:cs="Perpetua"/>
                <w:sz w:val="20"/>
                <w:szCs w:val="20"/>
              </w:rPr>
              <w:t>b.</w:t>
            </w:r>
            <w:r w:rsidRPr="00892CA4">
              <w:rPr>
                <w:rFonts w:eastAsia="Times New Roman" w:cs="Perpetua"/>
                <w:sz w:val="20"/>
                <w:szCs w:val="20"/>
              </w:rPr>
              <w:tab/>
              <w:t xml:space="preserve">Use narrative techniques, such as dialogue, pacing, description, reflection, and multiple plot lines, </w:t>
            </w:r>
            <w:r w:rsidRPr="00892CA4">
              <w:rPr>
                <w:rFonts w:eastAsia="Times New Roman"/>
                <w:sz w:val="20"/>
                <w:szCs w:val="20"/>
              </w:rPr>
              <w:t>to develop experiences, events, and/or characters</w:t>
            </w:r>
            <w:r w:rsidRPr="00892CA4">
              <w:rPr>
                <w:rFonts w:eastAsia="Times New Roman" w:cs="Perpetua"/>
                <w:sz w:val="20"/>
                <w:szCs w:val="20"/>
              </w:rPr>
              <w:t>.</w:t>
            </w:r>
          </w:p>
          <w:p w14:paraId="3B83D15C" w14:textId="77777777" w:rsidR="00755AB3" w:rsidRPr="00892CA4"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92CA4">
              <w:rPr>
                <w:rFonts w:eastAsia="Times New Roman" w:cs="Perpetua"/>
                <w:sz w:val="20"/>
                <w:szCs w:val="20"/>
              </w:rPr>
              <w:t>c.</w:t>
            </w:r>
            <w:r w:rsidRPr="00892CA4">
              <w:rPr>
                <w:rFonts w:eastAsia="Times New Roman" w:cs="Perpetua"/>
                <w:sz w:val="20"/>
                <w:szCs w:val="20"/>
              </w:rPr>
              <w:tab/>
              <w:t>Use a variety of techniques to sequence events so that they build on one another to create a coherent whole.</w:t>
            </w:r>
          </w:p>
          <w:p w14:paraId="3B83D15D" w14:textId="77777777" w:rsidR="00755AB3" w:rsidRPr="00892CA4" w:rsidRDefault="00755AB3" w:rsidP="00E74D13">
            <w:pPr>
              <w:widowControl w:val="0"/>
              <w:tabs>
                <w:tab w:val="left" w:pos="360"/>
              </w:tabs>
              <w:autoSpaceDE w:val="0"/>
              <w:autoSpaceDN w:val="0"/>
              <w:adjustRightInd w:val="0"/>
              <w:ind w:left="360" w:hanging="180"/>
              <w:rPr>
                <w:rFonts w:eastAsia="Times New Roman" w:cs="Perpetua"/>
                <w:sz w:val="20"/>
                <w:szCs w:val="20"/>
              </w:rPr>
            </w:pPr>
            <w:r w:rsidRPr="00892CA4">
              <w:rPr>
                <w:rFonts w:eastAsia="Times New Roman"/>
                <w:sz w:val="20"/>
                <w:szCs w:val="20"/>
              </w:rPr>
              <w:t>d.</w:t>
            </w:r>
            <w:r w:rsidRPr="00892CA4">
              <w:rPr>
                <w:rFonts w:eastAsia="Times New Roman"/>
                <w:sz w:val="20"/>
                <w:szCs w:val="20"/>
              </w:rPr>
              <w:tab/>
              <w:t xml:space="preserve">Use precise words and phrases, telling details, </w:t>
            </w:r>
            <w:r w:rsidRPr="00892CA4">
              <w:rPr>
                <w:rFonts w:eastAsia="Times New Roman"/>
                <w:color w:val="FF0000"/>
                <w:sz w:val="20"/>
                <w:szCs w:val="20"/>
              </w:rPr>
              <w:t>and figurative</w:t>
            </w:r>
            <w:r w:rsidRPr="00892CA4">
              <w:rPr>
                <w:rFonts w:eastAsia="Times New Roman"/>
                <w:sz w:val="20"/>
                <w:szCs w:val="20"/>
              </w:rPr>
              <w:t xml:space="preserve"> and sensory language to convey a vivid picture of the experiences, events, setting, and/or characters</w:t>
            </w:r>
            <w:r w:rsidRPr="00892CA4">
              <w:rPr>
                <w:rFonts w:eastAsia="Times New Roman" w:cs="Perpetua"/>
                <w:sz w:val="20"/>
                <w:szCs w:val="20"/>
              </w:rPr>
              <w:t>.</w:t>
            </w:r>
          </w:p>
          <w:p w14:paraId="3B83D15E" w14:textId="77777777" w:rsidR="00755AB3" w:rsidRPr="00892CA4" w:rsidRDefault="00755AB3" w:rsidP="00E74D13">
            <w:pPr>
              <w:widowControl w:val="0"/>
              <w:tabs>
                <w:tab w:val="left" w:pos="360"/>
              </w:tabs>
              <w:autoSpaceDE w:val="0"/>
              <w:autoSpaceDN w:val="0"/>
              <w:adjustRightInd w:val="0"/>
              <w:ind w:left="360" w:hanging="180"/>
              <w:rPr>
                <w:rFonts w:eastAsia="Times New Roman" w:cs="Helvetica"/>
                <w:color w:val="FF0000"/>
                <w:sz w:val="20"/>
                <w:szCs w:val="20"/>
              </w:rPr>
            </w:pPr>
            <w:r w:rsidRPr="00892CA4">
              <w:rPr>
                <w:rFonts w:eastAsia="Times New Roman" w:cs="Perpetua"/>
                <w:color w:val="FF0000"/>
                <w:sz w:val="20"/>
                <w:szCs w:val="20"/>
              </w:rPr>
              <w:t>e.</w:t>
            </w:r>
            <w:r w:rsidRPr="00892CA4">
              <w:rPr>
                <w:rFonts w:eastAsia="Times New Roman" w:cs="Perpetua"/>
                <w:color w:val="FF0000"/>
                <w:sz w:val="20"/>
                <w:szCs w:val="20"/>
              </w:rPr>
              <w:tab/>
              <w:t>Demonstrate understanding of point of view (e.g., through different characters’ accounts of events).</w:t>
            </w:r>
          </w:p>
          <w:p w14:paraId="3B83D15F" w14:textId="77777777" w:rsidR="00755AB3" w:rsidRPr="00892CA4" w:rsidRDefault="00755AB3" w:rsidP="00E74D13">
            <w:pPr>
              <w:widowControl w:val="0"/>
              <w:tabs>
                <w:tab w:val="left" w:pos="360"/>
              </w:tabs>
              <w:autoSpaceDE w:val="0"/>
              <w:autoSpaceDN w:val="0"/>
              <w:adjustRightInd w:val="0"/>
              <w:ind w:left="360" w:hanging="180"/>
              <w:rPr>
                <w:rFonts w:eastAsia="Times New Roman" w:cs="Helvetica"/>
                <w:sz w:val="20"/>
                <w:szCs w:val="20"/>
              </w:rPr>
            </w:pPr>
            <w:r w:rsidRPr="00892CA4">
              <w:rPr>
                <w:rFonts w:eastAsia="Times New Roman" w:cs="Perpetua"/>
                <w:sz w:val="20"/>
                <w:szCs w:val="20"/>
              </w:rPr>
              <w:t>f.</w:t>
            </w:r>
            <w:r w:rsidRPr="00892CA4">
              <w:rPr>
                <w:rFonts w:eastAsia="Times New Roman" w:cs="Perpetua"/>
                <w:sz w:val="20"/>
                <w:szCs w:val="20"/>
              </w:rPr>
              <w:tab/>
              <w:t>Provide a conclusion that follows from and reflects on what is experienced, observed, or resolved over the course of the narrative.</w:t>
            </w:r>
          </w:p>
        </w:tc>
        <w:tc>
          <w:tcPr>
            <w:tcW w:w="4565" w:type="dxa"/>
          </w:tcPr>
          <w:p w14:paraId="3B83D160" w14:textId="77777777" w:rsidR="00755AB3" w:rsidRPr="00892CA4" w:rsidRDefault="00755AB3" w:rsidP="00500CB2">
            <w:pPr>
              <w:rPr>
                <w:sz w:val="20"/>
                <w:szCs w:val="20"/>
              </w:rPr>
            </w:pPr>
            <w:r w:rsidRPr="00892CA4">
              <w:rPr>
                <w:sz w:val="20"/>
                <w:szCs w:val="20"/>
              </w:rPr>
              <w:t xml:space="preserve">The </w:t>
            </w:r>
            <w:r w:rsidR="0084480A" w:rsidRPr="00892CA4">
              <w:rPr>
                <w:sz w:val="20"/>
                <w:szCs w:val="20"/>
              </w:rPr>
              <w:t>edits</w:t>
            </w:r>
            <w:r w:rsidRPr="00892CA4">
              <w:rPr>
                <w:sz w:val="20"/>
                <w:szCs w:val="20"/>
              </w:rPr>
              <w:t xml:space="preserve"> incorporate</w:t>
            </w:r>
            <w:r w:rsidR="0084480A" w:rsidRPr="00892CA4">
              <w:rPr>
                <w:sz w:val="20"/>
                <w:szCs w:val="20"/>
              </w:rPr>
              <w:t xml:space="preserve"> </w:t>
            </w:r>
            <w:r w:rsidRPr="00892CA4">
              <w:rPr>
                <w:sz w:val="20"/>
                <w:szCs w:val="20"/>
              </w:rPr>
              <w:t xml:space="preserve">expectations for literary technique from Writing </w:t>
            </w:r>
            <w:r w:rsidR="000A3DAE" w:rsidRPr="00892CA4">
              <w:rPr>
                <w:sz w:val="20"/>
                <w:szCs w:val="20"/>
              </w:rPr>
              <w:t xml:space="preserve">standard </w:t>
            </w:r>
            <w:r w:rsidRPr="00892CA4">
              <w:rPr>
                <w:sz w:val="20"/>
                <w:szCs w:val="20"/>
              </w:rPr>
              <w:t xml:space="preserve">MA.3.A, which has been deleted </w:t>
            </w:r>
            <w:r w:rsidR="00500CB2"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 xml:space="preserve">. </w:t>
            </w:r>
            <w:r w:rsidR="000A3DAE" w:rsidRPr="00892CA4">
              <w:rPr>
                <w:sz w:val="20"/>
                <w:szCs w:val="20"/>
              </w:rPr>
              <w:t xml:space="preserve">“Real or imagined” in this context was removed throughout the </w:t>
            </w:r>
            <w:r w:rsidR="0061522D" w:rsidRPr="00892CA4">
              <w:rPr>
                <w:sz w:val="20"/>
                <w:szCs w:val="20"/>
              </w:rPr>
              <w:t>Framework</w:t>
            </w:r>
            <w:r w:rsidR="000A3DAE" w:rsidRPr="00892CA4">
              <w:rPr>
                <w:sz w:val="20"/>
                <w:szCs w:val="20"/>
              </w:rPr>
              <w:t xml:space="preserve"> for brevity and to avoid a false dichotomy: even fiction is grounded in the author’s reality. Wording on narrative sequence was edited for flexibility: not all narrative writing must relate a set of discrete events, and some may intentionally disorient or surprise the reader with “unnatural” transitions.</w:t>
            </w:r>
          </w:p>
        </w:tc>
      </w:tr>
      <w:tr w:rsidR="00755AB3" w:rsidRPr="00892CA4" w14:paraId="3B83D167" w14:textId="77777777" w:rsidTr="00110715">
        <w:trPr>
          <w:cantSplit/>
        </w:trPr>
        <w:tc>
          <w:tcPr>
            <w:tcW w:w="922" w:type="dxa"/>
          </w:tcPr>
          <w:p w14:paraId="3B83D162" w14:textId="77777777" w:rsidR="00755AB3" w:rsidRPr="00892CA4" w:rsidRDefault="00755AB3" w:rsidP="00126EA3">
            <w:pPr>
              <w:rPr>
                <w:b/>
                <w:sz w:val="20"/>
                <w:szCs w:val="20"/>
              </w:rPr>
            </w:pPr>
            <w:r w:rsidRPr="00892CA4">
              <w:rPr>
                <w:b/>
                <w:sz w:val="20"/>
                <w:szCs w:val="20"/>
              </w:rPr>
              <w:t>9–10</w:t>
            </w:r>
          </w:p>
        </w:tc>
        <w:tc>
          <w:tcPr>
            <w:tcW w:w="4565" w:type="dxa"/>
          </w:tcPr>
          <w:p w14:paraId="3B83D163"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MA.3.A</w:t>
            </w:r>
          </w:p>
          <w:p w14:paraId="3B83D164" w14:textId="77777777" w:rsidR="00755AB3" w:rsidRPr="00892CA4" w:rsidRDefault="00755AB3" w:rsidP="00E74D13">
            <w:pPr>
              <w:rPr>
                <w:b/>
                <w:sz w:val="20"/>
                <w:szCs w:val="20"/>
              </w:rPr>
            </w:pPr>
            <w:r w:rsidRPr="00892CA4">
              <w:rPr>
                <w:sz w:val="20"/>
                <w:szCs w:val="20"/>
              </w:rPr>
              <w:t>Demonstrate understanding of the concept of point of view by writing short narratives, poems, essays, speeches, or reflections from one’s own or a particular character’s point of view (e.g., the hero, anti-hero, a minor character).</w:t>
            </w:r>
          </w:p>
        </w:tc>
        <w:tc>
          <w:tcPr>
            <w:tcW w:w="4565" w:type="dxa"/>
          </w:tcPr>
          <w:p w14:paraId="3B83D165" w14:textId="77777777" w:rsidR="00755AB3" w:rsidRPr="00892CA4" w:rsidRDefault="00755AB3" w:rsidP="00126EA3">
            <w:pPr>
              <w:rPr>
                <w:sz w:val="20"/>
                <w:szCs w:val="20"/>
              </w:rPr>
            </w:pPr>
            <w:r w:rsidRPr="00892CA4">
              <w:rPr>
                <w:sz w:val="20"/>
                <w:szCs w:val="20"/>
              </w:rPr>
              <w:t>[Standard deleted]</w:t>
            </w:r>
          </w:p>
        </w:tc>
        <w:tc>
          <w:tcPr>
            <w:tcW w:w="4565" w:type="dxa"/>
          </w:tcPr>
          <w:p w14:paraId="3B83D166" w14:textId="77777777" w:rsidR="00755AB3" w:rsidRPr="00892CA4" w:rsidRDefault="00755AB3" w:rsidP="00891CD3">
            <w:pPr>
              <w:rPr>
                <w:sz w:val="20"/>
                <w:szCs w:val="20"/>
              </w:rPr>
            </w:pPr>
            <w:r w:rsidRPr="00892CA4">
              <w:rPr>
                <w:sz w:val="20"/>
                <w:szCs w:val="20"/>
              </w:rPr>
              <w:t xml:space="preserve">All </w:t>
            </w:r>
            <w:r w:rsidR="00891CD3" w:rsidRPr="00892CA4">
              <w:rPr>
                <w:sz w:val="20"/>
                <w:szCs w:val="20"/>
              </w:rPr>
              <w:t xml:space="preserve">Writing </w:t>
            </w:r>
            <w:r w:rsidRPr="00892CA4">
              <w:rPr>
                <w:sz w:val="20"/>
                <w:szCs w:val="20"/>
              </w:rPr>
              <w:t>MA.3</w:t>
            </w:r>
            <w:r w:rsidR="0035777F" w:rsidRPr="00892CA4">
              <w:rPr>
                <w:sz w:val="20"/>
                <w:szCs w:val="20"/>
              </w:rPr>
              <w:t>.</w:t>
            </w:r>
            <w:r w:rsidRPr="00892CA4">
              <w:rPr>
                <w:sz w:val="20"/>
                <w:szCs w:val="20"/>
              </w:rPr>
              <w:t>A standards PK</w:t>
            </w:r>
            <w:r w:rsidR="00E41025" w:rsidRPr="00892CA4">
              <w:rPr>
                <w:sz w:val="20"/>
                <w:szCs w:val="20"/>
              </w:rPr>
              <w:t>–</w:t>
            </w:r>
            <w:r w:rsidRPr="00892CA4">
              <w:rPr>
                <w:sz w:val="20"/>
                <w:szCs w:val="20"/>
              </w:rPr>
              <w:t>12 were deleted and their content distributed among other Writing standards in order to make the standards more focused and coherent.</w:t>
            </w:r>
          </w:p>
        </w:tc>
      </w:tr>
      <w:tr w:rsidR="00755AB3" w:rsidRPr="00892CA4" w14:paraId="3B83D170" w14:textId="77777777" w:rsidTr="00110715">
        <w:trPr>
          <w:cantSplit/>
        </w:trPr>
        <w:tc>
          <w:tcPr>
            <w:tcW w:w="922" w:type="dxa"/>
          </w:tcPr>
          <w:p w14:paraId="3B83D168" w14:textId="77777777" w:rsidR="00755AB3" w:rsidRPr="00892CA4" w:rsidRDefault="00755AB3" w:rsidP="00126EA3">
            <w:pPr>
              <w:rPr>
                <w:b/>
                <w:sz w:val="20"/>
                <w:szCs w:val="20"/>
              </w:rPr>
            </w:pPr>
            <w:r w:rsidRPr="00892CA4">
              <w:rPr>
                <w:b/>
                <w:sz w:val="20"/>
                <w:szCs w:val="20"/>
              </w:rPr>
              <w:lastRenderedPageBreak/>
              <w:t>9–10</w:t>
            </w:r>
          </w:p>
        </w:tc>
        <w:tc>
          <w:tcPr>
            <w:tcW w:w="4565" w:type="dxa"/>
          </w:tcPr>
          <w:p w14:paraId="3B83D169" w14:textId="77777777" w:rsidR="00755AB3" w:rsidRPr="00892CA4" w:rsidRDefault="00755AB3" w:rsidP="00126EA3">
            <w:pPr>
              <w:rPr>
                <w:b/>
                <w:sz w:val="20"/>
                <w:szCs w:val="20"/>
              </w:rPr>
            </w:pPr>
            <w:r w:rsidRPr="00892CA4">
              <w:rPr>
                <w:b/>
                <w:sz w:val="20"/>
                <w:szCs w:val="20"/>
              </w:rPr>
              <w:t>Writing</w:t>
            </w:r>
            <w:r w:rsidR="009F0998" w:rsidRPr="00892CA4">
              <w:rPr>
                <w:b/>
                <w:sz w:val="20"/>
                <w:szCs w:val="20"/>
              </w:rPr>
              <w:t xml:space="preserve"> Standard</w:t>
            </w:r>
            <w:r w:rsidRPr="00892CA4">
              <w:rPr>
                <w:b/>
                <w:sz w:val="20"/>
                <w:szCs w:val="20"/>
              </w:rPr>
              <w:t xml:space="preserve"> 5</w:t>
            </w:r>
          </w:p>
          <w:p w14:paraId="3B83D16A" w14:textId="77777777" w:rsidR="00755AB3" w:rsidRPr="00892CA4" w:rsidRDefault="00755AB3" w:rsidP="006253AA">
            <w:pPr>
              <w:rPr>
                <w:sz w:val="20"/>
                <w:szCs w:val="20"/>
              </w:rPr>
            </w:pPr>
            <w:r w:rsidRPr="00892CA4">
              <w:rPr>
                <w:sz w:val="20"/>
                <w:szCs w:val="20"/>
              </w:rPr>
              <w:t>Develop and strengthen writing as needed by planning, revising, editing, rewriting, or trying a new approach, focusing on addressing what is most significant for a specific purpose and audience. (Editing for conventions should demonstrate command of Language standards 1</w:t>
            </w:r>
            <w:r w:rsidR="00036EB9" w:rsidRPr="00892CA4">
              <w:rPr>
                <w:sz w:val="20"/>
                <w:szCs w:val="20"/>
              </w:rPr>
              <w:t>–</w:t>
            </w:r>
            <w:r w:rsidRPr="00892CA4">
              <w:rPr>
                <w:sz w:val="20"/>
                <w:szCs w:val="20"/>
              </w:rPr>
              <w:t>3 up to and including grades 9</w:t>
            </w:r>
            <w:r w:rsidR="00036EB9" w:rsidRPr="00892CA4">
              <w:rPr>
                <w:sz w:val="20"/>
                <w:szCs w:val="20"/>
              </w:rPr>
              <w:t>–</w:t>
            </w:r>
            <w:r w:rsidRPr="00892CA4">
              <w:rPr>
                <w:sz w:val="20"/>
                <w:szCs w:val="20"/>
              </w:rPr>
              <w:t>10 on page 67.)</w:t>
            </w:r>
          </w:p>
        </w:tc>
        <w:tc>
          <w:tcPr>
            <w:tcW w:w="4565" w:type="dxa"/>
          </w:tcPr>
          <w:p w14:paraId="3B83D16B" w14:textId="77777777" w:rsidR="00E47A9B" w:rsidRPr="00892CA4" w:rsidRDefault="00E47A9B" w:rsidP="00E47A9B">
            <w:pPr>
              <w:rPr>
                <w:b/>
                <w:sz w:val="20"/>
                <w:szCs w:val="20"/>
              </w:rPr>
            </w:pPr>
            <w:r w:rsidRPr="00892CA4">
              <w:rPr>
                <w:b/>
                <w:sz w:val="20"/>
                <w:szCs w:val="20"/>
              </w:rPr>
              <w:t>Writing Standard 5</w:t>
            </w:r>
          </w:p>
          <w:p w14:paraId="3B83D16C" w14:textId="77777777" w:rsidR="00755AB3" w:rsidRPr="00892CA4" w:rsidRDefault="00755AB3" w:rsidP="00126EA3">
            <w:pPr>
              <w:rPr>
                <w:sz w:val="20"/>
                <w:szCs w:val="20"/>
              </w:rPr>
            </w:pPr>
            <w:r w:rsidRPr="00892CA4">
              <w:rPr>
                <w:sz w:val="20"/>
                <w:szCs w:val="20"/>
              </w:rPr>
              <w:t>Develop and strengthen writing as needed by planning, revising, editing, rewriting, or trying a new approach, focusing on addressing what is most significant for a specific purpose and audience.</w:t>
            </w:r>
          </w:p>
          <w:p w14:paraId="3B83D16D" w14:textId="77777777" w:rsidR="00755AB3" w:rsidRPr="00892CA4" w:rsidRDefault="00755AB3" w:rsidP="006253AA">
            <w:pPr>
              <w:pStyle w:val="ListParagraph"/>
              <w:numPr>
                <w:ilvl w:val="0"/>
                <w:numId w:val="38"/>
              </w:numPr>
              <w:ind w:left="347" w:hanging="180"/>
              <w:rPr>
                <w:color w:val="FF0000"/>
                <w:sz w:val="20"/>
                <w:szCs w:val="20"/>
              </w:rPr>
            </w:pPr>
            <w:r w:rsidRPr="00892CA4">
              <w:rPr>
                <w:color w:val="FF0000"/>
                <w:sz w:val="20"/>
                <w:szCs w:val="20"/>
              </w:rPr>
              <w:t>Demonstrate command of standard English conventions (as described in Language standards 1</w:t>
            </w:r>
            <w:r w:rsidR="00036EB9" w:rsidRPr="00892CA4">
              <w:rPr>
                <w:color w:val="FF0000"/>
                <w:sz w:val="20"/>
                <w:szCs w:val="20"/>
              </w:rPr>
              <w:t>–</w:t>
            </w:r>
            <w:r w:rsidRPr="00892CA4">
              <w:rPr>
                <w:color w:val="FF0000"/>
                <w:sz w:val="20"/>
                <w:szCs w:val="20"/>
              </w:rPr>
              <w:t>3 up to and including grades 9</w:t>
            </w:r>
            <w:r w:rsidR="00036EB9" w:rsidRPr="00892CA4">
              <w:rPr>
                <w:color w:val="FF0000"/>
                <w:sz w:val="20"/>
                <w:szCs w:val="20"/>
              </w:rPr>
              <w:t>–</w:t>
            </w:r>
            <w:r w:rsidRPr="00892CA4">
              <w:rPr>
                <w:color w:val="FF0000"/>
                <w:sz w:val="20"/>
                <w:szCs w:val="20"/>
              </w:rPr>
              <w:t>10).</w:t>
            </w:r>
          </w:p>
          <w:p w14:paraId="3B83D16E" w14:textId="77777777" w:rsidR="00755AB3" w:rsidRPr="00892CA4" w:rsidRDefault="00755AB3" w:rsidP="006253AA">
            <w:pPr>
              <w:pStyle w:val="ListParagraph"/>
              <w:numPr>
                <w:ilvl w:val="0"/>
                <w:numId w:val="38"/>
              </w:numPr>
              <w:ind w:left="347" w:hanging="180"/>
              <w:rPr>
                <w:sz w:val="20"/>
                <w:szCs w:val="20"/>
              </w:rPr>
            </w:pPr>
            <w:r w:rsidRPr="00892CA4">
              <w:rPr>
                <w:color w:val="FF0000"/>
                <w:sz w:val="20"/>
                <w:szCs w:val="20"/>
              </w:rPr>
              <w:t>Demonstrate the ability to select accurate and/or expressive vocabulary (as described in Language standards 4</w:t>
            </w:r>
            <w:r w:rsidR="00036EB9" w:rsidRPr="00892CA4">
              <w:rPr>
                <w:color w:val="FF0000"/>
                <w:sz w:val="20"/>
                <w:szCs w:val="20"/>
              </w:rPr>
              <w:t>–</w:t>
            </w:r>
            <w:r w:rsidRPr="00892CA4">
              <w:rPr>
                <w:color w:val="FF0000"/>
                <w:sz w:val="20"/>
                <w:szCs w:val="20"/>
              </w:rPr>
              <w:t>6 up to and including grades 9</w:t>
            </w:r>
            <w:r w:rsidR="00036EB9" w:rsidRPr="00892CA4">
              <w:rPr>
                <w:color w:val="FF0000"/>
                <w:sz w:val="20"/>
                <w:szCs w:val="20"/>
              </w:rPr>
              <w:t>–</w:t>
            </w:r>
            <w:r w:rsidRPr="00892CA4">
              <w:rPr>
                <w:color w:val="FF0000"/>
                <w:sz w:val="20"/>
                <w:szCs w:val="20"/>
              </w:rPr>
              <w:t>10).</w:t>
            </w:r>
          </w:p>
        </w:tc>
        <w:tc>
          <w:tcPr>
            <w:tcW w:w="4565" w:type="dxa"/>
          </w:tcPr>
          <w:p w14:paraId="3B83D16F" w14:textId="77777777" w:rsidR="00755AB3" w:rsidRPr="00892CA4" w:rsidRDefault="00755AB3" w:rsidP="00621B55">
            <w:pPr>
              <w:rPr>
                <w:sz w:val="20"/>
                <w:szCs w:val="20"/>
              </w:rPr>
            </w:pPr>
            <w:r w:rsidRPr="00892CA4">
              <w:rPr>
                <w:sz w:val="20"/>
                <w:szCs w:val="20"/>
              </w:rPr>
              <w:t xml:space="preserve">Expectations at each grade level were made more consistent across strands in the current draft </w:t>
            </w:r>
            <w:r w:rsidR="0061522D" w:rsidRPr="00892CA4">
              <w:rPr>
                <w:sz w:val="20"/>
                <w:szCs w:val="20"/>
              </w:rPr>
              <w:t>Framework</w:t>
            </w:r>
            <w:r w:rsidRPr="00892CA4">
              <w:rPr>
                <w:sz w:val="20"/>
                <w:szCs w:val="20"/>
              </w:rPr>
              <w:t xml:space="preserve">. Attention to vocabulary was already an expectation </w:t>
            </w:r>
            <w:r w:rsidR="00621B55" w:rsidRPr="00892CA4">
              <w:rPr>
                <w:sz w:val="20"/>
                <w:szCs w:val="20"/>
              </w:rPr>
              <w:t>of</w:t>
            </w:r>
            <w:r w:rsidRPr="00892CA4">
              <w:rPr>
                <w:sz w:val="20"/>
                <w:szCs w:val="20"/>
              </w:rPr>
              <w:t xml:space="preserve"> </w:t>
            </w:r>
            <w:r w:rsidR="00CD5590" w:rsidRPr="00892CA4">
              <w:rPr>
                <w:sz w:val="20"/>
                <w:szCs w:val="20"/>
              </w:rPr>
              <w:t xml:space="preserve">the </w:t>
            </w:r>
            <w:r w:rsidRPr="00892CA4">
              <w:rPr>
                <w:sz w:val="20"/>
                <w:szCs w:val="20"/>
              </w:rPr>
              <w:t xml:space="preserve">Language standards at this grade level; </w:t>
            </w:r>
            <w:r w:rsidR="000069FB" w:rsidRPr="00892CA4">
              <w:rPr>
                <w:sz w:val="20"/>
                <w:szCs w:val="20"/>
              </w:rPr>
              <w:t xml:space="preserve">the addition of vocabulary to this Writing standard </w:t>
            </w:r>
            <w:r w:rsidRPr="00892CA4">
              <w:rPr>
                <w:sz w:val="20"/>
                <w:szCs w:val="20"/>
              </w:rPr>
              <w:t>makes that connection explicit.</w:t>
            </w:r>
          </w:p>
        </w:tc>
      </w:tr>
      <w:tr w:rsidR="00755AB3" w:rsidRPr="00892CA4" w14:paraId="3B83D177" w14:textId="77777777" w:rsidTr="00110715">
        <w:trPr>
          <w:cantSplit/>
        </w:trPr>
        <w:tc>
          <w:tcPr>
            <w:tcW w:w="922" w:type="dxa"/>
          </w:tcPr>
          <w:p w14:paraId="3B83D171" w14:textId="77777777" w:rsidR="00755AB3" w:rsidRPr="00892CA4" w:rsidRDefault="00755AB3" w:rsidP="00126EA3">
            <w:pPr>
              <w:rPr>
                <w:b/>
                <w:sz w:val="20"/>
                <w:szCs w:val="20"/>
              </w:rPr>
            </w:pPr>
            <w:r w:rsidRPr="00892CA4">
              <w:rPr>
                <w:b/>
                <w:sz w:val="20"/>
                <w:szCs w:val="20"/>
              </w:rPr>
              <w:t>9–10</w:t>
            </w:r>
          </w:p>
        </w:tc>
        <w:tc>
          <w:tcPr>
            <w:tcW w:w="4565" w:type="dxa"/>
          </w:tcPr>
          <w:p w14:paraId="3B83D172"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6</w:t>
            </w:r>
          </w:p>
          <w:p w14:paraId="3B83D173" w14:textId="77777777" w:rsidR="00755AB3" w:rsidRPr="00892CA4" w:rsidRDefault="00755AB3" w:rsidP="00126EA3">
            <w:pPr>
              <w:rPr>
                <w:sz w:val="20"/>
                <w:szCs w:val="20"/>
              </w:rPr>
            </w:pPr>
            <w:r w:rsidRPr="00892CA4">
              <w:rPr>
                <w:rFonts w:eastAsia="Times New Roman"/>
                <w:sz w:val="20"/>
                <w:szCs w:val="20"/>
              </w:rPr>
              <w:t>Use technology, including the Internet, to produce, publish, and update individual or shared writing products, taking advantage of technology’s capacity to link to other information and to display information flexibly and dynamically.</w:t>
            </w:r>
          </w:p>
        </w:tc>
        <w:tc>
          <w:tcPr>
            <w:tcW w:w="4565" w:type="dxa"/>
          </w:tcPr>
          <w:p w14:paraId="3B83D174" w14:textId="77777777" w:rsidR="00E47A9B" w:rsidRPr="00892CA4" w:rsidRDefault="00E47A9B" w:rsidP="00E47A9B">
            <w:pPr>
              <w:rPr>
                <w:b/>
                <w:sz w:val="20"/>
                <w:szCs w:val="20"/>
              </w:rPr>
            </w:pPr>
            <w:r w:rsidRPr="00892CA4">
              <w:rPr>
                <w:b/>
                <w:sz w:val="20"/>
                <w:szCs w:val="20"/>
              </w:rPr>
              <w:t>Writing Standard 6</w:t>
            </w:r>
          </w:p>
          <w:p w14:paraId="3B83D175" w14:textId="77777777" w:rsidR="00755AB3" w:rsidRPr="00892CA4" w:rsidRDefault="00755AB3" w:rsidP="00126EA3">
            <w:pPr>
              <w:rPr>
                <w:sz w:val="20"/>
                <w:szCs w:val="20"/>
              </w:rPr>
            </w:pPr>
            <w:r w:rsidRPr="00892CA4">
              <w:rPr>
                <w:rFonts w:eastAsia="Times New Roman" w:cs="Arial"/>
                <w:sz w:val="20"/>
                <w:szCs w:val="20"/>
              </w:rPr>
              <w:t xml:space="preserve">Use technology, including </w:t>
            </w:r>
            <w:r w:rsidRPr="00892CA4">
              <w:rPr>
                <w:rFonts w:eastAsia="Times New Roman" w:cs="Arial"/>
                <w:color w:val="FF0000"/>
                <w:sz w:val="20"/>
                <w:szCs w:val="20"/>
              </w:rPr>
              <w:t>current Web-based communication platforms,</w:t>
            </w:r>
            <w:r w:rsidRPr="00892CA4">
              <w:rPr>
                <w:rFonts w:eastAsia="Times New Roman" w:cs="Arial"/>
                <w:sz w:val="20"/>
                <w:szCs w:val="20"/>
              </w:rPr>
              <w:t xml:space="preserve"> to produce, publish, and update individual or shared writing products, taking advantage of technology’s capacity to link to other information and to display information flexibly and dynamically.</w:t>
            </w:r>
          </w:p>
        </w:tc>
        <w:tc>
          <w:tcPr>
            <w:tcW w:w="4565" w:type="dxa"/>
          </w:tcPr>
          <w:p w14:paraId="3B83D176" w14:textId="77777777" w:rsidR="00755AB3" w:rsidRPr="00892CA4" w:rsidRDefault="00755AB3" w:rsidP="00126EA3">
            <w:pPr>
              <w:rPr>
                <w:sz w:val="20"/>
                <w:szCs w:val="20"/>
              </w:rPr>
            </w:pPr>
            <w:r w:rsidRPr="00892CA4">
              <w:rPr>
                <w:sz w:val="20"/>
                <w:szCs w:val="20"/>
              </w:rPr>
              <w:t xml:space="preserve">The </w:t>
            </w:r>
            <w:r w:rsidR="004913C7" w:rsidRPr="00892CA4">
              <w:rPr>
                <w:sz w:val="20"/>
                <w:szCs w:val="20"/>
              </w:rPr>
              <w:t xml:space="preserve">edited </w:t>
            </w:r>
            <w:r w:rsidRPr="00892CA4">
              <w:rPr>
                <w:sz w:val="20"/>
                <w:szCs w:val="20"/>
              </w:rPr>
              <w:t>wording is more specific but still flexible enough to allow technology to evolve without the standard becoming obsolete.</w:t>
            </w:r>
          </w:p>
        </w:tc>
      </w:tr>
      <w:tr w:rsidR="00755AB3" w:rsidRPr="00892CA4" w14:paraId="3B83D17E" w14:textId="77777777" w:rsidTr="00110715">
        <w:trPr>
          <w:cantSplit/>
        </w:trPr>
        <w:tc>
          <w:tcPr>
            <w:tcW w:w="922" w:type="dxa"/>
          </w:tcPr>
          <w:p w14:paraId="3B83D178" w14:textId="77777777" w:rsidR="00755AB3" w:rsidRPr="00892CA4" w:rsidRDefault="00755AB3" w:rsidP="00126EA3">
            <w:pPr>
              <w:rPr>
                <w:b/>
                <w:sz w:val="20"/>
                <w:szCs w:val="20"/>
              </w:rPr>
            </w:pPr>
            <w:r w:rsidRPr="00892CA4">
              <w:rPr>
                <w:b/>
                <w:sz w:val="20"/>
                <w:szCs w:val="20"/>
              </w:rPr>
              <w:t>9–10</w:t>
            </w:r>
          </w:p>
        </w:tc>
        <w:tc>
          <w:tcPr>
            <w:tcW w:w="4565" w:type="dxa"/>
          </w:tcPr>
          <w:p w14:paraId="3B83D179"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7</w:t>
            </w:r>
          </w:p>
          <w:p w14:paraId="3B83D17A" w14:textId="77777777" w:rsidR="00755AB3" w:rsidRPr="00892CA4" w:rsidRDefault="00755AB3" w:rsidP="00126EA3">
            <w:pPr>
              <w:rPr>
                <w:sz w:val="20"/>
                <w:szCs w:val="20"/>
              </w:rPr>
            </w:pPr>
            <w:r w:rsidRPr="00892CA4">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4565" w:type="dxa"/>
          </w:tcPr>
          <w:p w14:paraId="3B83D17B" w14:textId="77777777" w:rsidR="00E47A9B" w:rsidRPr="00892CA4" w:rsidRDefault="00E47A9B" w:rsidP="00E47A9B">
            <w:pPr>
              <w:rPr>
                <w:b/>
                <w:sz w:val="20"/>
                <w:szCs w:val="20"/>
              </w:rPr>
            </w:pPr>
            <w:r w:rsidRPr="00892CA4">
              <w:rPr>
                <w:b/>
                <w:sz w:val="20"/>
                <w:szCs w:val="20"/>
              </w:rPr>
              <w:t>Writing Standard 7</w:t>
            </w:r>
          </w:p>
          <w:p w14:paraId="3B83D17C" w14:textId="77777777" w:rsidR="00755AB3" w:rsidRPr="00892CA4" w:rsidRDefault="00755AB3" w:rsidP="00126EA3">
            <w:pPr>
              <w:rPr>
                <w:strike/>
                <w:color w:val="FF0000"/>
                <w:sz w:val="20"/>
                <w:szCs w:val="20"/>
              </w:rPr>
            </w:pPr>
            <w:r w:rsidRPr="00892CA4">
              <w:rPr>
                <w:sz w:val="20"/>
                <w:szCs w:val="20"/>
              </w:rPr>
              <w:t xml:space="preserve">Conduct </w:t>
            </w:r>
            <w:r w:rsidRPr="00892CA4">
              <w:rPr>
                <w:strike/>
                <w:color w:val="FF0000"/>
                <w:sz w:val="20"/>
                <w:szCs w:val="20"/>
              </w:rPr>
              <w:t>short as well as more sustained</w:t>
            </w:r>
            <w:r w:rsidRPr="00892CA4">
              <w:rPr>
                <w:sz w:val="20"/>
                <w:szCs w:val="20"/>
              </w:rPr>
              <w:t xml:space="preserve"> research </w:t>
            </w:r>
            <w:r w:rsidRPr="00892CA4">
              <w:rPr>
                <w:strike/>
                <w:color w:val="FF0000"/>
                <w:sz w:val="20"/>
                <w:szCs w:val="20"/>
              </w:rPr>
              <w:t>projects</w:t>
            </w:r>
            <w:r w:rsidRPr="00892CA4">
              <w:rPr>
                <w:sz w:val="20"/>
                <w:szCs w:val="20"/>
              </w:rPr>
              <w:t xml:space="preserve"> to answer a question (including a self-generated question) or solve a problem; narrow or broaden the inquiry when appropriate; synthesize multiple sources on the subject, demonstrating understanding of the subject under investigation.</w:t>
            </w:r>
          </w:p>
        </w:tc>
        <w:tc>
          <w:tcPr>
            <w:tcW w:w="4565" w:type="dxa"/>
          </w:tcPr>
          <w:p w14:paraId="3B83D17D" w14:textId="77777777" w:rsidR="00755AB3" w:rsidRPr="00892CA4" w:rsidRDefault="00755AB3" w:rsidP="000A3DAE">
            <w:pPr>
              <w:rPr>
                <w:sz w:val="20"/>
                <w:szCs w:val="20"/>
              </w:rPr>
            </w:pPr>
            <w:r w:rsidRPr="00892CA4">
              <w:rPr>
                <w:sz w:val="20"/>
                <w:szCs w:val="20"/>
              </w:rPr>
              <w:t xml:space="preserve">“Projects” and references to their time frames were removed in this context throughout the </w:t>
            </w:r>
            <w:r w:rsidR="0061522D" w:rsidRPr="00892CA4">
              <w:rPr>
                <w:sz w:val="20"/>
                <w:szCs w:val="20"/>
              </w:rPr>
              <w:t>Framework</w:t>
            </w:r>
            <w:r w:rsidRPr="00892CA4">
              <w:rPr>
                <w:sz w:val="20"/>
                <w:szCs w:val="20"/>
              </w:rPr>
              <w:t xml:space="preserve"> to encourage the integration of research into everyday learning rather than its relegation to stand-alone </w:t>
            </w:r>
            <w:r w:rsidR="000A3DAE" w:rsidRPr="00892CA4">
              <w:rPr>
                <w:sz w:val="20"/>
                <w:szCs w:val="20"/>
              </w:rPr>
              <w:t>assignments</w:t>
            </w:r>
            <w:r w:rsidRPr="00892CA4">
              <w:rPr>
                <w:sz w:val="20"/>
                <w:szCs w:val="20"/>
              </w:rPr>
              <w:t>.</w:t>
            </w:r>
          </w:p>
        </w:tc>
      </w:tr>
      <w:tr w:rsidR="00755AB3" w:rsidRPr="00892CA4" w14:paraId="3B83D187" w14:textId="77777777" w:rsidTr="00110715">
        <w:trPr>
          <w:cantSplit/>
        </w:trPr>
        <w:tc>
          <w:tcPr>
            <w:tcW w:w="922" w:type="dxa"/>
          </w:tcPr>
          <w:p w14:paraId="3B83D17F" w14:textId="77777777" w:rsidR="00755AB3" w:rsidRPr="00892CA4" w:rsidRDefault="00755AB3" w:rsidP="00126EA3">
            <w:pPr>
              <w:rPr>
                <w:b/>
                <w:sz w:val="20"/>
                <w:szCs w:val="20"/>
              </w:rPr>
            </w:pPr>
            <w:r w:rsidRPr="00892CA4">
              <w:rPr>
                <w:b/>
                <w:sz w:val="20"/>
                <w:szCs w:val="20"/>
              </w:rPr>
              <w:t>9–10</w:t>
            </w:r>
          </w:p>
        </w:tc>
        <w:tc>
          <w:tcPr>
            <w:tcW w:w="4565" w:type="dxa"/>
          </w:tcPr>
          <w:p w14:paraId="3B83D180"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9</w:t>
            </w:r>
          </w:p>
          <w:p w14:paraId="3B83D181" w14:textId="77777777" w:rsidR="00755AB3" w:rsidRPr="00892CA4" w:rsidRDefault="00755AB3" w:rsidP="00126EA3">
            <w:pPr>
              <w:tabs>
                <w:tab w:val="left" w:pos="720"/>
              </w:tabs>
              <w:rPr>
                <w:rFonts w:eastAsia="Times New Roman"/>
                <w:sz w:val="20"/>
                <w:szCs w:val="20"/>
              </w:rPr>
            </w:pPr>
            <w:r w:rsidRPr="00892CA4">
              <w:rPr>
                <w:rFonts w:eastAsia="Times New Roman"/>
                <w:sz w:val="20"/>
                <w:szCs w:val="20"/>
              </w:rPr>
              <w:t>Draw evidence from literary or informational texts to support analysis, reflection, and research.</w:t>
            </w:r>
          </w:p>
          <w:p w14:paraId="3B83D182" w14:textId="77777777" w:rsidR="00755AB3" w:rsidRPr="00892CA4" w:rsidRDefault="00755AB3" w:rsidP="00126EA3">
            <w:pPr>
              <w:ind w:left="360" w:hanging="180"/>
              <w:rPr>
                <w:sz w:val="20"/>
                <w:szCs w:val="20"/>
              </w:rPr>
            </w:pPr>
            <w:r w:rsidRPr="00892CA4">
              <w:rPr>
                <w:rFonts w:eastAsia="Times New Roman"/>
                <w:color w:val="000000"/>
                <w:sz w:val="20"/>
                <w:szCs w:val="20"/>
              </w:rPr>
              <w:t>a.</w:t>
            </w:r>
            <w:r w:rsidRPr="00892CA4">
              <w:rPr>
                <w:rFonts w:eastAsia="Times New Roman"/>
                <w:color w:val="000000"/>
                <w:sz w:val="20"/>
                <w:szCs w:val="20"/>
              </w:rPr>
              <w:tab/>
              <w:t xml:space="preserve">Apply </w:t>
            </w:r>
            <w:r w:rsidRPr="00892CA4">
              <w:rPr>
                <w:rFonts w:eastAsia="Times New Roman"/>
                <w:i/>
                <w:color w:val="000000"/>
                <w:sz w:val="20"/>
                <w:szCs w:val="20"/>
              </w:rPr>
              <w:t>grades 9–10 Reading standards</w:t>
            </w:r>
            <w:r w:rsidRPr="00892CA4">
              <w:rPr>
                <w:rFonts w:eastAsia="Times New Roman"/>
                <w:color w:val="000000"/>
                <w:sz w:val="20"/>
                <w:szCs w:val="20"/>
              </w:rPr>
              <w:t xml:space="preserve"> to literature (e.g., “</w:t>
            </w:r>
            <w:r w:rsidRPr="00892CA4">
              <w:rPr>
                <w:rFonts w:eastAsia="Times New Roman"/>
                <w:sz w:val="20"/>
                <w:szCs w:val="20"/>
              </w:rPr>
              <w:t>Analyze how an author draws on and transforms source material in a specific work [e.g., how Shakespeare treats a theme or topic from Ovid or the Bible or how a later author draws on a play by Shakespeare]</w:t>
            </w:r>
            <w:r w:rsidRPr="00892CA4">
              <w:rPr>
                <w:rFonts w:eastAsia="Times New Roman"/>
                <w:color w:val="000000"/>
                <w:sz w:val="20"/>
                <w:szCs w:val="20"/>
              </w:rPr>
              <w:t>”).</w:t>
            </w:r>
          </w:p>
          <w:p w14:paraId="3B83D183" w14:textId="77777777" w:rsidR="00755AB3" w:rsidRPr="00892CA4" w:rsidRDefault="00755AB3" w:rsidP="00126EA3">
            <w:pPr>
              <w:tabs>
                <w:tab w:val="left" w:pos="360"/>
              </w:tabs>
              <w:ind w:left="360" w:hanging="180"/>
              <w:rPr>
                <w:rFonts w:eastAsia="Times New Roman"/>
                <w:sz w:val="20"/>
                <w:szCs w:val="20"/>
              </w:rPr>
            </w:pPr>
            <w:r w:rsidRPr="00892CA4">
              <w:rPr>
                <w:rFonts w:eastAsia="Times New Roman"/>
                <w:color w:val="000000"/>
                <w:sz w:val="20"/>
                <w:szCs w:val="20"/>
              </w:rPr>
              <w:t>b.</w:t>
            </w:r>
            <w:r w:rsidRPr="00892CA4">
              <w:rPr>
                <w:rFonts w:eastAsia="Times New Roman"/>
                <w:color w:val="000000"/>
                <w:sz w:val="20"/>
                <w:szCs w:val="20"/>
              </w:rPr>
              <w:tab/>
              <w:t xml:space="preserve">Apply </w:t>
            </w:r>
            <w:r w:rsidRPr="00892CA4">
              <w:rPr>
                <w:rFonts w:eastAsia="Times New Roman"/>
                <w:i/>
                <w:color w:val="000000"/>
                <w:sz w:val="20"/>
                <w:szCs w:val="20"/>
              </w:rPr>
              <w:t>grades 9–10 Reading standards</w:t>
            </w:r>
            <w:r w:rsidRPr="00892CA4">
              <w:rPr>
                <w:rFonts w:eastAsia="Times New Roman"/>
                <w:color w:val="000000"/>
                <w:sz w:val="20"/>
                <w:szCs w:val="20"/>
              </w:rPr>
              <w:t xml:space="preserve"> to literary nonfiction (e.g., “Delineate and evaluate the argument and specific claims in a text, assessing whether the reasoning is valid and the evidence is relevant and sufficient; identify false statements and fallacious reasoning”).</w:t>
            </w:r>
          </w:p>
        </w:tc>
        <w:tc>
          <w:tcPr>
            <w:tcW w:w="4565" w:type="dxa"/>
          </w:tcPr>
          <w:p w14:paraId="3B83D184" w14:textId="77777777" w:rsidR="00E47A9B" w:rsidRPr="00892CA4" w:rsidRDefault="00E47A9B" w:rsidP="00E47A9B">
            <w:pPr>
              <w:rPr>
                <w:b/>
                <w:sz w:val="20"/>
                <w:szCs w:val="20"/>
              </w:rPr>
            </w:pPr>
            <w:r w:rsidRPr="00892CA4">
              <w:rPr>
                <w:b/>
                <w:sz w:val="20"/>
                <w:szCs w:val="20"/>
              </w:rPr>
              <w:t>Writing Standard 9</w:t>
            </w:r>
          </w:p>
          <w:p w14:paraId="3B83D185" w14:textId="77777777" w:rsidR="00755AB3" w:rsidRPr="00892CA4" w:rsidRDefault="00755AB3" w:rsidP="00307468">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w:t>
            </w:r>
            <w:r w:rsidRPr="00892CA4">
              <w:rPr>
                <w:rFonts w:eastAsia="Times New Roman"/>
                <w:color w:val="FF0000"/>
                <w:sz w:val="20"/>
                <w:szCs w:val="20"/>
              </w:rPr>
              <w:t>interpretation,</w:t>
            </w:r>
            <w:r w:rsidRPr="00892CA4">
              <w:rPr>
                <w:rFonts w:eastAsia="Times New Roman"/>
                <w:sz w:val="20"/>
                <w:szCs w:val="20"/>
              </w:rPr>
              <w:t xml:space="preserve"> reflection, and research, </w:t>
            </w:r>
            <w:r w:rsidRPr="00892CA4">
              <w:rPr>
                <w:rFonts w:eastAsia="Times New Roman"/>
                <w:color w:val="FF0000"/>
                <w:sz w:val="20"/>
                <w:szCs w:val="20"/>
              </w:rPr>
              <w:t>applying one or more grades 9</w:t>
            </w:r>
            <w:r w:rsidR="00036EB9" w:rsidRPr="00892CA4">
              <w:rPr>
                <w:color w:val="FF0000"/>
                <w:sz w:val="20"/>
                <w:szCs w:val="20"/>
              </w:rPr>
              <w:t>–</w:t>
            </w:r>
            <w:r w:rsidRPr="00892CA4">
              <w:rPr>
                <w:rFonts w:eastAsia="Times New Roman"/>
                <w:color w:val="FF0000"/>
                <w:sz w:val="20"/>
                <w:szCs w:val="20"/>
              </w:rPr>
              <w:t>10 standards for Reading Literature or Reading Informational Text as needed.</w:t>
            </w:r>
          </w:p>
        </w:tc>
        <w:tc>
          <w:tcPr>
            <w:tcW w:w="4565" w:type="dxa"/>
          </w:tcPr>
          <w:p w14:paraId="3B83D186" w14:textId="77777777" w:rsidR="00755AB3" w:rsidRPr="00892CA4" w:rsidRDefault="001347DD" w:rsidP="00891CD3">
            <w:pPr>
              <w:rPr>
                <w:sz w:val="20"/>
                <w:szCs w:val="20"/>
              </w:rPr>
            </w:pPr>
            <w:r w:rsidRPr="00892CA4">
              <w:rPr>
                <w:sz w:val="20"/>
                <w:szCs w:val="20"/>
              </w:rPr>
              <w:t xml:space="preserve">“Interpretation” is for flexibility and consistency with the </w:t>
            </w:r>
            <w:r w:rsidR="0061522D" w:rsidRPr="00892CA4">
              <w:rPr>
                <w:sz w:val="20"/>
                <w:szCs w:val="20"/>
              </w:rPr>
              <w:t>Framework</w:t>
            </w:r>
            <w:r w:rsidRPr="00892CA4">
              <w:rPr>
                <w:sz w:val="20"/>
                <w:szCs w:val="20"/>
              </w:rPr>
              <w:t xml:space="preserve">’s description of college and career ready students (in 2011, “Students cite specific evidence when offering an oral or written interpretation of a text”; in the current draft, “Students cite specific evidence when offering an oral or written </w:t>
            </w:r>
            <w:r w:rsidRPr="00892CA4">
              <w:rPr>
                <w:color w:val="FF0000"/>
                <w:sz w:val="20"/>
                <w:szCs w:val="20"/>
              </w:rPr>
              <w:t>analysis or</w:t>
            </w:r>
            <w:r w:rsidRPr="00892CA4">
              <w:rPr>
                <w:sz w:val="20"/>
                <w:szCs w:val="20"/>
              </w:rPr>
              <w:t xml:space="preserve"> interpretation of a text”). Eliminating the examples avoids focusing attention on some Reading standards at the expense of others.</w:t>
            </w:r>
          </w:p>
        </w:tc>
      </w:tr>
      <w:tr w:rsidR="00755AB3" w:rsidRPr="00892CA4" w14:paraId="3B83D18E" w14:textId="77777777" w:rsidTr="00110715">
        <w:trPr>
          <w:cantSplit/>
        </w:trPr>
        <w:tc>
          <w:tcPr>
            <w:tcW w:w="922" w:type="dxa"/>
          </w:tcPr>
          <w:p w14:paraId="3B83D188" w14:textId="77777777" w:rsidR="00755AB3" w:rsidRPr="00892CA4" w:rsidRDefault="00755AB3" w:rsidP="00126EA3">
            <w:pPr>
              <w:rPr>
                <w:b/>
                <w:sz w:val="20"/>
                <w:szCs w:val="20"/>
              </w:rPr>
            </w:pPr>
            <w:r w:rsidRPr="00892CA4">
              <w:rPr>
                <w:b/>
                <w:sz w:val="20"/>
                <w:szCs w:val="20"/>
              </w:rPr>
              <w:lastRenderedPageBreak/>
              <w:t>9–10</w:t>
            </w:r>
          </w:p>
        </w:tc>
        <w:tc>
          <w:tcPr>
            <w:tcW w:w="4565" w:type="dxa"/>
          </w:tcPr>
          <w:p w14:paraId="3B83D189"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10</w:t>
            </w:r>
          </w:p>
          <w:p w14:paraId="3B83D18A" w14:textId="77777777" w:rsidR="00755AB3" w:rsidRPr="00892CA4" w:rsidRDefault="00755AB3" w:rsidP="00E218B2">
            <w:pPr>
              <w:rPr>
                <w:sz w:val="20"/>
                <w:szCs w:val="20"/>
              </w:rPr>
            </w:pPr>
            <w:r w:rsidRPr="00892CA4">
              <w:rPr>
                <w:sz w:val="20"/>
                <w:szCs w:val="20"/>
              </w:rPr>
              <w:t xml:space="preserve">Write routinely over extended time frames (time for research, reflection, and </w:t>
            </w:r>
            <w:r w:rsidR="00E218B2" w:rsidRPr="00892CA4">
              <w:rPr>
                <w:sz w:val="20"/>
                <w:szCs w:val="20"/>
              </w:rPr>
              <w:t>revision</w:t>
            </w:r>
            <w:r w:rsidRPr="00892CA4">
              <w:rPr>
                <w:sz w:val="20"/>
                <w:szCs w:val="20"/>
              </w:rPr>
              <w:t>) and shorter time frames (a single sitting or a day or two) for a range of discipline-specific tasks, purposes, and audiences.</w:t>
            </w:r>
          </w:p>
        </w:tc>
        <w:tc>
          <w:tcPr>
            <w:tcW w:w="4565" w:type="dxa"/>
          </w:tcPr>
          <w:p w14:paraId="3B83D18B" w14:textId="77777777" w:rsidR="00E47A9B" w:rsidRPr="00892CA4" w:rsidRDefault="00E47A9B" w:rsidP="00E47A9B">
            <w:pPr>
              <w:rPr>
                <w:b/>
                <w:sz w:val="20"/>
                <w:szCs w:val="20"/>
              </w:rPr>
            </w:pPr>
            <w:r w:rsidRPr="00892CA4">
              <w:rPr>
                <w:b/>
                <w:sz w:val="20"/>
                <w:szCs w:val="20"/>
              </w:rPr>
              <w:t>Writing Standard 10</w:t>
            </w:r>
          </w:p>
          <w:p w14:paraId="3B83D18C" w14:textId="77777777" w:rsidR="00755AB3" w:rsidRPr="00892CA4" w:rsidRDefault="00755AB3" w:rsidP="00E218B2">
            <w:pPr>
              <w:rPr>
                <w:sz w:val="20"/>
                <w:szCs w:val="20"/>
              </w:rPr>
            </w:pPr>
            <w:r w:rsidRPr="00892CA4">
              <w:rPr>
                <w:sz w:val="20"/>
                <w:szCs w:val="20"/>
              </w:rPr>
              <w:t xml:space="preserve">Write routinely </w:t>
            </w:r>
            <w:r w:rsidRPr="00892CA4">
              <w:rPr>
                <w:color w:val="FF0000"/>
                <w:sz w:val="20"/>
                <w:szCs w:val="20"/>
              </w:rPr>
              <w:t>in a variety of genres (e.g., poems, stories, scripts, reflections, speeches, essays)</w:t>
            </w:r>
            <w:r w:rsidRPr="00892CA4">
              <w:rPr>
                <w:sz w:val="20"/>
                <w:szCs w:val="20"/>
              </w:rPr>
              <w:t xml:space="preserve"> over extended time frames (time for research, reflection, and </w:t>
            </w:r>
            <w:r w:rsidR="00E218B2" w:rsidRPr="00892CA4">
              <w:rPr>
                <w:sz w:val="20"/>
                <w:szCs w:val="20"/>
              </w:rPr>
              <w:t>revision</w:t>
            </w:r>
            <w:r w:rsidRPr="00892CA4">
              <w:rPr>
                <w:sz w:val="20"/>
                <w:szCs w:val="20"/>
              </w:rPr>
              <w:t>) and shorter time frames (a single sitting or a day or two) for a range of discipline-specific tasks, purposes, and audiences.</w:t>
            </w:r>
          </w:p>
        </w:tc>
        <w:tc>
          <w:tcPr>
            <w:tcW w:w="4565" w:type="dxa"/>
          </w:tcPr>
          <w:p w14:paraId="3B83D18D" w14:textId="77777777" w:rsidR="00755AB3" w:rsidRPr="00892CA4" w:rsidRDefault="00755AB3" w:rsidP="00500CB2">
            <w:pPr>
              <w:rPr>
                <w:sz w:val="20"/>
                <w:szCs w:val="20"/>
              </w:rPr>
            </w:pPr>
            <w:r w:rsidRPr="00892CA4">
              <w:rPr>
                <w:sz w:val="20"/>
                <w:szCs w:val="20"/>
              </w:rPr>
              <w:t xml:space="preserve">The </w:t>
            </w:r>
            <w:r w:rsidR="0084480A" w:rsidRPr="00892CA4">
              <w:rPr>
                <w:sz w:val="20"/>
                <w:szCs w:val="20"/>
              </w:rPr>
              <w:t>edit</w:t>
            </w:r>
            <w:r w:rsidRPr="00892CA4">
              <w:rPr>
                <w:sz w:val="20"/>
                <w:szCs w:val="20"/>
              </w:rPr>
              <w:t xml:space="preserve"> incorporates the reference to genre variety </w:t>
            </w:r>
            <w:r w:rsidR="000A3DAE" w:rsidRPr="00892CA4">
              <w:rPr>
                <w:sz w:val="20"/>
                <w:szCs w:val="20"/>
              </w:rPr>
              <w:t>from</w:t>
            </w:r>
            <w:r w:rsidRPr="00892CA4">
              <w:rPr>
                <w:sz w:val="20"/>
                <w:szCs w:val="20"/>
              </w:rPr>
              <w:t xml:space="preserve"> Writing </w:t>
            </w:r>
            <w:r w:rsidR="000A3DAE" w:rsidRPr="00892CA4">
              <w:rPr>
                <w:sz w:val="20"/>
                <w:szCs w:val="20"/>
              </w:rPr>
              <w:t xml:space="preserve">standard </w:t>
            </w:r>
            <w:r w:rsidRPr="00892CA4">
              <w:rPr>
                <w:sz w:val="20"/>
                <w:szCs w:val="20"/>
              </w:rPr>
              <w:t xml:space="preserve">MA.3.A, which has been deleted </w:t>
            </w:r>
            <w:r w:rsidR="00500CB2"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w:t>
            </w:r>
          </w:p>
        </w:tc>
      </w:tr>
      <w:tr w:rsidR="00755AB3" w:rsidRPr="00892CA4" w14:paraId="3B83D195" w14:textId="77777777" w:rsidTr="00110715">
        <w:trPr>
          <w:cantSplit/>
        </w:trPr>
        <w:tc>
          <w:tcPr>
            <w:tcW w:w="922" w:type="dxa"/>
          </w:tcPr>
          <w:p w14:paraId="3B83D18F" w14:textId="77777777" w:rsidR="00755AB3" w:rsidRPr="00892CA4" w:rsidRDefault="00755AB3" w:rsidP="00126EA3">
            <w:pPr>
              <w:rPr>
                <w:b/>
                <w:sz w:val="20"/>
                <w:szCs w:val="20"/>
              </w:rPr>
            </w:pPr>
            <w:r w:rsidRPr="00892CA4">
              <w:rPr>
                <w:b/>
                <w:sz w:val="20"/>
                <w:szCs w:val="20"/>
              </w:rPr>
              <w:t>9–10</w:t>
            </w:r>
          </w:p>
        </w:tc>
        <w:tc>
          <w:tcPr>
            <w:tcW w:w="4565" w:type="dxa"/>
          </w:tcPr>
          <w:p w14:paraId="3B83D190" w14:textId="77777777" w:rsidR="00755AB3" w:rsidRPr="00892CA4" w:rsidRDefault="00755AB3" w:rsidP="00126EA3">
            <w:pPr>
              <w:rPr>
                <w:b/>
                <w:sz w:val="20"/>
                <w:szCs w:val="20"/>
              </w:rPr>
            </w:pPr>
            <w:r w:rsidRPr="00892CA4">
              <w:rPr>
                <w:b/>
                <w:sz w:val="20"/>
                <w:szCs w:val="20"/>
              </w:rPr>
              <w:t>Speaking and Listening</w:t>
            </w:r>
            <w:r w:rsidR="009F0998" w:rsidRPr="00892CA4">
              <w:rPr>
                <w:b/>
                <w:sz w:val="20"/>
                <w:szCs w:val="20"/>
              </w:rPr>
              <w:t xml:space="preserve"> Standard</w:t>
            </w:r>
            <w:r w:rsidRPr="00892CA4">
              <w:rPr>
                <w:b/>
                <w:sz w:val="20"/>
                <w:szCs w:val="20"/>
              </w:rPr>
              <w:t xml:space="preserve"> 4</w:t>
            </w:r>
          </w:p>
          <w:p w14:paraId="3B83D191" w14:textId="77777777" w:rsidR="00755AB3" w:rsidRPr="00892CA4" w:rsidRDefault="00755AB3" w:rsidP="00126EA3">
            <w:pPr>
              <w:rPr>
                <w:sz w:val="20"/>
                <w:szCs w:val="20"/>
              </w:rPr>
            </w:pPr>
            <w:r w:rsidRPr="00892CA4">
              <w:rPr>
                <w:rFonts w:cs="Cambria"/>
                <w:sz w:val="20"/>
                <w:szCs w:val="20"/>
              </w:rPr>
              <w:t xml:space="preserve">Present information, findings, and supporting evidence clearly, concisely, and logically </w:t>
            </w:r>
            <w:r w:rsidRPr="00892CA4">
              <w:rPr>
                <w:rFonts w:cs="MyriadNC-Bold"/>
                <w:color w:val="000000"/>
                <w:sz w:val="20"/>
                <w:szCs w:val="20"/>
              </w:rPr>
              <w:t>such that listeners can follow the line of reasoning</w:t>
            </w:r>
            <w:r w:rsidRPr="00892CA4">
              <w:rPr>
                <w:sz w:val="20"/>
                <w:szCs w:val="20"/>
              </w:rPr>
              <w:t xml:space="preserve"> and the organization, development, substance, and style are appropriate to purpose, audience, and task.</w:t>
            </w:r>
          </w:p>
        </w:tc>
        <w:tc>
          <w:tcPr>
            <w:tcW w:w="4565" w:type="dxa"/>
          </w:tcPr>
          <w:p w14:paraId="3B83D192" w14:textId="77777777" w:rsidR="00E47A9B" w:rsidRPr="00892CA4" w:rsidRDefault="00E47A9B" w:rsidP="00E47A9B">
            <w:pPr>
              <w:rPr>
                <w:b/>
                <w:sz w:val="20"/>
                <w:szCs w:val="20"/>
              </w:rPr>
            </w:pPr>
            <w:r w:rsidRPr="00892CA4">
              <w:rPr>
                <w:b/>
                <w:sz w:val="20"/>
                <w:szCs w:val="20"/>
              </w:rPr>
              <w:t>Speaking and Listening Standard 4</w:t>
            </w:r>
          </w:p>
          <w:p w14:paraId="3B83D193" w14:textId="77777777" w:rsidR="00755AB3" w:rsidRPr="00892CA4" w:rsidRDefault="00755AB3" w:rsidP="0001174B">
            <w:pPr>
              <w:rPr>
                <w:sz w:val="20"/>
                <w:szCs w:val="20"/>
              </w:rPr>
            </w:pPr>
            <w:r w:rsidRPr="00892CA4">
              <w:rPr>
                <w:rFonts w:cs="Cambria"/>
                <w:sz w:val="20"/>
                <w:szCs w:val="20"/>
              </w:rPr>
              <w:t xml:space="preserve">Present information, findings, and supporting evidence clearly, concisely, and logically </w:t>
            </w:r>
            <w:r w:rsidRPr="00892CA4">
              <w:rPr>
                <w:rFonts w:cs="MyriadNC-Bold"/>
                <w:color w:val="000000"/>
                <w:sz w:val="20"/>
                <w:szCs w:val="20"/>
              </w:rPr>
              <w:t>such that listeners can follow the line of reasoning</w:t>
            </w:r>
            <w:r w:rsidRPr="00892CA4">
              <w:rPr>
                <w:sz w:val="20"/>
                <w:szCs w:val="20"/>
              </w:rPr>
              <w:t xml:space="preserve"> and the organization, development, </w:t>
            </w:r>
            <w:r w:rsidRPr="00892CA4">
              <w:rPr>
                <w:color w:val="FF0000"/>
                <w:sz w:val="20"/>
                <w:szCs w:val="20"/>
              </w:rPr>
              <w:t>vocabulary,</w:t>
            </w:r>
            <w:r w:rsidRPr="00892CA4">
              <w:rPr>
                <w:sz w:val="20"/>
                <w:szCs w:val="20"/>
              </w:rPr>
              <w:t xml:space="preserve"> substance, and style are appropriate to purpose, audience, and task. </w:t>
            </w:r>
            <w:r w:rsidRPr="00892CA4">
              <w:rPr>
                <w:color w:val="FF0000"/>
                <w:sz w:val="20"/>
                <w:szCs w:val="20"/>
              </w:rPr>
              <w:t>(See grades 9</w:t>
            </w:r>
            <w:r w:rsidR="00036EB9" w:rsidRPr="00892CA4">
              <w:rPr>
                <w:color w:val="FF0000"/>
                <w:sz w:val="20"/>
                <w:szCs w:val="20"/>
              </w:rPr>
              <w:t>–</w:t>
            </w:r>
            <w:r w:rsidRPr="00892CA4">
              <w:rPr>
                <w:color w:val="FF0000"/>
                <w:sz w:val="20"/>
                <w:szCs w:val="20"/>
              </w:rPr>
              <w:t>10 Language standards 4</w:t>
            </w:r>
            <w:r w:rsidR="00036EB9" w:rsidRPr="00892CA4">
              <w:rPr>
                <w:color w:val="FF0000"/>
                <w:sz w:val="20"/>
                <w:szCs w:val="20"/>
              </w:rPr>
              <w:t>–</w:t>
            </w:r>
            <w:r w:rsidRPr="00892CA4">
              <w:rPr>
                <w:color w:val="FF0000"/>
                <w:sz w:val="20"/>
                <w:szCs w:val="20"/>
              </w:rPr>
              <w:t>6 for specific expectations regarding vocabulary.)</w:t>
            </w:r>
          </w:p>
        </w:tc>
        <w:tc>
          <w:tcPr>
            <w:tcW w:w="4565" w:type="dxa"/>
          </w:tcPr>
          <w:p w14:paraId="3B83D194" w14:textId="77777777" w:rsidR="00755AB3" w:rsidRPr="00892CA4" w:rsidRDefault="00755AB3" w:rsidP="00CD5590">
            <w:pPr>
              <w:rPr>
                <w:sz w:val="20"/>
                <w:szCs w:val="20"/>
              </w:rPr>
            </w:pPr>
            <w:r w:rsidRPr="00892CA4">
              <w:rPr>
                <w:sz w:val="20"/>
                <w:szCs w:val="20"/>
              </w:rPr>
              <w:t>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xml:space="preserve">. Using appropriate vocabulary when speaking was already an expectation </w:t>
            </w:r>
            <w:r w:rsidR="00CD5590" w:rsidRPr="00892CA4">
              <w:rPr>
                <w:sz w:val="20"/>
                <w:szCs w:val="20"/>
              </w:rPr>
              <w:t>of</w:t>
            </w:r>
            <w:r w:rsidRPr="00892CA4">
              <w:rPr>
                <w:sz w:val="20"/>
                <w:szCs w:val="20"/>
              </w:rPr>
              <w:t xml:space="preserve"> the Language standards at this grade level; the </w:t>
            </w:r>
            <w:r w:rsidR="000069FB" w:rsidRPr="00892CA4">
              <w:rPr>
                <w:sz w:val="20"/>
                <w:szCs w:val="20"/>
              </w:rPr>
              <w:t>edited</w:t>
            </w:r>
            <w:r w:rsidRPr="00892CA4">
              <w:rPr>
                <w:sz w:val="20"/>
                <w:szCs w:val="20"/>
              </w:rPr>
              <w:t xml:space="preserve"> Speaking and Listening standard makes that connection explicit.</w:t>
            </w:r>
          </w:p>
        </w:tc>
      </w:tr>
      <w:tr w:rsidR="00755AB3" w:rsidRPr="00892CA4" w14:paraId="3B83D1A2" w14:textId="77777777" w:rsidTr="00110715">
        <w:trPr>
          <w:cantSplit/>
        </w:trPr>
        <w:tc>
          <w:tcPr>
            <w:tcW w:w="922" w:type="dxa"/>
          </w:tcPr>
          <w:p w14:paraId="3B83D196" w14:textId="77777777" w:rsidR="00755AB3" w:rsidRPr="00892CA4" w:rsidRDefault="00755AB3" w:rsidP="00126EA3">
            <w:pPr>
              <w:rPr>
                <w:b/>
                <w:sz w:val="20"/>
                <w:szCs w:val="20"/>
              </w:rPr>
            </w:pPr>
            <w:r w:rsidRPr="00892CA4">
              <w:rPr>
                <w:b/>
                <w:sz w:val="20"/>
                <w:szCs w:val="20"/>
              </w:rPr>
              <w:t>9–10</w:t>
            </w:r>
          </w:p>
        </w:tc>
        <w:tc>
          <w:tcPr>
            <w:tcW w:w="4565" w:type="dxa"/>
          </w:tcPr>
          <w:p w14:paraId="3B83D197" w14:textId="77777777"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1</w:t>
            </w:r>
          </w:p>
          <w:p w14:paraId="3B83D198" w14:textId="77777777" w:rsidR="00755AB3" w:rsidRPr="00892CA4" w:rsidRDefault="00755AB3" w:rsidP="00B13C20">
            <w:pPr>
              <w:tabs>
                <w:tab w:val="left" w:pos="612"/>
              </w:tabs>
              <w:rPr>
                <w:rFonts w:eastAsia="Times New Roman"/>
                <w:color w:val="000000"/>
                <w:sz w:val="20"/>
                <w:szCs w:val="20"/>
              </w:rPr>
            </w:pPr>
            <w:r w:rsidRPr="00892CA4">
              <w:rPr>
                <w:rFonts w:eastAsia="Times New Roman"/>
                <w:color w:val="000000"/>
                <w:sz w:val="20"/>
                <w:szCs w:val="20"/>
              </w:rPr>
              <w:t>Demonstrate command of the conventions of standard English grammar and usage when writing or speaking.</w:t>
            </w:r>
          </w:p>
          <w:p w14:paraId="3B83D199" w14:textId="77777777" w:rsidR="00755AB3" w:rsidRPr="00892CA4" w:rsidRDefault="00755AB3" w:rsidP="00B13C20">
            <w:pPr>
              <w:framePr w:hSpace="180" w:wrap="around" w:vAnchor="page" w:hAnchor="margin" w:y="905"/>
              <w:tabs>
                <w:tab w:val="left" w:pos="252"/>
                <w:tab w:val="left" w:pos="612"/>
              </w:tabs>
              <w:ind w:left="360" w:hanging="180"/>
              <w:rPr>
                <w:rFonts w:eastAsia="Times New Roman"/>
                <w:sz w:val="20"/>
                <w:szCs w:val="20"/>
              </w:rPr>
            </w:pPr>
            <w:r w:rsidRPr="00892CA4">
              <w:rPr>
                <w:rFonts w:eastAsia="Times New Roman"/>
                <w:sz w:val="20"/>
                <w:szCs w:val="20"/>
              </w:rPr>
              <w:t>a.</w:t>
            </w:r>
            <w:r w:rsidRPr="00892CA4">
              <w:rPr>
                <w:rFonts w:eastAsia="Times New Roman"/>
                <w:sz w:val="20"/>
                <w:szCs w:val="20"/>
              </w:rPr>
              <w:tab/>
              <w:t>Use parallel structure.</w:t>
            </w:r>
          </w:p>
          <w:p w14:paraId="3B83D19A" w14:textId="77777777" w:rsidR="00755AB3" w:rsidRPr="00892CA4" w:rsidRDefault="00755AB3" w:rsidP="00B13C20">
            <w:pPr>
              <w:ind w:left="360" w:hanging="180"/>
              <w:rPr>
                <w:b/>
                <w:sz w:val="20"/>
                <w:szCs w:val="20"/>
              </w:rPr>
            </w:pPr>
            <w:r w:rsidRPr="00892CA4">
              <w:rPr>
                <w:rFonts w:eastAsia="Times New Roman"/>
                <w:sz w:val="20"/>
                <w:szCs w:val="20"/>
              </w:rPr>
              <w:t>b.</w:t>
            </w:r>
            <w:r w:rsidRPr="00892CA4">
              <w:rPr>
                <w:rFonts w:eastAsia="Times New Roman"/>
                <w:sz w:val="20"/>
                <w:szCs w:val="20"/>
              </w:rPr>
              <w:tab/>
              <w:t>Use various types of phrases (noun, verb, adjectival, adverbial, participial, prepositional, absolute) and clauses (independent, dependent; noun, relative, adverbial) to convey specific meanings and add variety and interest to writing or presentations.</w:t>
            </w:r>
          </w:p>
        </w:tc>
        <w:tc>
          <w:tcPr>
            <w:tcW w:w="4565" w:type="dxa"/>
          </w:tcPr>
          <w:p w14:paraId="3B83D19B" w14:textId="77777777" w:rsidR="00E47A9B" w:rsidRPr="00892CA4" w:rsidRDefault="00E47A9B" w:rsidP="00E47A9B">
            <w:pPr>
              <w:rPr>
                <w:b/>
                <w:sz w:val="20"/>
                <w:szCs w:val="20"/>
              </w:rPr>
            </w:pPr>
            <w:r w:rsidRPr="00892CA4">
              <w:rPr>
                <w:b/>
                <w:sz w:val="20"/>
                <w:szCs w:val="20"/>
              </w:rPr>
              <w:t>Language Standard 1</w:t>
            </w:r>
          </w:p>
          <w:p w14:paraId="3B83D19C" w14:textId="77777777" w:rsidR="00755AB3" w:rsidRPr="00892CA4" w:rsidRDefault="00755AB3" w:rsidP="00B13C20">
            <w:pPr>
              <w:tabs>
                <w:tab w:val="left" w:pos="612"/>
              </w:tabs>
              <w:ind w:left="-13"/>
              <w:rPr>
                <w:rFonts w:eastAsia="Times New Roman" w:cs="Arial"/>
                <w:color w:val="FF0000"/>
                <w:sz w:val="20"/>
                <w:szCs w:val="20"/>
              </w:rPr>
            </w:pPr>
            <w:r w:rsidRPr="00892CA4">
              <w:rPr>
                <w:rFonts w:eastAsia="Times New Roman" w:cs="Arial"/>
                <w:color w:val="000000"/>
                <w:sz w:val="20"/>
                <w:szCs w:val="20"/>
              </w:rPr>
              <w:t xml:space="preserve">Demonstrate command of the conventions of standard English grammar and usage when writing or speaking; </w:t>
            </w:r>
            <w:r w:rsidRPr="00892CA4">
              <w:rPr>
                <w:rFonts w:eastAsia="Times New Roman" w:cs="Arial"/>
                <w:color w:val="FF0000"/>
                <w:sz w:val="20"/>
                <w:szCs w:val="20"/>
              </w:rPr>
              <w:t xml:space="preserve">retain and further develop language skills learned in previous grades. (See </w:t>
            </w:r>
            <w:r w:rsidR="003F0CD5" w:rsidRPr="00892CA4">
              <w:rPr>
                <w:color w:val="FF0000"/>
                <w:sz w:val="20"/>
                <w:szCs w:val="20"/>
              </w:rPr>
              <w:t>grades 9–10</w:t>
            </w:r>
            <w:r w:rsidR="003F0CD5">
              <w:rPr>
                <w:color w:val="FF0000"/>
                <w:sz w:val="20"/>
                <w:szCs w:val="20"/>
              </w:rPr>
              <w:t xml:space="preserve"> </w:t>
            </w:r>
            <w:r w:rsidRPr="00892CA4">
              <w:rPr>
                <w:rFonts w:eastAsia="Times New Roman" w:cs="Arial"/>
                <w:color w:val="FF0000"/>
                <w:sz w:val="20"/>
                <w:szCs w:val="20"/>
              </w:rPr>
              <w:t>Writing standard 5 and Speaking and Listening standard 6 on strengthening writing and presentations by applying knowledge of language.)</w:t>
            </w:r>
          </w:p>
          <w:p w14:paraId="3B83D19D" w14:textId="77777777" w:rsidR="00755AB3" w:rsidRPr="00892CA4" w:rsidRDefault="00755AB3" w:rsidP="00B13C20">
            <w:pPr>
              <w:ind w:left="-13"/>
              <w:rPr>
                <w:rFonts w:eastAsia="Times New Roman" w:cs="Arial"/>
                <w:i/>
                <w:color w:val="FF0000"/>
                <w:sz w:val="20"/>
                <w:szCs w:val="20"/>
              </w:rPr>
            </w:pPr>
            <w:r w:rsidRPr="00892CA4">
              <w:rPr>
                <w:rFonts w:eastAsia="Times New Roman" w:cs="Arial"/>
                <w:color w:val="FF0000"/>
                <w:sz w:val="20"/>
                <w:szCs w:val="20"/>
              </w:rPr>
              <w:tab/>
            </w:r>
            <w:r w:rsidRPr="00892CA4">
              <w:rPr>
                <w:rFonts w:eastAsia="Times New Roman" w:cs="Arial"/>
                <w:i/>
                <w:color w:val="FF0000"/>
                <w:sz w:val="20"/>
                <w:szCs w:val="20"/>
              </w:rPr>
              <w:t>Sentence Structure, Variety, and Meaning</w:t>
            </w:r>
          </w:p>
          <w:p w14:paraId="3B83D19E" w14:textId="77777777" w:rsidR="00755AB3" w:rsidRPr="00892CA4" w:rsidRDefault="00755AB3" w:rsidP="00B13C20">
            <w:pPr>
              <w:tabs>
                <w:tab w:val="left" w:pos="612"/>
              </w:tabs>
              <w:ind w:left="347" w:hanging="180"/>
              <w:rPr>
                <w:rFonts w:eastAsia="Times New Roman" w:cs="Arial"/>
                <w:color w:val="FF0000"/>
                <w:sz w:val="20"/>
                <w:szCs w:val="20"/>
              </w:rPr>
            </w:pPr>
            <w:r w:rsidRPr="00892CA4">
              <w:rPr>
                <w:rFonts w:eastAsia="Times New Roman" w:cs="Arial"/>
                <w:color w:val="FF0000"/>
                <w:sz w:val="20"/>
                <w:szCs w:val="20"/>
              </w:rPr>
              <w:t>a.</w:t>
            </w:r>
            <w:r w:rsidRPr="00892CA4">
              <w:rPr>
                <w:rFonts w:eastAsia="Times New Roman" w:cs="Arial"/>
                <w:color w:val="FF0000"/>
                <w:sz w:val="20"/>
                <w:szCs w:val="20"/>
              </w:rPr>
              <w:tab/>
              <w:t>Manipulate and rearrange clauses and phrases in sentences, paying attention to agreements of pronouns and their antecedents, logical use of verb tenses, and variety in sentence patterns.</w:t>
            </w:r>
          </w:p>
          <w:p w14:paraId="3B83D19F" w14:textId="77777777" w:rsidR="00755AB3" w:rsidRPr="00892CA4" w:rsidRDefault="00755AB3" w:rsidP="00B13C20">
            <w:pPr>
              <w:tabs>
                <w:tab w:val="left" w:pos="612"/>
              </w:tabs>
              <w:ind w:left="347" w:hanging="180"/>
              <w:rPr>
                <w:rFonts w:eastAsia="Times New Roman" w:cs="Arial"/>
                <w:color w:val="FF0000"/>
                <w:sz w:val="20"/>
                <w:szCs w:val="20"/>
              </w:rPr>
            </w:pPr>
            <w:r w:rsidRPr="00892CA4">
              <w:rPr>
                <w:rFonts w:eastAsia="Times New Roman" w:cs="Arial"/>
                <w:color w:val="FF0000"/>
                <w:sz w:val="20"/>
                <w:szCs w:val="20"/>
              </w:rPr>
              <w:t>b.</w:t>
            </w:r>
            <w:r w:rsidRPr="00892CA4">
              <w:rPr>
                <w:rFonts w:eastAsia="Times New Roman" w:cs="Arial"/>
                <w:color w:val="FF0000"/>
                <w:sz w:val="20"/>
                <w:szCs w:val="20"/>
              </w:rPr>
              <w:tab/>
              <w:t>Use various types of phrases (noun, verb, adjectival, participial, prepositional) and clauses (independent, dependent, noun, relative, adverbial) to convey specific meanings and add variety and interest to writing or presentations.</w:t>
            </w:r>
          </w:p>
          <w:p w14:paraId="3B83D1A0" w14:textId="77777777" w:rsidR="00755AB3" w:rsidRPr="00892CA4" w:rsidRDefault="00755AB3" w:rsidP="00B13C20">
            <w:pPr>
              <w:ind w:left="347" w:hanging="180"/>
              <w:rPr>
                <w:strike/>
                <w:color w:val="FF0000"/>
                <w:sz w:val="20"/>
                <w:szCs w:val="20"/>
              </w:rPr>
            </w:pPr>
            <w:r w:rsidRPr="00892CA4">
              <w:rPr>
                <w:rFonts w:eastAsia="Times New Roman" w:cs="Arial"/>
                <w:color w:val="FF0000"/>
                <w:sz w:val="20"/>
                <w:szCs w:val="20"/>
              </w:rPr>
              <w:t>c.</w:t>
            </w:r>
            <w:r w:rsidRPr="00892CA4">
              <w:rPr>
                <w:rFonts w:eastAsia="Times New Roman" w:cs="Arial"/>
                <w:color w:val="FF0000"/>
                <w:sz w:val="20"/>
                <w:szCs w:val="20"/>
              </w:rPr>
              <w:tab/>
              <w:t>Use parallel structure as a technique for creating coherence in sentences, paragraphs, and larger pieces of writing.</w:t>
            </w:r>
          </w:p>
        </w:tc>
        <w:tc>
          <w:tcPr>
            <w:tcW w:w="4565" w:type="dxa"/>
          </w:tcPr>
          <w:p w14:paraId="3B83D1A1" w14:textId="77777777" w:rsidR="00755AB3" w:rsidRPr="00892CA4" w:rsidRDefault="00755AB3" w:rsidP="00F43867">
            <w:pPr>
              <w:rPr>
                <w:sz w:val="20"/>
                <w:szCs w:val="20"/>
              </w:rPr>
            </w:pPr>
            <w:r w:rsidRPr="00892CA4">
              <w:rPr>
                <w:sz w:val="20"/>
                <w:szCs w:val="20"/>
              </w:rPr>
              <w:t xml:space="preserve">Language standard 1 was revised throughout the </w:t>
            </w:r>
            <w:r w:rsidR="0061522D" w:rsidRPr="00892CA4">
              <w:rPr>
                <w:sz w:val="20"/>
                <w:szCs w:val="20"/>
              </w:rPr>
              <w:t>Framework</w:t>
            </w:r>
            <w:r w:rsidRPr="00892CA4">
              <w:rPr>
                <w:sz w:val="20"/>
                <w:szCs w:val="20"/>
              </w:rPr>
              <w:t xml:space="preserve"> to smooth progressions from grade to grade; to enhance clarity, brevity, and coherence; and to emphasize that mastery of English conventions is a means to the end of authentic and effectiv</w:t>
            </w:r>
            <w:r w:rsidR="00F43867" w:rsidRPr="00892CA4">
              <w:rPr>
                <w:sz w:val="20"/>
                <w:szCs w:val="20"/>
              </w:rPr>
              <w:t>e communication. The subheading</w:t>
            </w:r>
            <w:r w:rsidRPr="00892CA4">
              <w:rPr>
                <w:sz w:val="20"/>
                <w:szCs w:val="20"/>
              </w:rPr>
              <w:t xml:space="preserve"> </w:t>
            </w:r>
            <w:r w:rsidRPr="00892CA4">
              <w:rPr>
                <w:i/>
                <w:sz w:val="20"/>
                <w:szCs w:val="20"/>
              </w:rPr>
              <w:t>Sentence Structur</w:t>
            </w:r>
            <w:r w:rsidR="00F43867" w:rsidRPr="00892CA4">
              <w:rPr>
                <w:i/>
                <w:sz w:val="20"/>
                <w:szCs w:val="20"/>
              </w:rPr>
              <w:t xml:space="preserve">e, Variety, </w:t>
            </w:r>
            <w:r w:rsidRPr="00892CA4">
              <w:rPr>
                <w:i/>
                <w:sz w:val="20"/>
                <w:szCs w:val="20"/>
              </w:rPr>
              <w:t>and Meaning</w:t>
            </w:r>
            <w:r w:rsidRPr="00892CA4">
              <w:rPr>
                <w:sz w:val="20"/>
                <w:szCs w:val="20"/>
              </w:rPr>
              <w:t xml:space="preserve"> </w:t>
            </w:r>
            <w:r w:rsidR="00F43867" w:rsidRPr="00892CA4">
              <w:rPr>
                <w:sz w:val="20"/>
                <w:szCs w:val="20"/>
              </w:rPr>
              <w:t>appears</w:t>
            </w:r>
            <w:r w:rsidRPr="00892CA4">
              <w:rPr>
                <w:sz w:val="20"/>
                <w:szCs w:val="20"/>
              </w:rPr>
              <w:t xml:space="preserve"> across grade levels in the current draft </w:t>
            </w:r>
            <w:r w:rsidR="0061522D" w:rsidRPr="00892CA4">
              <w:rPr>
                <w:sz w:val="20"/>
                <w:szCs w:val="20"/>
              </w:rPr>
              <w:t>Framework</w:t>
            </w:r>
            <w:r w:rsidRPr="00892CA4">
              <w:rPr>
                <w:sz w:val="20"/>
                <w:szCs w:val="20"/>
              </w:rPr>
              <w:t>.</w:t>
            </w:r>
          </w:p>
        </w:tc>
      </w:tr>
      <w:tr w:rsidR="00755AB3" w:rsidRPr="00892CA4" w14:paraId="3B83D1AC" w14:textId="77777777" w:rsidTr="00110715">
        <w:trPr>
          <w:cantSplit/>
        </w:trPr>
        <w:tc>
          <w:tcPr>
            <w:tcW w:w="922" w:type="dxa"/>
          </w:tcPr>
          <w:p w14:paraId="3B83D1A3" w14:textId="77777777" w:rsidR="00755AB3" w:rsidRPr="00892CA4" w:rsidRDefault="00755AB3" w:rsidP="00126EA3">
            <w:pPr>
              <w:rPr>
                <w:b/>
                <w:sz w:val="20"/>
                <w:szCs w:val="20"/>
              </w:rPr>
            </w:pPr>
            <w:r w:rsidRPr="00892CA4">
              <w:rPr>
                <w:b/>
                <w:sz w:val="20"/>
                <w:szCs w:val="20"/>
              </w:rPr>
              <w:lastRenderedPageBreak/>
              <w:t>9–10</w:t>
            </w:r>
          </w:p>
        </w:tc>
        <w:tc>
          <w:tcPr>
            <w:tcW w:w="4565" w:type="dxa"/>
          </w:tcPr>
          <w:p w14:paraId="3B83D1A4" w14:textId="77777777"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3</w:t>
            </w:r>
          </w:p>
          <w:p w14:paraId="3B83D1A5" w14:textId="77777777" w:rsidR="00755AB3" w:rsidRPr="00892CA4" w:rsidRDefault="00755AB3" w:rsidP="000451C8">
            <w:pPr>
              <w:tabs>
                <w:tab w:val="left" w:pos="612"/>
              </w:tabs>
              <w:ind w:hanging="13"/>
              <w:rPr>
                <w:rFonts w:eastAsia="Times New Roman" w:cs="Arial"/>
                <w:sz w:val="20"/>
                <w:szCs w:val="20"/>
              </w:rPr>
            </w:pPr>
            <w:r w:rsidRPr="00892CA4">
              <w:rPr>
                <w:rFonts w:eastAsia="Times New Roman" w:cs="Arial"/>
                <w:sz w:val="20"/>
                <w:szCs w:val="20"/>
              </w:rPr>
              <w:t>Apply knowledge of language to understand how language functions in different contexts, to make effective choices for meaning or style, and to comprehend more fully when reading or listening.</w:t>
            </w:r>
          </w:p>
          <w:p w14:paraId="3B83D1A6" w14:textId="77777777" w:rsidR="00755AB3" w:rsidRPr="00892CA4" w:rsidRDefault="00755AB3" w:rsidP="000451C8">
            <w:pPr>
              <w:tabs>
                <w:tab w:val="left" w:pos="612"/>
              </w:tabs>
              <w:ind w:left="347" w:hanging="180"/>
              <w:contextualSpacing/>
              <w:rPr>
                <w:rFonts w:eastAsia="Times New Roman" w:cs="Arial"/>
                <w:sz w:val="20"/>
                <w:szCs w:val="20"/>
              </w:rPr>
            </w:pPr>
            <w:r w:rsidRPr="00892CA4">
              <w:rPr>
                <w:rFonts w:eastAsia="Times New Roman" w:cs="Arial"/>
                <w:sz w:val="20"/>
                <w:szCs w:val="20"/>
              </w:rPr>
              <w:t>a.</w:t>
            </w:r>
            <w:r w:rsidRPr="00892CA4">
              <w:rPr>
                <w:rFonts w:eastAsia="Times New Roman" w:cs="Arial"/>
                <w:sz w:val="20"/>
                <w:szCs w:val="20"/>
              </w:rPr>
              <w:tab/>
              <w:t xml:space="preserve">Write and edit work so that it conforms to the guidelines in a style manual (e.g., </w:t>
            </w:r>
            <w:r w:rsidRPr="00892CA4">
              <w:rPr>
                <w:rFonts w:eastAsia="Times New Roman" w:cs="Arial"/>
                <w:i/>
                <w:sz w:val="20"/>
                <w:szCs w:val="20"/>
              </w:rPr>
              <w:t>MLA Handbook</w:t>
            </w:r>
            <w:r w:rsidRPr="00892CA4">
              <w:rPr>
                <w:rFonts w:eastAsia="Times New Roman" w:cs="Arial"/>
                <w:sz w:val="20"/>
                <w:szCs w:val="20"/>
              </w:rPr>
              <w:t xml:space="preserve">, Turabian’s </w:t>
            </w:r>
            <w:r w:rsidRPr="00892CA4">
              <w:rPr>
                <w:rFonts w:eastAsia="Times New Roman" w:cs="Arial"/>
                <w:i/>
                <w:sz w:val="20"/>
                <w:szCs w:val="20"/>
              </w:rPr>
              <w:t>Manual for Writers</w:t>
            </w:r>
            <w:r w:rsidRPr="00892CA4">
              <w:rPr>
                <w:rFonts w:eastAsia="Times New Roman" w:cs="Arial"/>
                <w:sz w:val="20"/>
                <w:szCs w:val="20"/>
              </w:rPr>
              <w:t>) appropriate for the discipline and writing type.</w:t>
            </w:r>
          </w:p>
        </w:tc>
        <w:tc>
          <w:tcPr>
            <w:tcW w:w="4565" w:type="dxa"/>
          </w:tcPr>
          <w:p w14:paraId="3B83D1A7" w14:textId="77777777" w:rsidR="00E47A9B" w:rsidRPr="00892CA4" w:rsidRDefault="00E47A9B" w:rsidP="00E47A9B">
            <w:pPr>
              <w:rPr>
                <w:b/>
                <w:sz w:val="20"/>
                <w:szCs w:val="20"/>
              </w:rPr>
            </w:pPr>
            <w:r w:rsidRPr="00892CA4">
              <w:rPr>
                <w:b/>
                <w:sz w:val="20"/>
                <w:szCs w:val="20"/>
              </w:rPr>
              <w:t>Language Standard 3</w:t>
            </w:r>
          </w:p>
          <w:p w14:paraId="3B83D1A8" w14:textId="77777777" w:rsidR="00755AB3" w:rsidRPr="00892CA4" w:rsidRDefault="00755AB3" w:rsidP="000451C8">
            <w:pPr>
              <w:tabs>
                <w:tab w:val="left" w:pos="612"/>
              </w:tabs>
              <w:ind w:hanging="13"/>
              <w:rPr>
                <w:rFonts w:eastAsia="Times New Roman" w:cs="Arial"/>
                <w:sz w:val="20"/>
                <w:szCs w:val="20"/>
              </w:rPr>
            </w:pPr>
            <w:r w:rsidRPr="00892CA4">
              <w:rPr>
                <w:rFonts w:eastAsia="Times New Roman" w:cs="Arial"/>
                <w:sz w:val="20"/>
                <w:szCs w:val="20"/>
              </w:rPr>
              <w:t>Apply knowledge of language to understand how language functions in different contexts, to make effective choices for meaning or style, and to comprehend more fully when reading or listening.</w:t>
            </w:r>
          </w:p>
          <w:p w14:paraId="3B83D1A9" w14:textId="77777777" w:rsidR="00755AB3" w:rsidRPr="00892CA4" w:rsidRDefault="00755AB3" w:rsidP="000451C8">
            <w:pPr>
              <w:tabs>
                <w:tab w:val="left" w:pos="612"/>
              </w:tabs>
              <w:ind w:left="347" w:hanging="180"/>
              <w:contextualSpacing/>
              <w:rPr>
                <w:rFonts w:eastAsia="Times New Roman" w:cs="Arial"/>
                <w:sz w:val="20"/>
                <w:szCs w:val="20"/>
              </w:rPr>
            </w:pPr>
            <w:r w:rsidRPr="00892CA4">
              <w:rPr>
                <w:rFonts w:eastAsia="Times New Roman" w:cs="Arial"/>
                <w:sz w:val="20"/>
                <w:szCs w:val="20"/>
              </w:rPr>
              <w:t>a.</w:t>
            </w:r>
            <w:r w:rsidRPr="00892CA4">
              <w:rPr>
                <w:rFonts w:eastAsia="Times New Roman" w:cs="Arial"/>
                <w:sz w:val="20"/>
                <w:szCs w:val="20"/>
              </w:rPr>
              <w:tab/>
              <w:t xml:space="preserve">Write and edit work so that it conforms to the guidelines in a style manual (e.g., </w:t>
            </w:r>
            <w:r w:rsidRPr="00892CA4">
              <w:rPr>
                <w:rFonts w:eastAsia="Times New Roman" w:cs="Arial"/>
                <w:i/>
                <w:sz w:val="20"/>
                <w:szCs w:val="20"/>
              </w:rPr>
              <w:t>MLA Handbook</w:t>
            </w:r>
            <w:r w:rsidRPr="00892CA4">
              <w:rPr>
                <w:rFonts w:eastAsia="Times New Roman" w:cs="Arial"/>
                <w:sz w:val="20"/>
                <w:szCs w:val="20"/>
              </w:rPr>
              <w:t xml:space="preserve">, Turabian’s </w:t>
            </w:r>
            <w:r w:rsidRPr="00892CA4">
              <w:rPr>
                <w:rFonts w:eastAsia="Times New Roman" w:cs="Arial"/>
                <w:i/>
                <w:sz w:val="20"/>
                <w:szCs w:val="20"/>
              </w:rPr>
              <w:t>Manual for Writers</w:t>
            </w:r>
            <w:r w:rsidRPr="00892CA4">
              <w:rPr>
                <w:rFonts w:eastAsia="Times New Roman" w:cs="Arial"/>
                <w:sz w:val="20"/>
                <w:szCs w:val="20"/>
              </w:rPr>
              <w:t>) appropriate for the discipline and writing type.</w:t>
            </w:r>
          </w:p>
          <w:p w14:paraId="3B83D1AA" w14:textId="77777777" w:rsidR="00755AB3" w:rsidRPr="00892CA4" w:rsidRDefault="00755AB3" w:rsidP="00595400">
            <w:pPr>
              <w:tabs>
                <w:tab w:val="left" w:pos="360"/>
              </w:tabs>
              <w:ind w:left="347" w:hanging="180"/>
              <w:contextualSpacing/>
              <w:rPr>
                <w:rFonts w:cs="Arial"/>
                <w:color w:val="FF0000"/>
                <w:sz w:val="20"/>
                <w:szCs w:val="20"/>
              </w:rPr>
            </w:pPr>
            <w:r w:rsidRPr="00892CA4">
              <w:rPr>
                <w:rFonts w:eastAsia="Times New Roman" w:cs="Arial"/>
                <w:color w:val="FF0000"/>
                <w:sz w:val="20"/>
                <w:szCs w:val="20"/>
              </w:rPr>
              <w:t>b.</w:t>
            </w:r>
            <w:r w:rsidRPr="00892CA4">
              <w:rPr>
                <w:rFonts w:eastAsia="Times New Roman" w:cs="Arial"/>
                <w:color w:val="FF0000"/>
                <w:sz w:val="20"/>
                <w:szCs w:val="20"/>
              </w:rPr>
              <w:tab/>
            </w:r>
            <w:r w:rsidR="00595400" w:rsidRPr="00892CA4">
              <w:rPr>
                <w:rFonts w:eastAsia="Times New Roman" w:cs="Arial"/>
                <w:color w:val="FF0000"/>
                <w:sz w:val="20"/>
                <w:szCs w:val="20"/>
              </w:rPr>
              <w:t>Revise and edit work to decrease redundancy (ineffective repetition of ideas or details).</w:t>
            </w:r>
          </w:p>
        </w:tc>
        <w:tc>
          <w:tcPr>
            <w:tcW w:w="4565" w:type="dxa"/>
          </w:tcPr>
          <w:p w14:paraId="3B83D1AB" w14:textId="77777777" w:rsidR="00755AB3" w:rsidRPr="00892CA4" w:rsidRDefault="00755AB3" w:rsidP="00595400">
            <w:pPr>
              <w:rPr>
                <w:sz w:val="20"/>
                <w:szCs w:val="20"/>
              </w:rPr>
            </w:pPr>
            <w:r w:rsidRPr="00892CA4">
              <w:rPr>
                <w:sz w:val="20"/>
                <w:szCs w:val="20"/>
              </w:rPr>
              <w:t xml:space="preserve">The </w:t>
            </w:r>
            <w:r w:rsidR="00891CD3" w:rsidRPr="00892CA4">
              <w:rPr>
                <w:sz w:val="20"/>
                <w:szCs w:val="20"/>
              </w:rPr>
              <w:t>revision</w:t>
            </w:r>
            <w:r w:rsidRPr="00892CA4">
              <w:rPr>
                <w:sz w:val="20"/>
                <w:szCs w:val="20"/>
              </w:rPr>
              <w:t xml:space="preserve"> smoothes progressions in the middle and upper grades: in the </w:t>
            </w:r>
            <w:r w:rsidR="002A66B6" w:rsidRPr="00892CA4">
              <w:rPr>
                <w:sz w:val="20"/>
                <w:szCs w:val="20"/>
              </w:rPr>
              <w:t>current</w:t>
            </w:r>
            <w:r w:rsidRPr="00892CA4">
              <w:rPr>
                <w:sz w:val="20"/>
                <w:szCs w:val="20"/>
              </w:rPr>
              <w:t xml:space="preserve"> draft, Language standard 3 emphasizes language variation and consistency in grades 6</w:t>
            </w:r>
            <w:r w:rsidR="00036EB9" w:rsidRPr="00892CA4">
              <w:rPr>
                <w:sz w:val="20"/>
                <w:szCs w:val="20"/>
              </w:rPr>
              <w:t>–</w:t>
            </w:r>
            <w:r w:rsidRPr="00892CA4">
              <w:rPr>
                <w:sz w:val="20"/>
                <w:szCs w:val="20"/>
              </w:rPr>
              <w:t xml:space="preserve">8, then focuses on conciseness and </w:t>
            </w:r>
            <w:r w:rsidR="00595400" w:rsidRPr="00892CA4">
              <w:rPr>
                <w:sz w:val="20"/>
                <w:szCs w:val="20"/>
              </w:rPr>
              <w:t>cohesiveness</w:t>
            </w:r>
            <w:r w:rsidRPr="00892CA4">
              <w:rPr>
                <w:sz w:val="20"/>
                <w:szCs w:val="20"/>
              </w:rPr>
              <w:t xml:space="preserve"> in the high school grades.</w:t>
            </w:r>
          </w:p>
        </w:tc>
      </w:tr>
      <w:tr w:rsidR="00755AB3" w:rsidRPr="00892CA4" w14:paraId="3B83D1B4" w14:textId="77777777" w:rsidTr="00110715">
        <w:trPr>
          <w:cantSplit/>
        </w:trPr>
        <w:tc>
          <w:tcPr>
            <w:tcW w:w="922" w:type="dxa"/>
          </w:tcPr>
          <w:p w14:paraId="3B83D1AD" w14:textId="77777777" w:rsidR="00755AB3" w:rsidRPr="00892CA4" w:rsidRDefault="00755AB3" w:rsidP="00126EA3">
            <w:pPr>
              <w:rPr>
                <w:b/>
                <w:sz w:val="20"/>
                <w:szCs w:val="20"/>
              </w:rPr>
            </w:pPr>
            <w:r w:rsidRPr="00892CA4">
              <w:rPr>
                <w:b/>
                <w:sz w:val="20"/>
                <w:szCs w:val="20"/>
              </w:rPr>
              <w:t>9–10</w:t>
            </w:r>
          </w:p>
        </w:tc>
        <w:tc>
          <w:tcPr>
            <w:tcW w:w="4565" w:type="dxa"/>
          </w:tcPr>
          <w:p w14:paraId="3B83D1AE" w14:textId="77777777"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6</w:t>
            </w:r>
          </w:p>
          <w:p w14:paraId="3B83D1AF" w14:textId="77777777" w:rsidR="00755AB3" w:rsidRPr="00892CA4" w:rsidRDefault="00755AB3" w:rsidP="00126EA3">
            <w:pPr>
              <w:rPr>
                <w:sz w:val="20"/>
                <w:szCs w:val="20"/>
              </w:rPr>
            </w:pPr>
            <w:r w:rsidRPr="00892CA4">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14:paraId="3B83D1B0" w14:textId="77777777" w:rsidR="00E47A9B" w:rsidRPr="00892CA4" w:rsidRDefault="00E47A9B" w:rsidP="00E47A9B">
            <w:pPr>
              <w:rPr>
                <w:b/>
                <w:sz w:val="20"/>
                <w:szCs w:val="20"/>
              </w:rPr>
            </w:pPr>
            <w:r w:rsidRPr="00892CA4">
              <w:rPr>
                <w:b/>
                <w:sz w:val="20"/>
                <w:szCs w:val="20"/>
              </w:rPr>
              <w:t>Language Standard 6</w:t>
            </w:r>
          </w:p>
          <w:p w14:paraId="3B83D1B1" w14:textId="77777777" w:rsidR="00755AB3" w:rsidRPr="00892CA4" w:rsidRDefault="00755AB3" w:rsidP="00126EA3">
            <w:pPr>
              <w:tabs>
                <w:tab w:val="left" w:pos="720"/>
              </w:tabs>
              <w:ind w:right="115"/>
              <w:rPr>
                <w:rFonts w:eastAsia="Times New Roman" w:cs="Arial"/>
                <w:color w:val="FF0000"/>
                <w:sz w:val="20"/>
                <w:szCs w:val="20"/>
              </w:rPr>
            </w:pPr>
            <w:r w:rsidRPr="00892CA4">
              <w:rPr>
                <w:rFonts w:eastAsia="Times New Roman" w:cs="Arial"/>
                <w:sz w:val="20"/>
                <w:szCs w:val="20"/>
              </w:rPr>
              <w:t xml:space="preserve">Acquire and use accurately </w:t>
            </w:r>
            <w:r w:rsidRPr="00892CA4">
              <w:rPr>
                <w:rFonts w:eastAsia="Times New Roman" w:cs="Arial"/>
                <w:color w:val="FF0000"/>
                <w:sz w:val="20"/>
                <w:szCs w:val="20"/>
              </w:rPr>
              <w:t>and expressively</w:t>
            </w:r>
            <w:r w:rsidRPr="00892CA4">
              <w:rPr>
                <w:rFonts w:eastAsia="Times New Roman" w:cs="Arial"/>
                <w:sz w:val="20"/>
                <w:szCs w:val="20"/>
              </w:rPr>
              <w:t xml:space="preserve"> grade-appropriate general academic and domain-specific words and phrases; </w:t>
            </w:r>
            <w:r w:rsidRPr="00892CA4">
              <w:rPr>
                <w:rFonts w:eastAsia="Times New Roman" w:cs="Arial"/>
                <w:color w:val="FF0000"/>
                <w:sz w:val="20"/>
                <w:szCs w:val="20"/>
              </w:rPr>
              <w:t>independently research words and gather vocabulary knowledge. (</w:t>
            </w:r>
            <w:r w:rsidR="004D4D78">
              <w:rPr>
                <w:rFonts w:eastAsia="Times New Roman" w:cs="Arial"/>
                <w:color w:val="FF0000"/>
                <w:sz w:val="20"/>
                <w:szCs w:val="20"/>
              </w:rPr>
              <w:t>See grades 9</w:t>
            </w:r>
            <w:r w:rsidR="004D4D78" w:rsidRPr="00892CA4">
              <w:rPr>
                <w:rFonts w:cs="Arial"/>
                <w:color w:val="FF0000"/>
                <w:sz w:val="20"/>
                <w:szCs w:val="20"/>
              </w:rPr>
              <w:t>–</w:t>
            </w:r>
            <w:r w:rsidR="004D4D78">
              <w:rPr>
                <w:rFonts w:eastAsia="Times New Roman" w:cs="Arial"/>
                <w:color w:val="FF0000"/>
                <w:sz w:val="20"/>
                <w:szCs w:val="20"/>
              </w:rPr>
              <w:t>10 Reading Literature standard 4 and Reading Informational Text standard 4 on applying knowledge of vocabulary to reading; s</w:t>
            </w:r>
            <w:r w:rsidR="004D4D78" w:rsidRPr="00892CA4">
              <w:rPr>
                <w:rFonts w:eastAsia="Times New Roman" w:cs="Arial"/>
                <w:color w:val="FF0000"/>
                <w:sz w:val="20"/>
                <w:szCs w:val="20"/>
              </w:rPr>
              <w:t xml:space="preserve">ee </w:t>
            </w:r>
            <w:r w:rsidR="003F0CD5" w:rsidRPr="00892CA4">
              <w:rPr>
                <w:color w:val="FF0000"/>
                <w:sz w:val="20"/>
                <w:szCs w:val="20"/>
              </w:rPr>
              <w:t>grades 9–10</w:t>
            </w:r>
            <w:r w:rsidR="003F0CD5">
              <w:rPr>
                <w:color w:val="FF0000"/>
                <w:sz w:val="20"/>
                <w:szCs w:val="20"/>
              </w:rPr>
              <w:t xml:space="preserve"> </w:t>
            </w:r>
            <w:r w:rsidRPr="00892CA4">
              <w:rPr>
                <w:rFonts w:eastAsia="Times New Roman" w:cs="Arial"/>
                <w:color w:val="FF0000"/>
                <w:sz w:val="20"/>
                <w:szCs w:val="20"/>
              </w:rPr>
              <w:t>Writing standard 5 and Speaking and Listening standard 4 on strengthening writing and presentations by applying knowledge of vocabulary.)</w:t>
            </w:r>
          </w:p>
          <w:p w14:paraId="3B83D1B2" w14:textId="77777777" w:rsidR="00755AB3" w:rsidRPr="002D500C" w:rsidRDefault="002D500C" w:rsidP="00082B3C">
            <w:pPr>
              <w:pStyle w:val="ListParagraph"/>
              <w:numPr>
                <w:ilvl w:val="0"/>
                <w:numId w:val="43"/>
              </w:numPr>
              <w:ind w:left="363" w:hanging="180"/>
              <w:rPr>
                <w:color w:val="FF0000"/>
                <w:sz w:val="20"/>
                <w:szCs w:val="20"/>
              </w:rPr>
            </w:pPr>
            <w:r w:rsidRPr="002D500C">
              <w:rPr>
                <w:rFonts w:eastAsia="Times New Roman" w:cs="Arial"/>
                <w:color w:val="FF0000"/>
                <w:sz w:val="20"/>
                <w:szCs w:val="20"/>
              </w:rPr>
              <w:t xml:space="preserve">Understand and use vocabulary from the Reading Literature standards up to and including grades 9–10 (e.g., </w:t>
            </w:r>
            <w:r w:rsidRPr="002D500C">
              <w:rPr>
                <w:rFonts w:eastAsia="Times New Roman" w:cs="Arial"/>
                <w:i/>
                <w:color w:val="FF0000"/>
                <w:sz w:val="20"/>
                <w:szCs w:val="20"/>
              </w:rPr>
              <w:t>flashback, pacing</w:t>
            </w:r>
            <w:r w:rsidRPr="002D500C">
              <w:rPr>
                <w:rFonts w:eastAsia="Times New Roman" w:cs="Arial"/>
                <w:color w:val="FF0000"/>
                <w:sz w:val="20"/>
                <w:szCs w:val="20"/>
              </w:rPr>
              <w:t>) to talk and write about literary texts. [Note: Students are expected to use the terms in the context of reading, writing, speaking, and listening; they are not expected to define the terms in isolation.]</w:t>
            </w:r>
          </w:p>
        </w:tc>
        <w:tc>
          <w:tcPr>
            <w:tcW w:w="4565" w:type="dxa"/>
          </w:tcPr>
          <w:p w14:paraId="3B83D1B3" w14:textId="77777777" w:rsidR="00755AB3" w:rsidRPr="00892CA4" w:rsidRDefault="00AB4F94" w:rsidP="00500CB2">
            <w:pPr>
              <w:rPr>
                <w:sz w:val="20"/>
                <w:szCs w:val="20"/>
              </w:rPr>
            </w:pPr>
            <w:r w:rsidRPr="00892CA4">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bl>
    <w:p w14:paraId="3B83D1B5" w14:textId="77777777" w:rsidR="00212031" w:rsidRPr="00892CA4" w:rsidRDefault="00212031">
      <w:pPr>
        <w:rPr>
          <w:sz w:val="20"/>
          <w:szCs w:val="20"/>
        </w:rPr>
      </w:pPr>
    </w:p>
    <w:p w14:paraId="3B83D1B6" w14:textId="77777777" w:rsidR="008411DA" w:rsidRPr="00892CA4" w:rsidRDefault="008411DA">
      <w:pPr>
        <w:rPr>
          <w:sz w:val="20"/>
          <w:szCs w:val="20"/>
        </w:rPr>
      </w:pPr>
    </w:p>
    <w:p w14:paraId="3B83D1B7" w14:textId="77777777" w:rsidR="00762DB6" w:rsidRPr="00892CA4" w:rsidRDefault="00762DB6">
      <w:pPr>
        <w:rPr>
          <w:b/>
          <w:sz w:val="20"/>
          <w:szCs w:val="20"/>
        </w:rPr>
      </w:pPr>
      <w:r w:rsidRPr="00892CA4">
        <w:rPr>
          <w:b/>
          <w:sz w:val="20"/>
          <w:szCs w:val="20"/>
        </w:rPr>
        <w:br w:type="page"/>
      </w:r>
    </w:p>
    <w:p w14:paraId="3B83D1B8" w14:textId="77777777" w:rsidR="00006D08" w:rsidRPr="00892CA4" w:rsidRDefault="00006D08" w:rsidP="00D9785D">
      <w:pPr>
        <w:pStyle w:val="Heading1"/>
        <w:jc w:val="center"/>
        <w:rPr>
          <w:rFonts w:asciiTheme="minorHAnsi" w:hAnsiTheme="minorHAnsi"/>
          <w:color w:val="auto"/>
          <w:sz w:val="24"/>
          <w:szCs w:val="24"/>
        </w:rPr>
      </w:pPr>
      <w:bookmarkStart w:id="17" w:name="_Toc466903423"/>
      <w:r w:rsidRPr="00892CA4">
        <w:rPr>
          <w:rFonts w:asciiTheme="minorHAnsi" w:hAnsiTheme="minorHAnsi"/>
          <w:color w:val="auto"/>
          <w:sz w:val="24"/>
          <w:szCs w:val="24"/>
        </w:rPr>
        <w:lastRenderedPageBreak/>
        <w:t>Grades 11</w:t>
      </w:r>
      <w:r w:rsidR="000B279A" w:rsidRPr="00892CA4">
        <w:rPr>
          <w:rFonts w:asciiTheme="minorHAnsi" w:hAnsiTheme="minorHAnsi"/>
          <w:color w:val="auto"/>
          <w:sz w:val="24"/>
          <w:szCs w:val="24"/>
        </w:rPr>
        <w:t>–</w:t>
      </w:r>
      <w:r w:rsidRPr="00892CA4">
        <w:rPr>
          <w:rFonts w:asciiTheme="minorHAnsi" w:hAnsiTheme="minorHAnsi"/>
          <w:color w:val="auto"/>
          <w:sz w:val="24"/>
          <w:szCs w:val="24"/>
        </w:rPr>
        <w:t>12</w:t>
      </w:r>
      <w:bookmarkEnd w:id="17"/>
    </w:p>
    <w:p w14:paraId="3B83D1B9" w14:textId="77777777" w:rsidR="00006D08" w:rsidRPr="00892CA4" w:rsidRDefault="00006D08" w:rsidP="00006D08">
      <w:pPr>
        <w:rPr>
          <w:sz w:val="20"/>
          <w:szCs w:val="20"/>
        </w:rPr>
      </w:pPr>
    </w:p>
    <w:p w14:paraId="3B83D1BA" w14:textId="77777777" w:rsidR="002316F5" w:rsidRPr="00892CA4" w:rsidRDefault="002316F5" w:rsidP="002316F5">
      <w:pPr>
        <w:rPr>
          <w:b/>
          <w:color w:val="FF0000"/>
          <w:sz w:val="20"/>
          <w:szCs w:val="20"/>
        </w:rPr>
      </w:pPr>
      <w:r w:rsidRPr="00892CA4">
        <w:rPr>
          <w:b/>
          <w:color w:val="FF0000"/>
          <w:sz w:val="20"/>
          <w:szCs w:val="20"/>
        </w:rPr>
        <w:t xml:space="preserve">Note: </w:t>
      </w:r>
      <w:r w:rsidRPr="00892CA4">
        <w:rPr>
          <w:color w:val="FF0000"/>
          <w:sz w:val="20"/>
          <w:szCs w:val="20"/>
        </w:rPr>
        <w:t xml:space="preserve">The </w:t>
      </w:r>
      <w:r>
        <w:rPr>
          <w:color w:val="FF0000"/>
          <w:sz w:val="20"/>
          <w:szCs w:val="20"/>
        </w:rPr>
        <w:t>tables in this document show</w:t>
      </w:r>
      <w:r w:rsidRPr="00892CA4">
        <w:rPr>
          <w:color w:val="FF0000"/>
          <w:sz w:val="20"/>
          <w:szCs w:val="20"/>
        </w:rPr>
        <w:t xml:space="preserve"> only standards that have been </w:t>
      </w:r>
      <w:r>
        <w:rPr>
          <w:color w:val="FF0000"/>
          <w:sz w:val="20"/>
          <w:szCs w:val="20"/>
        </w:rPr>
        <w:t>changed</w:t>
      </w:r>
      <w:r w:rsidRPr="00892CA4">
        <w:rPr>
          <w:color w:val="FF0000"/>
          <w:sz w:val="20"/>
          <w:szCs w:val="20"/>
        </w:rPr>
        <w:t xml:space="preserve"> or moved </w:t>
      </w:r>
      <w:r>
        <w:rPr>
          <w:color w:val="FF0000"/>
          <w:sz w:val="20"/>
          <w:szCs w:val="20"/>
        </w:rPr>
        <w:t>in the current draft Framework. Further, if a specific change was made to multiple standards at the same grade level (e.g., if all instances of a certain phrase were deleted from that grade’s standards), only one instance of the change is listed for that grade. Please refer to the November 29 draft of the Framework, in which all changes to the standards are tracked, for complete details.</w:t>
      </w:r>
    </w:p>
    <w:p w14:paraId="3B83D1BB" w14:textId="77777777" w:rsidR="00DF7DC8" w:rsidRPr="00892CA4" w:rsidRDefault="00DF7DC8" w:rsidP="00006D08">
      <w:pPr>
        <w:rPr>
          <w:sz w:val="20"/>
          <w:szCs w:val="20"/>
        </w:rPr>
      </w:pPr>
    </w:p>
    <w:tbl>
      <w:tblPr>
        <w:tblStyle w:val="TableGrid"/>
        <w:tblW w:w="14617" w:type="dxa"/>
        <w:tblLayout w:type="fixed"/>
        <w:tblLook w:val="04A0" w:firstRow="1" w:lastRow="0" w:firstColumn="1" w:lastColumn="0" w:noHBand="0" w:noVBand="1"/>
      </w:tblPr>
      <w:tblGrid>
        <w:gridCol w:w="922"/>
        <w:gridCol w:w="4565"/>
        <w:gridCol w:w="4565"/>
        <w:gridCol w:w="4565"/>
      </w:tblGrid>
      <w:tr w:rsidR="00755AB3" w:rsidRPr="00892CA4" w14:paraId="3B83D1C0" w14:textId="77777777" w:rsidTr="00110715">
        <w:trPr>
          <w:cantSplit/>
          <w:tblHeader/>
        </w:trPr>
        <w:tc>
          <w:tcPr>
            <w:tcW w:w="922" w:type="dxa"/>
          </w:tcPr>
          <w:p w14:paraId="3B83D1BC" w14:textId="77777777" w:rsidR="00755AB3" w:rsidRPr="00892CA4" w:rsidRDefault="00755AB3" w:rsidP="00126EA3">
            <w:pPr>
              <w:rPr>
                <w:b/>
                <w:sz w:val="20"/>
                <w:szCs w:val="20"/>
              </w:rPr>
            </w:pPr>
            <w:r w:rsidRPr="00892CA4">
              <w:rPr>
                <w:b/>
                <w:sz w:val="20"/>
                <w:szCs w:val="20"/>
              </w:rPr>
              <w:t>Grade</w:t>
            </w:r>
          </w:p>
        </w:tc>
        <w:tc>
          <w:tcPr>
            <w:tcW w:w="4565" w:type="dxa"/>
          </w:tcPr>
          <w:p w14:paraId="3B83D1BD" w14:textId="77777777" w:rsidR="00755AB3" w:rsidRPr="00892CA4" w:rsidRDefault="00755AB3" w:rsidP="00126EA3">
            <w:pPr>
              <w:rPr>
                <w:b/>
                <w:sz w:val="20"/>
                <w:szCs w:val="20"/>
              </w:rPr>
            </w:pPr>
            <w:r w:rsidRPr="00892CA4">
              <w:rPr>
                <w:b/>
                <w:sz w:val="20"/>
                <w:szCs w:val="20"/>
              </w:rPr>
              <w:t>2011 Standard</w:t>
            </w:r>
          </w:p>
        </w:tc>
        <w:tc>
          <w:tcPr>
            <w:tcW w:w="4565" w:type="dxa"/>
          </w:tcPr>
          <w:p w14:paraId="3B83D1BE" w14:textId="77777777" w:rsidR="00755AB3" w:rsidRPr="00892CA4" w:rsidRDefault="00755AB3" w:rsidP="002C7AA7">
            <w:pPr>
              <w:rPr>
                <w:b/>
                <w:sz w:val="20"/>
                <w:szCs w:val="20"/>
              </w:rPr>
            </w:pPr>
            <w:r w:rsidRPr="00892CA4">
              <w:rPr>
                <w:b/>
                <w:sz w:val="20"/>
                <w:szCs w:val="20"/>
              </w:rPr>
              <w:t>Proposed Standard</w:t>
            </w:r>
          </w:p>
        </w:tc>
        <w:tc>
          <w:tcPr>
            <w:tcW w:w="4565" w:type="dxa"/>
          </w:tcPr>
          <w:p w14:paraId="3B83D1BF" w14:textId="77777777" w:rsidR="00755AB3" w:rsidRPr="00892CA4" w:rsidRDefault="00186AF6" w:rsidP="00126EA3">
            <w:pPr>
              <w:rPr>
                <w:b/>
                <w:sz w:val="20"/>
                <w:szCs w:val="20"/>
              </w:rPr>
            </w:pPr>
            <w:r w:rsidRPr="00892CA4">
              <w:rPr>
                <w:b/>
                <w:sz w:val="20"/>
                <w:szCs w:val="20"/>
              </w:rPr>
              <w:t>Rationale for Change</w:t>
            </w:r>
          </w:p>
        </w:tc>
      </w:tr>
      <w:tr w:rsidR="00755AB3" w:rsidRPr="00892CA4" w14:paraId="3B83D1C7" w14:textId="77777777" w:rsidTr="00110715">
        <w:trPr>
          <w:cantSplit/>
        </w:trPr>
        <w:tc>
          <w:tcPr>
            <w:tcW w:w="922" w:type="dxa"/>
          </w:tcPr>
          <w:p w14:paraId="3B83D1C1" w14:textId="77777777" w:rsidR="00755AB3" w:rsidRPr="00892CA4" w:rsidRDefault="00755AB3" w:rsidP="00755AB3">
            <w:pPr>
              <w:rPr>
                <w:b/>
                <w:sz w:val="20"/>
                <w:szCs w:val="20"/>
              </w:rPr>
            </w:pPr>
            <w:r w:rsidRPr="00892CA4">
              <w:rPr>
                <w:b/>
                <w:sz w:val="20"/>
                <w:szCs w:val="20"/>
              </w:rPr>
              <w:t>11–12</w:t>
            </w:r>
          </w:p>
        </w:tc>
        <w:tc>
          <w:tcPr>
            <w:tcW w:w="4565" w:type="dxa"/>
          </w:tcPr>
          <w:p w14:paraId="3B83D1C2" w14:textId="77777777" w:rsidR="00755AB3" w:rsidRPr="00892CA4" w:rsidRDefault="00755AB3" w:rsidP="00126EA3">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1</w:t>
            </w:r>
          </w:p>
          <w:p w14:paraId="3B83D1C3" w14:textId="77777777" w:rsidR="00755AB3" w:rsidRPr="00892CA4" w:rsidRDefault="00755AB3" w:rsidP="00126EA3">
            <w:pPr>
              <w:rPr>
                <w:sz w:val="20"/>
                <w:szCs w:val="20"/>
              </w:rPr>
            </w:pPr>
            <w:r w:rsidRPr="00892CA4">
              <w:rPr>
                <w:sz w:val="20"/>
                <w:szCs w:val="20"/>
              </w:rPr>
              <w:t>Cite strong and thorough textual evidence to support analysis of what the text says explicitly as well as inferences drawn from the text, including determining where the text leaves matters uncertain.</w:t>
            </w:r>
          </w:p>
        </w:tc>
        <w:tc>
          <w:tcPr>
            <w:tcW w:w="4565" w:type="dxa"/>
          </w:tcPr>
          <w:p w14:paraId="3B83D1C4" w14:textId="77777777" w:rsidR="00E47A9B" w:rsidRPr="00892CA4" w:rsidRDefault="00E47A9B" w:rsidP="00E47A9B">
            <w:pPr>
              <w:rPr>
                <w:b/>
                <w:sz w:val="20"/>
                <w:szCs w:val="20"/>
              </w:rPr>
            </w:pPr>
            <w:r w:rsidRPr="00892CA4">
              <w:rPr>
                <w:b/>
                <w:sz w:val="20"/>
                <w:szCs w:val="20"/>
              </w:rPr>
              <w:t>Reading Literature Standard 1</w:t>
            </w:r>
          </w:p>
          <w:p w14:paraId="3B83D1C5" w14:textId="77777777" w:rsidR="00755AB3" w:rsidRPr="00892CA4" w:rsidRDefault="00755AB3" w:rsidP="008461E7">
            <w:pPr>
              <w:rPr>
                <w:sz w:val="20"/>
                <w:szCs w:val="20"/>
              </w:rPr>
            </w:pPr>
            <w:r w:rsidRPr="00892CA4">
              <w:rPr>
                <w:sz w:val="20"/>
                <w:szCs w:val="20"/>
              </w:rPr>
              <w:t xml:space="preserve">Cite strong and thorough textual evidence to support analysis of what </w:t>
            </w:r>
            <w:r w:rsidRPr="00892CA4">
              <w:rPr>
                <w:color w:val="FF0000"/>
                <w:sz w:val="20"/>
                <w:szCs w:val="20"/>
              </w:rPr>
              <w:t>a</w:t>
            </w:r>
            <w:r w:rsidRPr="00892CA4">
              <w:rPr>
                <w:sz w:val="20"/>
                <w:szCs w:val="20"/>
              </w:rPr>
              <w:t xml:space="preserve"> text </w:t>
            </w:r>
            <w:r w:rsidRPr="00892CA4">
              <w:rPr>
                <w:color w:val="FF0000"/>
                <w:sz w:val="20"/>
                <w:szCs w:val="20"/>
              </w:rPr>
              <w:t>states</w:t>
            </w:r>
            <w:r w:rsidRPr="00892CA4">
              <w:rPr>
                <w:sz w:val="20"/>
                <w:szCs w:val="20"/>
              </w:rPr>
              <w:t xml:space="preserve"> explicitly as well as inferences drawn from the text, including determining where the text leaves matters uncertain.</w:t>
            </w:r>
          </w:p>
        </w:tc>
        <w:tc>
          <w:tcPr>
            <w:tcW w:w="4565" w:type="dxa"/>
          </w:tcPr>
          <w:p w14:paraId="3B83D1C6" w14:textId="77777777" w:rsidR="00755AB3" w:rsidRPr="00892CA4" w:rsidRDefault="008461E7" w:rsidP="000A3DAE">
            <w:pPr>
              <w:rPr>
                <w:sz w:val="20"/>
                <w:szCs w:val="20"/>
              </w:rPr>
            </w:pPr>
            <w:r>
              <w:rPr>
                <w:sz w:val="20"/>
                <w:szCs w:val="20"/>
              </w:rPr>
              <w:t>E</w:t>
            </w:r>
            <w:r w:rsidRPr="00892CA4">
              <w:rPr>
                <w:sz w:val="20"/>
                <w:szCs w:val="20"/>
              </w:rPr>
              <w:t>dits are for clarity and consistency. Identical edits were made to Reading Informational Text standard 1 at this grade level.</w:t>
            </w:r>
          </w:p>
        </w:tc>
      </w:tr>
      <w:tr w:rsidR="00755AB3" w:rsidRPr="00892CA4" w14:paraId="3B83D1CE" w14:textId="77777777" w:rsidTr="00110715">
        <w:trPr>
          <w:cantSplit/>
        </w:trPr>
        <w:tc>
          <w:tcPr>
            <w:tcW w:w="922" w:type="dxa"/>
          </w:tcPr>
          <w:p w14:paraId="3B83D1C8" w14:textId="77777777" w:rsidR="00755AB3" w:rsidRPr="00892CA4" w:rsidRDefault="00755AB3" w:rsidP="00126EA3">
            <w:pPr>
              <w:rPr>
                <w:b/>
                <w:sz w:val="20"/>
                <w:szCs w:val="20"/>
              </w:rPr>
            </w:pPr>
            <w:r w:rsidRPr="00892CA4">
              <w:rPr>
                <w:b/>
                <w:sz w:val="20"/>
                <w:szCs w:val="20"/>
              </w:rPr>
              <w:t>11–12</w:t>
            </w:r>
          </w:p>
        </w:tc>
        <w:tc>
          <w:tcPr>
            <w:tcW w:w="4565" w:type="dxa"/>
          </w:tcPr>
          <w:p w14:paraId="3B83D1C9" w14:textId="77777777" w:rsidR="00755AB3" w:rsidRPr="00892CA4" w:rsidRDefault="00755AB3" w:rsidP="00126EA3">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3</w:t>
            </w:r>
          </w:p>
          <w:p w14:paraId="3B83D1CA" w14:textId="77777777" w:rsidR="00755AB3" w:rsidRPr="00892CA4" w:rsidRDefault="00755AB3" w:rsidP="00BD4059">
            <w:pPr>
              <w:rPr>
                <w:sz w:val="20"/>
                <w:szCs w:val="20"/>
              </w:rPr>
            </w:pPr>
            <w:r w:rsidRPr="00892CA4">
              <w:rPr>
                <w:rFonts w:cs="Arial"/>
                <w:sz w:val="20"/>
                <w:szCs w:val="20"/>
              </w:rPr>
              <w:t>Analyze the impact of the author’s choices regarding how to develop and relate elements of a story or drama (e.g., where a story is set, how the action is ordered, how the characters are introduced and developed).</w:t>
            </w:r>
          </w:p>
        </w:tc>
        <w:tc>
          <w:tcPr>
            <w:tcW w:w="4565" w:type="dxa"/>
          </w:tcPr>
          <w:p w14:paraId="3B83D1CB" w14:textId="77777777" w:rsidR="00E47A9B" w:rsidRPr="00892CA4" w:rsidRDefault="00E47A9B" w:rsidP="00E47A9B">
            <w:pPr>
              <w:rPr>
                <w:b/>
                <w:sz w:val="20"/>
                <w:szCs w:val="20"/>
              </w:rPr>
            </w:pPr>
            <w:r w:rsidRPr="00892CA4">
              <w:rPr>
                <w:b/>
                <w:sz w:val="20"/>
                <w:szCs w:val="20"/>
              </w:rPr>
              <w:t>Reading Literature Standard 3</w:t>
            </w:r>
          </w:p>
          <w:p w14:paraId="3B83D1CC" w14:textId="77777777" w:rsidR="00755AB3" w:rsidRPr="00892CA4" w:rsidRDefault="00755AB3" w:rsidP="00126EA3">
            <w:pPr>
              <w:rPr>
                <w:sz w:val="20"/>
                <w:szCs w:val="20"/>
              </w:rPr>
            </w:pPr>
            <w:r w:rsidRPr="00892CA4">
              <w:rPr>
                <w:rFonts w:cs="Arial"/>
                <w:sz w:val="20"/>
                <w:szCs w:val="20"/>
              </w:rPr>
              <w:t xml:space="preserve">Analyze the impact of the author’s choices regarding how to develop and relate elements of a story, </w:t>
            </w:r>
            <w:r w:rsidRPr="00892CA4">
              <w:rPr>
                <w:rFonts w:cs="Arial"/>
                <w:color w:val="FF0000"/>
                <w:sz w:val="20"/>
                <w:szCs w:val="20"/>
              </w:rPr>
              <w:t>poem,</w:t>
            </w:r>
            <w:r w:rsidRPr="00892CA4">
              <w:rPr>
                <w:rFonts w:cs="Arial"/>
                <w:sz w:val="20"/>
                <w:szCs w:val="20"/>
              </w:rPr>
              <w:t xml:space="preserve"> or drama (e.g., where a story is set, how the action is ordered, how the characters are introduced and developed).</w:t>
            </w:r>
          </w:p>
        </w:tc>
        <w:tc>
          <w:tcPr>
            <w:tcW w:w="4565" w:type="dxa"/>
          </w:tcPr>
          <w:p w14:paraId="3B83D1CD" w14:textId="77777777" w:rsidR="00755AB3" w:rsidRPr="00892CA4" w:rsidRDefault="00755AB3" w:rsidP="00C11C2A">
            <w:pPr>
              <w:rPr>
                <w:sz w:val="20"/>
                <w:szCs w:val="20"/>
              </w:rPr>
            </w:pPr>
            <w:r w:rsidRPr="00892CA4">
              <w:rPr>
                <w:sz w:val="20"/>
                <w:szCs w:val="20"/>
              </w:rPr>
              <w:t>The 2011 wording limit</w:t>
            </w:r>
            <w:r w:rsidR="00C11C2A" w:rsidRPr="00892CA4">
              <w:rPr>
                <w:sz w:val="20"/>
                <w:szCs w:val="20"/>
              </w:rPr>
              <w:t>s</w:t>
            </w:r>
            <w:r w:rsidRPr="00892CA4">
              <w:rPr>
                <w:sz w:val="20"/>
                <w:szCs w:val="20"/>
              </w:rPr>
              <w:t xml:space="preserve"> the standard’s flexibility unnecessarily</w:t>
            </w:r>
            <w:r w:rsidR="000A3DAE" w:rsidRPr="00892CA4">
              <w:rPr>
                <w:sz w:val="20"/>
                <w:szCs w:val="20"/>
              </w:rPr>
              <w:t>:</w:t>
            </w:r>
            <w:r w:rsidRPr="00892CA4">
              <w:rPr>
                <w:sz w:val="20"/>
                <w:szCs w:val="20"/>
              </w:rPr>
              <w:t xml:space="preserve"> </w:t>
            </w:r>
            <w:r w:rsidR="000A3DAE" w:rsidRPr="00892CA4">
              <w:rPr>
                <w:sz w:val="20"/>
                <w:szCs w:val="20"/>
              </w:rPr>
              <w:t>poems can have settings and action too</w:t>
            </w:r>
            <w:r w:rsidRPr="00892CA4">
              <w:rPr>
                <w:sz w:val="20"/>
                <w:szCs w:val="20"/>
              </w:rPr>
              <w:t>.</w:t>
            </w:r>
          </w:p>
        </w:tc>
      </w:tr>
      <w:tr w:rsidR="00755AB3" w:rsidRPr="00892CA4" w14:paraId="3B83D1D5" w14:textId="77777777" w:rsidTr="00110715">
        <w:trPr>
          <w:cantSplit/>
        </w:trPr>
        <w:tc>
          <w:tcPr>
            <w:tcW w:w="922" w:type="dxa"/>
          </w:tcPr>
          <w:p w14:paraId="3B83D1CF" w14:textId="77777777" w:rsidR="00755AB3" w:rsidRPr="00892CA4" w:rsidRDefault="00755AB3" w:rsidP="00126EA3">
            <w:pPr>
              <w:rPr>
                <w:b/>
                <w:sz w:val="20"/>
                <w:szCs w:val="20"/>
              </w:rPr>
            </w:pPr>
            <w:r w:rsidRPr="00892CA4">
              <w:rPr>
                <w:b/>
                <w:sz w:val="20"/>
                <w:szCs w:val="20"/>
              </w:rPr>
              <w:t>11–12</w:t>
            </w:r>
          </w:p>
        </w:tc>
        <w:tc>
          <w:tcPr>
            <w:tcW w:w="4565" w:type="dxa"/>
          </w:tcPr>
          <w:p w14:paraId="3B83D1D0" w14:textId="77777777" w:rsidR="00755AB3" w:rsidRPr="00892CA4" w:rsidRDefault="00755AB3"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4</w:t>
            </w:r>
          </w:p>
          <w:p w14:paraId="3B83D1D1" w14:textId="77777777" w:rsidR="00755AB3" w:rsidRPr="00892CA4" w:rsidRDefault="00755AB3" w:rsidP="00126EA3">
            <w:pPr>
              <w:rPr>
                <w:b/>
                <w:sz w:val="20"/>
                <w:szCs w:val="20"/>
              </w:rPr>
            </w:pPr>
            <w:r w:rsidRPr="00892CA4">
              <w:rPr>
                <w:sz w:val="20"/>
                <w:szCs w:val="20"/>
              </w:rP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tc>
        <w:tc>
          <w:tcPr>
            <w:tcW w:w="4565" w:type="dxa"/>
          </w:tcPr>
          <w:p w14:paraId="3B83D1D2" w14:textId="77777777" w:rsidR="00E47A9B" w:rsidRPr="00892CA4" w:rsidRDefault="00E47A9B" w:rsidP="00E47A9B">
            <w:pPr>
              <w:rPr>
                <w:b/>
                <w:sz w:val="20"/>
                <w:szCs w:val="20"/>
              </w:rPr>
            </w:pPr>
            <w:r w:rsidRPr="00892CA4">
              <w:rPr>
                <w:b/>
                <w:sz w:val="20"/>
                <w:szCs w:val="20"/>
              </w:rPr>
              <w:t>Reading Literature Standard 4</w:t>
            </w:r>
          </w:p>
          <w:p w14:paraId="3B83D1D3" w14:textId="77777777" w:rsidR="00755AB3" w:rsidRPr="00892CA4" w:rsidRDefault="00755AB3" w:rsidP="009B7EB4">
            <w:pPr>
              <w:rPr>
                <w:color w:val="FF0000"/>
                <w:sz w:val="20"/>
                <w:szCs w:val="20"/>
              </w:rPr>
            </w:pPr>
            <w:r w:rsidRPr="00892CA4">
              <w:rPr>
                <w:rFonts w:cs="Arial"/>
                <w:color w:val="FF0000"/>
                <w:sz w:val="20"/>
                <w:szCs w:val="20"/>
              </w:rPr>
              <w:t xml:space="preserve">Determine the figurative or connotative meaning(s) of words and phrases as they are used in a text; analyze the impact of specific words or rhetorical patterns (e.g., how the language evokes a sense of time and place, how shifts in rhetorical patterns signal new perspectives). (See </w:t>
            </w:r>
            <w:r w:rsidR="009B7EB4">
              <w:rPr>
                <w:rFonts w:cs="Arial"/>
                <w:color w:val="FF0000"/>
                <w:sz w:val="20"/>
                <w:szCs w:val="20"/>
              </w:rPr>
              <w:t xml:space="preserve">grades </w:t>
            </w:r>
            <w:r w:rsidR="009B7EB4">
              <w:rPr>
                <w:color w:val="FF0000"/>
                <w:sz w:val="20"/>
                <w:szCs w:val="20"/>
              </w:rPr>
              <w:t>11–12</w:t>
            </w:r>
            <w:r w:rsidR="009B7EB4" w:rsidRPr="00892CA4">
              <w:rPr>
                <w:color w:val="FF0000"/>
                <w:sz w:val="20"/>
                <w:szCs w:val="20"/>
              </w:rPr>
              <w:t xml:space="preserve"> </w:t>
            </w:r>
            <w:r w:rsidRPr="00892CA4">
              <w:rPr>
                <w:rFonts w:cs="Arial"/>
                <w:color w:val="FF0000"/>
                <w:sz w:val="20"/>
                <w:szCs w:val="20"/>
              </w:rPr>
              <w:t>Language standards 4</w:t>
            </w:r>
            <w:r w:rsidR="003E2D6E" w:rsidRPr="00892CA4">
              <w:rPr>
                <w:rFonts w:cs="Arial"/>
                <w:color w:val="FF0000"/>
                <w:sz w:val="20"/>
                <w:szCs w:val="20"/>
              </w:rPr>
              <w:t>–</w:t>
            </w:r>
            <w:r w:rsidRPr="00892CA4">
              <w:rPr>
                <w:rFonts w:cs="Arial"/>
                <w:color w:val="FF0000"/>
                <w:sz w:val="20"/>
                <w:szCs w:val="20"/>
              </w:rPr>
              <w:t>6 on applying knowledge of vocabulary to reading.)</w:t>
            </w:r>
          </w:p>
        </w:tc>
        <w:tc>
          <w:tcPr>
            <w:tcW w:w="4565" w:type="dxa"/>
          </w:tcPr>
          <w:p w14:paraId="3B83D1D4" w14:textId="77777777" w:rsidR="00755AB3" w:rsidRPr="00892CA4" w:rsidRDefault="00755AB3" w:rsidP="0084480A">
            <w:pPr>
              <w:rPr>
                <w:sz w:val="20"/>
                <w:szCs w:val="20"/>
              </w:rPr>
            </w:pPr>
            <w:r w:rsidRPr="00892CA4">
              <w:rPr>
                <w:sz w:val="20"/>
                <w:szCs w:val="20"/>
              </w:rPr>
              <w:t xml:space="preserve">The </w:t>
            </w:r>
            <w:r w:rsidR="0084480A" w:rsidRPr="00892CA4">
              <w:rPr>
                <w:sz w:val="20"/>
                <w:szCs w:val="20"/>
              </w:rPr>
              <w:t>edit</w:t>
            </w:r>
            <w:r w:rsidRPr="00892CA4">
              <w:rPr>
                <w:sz w:val="20"/>
                <w:szCs w:val="20"/>
              </w:rPr>
              <w:t xml:space="preserve"> incorporates a literary concept from Reading Literature </w:t>
            </w:r>
            <w:r w:rsidR="000A3DAE" w:rsidRPr="00892CA4">
              <w:rPr>
                <w:sz w:val="20"/>
                <w:szCs w:val="20"/>
              </w:rPr>
              <w:t xml:space="preserve">standard </w:t>
            </w:r>
            <w:r w:rsidRPr="00892CA4">
              <w:rPr>
                <w:sz w:val="20"/>
                <w:szCs w:val="20"/>
              </w:rPr>
              <w:t xml:space="preserve">MA.8.A, which has been deleted from the current draft </w:t>
            </w:r>
            <w:r w:rsidR="0061522D" w:rsidRPr="00892CA4">
              <w:rPr>
                <w:sz w:val="20"/>
                <w:szCs w:val="20"/>
              </w:rPr>
              <w:t>Framework</w:t>
            </w:r>
            <w:r w:rsidRPr="00892CA4">
              <w:rPr>
                <w:sz w:val="20"/>
                <w:szCs w:val="20"/>
              </w:rPr>
              <w:t xml:space="preserve">. Further, connections among strands were added to standards throughout the </w:t>
            </w:r>
            <w:r w:rsidR="0061522D" w:rsidRPr="00892CA4">
              <w:rPr>
                <w:sz w:val="20"/>
                <w:szCs w:val="20"/>
              </w:rPr>
              <w:t>Framework</w:t>
            </w:r>
            <w:r w:rsidRPr="00892CA4">
              <w:rPr>
                <w:sz w:val="20"/>
                <w:szCs w:val="20"/>
              </w:rPr>
              <w:t>, especially between Language and other strands, to encourage the integration of strands and the use of Language skills and understandings in authentic contexts.</w:t>
            </w:r>
          </w:p>
        </w:tc>
      </w:tr>
      <w:tr w:rsidR="00755AB3" w:rsidRPr="00892CA4" w14:paraId="3B83D1DC" w14:textId="77777777" w:rsidTr="00110715">
        <w:trPr>
          <w:cantSplit/>
        </w:trPr>
        <w:tc>
          <w:tcPr>
            <w:tcW w:w="922" w:type="dxa"/>
          </w:tcPr>
          <w:p w14:paraId="3B83D1D6" w14:textId="77777777" w:rsidR="00755AB3" w:rsidRPr="00892CA4" w:rsidRDefault="00755AB3" w:rsidP="00BD4059">
            <w:pPr>
              <w:rPr>
                <w:b/>
                <w:sz w:val="20"/>
                <w:szCs w:val="20"/>
              </w:rPr>
            </w:pPr>
            <w:r w:rsidRPr="00892CA4">
              <w:rPr>
                <w:b/>
                <w:sz w:val="20"/>
                <w:szCs w:val="20"/>
              </w:rPr>
              <w:t>11–12</w:t>
            </w:r>
          </w:p>
        </w:tc>
        <w:tc>
          <w:tcPr>
            <w:tcW w:w="4565" w:type="dxa"/>
          </w:tcPr>
          <w:p w14:paraId="3B83D1D7" w14:textId="77777777" w:rsidR="00755AB3" w:rsidRPr="00892CA4" w:rsidRDefault="00755AB3" w:rsidP="00BD4059">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5</w:t>
            </w:r>
          </w:p>
          <w:p w14:paraId="3B83D1D8" w14:textId="77777777" w:rsidR="00755AB3" w:rsidRPr="00892CA4" w:rsidRDefault="00755AB3" w:rsidP="00BD4059">
            <w:pPr>
              <w:rPr>
                <w:b/>
                <w:sz w:val="20"/>
                <w:szCs w:val="20"/>
              </w:rPr>
            </w:pPr>
            <w:r w:rsidRPr="00892CA4">
              <w:rPr>
                <w:rFonts w:cs="Arial"/>
                <w:sz w:val="20"/>
                <w:szCs w:val="20"/>
              </w:rPr>
              <w:t>Analyze how an author’s choices concerning how to structure specific parts of a text (e.g., the choice of where to begin or end a story, the choice to provide a comedic or tragic resolution) contribute to its overall structure and meaning as well as its aesthetic impact.</w:t>
            </w:r>
          </w:p>
        </w:tc>
        <w:tc>
          <w:tcPr>
            <w:tcW w:w="4565" w:type="dxa"/>
          </w:tcPr>
          <w:p w14:paraId="3B83D1D9" w14:textId="77777777" w:rsidR="00E47A9B" w:rsidRPr="00892CA4" w:rsidRDefault="00E47A9B" w:rsidP="00E47A9B">
            <w:pPr>
              <w:rPr>
                <w:b/>
                <w:sz w:val="20"/>
                <w:szCs w:val="20"/>
              </w:rPr>
            </w:pPr>
            <w:r w:rsidRPr="00892CA4">
              <w:rPr>
                <w:b/>
                <w:sz w:val="20"/>
                <w:szCs w:val="20"/>
              </w:rPr>
              <w:t>Reading Literature Standard 5</w:t>
            </w:r>
          </w:p>
          <w:p w14:paraId="3B83D1DA" w14:textId="77777777" w:rsidR="00755AB3" w:rsidRPr="00892CA4" w:rsidRDefault="00755AB3" w:rsidP="00126EA3">
            <w:pPr>
              <w:rPr>
                <w:sz w:val="20"/>
                <w:szCs w:val="20"/>
              </w:rPr>
            </w:pPr>
            <w:r w:rsidRPr="00892CA4">
              <w:rPr>
                <w:rFonts w:cs="Arial"/>
                <w:sz w:val="20"/>
                <w:szCs w:val="20"/>
              </w:rPr>
              <w:t xml:space="preserve">Analyze how an author’s choices concerning how to structure specific parts of a text (e.g., the choice of where to begin or end a story, the choice to provide a comedic or tragic resolution, </w:t>
            </w:r>
            <w:r w:rsidRPr="00892CA4">
              <w:rPr>
                <w:rFonts w:cs="Arial"/>
                <w:color w:val="FF0000"/>
                <w:sz w:val="20"/>
                <w:szCs w:val="20"/>
              </w:rPr>
              <w:t>the choice to introduce a new tone or point of view</w:t>
            </w:r>
            <w:r w:rsidRPr="00892CA4">
              <w:rPr>
                <w:rFonts w:cs="Arial"/>
                <w:sz w:val="20"/>
                <w:szCs w:val="20"/>
              </w:rPr>
              <w:t>) contribute to its overall structure and meaning as well as its aesthetic impact.</w:t>
            </w:r>
          </w:p>
        </w:tc>
        <w:tc>
          <w:tcPr>
            <w:tcW w:w="4565" w:type="dxa"/>
          </w:tcPr>
          <w:p w14:paraId="3B83D1DB" w14:textId="77777777"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12 Reading standards were edited in a number of places to bring them into better alignment with the study of English language arts in higher education. Here the edit recognizes that not all texts are cohesive wholes—that dissonance can occur within a text as well as between texts.</w:t>
            </w:r>
          </w:p>
        </w:tc>
      </w:tr>
      <w:tr w:rsidR="00755AB3" w:rsidRPr="00892CA4" w14:paraId="3B83D1E3" w14:textId="77777777" w:rsidTr="00110715">
        <w:trPr>
          <w:cantSplit/>
        </w:trPr>
        <w:tc>
          <w:tcPr>
            <w:tcW w:w="922" w:type="dxa"/>
          </w:tcPr>
          <w:p w14:paraId="3B83D1DD" w14:textId="77777777" w:rsidR="00755AB3" w:rsidRPr="00892CA4" w:rsidRDefault="00755AB3" w:rsidP="00BD4059">
            <w:pPr>
              <w:rPr>
                <w:b/>
                <w:sz w:val="20"/>
                <w:szCs w:val="20"/>
              </w:rPr>
            </w:pPr>
            <w:r w:rsidRPr="00892CA4">
              <w:rPr>
                <w:b/>
                <w:sz w:val="20"/>
                <w:szCs w:val="20"/>
              </w:rPr>
              <w:t>11–12</w:t>
            </w:r>
          </w:p>
        </w:tc>
        <w:tc>
          <w:tcPr>
            <w:tcW w:w="4565" w:type="dxa"/>
          </w:tcPr>
          <w:p w14:paraId="3B83D1DE" w14:textId="77777777" w:rsidR="00755AB3" w:rsidRPr="00892CA4" w:rsidRDefault="00755AB3" w:rsidP="00BD4059">
            <w:pPr>
              <w:rPr>
                <w:b/>
                <w:sz w:val="20"/>
                <w:szCs w:val="20"/>
              </w:rPr>
            </w:pPr>
            <w:r w:rsidRPr="00892CA4">
              <w:rPr>
                <w:b/>
                <w:sz w:val="20"/>
                <w:szCs w:val="20"/>
              </w:rPr>
              <w:t>Reading Literature</w:t>
            </w:r>
            <w:r w:rsidR="009F0998" w:rsidRPr="00892CA4">
              <w:rPr>
                <w:b/>
                <w:sz w:val="20"/>
                <w:szCs w:val="20"/>
              </w:rPr>
              <w:t xml:space="preserve"> Standard</w:t>
            </w:r>
            <w:r w:rsidRPr="00892CA4">
              <w:rPr>
                <w:b/>
                <w:sz w:val="20"/>
                <w:szCs w:val="20"/>
              </w:rPr>
              <w:t xml:space="preserve"> 6</w:t>
            </w:r>
          </w:p>
          <w:p w14:paraId="3B83D1DF" w14:textId="77777777" w:rsidR="00755AB3" w:rsidRPr="00892CA4" w:rsidRDefault="00755AB3" w:rsidP="00BD4059">
            <w:pPr>
              <w:rPr>
                <w:b/>
                <w:sz w:val="20"/>
                <w:szCs w:val="20"/>
              </w:rPr>
            </w:pPr>
            <w:r w:rsidRPr="00892CA4">
              <w:rPr>
                <w:rFonts w:cs="Arial"/>
                <w:sz w:val="20"/>
                <w:szCs w:val="20"/>
              </w:rPr>
              <w:t>Analyze a case in which grasping point of view requires distinguishing what is directly stated in a text from what is really meant (e.g., satire, sarcasm, irony,</w:t>
            </w:r>
            <w:r w:rsidR="00396077" w:rsidRPr="00892CA4">
              <w:rPr>
                <w:rFonts w:cs="Arial"/>
                <w:sz w:val="20"/>
                <w:szCs w:val="20"/>
              </w:rPr>
              <w:t xml:space="preserve"> or </w:t>
            </w:r>
            <w:r w:rsidRPr="00892CA4">
              <w:rPr>
                <w:rFonts w:cs="Arial"/>
                <w:sz w:val="20"/>
                <w:szCs w:val="20"/>
              </w:rPr>
              <w:t>understatement).</w:t>
            </w:r>
          </w:p>
        </w:tc>
        <w:tc>
          <w:tcPr>
            <w:tcW w:w="4565" w:type="dxa"/>
          </w:tcPr>
          <w:p w14:paraId="3B83D1E0" w14:textId="77777777" w:rsidR="00E47A9B" w:rsidRPr="00892CA4" w:rsidRDefault="00E47A9B" w:rsidP="00E47A9B">
            <w:pPr>
              <w:rPr>
                <w:b/>
                <w:sz w:val="20"/>
                <w:szCs w:val="20"/>
              </w:rPr>
            </w:pPr>
            <w:r w:rsidRPr="00892CA4">
              <w:rPr>
                <w:b/>
                <w:sz w:val="20"/>
                <w:szCs w:val="20"/>
              </w:rPr>
              <w:t>Reading Literature Standard 6</w:t>
            </w:r>
          </w:p>
          <w:p w14:paraId="3B83D1E1" w14:textId="77777777" w:rsidR="00755AB3" w:rsidRPr="00892CA4" w:rsidRDefault="00755AB3" w:rsidP="00126EA3">
            <w:pPr>
              <w:rPr>
                <w:sz w:val="20"/>
                <w:szCs w:val="20"/>
              </w:rPr>
            </w:pPr>
            <w:r w:rsidRPr="00892CA4">
              <w:rPr>
                <w:rFonts w:cs="Arial"/>
                <w:sz w:val="20"/>
                <w:szCs w:val="20"/>
              </w:rPr>
              <w:t xml:space="preserve">Analyze a case in which grasping point of view requires distinguishing what is directly stated in a text from what is really meant (e.g., satire, sarcasm, irony, understatement, </w:t>
            </w:r>
            <w:r w:rsidRPr="00892CA4">
              <w:rPr>
                <w:rFonts w:cs="Arial"/>
                <w:color w:val="FF0000"/>
                <w:sz w:val="20"/>
                <w:szCs w:val="20"/>
              </w:rPr>
              <w:t>notable omission</w:t>
            </w:r>
            <w:r w:rsidRPr="00892CA4">
              <w:rPr>
                <w:rFonts w:cs="Arial"/>
                <w:sz w:val="20"/>
                <w:szCs w:val="20"/>
              </w:rPr>
              <w:t>).</w:t>
            </w:r>
          </w:p>
        </w:tc>
        <w:tc>
          <w:tcPr>
            <w:tcW w:w="4565" w:type="dxa"/>
          </w:tcPr>
          <w:p w14:paraId="3B83D1E2" w14:textId="77777777"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Here the edit </w:t>
            </w:r>
            <w:r w:rsidR="00D837A9" w:rsidRPr="00892CA4">
              <w:rPr>
                <w:sz w:val="20"/>
                <w:szCs w:val="20"/>
              </w:rPr>
              <w:t>recognizes that what is unsaid in a work of literature may matter as much as what is said</w:t>
            </w:r>
            <w:r w:rsidRPr="00892CA4">
              <w:rPr>
                <w:sz w:val="20"/>
                <w:szCs w:val="20"/>
              </w:rPr>
              <w:t>.</w:t>
            </w:r>
          </w:p>
        </w:tc>
      </w:tr>
      <w:tr w:rsidR="00755AB3" w:rsidRPr="00892CA4" w14:paraId="3B83D1EA" w14:textId="77777777" w:rsidTr="00110715">
        <w:trPr>
          <w:cantSplit/>
        </w:trPr>
        <w:tc>
          <w:tcPr>
            <w:tcW w:w="922" w:type="dxa"/>
          </w:tcPr>
          <w:p w14:paraId="3B83D1E4" w14:textId="77777777" w:rsidR="00755AB3" w:rsidRPr="00892CA4" w:rsidRDefault="00755AB3" w:rsidP="00126EA3">
            <w:pPr>
              <w:rPr>
                <w:b/>
                <w:sz w:val="20"/>
                <w:szCs w:val="20"/>
              </w:rPr>
            </w:pPr>
            <w:r w:rsidRPr="00892CA4">
              <w:rPr>
                <w:b/>
                <w:sz w:val="20"/>
                <w:szCs w:val="20"/>
              </w:rPr>
              <w:lastRenderedPageBreak/>
              <w:t>11–12</w:t>
            </w:r>
          </w:p>
        </w:tc>
        <w:tc>
          <w:tcPr>
            <w:tcW w:w="4565" w:type="dxa"/>
          </w:tcPr>
          <w:p w14:paraId="3B83D1E5" w14:textId="77777777" w:rsidR="00755AB3" w:rsidRPr="00892CA4" w:rsidRDefault="00755AB3"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7</w:t>
            </w:r>
          </w:p>
          <w:p w14:paraId="3B83D1E6" w14:textId="77777777" w:rsidR="00755AB3" w:rsidRPr="00892CA4" w:rsidRDefault="00755AB3" w:rsidP="00126EA3">
            <w:pPr>
              <w:rPr>
                <w:b/>
                <w:sz w:val="20"/>
                <w:szCs w:val="20"/>
              </w:rPr>
            </w:pPr>
            <w:r w:rsidRPr="00892CA4">
              <w:rPr>
                <w:sz w:val="20"/>
                <w:szCs w:val="20"/>
              </w:rPr>
              <w:t>Analyze multiple interpretations of a story, drama, or poem (e.g., recorded or live production of a play or recorded novel or poetry), evaluating how each version interprets the source text. (Include at least one play by Shakespeare and one play by an American dramatist.)</w:t>
            </w:r>
          </w:p>
        </w:tc>
        <w:tc>
          <w:tcPr>
            <w:tcW w:w="4565" w:type="dxa"/>
          </w:tcPr>
          <w:p w14:paraId="3B83D1E7" w14:textId="77777777" w:rsidR="00E47A9B" w:rsidRPr="00892CA4" w:rsidRDefault="00E47A9B" w:rsidP="00E47A9B">
            <w:pPr>
              <w:rPr>
                <w:b/>
                <w:sz w:val="20"/>
                <w:szCs w:val="20"/>
              </w:rPr>
            </w:pPr>
            <w:r w:rsidRPr="00892CA4">
              <w:rPr>
                <w:b/>
                <w:sz w:val="20"/>
                <w:szCs w:val="20"/>
              </w:rPr>
              <w:t>Reading Literature Standard 7</w:t>
            </w:r>
          </w:p>
          <w:p w14:paraId="3B83D1E8" w14:textId="77777777" w:rsidR="00755AB3" w:rsidRPr="00892CA4" w:rsidRDefault="00755AB3" w:rsidP="00126EA3">
            <w:pPr>
              <w:rPr>
                <w:color w:val="FF0000"/>
                <w:sz w:val="20"/>
                <w:szCs w:val="20"/>
              </w:rPr>
            </w:pPr>
            <w:r w:rsidRPr="00892CA4">
              <w:rPr>
                <w:rFonts w:cs="Arial"/>
                <w:color w:val="FF0000"/>
                <w:sz w:val="20"/>
                <w:szCs w:val="20"/>
              </w:rPr>
              <w:t>Analyze one or more written or filmed studies of a work or body of literature, including how the study’s critical lens (e.g., formal, historical, feminist, sociological, psychological) influences its interpretation.</w:t>
            </w:r>
          </w:p>
        </w:tc>
        <w:tc>
          <w:tcPr>
            <w:tcW w:w="4565" w:type="dxa"/>
          </w:tcPr>
          <w:p w14:paraId="3B83D1E9" w14:textId="77777777"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 xml:space="preserve">12 Reading standards were edited in a number of places to bring them into better alignment with the study of English language arts in higher education. Here the </w:t>
            </w:r>
            <w:r w:rsidR="000A3DAE" w:rsidRPr="00892CA4">
              <w:rPr>
                <w:sz w:val="20"/>
                <w:szCs w:val="20"/>
              </w:rPr>
              <w:t>edit</w:t>
            </w:r>
            <w:r w:rsidRPr="00892CA4">
              <w:rPr>
                <w:sz w:val="20"/>
                <w:szCs w:val="20"/>
              </w:rPr>
              <w:t xml:space="preserve"> expects students to engage not only with literature itself but also </w:t>
            </w:r>
            <w:r w:rsidR="00645CEB" w:rsidRPr="00892CA4">
              <w:rPr>
                <w:sz w:val="20"/>
                <w:szCs w:val="20"/>
              </w:rPr>
              <w:t xml:space="preserve">with </w:t>
            </w:r>
            <w:r w:rsidRPr="00892CA4">
              <w:rPr>
                <w:sz w:val="20"/>
                <w:szCs w:val="20"/>
              </w:rPr>
              <w:t>what others have to say about it.</w:t>
            </w:r>
          </w:p>
        </w:tc>
      </w:tr>
      <w:tr w:rsidR="00755AB3" w:rsidRPr="00892CA4" w14:paraId="3B83D1F1" w14:textId="77777777" w:rsidTr="00110715">
        <w:trPr>
          <w:cantSplit/>
        </w:trPr>
        <w:tc>
          <w:tcPr>
            <w:tcW w:w="922" w:type="dxa"/>
          </w:tcPr>
          <w:p w14:paraId="3B83D1EB" w14:textId="77777777" w:rsidR="00755AB3" w:rsidRPr="00892CA4" w:rsidRDefault="00755AB3" w:rsidP="00126EA3">
            <w:pPr>
              <w:rPr>
                <w:b/>
                <w:sz w:val="20"/>
                <w:szCs w:val="20"/>
              </w:rPr>
            </w:pPr>
            <w:r w:rsidRPr="00892CA4">
              <w:rPr>
                <w:b/>
                <w:sz w:val="20"/>
                <w:szCs w:val="20"/>
              </w:rPr>
              <w:t>11–12</w:t>
            </w:r>
          </w:p>
        </w:tc>
        <w:tc>
          <w:tcPr>
            <w:tcW w:w="4565" w:type="dxa"/>
          </w:tcPr>
          <w:p w14:paraId="3B83D1EC" w14:textId="77777777" w:rsidR="00755AB3" w:rsidRPr="00892CA4" w:rsidRDefault="00755AB3"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8</w:t>
            </w:r>
          </w:p>
          <w:p w14:paraId="3B83D1ED" w14:textId="77777777" w:rsidR="00755AB3" w:rsidRPr="00892CA4" w:rsidRDefault="00755AB3" w:rsidP="00126EA3">
            <w:pPr>
              <w:rPr>
                <w:sz w:val="20"/>
                <w:szCs w:val="20"/>
              </w:rPr>
            </w:pPr>
            <w:r w:rsidRPr="00892CA4">
              <w:rPr>
                <w:sz w:val="20"/>
                <w:szCs w:val="20"/>
              </w:rPr>
              <w:t>(Not applicable to literature)</w:t>
            </w:r>
          </w:p>
        </w:tc>
        <w:tc>
          <w:tcPr>
            <w:tcW w:w="4565" w:type="dxa"/>
          </w:tcPr>
          <w:p w14:paraId="3B83D1EE" w14:textId="77777777" w:rsidR="00E47A9B" w:rsidRPr="00892CA4" w:rsidRDefault="00E47A9B" w:rsidP="00E47A9B">
            <w:pPr>
              <w:rPr>
                <w:b/>
                <w:sz w:val="20"/>
                <w:szCs w:val="20"/>
              </w:rPr>
            </w:pPr>
            <w:r w:rsidRPr="00892CA4">
              <w:rPr>
                <w:b/>
                <w:sz w:val="20"/>
                <w:szCs w:val="20"/>
              </w:rPr>
              <w:t>Reading Literature Standard 8</w:t>
            </w:r>
          </w:p>
          <w:p w14:paraId="3B83D1EF" w14:textId="77777777" w:rsidR="00755AB3" w:rsidRPr="00892CA4" w:rsidRDefault="00755AB3" w:rsidP="00E47A9B">
            <w:pPr>
              <w:rPr>
                <w:color w:val="FF0000"/>
                <w:sz w:val="20"/>
                <w:szCs w:val="20"/>
              </w:rPr>
            </w:pPr>
            <w:r w:rsidRPr="00892CA4">
              <w:rPr>
                <w:color w:val="FF0000"/>
                <w:sz w:val="20"/>
                <w:szCs w:val="20"/>
              </w:rPr>
              <w:t>(In literature, argument may be present but embedded in a theme or central idea; see RL.2.)</w:t>
            </w:r>
          </w:p>
        </w:tc>
        <w:tc>
          <w:tcPr>
            <w:tcW w:w="4565" w:type="dxa"/>
          </w:tcPr>
          <w:p w14:paraId="3B83D1F0" w14:textId="77777777" w:rsidR="00755AB3" w:rsidRPr="00892CA4" w:rsidRDefault="00755AB3" w:rsidP="00126EA3">
            <w:pPr>
              <w:rPr>
                <w:sz w:val="20"/>
                <w:szCs w:val="20"/>
              </w:rPr>
            </w:pPr>
            <w:r w:rsidRPr="00892CA4">
              <w:rPr>
                <w:sz w:val="20"/>
                <w:szCs w:val="20"/>
              </w:rPr>
              <w:t xml:space="preserve">Reading standard 8 concerns understanding a writer’s argument. The 2011 standard implies that literature never presents an argument; the </w:t>
            </w:r>
            <w:r w:rsidR="00AE2EF9" w:rsidRPr="00892CA4">
              <w:rPr>
                <w:sz w:val="20"/>
                <w:szCs w:val="20"/>
              </w:rPr>
              <w:t xml:space="preserve">revision </w:t>
            </w:r>
            <w:r w:rsidRPr="00892CA4">
              <w:rPr>
                <w:sz w:val="20"/>
                <w:szCs w:val="20"/>
              </w:rPr>
              <w:t>points out that themes and morals (the subjects of RL.2) may be understood as arguments in literature.</w:t>
            </w:r>
          </w:p>
        </w:tc>
      </w:tr>
      <w:tr w:rsidR="0061513A" w:rsidRPr="00892CA4" w14:paraId="3B83D1F7" w14:textId="77777777" w:rsidTr="00110715">
        <w:trPr>
          <w:cantSplit/>
        </w:trPr>
        <w:tc>
          <w:tcPr>
            <w:tcW w:w="922" w:type="dxa"/>
          </w:tcPr>
          <w:p w14:paraId="3B83D1F2" w14:textId="77777777" w:rsidR="0061513A" w:rsidRPr="00892CA4" w:rsidRDefault="0061513A" w:rsidP="00126EA3">
            <w:pPr>
              <w:rPr>
                <w:b/>
                <w:sz w:val="20"/>
                <w:szCs w:val="20"/>
              </w:rPr>
            </w:pPr>
            <w:r w:rsidRPr="00892CA4">
              <w:rPr>
                <w:b/>
                <w:sz w:val="20"/>
                <w:szCs w:val="20"/>
              </w:rPr>
              <w:t>11–12</w:t>
            </w:r>
          </w:p>
        </w:tc>
        <w:tc>
          <w:tcPr>
            <w:tcW w:w="4565" w:type="dxa"/>
          </w:tcPr>
          <w:p w14:paraId="3B83D1F3" w14:textId="77777777" w:rsidR="0061513A" w:rsidRPr="00892CA4" w:rsidRDefault="0061513A"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MA.8.A</w:t>
            </w:r>
          </w:p>
          <w:p w14:paraId="3B83D1F4" w14:textId="77777777" w:rsidR="0061513A" w:rsidRPr="00892CA4" w:rsidRDefault="0061513A" w:rsidP="00126EA3">
            <w:pPr>
              <w:rPr>
                <w:sz w:val="20"/>
                <w:szCs w:val="20"/>
              </w:rPr>
            </w:pPr>
            <w:r w:rsidRPr="00892CA4">
              <w:rPr>
                <w:sz w:val="20"/>
                <w:szCs w:val="20"/>
              </w:rPr>
              <w:t>Analyze a work of fiction, poetry, or drama using a variety of critical lenses (e.g., formal, psychological, historical, sociological, feminist).</w:t>
            </w:r>
          </w:p>
        </w:tc>
        <w:tc>
          <w:tcPr>
            <w:tcW w:w="4565" w:type="dxa"/>
          </w:tcPr>
          <w:p w14:paraId="3B83D1F5" w14:textId="77777777" w:rsidR="0061513A" w:rsidRPr="00892CA4" w:rsidRDefault="0061513A" w:rsidP="00126EA3">
            <w:pPr>
              <w:rPr>
                <w:sz w:val="20"/>
                <w:szCs w:val="20"/>
              </w:rPr>
            </w:pPr>
            <w:r w:rsidRPr="00892CA4">
              <w:rPr>
                <w:sz w:val="20"/>
                <w:szCs w:val="20"/>
              </w:rPr>
              <w:t>[Standard deleted]</w:t>
            </w:r>
          </w:p>
        </w:tc>
        <w:tc>
          <w:tcPr>
            <w:tcW w:w="4565" w:type="dxa"/>
          </w:tcPr>
          <w:p w14:paraId="3B83D1F6" w14:textId="77777777" w:rsidR="0061513A" w:rsidRPr="00892CA4" w:rsidRDefault="0061513A" w:rsidP="00891CD3">
            <w:pPr>
              <w:rPr>
                <w:sz w:val="20"/>
                <w:szCs w:val="20"/>
              </w:rPr>
            </w:pPr>
            <w:r w:rsidRPr="00892CA4">
              <w:rPr>
                <w:sz w:val="20"/>
                <w:szCs w:val="20"/>
              </w:rPr>
              <w:t xml:space="preserve">All </w:t>
            </w:r>
            <w:r w:rsidR="00891CD3" w:rsidRPr="00892CA4">
              <w:rPr>
                <w:sz w:val="20"/>
                <w:szCs w:val="20"/>
              </w:rPr>
              <w:t xml:space="preserve">Reading Literature </w:t>
            </w:r>
            <w:r w:rsidRPr="00892CA4">
              <w:rPr>
                <w:sz w:val="20"/>
                <w:szCs w:val="20"/>
              </w:rPr>
              <w:t>MA.8.A standards PK–12 were deleted and their content distributed among other Reading Literature and Language standards in order to streamline the standards, allow teachers more choice regarding which texts and genres to teach at which grade level, and encourage attention to literary concepts when speaking, listening, and writing as well as when reading.</w:t>
            </w:r>
          </w:p>
        </w:tc>
      </w:tr>
      <w:tr w:rsidR="00755AB3" w:rsidRPr="00892CA4" w14:paraId="3B83D1FF" w14:textId="77777777" w:rsidTr="00110715">
        <w:trPr>
          <w:cantSplit/>
        </w:trPr>
        <w:tc>
          <w:tcPr>
            <w:tcW w:w="922" w:type="dxa"/>
          </w:tcPr>
          <w:p w14:paraId="3B83D1F8" w14:textId="77777777" w:rsidR="00755AB3" w:rsidRPr="00892CA4" w:rsidRDefault="00755AB3" w:rsidP="00126EA3">
            <w:pPr>
              <w:rPr>
                <w:b/>
                <w:sz w:val="20"/>
                <w:szCs w:val="20"/>
              </w:rPr>
            </w:pPr>
            <w:r w:rsidRPr="00892CA4">
              <w:rPr>
                <w:b/>
                <w:sz w:val="20"/>
                <w:szCs w:val="20"/>
              </w:rPr>
              <w:t>11–12</w:t>
            </w:r>
          </w:p>
        </w:tc>
        <w:tc>
          <w:tcPr>
            <w:tcW w:w="4565" w:type="dxa"/>
          </w:tcPr>
          <w:p w14:paraId="3B83D1F9" w14:textId="77777777" w:rsidR="00755AB3" w:rsidRPr="00892CA4" w:rsidRDefault="00755AB3" w:rsidP="00126EA3">
            <w:pPr>
              <w:rPr>
                <w:b/>
                <w:sz w:val="20"/>
                <w:szCs w:val="20"/>
              </w:rPr>
            </w:pPr>
            <w:r w:rsidRPr="00892CA4">
              <w:rPr>
                <w:b/>
                <w:sz w:val="20"/>
                <w:szCs w:val="20"/>
              </w:rPr>
              <w:t xml:space="preserve">Reading Literature </w:t>
            </w:r>
            <w:r w:rsidR="009F0998" w:rsidRPr="00892CA4">
              <w:rPr>
                <w:b/>
                <w:sz w:val="20"/>
                <w:szCs w:val="20"/>
              </w:rPr>
              <w:t xml:space="preserve">Standard </w:t>
            </w:r>
            <w:r w:rsidRPr="00892CA4">
              <w:rPr>
                <w:b/>
                <w:sz w:val="20"/>
                <w:szCs w:val="20"/>
              </w:rPr>
              <w:t>10</w:t>
            </w:r>
          </w:p>
          <w:p w14:paraId="3B83D1FA" w14:textId="77777777" w:rsidR="00755AB3" w:rsidRPr="00892CA4" w:rsidRDefault="00755AB3" w:rsidP="00126EA3">
            <w:pPr>
              <w:rPr>
                <w:color w:val="000000"/>
                <w:sz w:val="20"/>
                <w:szCs w:val="20"/>
              </w:rPr>
            </w:pPr>
            <w:r w:rsidRPr="00892CA4">
              <w:rPr>
                <w:color w:val="000000"/>
                <w:sz w:val="20"/>
                <w:szCs w:val="20"/>
              </w:rPr>
              <w:t xml:space="preserve">By the end of grade 11, </w:t>
            </w:r>
            <w:r w:rsidRPr="00892CA4">
              <w:rPr>
                <w:sz w:val="20"/>
                <w:szCs w:val="20"/>
              </w:rPr>
              <w:t>read and comprehend literature, including stories, dramas, and poems, in the grades 11–12 text complexity band proficiently, with scaffolding as needed at the high end of the range.</w:t>
            </w:r>
          </w:p>
          <w:p w14:paraId="3B83D1FB" w14:textId="77777777" w:rsidR="00755AB3" w:rsidRPr="00892CA4" w:rsidRDefault="00755AB3" w:rsidP="006D7085">
            <w:pPr>
              <w:rPr>
                <w:sz w:val="20"/>
                <w:szCs w:val="20"/>
              </w:rPr>
            </w:pPr>
            <w:r w:rsidRPr="00892CA4">
              <w:rPr>
                <w:color w:val="000000"/>
                <w:sz w:val="20"/>
                <w:szCs w:val="20"/>
              </w:rPr>
              <w:t xml:space="preserve">By the end of grade 12, </w:t>
            </w:r>
            <w:r w:rsidRPr="00892CA4">
              <w:rPr>
                <w:sz w:val="20"/>
                <w:szCs w:val="20"/>
              </w:rPr>
              <w:t>read and comprehend literature, including stories, dramas, and poems, at the high end of the grades 11–12 text complexity band independently and proficiently.</w:t>
            </w:r>
          </w:p>
        </w:tc>
        <w:tc>
          <w:tcPr>
            <w:tcW w:w="4565" w:type="dxa"/>
          </w:tcPr>
          <w:p w14:paraId="3B83D1FC" w14:textId="77777777" w:rsidR="00E47A9B" w:rsidRPr="00892CA4" w:rsidRDefault="00E47A9B" w:rsidP="00E47A9B">
            <w:pPr>
              <w:rPr>
                <w:b/>
                <w:sz w:val="20"/>
                <w:szCs w:val="20"/>
              </w:rPr>
            </w:pPr>
            <w:r w:rsidRPr="00892CA4">
              <w:rPr>
                <w:b/>
                <w:sz w:val="20"/>
                <w:szCs w:val="20"/>
              </w:rPr>
              <w:t>Reading Literature Standard 10</w:t>
            </w:r>
          </w:p>
          <w:p w14:paraId="3B83D1FD" w14:textId="77777777" w:rsidR="00755AB3" w:rsidRPr="00892CA4" w:rsidRDefault="00755AB3" w:rsidP="0087321A">
            <w:pPr>
              <w:rPr>
                <w:color w:val="FF0000"/>
                <w:sz w:val="20"/>
                <w:szCs w:val="20"/>
              </w:rPr>
            </w:pPr>
            <w:r w:rsidRPr="00892CA4">
              <w:rPr>
                <w:color w:val="FF0000"/>
                <w:sz w:val="20"/>
                <w:szCs w:val="20"/>
              </w:rPr>
              <w:t>Independently and proficiently read and comprehend literary texts representing a variety of genres, cultures, and perspectives and exhibiting complexity appropriate for the grade/course. (See pages _</w:t>
            </w:r>
            <w:r w:rsidR="00036EB9" w:rsidRPr="00892CA4">
              <w:rPr>
                <w:color w:val="FF0000"/>
                <w:sz w:val="20"/>
                <w:szCs w:val="20"/>
              </w:rPr>
              <w:t>–</w:t>
            </w:r>
            <w:r w:rsidRPr="00892CA4">
              <w:rPr>
                <w:color w:val="FF0000"/>
                <w:sz w:val="20"/>
                <w:szCs w:val="20"/>
              </w:rPr>
              <w:t>_ for more on qualitative and quantitative dimensions of text complexity.)</w:t>
            </w:r>
          </w:p>
        </w:tc>
        <w:tc>
          <w:tcPr>
            <w:tcW w:w="4565" w:type="dxa"/>
          </w:tcPr>
          <w:p w14:paraId="3B83D1FE" w14:textId="77777777" w:rsidR="00755AB3" w:rsidRPr="00892CA4" w:rsidRDefault="00755AB3" w:rsidP="00126EA3">
            <w:pPr>
              <w:rPr>
                <w:sz w:val="20"/>
                <w:szCs w:val="20"/>
              </w:rPr>
            </w:pPr>
            <w:r w:rsidRPr="00892CA4">
              <w:rPr>
                <w:sz w:val="20"/>
                <w:szCs w:val="20"/>
              </w:rPr>
              <w:t xml:space="preserve">References to instructional strategies such as scaffolding were removed from standards throughout the </w:t>
            </w:r>
            <w:r w:rsidR="0061522D" w:rsidRPr="00892CA4">
              <w:rPr>
                <w:sz w:val="20"/>
                <w:szCs w:val="20"/>
              </w:rPr>
              <w:t>Framework</w:t>
            </w:r>
            <w:r w:rsidRPr="00892CA4">
              <w:rPr>
                <w:sz w:val="20"/>
                <w:szCs w:val="20"/>
              </w:rPr>
              <w:t xml:space="preserve"> for clarity and brevity. Scaffolding happens routinely in classroom settings and does not need to be a qualifying phrase in standards. Further, this standard was </w:t>
            </w:r>
            <w:r w:rsidR="009379C7" w:rsidRPr="00892CA4">
              <w:rPr>
                <w:sz w:val="20"/>
                <w:szCs w:val="20"/>
              </w:rPr>
              <w:t xml:space="preserve">revised </w:t>
            </w:r>
            <w:r w:rsidRPr="00892CA4">
              <w:rPr>
                <w:sz w:val="20"/>
                <w:szCs w:val="20"/>
              </w:rPr>
              <w:t xml:space="preserve">throughout the </w:t>
            </w:r>
            <w:r w:rsidR="0061522D" w:rsidRPr="00892CA4">
              <w:rPr>
                <w:sz w:val="20"/>
                <w:szCs w:val="20"/>
              </w:rPr>
              <w:t>Framework</w:t>
            </w:r>
            <w:r w:rsidRPr="00892CA4">
              <w:rPr>
                <w:sz w:val="20"/>
                <w:szCs w:val="20"/>
              </w:rPr>
              <w:t xml:space="preserve"> to clarify and broaden expectations for the range of texts students encounter. </w:t>
            </w:r>
            <w:r w:rsidR="000A3DAE" w:rsidRPr="00892CA4">
              <w:rPr>
                <w:sz w:val="20"/>
                <w:szCs w:val="20"/>
              </w:rPr>
              <w:t>The parenthetical reference is to newly added guidance material in the current draft.</w:t>
            </w:r>
          </w:p>
        </w:tc>
      </w:tr>
      <w:tr w:rsidR="00755AB3" w:rsidRPr="00892CA4" w14:paraId="3B83D206" w14:textId="77777777" w:rsidTr="00110715">
        <w:trPr>
          <w:cantSplit/>
        </w:trPr>
        <w:tc>
          <w:tcPr>
            <w:tcW w:w="922" w:type="dxa"/>
          </w:tcPr>
          <w:p w14:paraId="3B83D200" w14:textId="77777777" w:rsidR="00755AB3" w:rsidRPr="00892CA4" w:rsidRDefault="00755AB3" w:rsidP="009C50B5">
            <w:pPr>
              <w:rPr>
                <w:b/>
                <w:sz w:val="20"/>
                <w:szCs w:val="20"/>
              </w:rPr>
            </w:pPr>
            <w:r w:rsidRPr="00892CA4">
              <w:rPr>
                <w:b/>
                <w:sz w:val="20"/>
                <w:szCs w:val="20"/>
              </w:rPr>
              <w:t>11–12</w:t>
            </w:r>
          </w:p>
        </w:tc>
        <w:tc>
          <w:tcPr>
            <w:tcW w:w="4565" w:type="dxa"/>
          </w:tcPr>
          <w:p w14:paraId="3B83D201" w14:textId="77777777" w:rsidR="00755AB3" w:rsidRPr="00892CA4" w:rsidRDefault="00755AB3" w:rsidP="009C50B5">
            <w:pPr>
              <w:rPr>
                <w:b/>
                <w:sz w:val="20"/>
                <w:szCs w:val="20"/>
              </w:rPr>
            </w:pPr>
            <w:r w:rsidRPr="00892CA4">
              <w:rPr>
                <w:b/>
                <w:sz w:val="20"/>
                <w:szCs w:val="20"/>
              </w:rPr>
              <w:t xml:space="preserve">Reading Informational Text </w:t>
            </w:r>
            <w:r w:rsidR="009F0998" w:rsidRPr="00892CA4">
              <w:rPr>
                <w:b/>
                <w:sz w:val="20"/>
                <w:szCs w:val="20"/>
              </w:rPr>
              <w:t xml:space="preserve">Standard </w:t>
            </w:r>
            <w:r w:rsidRPr="00892CA4">
              <w:rPr>
                <w:b/>
                <w:sz w:val="20"/>
                <w:szCs w:val="20"/>
              </w:rPr>
              <w:t>4</w:t>
            </w:r>
          </w:p>
          <w:p w14:paraId="3B83D202" w14:textId="77777777" w:rsidR="00755AB3" w:rsidRPr="00892CA4" w:rsidRDefault="00755AB3" w:rsidP="00126EA3">
            <w:pPr>
              <w:rPr>
                <w:b/>
                <w:sz w:val="20"/>
                <w:szCs w:val="20"/>
              </w:rPr>
            </w:pPr>
            <w:r w:rsidRPr="00892CA4">
              <w:rPr>
                <w:sz w:val="20"/>
                <w:szCs w:val="20"/>
              </w:rPr>
              <w:t xml:space="preserve">Determine the meaning of words and phrases as they are used in a text, including figurative, connotative, and technical meanings; analyze how an author uses and refines the meaning of a key term or terms over the course of a text (e.g., how Madison defines </w:t>
            </w:r>
            <w:r w:rsidRPr="00892CA4">
              <w:rPr>
                <w:i/>
                <w:sz w:val="20"/>
                <w:szCs w:val="20"/>
              </w:rPr>
              <w:t>faction</w:t>
            </w:r>
            <w:r w:rsidRPr="00892CA4">
              <w:rPr>
                <w:sz w:val="20"/>
                <w:szCs w:val="20"/>
              </w:rPr>
              <w:t xml:space="preserve"> in </w:t>
            </w:r>
            <w:r w:rsidRPr="00892CA4">
              <w:rPr>
                <w:i/>
                <w:sz w:val="20"/>
                <w:szCs w:val="20"/>
              </w:rPr>
              <w:t>Federalist</w:t>
            </w:r>
            <w:r w:rsidRPr="00892CA4">
              <w:rPr>
                <w:sz w:val="20"/>
                <w:szCs w:val="20"/>
              </w:rPr>
              <w:t xml:space="preserve"> No. 10).</w:t>
            </w:r>
          </w:p>
        </w:tc>
        <w:tc>
          <w:tcPr>
            <w:tcW w:w="4565" w:type="dxa"/>
          </w:tcPr>
          <w:p w14:paraId="3B83D203" w14:textId="77777777" w:rsidR="00E47A9B" w:rsidRPr="00892CA4" w:rsidRDefault="00E47A9B" w:rsidP="00E47A9B">
            <w:pPr>
              <w:rPr>
                <w:b/>
                <w:sz w:val="20"/>
                <w:szCs w:val="20"/>
              </w:rPr>
            </w:pPr>
            <w:r w:rsidRPr="00892CA4">
              <w:rPr>
                <w:b/>
                <w:sz w:val="20"/>
                <w:szCs w:val="20"/>
              </w:rPr>
              <w:t>Reading Informational Text Standard 4</w:t>
            </w:r>
          </w:p>
          <w:p w14:paraId="3B83D204" w14:textId="77777777" w:rsidR="00755AB3" w:rsidRPr="00892CA4" w:rsidRDefault="00755AB3" w:rsidP="009B7EB4">
            <w:pPr>
              <w:rPr>
                <w:sz w:val="20"/>
                <w:szCs w:val="20"/>
              </w:rPr>
            </w:pPr>
            <w:r w:rsidRPr="00892CA4">
              <w:rPr>
                <w:rFonts w:cs="Arial"/>
                <w:sz w:val="20"/>
                <w:szCs w:val="20"/>
              </w:rPr>
              <w:t>Determine the meaning</w:t>
            </w:r>
            <w:r w:rsidRPr="00892CA4">
              <w:rPr>
                <w:rFonts w:cs="Arial"/>
                <w:color w:val="FF0000"/>
                <w:sz w:val="20"/>
                <w:szCs w:val="20"/>
              </w:rPr>
              <w:t>(s)</w:t>
            </w:r>
            <w:r w:rsidRPr="00892CA4">
              <w:rPr>
                <w:rFonts w:cs="Arial"/>
                <w:sz w:val="20"/>
                <w:szCs w:val="20"/>
              </w:rPr>
              <w:t xml:space="preserve"> of words and phrases as they are used in a text, including figurative, connotative, and technical meanings; analyze how an author uses and refines </w:t>
            </w:r>
            <w:r w:rsidRPr="00892CA4">
              <w:rPr>
                <w:rFonts w:cs="Arial"/>
                <w:color w:val="FF0000"/>
                <w:sz w:val="20"/>
                <w:szCs w:val="20"/>
              </w:rPr>
              <w:t>or revises</w:t>
            </w:r>
            <w:r w:rsidRPr="00892CA4">
              <w:rPr>
                <w:rFonts w:cs="Arial"/>
                <w:sz w:val="20"/>
                <w:szCs w:val="20"/>
              </w:rPr>
              <w:t xml:space="preserve"> the meaning of a key term or terms over the course of a text (e.g., how Madison defines </w:t>
            </w:r>
            <w:r w:rsidRPr="00892CA4">
              <w:rPr>
                <w:rFonts w:cs="Arial"/>
                <w:i/>
                <w:sz w:val="20"/>
                <w:szCs w:val="20"/>
              </w:rPr>
              <w:t>faction</w:t>
            </w:r>
            <w:r w:rsidRPr="00892CA4">
              <w:rPr>
                <w:rFonts w:cs="Arial"/>
                <w:sz w:val="20"/>
                <w:szCs w:val="20"/>
              </w:rPr>
              <w:t xml:space="preserve"> in </w:t>
            </w:r>
            <w:r w:rsidRPr="00892CA4">
              <w:rPr>
                <w:rFonts w:cs="Arial"/>
                <w:i/>
                <w:sz w:val="20"/>
                <w:szCs w:val="20"/>
              </w:rPr>
              <w:t>Federalist</w:t>
            </w:r>
            <w:r w:rsidRPr="00892CA4">
              <w:rPr>
                <w:rFonts w:cs="Arial"/>
                <w:sz w:val="20"/>
                <w:szCs w:val="20"/>
              </w:rPr>
              <w:t xml:space="preserve"> No. 10). </w:t>
            </w:r>
            <w:r w:rsidRPr="00892CA4">
              <w:rPr>
                <w:rFonts w:cs="Arial"/>
                <w:color w:val="FF0000"/>
                <w:sz w:val="20"/>
                <w:szCs w:val="20"/>
              </w:rPr>
              <w:t xml:space="preserve">(See </w:t>
            </w:r>
            <w:r w:rsidR="009B7EB4">
              <w:rPr>
                <w:rFonts w:cs="Arial"/>
                <w:color w:val="FF0000"/>
                <w:sz w:val="20"/>
                <w:szCs w:val="20"/>
              </w:rPr>
              <w:t xml:space="preserve">grades </w:t>
            </w:r>
            <w:r w:rsidR="009B7EB4">
              <w:rPr>
                <w:color w:val="FF0000"/>
                <w:sz w:val="20"/>
                <w:szCs w:val="20"/>
              </w:rPr>
              <w:t>11–12</w:t>
            </w:r>
            <w:r w:rsidR="009B7EB4" w:rsidRPr="00892CA4">
              <w:rPr>
                <w:color w:val="FF0000"/>
                <w:sz w:val="20"/>
                <w:szCs w:val="20"/>
              </w:rPr>
              <w:t xml:space="preserve"> </w:t>
            </w:r>
            <w:r w:rsidRPr="00892CA4">
              <w:rPr>
                <w:rFonts w:cs="Arial"/>
                <w:color w:val="FF0000"/>
                <w:sz w:val="20"/>
                <w:szCs w:val="20"/>
              </w:rPr>
              <w:t>Language standards 4–6 on applying knowledge of vocabulary to reading.)</w:t>
            </w:r>
          </w:p>
        </w:tc>
        <w:tc>
          <w:tcPr>
            <w:tcW w:w="4565" w:type="dxa"/>
          </w:tcPr>
          <w:p w14:paraId="3B83D205" w14:textId="77777777" w:rsidR="00755AB3" w:rsidRPr="00892CA4" w:rsidRDefault="00755AB3" w:rsidP="001E594B">
            <w:pPr>
              <w:rPr>
                <w:sz w:val="20"/>
                <w:szCs w:val="20"/>
              </w:rPr>
            </w:pPr>
            <w:r w:rsidRPr="00892CA4">
              <w:rPr>
                <w:sz w:val="20"/>
                <w:szCs w:val="20"/>
              </w:rPr>
              <w:t>The grades 9</w:t>
            </w:r>
            <w:r w:rsidR="00036EB9" w:rsidRPr="00892CA4">
              <w:rPr>
                <w:sz w:val="20"/>
                <w:szCs w:val="20"/>
              </w:rPr>
              <w:t>–</w:t>
            </w:r>
            <w:r w:rsidRPr="00892CA4">
              <w:rPr>
                <w:sz w:val="20"/>
                <w:szCs w:val="20"/>
              </w:rPr>
              <w:t>12 Reading standards were edited in a number of places to bring them into better alignment with the study of English language arts in higher education. Here the edit recognizes that not all texts are cohesive wholes—that dissonance can occur within a text as well as between texts. (Regarding the reference to Language, see the rationale for Reading Literature</w:t>
            </w:r>
            <w:r w:rsidR="0035777F" w:rsidRPr="00892CA4">
              <w:rPr>
                <w:sz w:val="20"/>
                <w:szCs w:val="20"/>
              </w:rPr>
              <w:t xml:space="preserve"> standard</w:t>
            </w:r>
            <w:r w:rsidRPr="00892CA4">
              <w:rPr>
                <w:sz w:val="20"/>
                <w:szCs w:val="20"/>
              </w:rPr>
              <w:t xml:space="preserve"> 4 above.)</w:t>
            </w:r>
          </w:p>
        </w:tc>
      </w:tr>
      <w:tr w:rsidR="00755AB3" w:rsidRPr="00892CA4" w14:paraId="3B83D20D" w14:textId="77777777" w:rsidTr="00110715">
        <w:trPr>
          <w:cantSplit/>
        </w:trPr>
        <w:tc>
          <w:tcPr>
            <w:tcW w:w="922" w:type="dxa"/>
          </w:tcPr>
          <w:p w14:paraId="3B83D207" w14:textId="77777777" w:rsidR="00755AB3" w:rsidRPr="00892CA4" w:rsidRDefault="00755AB3" w:rsidP="009C50B5">
            <w:pPr>
              <w:rPr>
                <w:b/>
                <w:sz w:val="20"/>
                <w:szCs w:val="20"/>
              </w:rPr>
            </w:pPr>
            <w:r w:rsidRPr="00892CA4">
              <w:rPr>
                <w:b/>
                <w:sz w:val="20"/>
                <w:szCs w:val="20"/>
              </w:rPr>
              <w:lastRenderedPageBreak/>
              <w:t>11–12</w:t>
            </w:r>
          </w:p>
        </w:tc>
        <w:tc>
          <w:tcPr>
            <w:tcW w:w="4565" w:type="dxa"/>
          </w:tcPr>
          <w:p w14:paraId="3B83D208" w14:textId="77777777" w:rsidR="00755AB3" w:rsidRPr="00892CA4" w:rsidRDefault="00755AB3" w:rsidP="009C50B5">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5</w:t>
            </w:r>
          </w:p>
          <w:p w14:paraId="3B83D209" w14:textId="77777777" w:rsidR="00755AB3" w:rsidRPr="00892CA4" w:rsidRDefault="00755AB3" w:rsidP="00126EA3">
            <w:pPr>
              <w:rPr>
                <w:b/>
                <w:sz w:val="20"/>
                <w:szCs w:val="20"/>
              </w:rPr>
            </w:pPr>
            <w:r w:rsidRPr="00892CA4">
              <w:rPr>
                <w:sz w:val="20"/>
                <w:szCs w:val="20"/>
              </w:rPr>
              <w:t>Analyze and evaluate the effectiveness of the structure an author uses in his or her exposition or argument, including whether the structure makes points clear, convincing, and engaging.</w:t>
            </w:r>
          </w:p>
        </w:tc>
        <w:tc>
          <w:tcPr>
            <w:tcW w:w="4565" w:type="dxa"/>
          </w:tcPr>
          <w:p w14:paraId="3B83D20A" w14:textId="77777777" w:rsidR="00E47A9B" w:rsidRPr="00892CA4" w:rsidRDefault="00E47A9B" w:rsidP="00E47A9B">
            <w:pPr>
              <w:rPr>
                <w:b/>
                <w:sz w:val="20"/>
                <w:szCs w:val="20"/>
              </w:rPr>
            </w:pPr>
            <w:r w:rsidRPr="00892CA4">
              <w:rPr>
                <w:b/>
                <w:sz w:val="20"/>
                <w:szCs w:val="20"/>
              </w:rPr>
              <w:t>Reading Informational Text Standard 5</w:t>
            </w:r>
          </w:p>
          <w:p w14:paraId="3B83D20B" w14:textId="77777777" w:rsidR="00755AB3" w:rsidRPr="00892CA4" w:rsidRDefault="00755AB3" w:rsidP="00126EA3">
            <w:pPr>
              <w:rPr>
                <w:rFonts w:cs="Arial"/>
                <w:sz w:val="20"/>
                <w:szCs w:val="20"/>
              </w:rPr>
            </w:pPr>
            <w:r w:rsidRPr="00892CA4">
              <w:rPr>
                <w:sz w:val="20"/>
                <w:szCs w:val="20"/>
              </w:rPr>
              <w:t xml:space="preserve">Analyze and evaluate the effectiveness of the structure an author uses in his or her exposition or argument, including whether the structure makes points clear, </w:t>
            </w:r>
            <w:r w:rsidRPr="00892CA4">
              <w:rPr>
                <w:color w:val="FF0000"/>
                <w:sz w:val="20"/>
                <w:szCs w:val="20"/>
              </w:rPr>
              <w:t>coherent,</w:t>
            </w:r>
            <w:r w:rsidRPr="00892CA4">
              <w:rPr>
                <w:sz w:val="20"/>
                <w:szCs w:val="20"/>
              </w:rPr>
              <w:t xml:space="preserve"> convincing, and engaging.</w:t>
            </w:r>
          </w:p>
        </w:tc>
        <w:tc>
          <w:tcPr>
            <w:tcW w:w="4565" w:type="dxa"/>
          </w:tcPr>
          <w:p w14:paraId="3B83D20C" w14:textId="77777777" w:rsidR="00755AB3" w:rsidRPr="00892CA4" w:rsidRDefault="00755AB3" w:rsidP="00A02A06">
            <w:pPr>
              <w:rPr>
                <w:sz w:val="20"/>
                <w:szCs w:val="20"/>
              </w:rPr>
            </w:pPr>
            <w:r w:rsidRPr="00892CA4">
              <w:rPr>
                <w:sz w:val="20"/>
                <w:szCs w:val="20"/>
              </w:rPr>
              <w:t>The grades 9</w:t>
            </w:r>
            <w:r w:rsidR="00036EB9" w:rsidRPr="00892CA4">
              <w:rPr>
                <w:sz w:val="20"/>
                <w:szCs w:val="20"/>
              </w:rPr>
              <w:t>–</w:t>
            </w:r>
            <w:r w:rsidRPr="00892CA4">
              <w:rPr>
                <w:sz w:val="20"/>
                <w:szCs w:val="20"/>
              </w:rPr>
              <w:t>12 Reading standards were edited in a number of places to bring them into better alignment with the study of English language arts in higher education. Here the edit recognizes that not all texts are cohesive wholes—that dissonance can occur within a text as well as between texts.</w:t>
            </w:r>
          </w:p>
        </w:tc>
      </w:tr>
      <w:tr w:rsidR="00755AB3" w:rsidRPr="00892CA4" w14:paraId="3B83D214" w14:textId="77777777" w:rsidTr="00110715">
        <w:trPr>
          <w:cantSplit/>
        </w:trPr>
        <w:tc>
          <w:tcPr>
            <w:tcW w:w="922" w:type="dxa"/>
          </w:tcPr>
          <w:p w14:paraId="3B83D20E" w14:textId="77777777" w:rsidR="00755AB3" w:rsidRPr="00892CA4" w:rsidRDefault="00755AB3" w:rsidP="00126EA3">
            <w:pPr>
              <w:rPr>
                <w:b/>
                <w:sz w:val="20"/>
                <w:szCs w:val="20"/>
              </w:rPr>
            </w:pPr>
            <w:r w:rsidRPr="00892CA4">
              <w:rPr>
                <w:b/>
                <w:sz w:val="20"/>
                <w:szCs w:val="20"/>
              </w:rPr>
              <w:t>11–12</w:t>
            </w:r>
          </w:p>
        </w:tc>
        <w:tc>
          <w:tcPr>
            <w:tcW w:w="4565" w:type="dxa"/>
          </w:tcPr>
          <w:p w14:paraId="3B83D20F" w14:textId="77777777" w:rsidR="00755AB3" w:rsidRPr="00892CA4" w:rsidRDefault="00755AB3" w:rsidP="00126EA3">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7</w:t>
            </w:r>
          </w:p>
          <w:p w14:paraId="3B83D210" w14:textId="77777777" w:rsidR="00755AB3" w:rsidRPr="00892CA4" w:rsidRDefault="00755AB3" w:rsidP="00126EA3">
            <w:pPr>
              <w:rPr>
                <w:b/>
                <w:sz w:val="20"/>
                <w:szCs w:val="20"/>
              </w:rPr>
            </w:pPr>
            <w:r w:rsidRPr="00892CA4">
              <w:rPr>
                <w:sz w:val="20"/>
                <w:szCs w:val="20"/>
              </w:rPr>
              <w:t>Integrate and evaluate multiple sources of information presented in different media or formats (e.g., visually, quantitatively) as well as in words in order to address a question or solve a problem.</w:t>
            </w:r>
          </w:p>
        </w:tc>
        <w:tc>
          <w:tcPr>
            <w:tcW w:w="4565" w:type="dxa"/>
          </w:tcPr>
          <w:p w14:paraId="3B83D211" w14:textId="77777777" w:rsidR="00E47A9B" w:rsidRPr="00892CA4" w:rsidRDefault="00E47A9B" w:rsidP="00E47A9B">
            <w:pPr>
              <w:rPr>
                <w:b/>
                <w:sz w:val="20"/>
                <w:szCs w:val="20"/>
              </w:rPr>
            </w:pPr>
            <w:r w:rsidRPr="00892CA4">
              <w:rPr>
                <w:b/>
                <w:sz w:val="20"/>
                <w:szCs w:val="20"/>
              </w:rPr>
              <w:t>Reading Informational Text Standard 7</w:t>
            </w:r>
          </w:p>
          <w:p w14:paraId="3B83D212" w14:textId="77777777" w:rsidR="00755AB3" w:rsidRPr="00892CA4" w:rsidRDefault="00755AB3" w:rsidP="00126EA3">
            <w:pPr>
              <w:rPr>
                <w:sz w:val="20"/>
                <w:szCs w:val="20"/>
              </w:rPr>
            </w:pPr>
            <w:r w:rsidRPr="00892CA4">
              <w:rPr>
                <w:rFonts w:cs="Arial"/>
                <w:sz w:val="20"/>
                <w:szCs w:val="20"/>
              </w:rPr>
              <w:t xml:space="preserve">Integrate and evaluate multiple sources of information presented in different media or formats (e.g., </w:t>
            </w:r>
            <w:r w:rsidRPr="00892CA4">
              <w:rPr>
                <w:rFonts w:cs="Arial"/>
                <w:color w:val="FF0000"/>
                <w:sz w:val="20"/>
                <w:szCs w:val="20"/>
              </w:rPr>
              <w:t>in charts, graphs, photographs, videos, or maps</w:t>
            </w:r>
            <w:r w:rsidRPr="00892CA4">
              <w:rPr>
                <w:rFonts w:cs="Arial"/>
                <w:sz w:val="20"/>
                <w:szCs w:val="20"/>
              </w:rPr>
              <w:t>) as well as in words in order to address a question or solve a problem.</w:t>
            </w:r>
          </w:p>
        </w:tc>
        <w:tc>
          <w:tcPr>
            <w:tcW w:w="4565" w:type="dxa"/>
          </w:tcPr>
          <w:p w14:paraId="3B83D213" w14:textId="77777777" w:rsidR="00755AB3" w:rsidRPr="00892CA4" w:rsidRDefault="00755AB3" w:rsidP="000A3DAE">
            <w:pPr>
              <w:rPr>
                <w:sz w:val="20"/>
                <w:szCs w:val="20"/>
              </w:rPr>
            </w:pPr>
            <w:r w:rsidRPr="00892CA4">
              <w:rPr>
                <w:sz w:val="20"/>
                <w:szCs w:val="20"/>
              </w:rPr>
              <w:t xml:space="preserve">The edit is for clarity and to avoid implying that “visually” and “quantitatively” are mutually exclusive </w:t>
            </w:r>
            <w:r w:rsidR="000A3DAE" w:rsidRPr="00892CA4">
              <w:rPr>
                <w:sz w:val="20"/>
                <w:szCs w:val="20"/>
              </w:rPr>
              <w:t>categories</w:t>
            </w:r>
            <w:r w:rsidRPr="00892CA4">
              <w:rPr>
                <w:sz w:val="20"/>
                <w:szCs w:val="20"/>
              </w:rPr>
              <w:t>.</w:t>
            </w:r>
          </w:p>
        </w:tc>
      </w:tr>
      <w:tr w:rsidR="00755AB3" w:rsidRPr="00892CA4" w14:paraId="3B83D21B" w14:textId="77777777" w:rsidTr="00110715">
        <w:trPr>
          <w:cantSplit/>
        </w:trPr>
        <w:tc>
          <w:tcPr>
            <w:tcW w:w="922" w:type="dxa"/>
          </w:tcPr>
          <w:p w14:paraId="3B83D215" w14:textId="77777777" w:rsidR="00755AB3" w:rsidRPr="00892CA4" w:rsidRDefault="00755AB3" w:rsidP="009C50B5">
            <w:pPr>
              <w:rPr>
                <w:b/>
                <w:sz w:val="20"/>
                <w:szCs w:val="20"/>
              </w:rPr>
            </w:pPr>
            <w:r w:rsidRPr="00892CA4">
              <w:rPr>
                <w:b/>
                <w:sz w:val="20"/>
                <w:szCs w:val="20"/>
              </w:rPr>
              <w:t>11–12</w:t>
            </w:r>
          </w:p>
        </w:tc>
        <w:tc>
          <w:tcPr>
            <w:tcW w:w="4565" w:type="dxa"/>
          </w:tcPr>
          <w:p w14:paraId="3B83D216" w14:textId="77777777" w:rsidR="00755AB3" w:rsidRPr="00892CA4" w:rsidRDefault="00755AB3" w:rsidP="009C50B5">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8</w:t>
            </w:r>
          </w:p>
          <w:p w14:paraId="3B83D217" w14:textId="77777777" w:rsidR="00755AB3" w:rsidRPr="00892CA4" w:rsidRDefault="00755AB3" w:rsidP="00924E9C">
            <w:pPr>
              <w:rPr>
                <w:b/>
                <w:sz w:val="20"/>
                <w:szCs w:val="20"/>
              </w:rPr>
            </w:pPr>
            <w:r w:rsidRPr="00892CA4">
              <w:rPr>
                <w:rFonts w:cs="Arial"/>
                <w:sz w:val="20"/>
                <w:szCs w:val="20"/>
              </w:rPr>
              <w:t xml:space="preserve">Delineate and evaluate the reasoning in seminal U.S. texts, including the application of constitutional principles and use of legal reasoning (e.g., in U.S. Supreme Court majority opinions and dissents) and the premises, purposes, and arguments in works of public advocacy (e.g., </w:t>
            </w:r>
            <w:r w:rsidRPr="00892CA4">
              <w:rPr>
                <w:rFonts w:cs="Arial"/>
                <w:i/>
                <w:sz w:val="20"/>
                <w:szCs w:val="20"/>
              </w:rPr>
              <w:t>The Federalist</w:t>
            </w:r>
            <w:r w:rsidRPr="00892CA4">
              <w:rPr>
                <w:rFonts w:cs="Arial"/>
                <w:sz w:val="20"/>
                <w:szCs w:val="20"/>
              </w:rPr>
              <w:t>, presidential addresses).</w:t>
            </w:r>
          </w:p>
        </w:tc>
        <w:tc>
          <w:tcPr>
            <w:tcW w:w="4565" w:type="dxa"/>
          </w:tcPr>
          <w:p w14:paraId="3B83D218" w14:textId="77777777" w:rsidR="00E47A9B" w:rsidRPr="00892CA4" w:rsidRDefault="00E47A9B" w:rsidP="00E47A9B">
            <w:pPr>
              <w:rPr>
                <w:b/>
                <w:sz w:val="20"/>
                <w:szCs w:val="20"/>
              </w:rPr>
            </w:pPr>
            <w:r w:rsidRPr="00892CA4">
              <w:rPr>
                <w:b/>
                <w:sz w:val="20"/>
                <w:szCs w:val="20"/>
              </w:rPr>
              <w:t>Reading Informational Text Standard 8</w:t>
            </w:r>
          </w:p>
          <w:p w14:paraId="3B83D219" w14:textId="77777777" w:rsidR="00755AB3" w:rsidRPr="00892CA4" w:rsidRDefault="00755AB3" w:rsidP="00126EA3">
            <w:pPr>
              <w:rPr>
                <w:sz w:val="20"/>
                <w:szCs w:val="20"/>
              </w:rPr>
            </w:pPr>
            <w:r w:rsidRPr="00892CA4">
              <w:rPr>
                <w:rFonts w:cs="Arial"/>
                <w:sz w:val="20"/>
                <w:szCs w:val="20"/>
              </w:rPr>
              <w:t xml:space="preserve">Delineate and evaluate the reasoning in seminal </w:t>
            </w:r>
            <w:r w:rsidRPr="00892CA4">
              <w:rPr>
                <w:rFonts w:cs="Arial"/>
                <w:color w:val="FF0000"/>
                <w:sz w:val="20"/>
                <w:szCs w:val="20"/>
              </w:rPr>
              <w:t>historical</w:t>
            </w:r>
            <w:r w:rsidRPr="00892CA4">
              <w:rPr>
                <w:rFonts w:cs="Arial"/>
                <w:sz w:val="20"/>
                <w:szCs w:val="20"/>
              </w:rPr>
              <w:t xml:space="preserve"> texts, including the application of constitutional principles and use of legal reasoning (e.g., in U.S. Supreme Court majority opinions and dissents) and the premises, purposes, and arguments in works of public advocacy (e.g., </w:t>
            </w:r>
            <w:r w:rsidRPr="00892CA4">
              <w:rPr>
                <w:rFonts w:cs="Arial"/>
                <w:i/>
                <w:sz w:val="20"/>
                <w:szCs w:val="20"/>
              </w:rPr>
              <w:t>The Federalist</w:t>
            </w:r>
            <w:r w:rsidRPr="00892CA4">
              <w:rPr>
                <w:rFonts w:cs="Arial"/>
                <w:sz w:val="20"/>
                <w:szCs w:val="20"/>
              </w:rPr>
              <w:t>, presidential addresses).</w:t>
            </w:r>
          </w:p>
        </w:tc>
        <w:tc>
          <w:tcPr>
            <w:tcW w:w="4565" w:type="dxa"/>
          </w:tcPr>
          <w:p w14:paraId="3B83D21A" w14:textId="77777777" w:rsidR="00755AB3" w:rsidRPr="00892CA4" w:rsidRDefault="00755AB3" w:rsidP="000A3DAE">
            <w:pPr>
              <w:rPr>
                <w:sz w:val="20"/>
                <w:szCs w:val="20"/>
              </w:rPr>
            </w:pPr>
            <w:r w:rsidRPr="00892CA4">
              <w:rPr>
                <w:sz w:val="20"/>
                <w:szCs w:val="20"/>
              </w:rPr>
              <w:t>The edit allows for the study of non-U.S. documents while keeping the emphasis on U.S. history.</w:t>
            </w:r>
          </w:p>
        </w:tc>
      </w:tr>
      <w:tr w:rsidR="00755AB3" w:rsidRPr="00892CA4" w14:paraId="3B83D222" w14:textId="77777777" w:rsidTr="00110715">
        <w:trPr>
          <w:cantSplit/>
        </w:trPr>
        <w:tc>
          <w:tcPr>
            <w:tcW w:w="922" w:type="dxa"/>
          </w:tcPr>
          <w:p w14:paraId="3B83D21C" w14:textId="77777777" w:rsidR="00755AB3" w:rsidRPr="00892CA4" w:rsidRDefault="00755AB3" w:rsidP="00924E9C">
            <w:pPr>
              <w:rPr>
                <w:b/>
                <w:sz w:val="20"/>
                <w:szCs w:val="20"/>
              </w:rPr>
            </w:pPr>
            <w:r w:rsidRPr="00892CA4">
              <w:rPr>
                <w:b/>
                <w:sz w:val="20"/>
                <w:szCs w:val="20"/>
              </w:rPr>
              <w:t>11–12</w:t>
            </w:r>
          </w:p>
        </w:tc>
        <w:tc>
          <w:tcPr>
            <w:tcW w:w="4565" w:type="dxa"/>
          </w:tcPr>
          <w:p w14:paraId="3B83D21D" w14:textId="77777777" w:rsidR="00755AB3" w:rsidRPr="00892CA4" w:rsidRDefault="00755AB3" w:rsidP="00924E9C">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9</w:t>
            </w:r>
          </w:p>
          <w:p w14:paraId="3B83D21E" w14:textId="77777777" w:rsidR="00755AB3" w:rsidRPr="00892CA4" w:rsidRDefault="00755AB3" w:rsidP="00126EA3">
            <w:pPr>
              <w:rPr>
                <w:b/>
                <w:sz w:val="20"/>
                <w:szCs w:val="20"/>
              </w:rPr>
            </w:pPr>
            <w:r w:rsidRPr="00892CA4">
              <w:rPr>
                <w:sz w:val="20"/>
                <w:szCs w:val="20"/>
              </w:rPr>
              <w:t>Analyze seventeenth-, eighteenth-, and nineteenth-century foundational U.S. documents of historical and literary significance (including The Declaration of Independence, the Preamble to the Constitution, the Bill of Rights, and Lincoln’s Second Inaugural Address) for their themes, purposes, and rhetorical features.</w:t>
            </w:r>
          </w:p>
        </w:tc>
        <w:tc>
          <w:tcPr>
            <w:tcW w:w="4565" w:type="dxa"/>
          </w:tcPr>
          <w:p w14:paraId="3B83D21F" w14:textId="77777777" w:rsidR="00E47A9B" w:rsidRPr="00892CA4" w:rsidRDefault="00E47A9B" w:rsidP="00E47A9B">
            <w:pPr>
              <w:rPr>
                <w:b/>
                <w:sz w:val="20"/>
                <w:szCs w:val="20"/>
              </w:rPr>
            </w:pPr>
            <w:r w:rsidRPr="00892CA4">
              <w:rPr>
                <w:b/>
                <w:sz w:val="20"/>
                <w:szCs w:val="20"/>
              </w:rPr>
              <w:t>Reading Informational Text Standard 9</w:t>
            </w:r>
          </w:p>
          <w:p w14:paraId="3B83D220" w14:textId="77777777" w:rsidR="00755AB3" w:rsidRPr="00892CA4" w:rsidRDefault="00755AB3" w:rsidP="00924E9C">
            <w:pPr>
              <w:rPr>
                <w:sz w:val="20"/>
                <w:szCs w:val="20"/>
              </w:rPr>
            </w:pPr>
            <w:r w:rsidRPr="00892CA4">
              <w:rPr>
                <w:rFonts w:cs="Arial"/>
                <w:sz w:val="20"/>
                <w:szCs w:val="20"/>
              </w:rPr>
              <w:t xml:space="preserve">Analyze </w:t>
            </w:r>
            <w:r w:rsidRPr="00892CA4">
              <w:rPr>
                <w:rFonts w:cs="Arial"/>
                <w:color w:val="FF0000"/>
                <w:sz w:val="20"/>
                <w:szCs w:val="20"/>
              </w:rPr>
              <w:t>pre-21</w:t>
            </w:r>
            <w:r w:rsidRPr="00892CA4">
              <w:rPr>
                <w:rFonts w:cs="Arial"/>
                <w:color w:val="FF0000"/>
                <w:sz w:val="20"/>
                <w:szCs w:val="20"/>
                <w:vertAlign w:val="superscript"/>
              </w:rPr>
              <w:t>st</w:t>
            </w:r>
            <w:r w:rsidRPr="00892CA4">
              <w:rPr>
                <w:rFonts w:cs="Arial"/>
                <w:color w:val="FF0000"/>
                <w:sz w:val="20"/>
                <w:szCs w:val="20"/>
              </w:rPr>
              <w:t>-century</w:t>
            </w:r>
            <w:r w:rsidRPr="00892CA4">
              <w:rPr>
                <w:rFonts w:cs="Arial"/>
                <w:sz w:val="20"/>
                <w:szCs w:val="20"/>
              </w:rPr>
              <w:t xml:space="preserve"> documents of historical and literary significance (e.g., </w:t>
            </w:r>
            <w:r w:rsidRPr="00892CA4">
              <w:rPr>
                <w:rFonts w:cs="Arial"/>
                <w:color w:val="FF0000"/>
                <w:sz w:val="20"/>
                <w:szCs w:val="20"/>
              </w:rPr>
              <w:t>the Magna Carta</w:t>
            </w:r>
            <w:r w:rsidRPr="00892CA4">
              <w:rPr>
                <w:rFonts w:cs="Arial"/>
                <w:sz w:val="20"/>
                <w:szCs w:val="20"/>
              </w:rPr>
              <w:t xml:space="preserve">, the Declaration of Independence, </w:t>
            </w:r>
            <w:r w:rsidRPr="00892CA4">
              <w:rPr>
                <w:rFonts w:cs="Arial"/>
                <w:color w:val="FF0000"/>
                <w:sz w:val="20"/>
                <w:szCs w:val="20"/>
              </w:rPr>
              <w:t>the Declaration of the Rights of Man</w:t>
            </w:r>
            <w:r w:rsidRPr="00892CA4">
              <w:rPr>
                <w:rFonts w:cs="Arial"/>
                <w:sz w:val="20"/>
                <w:szCs w:val="20"/>
              </w:rPr>
              <w:t>, the Preamble to the Constitution, the Bill of Rights</w:t>
            </w:r>
            <w:r w:rsidRPr="00892CA4">
              <w:rPr>
                <w:rFonts w:cs="Arial"/>
                <w:color w:val="FF0000"/>
                <w:sz w:val="20"/>
                <w:szCs w:val="20"/>
              </w:rPr>
              <w:t xml:space="preserve"> </w:t>
            </w:r>
            <w:r w:rsidRPr="00892CA4">
              <w:rPr>
                <w:strike/>
                <w:color w:val="FF0000"/>
                <w:sz w:val="20"/>
                <w:szCs w:val="20"/>
              </w:rPr>
              <w:t>and Lincoln’s Second Inaugural Address</w:t>
            </w:r>
            <w:r w:rsidRPr="00892CA4">
              <w:rPr>
                <w:rFonts w:cs="Arial"/>
                <w:sz w:val="20"/>
                <w:szCs w:val="20"/>
              </w:rPr>
              <w:t>) for their themes, purposes, and rhetorical features.</w:t>
            </w:r>
          </w:p>
        </w:tc>
        <w:tc>
          <w:tcPr>
            <w:tcW w:w="4565" w:type="dxa"/>
          </w:tcPr>
          <w:p w14:paraId="3B83D221" w14:textId="77777777" w:rsidR="00755AB3" w:rsidRPr="00892CA4" w:rsidRDefault="00755AB3" w:rsidP="00A02A06">
            <w:pPr>
              <w:rPr>
                <w:sz w:val="20"/>
                <w:szCs w:val="20"/>
              </w:rPr>
            </w:pPr>
            <w:r w:rsidRPr="00892CA4">
              <w:rPr>
                <w:sz w:val="20"/>
                <w:szCs w:val="20"/>
              </w:rPr>
              <w:t>The edit allows for the study of non-U.S. documents while keeping the emphasis on documents influential to U.S. history. (Note: Lincoln’s Second Inaugural Address has been moved to grades 9</w:t>
            </w:r>
            <w:r w:rsidR="00A02A06" w:rsidRPr="00892CA4">
              <w:rPr>
                <w:sz w:val="20"/>
                <w:szCs w:val="20"/>
              </w:rPr>
              <w:t>–</w:t>
            </w:r>
            <w:r w:rsidRPr="00892CA4">
              <w:rPr>
                <w:sz w:val="20"/>
                <w:szCs w:val="20"/>
              </w:rPr>
              <w:t>10 to be with his Gettysburg Address</w:t>
            </w:r>
            <w:r w:rsidR="00A02A06" w:rsidRPr="00892CA4">
              <w:rPr>
                <w:sz w:val="20"/>
                <w:szCs w:val="20"/>
              </w:rPr>
              <w:t xml:space="preserve">, </w:t>
            </w:r>
            <w:r w:rsidRPr="00892CA4">
              <w:rPr>
                <w:sz w:val="20"/>
                <w:szCs w:val="20"/>
              </w:rPr>
              <w:t>not removed from the standards altogether.)</w:t>
            </w:r>
          </w:p>
        </w:tc>
      </w:tr>
      <w:tr w:rsidR="00755AB3" w:rsidRPr="00892CA4" w14:paraId="3B83D22A" w14:textId="77777777" w:rsidTr="00110715">
        <w:trPr>
          <w:cantSplit/>
        </w:trPr>
        <w:tc>
          <w:tcPr>
            <w:tcW w:w="922" w:type="dxa"/>
          </w:tcPr>
          <w:p w14:paraId="3B83D223" w14:textId="77777777" w:rsidR="00755AB3" w:rsidRPr="00892CA4" w:rsidRDefault="00755AB3" w:rsidP="00126EA3">
            <w:pPr>
              <w:rPr>
                <w:b/>
                <w:sz w:val="20"/>
                <w:szCs w:val="20"/>
              </w:rPr>
            </w:pPr>
            <w:r w:rsidRPr="00892CA4">
              <w:rPr>
                <w:b/>
                <w:sz w:val="20"/>
                <w:szCs w:val="20"/>
              </w:rPr>
              <w:t>11–12</w:t>
            </w:r>
          </w:p>
        </w:tc>
        <w:tc>
          <w:tcPr>
            <w:tcW w:w="4565" w:type="dxa"/>
          </w:tcPr>
          <w:p w14:paraId="3B83D224" w14:textId="77777777" w:rsidR="00755AB3" w:rsidRPr="00892CA4" w:rsidRDefault="00755AB3" w:rsidP="00126EA3">
            <w:pPr>
              <w:rPr>
                <w:b/>
                <w:sz w:val="20"/>
                <w:szCs w:val="20"/>
              </w:rPr>
            </w:pPr>
            <w:r w:rsidRPr="00892CA4">
              <w:rPr>
                <w:b/>
                <w:sz w:val="20"/>
                <w:szCs w:val="20"/>
              </w:rPr>
              <w:t>Reading Informational Text</w:t>
            </w:r>
            <w:r w:rsidR="009F0998" w:rsidRPr="00892CA4">
              <w:rPr>
                <w:b/>
                <w:sz w:val="20"/>
                <w:szCs w:val="20"/>
              </w:rPr>
              <w:t xml:space="preserve"> Standard</w:t>
            </w:r>
            <w:r w:rsidRPr="00892CA4">
              <w:rPr>
                <w:b/>
                <w:sz w:val="20"/>
                <w:szCs w:val="20"/>
              </w:rPr>
              <w:t xml:space="preserve"> 10</w:t>
            </w:r>
          </w:p>
          <w:p w14:paraId="3B83D225" w14:textId="77777777" w:rsidR="00755AB3" w:rsidRPr="00892CA4" w:rsidRDefault="00755AB3" w:rsidP="00126EA3">
            <w:pPr>
              <w:ind w:right="-162"/>
              <w:rPr>
                <w:sz w:val="20"/>
                <w:szCs w:val="20"/>
              </w:rPr>
            </w:pPr>
            <w:r w:rsidRPr="00892CA4">
              <w:rPr>
                <w:color w:val="000000"/>
                <w:sz w:val="20"/>
                <w:szCs w:val="20"/>
              </w:rPr>
              <w:t xml:space="preserve">By the end of grade 11, </w:t>
            </w:r>
            <w:r w:rsidRPr="00892CA4">
              <w:rPr>
                <w:sz w:val="20"/>
                <w:szCs w:val="20"/>
              </w:rPr>
              <w:t>read and comprehend literary nonfiction in the grades 11–12 text complexity band proficiently, with scaffolding as needed at the high end of the range.</w:t>
            </w:r>
          </w:p>
          <w:p w14:paraId="3B83D226" w14:textId="77777777" w:rsidR="00755AB3" w:rsidRPr="00892CA4" w:rsidRDefault="00755AB3" w:rsidP="00924E9C">
            <w:pPr>
              <w:rPr>
                <w:sz w:val="20"/>
                <w:szCs w:val="20"/>
              </w:rPr>
            </w:pPr>
            <w:r w:rsidRPr="00892CA4">
              <w:rPr>
                <w:color w:val="000000"/>
                <w:sz w:val="20"/>
                <w:szCs w:val="20"/>
              </w:rPr>
              <w:t xml:space="preserve">By the end of grade 12, </w:t>
            </w:r>
            <w:r w:rsidRPr="00892CA4">
              <w:rPr>
                <w:sz w:val="20"/>
                <w:szCs w:val="20"/>
              </w:rPr>
              <w:t>read and comprehend literary nonfiction at the high end of the grades 11–12 text complexity band independently and proficiently.</w:t>
            </w:r>
          </w:p>
        </w:tc>
        <w:tc>
          <w:tcPr>
            <w:tcW w:w="4565" w:type="dxa"/>
          </w:tcPr>
          <w:p w14:paraId="3B83D227" w14:textId="77777777" w:rsidR="00E47A9B" w:rsidRPr="00892CA4" w:rsidRDefault="00E47A9B" w:rsidP="00E47A9B">
            <w:pPr>
              <w:rPr>
                <w:b/>
                <w:sz w:val="20"/>
                <w:szCs w:val="20"/>
              </w:rPr>
            </w:pPr>
            <w:r w:rsidRPr="00892CA4">
              <w:rPr>
                <w:b/>
                <w:sz w:val="20"/>
                <w:szCs w:val="20"/>
              </w:rPr>
              <w:t>Reading Informational Text Standard 10</w:t>
            </w:r>
          </w:p>
          <w:p w14:paraId="3B83D228" w14:textId="77777777" w:rsidR="00755AB3" w:rsidRPr="00892CA4" w:rsidRDefault="00755AB3" w:rsidP="0087321A">
            <w:pPr>
              <w:rPr>
                <w:color w:val="FF0000"/>
                <w:sz w:val="20"/>
                <w:szCs w:val="20"/>
              </w:rPr>
            </w:pPr>
            <w:r w:rsidRPr="00892CA4">
              <w:rPr>
                <w:rFonts w:cs="Arial"/>
                <w:color w:val="FF0000"/>
                <w:sz w:val="20"/>
                <w:szCs w:val="20"/>
              </w:rPr>
              <w:t xml:space="preserve">Independently and proficiently read and comprehend literary nonfiction </w:t>
            </w:r>
            <w:r w:rsidRPr="00892CA4">
              <w:rPr>
                <w:rFonts w:eastAsia="Times New Roman" w:cs="Arial"/>
                <w:color w:val="FF0000"/>
                <w:sz w:val="20"/>
                <w:szCs w:val="20"/>
              </w:rPr>
              <w:t xml:space="preserve">representing a variety of genres, cultures, and perspectives and exhibiting complexity appropriate for the grade/course. (See pages </w:t>
            </w:r>
            <w:r w:rsidR="00036EB9" w:rsidRPr="00892CA4">
              <w:rPr>
                <w:rFonts w:eastAsia="Times New Roman" w:cs="Arial"/>
                <w:color w:val="FF0000"/>
                <w:sz w:val="20"/>
                <w:szCs w:val="20"/>
              </w:rPr>
              <w:t>_</w:t>
            </w:r>
            <w:r w:rsidRPr="00892CA4">
              <w:rPr>
                <w:rFonts w:eastAsia="Times New Roman" w:cs="Arial"/>
                <w:color w:val="FF0000"/>
                <w:sz w:val="20"/>
                <w:szCs w:val="20"/>
              </w:rPr>
              <w:t>–</w:t>
            </w:r>
            <w:r w:rsidR="00036EB9" w:rsidRPr="00892CA4">
              <w:rPr>
                <w:rFonts w:eastAsia="Times New Roman" w:cs="Arial"/>
                <w:color w:val="FF0000"/>
                <w:sz w:val="20"/>
                <w:szCs w:val="20"/>
              </w:rPr>
              <w:t>_</w:t>
            </w:r>
            <w:r w:rsidRPr="00892CA4">
              <w:rPr>
                <w:rFonts w:eastAsia="Times New Roman" w:cs="Arial"/>
                <w:color w:val="FF0000"/>
                <w:sz w:val="20"/>
                <w:szCs w:val="20"/>
              </w:rPr>
              <w:t xml:space="preserve"> for more on qualitative and quantitative dimensions of text complexity.)</w:t>
            </w:r>
          </w:p>
        </w:tc>
        <w:tc>
          <w:tcPr>
            <w:tcW w:w="4565" w:type="dxa"/>
          </w:tcPr>
          <w:p w14:paraId="3B83D229" w14:textId="77777777" w:rsidR="00755AB3" w:rsidRPr="00892CA4" w:rsidRDefault="00755AB3" w:rsidP="00126EA3">
            <w:pPr>
              <w:rPr>
                <w:sz w:val="20"/>
                <w:szCs w:val="20"/>
              </w:rPr>
            </w:pPr>
            <w:r w:rsidRPr="00892CA4">
              <w:rPr>
                <w:sz w:val="20"/>
                <w:szCs w:val="20"/>
              </w:rPr>
              <w:t xml:space="preserve">References to instructional strategies such as scaffolding were removed from standards throughout the </w:t>
            </w:r>
            <w:r w:rsidR="0061522D" w:rsidRPr="00892CA4">
              <w:rPr>
                <w:sz w:val="20"/>
                <w:szCs w:val="20"/>
              </w:rPr>
              <w:t>Framework</w:t>
            </w:r>
            <w:r w:rsidRPr="00892CA4">
              <w:rPr>
                <w:sz w:val="20"/>
                <w:szCs w:val="20"/>
              </w:rPr>
              <w:t xml:space="preserve"> for clarity and brevity. Scaffolding happens routinely in classroom settings and does not need to be a qualifying phrase in standards. Further, this standard was revised throughout the </w:t>
            </w:r>
            <w:r w:rsidR="0061522D" w:rsidRPr="00892CA4">
              <w:rPr>
                <w:sz w:val="20"/>
                <w:szCs w:val="20"/>
              </w:rPr>
              <w:t>Framework</w:t>
            </w:r>
            <w:r w:rsidRPr="00892CA4">
              <w:rPr>
                <w:sz w:val="20"/>
                <w:szCs w:val="20"/>
              </w:rPr>
              <w:t xml:space="preserve"> to clarify and broaden expectations for the range of texts students encounter. </w:t>
            </w:r>
            <w:r w:rsidR="000A3DAE" w:rsidRPr="00892CA4">
              <w:rPr>
                <w:sz w:val="20"/>
                <w:szCs w:val="20"/>
              </w:rPr>
              <w:t>The parenthetical reference is to newly added guidance material in the current draft.</w:t>
            </w:r>
          </w:p>
        </w:tc>
      </w:tr>
      <w:tr w:rsidR="00755AB3" w:rsidRPr="00892CA4" w14:paraId="3B83D23B" w14:textId="77777777" w:rsidTr="00110715">
        <w:trPr>
          <w:cantSplit/>
        </w:trPr>
        <w:tc>
          <w:tcPr>
            <w:tcW w:w="922" w:type="dxa"/>
          </w:tcPr>
          <w:p w14:paraId="3B83D22B" w14:textId="77777777" w:rsidR="00755AB3" w:rsidRPr="00892CA4" w:rsidRDefault="00755AB3" w:rsidP="00E66291">
            <w:pPr>
              <w:tabs>
                <w:tab w:val="left" w:pos="360"/>
                <w:tab w:val="left" w:pos="720"/>
              </w:tabs>
              <w:ind w:left="360" w:hanging="360"/>
              <w:rPr>
                <w:b/>
                <w:sz w:val="20"/>
                <w:szCs w:val="20"/>
              </w:rPr>
            </w:pPr>
            <w:r w:rsidRPr="00892CA4">
              <w:rPr>
                <w:b/>
                <w:sz w:val="20"/>
                <w:szCs w:val="20"/>
              </w:rPr>
              <w:lastRenderedPageBreak/>
              <w:t>11–12</w:t>
            </w:r>
          </w:p>
        </w:tc>
        <w:tc>
          <w:tcPr>
            <w:tcW w:w="4565" w:type="dxa"/>
          </w:tcPr>
          <w:p w14:paraId="3B83D22C" w14:textId="77777777" w:rsidR="00755AB3" w:rsidRPr="00892CA4" w:rsidRDefault="00755AB3" w:rsidP="00E66291">
            <w:pPr>
              <w:tabs>
                <w:tab w:val="left" w:pos="360"/>
                <w:tab w:val="left" w:pos="720"/>
              </w:tabs>
              <w:ind w:left="360" w:hanging="360"/>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1</w:t>
            </w:r>
          </w:p>
          <w:p w14:paraId="3B83D22D" w14:textId="77777777" w:rsidR="00755AB3" w:rsidRPr="00892CA4" w:rsidRDefault="00755AB3" w:rsidP="00E66291">
            <w:pPr>
              <w:tabs>
                <w:tab w:val="left" w:pos="720"/>
              </w:tabs>
              <w:rPr>
                <w:sz w:val="20"/>
                <w:szCs w:val="20"/>
              </w:rPr>
            </w:pPr>
            <w:r w:rsidRPr="00892CA4">
              <w:rPr>
                <w:sz w:val="20"/>
                <w:szCs w:val="20"/>
              </w:rPr>
              <w:t>Write arguments to support claims in an analysis of substantive topics or texts, using valid reasoning and relevant and sufficient evidence.</w:t>
            </w:r>
          </w:p>
          <w:p w14:paraId="3B83D22E" w14:textId="77777777" w:rsidR="00755AB3" w:rsidRPr="00892CA4" w:rsidRDefault="00755AB3" w:rsidP="00E66291">
            <w:pPr>
              <w:tabs>
                <w:tab w:val="left" w:pos="360"/>
              </w:tabs>
              <w:ind w:left="360" w:hanging="180"/>
              <w:contextualSpacing/>
              <w:rPr>
                <w:sz w:val="20"/>
                <w:szCs w:val="20"/>
              </w:rPr>
            </w:pPr>
            <w:r w:rsidRPr="00892CA4">
              <w:rPr>
                <w:sz w:val="20"/>
                <w:szCs w:val="20"/>
              </w:rPr>
              <w:t>a.</w:t>
            </w:r>
            <w:r w:rsidRPr="00892CA4">
              <w:rPr>
                <w:sz w:val="20"/>
                <w:szCs w:val="20"/>
              </w:rPr>
              <w:tab/>
              <w:t>Introduce precise, knowledgeable claim(s), establish the significance of the claim(s), distinguish the claim(s) from alternate or opposing claims, and</w:t>
            </w:r>
            <w:r w:rsidRPr="00892CA4">
              <w:rPr>
                <w:rFonts w:cs="Geneva"/>
                <w:sz w:val="20"/>
                <w:szCs w:val="20"/>
              </w:rPr>
              <w:t xml:space="preserve"> create an organization that logically sequences claim(s), counterclaims, reasons, and evidence.</w:t>
            </w:r>
          </w:p>
          <w:p w14:paraId="3B83D22F" w14:textId="77777777" w:rsidR="00755AB3" w:rsidRPr="00892CA4" w:rsidRDefault="00755AB3" w:rsidP="00E66291">
            <w:pPr>
              <w:tabs>
                <w:tab w:val="left" w:pos="360"/>
              </w:tabs>
              <w:ind w:left="360" w:hanging="180"/>
              <w:contextualSpacing/>
              <w:rPr>
                <w:sz w:val="20"/>
                <w:szCs w:val="20"/>
              </w:rPr>
            </w:pPr>
            <w:r w:rsidRPr="00892CA4">
              <w:rPr>
                <w:sz w:val="20"/>
                <w:szCs w:val="20"/>
              </w:rPr>
              <w:t>b.</w:t>
            </w:r>
            <w:r w:rsidRPr="00892CA4">
              <w:rPr>
                <w:sz w:val="20"/>
                <w:szCs w:val="20"/>
              </w:rPr>
              <w:tab/>
              <w:t>Develop claim(s) and counterclaims fairly and thoroughly, supplying the most relevant evidence for each while pointing out the strengths and limitations of both in a manner that anticipates the audience’s knowledge level, concerns, values, and possible biases.</w:t>
            </w:r>
          </w:p>
          <w:p w14:paraId="3B83D230" w14:textId="77777777" w:rsidR="00755AB3" w:rsidRPr="00892CA4" w:rsidRDefault="00755AB3" w:rsidP="00E66291">
            <w:pPr>
              <w:tabs>
                <w:tab w:val="left" w:pos="360"/>
              </w:tabs>
              <w:ind w:left="360" w:hanging="180"/>
              <w:contextualSpacing/>
              <w:rPr>
                <w:rFonts w:cs="Geneva"/>
                <w:sz w:val="20"/>
                <w:szCs w:val="20"/>
              </w:rPr>
            </w:pPr>
            <w:r w:rsidRPr="00892CA4">
              <w:rPr>
                <w:sz w:val="20"/>
                <w:szCs w:val="20"/>
              </w:rPr>
              <w:t>c.</w:t>
            </w:r>
            <w:r w:rsidRPr="00892CA4">
              <w:rPr>
                <w:sz w:val="20"/>
                <w:szCs w:val="20"/>
              </w:rPr>
              <w:tab/>
              <w:t xml:space="preserve">Use words, phrases, and clauses as well as varied syntax to link the major sections of the text, create cohesion, and clarify the relationships between claim(s) and reasons, between reasons and evidence, and between claim(s) and counterclaims. </w:t>
            </w:r>
          </w:p>
          <w:p w14:paraId="3B83D231" w14:textId="77777777" w:rsidR="00755AB3" w:rsidRPr="00892CA4" w:rsidRDefault="00755AB3" w:rsidP="00E66291">
            <w:pPr>
              <w:tabs>
                <w:tab w:val="left" w:pos="360"/>
              </w:tabs>
              <w:ind w:left="360" w:hanging="180"/>
              <w:contextualSpacing/>
              <w:rPr>
                <w:sz w:val="20"/>
                <w:szCs w:val="20"/>
              </w:rPr>
            </w:pPr>
            <w:r w:rsidRPr="00892CA4">
              <w:rPr>
                <w:rFonts w:cs="Geneva"/>
                <w:sz w:val="20"/>
                <w:szCs w:val="20"/>
              </w:rPr>
              <w:t>d.</w:t>
            </w:r>
            <w:r w:rsidRPr="00892CA4">
              <w:rPr>
                <w:rFonts w:cs="Geneva"/>
                <w:sz w:val="20"/>
                <w:szCs w:val="20"/>
              </w:rPr>
              <w:tab/>
              <w:t>Establish and maintain a formal style and objective tone while attending to the norms and conventions of the discipline in which they are writing.</w:t>
            </w:r>
          </w:p>
          <w:p w14:paraId="3B83D232" w14:textId="77777777" w:rsidR="00755AB3" w:rsidRPr="00892CA4" w:rsidRDefault="00755AB3" w:rsidP="00E66291">
            <w:pPr>
              <w:ind w:left="360" w:hanging="180"/>
              <w:rPr>
                <w:b/>
                <w:sz w:val="20"/>
                <w:szCs w:val="20"/>
              </w:rPr>
            </w:pPr>
            <w:r w:rsidRPr="00892CA4">
              <w:rPr>
                <w:rFonts w:cs="Geneva"/>
                <w:sz w:val="20"/>
                <w:szCs w:val="20"/>
              </w:rPr>
              <w:t>e.</w:t>
            </w:r>
            <w:r w:rsidRPr="00892CA4">
              <w:rPr>
                <w:rFonts w:cs="Geneva"/>
                <w:sz w:val="20"/>
                <w:szCs w:val="20"/>
              </w:rPr>
              <w:tab/>
              <w:t>Provide a concluding statement or section that follows from and supports the argument presented.</w:t>
            </w:r>
          </w:p>
        </w:tc>
        <w:tc>
          <w:tcPr>
            <w:tcW w:w="4565" w:type="dxa"/>
          </w:tcPr>
          <w:p w14:paraId="3B83D233" w14:textId="77777777" w:rsidR="00E47A9B" w:rsidRPr="00892CA4" w:rsidRDefault="00E47A9B" w:rsidP="00E47A9B">
            <w:pPr>
              <w:tabs>
                <w:tab w:val="left" w:pos="360"/>
                <w:tab w:val="left" w:pos="720"/>
              </w:tabs>
              <w:ind w:left="360" w:hanging="360"/>
              <w:rPr>
                <w:b/>
                <w:sz w:val="20"/>
                <w:szCs w:val="20"/>
              </w:rPr>
            </w:pPr>
            <w:r w:rsidRPr="00892CA4">
              <w:rPr>
                <w:b/>
                <w:sz w:val="20"/>
                <w:szCs w:val="20"/>
              </w:rPr>
              <w:t>Writing Standard 1</w:t>
            </w:r>
          </w:p>
          <w:p w14:paraId="3B83D234" w14:textId="77777777" w:rsidR="00755AB3" w:rsidRPr="00892CA4" w:rsidRDefault="00755AB3" w:rsidP="00E66291">
            <w:pPr>
              <w:tabs>
                <w:tab w:val="left" w:pos="720"/>
              </w:tabs>
              <w:rPr>
                <w:sz w:val="20"/>
                <w:szCs w:val="20"/>
              </w:rPr>
            </w:pPr>
            <w:r w:rsidRPr="00892CA4">
              <w:rPr>
                <w:sz w:val="20"/>
                <w:szCs w:val="20"/>
              </w:rPr>
              <w:t>Write arguments to support claims in an analysis of substantive topics or texts, using valid reasoning and relevant and sufficient evidence.</w:t>
            </w:r>
          </w:p>
          <w:p w14:paraId="3B83D235" w14:textId="77777777" w:rsidR="00755AB3" w:rsidRPr="00892CA4" w:rsidRDefault="00755AB3" w:rsidP="00E66291">
            <w:pPr>
              <w:tabs>
                <w:tab w:val="left" w:pos="360"/>
              </w:tabs>
              <w:ind w:left="360" w:hanging="180"/>
              <w:contextualSpacing/>
              <w:rPr>
                <w:sz w:val="20"/>
                <w:szCs w:val="20"/>
              </w:rPr>
            </w:pPr>
            <w:r w:rsidRPr="00892CA4">
              <w:rPr>
                <w:sz w:val="20"/>
                <w:szCs w:val="20"/>
              </w:rPr>
              <w:t>a.</w:t>
            </w:r>
            <w:r w:rsidRPr="00892CA4">
              <w:rPr>
                <w:sz w:val="20"/>
                <w:szCs w:val="20"/>
              </w:rPr>
              <w:tab/>
              <w:t>Introduce precise, knowledgeable claim(s), establish the significance of the claim(s), distinguish the claim(s) from alternate or opposing claims, and</w:t>
            </w:r>
            <w:r w:rsidRPr="00892CA4">
              <w:rPr>
                <w:rFonts w:cs="Geneva"/>
                <w:sz w:val="20"/>
                <w:szCs w:val="20"/>
              </w:rPr>
              <w:t xml:space="preserve"> create an organization that logically sequences claim(s), counterclaims, reasons, and evidence.</w:t>
            </w:r>
          </w:p>
          <w:p w14:paraId="3B83D236" w14:textId="77777777" w:rsidR="00755AB3" w:rsidRPr="00892CA4" w:rsidRDefault="00755AB3" w:rsidP="00E66291">
            <w:pPr>
              <w:tabs>
                <w:tab w:val="left" w:pos="360"/>
              </w:tabs>
              <w:ind w:left="360" w:hanging="180"/>
              <w:contextualSpacing/>
              <w:rPr>
                <w:sz w:val="20"/>
                <w:szCs w:val="20"/>
              </w:rPr>
            </w:pPr>
            <w:r w:rsidRPr="00892CA4">
              <w:rPr>
                <w:sz w:val="20"/>
                <w:szCs w:val="20"/>
              </w:rPr>
              <w:t>b.</w:t>
            </w:r>
            <w:r w:rsidRPr="00892CA4">
              <w:rPr>
                <w:sz w:val="20"/>
                <w:szCs w:val="20"/>
              </w:rPr>
              <w:tab/>
              <w:t>Develop claim(s) and counterclaims fairly and thoroughly, supplying the most relevant evidence for each while pointing out the strengths and limitations of both in a manner that anticipates the audience’s knowledge level, concerns, values, and possible biases.</w:t>
            </w:r>
          </w:p>
          <w:p w14:paraId="3B83D237" w14:textId="77777777" w:rsidR="00755AB3" w:rsidRPr="00892CA4" w:rsidRDefault="00755AB3" w:rsidP="00E66291">
            <w:pPr>
              <w:tabs>
                <w:tab w:val="left" w:pos="360"/>
              </w:tabs>
              <w:ind w:left="360" w:hanging="180"/>
              <w:contextualSpacing/>
              <w:rPr>
                <w:rFonts w:cs="Geneva"/>
                <w:sz w:val="20"/>
                <w:szCs w:val="20"/>
              </w:rPr>
            </w:pPr>
            <w:r w:rsidRPr="00892CA4">
              <w:rPr>
                <w:sz w:val="20"/>
                <w:szCs w:val="20"/>
              </w:rPr>
              <w:t>c.</w:t>
            </w:r>
            <w:r w:rsidRPr="00892CA4">
              <w:rPr>
                <w:sz w:val="20"/>
                <w:szCs w:val="20"/>
              </w:rPr>
              <w:tab/>
              <w:t xml:space="preserve">Use words, phrases, and clauses as well as varied syntax to link the major sections of the text, create cohesion, and clarify the relationships between claim(s) and reasons, between reasons and evidence, and between claim(s) and counterclaims. </w:t>
            </w:r>
          </w:p>
          <w:p w14:paraId="3B83D238" w14:textId="77777777" w:rsidR="00755AB3" w:rsidRPr="00892CA4" w:rsidRDefault="00755AB3" w:rsidP="00E66291">
            <w:pPr>
              <w:tabs>
                <w:tab w:val="left" w:pos="360"/>
              </w:tabs>
              <w:ind w:left="360" w:hanging="180"/>
              <w:contextualSpacing/>
              <w:rPr>
                <w:sz w:val="20"/>
                <w:szCs w:val="20"/>
              </w:rPr>
            </w:pPr>
            <w:r w:rsidRPr="00892CA4">
              <w:rPr>
                <w:rFonts w:cs="Geneva"/>
                <w:sz w:val="20"/>
                <w:szCs w:val="20"/>
              </w:rPr>
              <w:t>d.</w:t>
            </w:r>
            <w:r w:rsidRPr="00892CA4">
              <w:rPr>
                <w:rFonts w:cs="Geneva"/>
                <w:sz w:val="20"/>
                <w:szCs w:val="20"/>
              </w:rPr>
              <w:tab/>
              <w:t xml:space="preserve">Establish and maintain </w:t>
            </w:r>
            <w:r w:rsidRPr="00892CA4">
              <w:rPr>
                <w:rFonts w:eastAsia="Times New Roman"/>
                <w:sz w:val="20"/>
                <w:szCs w:val="20"/>
              </w:rPr>
              <w:t xml:space="preserve">a </w:t>
            </w:r>
            <w:r w:rsidRPr="00892CA4">
              <w:rPr>
                <w:rFonts w:eastAsia="Times New Roman"/>
                <w:strike/>
                <w:color w:val="FF0000"/>
                <w:sz w:val="20"/>
                <w:szCs w:val="20"/>
              </w:rPr>
              <w:t>formal</w:t>
            </w:r>
            <w:r w:rsidRPr="00892CA4">
              <w:rPr>
                <w:rFonts w:eastAsia="Times New Roman"/>
                <w:sz w:val="20"/>
                <w:szCs w:val="20"/>
              </w:rPr>
              <w:t xml:space="preserve"> style </w:t>
            </w:r>
            <w:r w:rsidRPr="00892CA4">
              <w:rPr>
                <w:rFonts w:eastAsia="Times New Roman"/>
                <w:strike/>
                <w:color w:val="FF0000"/>
                <w:sz w:val="20"/>
                <w:szCs w:val="20"/>
              </w:rPr>
              <w:t>and objective tone</w:t>
            </w:r>
            <w:r w:rsidRPr="00892CA4">
              <w:rPr>
                <w:rFonts w:eastAsia="Times New Roman"/>
                <w:color w:val="FF0000"/>
                <w:sz w:val="20"/>
                <w:szCs w:val="20"/>
              </w:rPr>
              <w:t xml:space="preserve"> appropriate to audience and purpose (e.g., formal for academic writing) </w:t>
            </w:r>
            <w:r w:rsidRPr="00892CA4">
              <w:rPr>
                <w:rFonts w:cs="Geneva"/>
                <w:sz w:val="20"/>
                <w:szCs w:val="20"/>
              </w:rPr>
              <w:t>while attending to the norms and conventions of the discipline in which they are writing</w:t>
            </w:r>
            <w:r w:rsidRPr="00892CA4">
              <w:rPr>
                <w:rFonts w:eastAsia="Times New Roman"/>
                <w:sz w:val="20"/>
                <w:szCs w:val="20"/>
              </w:rPr>
              <w:t>.</w:t>
            </w:r>
          </w:p>
          <w:p w14:paraId="3B83D239" w14:textId="77777777" w:rsidR="00755AB3" w:rsidRPr="00892CA4" w:rsidRDefault="00755AB3" w:rsidP="00E66291">
            <w:pPr>
              <w:tabs>
                <w:tab w:val="left" w:pos="360"/>
              </w:tabs>
              <w:ind w:left="360" w:hanging="180"/>
              <w:contextualSpacing/>
              <w:rPr>
                <w:sz w:val="20"/>
                <w:szCs w:val="20"/>
              </w:rPr>
            </w:pPr>
            <w:r w:rsidRPr="00892CA4">
              <w:rPr>
                <w:rFonts w:cs="Geneva"/>
                <w:sz w:val="20"/>
                <w:szCs w:val="20"/>
              </w:rPr>
              <w:t>e.</w:t>
            </w:r>
            <w:r w:rsidRPr="00892CA4">
              <w:rPr>
                <w:rFonts w:cs="Geneva"/>
                <w:sz w:val="20"/>
                <w:szCs w:val="20"/>
              </w:rPr>
              <w:tab/>
              <w:t>Provide a concluding statement or section that follows from and supports the argument presented.</w:t>
            </w:r>
          </w:p>
        </w:tc>
        <w:tc>
          <w:tcPr>
            <w:tcW w:w="4565" w:type="dxa"/>
          </w:tcPr>
          <w:p w14:paraId="3B83D23A" w14:textId="77777777" w:rsidR="00755AB3" w:rsidRPr="00892CA4" w:rsidRDefault="00755AB3" w:rsidP="000A3DAE">
            <w:pPr>
              <w:rPr>
                <w:sz w:val="20"/>
                <w:szCs w:val="20"/>
              </w:rPr>
            </w:pPr>
            <w:r w:rsidRPr="00892CA4">
              <w:rPr>
                <w:sz w:val="20"/>
                <w:szCs w:val="20"/>
              </w:rPr>
              <w:t>The edit is for flexibility and to avoid implying that a formal style is always best.</w:t>
            </w:r>
          </w:p>
        </w:tc>
      </w:tr>
      <w:tr w:rsidR="00755AB3" w:rsidRPr="00892CA4" w14:paraId="3B83D24E" w14:textId="77777777" w:rsidTr="00110715">
        <w:trPr>
          <w:cantSplit/>
        </w:trPr>
        <w:tc>
          <w:tcPr>
            <w:tcW w:w="922" w:type="dxa"/>
          </w:tcPr>
          <w:p w14:paraId="3B83D23C" w14:textId="77777777" w:rsidR="00755AB3" w:rsidRPr="00892CA4" w:rsidRDefault="00755AB3" w:rsidP="00E66291">
            <w:pPr>
              <w:tabs>
                <w:tab w:val="left" w:pos="360"/>
                <w:tab w:val="left" w:pos="720"/>
              </w:tabs>
              <w:ind w:left="360" w:hanging="360"/>
              <w:rPr>
                <w:rFonts w:cs="Calibri"/>
                <w:b/>
                <w:sz w:val="20"/>
                <w:szCs w:val="20"/>
              </w:rPr>
            </w:pPr>
            <w:r w:rsidRPr="00892CA4">
              <w:rPr>
                <w:b/>
                <w:sz w:val="20"/>
                <w:szCs w:val="20"/>
              </w:rPr>
              <w:lastRenderedPageBreak/>
              <w:t>11–12</w:t>
            </w:r>
          </w:p>
        </w:tc>
        <w:tc>
          <w:tcPr>
            <w:tcW w:w="4565" w:type="dxa"/>
          </w:tcPr>
          <w:p w14:paraId="3B83D23D" w14:textId="77777777" w:rsidR="00755AB3" w:rsidRPr="00892CA4" w:rsidRDefault="00755AB3" w:rsidP="00E66291">
            <w:pPr>
              <w:tabs>
                <w:tab w:val="left" w:pos="360"/>
                <w:tab w:val="left" w:pos="720"/>
              </w:tabs>
              <w:ind w:left="360" w:hanging="360"/>
              <w:rPr>
                <w:rFonts w:cs="Calibri"/>
                <w:b/>
                <w:sz w:val="20"/>
                <w:szCs w:val="20"/>
              </w:rPr>
            </w:pPr>
            <w:r w:rsidRPr="00892CA4">
              <w:rPr>
                <w:rFonts w:cs="Calibri"/>
                <w:b/>
                <w:sz w:val="20"/>
                <w:szCs w:val="20"/>
              </w:rPr>
              <w:t xml:space="preserve">Writing </w:t>
            </w:r>
            <w:r w:rsidR="009F0998" w:rsidRPr="00892CA4">
              <w:rPr>
                <w:b/>
                <w:sz w:val="20"/>
                <w:szCs w:val="20"/>
              </w:rPr>
              <w:t xml:space="preserve">Standard </w:t>
            </w:r>
            <w:r w:rsidRPr="00892CA4">
              <w:rPr>
                <w:rFonts w:cs="Calibri"/>
                <w:b/>
                <w:sz w:val="20"/>
                <w:szCs w:val="20"/>
              </w:rPr>
              <w:t>2</w:t>
            </w:r>
          </w:p>
          <w:p w14:paraId="3B83D23E" w14:textId="77777777" w:rsidR="00755AB3" w:rsidRPr="00892CA4" w:rsidRDefault="00755AB3" w:rsidP="00E66291">
            <w:pPr>
              <w:tabs>
                <w:tab w:val="left" w:pos="720"/>
              </w:tabs>
              <w:rPr>
                <w:rFonts w:cs="Calibri"/>
                <w:sz w:val="20"/>
                <w:szCs w:val="20"/>
              </w:rPr>
            </w:pPr>
            <w:r w:rsidRPr="00892CA4">
              <w:rPr>
                <w:rFonts w:cs="Calibri"/>
                <w:sz w:val="20"/>
                <w:szCs w:val="20"/>
              </w:rPr>
              <w:t xml:space="preserve">Write </w:t>
            </w:r>
            <w:r w:rsidRPr="00892CA4">
              <w:rPr>
                <w:sz w:val="20"/>
                <w:szCs w:val="20"/>
              </w:rPr>
              <w:t>informative/explanatory texts to examine and convey complex ideas, concepts, and information clearly and accurately through the effective selection, organization, and analysis of content.</w:t>
            </w:r>
          </w:p>
          <w:p w14:paraId="3B83D23F" w14:textId="77777777" w:rsidR="00755AB3" w:rsidRPr="00892CA4" w:rsidRDefault="00755AB3" w:rsidP="00E66291">
            <w:pPr>
              <w:widowControl w:val="0"/>
              <w:tabs>
                <w:tab w:val="left" w:pos="360"/>
              </w:tabs>
              <w:autoSpaceDE w:val="0"/>
              <w:autoSpaceDN w:val="0"/>
              <w:adjustRightInd w:val="0"/>
              <w:ind w:left="360" w:hanging="180"/>
              <w:contextualSpacing/>
              <w:rPr>
                <w:rFonts w:cs="Calibri"/>
                <w:sz w:val="20"/>
                <w:szCs w:val="20"/>
              </w:rPr>
            </w:pPr>
            <w:r w:rsidRPr="00892CA4">
              <w:rPr>
                <w:rFonts w:cs="Geneva"/>
                <w:sz w:val="20"/>
                <w:szCs w:val="20"/>
              </w:rPr>
              <w:t>a.</w:t>
            </w:r>
            <w:r w:rsidRPr="00892CA4">
              <w:rPr>
                <w:rFonts w:cs="Geneva"/>
                <w:sz w:val="20"/>
                <w:szCs w:val="20"/>
              </w:rPr>
              <w:tab/>
              <w:t>Introduce a topic; organize complex ideas, concepts, and information so that each new element builds on that which precedes it to create a unified whole; include formatting (e.g., headings), graphics (e.g., figures, tables), and multimedia when useful to aiding comprehension</w:t>
            </w:r>
            <w:r w:rsidRPr="00892CA4">
              <w:rPr>
                <w:rFonts w:cs="Calibri"/>
                <w:sz w:val="20"/>
                <w:szCs w:val="20"/>
              </w:rPr>
              <w:t>.</w:t>
            </w:r>
          </w:p>
          <w:p w14:paraId="3B83D240" w14:textId="77777777" w:rsidR="00755AB3" w:rsidRPr="00892CA4" w:rsidRDefault="00755AB3" w:rsidP="00E66291">
            <w:pPr>
              <w:widowControl w:val="0"/>
              <w:tabs>
                <w:tab w:val="left" w:pos="360"/>
              </w:tabs>
              <w:autoSpaceDE w:val="0"/>
              <w:autoSpaceDN w:val="0"/>
              <w:adjustRightInd w:val="0"/>
              <w:ind w:left="360" w:hanging="180"/>
              <w:contextualSpacing/>
              <w:rPr>
                <w:rFonts w:cs="Calibri"/>
                <w:sz w:val="20"/>
                <w:szCs w:val="20"/>
              </w:rPr>
            </w:pPr>
            <w:r w:rsidRPr="00892CA4">
              <w:rPr>
                <w:rFonts w:cs="Geneva"/>
                <w:sz w:val="20"/>
                <w:szCs w:val="20"/>
              </w:rPr>
              <w:t>b.</w:t>
            </w:r>
            <w:r w:rsidRPr="00892CA4">
              <w:rPr>
                <w:rFonts w:cs="Geneva"/>
                <w:sz w:val="20"/>
                <w:szCs w:val="20"/>
              </w:rPr>
              <w:tab/>
              <w:t>Develop the topic thoroughly by selecting the most significant and relevant facts, extended definitions, concrete details, quotations, or other information and examples appropriate to the audience’s knowledge of the topic</w:t>
            </w:r>
            <w:r w:rsidRPr="00892CA4">
              <w:rPr>
                <w:rFonts w:cs="Calibri"/>
                <w:sz w:val="20"/>
                <w:szCs w:val="20"/>
              </w:rPr>
              <w:t>.</w:t>
            </w:r>
          </w:p>
          <w:p w14:paraId="3B83D241" w14:textId="77777777" w:rsidR="00755AB3" w:rsidRPr="00892CA4" w:rsidRDefault="00755AB3" w:rsidP="00E66291">
            <w:pPr>
              <w:widowControl w:val="0"/>
              <w:tabs>
                <w:tab w:val="left" w:pos="360"/>
              </w:tabs>
              <w:autoSpaceDE w:val="0"/>
              <w:autoSpaceDN w:val="0"/>
              <w:adjustRightInd w:val="0"/>
              <w:ind w:left="360" w:hanging="180"/>
              <w:contextualSpacing/>
              <w:rPr>
                <w:rFonts w:cs="Calibri"/>
                <w:sz w:val="20"/>
                <w:szCs w:val="20"/>
              </w:rPr>
            </w:pPr>
            <w:r w:rsidRPr="00892CA4">
              <w:rPr>
                <w:rFonts w:cs="Geneva"/>
                <w:sz w:val="20"/>
                <w:szCs w:val="20"/>
              </w:rPr>
              <w:t>c.</w:t>
            </w:r>
            <w:r w:rsidRPr="00892CA4">
              <w:rPr>
                <w:rFonts w:cs="Geneva"/>
                <w:sz w:val="20"/>
                <w:szCs w:val="20"/>
              </w:rPr>
              <w:tab/>
              <w:t>Use appropriate and varied transitions and syntax to link the major sections of the text, create cohesion, and clarify the relationships among complex ideas and concepts.</w:t>
            </w:r>
          </w:p>
          <w:p w14:paraId="3B83D242" w14:textId="77777777" w:rsidR="00755AB3" w:rsidRPr="00892CA4" w:rsidRDefault="00755AB3" w:rsidP="00E66291">
            <w:pPr>
              <w:widowControl w:val="0"/>
              <w:tabs>
                <w:tab w:val="left" w:pos="360"/>
              </w:tabs>
              <w:autoSpaceDE w:val="0"/>
              <w:autoSpaceDN w:val="0"/>
              <w:adjustRightInd w:val="0"/>
              <w:ind w:left="360" w:hanging="180"/>
              <w:contextualSpacing/>
              <w:rPr>
                <w:rFonts w:cs="Calibri"/>
                <w:sz w:val="20"/>
                <w:szCs w:val="20"/>
              </w:rPr>
            </w:pPr>
            <w:r w:rsidRPr="00892CA4">
              <w:rPr>
                <w:rFonts w:cs="Geneva"/>
                <w:sz w:val="20"/>
                <w:szCs w:val="20"/>
              </w:rPr>
              <w:t>d.</w:t>
            </w:r>
            <w:r w:rsidRPr="00892CA4">
              <w:rPr>
                <w:rFonts w:cs="Geneva"/>
                <w:sz w:val="20"/>
                <w:szCs w:val="20"/>
              </w:rPr>
              <w:tab/>
              <w:t xml:space="preserve">Use precise language, domain-specific vocabulary, and techniques such as metaphor, simile, and analogy to manage the complexity of the topic. </w:t>
            </w:r>
          </w:p>
          <w:p w14:paraId="3B83D243" w14:textId="77777777" w:rsidR="00755AB3" w:rsidRPr="00892CA4" w:rsidRDefault="00755AB3" w:rsidP="00E66291">
            <w:pPr>
              <w:widowControl w:val="0"/>
              <w:tabs>
                <w:tab w:val="left" w:pos="360"/>
              </w:tabs>
              <w:autoSpaceDE w:val="0"/>
              <w:autoSpaceDN w:val="0"/>
              <w:adjustRightInd w:val="0"/>
              <w:ind w:left="360" w:hanging="180"/>
              <w:contextualSpacing/>
              <w:rPr>
                <w:rFonts w:cs="Calibri"/>
                <w:sz w:val="20"/>
                <w:szCs w:val="20"/>
              </w:rPr>
            </w:pPr>
            <w:r w:rsidRPr="00892CA4">
              <w:rPr>
                <w:rFonts w:cs="Geneva"/>
                <w:sz w:val="20"/>
                <w:szCs w:val="20"/>
              </w:rPr>
              <w:t>e.</w:t>
            </w:r>
            <w:r w:rsidRPr="00892CA4">
              <w:rPr>
                <w:rFonts w:cs="Geneva"/>
                <w:sz w:val="20"/>
                <w:szCs w:val="20"/>
              </w:rPr>
              <w:tab/>
              <w:t>Establish and maintain a formal style and objective tone while attending to the norms and conventions of the discipline in which they are writing.</w:t>
            </w:r>
          </w:p>
          <w:p w14:paraId="3B83D244" w14:textId="77777777" w:rsidR="00755AB3" w:rsidRPr="00892CA4" w:rsidRDefault="00755AB3" w:rsidP="00E66291">
            <w:pPr>
              <w:ind w:left="360" w:hanging="180"/>
              <w:rPr>
                <w:b/>
                <w:sz w:val="20"/>
                <w:szCs w:val="20"/>
              </w:rPr>
            </w:pPr>
            <w:r w:rsidRPr="00892CA4">
              <w:rPr>
                <w:rFonts w:cs="Geneva"/>
                <w:sz w:val="20"/>
                <w:szCs w:val="20"/>
              </w:rPr>
              <w:t>f.</w:t>
            </w:r>
            <w:r w:rsidRPr="00892CA4">
              <w:rPr>
                <w:rFonts w:cs="Geneva"/>
                <w:sz w:val="20"/>
                <w:szCs w:val="20"/>
              </w:rPr>
              <w:tab/>
              <w:t>Provide a concluding statement or section that follows from and supports the information or explanation presented (e.g., articulating implications or the significance of the topic)</w:t>
            </w:r>
            <w:r w:rsidRPr="00892CA4">
              <w:rPr>
                <w:sz w:val="20"/>
                <w:szCs w:val="20"/>
              </w:rPr>
              <w:t>.</w:t>
            </w:r>
          </w:p>
        </w:tc>
        <w:tc>
          <w:tcPr>
            <w:tcW w:w="4565" w:type="dxa"/>
          </w:tcPr>
          <w:p w14:paraId="3B83D245" w14:textId="77777777" w:rsidR="00E47A9B" w:rsidRPr="00892CA4" w:rsidRDefault="00E47A9B" w:rsidP="00E47A9B">
            <w:pPr>
              <w:tabs>
                <w:tab w:val="left" w:pos="360"/>
                <w:tab w:val="left" w:pos="720"/>
              </w:tabs>
              <w:ind w:left="360" w:hanging="360"/>
              <w:rPr>
                <w:rFonts w:cs="Calibri"/>
                <w:b/>
                <w:sz w:val="20"/>
                <w:szCs w:val="20"/>
              </w:rPr>
            </w:pPr>
            <w:r w:rsidRPr="00892CA4">
              <w:rPr>
                <w:rFonts w:cs="Calibri"/>
                <w:b/>
                <w:sz w:val="20"/>
                <w:szCs w:val="20"/>
              </w:rPr>
              <w:t xml:space="preserve">Writing </w:t>
            </w:r>
            <w:r w:rsidRPr="00892CA4">
              <w:rPr>
                <w:b/>
                <w:sz w:val="20"/>
                <w:szCs w:val="20"/>
              </w:rPr>
              <w:t xml:space="preserve">Standard </w:t>
            </w:r>
            <w:r w:rsidRPr="00892CA4">
              <w:rPr>
                <w:rFonts w:cs="Calibri"/>
                <w:b/>
                <w:sz w:val="20"/>
                <w:szCs w:val="20"/>
              </w:rPr>
              <w:t>2</w:t>
            </w:r>
          </w:p>
          <w:p w14:paraId="3B83D246" w14:textId="77777777" w:rsidR="00755AB3" w:rsidRPr="00892CA4" w:rsidRDefault="00755AB3" w:rsidP="00E66291">
            <w:pPr>
              <w:tabs>
                <w:tab w:val="left" w:pos="720"/>
              </w:tabs>
              <w:rPr>
                <w:rFonts w:cs="Calibri"/>
                <w:sz w:val="20"/>
                <w:szCs w:val="20"/>
              </w:rPr>
            </w:pPr>
            <w:r w:rsidRPr="00892CA4">
              <w:rPr>
                <w:rFonts w:cs="Calibri"/>
                <w:sz w:val="20"/>
                <w:szCs w:val="20"/>
              </w:rPr>
              <w:t xml:space="preserve">Write </w:t>
            </w:r>
            <w:r w:rsidRPr="00892CA4">
              <w:rPr>
                <w:sz w:val="20"/>
                <w:szCs w:val="20"/>
              </w:rPr>
              <w:t>informative/explanatory texts to examine and convey complex ideas, concepts, and information clearly and accurately through the effective selection, organization, and analysis of content.</w:t>
            </w:r>
          </w:p>
          <w:p w14:paraId="3B83D247" w14:textId="77777777" w:rsidR="00755AB3" w:rsidRPr="00892CA4" w:rsidRDefault="00755AB3" w:rsidP="00E66291">
            <w:pPr>
              <w:widowControl w:val="0"/>
              <w:tabs>
                <w:tab w:val="left" w:pos="360"/>
              </w:tabs>
              <w:autoSpaceDE w:val="0"/>
              <w:autoSpaceDN w:val="0"/>
              <w:adjustRightInd w:val="0"/>
              <w:ind w:left="360" w:hanging="180"/>
              <w:contextualSpacing/>
              <w:rPr>
                <w:rFonts w:cs="Calibri"/>
                <w:sz w:val="20"/>
                <w:szCs w:val="20"/>
              </w:rPr>
            </w:pPr>
            <w:r w:rsidRPr="00892CA4">
              <w:rPr>
                <w:rFonts w:cs="Geneva"/>
                <w:sz w:val="20"/>
                <w:szCs w:val="20"/>
              </w:rPr>
              <w:t>a.</w:t>
            </w:r>
            <w:r w:rsidRPr="00892CA4">
              <w:rPr>
                <w:rFonts w:cs="Geneva"/>
                <w:sz w:val="20"/>
                <w:szCs w:val="20"/>
              </w:rPr>
              <w:tab/>
              <w:t xml:space="preserve">Introduce a topic; organize complex ideas, concepts, and information so that each new element builds on that which precedes it to create a unified whole; include </w:t>
            </w:r>
            <w:r w:rsidRPr="00892CA4">
              <w:rPr>
                <w:rFonts w:cs="Geneva"/>
                <w:color w:val="FF0000"/>
                <w:sz w:val="20"/>
                <w:szCs w:val="20"/>
              </w:rPr>
              <w:t>text features</w:t>
            </w:r>
            <w:r w:rsidRPr="00892CA4">
              <w:rPr>
                <w:rFonts w:cs="Geneva"/>
                <w:sz w:val="20"/>
                <w:szCs w:val="20"/>
              </w:rPr>
              <w:t xml:space="preserve"> (e.g., headings), graphics (e.g., figures, tables), and multimedia when useful to aiding comprehension</w:t>
            </w:r>
            <w:r w:rsidRPr="00892CA4">
              <w:rPr>
                <w:rFonts w:cs="Calibri"/>
                <w:sz w:val="20"/>
                <w:szCs w:val="20"/>
              </w:rPr>
              <w:t>.</w:t>
            </w:r>
          </w:p>
          <w:p w14:paraId="3B83D248" w14:textId="77777777" w:rsidR="00755AB3" w:rsidRPr="00892CA4" w:rsidRDefault="00755AB3" w:rsidP="00E66291">
            <w:pPr>
              <w:widowControl w:val="0"/>
              <w:tabs>
                <w:tab w:val="left" w:pos="360"/>
              </w:tabs>
              <w:autoSpaceDE w:val="0"/>
              <w:autoSpaceDN w:val="0"/>
              <w:adjustRightInd w:val="0"/>
              <w:ind w:left="360" w:hanging="180"/>
              <w:contextualSpacing/>
              <w:rPr>
                <w:rFonts w:cs="Calibri"/>
                <w:sz w:val="20"/>
                <w:szCs w:val="20"/>
              </w:rPr>
            </w:pPr>
            <w:r w:rsidRPr="00892CA4">
              <w:rPr>
                <w:rFonts w:cs="Geneva"/>
                <w:sz w:val="20"/>
                <w:szCs w:val="20"/>
              </w:rPr>
              <w:t>b.</w:t>
            </w:r>
            <w:r w:rsidRPr="00892CA4">
              <w:rPr>
                <w:rFonts w:cs="Geneva"/>
                <w:sz w:val="20"/>
                <w:szCs w:val="20"/>
              </w:rPr>
              <w:tab/>
              <w:t>Develop the topic thoroughly by selecting the most significant and relevant facts, extended definitions, concrete details, quotations, or other information and examples appropriate to the audience’s knowledge of the topic</w:t>
            </w:r>
            <w:r w:rsidRPr="00892CA4">
              <w:rPr>
                <w:rFonts w:cs="Calibri"/>
                <w:sz w:val="20"/>
                <w:szCs w:val="20"/>
              </w:rPr>
              <w:t>.</w:t>
            </w:r>
          </w:p>
          <w:p w14:paraId="3B83D249" w14:textId="77777777" w:rsidR="00755AB3" w:rsidRPr="00892CA4" w:rsidRDefault="00755AB3" w:rsidP="00E66291">
            <w:pPr>
              <w:widowControl w:val="0"/>
              <w:tabs>
                <w:tab w:val="left" w:pos="360"/>
              </w:tabs>
              <w:autoSpaceDE w:val="0"/>
              <w:autoSpaceDN w:val="0"/>
              <w:adjustRightInd w:val="0"/>
              <w:ind w:left="360" w:hanging="180"/>
              <w:contextualSpacing/>
              <w:rPr>
                <w:rFonts w:cs="Calibri"/>
                <w:sz w:val="20"/>
                <w:szCs w:val="20"/>
              </w:rPr>
            </w:pPr>
            <w:r w:rsidRPr="00892CA4">
              <w:rPr>
                <w:rFonts w:cs="Geneva"/>
                <w:sz w:val="20"/>
                <w:szCs w:val="20"/>
              </w:rPr>
              <w:t>c.</w:t>
            </w:r>
            <w:r w:rsidRPr="00892CA4">
              <w:rPr>
                <w:rFonts w:cs="Geneva"/>
                <w:sz w:val="20"/>
                <w:szCs w:val="20"/>
              </w:rPr>
              <w:tab/>
              <w:t>Use appropriate and varied transitions and syntax to link the major sections of the text, create cohesion, and clarify the relationships among complex ideas and concepts.</w:t>
            </w:r>
          </w:p>
          <w:p w14:paraId="3B83D24A" w14:textId="77777777" w:rsidR="00755AB3" w:rsidRPr="00892CA4" w:rsidRDefault="00755AB3" w:rsidP="00E66291">
            <w:pPr>
              <w:widowControl w:val="0"/>
              <w:tabs>
                <w:tab w:val="left" w:pos="360"/>
              </w:tabs>
              <w:autoSpaceDE w:val="0"/>
              <w:autoSpaceDN w:val="0"/>
              <w:adjustRightInd w:val="0"/>
              <w:ind w:left="360" w:hanging="180"/>
              <w:contextualSpacing/>
              <w:rPr>
                <w:rFonts w:cs="Calibri"/>
                <w:sz w:val="20"/>
                <w:szCs w:val="20"/>
              </w:rPr>
            </w:pPr>
            <w:r w:rsidRPr="00892CA4">
              <w:rPr>
                <w:rFonts w:cs="Geneva"/>
                <w:sz w:val="20"/>
                <w:szCs w:val="20"/>
              </w:rPr>
              <w:t>d.</w:t>
            </w:r>
            <w:r w:rsidRPr="00892CA4">
              <w:rPr>
                <w:rFonts w:cs="Geneva"/>
                <w:sz w:val="20"/>
                <w:szCs w:val="20"/>
              </w:rPr>
              <w:tab/>
              <w:t xml:space="preserve">Use precise language, domain-specific vocabulary, and techniques such as metaphor, simile, and analogy to manage the complexity of the topic. </w:t>
            </w:r>
          </w:p>
          <w:p w14:paraId="3B83D24B" w14:textId="77777777" w:rsidR="00755AB3" w:rsidRPr="00892CA4" w:rsidRDefault="00755AB3" w:rsidP="00E66291">
            <w:pPr>
              <w:widowControl w:val="0"/>
              <w:tabs>
                <w:tab w:val="left" w:pos="360"/>
              </w:tabs>
              <w:autoSpaceDE w:val="0"/>
              <w:autoSpaceDN w:val="0"/>
              <w:adjustRightInd w:val="0"/>
              <w:ind w:left="360" w:hanging="180"/>
              <w:contextualSpacing/>
              <w:rPr>
                <w:rFonts w:cs="Calibri"/>
                <w:sz w:val="20"/>
                <w:szCs w:val="20"/>
              </w:rPr>
            </w:pPr>
            <w:r w:rsidRPr="00892CA4">
              <w:rPr>
                <w:rFonts w:cs="Geneva"/>
                <w:sz w:val="20"/>
                <w:szCs w:val="20"/>
              </w:rPr>
              <w:t>e.</w:t>
            </w:r>
            <w:r w:rsidRPr="00892CA4">
              <w:rPr>
                <w:rFonts w:cs="Geneva"/>
                <w:sz w:val="20"/>
                <w:szCs w:val="20"/>
              </w:rPr>
              <w:tab/>
              <w:t xml:space="preserve">Establish and maintain </w:t>
            </w:r>
            <w:r w:rsidRPr="00892CA4">
              <w:rPr>
                <w:rFonts w:eastAsia="Times New Roman"/>
                <w:sz w:val="20"/>
                <w:szCs w:val="20"/>
              </w:rPr>
              <w:t xml:space="preserve">a </w:t>
            </w:r>
            <w:r w:rsidRPr="00892CA4">
              <w:rPr>
                <w:rFonts w:eastAsia="Times New Roman"/>
                <w:strike/>
                <w:color w:val="FF0000"/>
                <w:sz w:val="20"/>
                <w:szCs w:val="20"/>
              </w:rPr>
              <w:t>formal</w:t>
            </w:r>
            <w:r w:rsidRPr="00892CA4">
              <w:rPr>
                <w:rFonts w:eastAsia="Times New Roman"/>
                <w:sz w:val="20"/>
                <w:szCs w:val="20"/>
              </w:rPr>
              <w:t xml:space="preserve"> style </w:t>
            </w:r>
            <w:r w:rsidRPr="00892CA4">
              <w:rPr>
                <w:rFonts w:eastAsia="Times New Roman"/>
                <w:strike/>
                <w:color w:val="FF0000"/>
                <w:sz w:val="20"/>
                <w:szCs w:val="20"/>
              </w:rPr>
              <w:t>and objective tone</w:t>
            </w:r>
            <w:r w:rsidRPr="00892CA4">
              <w:rPr>
                <w:rFonts w:eastAsia="Times New Roman"/>
                <w:color w:val="FF0000"/>
                <w:sz w:val="20"/>
                <w:szCs w:val="20"/>
              </w:rPr>
              <w:t xml:space="preserve"> appropriate to audience and purpose (e.g., formal for academic writing) </w:t>
            </w:r>
            <w:r w:rsidRPr="00892CA4">
              <w:rPr>
                <w:rFonts w:cs="Geneva"/>
                <w:sz w:val="20"/>
                <w:szCs w:val="20"/>
              </w:rPr>
              <w:t>while attending to the norms and conventions of the discipline in which they are writing</w:t>
            </w:r>
            <w:r w:rsidRPr="00892CA4">
              <w:rPr>
                <w:rFonts w:eastAsia="Times New Roman"/>
                <w:sz w:val="20"/>
                <w:szCs w:val="20"/>
              </w:rPr>
              <w:t>.</w:t>
            </w:r>
          </w:p>
          <w:p w14:paraId="3B83D24C" w14:textId="77777777" w:rsidR="00755AB3" w:rsidRPr="00892CA4" w:rsidRDefault="00755AB3" w:rsidP="00E66291">
            <w:pPr>
              <w:widowControl w:val="0"/>
              <w:tabs>
                <w:tab w:val="left" w:pos="360"/>
              </w:tabs>
              <w:autoSpaceDE w:val="0"/>
              <w:autoSpaceDN w:val="0"/>
              <w:adjustRightInd w:val="0"/>
              <w:ind w:left="360" w:hanging="180"/>
              <w:contextualSpacing/>
              <w:rPr>
                <w:rFonts w:cs="Calibri"/>
                <w:sz w:val="20"/>
                <w:szCs w:val="20"/>
              </w:rPr>
            </w:pPr>
            <w:r w:rsidRPr="00892CA4">
              <w:rPr>
                <w:rFonts w:cs="Geneva"/>
                <w:sz w:val="20"/>
                <w:szCs w:val="20"/>
              </w:rPr>
              <w:t>f.</w:t>
            </w:r>
            <w:r w:rsidRPr="00892CA4">
              <w:rPr>
                <w:rFonts w:cs="Geneva"/>
                <w:sz w:val="20"/>
                <w:szCs w:val="20"/>
              </w:rPr>
              <w:tab/>
              <w:t>Provide a concluding statement or section that follows from and supports the information or explanation presented (e.g., articulating implications or the significance of the topic)</w:t>
            </w:r>
            <w:r w:rsidRPr="00892CA4">
              <w:rPr>
                <w:sz w:val="20"/>
                <w:szCs w:val="20"/>
              </w:rPr>
              <w:t>.</w:t>
            </w:r>
          </w:p>
        </w:tc>
        <w:tc>
          <w:tcPr>
            <w:tcW w:w="4565" w:type="dxa"/>
          </w:tcPr>
          <w:p w14:paraId="3B83D24D" w14:textId="77777777" w:rsidR="00755AB3" w:rsidRPr="00892CA4" w:rsidRDefault="00755AB3" w:rsidP="005A5670">
            <w:pPr>
              <w:rPr>
                <w:sz w:val="20"/>
                <w:szCs w:val="20"/>
              </w:rPr>
            </w:pPr>
            <w:r w:rsidRPr="00892CA4">
              <w:rPr>
                <w:sz w:val="20"/>
                <w:szCs w:val="20"/>
              </w:rPr>
              <w:t xml:space="preserve">“Text features” is more precise and consistent with the Reading standards. (Regarding style, see the rationale for Writing </w:t>
            </w:r>
            <w:r w:rsidR="0035777F" w:rsidRPr="00892CA4">
              <w:rPr>
                <w:sz w:val="20"/>
                <w:szCs w:val="20"/>
              </w:rPr>
              <w:t xml:space="preserve">standard </w:t>
            </w:r>
            <w:r w:rsidRPr="00892CA4">
              <w:rPr>
                <w:sz w:val="20"/>
                <w:szCs w:val="20"/>
              </w:rPr>
              <w:t>1 above.)</w:t>
            </w:r>
          </w:p>
        </w:tc>
      </w:tr>
      <w:tr w:rsidR="00755AB3" w:rsidRPr="00892CA4" w14:paraId="3B83D260" w14:textId="77777777" w:rsidTr="00110715">
        <w:trPr>
          <w:cantSplit/>
        </w:trPr>
        <w:tc>
          <w:tcPr>
            <w:tcW w:w="922" w:type="dxa"/>
          </w:tcPr>
          <w:p w14:paraId="3B83D24F" w14:textId="77777777" w:rsidR="00755AB3" w:rsidRPr="00892CA4" w:rsidRDefault="00755AB3" w:rsidP="00E66291">
            <w:pPr>
              <w:tabs>
                <w:tab w:val="left" w:pos="360"/>
                <w:tab w:val="left" w:pos="720"/>
              </w:tabs>
              <w:ind w:left="360" w:hanging="360"/>
              <w:rPr>
                <w:b/>
                <w:sz w:val="20"/>
                <w:szCs w:val="20"/>
              </w:rPr>
            </w:pPr>
            <w:r w:rsidRPr="00892CA4">
              <w:rPr>
                <w:b/>
                <w:sz w:val="20"/>
                <w:szCs w:val="20"/>
              </w:rPr>
              <w:lastRenderedPageBreak/>
              <w:t>11–12</w:t>
            </w:r>
          </w:p>
        </w:tc>
        <w:tc>
          <w:tcPr>
            <w:tcW w:w="4565" w:type="dxa"/>
          </w:tcPr>
          <w:p w14:paraId="3B83D250" w14:textId="77777777" w:rsidR="00755AB3" w:rsidRPr="00892CA4" w:rsidRDefault="00755AB3" w:rsidP="00E66291">
            <w:pPr>
              <w:tabs>
                <w:tab w:val="left" w:pos="360"/>
                <w:tab w:val="left" w:pos="720"/>
              </w:tabs>
              <w:ind w:left="360" w:hanging="360"/>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3</w:t>
            </w:r>
          </w:p>
          <w:p w14:paraId="3B83D251" w14:textId="77777777" w:rsidR="00755AB3" w:rsidRPr="00892CA4" w:rsidRDefault="00755AB3" w:rsidP="00E66291">
            <w:pPr>
              <w:tabs>
                <w:tab w:val="left" w:pos="720"/>
              </w:tabs>
              <w:rPr>
                <w:sz w:val="20"/>
                <w:szCs w:val="20"/>
              </w:rPr>
            </w:pPr>
            <w:r w:rsidRPr="00892CA4">
              <w:rPr>
                <w:sz w:val="20"/>
                <w:szCs w:val="20"/>
              </w:rPr>
              <w:t>Write narratives to develop real or imagined experiences or events using effective technique, well-chosen details, and well-structured event sequences.</w:t>
            </w:r>
          </w:p>
          <w:p w14:paraId="3B83D252" w14:textId="77777777" w:rsidR="00755AB3" w:rsidRPr="00892CA4" w:rsidRDefault="00755AB3" w:rsidP="00E66291">
            <w:pPr>
              <w:widowControl w:val="0"/>
              <w:tabs>
                <w:tab w:val="left" w:pos="360"/>
              </w:tabs>
              <w:autoSpaceDE w:val="0"/>
              <w:autoSpaceDN w:val="0"/>
              <w:adjustRightInd w:val="0"/>
              <w:ind w:left="360" w:hanging="180"/>
              <w:rPr>
                <w:rFonts w:eastAsia="Times New Roman" w:cs="Calibri"/>
                <w:sz w:val="20"/>
                <w:szCs w:val="20"/>
              </w:rPr>
            </w:pPr>
            <w:r w:rsidRPr="00892CA4">
              <w:rPr>
                <w:rFonts w:eastAsia="Times New Roman" w:cs="Perpetua"/>
                <w:sz w:val="20"/>
                <w:szCs w:val="20"/>
              </w:rPr>
              <w:t>a.</w:t>
            </w:r>
            <w:r w:rsidRPr="00892CA4">
              <w:rPr>
                <w:rFonts w:eastAsia="Times New Roman" w:cs="Perpetua"/>
                <w:sz w:val="20"/>
                <w:szCs w:val="20"/>
              </w:rPr>
              <w:tab/>
              <w:t>Engage and orient the reader by setting out a problem, situation, or observation and its significance, establishing one or multiple point(s) of view, and introducing a narrator and/or characters; create a smooth progression of experiences or events.</w:t>
            </w:r>
          </w:p>
          <w:p w14:paraId="3B83D253" w14:textId="77777777" w:rsidR="00755AB3" w:rsidRPr="00892CA4" w:rsidRDefault="00755AB3" w:rsidP="00E66291">
            <w:pPr>
              <w:widowControl w:val="0"/>
              <w:tabs>
                <w:tab w:val="left" w:pos="360"/>
              </w:tabs>
              <w:autoSpaceDE w:val="0"/>
              <w:autoSpaceDN w:val="0"/>
              <w:adjustRightInd w:val="0"/>
              <w:ind w:left="360" w:hanging="180"/>
              <w:rPr>
                <w:rFonts w:eastAsia="Times New Roman" w:cs="Calibri"/>
                <w:sz w:val="20"/>
                <w:szCs w:val="20"/>
              </w:rPr>
            </w:pPr>
            <w:r w:rsidRPr="00892CA4">
              <w:rPr>
                <w:rFonts w:eastAsia="Times New Roman" w:cs="Perpetua"/>
                <w:sz w:val="20"/>
                <w:szCs w:val="20"/>
              </w:rPr>
              <w:t>b.</w:t>
            </w:r>
            <w:r w:rsidRPr="00892CA4">
              <w:rPr>
                <w:rFonts w:eastAsia="Times New Roman" w:cs="Perpetua"/>
                <w:sz w:val="20"/>
                <w:szCs w:val="20"/>
              </w:rPr>
              <w:tab/>
              <w:t>Use narrative techniques, such as dialogue, pacing, description, reflection, and multiple plot lines, to develop experiences, events, and/or characters.</w:t>
            </w:r>
          </w:p>
          <w:p w14:paraId="3B83D254" w14:textId="77777777" w:rsidR="00755AB3" w:rsidRPr="00892CA4" w:rsidRDefault="00755AB3" w:rsidP="00E66291">
            <w:pPr>
              <w:widowControl w:val="0"/>
              <w:tabs>
                <w:tab w:val="left" w:pos="360"/>
              </w:tabs>
              <w:autoSpaceDE w:val="0"/>
              <w:autoSpaceDN w:val="0"/>
              <w:adjustRightInd w:val="0"/>
              <w:ind w:left="360" w:hanging="180"/>
              <w:rPr>
                <w:rFonts w:eastAsia="Times New Roman" w:cs="Calibri"/>
                <w:sz w:val="20"/>
                <w:szCs w:val="20"/>
              </w:rPr>
            </w:pPr>
            <w:r w:rsidRPr="00892CA4">
              <w:rPr>
                <w:rFonts w:eastAsia="Times New Roman" w:cs="Perpetua"/>
                <w:sz w:val="20"/>
                <w:szCs w:val="20"/>
              </w:rPr>
              <w:t>c.</w:t>
            </w:r>
            <w:r w:rsidRPr="00892CA4">
              <w:rPr>
                <w:rFonts w:eastAsia="Times New Roman" w:cs="Perpetua"/>
                <w:sz w:val="20"/>
                <w:szCs w:val="20"/>
              </w:rPr>
              <w:tab/>
              <w:t>Use a variety of techniques to sequence events so that they build on one another to create a coherent whole and build toward a particular tone and outcome (e.g., a sense of mystery, suspense, growth, or resolution).</w:t>
            </w:r>
          </w:p>
          <w:p w14:paraId="3B83D255" w14:textId="77777777" w:rsidR="00755AB3" w:rsidRPr="00892CA4" w:rsidRDefault="00755AB3" w:rsidP="00E66291">
            <w:pPr>
              <w:widowControl w:val="0"/>
              <w:tabs>
                <w:tab w:val="left" w:pos="360"/>
              </w:tabs>
              <w:autoSpaceDE w:val="0"/>
              <w:autoSpaceDN w:val="0"/>
              <w:adjustRightInd w:val="0"/>
              <w:ind w:left="360" w:hanging="180"/>
              <w:rPr>
                <w:rFonts w:eastAsia="Times New Roman" w:cs="Calibri"/>
                <w:i/>
                <w:iCs/>
                <w:color w:val="404040"/>
                <w:sz w:val="20"/>
                <w:szCs w:val="20"/>
              </w:rPr>
            </w:pPr>
            <w:r w:rsidRPr="00892CA4">
              <w:rPr>
                <w:rFonts w:eastAsia="Times New Roman"/>
                <w:sz w:val="20"/>
                <w:szCs w:val="20"/>
              </w:rPr>
              <w:t>d.</w:t>
            </w:r>
            <w:r w:rsidRPr="00892CA4">
              <w:rPr>
                <w:rFonts w:eastAsia="Times New Roman"/>
                <w:sz w:val="20"/>
                <w:szCs w:val="20"/>
              </w:rPr>
              <w:tab/>
              <w:t>Use precise words and phrases, telling details, and sensory language to convey a vivid picture of the experiences, events, setting, and/or characters.</w:t>
            </w:r>
          </w:p>
          <w:p w14:paraId="3B83D256" w14:textId="77777777" w:rsidR="00755AB3" w:rsidRPr="00892CA4" w:rsidRDefault="00755AB3" w:rsidP="00E66291">
            <w:pPr>
              <w:ind w:left="360" w:hanging="180"/>
              <w:rPr>
                <w:b/>
                <w:sz w:val="20"/>
                <w:szCs w:val="20"/>
              </w:rPr>
            </w:pPr>
            <w:r w:rsidRPr="00892CA4">
              <w:rPr>
                <w:rFonts w:eastAsia="Times New Roman" w:cs="Perpetua"/>
                <w:sz w:val="20"/>
                <w:szCs w:val="20"/>
              </w:rPr>
              <w:t>e.</w:t>
            </w:r>
            <w:r w:rsidRPr="00892CA4">
              <w:rPr>
                <w:rFonts w:eastAsia="Times New Roman" w:cs="Perpetua"/>
                <w:sz w:val="20"/>
                <w:szCs w:val="20"/>
              </w:rPr>
              <w:tab/>
              <w:t>Provide a conclusion that follows from and reflects on what is experienced, observed, or resolved over the course of the narrative.</w:t>
            </w:r>
          </w:p>
        </w:tc>
        <w:tc>
          <w:tcPr>
            <w:tcW w:w="4565" w:type="dxa"/>
          </w:tcPr>
          <w:p w14:paraId="3B83D257" w14:textId="77777777" w:rsidR="00E47A9B" w:rsidRPr="00892CA4" w:rsidRDefault="00E47A9B" w:rsidP="00E47A9B">
            <w:pPr>
              <w:tabs>
                <w:tab w:val="left" w:pos="360"/>
                <w:tab w:val="left" w:pos="720"/>
              </w:tabs>
              <w:ind w:left="360" w:hanging="360"/>
              <w:rPr>
                <w:b/>
                <w:sz w:val="20"/>
                <w:szCs w:val="20"/>
              </w:rPr>
            </w:pPr>
            <w:r w:rsidRPr="00892CA4">
              <w:rPr>
                <w:b/>
                <w:sz w:val="20"/>
                <w:szCs w:val="20"/>
              </w:rPr>
              <w:t>Writing Standard 3</w:t>
            </w:r>
          </w:p>
          <w:p w14:paraId="3B83D258" w14:textId="77777777" w:rsidR="00755AB3" w:rsidRPr="00892CA4" w:rsidRDefault="00755AB3" w:rsidP="00E66291">
            <w:pPr>
              <w:tabs>
                <w:tab w:val="left" w:pos="720"/>
              </w:tabs>
              <w:rPr>
                <w:sz w:val="20"/>
                <w:szCs w:val="20"/>
              </w:rPr>
            </w:pPr>
            <w:r w:rsidRPr="00892CA4">
              <w:rPr>
                <w:sz w:val="20"/>
                <w:szCs w:val="20"/>
              </w:rPr>
              <w:t xml:space="preserve">Write narratives to develop </w:t>
            </w:r>
            <w:r w:rsidRPr="00892CA4">
              <w:rPr>
                <w:strike/>
                <w:color w:val="FF0000"/>
                <w:sz w:val="20"/>
                <w:szCs w:val="20"/>
              </w:rPr>
              <w:t>real or imagined</w:t>
            </w:r>
            <w:r w:rsidRPr="00892CA4">
              <w:rPr>
                <w:sz w:val="20"/>
                <w:szCs w:val="20"/>
              </w:rPr>
              <w:t xml:space="preserve"> experiences or events using effective </w:t>
            </w:r>
            <w:r w:rsidRPr="00892CA4">
              <w:rPr>
                <w:color w:val="FF0000"/>
                <w:sz w:val="20"/>
                <w:szCs w:val="20"/>
              </w:rPr>
              <w:t>literary</w:t>
            </w:r>
            <w:r w:rsidRPr="00892CA4">
              <w:rPr>
                <w:sz w:val="20"/>
                <w:szCs w:val="20"/>
              </w:rPr>
              <w:t xml:space="preserve"> technique</w:t>
            </w:r>
            <w:r w:rsidRPr="00892CA4">
              <w:rPr>
                <w:color w:val="FF0000"/>
                <w:sz w:val="20"/>
                <w:szCs w:val="20"/>
              </w:rPr>
              <w:t>s</w:t>
            </w:r>
            <w:r w:rsidRPr="00892CA4">
              <w:rPr>
                <w:sz w:val="20"/>
                <w:szCs w:val="20"/>
              </w:rPr>
              <w:t xml:space="preserve">, well-chosen details, and well-structured </w:t>
            </w:r>
            <w:r w:rsidRPr="00892CA4">
              <w:rPr>
                <w:strike/>
                <w:color w:val="FF0000"/>
                <w:sz w:val="20"/>
                <w:szCs w:val="20"/>
              </w:rPr>
              <w:t>event</w:t>
            </w:r>
            <w:r w:rsidRPr="00892CA4">
              <w:rPr>
                <w:sz w:val="20"/>
                <w:szCs w:val="20"/>
              </w:rPr>
              <w:t xml:space="preserve"> sequences.</w:t>
            </w:r>
          </w:p>
          <w:p w14:paraId="3B83D259" w14:textId="77777777" w:rsidR="00755AB3" w:rsidRPr="00892CA4" w:rsidRDefault="00755AB3" w:rsidP="00E66291">
            <w:pPr>
              <w:widowControl w:val="0"/>
              <w:tabs>
                <w:tab w:val="left" w:pos="360"/>
              </w:tabs>
              <w:autoSpaceDE w:val="0"/>
              <w:autoSpaceDN w:val="0"/>
              <w:adjustRightInd w:val="0"/>
              <w:ind w:left="360" w:hanging="180"/>
              <w:rPr>
                <w:rFonts w:eastAsia="Times New Roman" w:cs="Calibri"/>
                <w:sz w:val="20"/>
                <w:szCs w:val="20"/>
              </w:rPr>
            </w:pPr>
            <w:r w:rsidRPr="00892CA4">
              <w:rPr>
                <w:rFonts w:eastAsia="Times New Roman" w:cs="Perpetua"/>
                <w:sz w:val="20"/>
                <w:szCs w:val="20"/>
              </w:rPr>
              <w:t>a.</w:t>
            </w:r>
            <w:r w:rsidRPr="00892CA4">
              <w:rPr>
                <w:rFonts w:eastAsia="Times New Roman" w:cs="Perpetua"/>
                <w:sz w:val="20"/>
                <w:szCs w:val="20"/>
              </w:rPr>
              <w:tab/>
              <w:t xml:space="preserve">Engage and orient the reader by setting out a problem, situation, or observation and its significance, establishing one or multiple point(s) of view, and introducing a narrator and/or characters; create </w:t>
            </w:r>
            <w:r w:rsidRPr="00892CA4">
              <w:rPr>
                <w:rFonts w:eastAsia="Times New Roman" w:cs="Perpetua"/>
                <w:color w:val="FF0000"/>
                <w:sz w:val="20"/>
                <w:szCs w:val="20"/>
              </w:rPr>
              <w:t>an appropriate</w:t>
            </w:r>
            <w:r w:rsidRPr="00892CA4">
              <w:rPr>
                <w:rFonts w:eastAsia="Times New Roman" w:cs="Perpetua"/>
                <w:sz w:val="20"/>
                <w:szCs w:val="20"/>
              </w:rPr>
              <w:t xml:space="preserve"> progression of experiences or events.</w:t>
            </w:r>
          </w:p>
          <w:p w14:paraId="3B83D25A" w14:textId="77777777" w:rsidR="00755AB3" w:rsidRPr="00892CA4" w:rsidRDefault="00755AB3" w:rsidP="00E66291">
            <w:pPr>
              <w:widowControl w:val="0"/>
              <w:tabs>
                <w:tab w:val="left" w:pos="360"/>
              </w:tabs>
              <w:autoSpaceDE w:val="0"/>
              <w:autoSpaceDN w:val="0"/>
              <w:adjustRightInd w:val="0"/>
              <w:ind w:left="360" w:hanging="180"/>
              <w:rPr>
                <w:rFonts w:eastAsia="Times New Roman" w:cs="Calibri"/>
                <w:sz w:val="20"/>
                <w:szCs w:val="20"/>
              </w:rPr>
            </w:pPr>
            <w:r w:rsidRPr="00892CA4">
              <w:rPr>
                <w:rFonts w:eastAsia="Times New Roman" w:cs="Perpetua"/>
                <w:sz w:val="20"/>
                <w:szCs w:val="20"/>
              </w:rPr>
              <w:t>b.</w:t>
            </w:r>
            <w:r w:rsidRPr="00892CA4">
              <w:rPr>
                <w:rFonts w:eastAsia="Times New Roman" w:cs="Perpetua"/>
                <w:sz w:val="20"/>
                <w:szCs w:val="20"/>
              </w:rPr>
              <w:tab/>
              <w:t>Use narrative techniques, such as dialogue, pacing, description, reflection, and multiple plot lines, to develop experiences, events, and/or characters.</w:t>
            </w:r>
          </w:p>
          <w:p w14:paraId="3B83D25B" w14:textId="77777777" w:rsidR="00755AB3" w:rsidRPr="00892CA4" w:rsidRDefault="00755AB3" w:rsidP="00E66291">
            <w:pPr>
              <w:widowControl w:val="0"/>
              <w:tabs>
                <w:tab w:val="left" w:pos="360"/>
              </w:tabs>
              <w:autoSpaceDE w:val="0"/>
              <w:autoSpaceDN w:val="0"/>
              <w:adjustRightInd w:val="0"/>
              <w:ind w:left="360" w:hanging="180"/>
              <w:rPr>
                <w:rFonts w:eastAsia="Times New Roman" w:cs="Calibri"/>
                <w:sz w:val="20"/>
                <w:szCs w:val="20"/>
              </w:rPr>
            </w:pPr>
            <w:r w:rsidRPr="00892CA4">
              <w:rPr>
                <w:rFonts w:eastAsia="Times New Roman" w:cs="Perpetua"/>
                <w:sz w:val="20"/>
                <w:szCs w:val="20"/>
              </w:rPr>
              <w:t>c.</w:t>
            </w:r>
            <w:r w:rsidRPr="00892CA4">
              <w:rPr>
                <w:rFonts w:eastAsia="Times New Roman" w:cs="Perpetua"/>
                <w:sz w:val="20"/>
                <w:szCs w:val="20"/>
              </w:rPr>
              <w:tab/>
              <w:t>Use a variety of techniques to sequence events so that they build on one another to create a coherent whole and build toward a particular tone and outcome (e.g., a sense of mystery, suspense, growth, or resolution).</w:t>
            </w:r>
          </w:p>
          <w:p w14:paraId="3B83D25C" w14:textId="77777777" w:rsidR="00755AB3" w:rsidRPr="00892CA4" w:rsidRDefault="00755AB3" w:rsidP="00E66291">
            <w:pPr>
              <w:widowControl w:val="0"/>
              <w:tabs>
                <w:tab w:val="left" w:pos="360"/>
              </w:tabs>
              <w:autoSpaceDE w:val="0"/>
              <w:autoSpaceDN w:val="0"/>
              <w:adjustRightInd w:val="0"/>
              <w:ind w:left="360" w:hanging="180"/>
              <w:rPr>
                <w:rFonts w:eastAsia="Times New Roman"/>
                <w:sz w:val="20"/>
                <w:szCs w:val="20"/>
              </w:rPr>
            </w:pPr>
            <w:r w:rsidRPr="00892CA4">
              <w:rPr>
                <w:rFonts w:eastAsia="Times New Roman"/>
                <w:sz w:val="20"/>
                <w:szCs w:val="20"/>
              </w:rPr>
              <w:t>d.</w:t>
            </w:r>
            <w:r w:rsidRPr="00892CA4">
              <w:rPr>
                <w:rFonts w:eastAsia="Times New Roman"/>
                <w:sz w:val="20"/>
                <w:szCs w:val="20"/>
              </w:rPr>
              <w:tab/>
              <w:t xml:space="preserve">Use precise words and phrases, telling details, </w:t>
            </w:r>
            <w:r w:rsidRPr="00892CA4">
              <w:rPr>
                <w:rFonts w:eastAsia="Times New Roman"/>
                <w:color w:val="FF0000"/>
                <w:sz w:val="20"/>
                <w:szCs w:val="20"/>
              </w:rPr>
              <w:t>and figurative</w:t>
            </w:r>
            <w:r w:rsidRPr="00892CA4">
              <w:rPr>
                <w:rFonts w:eastAsia="Times New Roman"/>
                <w:sz w:val="20"/>
                <w:szCs w:val="20"/>
              </w:rPr>
              <w:t xml:space="preserve"> and sensory language to convey a vivid picture of the experiences, events, setting, and/or characters.</w:t>
            </w:r>
          </w:p>
          <w:p w14:paraId="3B83D25D" w14:textId="77777777" w:rsidR="00755AB3" w:rsidRPr="00892CA4" w:rsidRDefault="00755AB3" w:rsidP="00E66291">
            <w:pPr>
              <w:widowControl w:val="0"/>
              <w:tabs>
                <w:tab w:val="left" w:pos="360"/>
              </w:tabs>
              <w:autoSpaceDE w:val="0"/>
              <w:autoSpaceDN w:val="0"/>
              <w:adjustRightInd w:val="0"/>
              <w:ind w:left="360" w:hanging="180"/>
              <w:rPr>
                <w:rFonts w:eastAsia="Times New Roman" w:cs="Calibri"/>
                <w:i/>
                <w:iCs/>
                <w:color w:val="FF0000"/>
                <w:sz w:val="20"/>
                <w:szCs w:val="20"/>
              </w:rPr>
            </w:pPr>
            <w:r w:rsidRPr="00892CA4">
              <w:rPr>
                <w:rFonts w:eastAsia="Times New Roman"/>
                <w:color w:val="FF0000"/>
                <w:sz w:val="20"/>
                <w:szCs w:val="20"/>
              </w:rPr>
              <w:t>e.</w:t>
            </w:r>
            <w:r w:rsidRPr="00892CA4">
              <w:rPr>
                <w:rFonts w:eastAsia="Times New Roman"/>
                <w:color w:val="FF0000"/>
                <w:sz w:val="20"/>
                <w:szCs w:val="20"/>
              </w:rPr>
              <w:tab/>
              <w:t>Demonstrate understanding of how universal themes (e.g., messages about the individual and society or the dynamics of tradition and change) are rendered in writing from a particular point of view.</w:t>
            </w:r>
          </w:p>
          <w:p w14:paraId="3B83D25E" w14:textId="77777777" w:rsidR="00755AB3" w:rsidRPr="00892CA4" w:rsidRDefault="00755AB3" w:rsidP="00E66291">
            <w:pPr>
              <w:widowControl w:val="0"/>
              <w:tabs>
                <w:tab w:val="left" w:pos="360"/>
              </w:tabs>
              <w:autoSpaceDE w:val="0"/>
              <w:autoSpaceDN w:val="0"/>
              <w:adjustRightInd w:val="0"/>
              <w:ind w:left="360" w:hanging="180"/>
              <w:rPr>
                <w:rFonts w:eastAsia="Times New Roman" w:cs="Calibri"/>
                <w:i/>
                <w:iCs/>
                <w:color w:val="404040"/>
                <w:sz w:val="20"/>
                <w:szCs w:val="20"/>
              </w:rPr>
            </w:pPr>
            <w:r w:rsidRPr="00892CA4">
              <w:rPr>
                <w:rFonts w:eastAsia="Times New Roman" w:cs="Perpetua"/>
                <w:sz w:val="20"/>
                <w:szCs w:val="20"/>
              </w:rPr>
              <w:t>f.</w:t>
            </w:r>
            <w:r w:rsidRPr="00892CA4">
              <w:rPr>
                <w:rFonts w:eastAsia="Times New Roman" w:cs="Perpetua"/>
                <w:sz w:val="20"/>
                <w:szCs w:val="20"/>
              </w:rPr>
              <w:tab/>
              <w:t>Provide a conclusion that follows from and reflects on what is experienced, observed, or resolved over the course of the narrative.</w:t>
            </w:r>
          </w:p>
        </w:tc>
        <w:tc>
          <w:tcPr>
            <w:tcW w:w="4565" w:type="dxa"/>
          </w:tcPr>
          <w:p w14:paraId="3B83D25F" w14:textId="77777777" w:rsidR="00755AB3" w:rsidRPr="00892CA4" w:rsidRDefault="00755AB3" w:rsidP="00500CB2">
            <w:pPr>
              <w:rPr>
                <w:sz w:val="20"/>
                <w:szCs w:val="20"/>
              </w:rPr>
            </w:pPr>
            <w:r w:rsidRPr="00892CA4">
              <w:rPr>
                <w:sz w:val="20"/>
                <w:szCs w:val="20"/>
              </w:rPr>
              <w:t xml:space="preserve">The </w:t>
            </w:r>
            <w:r w:rsidR="0084480A" w:rsidRPr="00892CA4">
              <w:rPr>
                <w:sz w:val="20"/>
                <w:szCs w:val="20"/>
              </w:rPr>
              <w:t>edits</w:t>
            </w:r>
            <w:r w:rsidRPr="00892CA4">
              <w:rPr>
                <w:sz w:val="20"/>
                <w:szCs w:val="20"/>
              </w:rPr>
              <w:t xml:space="preserve"> incorporate expectations for literary technique from Writing </w:t>
            </w:r>
            <w:r w:rsidR="000A3DAE" w:rsidRPr="00892CA4">
              <w:rPr>
                <w:sz w:val="20"/>
                <w:szCs w:val="20"/>
              </w:rPr>
              <w:t xml:space="preserve">standard </w:t>
            </w:r>
            <w:r w:rsidRPr="00892CA4">
              <w:rPr>
                <w:sz w:val="20"/>
                <w:szCs w:val="20"/>
              </w:rPr>
              <w:t xml:space="preserve">MA.3.A, which has been deleted </w:t>
            </w:r>
            <w:r w:rsidR="00500CB2"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 xml:space="preserve">. </w:t>
            </w:r>
            <w:r w:rsidR="000A3DAE" w:rsidRPr="00892CA4">
              <w:rPr>
                <w:sz w:val="20"/>
                <w:szCs w:val="20"/>
              </w:rPr>
              <w:t xml:space="preserve">“Real or imagined” in this context was removed throughout the </w:t>
            </w:r>
            <w:r w:rsidR="0061522D" w:rsidRPr="00892CA4">
              <w:rPr>
                <w:sz w:val="20"/>
                <w:szCs w:val="20"/>
              </w:rPr>
              <w:t>Framework</w:t>
            </w:r>
            <w:r w:rsidR="000A3DAE" w:rsidRPr="00892CA4">
              <w:rPr>
                <w:sz w:val="20"/>
                <w:szCs w:val="20"/>
              </w:rPr>
              <w:t xml:space="preserve"> for brevity and to avoid a false dichotomy: even fiction is grounded in the author’s reality. Wording on narrative sequence was edited for flexibility: not all narrative writing must relate a set of discrete events, and some may intentionally disorient or surprise the reader with “unnatural” transitions.</w:t>
            </w:r>
          </w:p>
        </w:tc>
      </w:tr>
      <w:tr w:rsidR="00755AB3" w:rsidRPr="00892CA4" w14:paraId="3B83D266" w14:textId="77777777" w:rsidTr="00110715">
        <w:trPr>
          <w:cantSplit/>
        </w:trPr>
        <w:tc>
          <w:tcPr>
            <w:tcW w:w="922" w:type="dxa"/>
          </w:tcPr>
          <w:p w14:paraId="3B83D261" w14:textId="77777777" w:rsidR="00755AB3" w:rsidRPr="00892CA4" w:rsidRDefault="00755AB3" w:rsidP="00126EA3">
            <w:pPr>
              <w:rPr>
                <w:b/>
                <w:sz w:val="20"/>
                <w:szCs w:val="20"/>
              </w:rPr>
            </w:pPr>
            <w:r w:rsidRPr="00892CA4">
              <w:rPr>
                <w:b/>
                <w:sz w:val="20"/>
                <w:szCs w:val="20"/>
              </w:rPr>
              <w:t>11–12</w:t>
            </w:r>
          </w:p>
        </w:tc>
        <w:tc>
          <w:tcPr>
            <w:tcW w:w="4565" w:type="dxa"/>
          </w:tcPr>
          <w:p w14:paraId="3B83D262"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MA.3.A</w:t>
            </w:r>
          </w:p>
          <w:p w14:paraId="3B83D263" w14:textId="77777777" w:rsidR="00755AB3" w:rsidRPr="00892CA4" w:rsidRDefault="00755AB3" w:rsidP="00E66291">
            <w:pPr>
              <w:rPr>
                <w:b/>
                <w:sz w:val="20"/>
                <w:szCs w:val="20"/>
              </w:rPr>
            </w:pPr>
            <w:r w:rsidRPr="00892CA4">
              <w:rPr>
                <w:sz w:val="20"/>
                <w:szCs w:val="20"/>
              </w:rPr>
              <w:t>Demonstrate understanding of the concept of theme by writing short narratives, poems, essays, speeches, or reflections that respond to universal themes (e.g., challenges, the individual and society, moral dilemmas, the dynamics of tradition and change).</w:t>
            </w:r>
          </w:p>
        </w:tc>
        <w:tc>
          <w:tcPr>
            <w:tcW w:w="4565" w:type="dxa"/>
          </w:tcPr>
          <w:p w14:paraId="3B83D264" w14:textId="77777777" w:rsidR="00755AB3" w:rsidRPr="00892CA4" w:rsidRDefault="00755AB3" w:rsidP="00126EA3">
            <w:pPr>
              <w:rPr>
                <w:sz w:val="20"/>
                <w:szCs w:val="20"/>
              </w:rPr>
            </w:pPr>
            <w:r w:rsidRPr="00892CA4">
              <w:rPr>
                <w:sz w:val="20"/>
                <w:szCs w:val="20"/>
              </w:rPr>
              <w:t>[Standard deleted]</w:t>
            </w:r>
          </w:p>
        </w:tc>
        <w:tc>
          <w:tcPr>
            <w:tcW w:w="4565" w:type="dxa"/>
          </w:tcPr>
          <w:p w14:paraId="3B83D265" w14:textId="77777777" w:rsidR="00755AB3" w:rsidRPr="00892CA4" w:rsidRDefault="00755AB3" w:rsidP="00C13B05">
            <w:pPr>
              <w:rPr>
                <w:sz w:val="20"/>
                <w:szCs w:val="20"/>
              </w:rPr>
            </w:pPr>
            <w:r w:rsidRPr="00892CA4">
              <w:rPr>
                <w:sz w:val="20"/>
                <w:szCs w:val="20"/>
              </w:rPr>
              <w:t xml:space="preserve">All </w:t>
            </w:r>
            <w:r w:rsidR="00C13B05" w:rsidRPr="00892CA4">
              <w:rPr>
                <w:sz w:val="20"/>
                <w:szCs w:val="20"/>
              </w:rPr>
              <w:t xml:space="preserve">Writing </w:t>
            </w:r>
            <w:r w:rsidRPr="00892CA4">
              <w:rPr>
                <w:sz w:val="20"/>
                <w:szCs w:val="20"/>
              </w:rPr>
              <w:t>MA.3</w:t>
            </w:r>
            <w:r w:rsidR="000A3DAE" w:rsidRPr="00892CA4">
              <w:rPr>
                <w:sz w:val="20"/>
                <w:szCs w:val="20"/>
              </w:rPr>
              <w:t>.</w:t>
            </w:r>
            <w:r w:rsidRPr="00892CA4">
              <w:rPr>
                <w:sz w:val="20"/>
                <w:szCs w:val="20"/>
              </w:rPr>
              <w:t>A standards PK</w:t>
            </w:r>
            <w:r w:rsidR="00E41025" w:rsidRPr="00892CA4">
              <w:rPr>
                <w:sz w:val="20"/>
                <w:szCs w:val="20"/>
              </w:rPr>
              <w:t>–</w:t>
            </w:r>
            <w:r w:rsidRPr="00892CA4">
              <w:rPr>
                <w:sz w:val="20"/>
                <w:szCs w:val="20"/>
              </w:rPr>
              <w:t>12 were deleted and their content distributed among other Writing standards in order to make the standards more focused and coherent.</w:t>
            </w:r>
          </w:p>
        </w:tc>
      </w:tr>
      <w:tr w:rsidR="00755AB3" w:rsidRPr="00892CA4" w14:paraId="3B83D26F" w14:textId="77777777" w:rsidTr="00110715">
        <w:trPr>
          <w:cantSplit/>
        </w:trPr>
        <w:tc>
          <w:tcPr>
            <w:tcW w:w="922" w:type="dxa"/>
          </w:tcPr>
          <w:p w14:paraId="3B83D267" w14:textId="77777777" w:rsidR="00755AB3" w:rsidRPr="00892CA4" w:rsidRDefault="00755AB3" w:rsidP="00126EA3">
            <w:pPr>
              <w:rPr>
                <w:b/>
                <w:sz w:val="20"/>
                <w:szCs w:val="20"/>
              </w:rPr>
            </w:pPr>
            <w:r w:rsidRPr="00892CA4">
              <w:rPr>
                <w:b/>
                <w:sz w:val="20"/>
                <w:szCs w:val="20"/>
              </w:rPr>
              <w:lastRenderedPageBreak/>
              <w:t>11–12</w:t>
            </w:r>
          </w:p>
        </w:tc>
        <w:tc>
          <w:tcPr>
            <w:tcW w:w="4565" w:type="dxa"/>
          </w:tcPr>
          <w:p w14:paraId="3B83D268"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5</w:t>
            </w:r>
          </w:p>
          <w:p w14:paraId="3B83D269" w14:textId="77777777" w:rsidR="00755AB3" w:rsidRPr="00892CA4" w:rsidRDefault="00755AB3" w:rsidP="00E66291">
            <w:pPr>
              <w:rPr>
                <w:sz w:val="20"/>
                <w:szCs w:val="20"/>
              </w:rPr>
            </w:pPr>
            <w:r w:rsidRPr="00892CA4">
              <w:rPr>
                <w:sz w:val="20"/>
                <w:szCs w:val="20"/>
              </w:rPr>
              <w:t>Develop and strengthen writing as needed by planning, revising, editing, rewriting, or trying a new approach, focusing on addressing what is most significant for a specific purpose and audience. (Editing for conventions should demonstrate command of Language standards 1</w:t>
            </w:r>
            <w:r w:rsidR="00036EB9" w:rsidRPr="00892CA4">
              <w:rPr>
                <w:sz w:val="20"/>
                <w:szCs w:val="20"/>
              </w:rPr>
              <w:t>–</w:t>
            </w:r>
            <w:r w:rsidRPr="00892CA4">
              <w:rPr>
                <w:sz w:val="20"/>
                <w:szCs w:val="20"/>
              </w:rPr>
              <w:t>3 up to and including grades 11</w:t>
            </w:r>
            <w:r w:rsidR="00036EB9" w:rsidRPr="00892CA4">
              <w:rPr>
                <w:sz w:val="20"/>
                <w:szCs w:val="20"/>
              </w:rPr>
              <w:t>–</w:t>
            </w:r>
            <w:r w:rsidRPr="00892CA4">
              <w:rPr>
                <w:sz w:val="20"/>
                <w:szCs w:val="20"/>
              </w:rPr>
              <w:t>12 on page 67.)</w:t>
            </w:r>
          </w:p>
        </w:tc>
        <w:tc>
          <w:tcPr>
            <w:tcW w:w="4565" w:type="dxa"/>
          </w:tcPr>
          <w:p w14:paraId="3B83D26A" w14:textId="77777777" w:rsidR="00E47A9B" w:rsidRPr="00892CA4" w:rsidRDefault="00E47A9B" w:rsidP="00E47A9B">
            <w:pPr>
              <w:rPr>
                <w:b/>
                <w:sz w:val="20"/>
                <w:szCs w:val="20"/>
              </w:rPr>
            </w:pPr>
            <w:r w:rsidRPr="00892CA4">
              <w:rPr>
                <w:b/>
                <w:sz w:val="20"/>
                <w:szCs w:val="20"/>
              </w:rPr>
              <w:t>Writing Standard 5</w:t>
            </w:r>
          </w:p>
          <w:p w14:paraId="3B83D26B" w14:textId="77777777" w:rsidR="00755AB3" w:rsidRPr="00892CA4" w:rsidRDefault="00755AB3" w:rsidP="00126EA3">
            <w:pPr>
              <w:rPr>
                <w:sz w:val="20"/>
                <w:szCs w:val="20"/>
              </w:rPr>
            </w:pPr>
            <w:r w:rsidRPr="00892CA4">
              <w:rPr>
                <w:sz w:val="20"/>
                <w:szCs w:val="20"/>
              </w:rPr>
              <w:t>Develop and strengthen writing as needed by planning, revising, editing, rewriting, or trying a new approach, focusing on addressing what is most significant for a specific purpose and audience.</w:t>
            </w:r>
          </w:p>
          <w:p w14:paraId="3B83D26C" w14:textId="77777777" w:rsidR="00082B3C" w:rsidRPr="00892CA4" w:rsidRDefault="00755AB3" w:rsidP="00082B3C">
            <w:pPr>
              <w:pStyle w:val="ListParagraph"/>
              <w:numPr>
                <w:ilvl w:val="0"/>
                <w:numId w:val="44"/>
              </w:numPr>
              <w:ind w:left="363" w:hanging="180"/>
              <w:rPr>
                <w:color w:val="FF0000"/>
                <w:sz w:val="20"/>
                <w:szCs w:val="20"/>
              </w:rPr>
            </w:pPr>
            <w:r w:rsidRPr="00892CA4">
              <w:rPr>
                <w:color w:val="FF0000"/>
                <w:sz w:val="20"/>
                <w:szCs w:val="20"/>
              </w:rPr>
              <w:t>Demonstrate command of standard English conventions (as described in Language standards 1</w:t>
            </w:r>
            <w:r w:rsidR="009F66CC" w:rsidRPr="00892CA4">
              <w:rPr>
                <w:color w:val="FF0000"/>
                <w:sz w:val="20"/>
                <w:szCs w:val="20"/>
              </w:rPr>
              <w:t>–</w:t>
            </w:r>
            <w:r w:rsidRPr="00892CA4">
              <w:rPr>
                <w:color w:val="FF0000"/>
                <w:sz w:val="20"/>
                <w:szCs w:val="20"/>
              </w:rPr>
              <w:t>3 up to and including grades 11</w:t>
            </w:r>
            <w:r w:rsidR="00036EB9" w:rsidRPr="00892CA4">
              <w:rPr>
                <w:color w:val="FF0000"/>
                <w:sz w:val="20"/>
                <w:szCs w:val="20"/>
              </w:rPr>
              <w:t>–</w:t>
            </w:r>
            <w:r w:rsidRPr="00892CA4">
              <w:rPr>
                <w:color w:val="FF0000"/>
                <w:sz w:val="20"/>
                <w:szCs w:val="20"/>
              </w:rPr>
              <w:t>12).</w:t>
            </w:r>
          </w:p>
          <w:p w14:paraId="3B83D26D" w14:textId="77777777" w:rsidR="00755AB3" w:rsidRPr="00892CA4" w:rsidRDefault="00755AB3" w:rsidP="00082B3C">
            <w:pPr>
              <w:pStyle w:val="ListParagraph"/>
              <w:numPr>
                <w:ilvl w:val="0"/>
                <w:numId w:val="44"/>
              </w:numPr>
              <w:ind w:left="363" w:hanging="180"/>
              <w:rPr>
                <w:color w:val="FF0000"/>
                <w:sz w:val="20"/>
                <w:szCs w:val="20"/>
              </w:rPr>
            </w:pPr>
            <w:r w:rsidRPr="00892CA4">
              <w:rPr>
                <w:color w:val="FF0000"/>
                <w:sz w:val="20"/>
                <w:szCs w:val="20"/>
              </w:rPr>
              <w:t>Demonstrate the ability to select accurate and/or expressive vocabulary (as described in Language standards 4-6 up to and including grades 11</w:t>
            </w:r>
            <w:r w:rsidR="00036EB9" w:rsidRPr="00892CA4">
              <w:rPr>
                <w:color w:val="FF0000"/>
                <w:sz w:val="20"/>
                <w:szCs w:val="20"/>
              </w:rPr>
              <w:t>–</w:t>
            </w:r>
            <w:r w:rsidRPr="00892CA4">
              <w:rPr>
                <w:color w:val="FF0000"/>
                <w:sz w:val="20"/>
                <w:szCs w:val="20"/>
              </w:rPr>
              <w:t>12).</w:t>
            </w:r>
          </w:p>
        </w:tc>
        <w:tc>
          <w:tcPr>
            <w:tcW w:w="4565" w:type="dxa"/>
          </w:tcPr>
          <w:p w14:paraId="3B83D26E" w14:textId="77777777" w:rsidR="00755AB3" w:rsidRPr="00892CA4" w:rsidRDefault="00755AB3" w:rsidP="00C13B05">
            <w:pPr>
              <w:rPr>
                <w:sz w:val="20"/>
                <w:szCs w:val="20"/>
              </w:rPr>
            </w:pPr>
            <w:r w:rsidRPr="00892CA4">
              <w:rPr>
                <w:sz w:val="20"/>
                <w:szCs w:val="20"/>
              </w:rPr>
              <w:t>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xml:space="preserve">. Attention to vocabulary was already an expectation </w:t>
            </w:r>
            <w:r w:rsidR="000A3DAE" w:rsidRPr="00892CA4">
              <w:rPr>
                <w:sz w:val="20"/>
                <w:szCs w:val="20"/>
              </w:rPr>
              <w:t>of</w:t>
            </w:r>
            <w:r w:rsidRPr="00892CA4">
              <w:rPr>
                <w:sz w:val="20"/>
                <w:szCs w:val="20"/>
              </w:rPr>
              <w:t xml:space="preserve"> Language standards at this grade level; </w:t>
            </w:r>
            <w:r w:rsidR="000069FB" w:rsidRPr="00892CA4">
              <w:rPr>
                <w:sz w:val="20"/>
                <w:szCs w:val="20"/>
              </w:rPr>
              <w:t xml:space="preserve">the addition of vocabulary to this Writing standard </w:t>
            </w:r>
            <w:r w:rsidRPr="00892CA4">
              <w:rPr>
                <w:sz w:val="20"/>
                <w:szCs w:val="20"/>
              </w:rPr>
              <w:t>makes that connection explicit.</w:t>
            </w:r>
          </w:p>
        </w:tc>
      </w:tr>
      <w:tr w:rsidR="00755AB3" w:rsidRPr="00892CA4" w14:paraId="3B83D276" w14:textId="77777777" w:rsidTr="00110715">
        <w:trPr>
          <w:cantSplit/>
        </w:trPr>
        <w:tc>
          <w:tcPr>
            <w:tcW w:w="922" w:type="dxa"/>
          </w:tcPr>
          <w:p w14:paraId="3B83D270" w14:textId="77777777" w:rsidR="00755AB3" w:rsidRPr="00892CA4" w:rsidRDefault="00755AB3" w:rsidP="00126EA3">
            <w:pPr>
              <w:rPr>
                <w:b/>
                <w:sz w:val="20"/>
                <w:szCs w:val="20"/>
              </w:rPr>
            </w:pPr>
            <w:r w:rsidRPr="00892CA4">
              <w:rPr>
                <w:b/>
                <w:sz w:val="20"/>
                <w:szCs w:val="20"/>
              </w:rPr>
              <w:t>11–12</w:t>
            </w:r>
          </w:p>
        </w:tc>
        <w:tc>
          <w:tcPr>
            <w:tcW w:w="4565" w:type="dxa"/>
          </w:tcPr>
          <w:p w14:paraId="3B83D271"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6</w:t>
            </w:r>
          </w:p>
          <w:p w14:paraId="3B83D272" w14:textId="77777777" w:rsidR="00755AB3" w:rsidRPr="00892CA4" w:rsidRDefault="00755AB3" w:rsidP="00126EA3">
            <w:pPr>
              <w:rPr>
                <w:b/>
                <w:sz w:val="20"/>
                <w:szCs w:val="20"/>
              </w:rPr>
            </w:pPr>
            <w:r w:rsidRPr="00892CA4">
              <w:rPr>
                <w:rFonts w:eastAsia="Times New Roman"/>
                <w:sz w:val="20"/>
                <w:szCs w:val="20"/>
              </w:rPr>
              <w:t>Use technology, including the Internet, to produce, publish, and update individual or shared writing products in response to ongoing feedback, including new arguments or information.</w:t>
            </w:r>
          </w:p>
        </w:tc>
        <w:tc>
          <w:tcPr>
            <w:tcW w:w="4565" w:type="dxa"/>
          </w:tcPr>
          <w:p w14:paraId="3B83D273" w14:textId="77777777" w:rsidR="00E47A9B" w:rsidRPr="00892CA4" w:rsidRDefault="00E47A9B" w:rsidP="00E47A9B">
            <w:pPr>
              <w:rPr>
                <w:b/>
                <w:sz w:val="20"/>
                <w:szCs w:val="20"/>
              </w:rPr>
            </w:pPr>
            <w:r w:rsidRPr="00892CA4">
              <w:rPr>
                <w:b/>
                <w:sz w:val="20"/>
                <w:szCs w:val="20"/>
              </w:rPr>
              <w:t>Writing Standard 6</w:t>
            </w:r>
          </w:p>
          <w:p w14:paraId="3B83D274" w14:textId="77777777" w:rsidR="00755AB3" w:rsidRPr="00892CA4" w:rsidRDefault="00755AB3" w:rsidP="00126EA3">
            <w:pPr>
              <w:rPr>
                <w:sz w:val="20"/>
                <w:szCs w:val="20"/>
              </w:rPr>
            </w:pPr>
            <w:r w:rsidRPr="00892CA4">
              <w:rPr>
                <w:rFonts w:eastAsia="Times New Roman" w:cs="Arial"/>
                <w:sz w:val="20"/>
                <w:szCs w:val="20"/>
              </w:rPr>
              <w:t xml:space="preserve">Use technology, including </w:t>
            </w:r>
            <w:r w:rsidRPr="00892CA4">
              <w:rPr>
                <w:rFonts w:eastAsia="Times New Roman" w:cs="Arial"/>
                <w:color w:val="FF0000"/>
                <w:sz w:val="20"/>
                <w:szCs w:val="20"/>
              </w:rPr>
              <w:t>current Web-based communication platforms,</w:t>
            </w:r>
            <w:r w:rsidRPr="00892CA4">
              <w:rPr>
                <w:rFonts w:eastAsia="Times New Roman" w:cs="Arial"/>
                <w:sz w:val="20"/>
                <w:szCs w:val="20"/>
              </w:rPr>
              <w:t xml:space="preserve"> to produce, publish, and update individual or shared writing products in response to ongoing feedback, including new arguments or information.</w:t>
            </w:r>
          </w:p>
        </w:tc>
        <w:tc>
          <w:tcPr>
            <w:tcW w:w="4565" w:type="dxa"/>
          </w:tcPr>
          <w:p w14:paraId="3B83D275" w14:textId="77777777" w:rsidR="00755AB3" w:rsidRPr="00892CA4" w:rsidRDefault="00755AB3" w:rsidP="00126EA3">
            <w:pPr>
              <w:rPr>
                <w:sz w:val="20"/>
                <w:szCs w:val="20"/>
              </w:rPr>
            </w:pPr>
            <w:r w:rsidRPr="00892CA4">
              <w:rPr>
                <w:sz w:val="20"/>
                <w:szCs w:val="20"/>
              </w:rPr>
              <w:t xml:space="preserve">The </w:t>
            </w:r>
            <w:r w:rsidR="004913C7" w:rsidRPr="00892CA4">
              <w:rPr>
                <w:sz w:val="20"/>
                <w:szCs w:val="20"/>
              </w:rPr>
              <w:t xml:space="preserve">edited </w:t>
            </w:r>
            <w:r w:rsidRPr="00892CA4">
              <w:rPr>
                <w:sz w:val="20"/>
                <w:szCs w:val="20"/>
              </w:rPr>
              <w:t>wording is more specific but still flexible enough to allow technology to evolve without the standard becoming obsolete.</w:t>
            </w:r>
          </w:p>
        </w:tc>
      </w:tr>
      <w:tr w:rsidR="00755AB3" w:rsidRPr="00892CA4" w14:paraId="3B83D27D" w14:textId="77777777" w:rsidTr="00110715">
        <w:trPr>
          <w:cantSplit/>
        </w:trPr>
        <w:tc>
          <w:tcPr>
            <w:tcW w:w="922" w:type="dxa"/>
          </w:tcPr>
          <w:p w14:paraId="3B83D277" w14:textId="77777777" w:rsidR="00755AB3" w:rsidRPr="00892CA4" w:rsidRDefault="00755AB3" w:rsidP="00126EA3">
            <w:pPr>
              <w:rPr>
                <w:b/>
                <w:sz w:val="20"/>
                <w:szCs w:val="20"/>
              </w:rPr>
            </w:pPr>
            <w:r w:rsidRPr="00892CA4">
              <w:rPr>
                <w:b/>
                <w:sz w:val="20"/>
                <w:szCs w:val="20"/>
              </w:rPr>
              <w:t>11–12</w:t>
            </w:r>
          </w:p>
        </w:tc>
        <w:tc>
          <w:tcPr>
            <w:tcW w:w="4565" w:type="dxa"/>
          </w:tcPr>
          <w:p w14:paraId="3B83D278"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7</w:t>
            </w:r>
          </w:p>
          <w:p w14:paraId="3B83D279" w14:textId="77777777" w:rsidR="00755AB3" w:rsidRPr="00892CA4" w:rsidRDefault="00755AB3" w:rsidP="00126EA3">
            <w:pPr>
              <w:rPr>
                <w:sz w:val="20"/>
                <w:szCs w:val="20"/>
              </w:rPr>
            </w:pPr>
            <w:r w:rsidRPr="00892CA4">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4565" w:type="dxa"/>
          </w:tcPr>
          <w:p w14:paraId="3B83D27A" w14:textId="77777777" w:rsidR="00E47A9B" w:rsidRPr="00892CA4" w:rsidRDefault="00E47A9B" w:rsidP="00E47A9B">
            <w:pPr>
              <w:rPr>
                <w:b/>
                <w:sz w:val="20"/>
                <w:szCs w:val="20"/>
              </w:rPr>
            </w:pPr>
            <w:r w:rsidRPr="00892CA4">
              <w:rPr>
                <w:b/>
                <w:sz w:val="20"/>
                <w:szCs w:val="20"/>
              </w:rPr>
              <w:t>Writing Standard 7</w:t>
            </w:r>
          </w:p>
          <w:p w14:paraId="3B83D27B" w14:textId="77777777" w:rsidR="00755AB3" w:rsidRPr="00892CA4" w:rsidRDefault="00755AB3" w:rsidP="00126EA3">
            <w:pPr>
              <w:rPr>
                <w:strike/>
                <w:color w:val="FF0000"/>
                <w:sz w:val="20"/>
                <w:szCs w:val="20"/>
              </w:rPr>
            </w:pPr>
            <w:r w:rsidRPr="00892CA4">
              <w:rPr>
                <w:sz w:val="20"/>
                <w:szCs w:val="20"/>
              </w:rPr>
              <w:t xml:space="preserve">Conduct </w:t>
            </w:r>
            <w:r w:rsidRPr="00892CA4">
              <w:rPr>
                <w:strike/>
                <w:color w:val="FF0000"/>
                <w:sz w:val="20"/>
                <w:szCs w:val="20"/>
              </w:rPr>
              <w:t>short as well as more sustained</w:t>
            </w:r>
            <w:r w:rsidRPr="00892CA4">
              <w:rPr>
                <w:sz w:val="20"/>
                <w:szCs w:val="20"/>
              </w:rPr>
              <w:t xml:space="preserve"> research </w:t>
            </w:r>
            <w:r w:rsidRPr="00892CA4">
              <w:rPr>
                <w:strike/>
                <w:color w:val="FF0000"/>
                <w:sz w:val="20"/>
                <w:szCs w:val="20"/>
              </w:rPr>
              <w:t>projects</w:t>
            </w:r>
            <w:r w:rsidRPr="00892CA4">
              <w:rPr>
                <w:sz w:val="20"/>
                <w:szCs w:val="20"/>
              </w:rPr>
              <w:t xml:space="preserve"> to answer a question (including a self-generated question) or solve a problem; narrow or broaden the inquiry when appropriate; synthesize multiple sources on the subject, demonstrating understanding of the subject under investigation.</w:t>
            </w:r>
          </w:p>
        </w:tc>
        <w:tc>
          <w:tcPr>
            <w:tcW w:w="4565" w:type="dxa"/>
          </w:tcPr>
          <w:p w14:paraId="3B83D27C" w14:textId="77777777" w:rsidR="00755AB3" w:rsidRPr="00892CA4" w:rsidRDefault="00755AB3" w:rsidP="000A3DAE">
            <w:pPr>
              <w:rPr>
                <w:sz w:val="20"/>
                <w:szCs w:val="20"/>
              </w:rPr>
            </w:pPr>
            <w:r w:rsidRPr="00892CA4">
              <w:rPr>
                <w:sz w:val="20"/>
                <w:szCs w:val="20"/>
              </w:rPr>
              <w:t xml:space="preserve">“Projects” and references to their time frames were removed in this context throughout the </w:t>
            </w:r>
            <w:r w:rsidR="0061522D" w:rsidRPr="00892CA4">
              <w:rPr>
                <w:sz w:val="20"/>
                <w:szCs w:val="20"/>
              </w:rPr>
              <w:t>Framework</w:t>
            </w:r>
            <w:r w:rsidRPr="00892CA4">
              <w:rPr>
                <w:sz w:val="20"/>
                <w:szCs w:val="20"/>
              </w:rPr>
              <w:t xml:space="preserve"> to encourage the integration of research into everyday learning rather than its relegation to stand-alone </w:t>
            </w:r>
            <w:r w:rsidR="000A3DAE" w:rsidRPr="00892CA4">
              <w:rPr>
                <w:sz w:val="20"/>
                <w:szCs w:val="20"/>
              </w:rPr>
              <w:t>assignments</w:t>
            </w:r>
            <w:r w:rsidRPr="00892CA4">
              <w:rPr>
                <w:sz w:val="20"/>
                <w:szCs w:val="20"/>
              </w:rPr>
              <w:t>.</w:t>
            </w:r>
          </w:p>
        </w:tc>
      </w:tr>
      <w:tr w:rsidR="00755AB3" w:rsidRPr="00892CA4" w14:paraId="3B83D286" w14:textId="77777777" w:rsidTr="00110715">
        <w:trPr>
          <w:cantSplit/>
        </w:trPr>
        <w:tc>
          <w:tcPr>
            <w:tcW w:w="922" w:type="dxa"/>
          </w:tcPr>
          <w:p w14:paraId="3B83D27E" w14:textId="77777777" w:rsidR="00755AB3" w:rsidRPr="00892CA4" w:rsidRDefault="00755AB3" w:rsidP="00126EA3">
            <w:pPr>
              <w:rPr>
                <w:b/>
                <w:sz w:val="20"/>
                <w:szCs w:val="20"/>
              </w:rPr>
            </w:pPr>
            <w:r w:rsidRPr="00892CA4">
              <w:rPr>
                <w:b/>
                <w:sz w:val="20"/>
                <w:szCs w:val="20"/>
              </w:rPr>
              <w:lastRenderedPageBreak/>
              <w:t>11–12</w:t>
            </w:r>
          </w:p>
        </w:tc>
        <w:tc>
          <w:tcPr>
            <w:tcW w:w="4565" w:type="dxa"/>
          </w:tcPr>
          <w:p w14:paraId="3B83D27F" w14:textId="77777777" w:rsidR="00755AB3" w:rsidRPr="00892CA4" w:rsidRDefault="00755AB3" w:rsidP="00126EA3">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9</w:t>
            </w:r>
          </w:p>
          <w:p w14:paraId="3B83D280" w14:textId="77777777" w:rsidR="00755AB3" w:rsidRPr="00892CA4" w:rsidRDefault="00755AB3" w:rsidP="00126EA3">
            <w:pPr>
              <w:tabs>
                <w:tab w:val="left" w:pos="720"/>
              </w:tabs>
              <w:rPr>
                <w:rFonts w:eastAsia="Times New Roman"/>
                <w:sz w:val="20"/>
                <w:szCs w:val="20"/>
              </w:rPr>
            </w:pPr>
            <w:r w:rsidRPr="00892CA4">
              <w:rPr>
                <w:rFonts w:eastAsia="Times New Roman"/>
                <w:sz w:val="20"/>
                <w:szCs w:val="20"/>
              </w:rPr>
              <w:t>Draw evidence from literary or informational texts to support analysis, reflection, and research.</w:t>
            </w:r>
          </w:p>
          <w:p w14:paraId="3B83D281" w14:textId="77777777" w:rsidR="00755AB3" w:rsidRPr="00892CA4" w:rsidRDefault="00755AB3" w:rsidP="00126EA3">
            <w:pPr>
              <w:tabs>
                <w:tab w:val="left" w:pos="360"/>
              </w:tabs>
              <w:ind w:left="360" w:hanging="180"/>
              <w:rPr>
                <w:sz w:val="20"/>
                <w:szCs w:val="20"/>
              </w:rPr>
            </w:pPr>
            <w:r w:rsidRPr="00892CA4">
              <w:rPr>
                <w:rFonts w:eastAsia="Times New Roman"/>
                <w:color w:val="000000"/>
                <w:sz w:val="20"/>
                <w:szCs w:val="20"/>
              </w:rPr>
              <w:t>a.</w:t>
            </w:r>
            <w:r w:rsidRPr="00892CA4">
              <w:rPr>
                <w:rFonts w:eastAsia="Times New Roman"/>
                <w:color w:val="000000"/>
                <w:sz w:val="20"/>
                <w:szCs w:val="20"/>
              </w:rPr>
              <w:tab/>
              <w:t xml:space="preserve">Apply </w:t>
            </w:r>
            <w:r w:rsidRPr="00892CA4">
              <w:rPr>
                <w:rFonts w:eastAsia="Times New Roman"/>
                <w:i/>
                <w:color w:val="000000"/>
                <w:sz w:val="20"/>
                <w:szCs w:val="20"/>
              </w:rPr>
              <w:t>grades 11–12 Reading standards</w:t>
            </w:r>
            <w:r w:rsidRPr="00892CA4">
              <w:rPr>
                <w:rFonts w:eastAsia="Times New Roman"/>
                <w:color w:val="000000"/>
                <w:sz w:val="20"/>
                <w:szCs w:val="20"/>
              </w:rPr>
              <w:t xml:space="preserve"> to literature (e.g., “</w:t>
            </w:r>
            <w:r w:rsidRPr="00892CA4">
              <w:rPr>
                <w:rFonts w:eastAsia="Times New Roman"/>
                <w:sz w:val="20"/>
                <w:szCs w:val="20"/>
              </w:rPr>
              <w:t>Demonstrate knowledge of eighteenth-, nineteenth-, and early-twentieth-century foundational works of American literature, including how two or more texts from the same period treat similar themes or topics</w:t>
            </w:r>
            <w:r w:rsidRPr="00892CA4">
              <w:rPr>
                <w:rFonts w:eastAsia="Times New Roman"/>
                <w:color w:val="000000"/>
                <w:sz w:val="20"/>
                <w:szCs w:val="20"/>
              </w:rPr>
              <w:t>”).</w:t>
            </w:r>
            <w:r w:rsidRPr="00892CA4" w:rsidDel="003D5739">
              <w:rPr>
                <w:rFonts w:eastAsia="Times New Roman"/>
                <w:color w:val="000000"/>
                <w:sz w:val="20"/>
                <w:szCs w:val="20"/>
              </w:rPr>
              <w:t xml:space="preserve"> </w:t>
            </w:r>
          </w:p>
          <w:p w14:paraId="3B83D282" w14:textId="77777777" w:rsidR="00755AB3" w:rsidRPr="00892CA4" w:rsidRDefault="00755AB3" w:rsidP="00126EA3">
            <w:pPr>
              <w:ind w:left="360" w:hanging="180"/>
              <w:rPr>
                <w:sz w:val="20"/>
                <w:szCs w:val="20"/>
              </w:rPr>
            </w:pPr>
            <w:r w:rsidRPr="00892CA4">
              <w:rPr>
                <w:rFonts w:eastAsia="Times New Roman"/>
                <w:color w:val="000000"/>
                <w:sz w:val="20"/>
                <w:szCs w:val="20"/>
              </w:rPr>
              <w:t>b.</w:t>
            </w:r>
            <w:r w:rsidRPr="00892CA4">
              <w:rPr>
                <w:rFonts w:eastAsia="Times New Roman"/>
                <w:color w:val="000000"/>
                <w:sz w:val="20"/>
                <w:szCs w:val="20"/>
              </w:rPr>
              <w:tab/>
              <w:t xml:space="preserve">Apply </w:t>
            </w:r>
            <w:r w:rsidRPr="00892CA4">
              <w:rPr>
                <w:rFonts w:eastAsia="Times New Roman"/>
                <w:i/>
                <w:color w:val="000000"/>
                <w:sz w:val="20"/>
                <w:szCs w:val="20"/>
              </w:rPr>
              <w:t>grades 11–12 Reading standards</w:t>
            </w:r>
            <w:r w:rsidRPr="00892CA4">
              <w:rPr>
                <w:rFonts w:eastAsia="Times New Roman"/>
                <w:color w:val="000000"/>
                <w:sz w:val="20"/>
                <w:szCs w:val="20"/>
              </w:rPr>
              <w:t xml:space="preserve"> to literary nonfiction (e.g., “Delineate and evaluat</w:t>
            </w:r>
            <w:r w:rsidRPr="00892CA4">
              <w:rPr>
                <w:rFonts w:eastAsia="Times New Roman"/>
                <w:sz w:val="20"/>
                <w:szCs w:val="20"/>
              </w:rPr>
              <w:t xml:space="preserve">e </w:t>
            </w:r>
            <w:r w:rsidRPr="00892CA4">
              <w:rPr>
                <w:rFonts w:cs="Arial"/>
                <w:sz w:val="20"/>
                <w:szCs w:val="20"/>
              </w:rPr>
              <w:t xml:space="preserve">the reasoning in seminal U.S. texts, including the application of constitutional principles and use of legal reasoning [e.g., in U.S. Supreme Court Case majority opinions and dissents] and the premises, purposes, and arguments in works of public advocacy [e.g., </w:t>
            </w:r>
            <w:r w:rsidRPr="00892CA4">
              <w:rPr>
                <w:rFonts w:cs="Arial"/>
                <w:i/>
                <w:sz w:val="20"/>
                <w:szCs w:val="20"/>
              </w:rPr>
              <w:t>The</w:t>
            </w:r>
            <w:r w:rsidRPr="00892CA4">
              <w:rPr>
                <w:rFonts w:cs="Arial"/>
                <w:sz w:val="20"/>
                <w:szCs w:val="20"/>
              </w:rPr>
              <w:t xml:space="preserve"> </w:t>
            </w:r>
            <w:r w:rsidRPr="00892CA4">
              <w:rPr>
                <w:rFonts w:cs="Arial"/>
                <w:i/>
                <w:sz w:val="20"/>
                <w:szCs w:val="20"/>
              </w:rPr>
              <w:t>Federalist</w:t>
            </w:r>
            <w:r w:rsidRPr="00892CA4">
              <w:rPr>
                <w:rFonts w:cs="Arial"/>
                <w:sz w:val="20"/>
                <w:szCs w:val="20"/>
              </w:rPr>
              <w:t>, presidential addresses]</w:t>
            </w:r>
            <w:r w:rsidRPr="00892CA4">
              <w:rPr>
                <w:rFonts w:eastAsia="Times New Roman"/>
                <w:sz w:val="20"/>
                <w:szCs w:val="20"/>
              </w:rPr>
              <w:t>”).</w:t>
            </w:r>
          </w:p>
        </w:tc>
        <w:tc>
          <w:tcPr>
            <w:tcW w:w="4565" w:type="dxa"/>
          </w:tcPr>
          <w:p w14:paraId="3B83D283" w14:textId="77777777" w:rsidR="00E47A9B" w:rsidRPr="00892CA4" w:rsidRDefault="00E47A9B" w:rsidP="00E47A9B">
            <w:pPr>
              <w:rPr>
                <w:b/>
                <w:sz w:val="20"/>
                <w:szCs w:val="20"/>
              </w:rPr>
            </w:pPr>
            <w:r w:rsidRPr="00892CA4">
              <w:rPr>
                <w:b/>
                <w:sz w:val="20"/>
                <w:szCs w:val="20"/>
              </w:rPr>
              <w:t>Writing Standard 9</w:t>
            </w:r>
          </w:p>
          <w:p w14:paraId="3B83D284" w14:textId="77777777" w:rsidR="00755AB3" w:rsidRPr="00892CA4" w:rsidRDefault="00755AB3" w:rsidP="00126EA3">
            <w:pPr>
              <w:tabs>
                <w:tab w:val="left" w:pos="720"/>
              </w:tabs>
              <w:rPr>
                <w:rFonts w:eastAsia="Times New Roman"/>
                <w:sz w:val="20"/>
                <w:szCs w:val="20"/>
              </w:rPr>
            </w:pPr>
            <w:r w:rsidRPr="00892CA4">
              <w:rPr>
                <w:rFonts w:eastAsia="Times New Roman"/>
                <w:sz w:val="20"/>
                <w:szCs w:val="20"/>
              </w:rPr>
              <w:t xml:space="preserve">Draw evidence from literary or informational texts to support </w:t>
            </w:r>
            <w:r w:rsidRPr="00892CA4">
              <w:rPr>
                <w:rFonts w:eastAsia="Times New Roman"/>
                <w:color w:val="FF0000"/>
                <w:sz w:val="20"/>
                <w:szCs w:val="20"/>
              </w:rPr>
              <w:t>written</w:t>
            </w:r>
            <w:r w:rsidRPr="00892CA4">
              <w:rPr>
                <w:rFonts w:eastAsia="Times New Roman"/>
                <w:sz w:val="20"/>
                <w:szCs w:val="20"/>
              </w:rPr>
              <w:t xml:space="preserve"> analysis, </w:t>
            </w:r>
            <w:r w:rsidRPr="00892CA4">
              <w:rPr>
                <w:rFonts w:eastAsia="Times New Roman"/>
                <w:color w:val="FF0000"/>
                <w:sz w:val="20"/>
                <w:szCs w:val="20"/>
              </w:rPr>
              <w:t>interpretation,</w:t>
            </w:r>
            <w:r w:rsidRPr="00892CA4">
              <w:rPr>
                <w:rFonts w:eastAsia="Times New Roman"/>
                <w:sz w:val="20"/>
                <w:szCs w:val="20"/>
              </w:rPr>
              <w:t xml:space="preserve"> reflection, and research, </w:t>
            </w:r>
            <w:r w:rsidRPr="00892CA4">
              <w:rPr>
                <w:rFonts w:eastAsia="Times New Roman"/>
                <w:color w:val="FF0000"/>
                <w:sz w:val="20"/>
                <w:szCs w:val="20"/>
              </w:rPr>
              <w:t>applying one or more grades 9</w:t>
            </w:r>
            <w:r w:rsidR="00036EB9" w:rsidRPr="00892CA4">
              <w:rPr>
                <w:color w:val="FF0000"/>
                <w:sz w:val="20"/>
                <w:szCs w:val="20"/>
              </w:rPr>
              <w:t>–</w:t>
            </w:r>
            <w:r w:rsidRPr="00892CA4">
              <w:rPr>
                <w:rFonts w:eastAsia="Times New Roman"/>
                <w:color w:val="FF0000"/>
                <w:sz w:val="20"/>
                <w:szCs w:val="20"/>
              </w:rPr>
              <w:t>10 standards for Reading Literature or Reading Informational Text as needed.</w:t>
            </w:r>
          </w:p>
        </w:tc>
        <w:tc>
          <w:tcPr>
            <w:tcW w:w="4565" w:type="dxa"/>
          </w:tcPr>
          <w:p w14:paraId="3B83D285" w14:textId="77777777" w:rsidR="00755AB3" w:rsidRPr="00892CA4" w:rsidRDefault="001347DD" w:rsidP="00C13B05">
            <w:pPr>
              <w:rPr>
                <w:sz w:val="20"/>
                <w:szCs w:val="20"/>
              </w:rPr>
            </w:pPr>
            <w:r w:rsidRPr="00892CA4">
              <w:rPr>
                <w:sz w:val="20"/>
                <w:szCs w:val="20"/>
              </w:rPr>
              <w:t xml:space="preserve">“Interpretation” is for flexibility and consistency with the </w:t>
            </w:r>
            <w:r w:rsidR="0061522D" w:rsidRPr="00892CA4">
              <w:rPr>
                <w:sz w:val="20"/>
                <w:szCs w:val="20"/>
              </w:rPr>
              <w:t>Framework</w:t>
            </w:r>
            <w:r w:rsidRPr="00892CA4">
              <w:rPr>
                <w:sz w:val="20"/>
                <w:szCs w:val="20"/>
              </w:rPr>
              <w:t xml:space="preserve">’s description of college and career ready students (in 2011, “Students cite specific evidence when offering an oral or written interpretation of a text”; in the current draft, “Students cite specific evidence when offering an oral or written </w:t>
            </w:r>
            <w:r w:rsidRPr="00892CA4">
              <w:rPr>
                <w:color w:val="FF0000"/>
                <w:sz w:val="20"/>
                <w:szCs w:val="20"/>
              </w:rPr>
              <w:t>analysis or</w:t>
            </w:r>
            <w:r w:rsidRPr="00892CA4">
              <w:rPr>
                <w:sz w:val="20"/>
                <w:szCs w:val="20"/>
              </w:rPr>
              <w:t xml:space="preserve"> interpretation of a text”). Eliminating the examples avoids focusing attention on some Reading standards at the expense of others.</w:t>
            </w:r>
          </w:p>
        </w:tc>
      </w:tr>
      <w:tr w:rsidR="00755AB3" w:rsidRPr="00892CA4" w14:paraId="3B83D28D" w14:textId="77777777" w:rsidTr="00110715">
        <w:trPr>
          <w:cantSplit/>
        </w:trPr>
        <w:tc>
          <w:tcPr>
            <w:tcW w:w="922" w:type="dxa"/>
          </w:tcPr>
          <w:p w14:paraId="3B83D287" w14:textId="77777777" w:rsidR="00755AB3" w:rsidRPr="00892CA4" w:rsidRDefault="00755AB3" w:rsidP="00223324">
            <w:pPr>
              <w:rPr>
                <w:b/>
                <w:sz w:val="20"/>
                <w:szCs w:val="20"/>
              </w:rPr>
            </w:pPr>
            <w:r w:rsidRPr="00892CA4">
              <w:rPr>
                <w:b/>
                <w:sz w:val="20"/>
                <w:szCs w:val="20"/>
              </w:rPr>
              <w:t>11–12</w:t>
            </w:r>
          </w:p>
        </w:tc>
        <w:tc>
          <w:tcPr>
            <w:tcW w:w="4565" w:type="dxa"/>
          </w:tcPr>
          <w:p w14:paraId="3B83D288" w14:textId="77777777" w:rsidR="00755AB3" w:rsidRPr="00892CA4" w:rsidRDefault="00755AB3" w:rsidP="00223324">
            <w:pPr>
              <w:rPr>
                <w:b/>
                <w:sz w:val="20"/>
                <w:szCs w:val="20"/>
              </w:rPr>
            </w:pPr>
            <w:r w:rsidRPr="00892CA4">
              <w:rPr>
                <w:b/>
                <w:sz w:val="20"/>
                <w:szCs w:val="20"/>
              </w:rPr>
              <w:t xml:space="preserve">Writing </w:t>
            </w:r>
            <w:r w:rsidR="009F0998" w:rsidRPr="00892CA4">
              <w:rPr>
                <w:b/>
                <w:sz w:val="20"/>
                <w:szCs w:val="20"/>
              </w:rPr>
              <w:t xml:space="preserve">Standard </w:t>
            </w:r>
            <w:r w:rsidRPr="00892CA4">
              <w:rPr>
                <w:b/>
                <w:sz w:val="20"/>
                <w:szCs w:val="20"/>
              </w:rPr>
              <w:t>10</w:t>
            </w:r>
          </w:p>
          <w:p w14:paraId="3B83D289" w14:textId="77777777" w:rsidR="00755AB3" w:rsidRPr="00892CA4" w:rsidRDefault="00755AB3" w:rsidP="00E218B2">
            <w:pPr>
              <w:rPr>
                <w:sz w:val="20"/>
                <w:szCs w:val="20"/>
              </w:rPr>
            </w:pPr>
            <w:r w:rsidRPr="00892CA4">
              <w:rPr>
                <w:sz w:val="20"/>
                <w:szCs w:val="20"/>
              </w:rPr>
              <w:t xml:space="preserve">Write routinely over extended time frames (time for research, reflection, and </w:t>
            </w:r>
            <w:r w:rsidR="00E218B2" w:rsidRPr="00892CA4">
              <w:rPr>
                <w:sz w:val="20"/>
                <w:szCs w:val="20"/>
              </w:rPr>
              <w:t>revision</w:t>
            </w:r>
            <w:r w:rsidRPr="00892CA4">
              <w:rPr>
                <w:sz w:val="20"/>
                <w:szCs w:val="20"/>
              </w:rPr>
              <w:t>) and shorter time frames (a single sitting or a day or two) for a range of discipline-specific tasks, purposes, and audiences.</w:t>
            </w:r>
          </w:p>
        </w:tc>
        <w:tc>
          <w:tcPr>
            <w:tcW w:w="4565" w:type="dxa"/>
          </w:tcPr>
          <w:p w14:paraId="3B83D28A" w14:textId="77777777" w:rsidR="00E47A9B" w:rsidRPr="00892CA4" w:rsidRDefault="00E47A9B" w:rsidP="00E47A9B">
            <w:pPr>
              <w:rPr>
                <w:b/>
                <w:sz w:val="20"/>
                <w:szCs w:val="20"/>
              </w:rPr>
            </w:pPr>
            <w:r w:rsidRPr="00892CA4">
              <w:rPr>
                <w:b/>
                <w:sz w:val="20"/>
                <w:szCs w:val="20"/>
              </w:rPr>
              <w:t>Writing Standard 10</w:t>
            </w:r>
          </w:p>
          <w:p w14:paraId="3B83D28B" w14:textId="77777777" w:rsidR="00755AB3" w:rsidRPr="00892CA4" w:rsidRDefault="00755AB3" w:rsidP="00E218B2">
            <w:pPr>
              <w:rPr>
                <w:sz w:val="20"/>
                <w:szCs w:val="20"/>
              </w:rPr>
            </w:pPr>
            <w:r w:rsidRPr="00892CA4">
              <w:rPr>
                <w:sz w:val="20"/>
                <w:szCs w:val="20"/>
              </w:rPr>
              <w:t xml:space="preserve">Write routinely </w:t>
            </w:r>
            <w:r w:rsidRPr="00892CA4">
              <w:rPr>
                <w:color w:val="FF0000"/>
                <w:sz w:val="20"/>
                <w:szCs w:val="20"/>
              </w:rPr>
              <w:t>in a variety of genres (e.g., poems, stories, scripts, reflections, speeches, essays)</w:t>
            </w:r>
            <w:r w:rsidRPr="00892CA4">
              <w:rPr>
                <w:sz w:val="20"/>
                <w:szCs w:val="20"/>
              </w:rPr>
              <w:t xml:space="preserve"> over extended time frames (time for research, reflection, and </w:t>
            </w:r>
            <w:r w:rsidR="00E218B2" w:rsidRPr="00892CA4">
              <w:rPr>
                <w:sz w:val="20"/>
                <w:szCs w:val="20"/>
              </w:rPr>
              <w:t>revision</w:t>
            </w:r>
            <w:r w:rsidRPr="00892CA4">
              <w:rPr>
                <w:sz w:val="20"/>
                <w:szCs w:val="20"/>
              </w:rPr>
              <w:t>) and shorter time frames (a single sitting or a day or two) for a range of discipline-specific tasks, purposes, and audiences.</w:t>
            </w:r>
          </w:p>
        </w:tc>
        <w:tc>
          <w:tcPr>
            <w:tcW w:w="4565" w:type="dxa"/>
          </w:tcPr>
          <w:p w14:paraId="3B83D28C" w14:textId="77777777" w:rsidR="00755AB3" w:rsidRPr="00892CA4" w:rsidRDefault="00755AB3" w:rsidP="00500CB2">
            <w:pPr>
              <w:rPr>
                <w:sz w:val="20"/>
                <w:szCs w:val="20"/>
              </w:rPr>
            </w:pPr>
            <w:r w:rsidRPr="00892CA4">
              <w:rPr>
                <w:sz w:val="20"/>
                <w:szCs w:val="20"/>
              </w:rPr>
              <w:t xml:space="preserve">The </w:t>
            </w:r>
            <w:r w:rsidR="00EA375A" w:rsidRPr="00892CA4">
              <w:rPr>
                <w:sz w:val="20"/>
                <w:szCs w:val="20"/>
              </w:rPr>
              <w:t>edit</w:t>
            </w:r>
            <w:r w:rsidRPr="00892CA4">
              <w:rPr>
                <w:sz w:val="20"/>
                <w:szCs w:val="20"/>
              </w:rPr>
              <w:t xml:space="preserve"> incorporates the reference to genre variety </w:t>
            </w:r>
            <w:r w:rsidR="000A3DAE" w:rsidRPr="00892CA4">
              <w:rPr>
                <w:sz w:val="20"/>
                <w:szCs w:val="20"/>
              </w:rPr>
              <w:t>from</w:t>
            </w:r>
            <w:r w:rsidRPr="00892CA4">
              <w:rPr>
                <w:sz w:val="20"/>
                <w:szCs w:val="20"/>
              </w:rPr>
              <w:t xml:space="preserve"> Writing </w:t>
            </w:r>
            <w:r w:rsidR="000A3DAE" w:rsidRPr="00892CA4">
              <w:rPr>
                <w:sz w:val="20"/>
                <w:szCs w:val="20"/>
              </w:rPr>
              <w:t xml:space="preserve">standard </w:t>
            </w:r>
            <w:r w:rsidRPr="00892CA4">
              <w:rPr>
                <w:sz w:val="20"/>
                <w:szCs w:val="20"/>
              </w:rPr>
              <w:t xml:space="preserve">MA.3.A, which has been deleted </w:t>
            </w:r>
            <w:r w:rsidR="00500CB2" w:rsidRPr="00892CA4">
              <w:rPr>
                <w:sz w:val="20"/>
                <w:szCs w:val="20"/>
              </w:rPr>
              <w:t>from</w:t>
            </w:r>
            <w:r w:rsidRPr="00892CA4">
              <w:rPr>
                <w:sz w:val="20"/>
                <w:szCs w:val="20"/>
              </w:rPr>
              <w:t xml:space="preserve"> the current draft </w:t>
            </w:r>
            <w:r w:rsidR="0061522D" w:rsidRPr="00892CA4">
              <w:rPr>
                <w:sz w:val="20"/>
                <w:szCs w:val="20"/>
              </w:rPr>
              <w:t>Framework</w:t>
            </w:r>
            <w:r w:rsidRPr="00892CA4">
              <w:rPr>
                <w:sz w:val="20"/>
                <w:szCs w:val="20"/>
              </w:rPr>
              <w:t>.</w:t>
            </w:r>
          </w:p>
        </w:tc>
      </w:tr>
      <w:tr w:rsidR="00755AB3" w:rsidRPr="00892CA4" w14:paraId="3B83D294" w14:textId="77777777" w:rsidTr="00110715">
        <w:trPr>
          <w:cantSplit/>
        </w:trPr>
        <w:tc>
          <w:tcPr>
            <w:tcW w:w="922" w:type="dxa"/>
          </w:tcPr>
          <w:p w14:paraId="3B83D28E" w14:textId="77777777" w:rsidR="00755AB3" w:rsidRPr="00892CA4" w:rsidRDefault="00755AB3" w:rsidP="00126EA3">
            <w:pPr>
              <w:rPr>
                <w:b/>
                <w:sz w:val="20"/>
                <w:szCs w:val="20"/>
              </w:rPr>
            </w:pPr>
            <w:r w:rsidRPr="00892CA4">
              <w:rPr>
                <w:b/>
                <w:sz w:val="20"/>
                <w:szCs w:val="20"/>
              </w:rPr>
              <w:t>11–12</w:t>
            </w:r>
          </w:p>
        </w:tc>
        <w:tc>
          <w:tcPr>
            <w:tcW w:w="4565" w:type="dxa"/>
          </w:tcPr>
          <w:p w14:paraId="3B83D28F" w14:textId="77777777" w:rsidR="00755AB3" w:rsidRPr="00892CA4" w:rsidRDefault="00755AB3" w:rsidP="00126EA3">
            <w:pPr>
              <w:rPr>
                <w:b/>
                <w:sz w:val="20"/>
                <w:szCs w:val="20"/>
              </w:rPr>
            </w:pPr>
            <w:r w:rsidRPr="00892CA4">
              <w:rPr>
                <w:b/>
                <w:sz w:val="20"/>
                <w:szCs w:val="20"/>
              </w:rPr>
              <w:t>Speaking and Listening</w:t>
            </w:r>
            <w:r w:rsidR="009F0998" w:rsidRPr="00892CA4">
              <w:rPr>
                <w:b/>
                <w:sz w:val="20"/>
                <w:szCs w:val="20"/>
              </w:rPr>
              <w:t xml:space="preserve"> Standard</w:t>
            </w:r>
            <w:r w:rsidRPr="00892CA4">
              <w:rPr>
                <w:b/>
                <w:sz w:val="20"/>
                <w:szCs w:val="20"/>
              </w:rPr>
              <w:t xml:space="preserve"> 4</w:t>
            </w:r>
          </w:p>
          <w:p w14:paraId="3B83D290" w14:textId="77777777" w:rsidR="00755AB3" w:rsidRPr="00892CA4" w:rsidRDefault="00755AB3" w:rsidP="00126EA3">
            <w:pPr>
              <w:rPr>
                <w:sz w:val="20"/>
                <w:szCs w:val="20"/>
              </w:rPr>
            </w:pPr>
            <w:r w:rsidRPr="00892CA4">
              <w:rPr>
                <w:rFonts w:cs="Cambria"/>
                <w:sz w:val="20"/>
                <w:szCs w:val="20"/>
              </w:rPr>
              <w:t xml:space="preserve">Present information, findings, and supporting evidence, </w:t>
            </w:r>
            <w:r w:rsidRPr="00892CA4">
              <w:rPr>
                <w:rFonts w:cs="MyriadNC-Bold"/>
                <w:color w:val="000000"/>
                <w:sz w:val="20"/>
                <w:szCs w:val="20"/>
              </w:rPr>
              <w:t xml:space="preserve">conveying a clear and distinct perspective, such that listeners can follow the line of reasoning, alternative or opposing perspectives are addressed, and </w:t>
            </w:r>
            <w:r w:rsidRPr="00892CA4">
              <w:rPr>
                <w:sz w:val="20"/>
                <w:szCs w:val="20"/>
              </w:rPr>
              <w:t>the organization, development, substance, and style are appropriate to purpose, audience, and a range of formal and informal tasks.</w:t>
            </w:r>
          </w:p>
        </w:tc>
        <w:tc>
          <w:tcPr>
            <w:tcW w:w="4565" w:type="dxa"/>
          </w:tcPr>
          <w:p w14:paraId="3B83D291" w14:textId="77777777" w:rsidR="00E47A9B" w:rsidRPr="00892CA4" w:rsidRDefault="00E47A9B" w:rsidP="00E47A9B">
            <w:pPr>
              <w:rPr>
                <w:b/>
                <w:sz w:val="20"/>
                <w:szCs w:val="20"/>
              </w:rPr>
            </w:pPr>
            <w:r w:rsidRPr="00892CA4">
              <w:rPr>
                <w:b/>
                <w:sz w:val="20"/>
                <w:szCs w:val="20"/>
              </w:rPr>
              <w:t>Speaking and Listening Standard 4</w:t>
            </w:r>
          </w:p>
          <w:p w14:paraId="3B83D292" w14:textId="77777777" w:rsidR="00755AB3" w:rsidRPr="00892CA4" w:rsidRDefault="00755AB3" w:rsidP="0001174B">
            <w:pPr>
              <w:rPr>
                <w:sz w:val="20"/>
                <w:szCs w:val="20"/>
              </w:rPr>
            </w:pPr>
            <w:r w:rsidRPr="00892CA4">
              <w:rPr>
                <w:rFonts w:cs="Arial"/>
                <w:sz w:val="20"/>
                <w:szCs w:val="20"/>
              </w:rPr>
              <w:t xml:space="preserve">Present information, findings, and supporting evidence, </w:t>
            </w:r>
            <w:r w:rsidRPr="00892CA4">
              <w:rPr>
                <w:rFonts w:cs="Arial"/>
                <w:color w:val="000000"/>
                <w:sz w:val="20"/>
                <w:szCs w:val="20"/>
              </w:rPr>
              <w:t xml:space="preserve">conveying a clear and distinct perspective, such that listeners can follow the line of reasoning, alternative or opposing perspectives are addressed, and </w:t>
            </w:r>
            <w:r w:rsidRPr="00892CA4">
              <w:rPr>
                <w:rFonts w:cs="Arial"/>
                <w:sz w:val="20"/>
                <w:szCs w:val="20"/>
              </w:rPr>
              <w:t xml:space="preserve">the organization, development, </w:t>
            </w:r>
            <w:r w:rsidRPr="00892CA4">
              <w:rPr>
                <w:rFonts w:cs="Arial"/>
                <w:color w:val="FF0000"/>
                <w:sz w:val="20"/>
                <w:szCs w:val="20"/>
              </w:rPr>
              <w:t>vocabulary,</w:t>
            </w:r>
            <w:r w:rsidRPr="00892CA4">
              <w:rPr>
                <w:rFonts w:cs="Arial"/>
                <w:sz w:val="20"/>
                <w:szCs w:val="20"/>
              </w:rPr>
              <w:t xml:space="preserve"> substance, and style are appropriate to purpose, audience, and a range of formal and informal tasks. </w:t>
            </w:r>
            <w:r w:rsidRPr="00892CA4">
              <w:rPr>
                <w:rFonts w:cs="Arial"/>
                <w:color w:val="FF0000"/>
                <w:sz w:val="20"/>
                <w:szCs w:val="20"/>
              </w:rPr>
              <w:t xml:space="preserve">(See grades 11–12 Language </w:t>
            </w:r>
            <w:r w:rsidRPr="00892CA4">
              <w:rPr>
                <w:rFonts w:eastAsia="Times New Roman" w:cs="Arial"/>
                <w:color w:val="FF0000"/>
                <w:sz w:val="20"/>
                <w:szCs w:val="20"/>
              </w:rPr>
              <w:t>standards 4</w:t>
            </w:r>
            <w:r w:rsidRPr="00892CA4">
              <w:rPr>
                <w:rFonts w:cs="Arial"/>
                <w:color w:val="FF0000"/>
                <w:sz w:val="20"/>
                <w:szCs w:val="20"/>
              </w:rPr>
              <w:t>–</w:t>
            </w:r>
            <w:r w:rsidRPr="00892CA4">
              <w:rPr>
                <w:rFonts w:eastAsia="Times New Roman" w:cs="Arial"/>
                <w:color w:val="FF0000"/>
                <w:sz w:val="20"/>
                <w:szCs w:val="20"/>
              </w:rPr>
              <w:t>6 for specific expectations regarding vocabulary.)</w:t>
            </w:r>
          </w:p>
        </w:tc>
        <w:tc>
          <w:tcPr>
            <w:tcW w:w="4565" w:type="dxa"/>
          </w:tcPr>
          <w:p w14:paraId="3B83D293" w14:textId="77777777" w:rsidR="00755AB3" w:rsidRPr="00892CA4" w:rsidRDefault="00755AB3" w:rsidP="00F37F16">
            <w:pPr>
              <w:rPr>
                <w:sz w:val="20"/>
                <w:szCs w:val="20"/>
              </w:rPr>
            </w:pPr>
            <w:r w:rsidRPr="00892CA4">
              <w:rPr>
                <w:sz w:val="20"/>
                <w:szCs w:val="20"/>
              </w:rPr>
              <w:t>Expectations at each grade level were made more consistent across strands</w:t>
            </w:r>
            <w:r w:rsidR="00500CB2" w:rsidRPr="00892CA4">
              <w:rPr>
                <w:sz w:val="20"/>
                <w:szCs w:val="20"/>
              </w:rPr>
              <w:t xml:space="preserve"> in the current draft </w:t>
            </w:r>
            <w:r w:rsidR="0061522D" w:rsidRPr="00892CA4">
              <w:rPr>
                <w:sz w:val="20"/>
                <w:szCs w:val="20"/>
              </w:rPr>
              <w:t>Framework</w:t>
            </w:r>
            <w:r w:rsidRPr="00892CA4">
              <w:rPr>
                <w:sz w:val="20"/>
                <w:szCs w:val="20"/>
              </w:rPr>
              <w:t xml:space="preserve">. Using appropriate vocabulary when speaking was already an expectation </w:t>
            </w:r>
            <w:r w:rsidR="00F37F16" w:rsidRPr="00892CA4">
              <w:rPr>
                <w:sz w:val="20"/>
                <w:szCs w:val="20"/>
              </w:rPr>
              <w:t>of</w:t>
            </w:r>
            <w:r w:rsidRPr="00892CA4">
              <w:rPr>
                <w:sz w:val="20"/>
                <w:szCs w:val="20"/>
              </w:rPr>
              <w:t xml:space="preserve"> the Language standards at this grade level; the </w:t>
            </w:r>
            <w:r w:rsidR="000069FB" w:rsidRPr="00892CA4">
              <w:rPr>
                <w:sz w:val="20"/>
                <w:szCs w:val="20"/>
              </w:rPr>
              <w:t>edited</w:t>
            </w:r>
            <w:r w:rsidRPr="00892CA4">
              <w:rPr>
                <w:sz w:val="20"/>
                <w:szCs w:val="20"/>
              </w:rPr>
              <w:t xml:space="preserve"> Speaking and Listening standard makes that connection explicit.</w:t>
            </w:r>
          </w:p>
        </w:tc>
      </w:tr>
      <w:tr w:rsidR="00755AB3" w:rsidRPr="00892CA4" w14:paraId="3B83D2A0" w14:textId="77777777" w:rsidTr="00110715">
        <w:trPr>
          <w:cantSplit/>
        </w:trPr>
        <w:tc>
          <w:tcPr>
            <w:tcW w:w="922" w:type="dxa"/>
          </w:tcPr>
          <w:p w14:paraId="3B83D295" w14:textId="77777777" w:rsidR="00755AB3" w:rsidRPr="00892CA4" w:rsidRDefault="00755AB3" w:rsidP="00126EA3">
            <w:pPr>
              <w:rPr>
                <w:b/>
                <w:sz w:val="20"/>
                <w:szCs w:val="20"/>
              </w:rPr>
            </w:pPr>
            <w:r w:rsidRPr="00892CA4">
              <w:rPr>
                <w:b/>
                <w:sz w:val="20"/>
                <w:szCs w:val="20"/>
              </w:rPr>
              <w:lastRenderedPageBreak/>
              <w:t>11–12</w:t>
            </w:r>
          </w:p>
        </w:tc>
        <w:tc>
          <w:tcPr>
            <w:tcW w:w="4565" w:type="dxa"/>
          </w:tcPr>
          <w:p w14:paraId="3B83D296" w14:textId="77777777" w:rsidR="00755AB3" w:rsidRPr="00892CA4" w:rsidRDefault="00755AB3" w:rsidP="00126EA3">
            <w:pPr>
              <w:rPr>
                <w:b/>
                <w:sz w:val="20"/>
                <w:szCs w:val="20"/>
              </w:rPr>
            </w:pPr>
            <w:r w:rsidRPr="00892CA4">
              <w:rPr>
                <w:b/>
                <w:sz w:val="20"/>
                <w:szCs w:val="20"/>
              </w:rPr>
              <w:t>Language</w:t>
            </w:r>
            <w:r w:rsidR="009F0998" w:rsidRPr="00892CA4">
              <w:rPr>
                <w:b/>
                <w:sz w:val="20"/>
                <w:szCs w:val="20"/>
              </w:rPr>
              <w:t xml:space="preserve"> Standard</w:t>
            </w:r>
            <w:r w:rsidRPr="00892CA4">
              <w:rPr>
                <w:b/>
                <w:sz w:val="20"/>
                <w:szCs w:val="20"/>
              </w:rPr>
              <w:t xml:space="preserve"> 1</w:t>
            </w:r>
          </w:p>
          <w:p w14:paraId="3B83D297" w14:textId="77777777" w:rsidR="00755AB3" w:rsidRPr="00892CA4" w:rsidRDefault="00755AB3" w:rsidP="000D1AA0">
            <w:pPr>
              <w:tabs>
                <w:tab w:val="left" w:pos="612"/>
              </w:tabs>
              <w:rPr>
                <w:rFonts w:eastAsia="Times New Roman"/>
                <w:sz w:val="20"/>
                <w:szCs w:val="20"/>
              </w:rPr>
            </w:pPr>
            <w:r w:rsidRPr="00892CA4">
              <w:rPr>
                <w:rFonts w:eastAsia="Times New Roman"/>
                <w:sz w:val="20"/>
                <w:szCs w:val="20"/>
              </w:rPr>
              <w:t>Demonstrate command of the conventions of standard English grammar and usage when writing or speaking.</w:t>
            </w:r>
          </w:p>
          <w:p w14:paraId="3B83D298" w14:textId="77777777" w:rsidR="00755AB3" w:rsidRPr="00892CA4" w:rsidRDefault="00755AB3" w:rsidP="000D1AA0">
            <w:pPr>
              <w:framePr w:hSpace="180" w:wrap="around" w:vAnchor="page" w:hAnchor="margin" w:y="905"/>
              <w:tabs>
                <w:tab w:val="left" w:pos="252"/>
              </w:tabs>
              <w:ind w:left="180" w:hanging="180"/>
              <w:rPr>
                <w:rFonts w:eastAsia="Times New Roman"/>
                <w:sz w:val="20"/>
                <w:szCs w:val="20"/>
              </w:rPr>
            </w:pPr>
            <w:r w:rsidRPr="00892CA4">
              <w:rPr>
                <w:rFonts w:eastAsia="Times New Roman"/>
                <w:sz w:val="20"/>
                <w:szCs w:val="20"/>
              </w:rPr>
              <w:t>a.</w:t>
            </w:r>
            <w:r w:rsidRPr="00892CA4">
              <w:rPr>
                <w:rFonts w:eastAsia="Times New Roman"/>
                <w:sz w:val="20"/>
                <w:szCs w:val="20"/>
              </w:rPr>
              <w:tab/>
              <w:t>Apply the understanding that usage is a matter of convention, can change over time, and is sometimes contested.</w:t>
            </w:r>
          </w:p>
          <w:p w14:paraId="3B83D299" w14:textId="77777777" w:rsidR="00755AB3" w:rsidRPr="00892CA4" w:rsidRDefault="00755AB3" w:rsidP="000D1AA0">
            <w:pPr>
              <w:ind w:left="180" w:hanging="180"/>
              <w:rPr>
                <w:b/>
                <w:sz w:val="20"/>
                <w:szCs w:val="20"/>
              </w:rPr>
            </w:pPr>
            <w:r w:rsidRPr="00892CA4">
              <w:rPr>
                <w:rFonts w:eastAsia="Times New Roman"/>
                <w:sz w:val="20"/>
                <w:szCs w:val="20"/>
              </w:rPr>
              <w:t>b.</w:t>
            </w:r>
            <w:r w:rsidRPr="00892CA4">
              <w:rPr>
                <w:rFonts w:eastAsia="Times New Roman"/>
                <w:sz w:val="20"/>
                <w:szCs w:val="20"/>
              </w:rPr>
              <w:tab/>
              <w:t xml:space="preserve">Resolve issues of complex or contested usage, consulting references (e.g., </w:t>
            </w:r>
            <w:r w:rsidRPr="00892CA4">
              <w:rPr>
                <w:rFonts w:eastAsia="Times New Roman"/>
                <w:i/>
                <w:sz w:val="20"/>
                <w:szCs w:val="20"/>
              </w:rPr>
              <w:t>Merriam-Webster’s Dictionary of English Usage</w:t>
            </w:r>
            <w:r w:rsidRPr="00892CA4">
              <w:rPr>
                <w:rFonts w:eastAsia="Times New Roman"/>
                <w:sz w:val="20"/>
                <w:szCs w:val="20"/>
              </w:rPr>
              <w:t xml:space="preserve">, </w:t>
            </w:r>
            <w:r w:rsidRPr="00892CA4">
              <w:rPr>
                <w:rFonts w:eastAsia="Times New Roman"/>
                <w:i/>
                <w:sz w:val="20"/>
                <w:szCs w:val="20"/>
              </w:rPr>
              <w:t>Garner’s Modern American Usage</w:t>
            </w:r>
            <w:r w:rsidRPr="00892CA4">
              <w:rPr>
                <w:rFonts w:eastAsia="Times New Roman"/>
                <w:sz w:val="20"/>
                <w:szCs w:val="20"/>
              </w:rPr>
              <w:t>) as needed.</w:t>
            </w:r>
          </w:p>
        </w:tc>
        <w:tc>
          <w:tcPr>
            <w:tcW w:w="4565" w:type="dxa"/>
          </w:tcPr>
          <w:p w14:paraId="3B83D29A" w14:textId="77777777" w:rsidR="00E47A9B" w:rsidRPr="00892CA4" w:rsidRDefault="00E47A9B" w:rsidP="00E47A9B">
            <w:pPr>
              <w:rPr>
                <w:b/>
                <w:sz w:val="20"/>
                <w:szCs w:val="20"/>
              </w:rPr>
            </w:pPr>
            <w:r w:rsidRPr="00892CA4">
              <w:rPr>
                <w:b/>
                <w:sz w:val="20"/>
                <w:szCs w:val="20"/>
              </w:rPr>
              <w:t>Language Standard 1</w:t>
            </w:r>
          </w:p>
          <w:p w14:paraId="3B83D29B" w14:textId="77777777" w:rsidR="00755AB3" w:rsidRPr="00892CA4" w:rsidRDefault="00755AB3" w:rsidP="000D1AA0">
            <w:pPr>
              <w:tabs>
                <w:tab w:val="left" w:pos="612"/>
              </w:tabs>
              <w:ind w:left="-13"/>
              <w:rPr>
                <w:rFonts w:eastAsia="Times New Roman" w:cs="Arial"/>
                <w:color w:val="000000"/>
                <w:sz w:val="20"/>
                <w:szCs w:val="20"/>
              </w:rPr>
            </w:pPr>
            <w:r w:rsidRPr="00892CA4">
              <w:rPr>
                <w:rFonts w:eastAsia="Times New Roman" w:cs="Arial"/>
                <w:sz w:val="20"/>
                <w:szCs w:val="20"/>
              </w:rPr>
              <w:t>Demonstrate command of the conventions of standard English grammar and usage when writing or speaking</w:t>
            </w:r>
            <w:r w:rsidRPr="00892CA4">
              <w:rPr>
                <w:rFonts w:eastAsia="Times New Roman" w:cs="Arial"/>
                <w:color w:val="000000"/>
                <w:sz w:val="20"/>
                <w:szCs w:val="20"/>
              </w:rPr>
              <w:t>; retain and further develop language skills learned in previous grades. (See Writing standard 5 and Speaking and Listening standard 6 on strengthening writing and presentations by applying knowledge of language.)</w:t>
            </w:r>
          </w:p>
          <w:p w14:paraId="3B83D29C" w14:textId="77777777" w:rsidR="00755AB3" w:rsidRPr="00892CA4" w:rsidRDefault="00755AB3" w:rsidP="000D1AA0">
            <w:pPr>
              <w:framePr w:hSpace="180" w:wrap="around" w:vAnchor="page" w:hAnchor="margin" w:y="905"/>
              <w:tabs>
                <w:tab w:val="left" w:pos="252"/>
                <w:tab w:val="left" w:pos="612"/>
              </w:tabs>
              <w:ind w:left="540" w:hanging="540"/>
              <w:rPr>
                <w:rFonts w:eastAsia="Times New Roman" w:cs="Arial"/>
                <w:i/>
                <w:color w:val="000000"/>
                <w:sz w:val="20"/>
                <w:szCs w:val="20"/>
              </w:rPr>
            </w:pPr>
            <w:r w:rsidRPr="00892CA4">
              <w:rPr>
                <w:rFonts w:eastAsia="Times New Roman" w:cs="Arial"/>
                <w:i/>
                <w:color w:val="000000"/>
                <w:sz w:val="20"/>
                <w:szCs w:val="20"/>
              </w:rPr>
              <w:t>Sentence Structure, Variety, and Meaning</w:t>
            </w:r>
          </w:p>
          <w:p w14:paraId="3B83D29D" w14:textId="77777777" w:rsidR="00755AB3" w:rsidRPr="00892CA4" w:rsidRDefault="00755AB3" w:rsidP="000D1AA0">
            <w:pPr>
              <w:framePr w:hSpace="180" w:wrap="around" w:vAnchor="page" w:hAnchor="margin" w:y="905"/>
              <w:tabs>
                <w:tab w:val="left" w:pos="252"/>
              </w:tabs>
              <w:ind w:left="347" w:hanging="180"/>
              <w:rPr>
                <w:rFonts w:eastAsia="Times New Roman" w:cs="Arial"/>
                <w:sz w:val="20"/>
                <w:szCs w:val="20"/>
              </w:rPr>
            </w:pPr>
            <w:r w:rsidRPr="00892CA4">
              <w:rPr>
                <w:rFonts w:eastAsia="Times New Roman" w:cs="Arial"/>
                <w:sz w:val="20"/>
                <w:szCs w:val="20"/>
              </w:rPr>
              <w:t>a.</w:t>
            </w:r>
            <w:r w:rsidRPr="00892CA4">
              <w:rPr>
                <w:rFonts w:eastAsia="Times New Roman" w:cs="Arial"/>
                <w:sz w:val="20"/>
                <w:szCs w:val="20"/>
              </w:rPr>
              <w:tab/>
              <w:t>Apply the understanding that usage is a matter of convention, can change over time, and is sometimes contested.</w:t>
            </w:r>
          </w:p>
          <w:p w14:paraId="3B83D29E" w14:textId="77777777" w:rsidR="00755AB3" w:rsidRPr="00892CA4" w:rsidRDefault="00755AB3" w:rsidP="000D1AA0">
            <w:pPr>
              <w:ind w:left="347" w:hanging="180"/>
              <w:rPr>
                <w:strike/>
                <w:color w:val="FF0000"/>
                <w:sz w:val="20"/>
                <w:szCs w:val="20"/>
              </w:rPr>
            </w:pPr>
            <w:r w:rsidRPr="00892CA4">
              <w:rPr>
                <w:rFonts w:eastAsia="Times New Roman" w:cs="Arial"/>
                <w:sz w:val="20"/>
                <w:szCs w:val="20"/>
              </w:rPr>
              <w:t>b.</w:t>
            </w:r>
            <w:r w:rsidRPr="00892CA4">
              <w:rPr>
                <w:rFonts w:eastAsia="Times New Roman" w:cs="Arial"/>
                <w:sz w:val="20"/>
                <w:szCs w:val="20"/>
              </w:rPr>
              <w:tab/>
              <w:t xml:space="preserve">Resolve issues of complex or contested usage, consulting references (e.g., </w:t>
            </w:r>
            <w:r w:rsidRPr="00892CA4">
              <w:rPr>
                <w:rFonts w:eastAsia="Times New Roman" w:cs="Arial"/>
                <w:i/>
                <w:sz w:val="20"/>
                <w:szCs w:val="20"/>
              </w:rPr>
              <w:t>Merriam-Webster’s Dictionary of English Usage</w:t>
            </w:r>
            <w:r w:rsidRPr="00892CA4">
              <w:rPr>
                <w:rFonts w:eastAsia="Times New Roman" w:cs="Arial"/>
                <w:sz w:val="20"/>
                <w:szCs w:val="20"/>
              </w:rPr>
              <w:t xml:space="preserve">, </w:t>
            </w:r>
            <w:r w:rsidRPr="00892CA4">
              <w:rPr>
                <w:rFonts w:eastAsia="Times New Roman" w:cs="Arial"/>
                <w:i/>
                <w:sz w:val="20"/>
                <w:szCs w:val="20"/>
              </w:rPr>
              <w:t>Garner’s Modern American Usage</w:t>
            </w:r>
          </w:p>
        </w:tc>
        <w:tc>
          <w:tcPr>
            <w:tcW w:w="4565" w:type="dxa"/>
          </w:tcPr>
          <w:p w14:paraId="3B83D29F" w14:textId="77777777" w:rsidR="00755AB3" w:rsidRPr="00892CA4" w:rsidRDefault="00755AB3" w:rsidP="00801A76">
            <w:pPr>
              <w:rPr>
                <w:sz w:val="20"/>
                <w:szCs w:val="20"/>
              </w:rPr>
            </w:pPr>
            <w:r w:rsidRPr="00892CA4">
              <w:rPr>
                <w:sz w:val="20"/>
                <w:szCs w:val="20"/>
              </w:rPr>
              <w:t xml:space="preserve">Language standard 1 was revised throughout the </w:t>
            </w:r>
            <w:r w:rsidR="0061522D" w:rsidRPr="00892CA4">
              <w:rPr>
                <w:sz w:val="20"/>
                <w:szCs w:val="20"/>
              </w:rPr>
              <w:t>Framework</w:t>
            </w:r>
            <w:r w:rsidRPr="00892CA4">
              <w:rPr>
                <w:sz w:val="20"/>
                <w:szCs w:val="20"/>
              </w:rPr>
              <w:t xml:space="preserve"> to smooth progressions from grade to grade; to enhance clarity, brevity, and coherence; and to emphasize that mastery of English conventions is a means to the end of authentic and effectiv</w:t>
            </w:r>
            <w:r w:rsidR="00801A76" w:rsidRPr="00892CA4">
              <w:rPr>
                <w:sz w:val="20"/>
                <w:szCs w:val="20"/>
              </w:rPr>
              <w:t>e communication. The subheading</w:t>
            </w:r>
            <w:r w:rsidRPr="00892CA4">
              <w:rPr>
                <w:sz w:val="20"/>
                <w:szCs w:val="20"/>
              </w:rPr>
              <w:t xml:space="preserve"> </w:t>
            </w:r>
            <w:r w:rsidRPr="00892CA4">
              <w:rPr>
                <w:i/>
                <w:sz w:val="20"/>
                <w:szCs w:val="20"/>
              </w:rPr>
              <w:t>Sentence Structure</w:t>
            </w:r>
            <w:r w:rsidR="00801A76" w:rsidRPr="00892CA4">
              <w:rPr>
                <w:i/>
                <w:sz w:val="20"/>
                <w:szCs w:val="20"/>
              </w:rPr>
              <w:t>, Variety,</w:t>
            </w:r>
            <w:r w:rsidRPr="00892CA4">
              <w:rPr>
                <w:i/>
                <w:sz w:val="20"/>
                <w:szCs w:val="20"/>
              </w:rPr>
              <w:t xml:space="preserve"> and Meaning</w:t>
            </w:r>
            <w:r w:rsidRPr="00892CA4">
              <w:rPr>
                <w:sz w:val="20"/>
                <w:szCs w:val="20"/>
              </w:rPr>
              <w:t xml:space="preserve"> </w:t>
            </w:r>
            <w:r w:rsidR="00801A76" w:rsidRPr="00892CA4">
              <w:rPr>
                <w:sz w:val="20"/>
                <w:szCs w:val="20"/>
              </w:rPr>
              <w:t xml:space="preserve">appears </w:t>
            </w:r>
            <w:r w:rsidRPr="00892CA4">
              <w:rPr>
                <w:sz w:val="20"/>
                <w:szCs w:val="20"/>
              </w:rPr>
              <w:t xml:space="preserve">across grade levels in the current draft </w:t>
            </w:r>
            <w:r w:rsidR="0061522D" w:rsidRPr="00892CA4">
              <w:rPr>
                <w:sz w:val="20"/>
                <w:szCs w:val="20"/>
              </w:rPr>
              <w:t>Framework</w:t>
            </w:r>
            <w:r w:rsidRPr="00892CA4">
              <w:rPr>
                <w:sz w:val="20"/>
                <w:szCs w:val="20"/>
              </w:rPr>
              <w:t>.</w:t>
            </w:r>
          </w:p>
        </w:tc>
      </w:tr>
      <w:tr w:rsidR="00755AB3" w:rsidRPr="00892CA4" w14:paraId="3B83D2AA" w14:textId="77777777" w:rsidTr="00110715">
        <w:trPr>
          <w:cantSplit/>
        </w:trPr>
        <w:tc>
          <w:tcPr>
            <w:tcW w:w="922" w:type="dxa"/>
          </w:tcPr>
          <w:p w14:paraId="3B83D2A1" w14:textId="77777777" w:rsidR="00755AB3" w:rsidRPr="00892CA4" w:rsidRDefault="00755AB3" w:rsidP="00126EA3">
            <w:pPr>
              <w:rPr>
                <w:b/>
                <w:sz w:val="20"/>
                <w:szCs w:val="20"/>
              </w:rPr>
            </w:pPr>
            <w:r w:rsidRPr="00892CA4">
              <w:rPr>
                <w:b/>
                <w:sz w:val="20"/>
                <w:szCs w:val="20"/>
              </w:rPr>
              <w:t>11–12</w:t>
            </w:r>
          </w:p>
        </w:tc>
        <w:tc>
          <w:tcPr>
            <w:tcW w:w="4565" w:type="dxa"/>
          </w:tcPr>
          <w:p w14:paraId="3B83D2A2" w14:textId="77777777"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3</w:t>
            </w:r>
          </w:p>
          <w:p w14:paraId="3B83D2A3" w14:textId="77777777" w:rsidR="00755AB3" w:rsidRPr="00892CA4" w:rsidRDefault="00755AB3" w:rsidP="00C50C19">
            <w:pPr>
              <w:tabs>
                <w:tab w:val="left" w:pos="612"/>
              </w:tabs>
              <w:rPr>
                <w:rFonts w:eastAsia="Times New Roman"/>
                <w:sz w:val="20"/>
                <w:szCs w:val="20"/>
              </w:rPr>
            </w:pPr>
            <w:r w:rsidRPr="00892CA4">
              <w:rPr>
                <w:rFonts w:eastAsia="Times New Roman"/>
                <w:sz w:val="20"/>
                <w:szCs w:val="20"/>
              </w:rPr>
              <w:t>Apply knowledge of language to understand how language functions in different contexts, to make effective choices for meaning or style, and to comprehend more fully when reading or listening.</w:t>
            </w:r>
          </w:p>
          <w:p w14:paraId="3B83D2A4" w14:textId="77777777" w:rsidR="00755AB3" w:rsidRPr="00892CA4" w:rsidRDefault="00755AB3" w:rsidP="00C50C19">
            <w:pPr>
              <w:tabs>
                <w:tab w:val="left" w:pos="612"/>
              </w:tabs>
              <w:ind w:left="360" w:hanging="180"/>
              <w:contextualSpacing/>
              <w:rPr>
                <w:rFonts w:eastAsia="Times New Roman" w:cs="Arial"/>
                <w:sz w:val="20"/>
                <w:szCs w:val="20"/>
              </w:rPr>
            </w:pPr>
            <w:r w:rsidRPr="00892CA4">
              <w:rPr>
                <w:rFonts w:eastAsia="Times New Roman"/>
                <w:sz w:val="20"/>
                <w:szCs w:val="20"/>
              </w:rPr>
              <w:t>a.</w:t>
            </w:r>
            <w:r w:rsidRPr="00892CA4">
              <w:rPr>
                <w:rFonts w:eastAsia="Times New Roman"/>
                <w:sz w:val="20"/>
                <w:szCs w:val="20"/>
              </w:rPr>
              <w:tab/>
              <w:t xml:space="preserve">Vary syntax for effect, consulting references (e.g., Tufte’s </w:t>
            </w:r>
            <w:r w:rsidRPr="00892CA4">
              <w:rPr>
                <w:rFonts w:eastAsia="Times New Roman"/>
                <w:i/>
                <w:sz w:val="20"/>
                <w:szCs w:val="20"/>
              </w:rPr>
              <w:t>Artful Sentences</w:t>
            </w:r>
            <w:r w:rsidRPr="00892CA4">
              <w:rPr>
                <w:rFonts w:eastAsia="Times New Roman"/>
                <w:sz w:val="20"/>
                <w:szCs w:val="20"/>
              </w:rPr>
              <w:t>) for guidance as needed; apply an understanding of syntax to the study of complex texts when reading.</w:t>
            </w:r>
          </w:p>
        </w:tc>
        <w:tc>
          <w:tcPr>
            <w:tcW w:w="4565" w:type="dxa"/>
          </w:tcPr>
          <w:p w14:paraId="3B83D2A5" w14:textId="77777777" w:rsidR="00E47A9B" w:rsidRPr="00892CA4" w:rsidRDefault="00E47A9B" w:rsidP="00E47A9B">
            <w:pPr>
              <w:rPr>
                <w:b/>
                <w:sz w:val="20"/>
                <w:szCs w:val="20"/>
              </w:rPr>
            </w:pPr>
            <w:r w:rsidRPr="00892CA4">
              <w:rPr>
                <w:b/>
                <w:sz w:val="20"/>
                <w:szCs w:val="20"/>
              </w:rPr>
              <w:t>Language Standard 3</w:t>
            </w:r>
          </w:p>
          <w:p w14:paraId="3B83D2A6" w14:textId="77777777" w:rsidR="00755AB3" w:rsidRPr="00892CA4" w:rsidRDefault="00755AB3" w:rsidP="00C50C19">
            <w:pPr>
              <w:tabs>
                <w:tab w:val="left" w:pos="612"/>
              </w:tabs>
              <w:ind w:left="-13"/>
              <w:rPr>
                <w:rFonts w:eastAsia="Times New Roman"/>
                <w:sz w:val="20"/>
                <w:szCs w:val="20"/>
              </w:rPr>
            </w:pPr>
            <w:r w:rsidRPr="00892CA4">
              <w:rPr>
                <w:rFonts w:eastAsia="Times New Roman"/>
                <w:sz w:val="20"/>
                <w:szCs w:val="20"/>
              </w:rPr>
              <w:t>Apply knowledge of language to understand how language functions in different contexts, to make effective choices for meaning or style, and to comprehend more fully when reading or listening.</w:t>
            </w:r>
          </w:p>
          <w:p w14:paraId="3B83D2A7" w14:textId="77777777" w:rsidR="00755AB3" w:rsidRPr="00892CA4" w:rsidRDefault="00755AB3" w:rsidP="00C50C19">
            <w:pPr>
              <w:tabs>
                <w:tab w:val="left" w:pos="360"/>
              </w:tabs>
              <w:ind w:left="347" w:hanging="180"/>
              <w:contextualSpacing/>
              <w:rPr>
                <w:rFonts w:eastAsia="Times New Roman"/>
                <w:sz w:val="20"/>
                <w:szCs w:val="20"/>
              </w:rPr>
            </w:pPr>
            <w:r w:rsidRPr="00892CA4">
              <w:rPr>
                <w:rFonts w:eastAsia="Times New Roman"/>
                <w:sz w:val="20"/>
                <w:szCs w:val="20"/>
              </w:rPr>
              <w:t>a.</w:t>
            </w:r>
            <w:r w:rsidRPr="00892CA4">
              <w:rPr>
                <w:rFonts w:eastAsia="Times New Roman"/>
                <w:sz w:val="20"/>
                <w:szCs w:val="20"/>
              </w:rPr>
              <w:tab/>
              <w:t xml:space="preserve">Vary syntax for effect, consulting references (e.g., Tufte’s </w:t>
            </w:r>
            <w:r w:rsidRPr="00892CA4">
              <w:rPr>
                <w:rFonts w:eastAsia="Times New Roman"/>
                <w:i/>
                <w:sz w:val="20"/>
                <w:szCs w:val="20"/>
              </w:rPr>
              <w:t>Artful Sentences</w:t>
            </w:r>
            <w:r w:rsidRPr="00892CA4">
              <w:rPr>
                <w:rFonts w:eastAsia="Times New Roman"/>
                <w:sz w:val="20"/>
                <w:szCs w:val="20"/>
              </w:rPr>
              <w:t>) for guidance as needed; apply an understanding of syntax to the study of complex texts when reading.</w:t>
            </w:r>
          </w:p>
          <w:p w14:paraId="3B83D2A8" w14:textId="77777777" w:rsidR="00755AB3" w:rsidRPr="00892CA4" w:rsidRDefault="00755AB3" w:rsidP="00595400">
            <w:pPr>
              <w:tabs>
                <w:tab w:val="left" w:pos="360"/>
              </w:tabs>
              <w:ind w:left="347" w:hanging="180"/>
              <w:contextualSpacing/>
              <w:rPr>
                <w:rFonts w:cs="Arial"/>
                <w:color w:val="FF0000"/>
                <w:sz w:val="20"/>
                <w:szCs w:val="20"/>
              </w:rPr>
            </w:pPr>
            <w:r w:rsidRPr="00892CA4">
              <w:rPr>
                <w:rFonts w:eastAsia="Times New Roman" w:cs="Arial"/>
                <w:color w:val="FF0000"/>
                <w:sz w:val="20"/>
                <w:szCs w:val="20"/>
              </w:rPr>
              <w:t>b.</w:t>
            </w:r>
            <w:r w:rsidRPr="00892CA4">
              <w:rPr>
                <w:rFonts w:eastAsia="Times New Roman" w:cs="Arial"/>
                <w:color w:val="FF0000"/>
                <w:sz w:val="20"/>
                <w:szCs w:val="20"/>
              </w:rPr>
              <w:tab/>
            </w:r>
            <w:r w:rsidR="00595400" w:rsidRPr="00892CA4">
              <w:rPr>
                <w:rFonts w:eastAsia="Times New Roman" w:cs="Arial"/>
                <w:color w:val="FF0000"/>
                <w:sz w:val="20"/>
                <w:szCs w:val="20"/>
              </w:rPr>
              <w:t>Revise and edit to make work more concise and cohesive</w:t>
            </w:r>
            <w:r w:rsidRPr="00892CA4">
              <w:rPr>
                <w:rFonts w:eastAsia="Times New Roman" w:cs="Arial"/>
                <w:color w:val="FF0000"/>
                <w:sz w:val="20"/>
                <w:szCs w:val="20"/>
              </w:rPr>
              <w:t>.</w:t>
            </w:r>
          </w:p>
        </w:tc>
        <w:tc>
          <w:tcPr>
            <w:tcW w:w="4565" w:type="dxa"/>
          </w:tcPr>
          <w:p w14:paraId="3B83D2A9" w14:textId="77777777" w:rsidR="00755AB3" w:rsidRPr="00892CA4" w:rsidRDefault="00755AB3" w:rsidP="004B1EDB">
            <w:pPr>
              <w:rPr>
                <w:sz w:val="20"/>
                <w:szCs w:val="20"/>
              </w:rPr>
            </w:pPr>
            <w:r w:rsidRPr="00892CA4">
              <w:rPr>
                <w:sz w:val="20"/>
                <w:szCs w:val="20"/>
              </w:rPr>
              <w:t xml:space="preserve">The </w:t>
            </w:r>
            <w:r w:rsidR="00C13B05" w:rsidRPr="00892CA4">
              <w:rPr>
                <w:sz w:val="20"/>
                <w:szCs w:val="20"/>
              </w:rPr>
              <w:t>revision</w:t>
            </w:r>
            <w:r w:rsidRPr="00892CA4">
              <w:rPr>
                <w:sz w:val="20"/>
                <w:szCs w:val="20"/>
              </w:rPr>
              <w:t xml:space="preserve"> smoothes progressions in the middle and upper grades: in the </w:t>
            </w:r>
            <w:r w:rsidR="002A66B6" w:rsidRPr="00892CA4">
              <w:rPr>
                <w:sz w:val="20"/>
                <w:szCs w:val="20"/>
              </w:rPr>
              <w:t>current</w:t>
            </w:r>
            <w:r w:rsidRPr="00892CA4">
              <w:rPr>
                <w:sz w:val="20"/>
                <w:szCs w:val="20"/>
              </w:rPr>
              <w:t xml:space="preserve"> draft, Language standard 3 emphasizes language variation and consistency in grades 6</w:t>
            </w:r>
            <w:r w:rsidR="00036EB9" w:rsidRPr="00892CA4">
              <w:rPr>
                <w:sz w:val="20"/>
                <w:szCs w:val="20"/>
              </w:rPr>
              <w:t>–</w:t>
            </w:r>
            <w:r w:rsidRPr="00892CA4">
              <w:rPr>
                <w:sz w:val="20"/>
                <w:szCs w:val="20"/>
              </w:rPr>
              <w:t xml:space="preserve">8, then focuses on conciseness and </w:t>
            </w:r>
            <w:r w:rsidR="004B1EDB" w:rsidRPr="00892CA4">
              <w:rPr>
                <w:sz w:val="20"/>
                <w:szCs w:val="20"/>
              </w:rPr>
              <w:t>cohesiveness</w:t>
            </w:r>
            <w:r w:rsidRPr="00892CA4">
              <w:rPr>
                <w:sz w:val="20"/>
                <w:szCs w:val="20"/>
              </w:rPr>
              <w:t xml:space="preserve"> in the high school grades.</w:t>
            </w:r>
          </w:p>
        </w:tc>
      </w:tr>
      <w:tr w:rsidR="00755AB3" w:rsidRPr="00892CA4" w14:paraId="3B83D2B2" w14:textId="77777777" w:rsidTr="00110715">
        <w:trPr>
          <w:cantSplit/>
        </w:trPr>
        <w:tc>
          <w:tcPr>
            <w:tcW w:w="922" w:type="dxa"/>
          </w:tcPr>
          <w:p w14:paraId="3B83D2AB" w14:textId="77777777" w:rsidR="00755AB3" w:rsidRPr="00892CA4" w:rsidRDefault="00755AB3" w:rsidP="00126EA3">
            <w:pPr>
              <w:rPr>
                <w:b/>
                <w:sz w:val="20"/>
                <w:szCs w:val="20"/>
              </w:rPr>
            </w:pPr>
            <w:r w:rsidRPr="00892CA4">
              <w:rPr>
                <w:b/>
                <w:sz w:val="20"/>
                <w:szCs w:val="20"/>
              </w:rPr>
              <w:lastRenderedPageBreak/>
              <w:t>11–12</w:t>
            </w:r>
          </w:p>
        </w:tc>
        <w:tc>
          <w:tcPr>
            <w:tcW w:w="4565" w:type="dxa"/>
          </w:tcPr>
          <w:p w14:paraId="3B83D2AC" w14:textId="77777777" w:rsidR="00755AB3" w:rsidRPr="00892CA4" w:rsidRDefault="00755AB3" w:rsidP="00126EA3">
            <w:pPr>
              <w:rPr>
                <w:b/>
                <w:sz w:val="20"/>
                <w:szCs w:val="20"/>
              </w:rPr>
            </w:pPr>
            <w:r w:rsidRPr="00892CA4">
              <w:rPr>
                <w:b/>
                <w:sz w:val="20"/>
                <w:szCs w:val="20"/>
              </w:rPr>
              <w:t xml:space="preserve">Language </w:t>
            </w:r>
            <w:r w:rsidR="009F0998" w:rsidRPr="00892CA4">
              <w:rPr>
                <w:b/>
                <w:sz w:val="20"/>
                <w:szCs w:val="20"/>
              </w:rPr>
              <w:t xml:space="preserve">Standard </w:t>
            </w:r>
            <w:r w:rsidRPr="00892CA4">
              <w:rPr>
                <w:b/>
                <w:sz w:val="20"/>
                <w:szCs w:val="20"/>
              </w:rPr>
              <w:t>6</w:t>
            </w:r>
          </w:p>
          <w:p w14:paraId="3B83D2AD" w14:textId="77777777" w:rsidR="00755AB3" w:rsidRPr="00892CA4" w:rsidRDefault="00755AB3" w:rsidP="00126EA3">
            <w:pPr>
              <w:rPr>
                <w:sz w:val="20"/>
                <w:szCs w:val="20"/>
              </w:rPr>
            </w:pPr>
            <w:r w:rsidRPr="00892CA4">
              <w:rPr>
                <w:rFonts w:eastAsia="Times New Roman"/>
                <w:sz w:val="20"/>
                <w:szCs w:val="20"/>
              </w:rPr>
              <w:t>Acquire and use accurately grade-appropriate general academic and domain-specific words and phrases; gather vocabulary knowledge when considering a word or phrase important to comprehension or expression.</w:t>
            </w:r>
          </w:p>
        </w:tc>
        <w:tc>
          <w:tcPr>
            <w:tcW w:w="4565" w:type="dxa"/>
          </w:tcPr>
          <w:p w14:paraId="3B83D2AE" w14:textId="77777777" w:rsidR="00E47A9B" w:rsidRPr="00892CA4" w:rsidRDefault="00E47A9B" w:rsidP="00E47A9B">
            <w:pPr>
              <w:rPr>
                <w:b/>
                <w:sz w:val="20"/>
                <w:szCs w:val="20"/>
              </w:rPr>
            </w:pPr>
            <w:r w:rsidRPr="00892CA4">
              <w:rPr>
                <w:b/>
                <w:sz w:val="20"/>
                <w:szCs w:val="20"/>
              </w:rPr>
              <w:t>Language Standard 6</w:t>
            </w:r>
          </w:p>
          <w:p w14:paraId="3B83D2AF" w14:textId="77777777" w:rsidR="00755AB3" w:rsidRPr="00892CA4" w:rsidRDefault="00755AB3" w:rsidP="00126EA3">
            <w:pPr>
              <w:tabs>
                <w:tab w:val="left" w:pos="720"/>
              </w:tabs>
              <w:ind w:right="115"/>
              <w:rPr>
                <w:rFonts w:eastAsia="Times New Roman" w:cs="Arial"/>
                <w:color w:val="FF0000"/>
                <w:sz w:val="20"/>
                <w:szCs w:val="20"/>
              </w:rPr>
            </w:pPr>
            <w:r w:rsidRPr="00892CA4">
              <w:rPr>
                <w:rFonts w:eastAsia="Times New Roman" w:cs="Arial"/>
                <w:sz w:val="20"/>
                <w:szCs w:val="20"/>
              </w:rPr>
              <w:t xml:space="preserve">Acquire and use accurately </w:t>
            </w:r>
            <w:r w:rsidRPr="00892CA4">
              <w:rPr>
                <w:rFonts w:eastAsia="Times New Roman" w:cs="Arial"/>
                <w:color w:val="FF0000"/>
                <w:sz w:val="20"/>
                <w:szCs w:val="20"/>
              </w:rPr>
              <w:t>and expressively</w:t>
            </w:r>
            <w:r w:rsidRPr="00892CA4">
              <w:rPr>
                <w:rFonts w:eastAsia="Times New Roman" w:cs="Arial"/>
                <w:sz w:val="20"/>
                <w:szCs w:val="20"/>
              </w:rPr>
              <w:t xml:space="preserve"> grade-appropriate general academic and domain-specific words and phrases; </w:t>
            </w:r>
            <w:r w:rsidRPr="00892CA4">
              <w:rPr>
                <w:rFonts w:eastAsia="Times New Roman" w:cs="Arial"/>
                <w:color w:val="FF0000"/>
                <w:sz w:val="20"/>
                <w:szCs w:val="20"/>
              </w:rPr>
              <w:t>independently research words and gather vocabulary knowledge. (</w:t>
            </w:r>
            <w:r w:rsidR="004D4D78">
              <w:rPr>
                <w:rFonts w:eastAsia="Times New Roman" w:cs="Arial"/>
                <w:color w:val="FF0000"/>
                <w:sz w:val="20"/>
                <w:szCs w:val="20"/>
              </w:rPr>
              <w:t>See grades 11</w:t>
            </w:r>
            <w:r w:rsidR="004D4D78" w:rsidRPr="00892CA4">
              <w:rPr>
                <w:rFonts w:cs="Arial"/>
                <w:color w:val="FF0000"/>
                <w:sz w:val="20"/>
                <w:szCs w:val="20"/>
              </w:rPr>
              <w:t>–</w:t>
            </w:r>
            <w:r w:rsidR="004D4D78">
              <w:rPr>
                <w:rFonts w:eastAsia="Times New Roman" w:cs="Arial"/>
                <w:color w:val="FF0000"/>
                <w:sz w:val="20"/>
                <w:szCs w:val="20"/>
              </w:rPr>
              <w:t>12 Reading Literature standard 4 and Reading Informational Text standard 4 on applying knowledge of vocabulary to reading; s</w:t>
            </w:r>
            <w:r w:rsidRPr="00892CA4">
              <w:rPr>
                <w:rFonts w:eastAsia="Times New Roman" w:cs="Arial"/>
                <w:color w:val="FF0000"/>
                <w:sz w:val="20"/>
                <w:szCs w:val="20"/>
              </w:rPr>
              <w:t xml:space="preserve">ee </w:t>
            </w:r>
            <w:r w:rsidR="003F0CD5" w:rsidRPr="00892CA4">
              <w:rPr>
                <w:rFonts w:cs="Arial"/>
                <w:color w:val="FF0000"/>
                <w:sz w:val="20"/>
                <w:szCs w:val="20"/>
              </w:rPr>
              <w:t xml:space="preserve">grades 11–12 </w:t>
            </w:r>
            <w:r w:rsidRPr="00892CA4">
              <w:rPr>
                <w:rFonts w:eastAsia="Times New Roman" w:cs="Arial"/>
                <w:color w:val="FF0000"/>
                <w:sz w:val="20"/>
                <w:szCs w:val="20"/>
              </w:rPr>
              <w:t>Writing standard 5 and Speaking and Listening standard 4 on strengthening writing and presentations by applying knowledge of vocabulary.)</w:t>
            </w:r>
          </w:p>
          <w:p w14:paraId="3B83D2B0" w14:textId="77777777" w:rsidR="00755AB3" w:rsidRPr="002D500C" w:rsidRDefault="002D500C" w:rsidP="00082B3C">
            <w:pPr>
              <w:pStyle w:val="ListParagraph"/>
              <w:numPr>
                <w:ilvl w:val="0"/>
                <w:numId w:val="45"/>
              </w:numPr>
              <w:ind w:left="363" w:hanging="180"/>
              <w:rPr>
                <w:color w:val="FF0000"/>
                <w:sz w:val="20"/>
                <w:szCs w:val="20"/>
              </w:rPr>
            </w:pPr>
            <w:r w:rsidRPr="002D500C">
              <w:rPr>
                <w:rFonts w:eastAsia="Times New Roman" w:cs="Arial"/>
                <w:color w:val="FF0000"/>
                <w:sz w:val="20"/>
                <w:szCs w:val="20"/>
              </w:rPr>
              <w:t xml:space="preserve">Understand and use vocabulary from the Reading Literature standards up to and including grades 11–12 (e.g., </w:t>
            </w:r>
            <w:r w:rsidRPr="002D500C">
              <w:rPr>
                <w:rFonts w:eastAsia="Times New Roman" w:cs="Arial"/>
                <w:i/>
                <w:color w:val="FF0000"/>
                <w:sz w:val="20"/>
                <w:szCs w:val="20"/>
              </w:rPr>
              <w:t>aesthetic, satire</w:t>
            </w:r>
            <w:r w:rsidRPr="002D500C">
              <w:rPr>
                <w:rFonts w:eastAsia="Times New Roman" w:cs="Arial"/>
                <w:color w:val="FF0000"/>
                <w:sz w:val="20"/>
                <w:szCs w:val="20"/>
              </w:rPr>
              <w:t>) to talk and write about literary texts. [Note: Students are expected to use the terms in the context of reading, writing, speaking, and listening; they are not expected to define the terms in isolation.]</w:t>
            </w:r>
          </w:p>
        </w:tc>
        <w:tc>
          <w:tcPr>
            <w:tcW w:w="4565" w:type="dxa"/>
          </w:tcPr>
          <w:p w14:paraId="3B83D2B1" w14:textId="77777777" w:rsidR="00755AB3" w:rsidRPr="00892CA4" w:rsidRDefault="00AB4F94" w:rsidP="00500CB2">
            <w:pPr>
              <w:rPr>
                <w:sz w:val="20"/>
                <w:szCs w:val="20"/>
              </w:rPr>
            </w:pPr>
            <w:r w:rsidRPr="00892CA4">
              <w:rPr>
                <w:sz w:val="20"/>
                <w:szCs w:val="20"/>
              </w:rPr>
              <w:t>Connections among strands were added to standards throughout the Framework, especially between Language and other strands, to encourage the integration of strands and the use of Language skills and understandings in authentic contexts.</w:t>
            </w:r>
          </w:p>
        </w:tc>
      </w:tr>
    </w:tbl>
    <w:p w14:paraId="3B83D2B3" w14:textId="77777777" w:rsidR="00006D08" w:rsidRPr="00892CA4" w:rsidRDefault="00006D08">
      <w:pPr>
        <w:rPr>
          <w:sz w:val="20"/>
          <w:szCs w:val="20"/>
        </w:rPr>
      </w:pPr>
    </w:p>
    <w:p w14:paraId="3B83D2B4" w14:textId="77777777" w:rsidR="008411DA" w:rsidRPr="00892CA4" w:rsidRDefault="008411DA">
      <w:pPr>
        <w:rPr>
          <w:sz w:val="20"/>
          <w:szCs w:val="20"/>
        </w:rPr>
      </w:pPr>
    </w:p>
    <w:p w14:paraId="3B83D2B5" w14:textId="77777777" w:rsidR="00762DB6" w:rsidRPr="00892CA4" w:rsidRDefault="00762DB6">
      <w:pPr>
        <w:rPr>
          <w:sz w:val="20"/>
          <w:szCs w:val="20"/>
        </w:rPr>
      </w:pPr>
      <w:r w:rsidRPr="00892CA4">
        <w:rPr>
          <w:sz w:val="20"/>
          <w:szCs w:val="20"/>
        </w:rPr>
        <w:br w:type="page"/>
      </w:r>
    </w:p>
    <w:p w14:paraId="3B83D2B6" w14:textId="77777777" w:rsidR="00762DB6" w:rsidRPr="00892CA4" w:rsidRDefault="00762DB6" w:rsidP="00CF165A">
      <w:pPr>
        <w:pStyle w:val="Heading1"/>
        <w:jc w:val="center"/>
        <w:rPr>
          <w:rFonts w:asciiTheme="minorHAnsi" w:hAnsiTheme="minorHAnsi"/>
          <w:color w:val="auto"/>
          <w:sz w:val="24"/>
          <w:szCs w:val="24"/>
        </w:rPr>
      </w:pPr>
      <w:bookmarkStart w:id="18" w:name="_Toc466903424"/>
      <w:r w:rsidRPr="00892CA4">
        <w:rPr>
          <w:rFonts w:asciiTheme="minorHAnsi" w:hAnsiTheme="minorHAnsi"/>
          <w:color w:val="auto"/>
          <w:sz w:val="24"/>
          <w:szCs w:val="24"/>
        </w:rPr>
        <w:lastRenderedPageBreak/>
        <w:t>Appendix</w:t>
      </w:r>
      <w:r w:rsidR="00D34172" w:rsidRPr="00892CA4">
        <w:rPr>
          <w:rFonts w:asciiTheme="minorHAnsi" w:hAnsiTheme="minorHAnsi"/>
          <w:color w:val="auto"/>
          <w:sz w:val="24"/>
          <w:szCs w:val="24"/>
        </w:rPr>
        <w:t xml:space="preserve"> A</w:t>
      </w:r>
      <w:r w:rsidRPr="00892CA4">
        <w:rPr>
          <w:rFonts w:asciiTheme="minorHAnsi" w:hAnsiTheme="minorHAnsi"/>
          <w:color w:val="auto"/>
          <w:sz w:val="24"/>
          <w:szCs w:val="24"/>
        </w:rPr>
        <w:t>: Speaking and Listening in History/Social Studies, Science, Mathematics, and Career and Technical Subjects</w:t>
      </w:r>
      <w:bookmarkEnd w:id="18"/>
    </w:p>
    <w:p w14:paraId="3B83D2B7" w14:textId="77777777" w:rsidR="00846BB8" w:rsidRPr="00892CA4" w:rsidRDefault="00846BB8" w:rsidP="001A105D">
      <w:pPr>
        <w:rPr>
          <w:sz w:val="20"/>
          <w:szCs w:val="20"/>
        </w:rPr>
      </w:pPr>
    </w:p>
    <w:p w14:paraId="3B83D2B8" w14:textId="77777777" w:rsidR="0040583A" w:rsidRPr="00892CA4" w:rsidRDefault="0040583A" w:rsidP="001A105D">
      <w:pPr>
        <w:rPr>
          <w:color w:val="FF0000"/>
          <w:sz w:val="20"/>
          <w:szCs w:val="20"/>
        </w:rPr>
      </w:pPr>
      <w:r w:rsidRPr="00892CA4">
        <w:rPr>
          <w:color w:val="FF0000"/>
          <w:sz w:val="20"/>
          <w:szCs w:val="20"/>
        </w:rPr>
        <w:t xml:space="preserve">The </w:t>
      </w:r>
      <w:r w:rsidR="00E639B3">
        <w:rPr>
          <w:color w:val="FF0000"/>
          <w:sz w:val="20"/>
          <w:szCs w:val="20"/>
        </w:rPr>
        <w:t xml:space="preserve">November </w:t>
      </w:r>
      <w:r w:rsidR="002316F5">
        <w:rPr>
          <w:color w:val="FF0000"/>
          <w:sz w:val="20"/>
          <w:szCs w:val="20"/>
        </w:rPr>
        <w:t>29</w:t>
      </w:r>
      <w:r w:rsidRPr="00892CA4">
        <w:rPr>
          <w:color w:val="FF0000"/>
          <w:sz w:val="20"/>
          <w:szCs w:val="20"/>
        </w:rPr>
        <w:t xml:space="preserve"> draft </w:t>
      </w:r>
      <w:r w:rsidR="00E639B3">
        <w:rPr>
          <w:color w:val="FF0000"/>
          <w:sz w:val="20"/>
          <w:szCs w:val="20"/>
        </w:rPr>
        <w:t xml:space="preserve">of the </w:t>
      </w:r>
      <w:r w:rsidRPr="00892CA4">
        <w:rPr>
          <w:color w:val="FF0000"/>
          <w:sz w:val="20"/>
          <w:szCs w:val="20"/>
        </w:rPr>
        <w:t xml:space="preserve">Framework includes </w:t>
      </w:r>
      <w:r w:rsidR="00DA4107" w:rsidRPr="00892CA4">
        <w:rPr>
          <w:color w:val="FF0000"/>
          <w:sz w:val="20"/>
          <w:szCs w:val="20"/>
        </w:rPr>
        <w:t>the following</w:t>
      </w:r>
      <w:r w:rsidRPr="00892CA4">
        <w:rPr>
          <w:color w:val="FF0000"/>
          <w:sz w:val="20"/>
          <w:szCs w:val="20"/>
        </w:rPr>
        <w:t xml:space="preserve"> new Speaking and Listening standards for literacy in the content areas at grades 6–12.</w:t>
      </w:r>
    </w:p>
    <w:p w14:paraId="3B83D2B9" w14:textId="77777777" w:rsidR="0040583A" w:rsidRPr="00892CA4" w:rsidRDefault="0040583A" w:rsidP="001A105D">
      <w:pPr>
        <w:rPr>
          <w:sz w:val="20"/>
          <w:szCs w:val="20"/>
        </w:rPr>
      </w:pPr>
    </w:p>
    <w:tbl>
      <w:tblPr>
        <w:tblW w:w="14370" w:type="dxa"/>
        <w:tblLayout w:type="fixed"/>
        <w:tblLook w:val="00A0" w:firstRow="1" w:lastRow="0" w:firstColumn="1" w:lastColumn="0" w:noHBand="0" w:noVBand="0"/>
      </w:tblPr>
      <w:tblGrid>
        <w:gridCol w:w="4790"/>
        <w:gridCol w:w="4790"/>
        <w:gridCol w:w="4790"/>
      </w:tblGrid>
      <w:tr w:rsidR="00846BB8" w:rsidRPr="00892CA4" w14:paraId="3B83D2BD" w14:textId="77777777" w:rsidTr="00846BB8">
        <w:trPr>
          <w:trHeight w:val="288"/>
        </w:trPr>
        <w:tc>
          <w:tcPr>
            <w:tcW w:w="4790" w:type="dxa"/>
            <w:shd w:val="clear" w:color="auto" w:fill="auto"/>
            <w:vAlign w:val="center"/>
          </w:tcPr>
          <w:p w14:paraId="3B83D2BA" w14:textId="77777777" w:rsidR="00846BB8" w:rsidRPr="00892CA4" w:rsidRDefault="00846BB8" w:rsidP="00453962">
            <w:pPr>
              <w:jc w:val="center"/>
              <w:rPr>
                <w:rFonts w:eastAsia="Times New Roman" w:cs="Arial"/>
                <w:b/>
                <w:sz w:val="20"/>
                <w:szCs w:val="20"/>
              </w:rPr>
            </w:pPr>
            <w:r w:rsidRPr="00892CA4">
              <w:rPr>
                <w:rFonts w:eastAsia="Times New Roman" w:cs="Arial"/>
                <w:b/>
                <w:sz w:val="20"/>
                <w:szCs w:val="20"/>
              </w:rPr>
              <w:t>Grades 6</w:t>
            </w:r>
            <w:r w:rsidRPr="00892CA4">
              <w:rPr>
                <w:rFonts w:cs="Arial"/>
                <w:sz w:val="20"/>
                <w:szCs w:val="20"/>
              </w:rPr>
              <w:t>–</w:t>
            </w:r>
            <w:r w:rsidRPr="00892CA4">
              <w:rPr>
                <w:rFonts w:eastAsia="Times New Roman" w:cs="Arial"/>
                <w:b/>
                <w:sz w:val="20"/>
                <w:szCs w:val="20"/>
              </w:rPr>
              <w:t>8 students:</w:t>
            </w:r>
          </w:p>
        </w:tc>
        <w:tc>
          <w:tcPr>
            <w:tcW w:w="4790" w:type="dxa"/>
            <w:shd w:val="clear" w:color="auto" w:fill="auto"/>
            <w:vAlign w:val="center"/>
          </w:tcPr>
          <w:p w14:paraId="3B83D2BB" w14:textId="77777777" w:rsidR="00846BB8" w:rsidRPr="00892CA4" w:rsidRDefault="00846BB8" w:rsidP="00453962">
            <w:pPr>
              <w:jc w:val="center"/>
              <w:rPr>
                <w:rFonts w:eastAsia="Times New Roman" w:cs="Arial"/>
                <w:b/>
                <w:sz w:val="20"/>
                <w:szCs w:val="20"/>
              </w:rPr>
            </w:pPr>
            <w:r w:rsidRPr="00892CA4">
              <w:rPr>
                <w:rFonts w:eastAsia="Times New Roman" w:cs="Arial"/>
                <w:b/>
                <w:sz w:val="20"/>
                <w:szCs w:val="20"/>
              </w:rPr>
              <w:t>Grades 9</w:t>
            </w:r>
            <w:r w:rsidRPr="00892CA4">
              <w:rPr>
                <w:rFonts w:cs="Arial"/>
                <w:sz w:val="20"/>
                <w:szCs w:val="20"/>
              </w:rPr>
              <w:t>–</w:t>
            </w:r>
            <w:r w:rsidRPr="00892CA4">
              <w:rPr>
                <w:rFonts w:eastAsia="Times New Roman" w:cs="Arial"/>
                <w:b/>
                <w:sz w:val="20"/>
                <w:szCs w:val="20"/>
              </w:rPr>
              <w:t>10 students:</w:t>
            </w:r>
          </w:p>
        </w:tc>
        <w:tc>
          <w:tcPr>
            <w:tcW w:w="4790" w:type="dxa"/>
            <w:shd w:val="clear" w:color="auto" w:fill="auto"/>
            <w:vAlign w:val="center"/>
          </w:tcPr>
          <w:p w14:paraId="3B83D2BC" w14:textId="77777777" w:rsidR="00846BB8" w:rsidRPr="00892CA4" w:rsidRDefault="00846BB8" w:rsidP="00453962">
            <w:pPr>
              <w:jc w:val="center"/>
              <w:rPr>
                <w:rFonts w:eastAsia="Times New Roman" w:cs="Arial"/>
                <w:b/>
                <w:sz w:val="20"/>
                <w:szCs w:val="20"/>
              </w:rPr>
            </w:pPr>
            <w:r w:rsidRPr="00892CA4">
              <w:rPr>
                <w:rFonts w:eastAsia="Times New Roman" w:cs="Arial"/>
                <w:b/>
                <w:sz w:val="20"/>
                <w:szCs w:val="20"/>
              </w:rPr>
              <w:t>Grades 11</w:t>
            </w:r>
            <w:r w:rsidRPr="00892CA4">
              <w:rPr>
                <w:rFonts w:cs="Arial"/>
                <w:sz w:val="20"/>
                <w:szCs w:val="20"/>
              </w:rPr>
              <w:t>–</w:t>
            </w:r>
            <w:r w:rsidRPr="00892CA4">
              <w:rPr>
                <w:rFonts w:eastAsia="Times New Roman" w:cs="Arial"/>
                <w:b/>
                <w:sz w:val="20"/>
                <w:szCs w:val="20"/>
              </w:rPr>
              <w:t>12 students:</w:t>
            </w:r>
          </w:p>
        </w:tc>
      </w:tr>
      <w:tr w:rsidR="00846BB8" w:rsidRPr="00892CA4" w14:paraId="3B83D2BF" w14:textId="77777777" w:rsidTr="00846BB8">
        <w:tc>
          <w:tcPr>
            <w:tcW w:w="14370" w:type="dxa"/>
            <w:gridSpan w:val="3"/>
            <w:shd w:val="clear" w:color="auto" w:fill="D9D9D9"/>
          </w:tcPr>
          <w:p w14:paraId="3B83D2BE" w14:textId="77777777" w:rsidR="00846BB8" w:rsidRPr="00892CA4" w:rsidRDefault="00846BB8" w:rsidP="00453962">
            <w:pPr>
              <w:ind w:right="5040"/>
              <w:rPr>
                <w:rFonts w:eastAsia="Times New Roman" w:cs="Arial"/>
                <w:i/>
                <w:sz w:val="20"/>
                <w:szCs w:val="20"/>
              </w:rPr>
            </w:pPr>
            <w:r w:rsidRPr="00892CA4">
              <w:rPr>
                <w:rFonts w:eastAsia="Times New Roman" w:cs="Arial"/>
                <w:i/>
                <w:sz w:val="20"/>
                <w:szCs w:val="20"/>
              </w:rPr>
              <w:t>Comprehension and Collaboration</w:t>
            </w:r>
          </w:p>
        </w:tc>
      </w:tr>
      <w:tr w:rsidR="00846BB8" w:rsidRPr="00892CA4" w14:paraId="3B83D2CF" w14:textId="77777777" w:rsidTr="00846BB8">
        <w:tc>
          <w:tcPr>
            <w:tcW w:w="4790" w:type="dxa"/>
            <w:tcBorders>
              <w:bottom w:val="single" w:sz="4" w:space="0" w:color="BFBFBF"/>
            </w:tcBorders>
          </w:tcPr>
          <w:p w14:paraId="3B83D2C0" w14:textId="77777777" w:rsidR="00846BB8" w:rsidRPr="00892CA4" w:rsidRDefault="00846BB8" w:rsidP="00453962">
            <w:pPr>
              <w:tabs>
                <w:tab w:val="left" w:pos="360"/>
                <w:tab w:val="left" w:pos="720"/>
              </w:tabs>
              <w:ind w:left="360" w:right="-108" w:hanging="360"/>
              <w:rPr>
                <w:rFonts w:eastAsia="Times New Roman" w:cs="Arial"/>
                <w:sz w:val="20"/>
                <w:szCs w:val="20"/>
              </w:rPr>
            </w:pPr>
            <w:r w:rsidRPr="00892CA4">
              <w:rPr>
                <w:rFonts w:eastAsia="Times New Roman" w:cs="Arial"/>
                <w:b/>
                <w:sz w:val="20"/>
                <w:szCs w:val="20"/>
              </w:rPr>
              <w:t>1.</w:t>
            </w:r>
            <w:r w:rsidRPr="00892CA4">
              <w:rPr>
                <w:rFonts w:eastAsia="Times New Roman" w:cs="Arial"/>
                <w:b/>
                <w:sz w:val="20"/>
                <w:szCs w:val="20"/>
              </w:rPr>
              <w:tab/>
            </w:r>
            <w:r w:rsidRPr="00892CA4">
              <w:rPr>
                <w:rFonts w:eastAsia="Times New Roman" w:cs="Arial"/>
                <w:sz w:val="20"/>
                <w:szCs w:val="20"/>
              </w:rPr>
              <w:t xml:space="preserve">Engage effectively in a range of collaborative discussions (one-on-one, in groups, and teacher-led) with diverse partners on </w:t>
            </w:r>
            <w:r w:rsidRPr="00892CA4">
              <w:rPr>
                <w:rFonts w:eastAsia="Times New Roman" w:cs="Arial"/>
                <w:i/>
                <w:sz w:val="20"/>
                <w:szCs w:val="20"/>
              </w:rPr>
              <w:t>discipline-specific topics</w:t>
            </w:r>
            <w:r w:rsidRPr="00892CA4">
              <w:rPr>
                <w:rFonts w:eastAsia="Times New Roman" w:cs="Arial"/>
                <w:sz w:val="20"/>
                <w:szCs w:val="20"/>
              </w:rPr>
              <w:t>,</w:t>
            </w:r>
            <w:r w:rsidRPr="00892CA4">
              <w:rPr>
                <w:rFonts w:eastAsia="Times New Roman" w:cs="Arial"/>
                <w:i/>
                <w:sz w:val="20"/>
                <w:szCs w:val="20"/>
              </w:rPr>
              <w:t xml:space="preserve"> texts</w:t>
            </w:r>
            <w:r w:rsidRPr="00892CA4">
              <w:rPr>
                <w:rFonts w:eastAsia="Times New Roman" w:cs="Arial"/>
                <w:sz w:val="20"/>
                <w:szCs w:val="20"/>
              </w:rPr>
              <w:t xml:space="preserve">, </w:t>
            </w:r>
            <w:r w:rsidRPr="00892CA4">
              <w:rPr>
                <w:rFonts w:eastAsia="Times New Roman" w:cs="Arial"/>
                <w:i/>
                <w:sz w:val="20"/>
                <w:szCs w:val="20"/>
              </w:rPr>
              <w:t>and</w:t>
            </w:r>
            <w:r w:rsidRPr="00892CA4">
              <w:rPr>
                <w:rFonts w:eastAsia="Times New Roman" w:cs="Arial"/>
                <w:sz w:val="20"/>
                <w:szCs w:val="20"/>
              </w:rPr>
              <w:t xml:space="preserve"> </w:t>
            </w:r>
            <w:r w:rsidRPr="00892CA4">
              <w:rPr>
                <w:rFonts w:eastAsia="Times New Roman" w:cs="Arial"/>
                <w:i/>
                <w:sz w:val="20"/>
                <w:szCs w:val="20"/>
              </w:rPr>
              <w:t>issues</w:t>
            </w:r>
            <w:r w:rsidRPr="00892CA4">
              <w:rPr>
                <w:rFonts w:eastAsia="Times New Roman" w:cs="Arial"/>
                <w:sz w:val="20"/>
                <w:szCs w:val="20"/>
              </w:rPr>
              <w:t>, building on others’ ideas and expressing their own clearly.</w:t>
            </w:r>
          </w:p>
          <w:p w14:paraId="3B83D2C1" w14:textId="77777777" w:rsidR="00846BB8" w:rsidRPr="00892CA4" w:rsidRDefault="00846BB8" w:rsidP="00453962">
            <w:pPr>
              <w:tabs>
                <w:tab w:val="left" w:pos="360"/>
                <w:tab w:val="left" w:pos="720"/>
              </w:tabs>
              <w:ind w:left="720" w:right="-108" w:hanging="360"/>
              <w:contextualSpacing/>
              <w:rPr>
                <w:rFonts w:cs="Arial"/>
                <w:color w:val="000000"/>
                <w:sz w:val="20"/>
                <w:szCs w:val="20"/>
              </w:rPr>
            </w:pPr>
            <w:r w:rsidRPr="00892CA4">
              <w:rPr>
                <w:rFonts w:cs="Arial"/>
                <w:sz w:val="20"/>
                <w:szCs w:val="20"/>
              </w:rPr>
              <w:t>a.</w:t>
            </w:r>
            <w:r w:rsidRPr="00892CA4">
              <w:rPr>
                <w:rFonts w:cs="Arial"/>
                <w:sz w:val="20"/>
                <w:szCs w:val="20"/>
              </w:rPr>
              <w:tab/>
              <w:t xml:space="preserve">Come to discussions prepared, having read or researched material under study; explicitly draw on that preparation by referring to evidence on the topic, text, or issue to probe and reflect on ideas under discussion. </w:t>
            </w:r>
            <w:r w:rsidRPr="00892CA4">
              <w:rPr>
                <w:rFonts w:eastAsia="Times New Roman" w:cs="Arial"/>
                <w:sz w:val="20"/>
                <w:szCs w:val="20"/>
              </w:rPr>
              <w:t xml:space="preserve">(Grades 6–8 Reading standard 1 provides specific expectations regarding the use of textual evidence: see page </w:t>
            </w:r>
            <w:r w:rsidRPr="00892CA4">
              <w:rPr>
                <w:rFonts w:eastAsia="Times New Roman" w:cs="Arial"/>
                <w:color w:val="FF0000"/>
                <w:sz w:val="20"/>
                <w:szCs w:val="20"/>
              </w:rPr>
              <w:t>X</w:t>
            </w:r>
            <w:r w:rsidRPr="00892CA4">
              <w:rPr>
                <w:rFonts w:eastAsia="Times New Roman" w:cs="Arial"/>
                <w:sz w:val="20"/>
                <w:szCs w:val="20"/>
              </w:rPr>
              <w:t xml:space="preserve"> for Literacy in History/Social Studies or page </w:t>
            </w:r>
            <w:r w:rsidRPr="00892CA4">
              <w:rPr>
                <w:rFonts w:eastAsia="Times New Roman" w:cs="Arial"/>
                <w:color w:val="FF0000"/>
                <w:sz w:val="20"/>
                <w:szCs w:val="20"/>
              </w:rPr>
              <w:t>X</w:t>
            </w:r>
            <w:r w:rsidRPr="00892CA4">
              <w:rPr>
                <w:rFonts w:eastAsia="Times New Roman" w:cs="Arial"/>
                <w:sz w:val="20"/>
                <w:szCs w:val="20"/>
              </w:rPr>
              <w:t xml:space="preserve"> for Literacy in Science and Career and Technical Subjects.)</w:t>
            </w:r>
          </w:p>
          <w:p w14:paraId="3B83D2C2" w14:textId="77777777" w:rsidR="00846BB8" w:rsidRPr="00892CA4" w:rsidRDefault="00846BB8" w:rsidP="00453962">
            <w:pPr>
              <w:tabs>
                <w:tab w:val="left" w:pos="360"/>
                <w:tab w:val="left" w:pos="720"/>
              </w:tabs>
              <w:ind w:left="720" w:right="-108" w:hanging="360"/>
              <w:contextualSpacing/>
              <w:rPr>
                <w:rFonts w:cs="Arial"/>
                <w:color w:val="000000"/>
                <w:sz w:val="20"/>
                <w:szCs w:val="20"/>
              </w:rPr>
            </w:pPr>
            <w:r w:rsidRPr="00892CA4">
              <w:rPr>
                <w:rFonts w:cs="Arial"/>
                <w:sz w:val="20"/>
                <w:szCs w:val="20"/>
              </w:rPr>
              <w:t>b.</w:t>
            </w:r>
            <w:r w:rsidRPr="00892CA4">
              <w:rPr>
                <w:rFonts w:cs="Arial"/>
                <w:sz w:val="20"/>
                <w:szCs w:val="20"/>
              </w:rPr>
              <w:tab/>
              <w:t>Follow rules for collegial discussions and decision-making, track progress toward specific goals and deadlines, and define individual roles as needed.</w:t>
            </w:r>
          </w:p>
          <w:p w14:paraId="3B83D2C3" w14:textId="77777777" w:rsidR="00846BB8" w:rsidRPr="00892CA4" w:rsidRDefault="00846BB8" w:rsidP="00453962">
            <w:pPr>
              <w:tabs>
                <w:tab w:val="left" w:pos="360"/>
                <w:tab w:val="left" w:pos="720"/>
              </w:tabs>
              <w:ind w:left="720" w:right="-108" w:hanging="360"/>
              <w:contextualSpacing/>
              <w:rPr>
                <w:rFonts w:cs="Arial"/>
                <w:color w:val="000000"/>
                <w:sz w:val="20"/>
                <w:szCs w:val="20"/>
              </w:rPr>
            </w:pPr>
            <w:r w:rsidRPr="00892CA4">
              <w:rPr>
                <w:rFonts w:cs="Arial"/>
                <w:color w:val="000000"/>
                <w:sz w:val="20"/>
                <w:szCs w:val="20"/>
              </w:rPr>
              <w:t>c.</w:t>
            </w:r>
            <w:r w:rsidRPr="00892CA4">
              <w:rPr>
                <w:rFonts w:cs="Arial"/>
                <w:color w:val="000000"/>
                <w:sz w:val="20"/>
                <w:szCs w:val="20"/>
              </w:rPr>
              <w:tab/>
              <w:t>Pose questions that connect the ideas of several speakers and respond to others’ questions and comments with relevant evidence, observations, and ideas.</w:t>
            </w:r>
          </w:p>
          <w:p w14:paraId="3B83D2C4" w14:textId="77777777" w:rsidR="00846BB8" w:rsidRPr="00892CA4" w:rsidRDefault="00846BB8" w:rsidP="00453962">
            <w:pPr>
              <w:tabs>
                <w:tab w:val="left" w:pos="360"/>
                <w:tab w:val="left" w:pos="720"/>
              </w:tabs>
              <w:ind w:left="720" w:right="-108" w:hanging="360"/>
              <w:contextualSpacing/>
              <w:rPr>
                <w:rFonts w:cs="Arial"/>
                <w:color w:val="000000"/>
                <w:sz w:val="20"/>
                <w:szCs w:val="20"/>
              </w:rPr>
            </w:pPr>
            <w:r w:rsidRPr="00892CA4">
              <w:rPr>
                <w:rFonts w:cs="Arial"/>
                <w:sz w:val="20"/>
                <w:szCs w:val="20"/>
              </w:rPr>
              <w:t>d.</w:t>
            </w:r>
            <w:r w:rsidRPr="00892CA4">
              <w:rPr>
                <w:rFonts w:cs="Arial"/>
                <w:sz w:val="20"/>
                <w:szCs w:val="20"/>
              </w:rPr>
              <w:tab/>
              <w:t>Acknowledge new information expressed by others, and, when warranted, qualify or justify their own views in light of the</w:t>
            </w:r>
            <w:r w:rsidRPr="00892CA4">
              <w:rPr>
                <w:rFonts w:cs="Arial"/>
                <w:color w:val="000000"/>
                <w:sz w:val="20"/>
                <w:szCs w:val="20"/>
              </w:rPr>
              <w:t xml:space="preserve"> evidence presented.</w:t>
            </w:r>
          </w:p>
        </w:tc>
        <w:tc>
          <w:tcPr>
            <w:tcW w:w="4790" w:type="dxa"/>
            <w:tcBorders>
              <w:bottom w:val="single" w:sz="4" w:space="0" w:color="BFBFBF"/>
            </w:tcBorders>
          </w:tcPr>
          <w:p w14:paraId="3B83D2C5" w14:textId="77777777" w:rsidR="00846BB8" w:rsidRPr="00892CA4" w:rsidRDefault="00846BB8" w:rsidP="00453962">
            <w:pPr>
              <w:tabs>
                <w:tab w:val="left" w:pos="360"/>
                <w:tab w:val="left" w:pos="720"/>
              </w:tabs>
              <w:ind w:left="360" w:hanging="360"/>
              <w:contextualSpacing/>
              <w:rPr>
                <w:rFonts w:cs="Arial"/>
                <w:sz w:val="20"/>
                <w:szCs w:val="20"/>
              </w:rPr>
            </w:pPr>
            <w:r w:rsidRPr="00892CA4">
              <w:rPr>
                <w:rFonts w:cs="Arial"/>
                <w:b/>
                <w:sz w:val="20"/>
                <w:szCs w:val="20"/>
              </w:rPr>
              <w:t>1.</w:t>
            </w:r>
            <w:r w:rsidRPr="00892CA4">
              <w:rPr>
                <w:rFonts w:cs="Arial"/>
                <w:b/>
                <w:sz w:val="20"/>
                <w:szCs w:val="20"/>
              </w:rPr>
              <w:tab/>
            </w:r>
            <w:r w:rsidRPr="00892CA4">
              <w:rPr>
                <w:rFonts w:cs="Arial"/>
                <w:sz w:val="20"/>
                <w:szCs w:val="20"/>
              </w:rPr>
              <w:t xml:space="preserve">Initiate and participate effectively in a range of collaborative discussions (one-on-one, in groups, and teacher-led) with diverse partners on </w:t>
            </w:r>
            <w:r w:rsidRPr="00892CA4">
              <w:rPr>
                <w:rFonts w:cs="Arial"/>
                <w:i/>
                <w:sz w:val="20"/>
                <w:szCs w:val="20"/>
              </w:rPr>
              <w:t>discipline-specific topics</w:t>
            </w:r>
            <w:r w:rsidRPr="00892CA4">
              <w:rPr>
                <w:rFonts w:cs="Arial"/>
                <w:sz w:val="20"/>
                <w:szCs w:val="20"/>
              </w:rPr>
              <w:t>,</w:t>
            </w:r>
            <w:r w:rsidRPr="00892CA4">
              <w:rPr>
                <w:rFonts w:cs="Arial"/>
                <w:i/>
                <w:sz w:val="20"/>
                <w:szCs w:val="20"/>
              </w:rPr>
              <w:t xml:space="preserve"> texts</w:t>
            </w:r>
            <w:r w:rsidRPr="00892CA4">
              <w:rPr>
                <w:rFonts w:cs="Arial"/>
                <w:sz w:val="20"/>
                <w:szCs w:val="20"/>
              </w:rPr>
              <w:t xml:space="preserve">, </w:t>
            </w:r>
            <w:r w:rsidRPr="00892CA4">
              <w:rPr>
                <w:rFonts w:cs="Arial"/>
                <w:i/>
                <w:sz w:val="20"/>
                <w:szCs w:val="20"/>
              </w:rPr>
              <w:t>and</w:t>
            </w:r>
            <w:r w:rsidRPr="00892CA4">
              <w:rPr>
                <w:rFonts w:cs="Arial"/>
                <w:sz w:val="20"/>
                <w:szCs w:val="20"/>
              </w:rPr>
              <w:t xml:space="preserve"> </w:t>
            </w:r>
            <w:r w:rsidRPr="00892CA4">
              <w:rPr>
                <w:rFonts w:cs="Arial"/>
                <w:i/>
                <w:sz w:val="20"/>
                <w:szCs w:val="20"/>
              </w:rPr>
              <w:t>issues</w:t>
            </w:r>
            <w:r w:rsidRPr="00892CA4">
              <w:rPr>
                <w:rFonts w:cs="Arial"/>
                <w:sz w:val="20"/>
                <w:szCs w:val="20"/>
              </w:rPr>
              <w:t>,</w:t>
            </w:r>
            <w:r w:rsidRPr="00892CA4">
              <w:rPr>
                <w:rFonts w:cs="Arial"/>
                <w:i/>
                <w:sz w:val="20"/>
                <w:szCs w:val="20"/>
              </w:rPr>
              <w:t xml:space="preserve"> </w:t>
            </w:r>
            <w:r w:rsidRPr="00892CA4">
              <w:rPr>
                <w:rFonts w:cs="Arial"/>
                <w:sz w:val="20"/>
                <w:szCs w:val="20"/>
              </w:rPr>
              <w:t>building on others’ ideas and expressing their own clearly and persuasively.</w:t>
            </w:r>
          </w:p>
          <w:p w14:paraId="3B83D2C6" w14:textId="77777777" w:rsidR="00846BB8" w:rsidRPr="00892CA4" w:rsidRDefault="00846BB8" w:rsidP="00453962">
            <w:pPr>
              <w:tabs>
                <w:tab w:val="left" w:pos="360"/>
                <w:tab w:val="left" w:pos="720"/>
              </w:tabs>
              <w:ind w:left="720" w:hanging="360"/>
              <w:contextualSpacing/>
              <w:rPr>
                <w:rFonts w:cs="Arial"/>
                <w:sz w:val="20"/>
                <w:szCs w:val="20"/>
              </w:rPr>
            </w:pPr>
            <w:r w:rsidRPr="00892CA4">
              <w:rPr>
                <w:rFonts w:cs="Arial"/>
                <w:sz w:val="20"/>
                <w:szCs w:val="20"/>
              </w:rPr>
              <w:t>a.</w:t>
            </w:r>
            <w:r w:rsidRPr="00892CA4">
              <w:rPr>
                <w:rFonts w:cs="Arial"/>
                <w:sz w:val="20"/>
                <w:szCs w:val="20"/>
              </w:rPr>
              <w:tab/>
              <w:t xml:space="preserve">Come to discussions prepared, having read and researched material under study; explicitly draw on that preparation by referring to evidence from texts and other research on the topic or issue to stimulate a thoughtful, well-reasoned exchange of ideas. </w:t>
            </w:r>
            <w:r w:rsidRPr="00892CA4">
              <w:rPr>
                <w:rFonts w:eastAsia="Times New Roman" w:cs="Arial"/>
                <w:sz w:val="20"/>
                <w:szCs w:val="20"/>
              </w:rPr>
              <w:t xml:space="preserve">(Grades 9–10 Reading standard 1 provides specific expectations regarding the use of textual evidence: see page </w:t>
            </w:r>
            <w:r w:rsidRPr="00892CA4">
              <w:rPr>
                <w:rFonts w:eastAsia="Times New Roman" w:cs="Arial"/>
                <w:color w:val="FF0000"/>
                <w:sz w:val="20"/>
                <w:szCs w:val="20"/>
              </w:rPr>
              <w:t>X</w:t>
            </w:r>
            <w:r w:rsidRPr="00892CA4">
              <w:rPr>
                <w:rFonts w:eastAsia="Times New Roman" w:cs="Arial"/>
                <w:sz w:val="20"/>
                <w:szCs w:val="20"/>
              </w:rPr>
              <w:t xml:space="preserve"> for Literacy in History/Social Studies or page </w:t>
            </w:r>
            <w:r w:rsidRPr="00892CA4">
              <w:rPr>
                <w:rFonts w:eastAsia="Times New Roman" w:cs="Arial"/>
                <w:color w:val="FF0000"/>
                <w:sz w:val="20"/>
                <w:szCs w:val="20"/>
              </w:rPr>
              <w:t>X</w:t>
            </w:r>
            <w:r w:rsidRPr="00892CA4">
              <w:rPr>
                <w:rFonts w:eastAsia="Times New Roman" w:cs="Arial"/>
                <w:sz w:val="20"/>
                <w:szCs w:val="20"/>
              </w:rPr>
              <w:t xml:space="preserve"> for Literacy in Science and Career and Technical Subjects.)</w:t>
            </w:r>
          </w:p>
          <w:p w14:paraId="3B83D2C7" w14:textId="77777777" w:rsidR="00846BB8" w:rsidRPr="00892CA4" w:rsidRDefault="00846BB8" w:rsidP="00453962">
            <w:pPr>
              <w:tabs>
                <w:tab w:val="left" w:pos="360"/>
                <w:tab w:val="left" w:pos="720"/>
              </w:tabs>
              <w:ind w:left="720" w:hanging="360"/>
              <w:contextualSpacing/>
              <w:rPr>
                <w:rFonts w:cs="Arial"/>
                <w:i/>
                <w:iCs/>
                <w:color w:val="404040"/>
                <w:sz w:val="20"/>
                <w:szCs w:val="20"/>
              </w:rPr>
            </w:pPr>
            <w:r w:rsidRPr="00892CA4">
              <w:rPr>
                <w:rFonts w:cs="Arial"/>
                <w:sz w:val="20"/>
                <w:szCs w:val="20"/>
              </w:rPr>
              <w:t>b.</w:t>
            </w:r>
            <w:r w:rsidRPr="00892CA4">
              <w:rPr>
                <w:rFonts w:cs="Arial"/>
                <w:sz w:val="20"/>
                <w:szCs w:val="20"/>
              </w:rPr>
              <w:tab/>
              <w:t>Work with peers to set rules for collegial discussions and decision-making (e.g., informal consensus, taking votes on key issues, presentation of alternate views), clear goals and deadlines, and individual roles as needed.</w:t>
            </w:r>
          </w:p>
          <w:p w14:paraId="3B83D2C8" w14:textId="77777777" w:rsidR="00846BB8" w:rsidRPr="00892CA4" w:rsidRDefault="00846BB8" w:rsidP="00453962">
            <w:pPr>
              <w:tabs>
                <w:tab w:val="left" w:pos="360"/>
                <w:tab w:val="left" w:pos="720"/>
              </w:tabs>
              <w:ind w:left="720" w:hanging="360"/>
              <w:contextualSpacing/>
              <w:rPr>
                <w:rFonts w:cs="Arial"/>
                <w:sz w:val="20"/>
                <w:szCs w:val="20"/>
              </w:rPr>
            </w:pPr>
            <w:r w:rsidRPr="00892CA4">
              <w:rPr>
                <w:rFonts w:cs="Arial"/>
                <w:sz w:val="20"/>
                <w:szCs w:val="20"/>
              </w:rPr>
              <w:t>c.</w:t>
            </w:r>
            <w:r w:rsidRPr="00892CA4">
              <w:rPr>
                <w:rFonts w:cs="Arial"/>
                <w:sz w:val="20"/>
                <w:szCs w:val="20"/>
              </w:rPr>
              <w:tab/>
              <w:t>Propel conversations by posing and responding to questions that relate the current discussion to broader themes or larger ideas; actively incorporate others into the discussion; and clarify, verify, or challenge ideas and conclusions.</w:t>
            </w:r>
          </w:p>
          <w:p w14:paraId="3B83D2C9" w14:textId="77777777" w:rsidR="00846BB8" w:rsidRPr="00892CA4" w:rsidRDefault="00846BB8" w:rsidP="00453962">
            <w:pPr>
              <w:tabs>
                <w:tab w:val="left" w:pos="360"/>
                <w:tab w:val="left" w:pos="720"/>
              </w:tabs>
              <w:ind w:left="720" w:hanging="360"/>
              <w:contextualSpacing/>
              <w:rPr>
                <w:rFonts w:cs="Arial"/>
                <w:b/>
                <w:bCs/>
                <w:sz w:val="20"/>
                <w:szCs w:val="20"/>
              </w:rPr>
            </w:pPr>
            <w:r w:rsidRPr="00892CA4">
              <w:rPr>
                <w:rFonts w:cs="Arial"/>
                <w:sz w:val="20"/>
                <w:szCs w:val="20"/>
              </w:rPr>
              <w:t>d.</w:t>
            </w:r>
            <w:r w:rsidRPr="00892CA4">
              <w:rPr>
                <w:rFonts w:cs="Arial"/>
                <w:sz w:val="20"/>
                <w:szCs w:val="20"/>
              </w:rPr>
              <w:tab/>
              <w:t>Respond thoughtfully to diverse perspectives, summarize points of agreement and disagreement, and, when warranted, qualify or justify their own views and understanding and make new connections in light of the</w:t>
            </w:r>
            <w:r w:rsidRPr="00892CA4">
              <w:rPr>
                <w:rFonts w:cs="Arial"/>
                <w:color w:val="000000"/>
                <w:sz w:val="20"/>
                <w:szCs w:val="20"/>
              </w:rPr>
              <w:t xml:space="preserve"> evidence and reasoning presented.</w:t>
            </w:r>
          </w:p>
        </w:tc>
        <w:tc>
          <w:tcPr>
            <w:tcW w:w="4790" w:type="dxa"/>
            <w:tcBorders>
              <w:bottom w:val="single" w:sz="4" w:space="0" w:color="BFBFBF"/>
            </w:tcBorders>
          </w:tcPr>
          <w:p w14:paraId="3B83D2CA" w14:textId="77777777" w:rsidR="00846BB8" w:rsidRPr="00892CA4" w:rsidRDefault="00846BB8" w:rsidP="00453962">
            <w:pPr>
              <w:widowControl w:val="0"/>
              <w:tabs>
                <w:tab w:val="left" w:pos="360"/>
                <w:tab w:val="left" w:pos="720"/>
              </w:tabs>
              <w:autoSpaceDE w:val="0"/>
              <w:autoSpaceDN w:val="0"/>
              <w:adjustRightInd w:val="0"/>
              <w:ind w:left="360" w:hanging="360"/>
              <w:contextualSpacing/>
              <w:rPr>
                <w:rFonts w:eastAsia="Times New Roman" w:cs="Arial"/>
                <w:color w:val="000000"/>
                <w:sz w:val="20"/>
                <w:szCs w:val="20"/>
              </w:rPr>
            </w:pPr>
            <w:r w:rsidRPr="00892CA4">
              <w:rPr>
                <w:rFonts w:eastAsia="Times New Roman" w:cs="Arial"/>
                <w:b/>
                <w:color w:val="000000"/>
                <w:sz w:val="20"/>
                <w:szCs w:val="20"/>
              </w:rPr>
              <w:t>1.</w:t>
            </w:r>
            <w:r w:rsidRPr="00892CA4">
              <w:rPr>
                <w:rFonts w:eastAsia="Times New Roman" w:cs="Arial"/>
                <w:b/>
                <w:color w:val="000000"/>
                <w:sz w:val="20"/>
                <w:szCs w:val="20"/>
              </w:rPr>
              <w:tab/>
            </w:r>
            <w:r w:rsidRPr="00892CA4">
              <w:rPr>
                <w:rFonts w:eastAsia="Times New Roman" w:cs="Arial"/>
                <w:color w:val="000000"/>
                <w:sz w:val="20"/>
                <w:szCs w:val="20"/>
              </w:rPr>
              <w:t>Initiate and participate effectively in a range of collaborative discussions (</w:t>
            </w:r>
            <w:r w:rsidRPr="00892CA4">
              <w:rPr>
                <w:rFonts w:eastAsia="Times New Roman" w:cs="Arial"/>
                <w:sz w:val="20"/>
                <w:szCs w:val="20"/>
              </w:rPr>
              <w:t>one-on-one, in groups, and teacher-led) with diverse partners</w:t>
            </w:r>
            <w:r w:rsidRPr="00892CA4">
              <w:rPr>
                <w:rFonts w:eastAsia="Times New Roman" w:cs="Arial"/>
                <w:i/>
                <w:sz w:val="20"/>
                <w:szCs w:val="20"/>
              </w:rPr>
              <w:t xml:space="preserve"> </w:t>
            </w:r>
            <w:r w:rsidRPr="00892CA4">
              <w:rPr>
                <w:rFonts w:eastAsia="Times New Roman" w:cs="Arial"/>
                <w:sz w:val="20"/>
                <w:szCs w:val="20"/>
              </w:rPr>
              <w:t>on</w:t>
            </w:r>
            <w:r w:rsidRPr="00892CA4">
              <w:rPr>
                <w:rFonts w:eastAsia="Times New Roman" w:cs="Arial"/>
                <w:i/>
                <w:sz w:val="20"/>
                <w:szCs w:val="20"/>
              </w:rPr>
              <w:t xml:space="preserve"> discipline-specific topics</w:t>
            </w:r>
            <w:r w:rsidRPr="00892CA4">
              <w:rPr>
                <w:rFonts w:eastAsia="Times New Roman" w:cs="Arial"/>
                <w:sz w:val="20"/>
                <w:szCs w:val="20"/>
              </w:rPr>
              <w:t>,</w:t>
            </w:r>
            <w:r w:rsidRPr="00892CA4">
              <w:rPr>
                <w:rFonts w:eastAsia="Times New Roman" w:cs="Arial"/>
                <w:i/>
                <w:sz w:val="20"/>
                <w:szCs w:val="20"/>
              </w:rPr>
              <w:t xml:space="preserve"> texts</w:t>
            </w:r>
            <w:r w:rsidRPr="00892CA4">
              <w:rPr>
                <w:rFonts w:eastAsia="Times New Roman" w:cs="Arial"/>
                <w:sz w:val="20"/>
                <w:szCs w:val="20"/>
              </w:rPr>
              <w:t xml:space="preserve">, </w:t>
            </w:r>
            <w:r w:rsidRPr="00892CA4">
              <w:rPr>
                <w:rFonts w:eastAsia="Times New Roman" w:cs="Arial"/>
                <w:i/>
                <w:sz w:val="20"/>
                <w:szCs w:val="20"/>
              </w:rPr>
              <w:t>and</w:t>
            </w:r>
            <w:r w:rsidRPr="00892CA4">
              <w:rPr>
                <w:rFonts w:eastAsia="Times New Roman" w:cs="Arial"/>
                <w:sz w:val="20"/>
                <w:szCs w:val="20"/>
              </w:rPr>
              <w:t xml:space="preserve"> </w:t>
            </w:r>
            <w:r w:rsidRPr="00892CA4">
              <w:rPr>
                <w:rFonts w:eastAsia="Times New Roman" w:cs="Arial"/>
                <w:i/>
                <w:sz w:val="20"/>
                <w:szCs w:val="20"/>
              </w:rPr>
              <w:t>issues</w:t>
            </w:r>
            <w:r w:rsidRPr="00892CA4">
              <w:rPr>
                <w:rFonts w:eastAsia="Times New Roman" w:cs="Arial"/>
                <w:sz w:val="20"/>
                <w:szCs w:val="20"/>
              </w:rPr>
              <w:t>, building on others’ ideas and expressing their own clearly and persuasively.</w:t>
            </w:r>
          </w:p>
          <w:p w14:paraId="3B83D2CB" w14:textId="77777777" w:rsidR="00846BB8" w:rsidRPr="00892CA4" w:rsidRDefault="00846BB8" w:rsidP="00453962">
            <w:pPr>
              <w:widowControl w:val="0"/>
              <w:tabs>
                <w:tab w:val="left" w:pos="360"/>
                <w:tab w:val="left" w:pos="720"/>
              </w:tabs>
              <w:autoSpaceDE w:val="0"/>
              <w:autoSpaceDN w:val="0"/>
              <w:adjustRightInd w:val="0"/>
              <w:ind w:left="720" w:hanging="360"/>
              <w:contextualSpacing/>
              <w:rPr>
                <w:rFonts w:eastAsia="Times New Roman" w:cs="Arial"/>
                <w:sz w:val="20"/>
                <w:szCs w:val="20"/>
              </w:rPr>
            </w:pPr>
            <w:r w:rsidRPr="00892CA4">
              <w:rPr>
                <w:rFonts w:eastAsia="Times New Roman" w:cs="Arial"/>
                <w:sz w:val="20"/>
                <w:szCs w:val="20"/>
              </w:rPr>
              <w:t>a.</w:t>
            </w:r>
            <w:r w:rsidRPr="00892CA4">
              <w:rPr>
                <w:rFonts w:eastAsia="Times New Roman" w:cs="Arial"/>
                <w:sz w:val="20"/>
                <w:szCs w:val="20"/>
              </w:rPr>
              <w:tab/>
              <w:t xml:space="preserve">Come to discussions prepared, having read and researched material under study; explicitly draw on that preparation by referring to evidence from texts and other research on the topic or issue to stimulate a thoughtful, well-reasoned exchange of ideas. (Grades 11–12 Reading standard 1 provides specific expectations regarding the use of textual evidence: see page </w:t>
            </w:r>
            <w:r w:rsidRPr="00892CA4">
              <w:rPr>
                <w:rFonts w:eastAsia="Times New Roman" w:cs="Arial"/>
                <w:color w:val="FF0000"/>
                <w:sz w:val="20"/>
                <w:szCs w:val="20"/>
              </w:rPr>
              <w:t>X</w:t>
            </w:r>
            <w:r w:rsidRPr="00892CA4">
              <w:rPr>
                <w:rFonts w:eastAsia="Times New Roman" w:cs="Arial"/>
                <w:sz w:val="20"/>
                <w:szCs w:val="20"/>
              </w:rPr>
              <w:t xml:space="preserve"> for Literacy in History/Social Studies or page </w:t>
            </w:r>
            <w:r w:rsidRPr="00892CA4">
              <w:rPr>
                <w:rFonts w:eastAsia="Times New Roman" w:cs="Arial"/>
                <w:color w:val="FF0000"/>
                <w:sz w:val="20"/>
                <w:szCs w:val="20"/>
              </w:rPr>
              <w:t>X</w:t>
            </w:r>
            <w:r w:rsidRPr="00892CA4">
              <w:rPr>
                <w:rFonts w:eastAsia="Times New Roman" w:cs="Arial"/>
                <w:sz w:val="20"/>
                <w:szCs w:val="20"/>
              </w:rPr>
              <w:t xml:space="preserve"> for Literacy in Science and Career and Technical Subjects.)</w:t>
            </w:r>
          </w:p>
          <w:p w14:paraId="3B83D2CC" w14:textId="77777777" w:rsidR="00846BB8" w:rsidRPr="00892CA4" w:rsidRDefault="00846BB8" w:rsidP="00453962">
            <w:pPr>
              <w:widowControl w:val="0"/>
              <w:tabs>
                <w:tab w:val="left" w:pos="360"/>
                <w:tab w:val="left" w:pos="720"/>
              </w:tabs>
              <w:autoSpaceDE w:val="0"/>
              <w:autoSpaceDN w:val="0"/>
              <w:adjustRightInd w:val="0"/>
              <w:ind w:left="720" w:hanging="360"/>
              <w:contextualSpacing/>
              <w:rPr>
                <w:rFonts w:eastAsia="Times New Roman" w:cs="Arial"/>
                <w:sz w:val="20"/>
                <w:szCs w:val="20"/>
              </w:rPr>
            </w:pPr>
            <w:r w:rsidRPr="00892CA4">
              <w:rPr>
                <w:rFonts w:eastAsia="Times New Roman" w:cs="Arial"/>
                <w:sz w:val="20"/>
                <w:szCs w:val="20"/>
              </w:rPr>
              <w:t>b.</w:t>
            </w:r>
            <w:r w:rsidRPr="00892CA4">
              <w:rPr>
                <w:rFonts w:eastAsia="Times New Roman" w:cs="Arial"/>
                <w:sz w:val="20"/>
                <w:szCs w:val="20"/>
              </w:rPr>
              <w:tab/>
              <w:t>Work with peers to promote civil, democratic discussions and decision-making, set clear goals and deadlines, and establish individual roles as needed.</w:t>
            </w:r>
          </w:p>
          <w:p w14:paraId="3B83D2CD" w14:textId="77777777" w:rsidR="00846BB8" w:rsidRPr="00892CA4" w:rsidRDefault="00846BB8" w:rsidP="00453962">
            <w:pPr>
              <w:widowControl w:val="0"/>
              <w:tabs>
                <w:tab w:val="left" w:pos="360"/>
                <w:tab w:val="left" w:pos="720"/>
              </w:tabs>
              <w:autoSpaceDE w:val="0"/>
              <w:autoSpaceDN w:val="0"/>
              <w:adjustRightInd w:val="0"/>
              <w:ind w:left="720" w:hanging="360"/>
              <w:contextualSpacing/>
              <w:rPr>
                <w:rFonts w:eastAsia="Times New Roman" w:cs="Arial"/>
                <w:sz w:val="20"/>
                <w:szCs w:val="20"/>
              </w:rPr>
            </w:pPr>
            <w:r w:rsidRPr="00892CA4">
              <w:rPr>
                <w:rFonts w:eastAsia="Times New Roman" w:cs="Arial"/>
                <w:sz w:val="20"/>
                <w:szCs w:val="20"/>
              </w:rPr>
              <w:t>c.</w:t>
            </w:r>
            <w:r w:rsidRPr="00892CA4">
              <w:rPr>
                <w:rFonts w:eastAsia="Times New Roman" w:cs="Arial"/>
                <w:sz w:val="20"/>
                <w:szCs w:val="20"/>
              </w:rPr>
              <w:tab/>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3B83D2CE" w14:textId="77777777" w:rsidR="00846BB8" w:rsidRPr="00892CA4" w:rsidRDefault="00846BB8" w:rsidP="00453962">
            <w:pPr>
              <w:widowControl w:val="0"/>
              <w:tabs>
                <w:tab w:val="left" w:pos="360"/>
                <w:tab w:val="left" w:pos="720"/>
              </w:tabs>
              <w:autoSpaceDE w:val="0"/>
              <w:autoSpaceDN w:val="0"/>
              <w:adjustRightInd w:val="0"/>
              <w:ind w:left="720" w:hanging="360"/>
              <w:contextualSpacing/>
              <w:rPr>
                <w:rFonts w:eastAsia="Times New Roman" w:cs="Arial"/>
                <w:sz w:val="20"/>
                <w:szCs w:val="20"/>
              </w:rPr>
            </w:pPr>
            <w:r w:rsidRPr="00892CA4">
              <w:rPr>
                <w:rFonts w:eastAsia="Times New Roman" w:cs="Arial"/>
                <w:sz w:val="20"/>
                <w:szCs w:val="20"/>
              </w:rPr>
              <w:t>d.</w:t>
            </w:r>
            <w:r w:rsidRPr="00892CA4">
              <w:rPr>
                <w:rFonts w:eastAsia="Times New Roman" w:cs="Arial"/>
                <w:sz w:val="20"/>
                <w:szCs w:val="20"/>
              </w:rPr>
              <w:tab/>
              <w:t>Respond thoughtfully to diverse perspectives; synthesize comments, claims, and evidence made on all sides of an issue; resolve contradictions and critiques when possible; and d</w:t>
            </w:r>
            <w:r w:rsidRPr="00892CA4">
              <w:rPr>
                <w:rFonts w:eastAsia="Times New Roman" w:cs="Arial"/>
                <w:color w:val="000000"/>
                <w:sz w:val="20"/>
                <w:szCs w:val="20"/>
              </w:rPr>
              <w:t>etermine what additional information or research is required</w:t>
            </w:r>
            <w:r w:rsidRPr="00892CA4">
              <w:rPr>
                <w:rFonts w:eastAsia="Times New Roman" w:cs="Arial"/>
                <w:sz w:val="20"/>
                <w:szCs w:val="20"/>
              </w:rPr>
              <w:t xml:space="preserve"> to deepen the investigation or complete the task.</w:t>
            </w:r>
          </w:p>
        </w:tc>
      </w:tr>
    </w:tbl>
    <w:p w14:paraId="3B83D2D0" w14:textId="77777777" w:rsidR="00846BB8" w:rsidRPr="00892CA4" w:rsidRDefault="00846BB8">
      <w:r w:rsidRPr="00892CA4">
        <w:br w:type="page"/>
      </w:r>
    </w:p>
    <w:tbl>
      <w:tblPr>
        <w:tblW w:w="14370" w:type="dxa"/>
        <w:tblLayout w:type="fixed"/>
        <w:tblLook w:val="00A0" w:firstRow="1" w:lastRow="0" w:firstColumn="1" w:lastColumn="0" w:noHBand="0" w:noVBand="0"/>
      </w:tblPr>
      <w:tblGrid>
        <w:gridCol w:w="4760"/>
        <w:gridCol w:w="30"/>
        <w:gridCol w:w="4730"/>
        <w:gridCol w:w="60"/>
        <w:gridCol w:w="4700"/>
        <w:gridCol w:w="90"/>
      </w:tblGrid>
      <w:tr w:rsidR="00846BB8" w:rsidRPr="00892CA4" w14:paraId="3B83D2D4" w14:textId="77777777" w:rsidTr="00453962">
        <w:trPr>
          <w:trHeight w:val="288"/>
        </w:trPr>
        <w:tc>
          <w:tcPr>
            <w:tcW w:w="4790" w:type="dxa"/>
            <w:gridSpan w:val="2"/>
            <w:shd w:val="clear" w:color="auto" w:fill="auto"/>
            <w:vAlign w:val="center"/>
          </w:tcPr>
          <w:p w14:paraId="3B83D2D1" w14:textId="77777777" w:rsidR="00846BB8" w:rsidRPr="00892CA4" w:rsidRDefault="00846BB8" w:rsidP="00453962">
            <w:pPr>
              <w:jc w:val="center"/>
              <w:rPr>
                <w:rFonts w:eastAsia="Times New Roman" w:cs="Arial"/>
                <w:b/>
                <w:sz w:val="20"/>
                <w:szCs w:val="20"/>
              </w:rPr>
            </w:pPr>
            <w:r w:rsidRPr="00892CA4">
              <w:rPr>
                <w:rFonts w:eastAsia="Times New Roman" w:cs="Arial"/>
                <w:b/>
                <w:sz w:val="20"/>
                <w:szCs w:val="20"/>
              </w:rPr>
              <w:lastRenderedPageBreak/>
              <w:t>Grades 6</w:t>
            </w:r>
            <w:r w:rsidRPr="00892CA4">
              <w:rPr>
                <w:rFonts w:cs="Arial"/>
                <w:sz w:val="20"/>
                <w:szCs w:val="20"/>
              </w:rPr>
              <w:t>–</w:t>
            </w:r>
            <w:r w:rsidRPr="00892CA4">
              <w:rPr>
                <w:rFonts w:eastAsia="Times New Roman" w:cs="Arial"/>
                <w:b/>
                <w:sz w:val="20"/>
                <w:szCs w:val="20"/>
              </w:rPr>
              <w:t>8 students:</w:t>
            </w:r>
          </w:p>
        </w:tc>
        <w:tc>
          <w:tcPr>
            <w:tcW w:w="4790" w:type="dxa"/>
            <w:gridSpan w:val="2"/>
            <w:shd w:val="clear" w:color="auto" w:fill="auto"/>
            <w:vAlign w:val="center"/>
          </w:tcPr>
          <w:p w14:paraId="3B83D2D2" w14:textId="77777777" w:rsidR="00846BB8" w:rsidRPr="00892CA4" w:rsidRDefault="00846BB8" w:rsidP="00453962">
            <w:pPr>
              <w:jc w:val="center"/>
              <w:rPr>
                <w:rFonts w:eastAsia="Times New Roman" w:cs="Arial"/>
                <w:b/>
                <w:sz w:val="20"/>
                <w:szCs w:val="20"/>
              </w:rPr>
            </w:pPr>
            <w:r w:rsidRPr="00892CA4">
              <w:rPr>
                <w:rFonts w:eastAsia="Times New Roman" w:cs="Arial"/>
                <w:b/>
                <w:sz w:val="20"/>
                <w:szCs w:val="20"/>
              </w:rPr>
              <w:t>Grades 9</w:t>
            </w:r>
            <w:r w:rsidRPr="00892CA4">
              <w:rPr>
                <w:rFonts w:cs="Arial"/>
                <w:sz w:val="20"/>
                <w:szCs w:val="20"/>
              </w:rPr>
              <w:t>–</w:t>
            </w:r>
            <w:r w:rsidRPr="00892CA4">
              <w:rPr>
                <w:rFonts w:eastAsia="Times New Roman" w:cs="Arial"/>
                <w:b/>
                <w:sz w:val="20"/>
                <w:szCs w:val="20"/>
              </w:rPr>
              <w:t>10 students:</w:t>
            </w:r>
          </w:p>
        </w:tc>
        <w:tc>
          <w:tcPr>
            <w:tcW w:w="4790" w:type="dxa"/>
            <w:gridSpan w:val="2"/>
            <w:shd w:val="clear" w:color="auto" w:fill="auto"/>
            <w:vAlign w:val="center"/>
          </w:tcPr>
          <w:p w14:paraId="3B83D2D3" w14:textId="77777777" w:rsidR="00846BB8" w:rsidRPr="00892CA4" w:rsidRDefault="00846BB8" w:rsidP="00453962">
            <w:pPr>
              <w:jc w:val="center"/>
              <w:rPr>
                <w:rFonts w:eastAsia="Times New Roman" w:cs="Arial"/>
                <w:b/>
                <w:sz w:val="20"/>
                <w:szCs w:val="20"/>
              </w:rPr>
            </w:pPr>
            <w:r w:rsidRPr="00892CA4">
              <w:rPr>
                <w:rFonts w:eastAsia="Times New Roman" w:cs="Arial"/>
                <w:b/>
                <w:sz w:val="20"/>
                <w:szCs w:val="20"/>
              </w:rPr>
              <w:t>Grades 11</w:t>
            </w:r>
            <w:r w:rsidRPr="00892CA4">
              <w:rPr>
                <w:rFonts w:cs="Arial"/>
                <w:sz w:val="20"/>
                <w:szCs w:val="20"/>
              </w:rPr>
              <w:t>–</w:t>
            </w:r>
            <w:r w:rsidRPr="00892CA4">
              <w:rPr>
                <w:rFonts w:eastAsia="Times New Roman" w:cs="Arial"/>
                <w:b/>
                <w:sz w:val="20"/>
                <w:szCs w:val="20"/>
              </w:rPr>
              <w:t>12 students:</w:t>
            </w:r>
          </w:p>
        </w:tc>
      </w:tr>
      <w:tr w:rsidR="00846BB8" w:rsidRPr="00892CA4" w14:paraId="3B83D2D6" w14:textId="77777777" w:rsidTr="00453962">
        <w:tc>
          <w:tcPr>
            <w:tcW w:w="14370" w:type="dxa"/>
            <w:gridSpan w:val="6"/>
            <w:shd w:val="clear" w:color="auto" w:fill="D9D9D9"/>
          </w:tcPr>
          <w:p w14:paraId="3B83D2D5" w14:textId="77777777" w:rsidR="00846BB8" w:rsidRPr="00892CA4" w:rsidRDefault="00846BB8" w:rsidP="00453962">
            <w:pPr>
              <w:ind w:right="5040"/>
              <w:rPr>
                <w:rFonts w:eastAsia="Times New Roman" w:cs="Arial"/>
                <w:i/>
                <w:sz w:val="20"/>
                <w:szCs w:val="20"/>
              </w:rPr>
            </w:pPr>
            <w:r w:rsidRPr="00892CA4">
              <w:rPr>
                <w:rFonts w:eastAsia="Times New Roman" w:cs="Arial"/>
                <w:i/>
                <w:sz w:val="20"/>
                <w:szCs w:val="20"/>
              </w:rPr>
              <w:t>Comprehension and Collaboration (continued)</w:t>
            </w:r>
          </w:p>
        </w:tc>
      </w:tr>
      <w:tr w:rsidR="00846BB8" w:rsidRPr="00892CA4" w14:paraId="3B83D2DB" w14:textId="77777777" w:rsidTr="00846BB8">
        <w:tc>
          <w:tcPr>
            <w:tcW w:w="4790" w:type="dxa"/>
            <w:gridSpan w:val="2"/>
            <w:tcBorders>
              <w:top w:val="single" w:sz="4" w:space="0" w:color="BFBFBF"/>
              <w:bottom w:val="single" w:sz="4" w:space="0" w:color="BFBFBF"/>
            </w:tcBorders>
          </w:tcPr>
          <w:p w14:paraId="3B83D2D7" w14:textId="77777777" w:rsidR="00846BB8" w:rsidRPr="00892CA4" w:rsidRDefault="00846BB8" w:rsidP="00453962">
            <w:pPr>
              <w:tabs>
                <w:tab w:val="left" w:pos="360"/>
                <w:tab w:val="left" w:pos="720"/>
              </w:tabs>
              <w:ind w:left="360" w:hanging="360"/>
              <w:contextualSpacing/>
              <w:rPr>
                <w:rFonts w:cs="Arial"/>
                <w:sz w:val="20"/>
                <w:szCs w:val="20"/>
              </w:rPr>
            </w:pPr>
            <w:r w:rsidRPr="00892CA4">
              <w:rPr>
                <w:rFonts w:cs="Arial"/>
                <w:b/>
                <w:sz w:val="20"/>
                <w:szCs w:val="20"/>
              </w:rPr>
              <w:t>2.</w:t>
            </w:r>
            <w:r w:rsidRPr="00892CA4">
              <w:rPr>
                <w:rFonts w:cs="Arial"/>
                <w:b/>
                <w:sz w:val="20"/>
                <w:szCs w:val="20"/>
              </w:rPr>
              <w:tab/>
            </w:r>
            <w:r w:rsidRPr="00892CA4">
              <w:rPr>
                <w:rFonts w:cs="Arial"/>
                <w:sz w:val="20"/>
                <w:szCs w:val="20"/>
              </w:rPr>
              <w:t>Analyze the purpose of information presented in diverse media and formats (e.g., visually, quantitatively, orally) and evaluate the motives (e.g., social, commercial, political) behind its presentation.</w:t>
            </w:r>
          </w:p>
        </w:tc>
        <w:tc>
          <w:tcPr>
            <w:tcW w:w="4790" w:type="dxa"/>
            <w:gridSpan w:val="2"/>
            <w:tcBorders>
              <w:top w:val="single" w:sz="4" w:space="0" w:color="BFBFBF"/>
              <w:bottom w:val="single" w:sz="4" w:space="0" w:color="BFBFBF"/>
            </w:tcBorders>
          </w:tcPr>
          <w:p w14:paraId="3B83D2D8" w14:textId="77777777" w:rsidR="00846BB8" w:rsidRPr="00892CA4" w:rsidRDefault="00846BB8" w:rsidP="00453962">
            <w:pPr>
              <w:widowControl w:val="0"/>
              <w:tabs>
                <w:tab w:val="left" w:pos="360"/>
                <w:tab w:val="left" w:pos="720"/>
              </w:tabs>
              <w:autoSpaceDE w:val="0"/>
              <w:autoSpaceDN w:val="0"/>
              <w:adjustRightInd w:val="0"/>
              <w:ind w:left="360" w:hanging="360"/>
              <w:rPr>
                <w:rFonts w:eastAsia="Times New Roman" w:cs="Arial"/>
                <w:sz w:val="20"/>
                <w:szCs w:val="20"/>
              </w:rPr>
            </w:pPr>
            <w:r w:rsidRPr="00892CA4">
              <w:rPr>
                <w:rFonts w:eastAsia="Times New Roman" w:cs="Arial"/>
                <w:b/>
                <w:sz w:val="20"/>
                <w:szCs w:val="20"/>
              </w:rPr>
              <w:t>2.</w:t>
            </w:r>
            <w:r w:rsidRPr="00892CA4">
              <w:rPr>
                <w:rFonts w:eastAsia="Times New Roman" w:cs="Arial"/>
                <w:b/>
                <w:sz w:val="20"/>
                <w:szCs w:val="20"/>
              </w:rPr>
              <w:tab/>
            </w:r>
            <w:r w:rsidRPr="00892CA4">
              <w:rPr>
                <w:rFonts w:eastAsia="Times New Roman" w:cs="Arial"/>
                <w:sz w:val="20"/>
                <w:szCs w:val="20"/>
              </w:rPr>
              <w:t xml:space="preserve">Integrate multiple sources of information presented in diverse media or formats (e.g., visually, quantitatively, orally) evaluating the credibility and accuracy of each source. </w:t>
            </w:r>
          </w:p>
        </w:tc>
        <w:tc>
          <w:tcPr>
            <w:tcW w:w="4790" w:type="dxa"/>
            <w:gridSpan w:val="2"/>
            <w:tcBorders>
              <w:top w:val="single" w:sz="4" w:space="0" w:color="BFBFBF"/>
              <w:bottom w:val="single" w:sz="4" w:space="0" w:color="BFBFBF"/>
            </w:tcBorders>
          </w:tcPr>
          <w:p w14:paraId="3B83D2D9" w14:textId="77777777" w:rsidR="00846BB8" w:rsidRPr="00892CA4" w:rsidRDefault="00846BB8" w:rsidP="00453962">
            <w:pPr>
              <w:tabs>
                <w:tab w:val="left" w:pos="360"/>
                <w:tab w:val="left" w:pos="720"/>
              </w:tabs>
              <w:ind w:left="360" w:hanging="360"/>
              <w:rPr>
                <w:rFonts w:cs="Arial"/>
                <w:sz w:val="20"/>
                <w:szCs w:val="20"/>
              </w:rPr>
            </w:pPr>
            <w:r w:rsidRPr="00892CA4">
              <w:rPr>
                <w:rFonts w:cs="Arial"/>
                <w:b/>
                <w:sz w:val="20"/>
                <w:szCs w:val="20"/>
              </w:rPr>
              <w:t>2.</w:t>
            </w:r>
            <w:r w:rsidRPr="00892CA4">
              <w:rPr>
                <w:rFonts w:cs="Arial"/>
                <w:b/>
                <w:sz w:val="20"/>
                <w:szCs w:val="20"/>
              </w:rPr>
              <w:tab/>
            </w:r>
            <w:r w:rsidRPr="00892CA4">
              <w:rPr>
                <w:rFonts w:cs="Arial"/>
                <w:sz w:val="20"/>
                <w:szCs w:val="20"/>
              </w:rPr>
              <w:t xml:space="preserve">Integrate multiple sources of information presented in diverse formats and media (e.g., visually, quantitatively, orally) in order to make informed decisions and solve problems, evaluating the credibility and accuracy of each source </w:t>
            </w:r>
            <w:r w:rsidRPr="00892CA4">
              <w:rPr>
                <w:rFonts w:eastAsia="Times New Roman" w:cs="Arial"/>
                <w:sz w:val="20"/>
                <w:szCs w:val="20"/>
              </w:rPr>
              <w:t>and noting any discrepancies among the data</w:t>
            </w:r>
            <w:r w:rsidRPr="00892CA4">
              <w:rPr>
                <w:rFonts w:cs="Arial"/>
                <w:sz w:val="20"/>
                <w:szCs w:val="20"/>
              </w:rPr>
              <w:t>.</w:t>
            </w:r>
          </w:p>
          <w:p w14:paraId="3B83D2DA" w14:textId="77777777" w:rsidR="00846BB8" w:rsidRPr="00892CA4" w:rsidRDefault="00846BB8" w:rsidP="00453962">
            <w:pPr>
              <w:tabs>
                <w:tab w:val="left" w:pos="360"/>
                <w:tab w:val="left" w:pos="720"/>
              </w:tabs>
              <w:ind w:left="360" w:hanging="360"/>
              <w:rPr>
                <w:rFonts w:cs="Arial"/>
                <w:sz w:val="20"/>
                <w:szCs w:val="20"/>
              </w:rPr>
            </w:pPr>
          </w:p>
        </w:tc>
      </w:tr>
      <w:tr w:rsidR="00846BB8" w:rsidRPr="00892CA4" w14:paraId="3B83D2DF" w14:textId="77777777" w:rsidTr="00846BB8">
        <w:tc>
          <w:tcPr>
            <w:tcW w:w="4790" w:type="dxa"/>
            <w:gridSpan w:val="2"/>
            <w:tcBorders>
              <w:top w:val="single" w:sz="4" w:space="0" w:color="BFBFBF"/>
              <w:bottom w:val="single" w:sz="4" w:space="0" w:color="BFBFBF"/>
            </w:tcBorders>
          </w:tcPr>
          <w:p w14:paraId="3B83D2DC" w14:textId="77777777" w:rsidR="00846BB8" w:rsidRPr="00892CA4" w:rsidRDefault="00846BB8" w:rsidP="00453962">
            <w:pPr>
              <w:tabs>
                <w:tab w:val="left" w:pos="360"/>
                <w:tab w:val="left" w:pos="720"/>
              </w:tabs>
              <w:ind w:left="360" w:hanging="360"/>
              <w:contextualSpacing/>
              <w:rPr>
                <w:rFonts w:cs="Arial"/>
                <w:sz w:val="20"/>
                <w:szCs w:val="20"/>
              </w:rPr>
            </w:pPr>
            <w:r w:rsidRPr="00892CA4">
              <w:rPr>
                <w:rFonts w:cs="Arial"/>
                <w:b/>
                <w:sz w:val="20"/>
                <w:szCs w:val="20"/>
              </w:rPr>
              <w:t>3.</w:t>
            </w:r>
            <w:r w:rsidRPr="00892CA4">
              <w:rPr>
                <w:rFonts w:cs="Arial"/>
                <w:sz w:val="20"/>
                <w:szCs w:val="20"/>
              </w:rPr>
              <w:tab/>
              <w:t xml:space="preserve">Delineate a speaker’s argument and specific claims, evaluating the soundness of the reasoning and relevance and sufficiency of the evidence and identifying when irrelevant evidence is introduced. </w:t>
            </w:r>
          </w:p>
        </w:tc>
        <w:tc>
          <w:tcPr>
            <w:tcW w:w="4790" w:type="dxa"/>
            <w:gridSpan w:val="2"/>
            <w:tcBorders>
              <w:top w:val="single" w:sz="4" w:space="0" w:color="BFBFBF"/>
              <w:bottom w:val="single" w:sz="4" w:space="0" w:color="BFBFBF"/>
            </w:tcBorders>
          </w:tcPr>
          <w:p w14:paraId="3B83D2DD" w14:textId="77777777" w:rsidR="00846BB8" w:rsidRPr="00892CA4" w:rsidRDefault="00846BB8" w:rsidP="00453962">
            <w:pPr>
              <w:widowControl w:val="0"/>
              <w:tabs>
                <w:tab w:val="left" w:pos="360"/>
                <w:tab w:val="left" w:pos="720"/>
              </w:tabs>
              <w:autoSpaceDE w:val="0"/>
              <w:autoSpaceDN w:val="0"/>
              <w:adjustRightInd w:val="0"/>
              <w:ind w:left="360" w:hanging="360"/>
              <w:rPr>
                <w:rFonts w:eastAsia="Times New Roman" w:cs="Arial"/>
                <w:sz w:val="20"/>
                <w:szCs w:val="20"/>
              </w:rPr>
            </w:pPr>
            <w:r w:rsidRPr="00892CA4">
              <w:rPr>
                <w:rFonts w:eastAsia="Times New Roman" w:cs="Arial"/>
                <w:b/>
                <w:sz w:val="20"/>
                <w:szCs w:val="20"/>
              </w:rPr>
              <w:t>3.</w:t>
            </w:r>
            <w:r w:rsidRPr="00892CA4">
              <w:rPr>
                <w:rFonts w:eastAsia="Times New Roman" w:cs="Arial"/>
                <w:sz w:val="20"/>
                <w:szCs w:val="20"/>
              </w:rPr>
              <w:tab/>
              <w:t>Evaluate a speaker’s point of view, reasoning, and use of evidence and rhetoric, identifying any fallacious reasoning or exaggerated or distorted evidence.</w:t>
            </w:r>
          </w:p>
        </w:tc>
        <w:tc>
          <w:tcPr>
            <w:tcW w:w="4790" w:type="dxa"/>
            <w:gridSpan w:val="2"/>
            <w:tcBorders>
              <w:top w:val="single" w:sz="4" w:space="0" w:color="BFBFBF"/>
              <w:bottom w:val="single" w:sz="4" w:space="0" w:color="BFBFBF"/>
            </w:tcBorders>
          </w:tcPr>
          <w:p w14:paraId="3B83D2DE" w14:textId="77777777" w:rsidR="00846BB8" w:rsidRPr="00892CA4" w:rsidRDefault="00846BB8" w:rsidP="00846BB8">
            <w:pPr>
              <w:tabs>
                <w:tab w:val="left" w:pos="360"/>
                <w:tab w:val="left" w:pos="720"/>
              </w:tabs>
              <w:ind w:left="360" w:hanging="360"/>
              <w:rPr>
                <w:rFonts w:cs="Arial"/>
                <w:sz w:val="20"/>
                <w:szCs w:val="20"/>
              </w:rPr>
            </w:pPr>
            <w:r w:rsidRPr="00892CA4">
              <w:rPr>
                <w:rFonts w:cs="Arial"/>
                <w:b/>
                <w:sz w:val="20"/>
                <w:szCs w:val="20"/>
              </w:rPr>
              <w:t>3.</w:t>
            </w:r>
            <w:r w:rsidRPr="00892CA4">
              <w:rPr>
                <w:rFonts w:cs="Arial"/>
                <w:sz w:val="20"/>
                <w:szCs w:val="20"/>
              </w:rPr>
              <w:tab/>
              <w:t>Evaluate a speaker’s point of view, reasoning, and use of evidence and rhetoric, assessing the stance, premises, links among ideas, word choice, points of emphasis, and tone used.</w:t>
            </w:r>
          </w:p>
        </w:tc>
      </w:tr>
      <w:tr w:rsidR="00846BB8" w:rsidRPr="00892CA4" w14:paraId="3B83D2E1" w14:textId="77777777" w:rsidTr="00453962">
        <w:tc>
          <w:tcPr>
            <w:tcW w:w="14370" w:type="dxa"/>
            <w:gridSpan w:val="6"/>
            <w:shd w:val="clear" w:color="auto" w:fill="D9D9D9"/>
          </w:tcPr>
          <w:p w14:paraId="3B83D2E0" w14:textId="77777777" w:rsidR="00846BB8" w:rsidRPr="00892CA4" w:rsidRDefault="00846BB8" w:rsidP="00453962">
            <w:pPr>
              <w:ind w:right="5040"/>
              <w:rPr>
                <w:rFonts w:eastAsia="Times New Roman" w:cs="Arial"/>
                <w:i/>
                <w:sz w:val="20"/>
                <w:szCs w:val="20"/>
              </w:rPr>
            </w:pPr>
            <w:r w:rsidRPr="00892CA4">
              <w:rPr>
                <w:rFonts w:eastAsia="Times New Roman" w:cs="Arial"/>
                <w:i/>
                <w:sz w:val="20"/>
                <w:szCs w:val="20"/>
              </w:rPr>
              <w:t>Presentation of Knowledge and Ideas</w:t>
            </w:r>
          </w:p>
        </w:tc>
      </w:tr>
      <w:tr w:rsidR="00846BB8" w:rsidRPr="00892CA4" w14:paraId="3B83D2E5" w14:textId="77777777" w:rsidTr="00846BB8">
        <w:trPr>
          <w:gridAfter w:val="1"/>
          <w:wAfter w:w="90" w:type="dxa"/>
        </w:trPr>
        <w:tc>
          <w:tcPr>
            <w:tcW w:w="4760" w:type="dxa"/>
            <w:tcBorders>
              <w:bottom w:val="single" w:sz="4" w:space="0" w:color="BFBFBF"/>
            </w:tcBorders>
          </w:tcPr>
          <w:p w14:paraId="3B83D2E2" w14:textId="77777777" w:rsidR="00846BB8" w:rsidRPr="00892CA4" w:rsidRDefault="00846BB8" w:rsidP="00453962">
            <w:pPr>
              <w:tabs>
                <w:tab w:val="left" w:pos="360"/>
                <w:tab w:val="left" w:pos="720"/>
              </w:tabs>
              <w:ind w:left="360" w:hanging="360"/>
              <w:contextualSpacing/>
              <w:rPr>
                <w:rFonts w:cs="Arial"/>
                <w:color w:val="000000"/>
                <w:sz w:val="20"/>
                <w:szCs w:val="20"/>
              </w:rPr>
            </w:pPr>
            <w:r w:rsidRPr="00892CA4">
              <w:rPr>
                <w:rFonts w:cs="Arial"/>
                <w:b/>
                <w:sz w:val="20"/>
                <w:szCs w:val="20"/>
              </w:rPr>
              <w:t>4.</w:t>
            </w:r>
            <w:r w:rsidRPr="00892CA4">
              <w:rPr>
                <w:rFonts w:cs="Arial"/>
                <w:b/>
                <w:sz w:val="20"/>
                <w:szCs w:val="20"/>
              </w:rPr>
              <w:tab/>
            </w:r>
            <w:r w:rsidRPr="00892CA4">
              <w:rPr>
                <w:rFonts w:cs="Arial"/>
                <w:sz w:val="20"/>
                <w:szCs w:val="20"/>
              </w:rPr>
              <w:t xml:space="preserve">Present claims and findings, emphasizing salient points </w:t>
            </w:r>
            <w:r w:rsidRPr="00892CA4">
              <w:rPr>
                <w:rFonts w:cs="Arial"/>
                <w:color w:val="000000"/>
                <w:sz w:val="20"/>
                <w:szCs w:val="20"/>
              </w:rPr>
              <w:t xml:space="preserve">in a </w:t>
            </w:r>
            <w:r w:rsidRPr="00892CA4">
              <w:rPr>
                <w:rFonts w:cs="Arial"/>
                <w:sz w:val="20"/>
                <w:szCs w:val="20"/>
              </w:rPr>
              <w:t>focused, coherent manner with relevant evidence, sound valid reasoning, and well-chosen details</w:t>
            </w:r>
            <w:r w:rsidRPr="00892CA4">
              <w:rPr>
                <w:rFonts w:cs="Arial"/>
                <w:color w:val="000000"/>
                <w:sz w:val="20"/>
                <w:szCs w:val="20"/>
              </w:rPr>
              <w:t>; use appropriate vocabulary, eye contact, adequate volume, and clear pronunciation.</w:t>
            </w:r>
          </w:p>
        </w:tc>
        <w:tc>
          <w:tcPr>
            <w:tcW w:w="4760" w:type="dxa"/>
            <w:gridSpan w:val="2"/>
            <w:tcBorders>
              <w:bottom w:val="single" w:sz="4" w:space="0" w:color="BFBFBF"/>
            </w:tcBorders>
          </w:tcPr>
          <w:p w14:paraId="3B83D2E3" w14:textId="77777777" w:rsidR="00846BB8" w:rsidRPr="00892CA4" w:rsidRDefault="00846BB8" w:rsidP="00453962">
            <w:pPr>
              <w:tabs>
                <w:tab w:val="left" w:pos="360"/>
                <w:tab w:val="left" w:pos="720"/>
              </w:tabs>
              <w:ind w:left="360" w:hanging="360"/>
              <w:rPr>
                <w:rFonts w:cs="Arial"/>
                <w:sz w:val="20"/>
                <w:szCs w:val="20"/>
              </w:rPr>
            </w:pPr>
            <w:r w:rsidRPr="00892CA4">
              <w:rPr>
                <w:rFonts w:cs="Arial"/>
                <w:b/>
                <w:sz w:val="20"/>
                <w:szCs w:val="20"/>
              </w:rPr>
              <w:t>4.</w:t>
            </w:r>
            <w:r w:rsidRPr="00892CA4">
              <w:rPr>
                <w:rFonts w:cs="Arial"/>
                <w:b/>
                <w:sz w:val="20"/>
                <w:szCs w:val="20"/>
              </w:rPr>
              <w:tab/>
            </w:r>
            <w:r w:rsidRPr="00892CA4">
              <w:rPr>
                <w:rFonts w:cs="Arial"/>
                <w:sz w:val="20"/>
                <w:szCs w:val="20"/>
              </w:rPr>
              <w:t xml:space="preserve">Present information, findings, and supporting evidence clearly, concisely, and logically </w:t>
            </w:r>
            <w:r w:rsidRPr="00892CA4">
              <w:rPr>
                <w:rFonts w:cs="Arial"/>
                <w:color w:val="000000"/>
                <w:sz w:val="20"/>
                <w:szCs w:val="20"/>
              </w:rPr>
              <w:t>such that listeners can follow the line of reasoning</w:t>
            </w:r>
            <w:r w:rsidRPr="00892CA4">
              <w:rPr>
                <w:rFonts w:cs="Arial"/>
                <w:sz w:val="20"/>
                <w:szCs w:val="20"/>
              </w:rPr>
              <w:t xml:space="preserve"> and the organization, development, vocabulary, substance, and style are appropriate to purpose, audience, and task.</w:t>
            </w:r>
          </w:p>
        </w:tc>
        <w:tc>
          <w:tcPr>
            <w:tcW w:w="4760" w:type="dxa"/>
            <w:gridSpan w:val="2"/>
            <w:tcBorders>
              <w:bottom w:val="single" w:sz="4" w:space="0" w:color="BFBFBF"/>
            </w:tcBorders>
          </w:tcPr>
          <w:p w14:paraId="3B83D2E4" w14:textId="77777777" w:rsidR="00846BB8" w:rsidRPr="00892CA4" w:rsidRDefault="00846BB8" w:rsidP="00453962">
            <w:pPr>
              <w:tabs>
                <w:tab w:val="left" w:pos="360"/>
                <w:tab w:val="left" w:pos="720"/>
              </w:tabs>
              <w:ind w:left="360" w:hanging="360"/>
              <w:rPr>
                <w:rFonts w:cs="Arial"/>
                <w:color w:val="000000"/>
                <w:sz w:val="20"/>
                <w:szCs w:val="20"/>
              </w:rPr>
            </w:pPr>
            <w:r w:rsidRPr="00892CA4">
              <w:rPr>
                <w:rFonts w:cs="Arial"/>
                <w:b/>
                <w:sz w:val="20"/>
                <w:szCs w:val="20"/>
              </w:rPr>
              <w:t>4.</w:t>
            </w:r>
            <w:r w:rsidRPr="00892CA4">
              <w:rPr>
                <w:rFonts w:cs="Arial"/>
                <w:b/>
                <w:sz w:val="20"/>
                <w:szCs w:val="20"/>
              </w:rPr>
              <w:tab/>
            </w:r>
            <w:r w:rsidRPr="00892CA4">
              <w:rPr>
                <w:rFonts w:cs="Arial"/>
                <w:sz w:val="20"/>
                <w:szCs w:val="20"/>
              </w:rPr>
              <w:t xml:space="preserve">Present information, findings, and supporting evidence, </w:t>
            </w:r>
            <w:r w:rsidRPr="00892CA4">
              <w:rPr>
                <w:rFonts w:cs="Arial"/>
                <w:color w:val="000000"/>
                <w:sz w:val="20"/>
                <w:szCs w:val="20"/>
              </w:rPr>
              <w:t xml:space="preserve">conveying a clear and distinct perspective, such that listeners can follow the line of reasoning, alternative or opposing perspectives are addressed, and </w:t>
            </w:r>
            <w:r w:rsidRPr="00892CA4">
              <w:rPr>
                <w:rFonts w:cs="Arial"/>
                <w:sz w:val="20"/>
                <w:szCs w:val="20"/>
              </w:rPr>
              <w:t>the organization, development, vocabulary, substance, and style are appropriate to purpose, audience, and a range of formal and informal tasks.</w:t>
            </w:r>
          </w:p>
        </w:tc>
      </w:tr>
      <w:tr w:rsidR="00846BB8" w:rsidRPr="00892CA4" w14:paraId="3B83D2E9" w14:textId="77777777" w:rsidTr="00846BB8">
        <w:trPr>
          <w:gridAfter w:val="1"/>
          <w:wAfter w:w="90" w:type="dxa"/>
        </w:trPr>
        <w:tc>
          <w:tcPr>
            <w:tcW w:w="4760" w:type="dxa"/>
            <w:tcBorders>
              <w:top w:val="single" w:sz="4" w:space="0" w:color="BFBFBF"/>
              <w:bottom w:val="single" w:sz="4" w:space="0" w:color="BFBFBF"/>
            </w:tcBorders>
          </w:tcPr>
          <w:p w14:paraId="3B83D2E6" w14:textId="77777777" w:rsidR="00846BB8" w:rsidRPr="00892CA4" w:rsidRDefault="00846BB8" w:rsidP="00453962">
            <w:pPr>
              <w:tabs>
                <w:tab w:val="left" w:pos="360"/>
                <w:tab w:val="left" w:pos="720"/>
              </w:tabs>
              <w:ind w:left="360" w:right="-90" w:hanging="360"/>
              <w:rPr>
                <w:rFonts w:eastAsia="Times New Roman" w:cs="Arial"/>
                <w:sz w:val="20"/>
                <w:szCs w:val="20"/>
              </w:rPr>
            </w:pPr>
            <w:r w:rsidRPr="00892CA4">
              <w:rPr>
                <w:rFonts w:cs="Arial"/>
                <w:b/>
                <w:color w:val="000000"/>
                <w:sz w:val="20"/>
                <w:szCs w:val="20"/>
              </w:rPr>
              <w:t>5.</w:t>
            </w:r>
            <w:r w:rsidRPr="00892CA4">
              <w:rPr>
                <w:rFonts w:cs="Arial"/>
                <w:b/>
                <w:color w:val="000000"/>
                <w:sz w:val="20"/>
                <w:szCs w:val="20"/>
              </w:rPr>
              <w:tab/>
            </w:r>
            <w:r w:rsidRPr="00892CA4">
              <w:rPr>
                <w:rFonts w:cs="Arial"/>
                <w:color w:val="000000"/>
                <w:sz w:val="20"/>
                <w:szCs w:val="20"/>
              </w:rPr>
              <w:t>Integrate multimedia and visual displays into presentations to clarify information, strengthen claims and evidence, and add interest.</w:t>
            </w:r>
          </w:p>
        </w:tc>
        <w:tc>
          <w:tcPr>
            <w:tcW w:w="4760" w:type="dxa"/>
            <w:gridSpan w:val="2"/>
            <w:tcBorders>
              <w:top w:val="single" w:sz="4" w:space="0" w:color="BFBFBF"/>
              <w:bottom w:val="single" w:sz="4" w:space="0" w:color="BFBFBF"/>
            </w:tcBorders>
          </w:tcPr>
          <w:p w14:paraId="3B83D2E7" w14:textId="77777777" w:rsidR="00846BB8" w:rsidRPr="00892CA4" w:rsidRDefault="00846BB8" w:rsidP="00453962">
            <w:pPr>
              <w:tabs>
                <w:tab w:val="left" w:pos="360"/>
                <w:tab w:val="left" w:pos="720"/>
              </w:tabs>
              <w:ind w:left="360" w:hanging="360"/>
              <w:rPr>
                <w:rFonts w:cs="Arial"/>
                <w:color w:val="000000"/>
                <w:sz w:val="20"/>
                <w:szCs w:val="20"/>
              </w:rPr>
            </w:pPr>
            <w:r w:rsidRPr="00892CA4">
              <w:rPr>
                <w:rFonts w:cs="Arial"/>
                <w:b/>
                <w:sz w:val="20"/>
                <w:szCs w:val="20"/>
              </w:rPr>
              <w:t>5.</w:t>
            </w:r>
            <w:r w:rsidRPr="00892CA4">
              <w:rPr>
                <w:rFonts w:cs="Arial"/>
                <w:b/>
                <w:sz w:val="20"/>
                <w:szCs w:val="20"/>
              </w:rPr>
              <w:tab/>
            </w:r>
            <w:r w:rsidRPr="00892CA4">
              <w:rPr>
                <w:rFonts w:cs="Arial"/>
                <w:sz w:val="20"/>
                <w:szCs w:val="20"/>
              </w:rPr>
              <w:t>Make strategic use of digital media (e.g., audio, visual, and interactive elements) in presentations to enhance understanding of findings, claims, reasoning, and evidence and to add interest.</w:t>
            </w:r>
          </w:p>
        </w:tc>
        <w:tc>
          <w:tcPr>
            <w:tcW w:w="4760" w:type="dxa"/>
            <w:gridSpan w:val="2"/>
            <w:tcBorders>
              <w:top w:val="single" w:sz="4" w:space="0" w:color="BFBFBF"/>
              <w:bottom w:val="single" w:sz="4" w:space="0" w:color="BFBFBF"/>
            </w:tcBorders>
          </w:tcPr>
          <w:p w14:paraId="3B83D2E8" w14:textId="77777777" w:rsidR="00846BB8" w:rsidRPr="00892CA4" w:rsidRDefault="00846BB8" w:rsidP="00453962">
            <w:pPr>
              <w:tabs>
                <w:tab w:val="left" w:pos="360"/>
                <w:tab w:val="left" w:pos="720"/>
              </w:tabs>
              <w:ind w:left="360" w:hanging="360"/>
              <w:rPr>
                <w:rFonts w:cs="Arial"/>
                <w:color w:val="000000"/>
                <w:sz w:val="20"/>
                <w:szCs w:val="20"/>
              </w:rPr>
            </w:pPr>
            <w:r w:rsidRPr="00892CA4">
              <w:rPr>
                <w:rFonts w:cs="Arial"/>
                <w:b/>
                <w:sz w:val="20"/>
                <w:szCs w:val="20"/>
              </w:rPr>
              <w:t>5.</w:t>
            </w:r>
            <w:r w:rsidRPr="00892CA4">
              <w:rPr>
                <w:rFonts w:cs="Arial"/>
                <w:b/>
                <w:sz w:val="20"/>
                <w:szCs w:val="20"/>
              </w:rPr>
              <w:tab/>
            </w:r>
            <w:r w:rsidRPr="00892CA4">
              <w:rPr>
                <w:rFonts w:cs="Arial"/>
                <w:sz w:val="20"/>
                <w:szCs w:val="20"/>
              </w:rPr>
              <w:t>Make strategic use of digital media (e.g., audio, visual, and interactive elements) in presentations to enhance understanding of findings, claims, reasoning, and evidence and to add interest.</w:t>
            </w:r>
          </w:p>
        </w:tc>
      </w:tr>
      <w:tr w:rsidR="00846BB8" w:rsidRPr="00892CA4" w14:paraId="3B83D2ED" w14:textId="77777777" w:rsidTr="00846BB8">
        <w:trPr>
          <w:gridAfter w:val="1"/>
          <w:wAfter w:w="90" w:type="dxa"/>
        </w:trPr>
        <w:tc>
          <w:tcPr>
            <w:tcW w:w="4760" w:type="dxa"/>
            <w:tcBorders>
              <w:top w:val="single" w:sz="4" w:space="0" w:color="BFBFBF"/>
            </w:tcBorders>
          </w:tcPr>
          <w:p w14:paraId="3B83D2EA" w14:textId="77777777" w:rsidR="00846BB8" w:rsidRPr="00892CA4" w:rsidRDefault="00846BB8" w:rsidP="00453962">
            <w:pPr>
              <w:tabs>
                <w:tab w:val="left" w:pos="360"/>
                <w:tab w:val="left" w:pos="720"/>
              </w:tabs>
              <w:ind w:left="360" w:hanging="360"/>
              <w:rPr>
                <w:rFonts w:eastAsia="Times New Roman" w:cs="Arial"/>
                <w:sz w:val="20"/>
                <w:szCs w:val="20"/>
              </w:rPr>
            </w:pPr>
            <w:r w:rsidRPr="00892CA4">
              <w:rPr>
                <w:rFonts w:eastAsia="Times New Roman" w:cs="Arial"/>
                <w:b/>
                <w:sz w:val="20"/>
                <w:szCs w:val="20"/>
              </w:rPr>
              <w:t>6.</w:t>
            </w:r>
            <w:r w:rsidRPr="00892CA4">
              <w:rPr>
                <w:rFonts w:eastAsia="Times New Roman" w:cs="Arial"/>
                <w:b/>
                <w:sz w:val="20"/>
                <w:szCs w:val="20"/>
              </w:rPr>
              <w:tab/>
            </w:r>
            <w:r w:rsidRPr="00892CA4">
              <w:rPr>
                <w:rFonts w:eastAsia="Times New Roman" w:cs="Arial"/>
                <w:sz w:val="20"/>
                <w:szCs w:val="20"/>
              </w:rPr>
              <w:t>Adapt speech to a variety of contexts and tasks, d</w:t>
            </w:r>
            <w:r w:rsidRPr="00892CA4">
              <w:rPr>
                <w:rFonts w:eastAsia="Times New Roman" w:cs="Arial"/>
                <w:color w:val="000000"/>
                <w:sz w:val="20"/>
                <w:szCs w:val="20"/>
              </w:rPr>
              <w:t xml:space="preserve">emonstrating command of formal English when indicated or appropriate. </w:t>
            </w:r>
          </w:p>
        </w:tc>
        <w:tc>
          <w:tcPr>
            <w:tcW w:w="4760" w:type="dxa"/>
            <w:gridSpan w:val="2"/>
            <w:tcBorders>
              <w:top w:val="single" w:sz="4" w:space="0" w:color="BFBFBF"/>
            </w:tcBorders>
          </w:tcPr>
          <w:p w14:paraId="3B83D2EB" w14:textId="77777777" w:rsidR="00846BB8" w:rsidRPr="00892CA4" w:rsidRDefault="00846BB8" w:rsidP="00453962">
            <w:pPr>
              <w:tabs>
                <w:tab w:val="left" w:pos="360"/>
                <w:tab w:val="left" w:pos="720"/>
              </w:tabs>
              <w:ind w:left="360" w:hanging="360"/>
              <w:rPr>
                <w:rFonts w:cs="Arial"/>
                <w:color w:val="000000"/>
                <w:sz w:val="20"/>
                <w:szCs w:val="20"/>
              </w:rPr>
            </w:pPr>
            <w:r w:rsidRPr="00892CA4">
              <w:rPr>
                <w:rFonts w:cs="Arial"/>
                <w:b/>
                <w:sz w:val="20"/>
                <w:szCs w:val="20"/>
              </w:rPr>
              <w:t>6.</w:t>
            </w:r>
            <w:r w:rsidRPr="00892CA4">
              <w:rPr>
                <w:rFonts w:cs="Arial"/>
                <w:b/>
                <w:sz w:val="20"/>
                <w:szCs w:val="20"/>
              </w:rPr>
              <w:tab/>
            </w:r>
            <w:r w:rsidRPr="00892CA4">
              <w:rPr>
                <w:rFonts w:cs="Arial"/>
                <w:sz w:val="20"/>
                <w:szCs w:val="20"/>
              </w:rPr>
              <w:t>Adapt speech to a variety of contexts and tasks, d</w:t>
            </w:r>
            <w:r w:rsidRPr="00892CA4">
              <w:rPr>
                <w:rFonts w:cs="Arial"/>
                <w:color w:val="000000"/>
                <w:sz w:val="20"/>
                <w:szCs w:val="20"/>
              </w:rPr>
              <w:t xml:space="preserve">emonstrating command of formal English when indicated or appropriate. </w:t>
            </w:r>
          </w:p>
        </w:tc>
        <w:tc>
          <w:tcPr>
            <w:tcW w:w="4760" w:type="dxa"/>
            <w:gridSpan w:val="2"/>
            <w:tcBorders>
              <w:top w:val="single" w:sz="4" w:space="0" w:color="BFBFBF"/>
            </w:tcBorders>
          </w:tcPr>
          <w:p w14:paraId="3B83D2EC" w14:textId="77777777" w:rsidR="00846BB8" w:rsidRPr="00892CA4" w:rsidRDefault="00846BB8" w:rsidP="00453962">
            <w:pPr>
              <w:tabs>
                <w:tab w:val="left" w:pos="360"/>
                <w:tab w:val="left" w:pos="720"/>
              </w:tabs>
              <w:ind w:left="360" w:hanging="360"/>
              <w:rPr>
                <w:rFonts w:cs="Arial"/>
                <w:color w:val="000000"/>
                <w:sz w:val="20"/>
                <w:szCs w:val="20"/>
              </w:rPr>
            </w:pPr>
            <w:r w:rsidRPr="00892CA4">
              <w:rPr>
                <w:rFonts w:cs="Arial"/>
                <w:b/>
                <w:sz w:val="20"/>
                <w:szCs w:val="20"/>
              </w:rPr>
              <w:t>6.</w:t>
            </w:r>
            <w:r w:rsidRPr="00892CA4">
              <w:rPr>
                <w:rFonts w:cs="Arial"/>
                <w:b/>
                <w:sz w:val="20"/>
                <w:szCs w:val="20"/>
              </w:rPr>
              <w:tab/>
            </w:r>
            <w:r w:rsidRPr="00892CA4">
              <w:rPr>
                <w:rFonts w:cs="Arial"/>
                <w:sz w:val="20"/>
                <w:szCs w:val="20"/>
              </w:rPr>
              <w:t>Adapt speech to a variety of contexts and tasks, d</w:t>
            </w:r>
            <w:r w:rsidRPr="00892CA4">
              <w:rPr>
                <w:rFonts w:cs="Arial"/>
                <w:color w:val="000000"/>
                <w:sz w:val="20"/>
                <w:szCs w:val="20"/>
              </w:rPr>
              <w:t xml:space="preserve">emonstrating a command of formal English when indicated or appropriate. </w:t>
            </w:r>
          </w:p>
        </w:tc>
      </w:tr>
    </w:tbl>
    <w:p w14:paraId="3B83D2EE" w14:textId="77777777" w:rsidR="00D34172" w:rsidRPr="00892CA4" w:rsidRDefault="00D34172" w:rsidP="00846BB8">
      <w:pPr>
        <w:rPr>
          <w:sz w:val="20"/>
          <w:szCs w:val="20"/>
        </w:rPr>
      </w:pPr>
    </w:p>
    <w:p w14:paraId="3B83D2EF" w14:textId="77777777" w:rsidR="00D34172" w:rsidRPr="00892CA4" w:rsidRDefault="00D34172">
      <w:pPr>
        <w:rPr>
          <w:sz w:val="20"/>
          <w:szCs w:val="20"/>
        </w:rPr>
      </w:pPr>
      <w:r w:rsidRPr="00892CA4">
        <w:rPr>
          <w:sz w:val="20"/>
          <w:szCs w:val="20"/>
        </w:rPr>
        <w:br w:type="page"/>
      </w:r>
    </w:p>
    <w:p w14:paraId="3B83D2F0" w14:textId="77777777" w:rsidR="00D34172" w:rsidRPr="00892CA4" w:rsidRDefault="00D34172" w:rsidP="00D34172">
      <w:pPr>
        <w:pStyle w:val="Heading1"/>
        <w:jc w:val="center"/>
        <w:rPr>
          <w:rFonts w:asciiTheme="minorHAnsi" w:hAnsiTheme="minorHAnsi"/>
          <w:color w:val="auto"/>
          <w:sz w:val="24"/>
          <w:szCs w:val="24"/>
        </w:rPr>
      </w:pPr>
      <w:bookmarkStart w:id="19" w:name="_Toc466903425"/>
      <w:r w:rsidRPr="00892CA4">
        <w:rPr>
          <w:rFonts w:asciiTheme="minorHAnsi" w:hAnsiTheme="minorHAnsi"/>
          <w:color w:val="auto"/>
          <w:sz w:val="24"/>
          <w:szCs w:val="24"/>
        </w:rPr>
        <w:lastRenderedPageBreak/>
        <w:t>Appendix B: Summary of Proposed Changes to Other Sections of the Framework</w:t>
      </w:r>
      <w:bookmarkEnd w:id="19"/>
    </w:p>
    <w:p w14:paraId="3B83D2F1" w14:textId="77777777" w:rsidR="00846BB8" w:rsidRPr="00892CA4" w:rsidRDefault="00846BB8" w:rsidP="00846BB8">
      <w:pPr>
        <w:rPr>
          <w:sz w:val="20"/>
          <w:szCs w:val="20"/>
        </w:rPr>
      </w:pPr>
    </w:p>
    <w:tbl>
      <w:tblPr>
        <w:tblStyle w:val="TableGrid"/>
        <w:tblW w:w="0" w:type="auto"/>
        <w:tblLook w:val="04A0" w:firstRow="1" w:lastRow="0" w:firstColumn="1" w:lastColumn="0" w:noHBand="0" w:noVBand="1"/>
      </w:tblPr>
      <w:tblGrid>
        <w:gridCol w:w="3798"/>
        <w:gridCol w:w="10818"/>
      </w:tblGrid>
      <w:tr w:rsidR="00BE1D3C" w:rsidRPr="00892CA4" w14:paraId="3B83D2F4" w14:textId="77777777" w:rsidTr="00BE5D32">
        <w:tc>
          <w:tcPr>
            <w:tcW w:w="3798" w:type="dxa"/>
          </w:tcPr>
          <w:p w14:paraId="3B83D2F2" w14:textId="77777777" w:rsidR="00BE1D3C" w:rsidRPr="00892CA4" w:rsidRDefault="00BE1D3C" w:rsidP="00846BB8">
            <w:pPr>
              <w:rPr>
                <w:b/>
                <w:sz w:val="20"/>
                <w:szCs w:val="20"/>
              </w:rPr>
            </w:pPr>
            <w:r w:rsidRPr="00892CA4">
              <w:rPr>
                <w:b/>
                <w:sz w:val="20"/>
                <w:szCs w:val="20"/>
              </w:rPr>
              <w:t>Section</w:t>
            </w:r>
          </w:p>
        </w:tc>
        <w:tc>
          <w:tcPr>
            <w:tcW w:w="10818" w:type="dxa"/>
          </w:tcPr>
          <w:p w14:paraId="3B83D2F3" w14:textId="77777777" w:rsidR="00BE1D3C" w:rsidRPr="00892CA4" w:rsidRDefault="00BE1D3C" w:rsidP="00846BB8">
            <w:pPr>
              <w:rPr>
                <w:b/>
                <w:sz w:val="20"/>
                <w:szCs w:val="20"/>
              </w:rPr>
            </w:pPr>
            <w:r w:rsidRPr="00892CA4">
              <w:rPr>
                <w:b/>
                <w:sz w:val="20"/>
                <w:szCs w:val="20"/>
              </w:rPr>
              <w:t>Change and Rationale</w:t>
            </w:r>
          </w:p>
        </w:tc>
      </w:tr>
      <w:tr w:rsidR="00BE1D3C" w:rsidRPr="00892CA4" w14:paraId="3B83D2F7" w14:textId="77777777" w:rsidTr="00BE5D32">
        <w:tc>
          <w:tcPr>
            <w:tcW w:w="3798" w:type="dxa"/>
          </w:tcPr>
          <w:p w14:paraId="3B83D2F5" w14:textId="77777777" w:rsidR="00BE1D3C" w:rsidRPr="00892CA4" w:rsidRDefault="00BE1D3C" w:rsidP="00846BB8">
            <w:pPr>
              <w:rPr>
                <w:sz w:val="20"/>
                <w:szCs w:val="20"/>
              </w:rPr>
            </w:pPr>
            <w:r w:rsidRPr="00892CA4">
              <w:rPr>
                <w:sz w:val="20"/>
                <w:szCs w:val="20"/>
              </w:rPr>
              <w:t>Introduction</w:t>
            </w:r>
            <w:r w:rsidR="00BE5D32" w:rsidRPr="00892CA4">
              <w:rPr>
                <w:sz w:val="20"/>
                <w:szCs w:val="20"/>
              </w:rPr>
              <w:t>: history/background</w:t>
            </w:r>
          </w:p>
        </w:tc>
        <w:tc>
          <w:tcPr>
            <w:tcW w:w="10818" w:type="dxa"/>
          </w:tcPr>
          <w:p w14:paraId="3B83D2F6" w14:textId="77777777" w:rsidR="00BE1D3C" w:rsidRPr="00892CA4" w:rsidRDefault="00BE5D32" w:rsidP="00BE5D32">
            <w:pPr>
              <w:rPr>
                <w:sz w:val="20"/>
                <w:szCs w:val="20"/>
              </w:rPr>
            </w:pPr>
            <w:r w:rsidRPr="00892CA4">
              <w:rPr>
                <w:sz w:val="20"/>
                <w:szCs w:val="20"/>
              </w:rPr>
              <w:t>Scope (not length) expanded to include</w:t>
            </w:r>
            <w:r w:rsidR="00BE1D3C" w:rsidRPr="00892CA4">
              <w:rPr>
                <w:sz w:val="20"/>
                <w:szCs w:val="20"/>
              </w:rPr>
              <w:t xml:space="preserve"> Massachusetts standards development and review processes 1993–2017</w:t>
            </w:r>
          </w:p>
        </w:tc>
      </w:tr>
      <w:tr w:rsidR="00BE1D3C" w:rsidRPr="00892CA4" w14:paraId="3B83D2FA" w14:textId="77777777" w:rsidTr="00BE5D32">
        <w:tc>
          <w:tcPr>
            <w:tcW w:w="3798" w:type="dxa"/>
          </w:tcPr>
          <w:p w14:paraId="3B83D2F8" w14:textId="77777777" w:rsidR="00BE1D3C" w:rsidRPr="00892CA4" w:rsidRDefault="00BE5D32" w:rsidP="00846BB8">
            <w:pPr>
              <w:rPr>
                <w:sz w:val="20"/>
                <w:szCs w:val="20"/>
              </w:rPr>
            </w:pPr>
            <w:r w:rsidRPr="00892CA4">
              <w:rPr>
                <w:sz w:val="20"/>
                <w:szCs w:val="20"/>
              </w:rPr>
              <w:t>Introduction: guiding principles</w:t>
            </w:r>
          </w:p>
        </w:tc>
        <w:tc>
          <w:tcPr>
            <w:tcW w:w="10818" w:type="dxa"/>
          </w:tcPr>
          <w:p w14:paraId="3B83D2F9" w14:textId="77777777" w:rsidR="00BE1D3C" w:rsidRPr="00892CA4" w:rsidRDefault="00BE5D32" w:rsidP="00846BB8">
            <w:pPr>
              <w:rPr>
                <w:sz w:val="20"/>
                <w:szCs w:val="20"/>
              </w:rPr>
            </w:pPr>
            <w:r w:rsidRPr="00892CA4">
              <w:rPr>
                <w:sz w:val="20"/>
                <w:szCs w:val="20"/>
              </w:rPr>
              <w:t>Two principles consolidated into one; new principle added to highlight social and emotional learning</w:t>
            </w:r>
          </w:p>
        </w:tc>
      </w:tr>
      <w:tr w:rsidR="00BE1D3C" w:rsidRPr="00892CA4" w14:paraId="3B83D2FD" w14:textId="77777777" w:rsidTr="00BE5D32">
        <w:tc>
          <w:tcPr>
            <w:tcW w:w="3798" w:type="dxa"/>
          </w:tcPr>
          <w:p w14:paraId="3B83D2FB" w14:textId="77777777" w:rsidR="00BE1D3C" w:rsidRPr="00892CA4" w:rsidRDefault="00BE5D32" w:rsidP="00846BB8">
            <w:pPr>
              <w:rPr>
                <w:sz w:val="20"/>
                <w:szCs w:val="20"/>
              </w:rPr>
            </w:pPr>
            <w:r w:rsidRPr="00892CA4">
              <w:rPr>
                <w:sz w:val="20"/>
                <w:szCs w:val="20"/>
              </w:rPr>
              <w:t>Introduction: college and career readiness</w:t>
            </w:r>
          </w:p>
        </w:tc>
        <w:tc>
          <w:tcPr>
            <w:tcW w:w="10818" w:type="dxa"/>
          </w:tcPr>
          <w:p w14:paraId="3B83D2FC" w14:textId="77777777" w:rsidR="00BE1D3C" w:rsidRPr="00892CA4" w:rsidRDefault="00BE5D32" w:rsidP="00BE5D32">
            <w:pPr>
              <w:rPr>
                <w:sz w:val="20"/>
                <w:szCs w:val="20"/>
              </w:rPr>
            </w:pPr>
            <w:r w:rsidRPr="00892CA4">
              <w:rPr>
                <w:sz w:val="20"/>
                <w:szCs w:val="20"/>
              </w:rPr>
              <w:t>New page added to summarize Massachusetts definition of college and career readiness and civic preparation</w:t>
            </w:r>
          </w:p>
        </w:tc>
      </w:tr>
      <w:tr w:rsidR="00BE1D3C" w:rsidRPr="00892CA4" w14:paraId="3B83D300" w14:textId="77777777" w:rsidTr="00BE5D32">
        <w:tc>
          <w:tcPr>
            <w:tcW w:w="3798" w:type="dxa"/>
          </w:tcPr>
          <w:p w14:paraId="3B83D2FE" w14:textId="77777777" w:rsidR="00BE1D3C" w:rsidRPr="00892CA4" w:rsidRDefault="00BE5D32" w:rsidP="00846BB8">
            <w:pPr>
              <w:rPr>
                <w:sz w:val="20"/>
                <w:szCs w:val="20"/>
              </w:rPr>
            </w:pPr>
            <w:r w:rsidRPr="00892CA4">
              <w:rPr>
                <w:sz w:val="20"/>
                <w:szCs w:val="20"/>
              </w:rPr>
              <w:t>Introduction: design consideration</w:t>
            </w:r>
            <w:r w:rsidR="006271DF" w:rsidRPr="00892CA4">
              <w:rPr>
                <w:sz w:val="20"/>
                <w:szCs w:val="20"/>
              </w:rPr>
              <w:t>s</w:t>
            </w:r>
          </w:p>
        </w:tc>
        <w:tc>
          <w:tcPr>
            <w:tcW w:w="10818" w:type="dxa"/>
          </w:tcPr>
          <w:p w14:paraId="3B83D2FF" w14:textId="77777777" w:rsidR="00BE1D3C" w:rsidRPr="00892CA4" w:rsidRDefault="00BE5D32" w:rsidP="00846BB8">
            <w:pPr>
              <w:rPr>
                <w:sz w:val="20"/>
                <w:szCs w:val="20"/>
              </w:rPr>
            </w:pPr>
            <w:r w:rsidRPr="00892CA4">
              <w:rPr>
                <w:sz w:val="20"/>
                <w:szCs w:val="20"/>
              </w:rPr>
              <w:t>Guidance added on approaches to text selection and analysis, writing and research, and links among strands</w:t>
            </w:r>
          </w:p>
        </w:tc>
      </w:tr>
      <w:tr w:rsidR="00C257E9" w:rsidRPr="00892CA4" w14:paraId="3B83D303" w14:textId="77777777" w:rsidTr="00BE5D32">
        <w:tc>
          <w:tcPr>
            <w:tcW w:w="3798" w:type="dxa"/>
          </w:tcPr>
          <w:p w14:paraId="3B83D301" w14:textId="77777777" w:rsidR="00C257E9" w:rsidRDefault="00C257E9" w:rsidP="00846BB8">
            <w:pPr>
              <w:rPr>
                <w:sz w:val="20"/>
                <w:szCs w:val="20"/>
              </w:rPr>
            </w:pPr>
            <w:r>
              <w:rPr>
                <w:sz w:val="20"/>
                <w:szCs w:val="20"/>
              </w:rPr>
              <w:t>Guidance: notes and footnotes</w:t>
            </w:r>
          </w:p>
        </w:tc>
        <w:tc>
          <w:tcPr>
            <w:tcW w:w="10818" w:type="dxa"/>
          </w:tcPr>
          <w:p w14:paraId="3B83D302" w14:textId="77777777" w:rsidR="00C257E9" w:rsidRDefault="00C257E9" w:rsidP="00C257E9">
            <w:pPr>
              <w:rPr>
                <w:sz w:val="20"/>
                <w:szCs w:val="20"/>
              </w:rPr>
            </w:pPr>
            <w:r>
              <w:rPr>
                <w:sz w:val="20"/>
                <w:szCs w:val="20"/>
              </w:rPr>
              <w:t>Explanatory notes on writing types and purposes, text range and complexity, and language standards revised and/or moved</w:t>
            </w:r>
          </w:p>
        </w:tc>
      </w:tr>
      <w:tr w:rsidR="00C257E9" w:rsidRPr="00892CA4" w14:paraId="3B83D306" w14:textId="77777777" w:rsidTr="00BE5D32">
        <w:tc>
          <w:tcPr>
            <w:tcW w:w="3798" w:type="dxa"/>
          </w:tcPr>
          <w:p w14:paraId="3B83D304" w14:textId="77777777" w:rsidR="00C257E9" w:rsidRDefault="00C257E9" w:rsidP="00846BB8">
            <w:pPr>
              <w:rPr>
                <w:sz w:val="20"/>
                <w:szCs w:val="20"/>
              </w:rPr>
            </w:pPr>
            <w:r>
              <w:rPr>
                <w:sz w:val="20"/>
                <w:szCs w:val="20"/>
              </w:rPr>
              <w:t>Guidance: instructional examples</w:t>
            </w:r>
          </w:p>
        </w:tc>
        <w:tc>
          <w:tcPr>
            <w:tcW w:w="10818" w:type="dxa"/>
          </w:tcPr>
          <w:p w14:paraId="3B83D305" w14:textId="77777777" w:rsidR="00C257E9" w:rsidRDefault="00C257E9" w:rsidP="007F728E">
            <w:pPr>
              <w:rPr>
                <w:sz w:val="20"/>
                <w:szCs w:val="20"/>
              </w:rPr>
            </w:pPr>
            <w:r>
              <w:rPr>
                <w:sz w:val="20"/>
                <w:szCs w:val="20"/>
              </w:rPr>
              <w:t>Examples of instructional practices aligned with standards added (or, in some cases, reintroduced from 2001 Framework)</w:t>
            </w:r>
          </w:p>
        </w:tc>
      </w:tr>
      <w:tr w:rsidR="00892CA4" w:rsidRPr="00892CA4" w14:paraId="3B83D309" w14:textId="77777777" w:rsidTr="00BE5D32">
        <w:tc>
          <w:tcPr>
            <w:tcW w:w="3798" w:type="dxa"/>
          </w:tcPr>
          <w:p w14:paraId="3B83D307" w14:textId="77777777" w:rsidR="00892CA4" w:rsidRPr="00892CA4" w:rsidRDefault="00892CA4" w:rsidP="00846BB8">
            <w:pPr>
              <w:rPr>
                <w:sz w:val="20"/>
                <w:szCs w:val="20"/>
              </w:rPr>
            </w:pPr>
            <w:r>
              <w:rPr>
                <w:sz w:val="20"/>
                <w:szCs w:val="20"/>
              </w:rPr>
              <w:t>Guidance: chart of Language skills</w:t>
            </w:r>
          </w:p>
        </w:tc>
        <w:tc>
          <w:tcPr>
            <w:tcW w:w="10818" w:type="dxa"/>
          </w:tcPr>
          <w:p w14:paraId="3B83D308" w14:textId="77777777" w:rsidR="00892CA4" w:rsidRPr="00892CA4" w:rsidRDefault="00892CA4" w:rsidP="000A1C8D">
            <w:pPr>
              <w:rPr>
                <w:sz w:val="20"/>
                <w:szCs w:val="20"/>
              </w:rPr>
            </w:pPr>
            <w:r>
              <w:rPr>
                <w:sz w:val="20"/>
                <w:szCs w:val="20"/>
              </w:rPr>
              <w:t xml:space="preserve">Chart revised for clarity and alignment with </w:t>
            </w:r>
            <w:r w:rsidR="000A1C8D">
              <w:rPr>
                <w:sz w:val="20"/>
                <w:szCs w:val="20"/>
              </w:rPr>
              <w:t>updated draft version of</w:t>
            </w:r>
            <w:r>
              <w:rPr>
                <w:sz w:val="20"/>
                <w:szCs w:val="20"/>
              </w:rPr>
              <w:t xml:space="preserve"> standards</w:t>
            </w:r>
          </w:p>
        </w:tc>
      </w:tr>
      <w:tr w:rsidR="00892CA4" w:rsidRPr="00892CA4" w14:paraId="3B83D30C" w14:textId="77777777" w:rsidTr="00BE5D32">
        <w:tc>
          <w:tcPr>
            <w:tcW w:w="3798" w:type="dxa"/>
          </w:tcPr>
          <w:p w14:paraId="3B83D30A" w14:textId="77777777" w:rsidR="00892CA4" w:rsidRDefault="00892CA4" w:rsidP="00846BB8">
            <w:pPr>
              <w:rPr>
                <w:sz w:val="20"/>
                <w:szCs w:val="20"/>
              </w:rPr>
            </w:pPr>
            <w:r>
              <w:rPr>
                <w:sz w:val="20"/>
                <w:szCs w:val="20"/>
              </w:rPr>
              <w:t>Guidance: text selection and complexity</w:t>
            </w:r>
          </w:p>
        </w:tc>
        <w:tc>
          <w:tcPr>
            <w:tcW w:w="10818" w:type="dxa"/>
          </w:tcPr>
          <w:p w14:paraId="3B83D30B" w14:textId="77777777" w:rsidR="00892CA4" w:rsidRDefault="00892CA4" w:rsidP="00C257E9">
            <w:pPr>
              <w:rPr>
                <w:sz w:val="20"/>
                <w:szCs w:val="20"/>
              </w:rPr>
            </w:pPr>
            <w:r>
              <w:rPr>
                <w:sz w:val="20"/>
                <w:szCs w:val="20"/>
              </w:rPr>
              <w:t xml:space="preserve">Rubric for qualitative </w:t>
            </w:r>
            <w:r w:rsidR="00C257E9">
              <w:rPr>
                <w:sz w:val="20"/>
                <w:szCs w:val="20"/>
              </w:rPr>
              <w:t>assessment</w:t>
            </w:r>
            <w:r>
              <w:rPr>
                <w:sz w:val="20"/>
                <w:szCs w:val="20"/>
              </w:rPr>
              <w:t xml:space="preserve"> of text complexity added; </w:t>
            </w:r>
            <w:r w:rsidR="00C257E9">
              <w:rPr>
                <w:sz w:val="20"/>
                <w:szCs w:val="20"/>
              </w:rPr>
              <w:t xml:space="preserve">lists of </w:t>
            </w:r>
            <w:r>
              <w:rPr>
                <w:sz w:val="20"/>
                <w:szCs w:val="20"/>
              </w:rPr>
              <w:t>sample texts updated</w:t>
            </w:r>
            <w:r w:rsidR="00C257E9">
              <w:rPr>
                <w:sz w:val="20"/>
                <w:szCs w:val="20"/>
              </w:rPr>
              <w:t>,</w:t>
            </w:r>
            <w:r>
              <w:rPr>
                <w:sz w:val="20"/>
                <w:szCs w:val="20"/>
              </w:rPr>
              <w:t xml:space="preserve"> expanded</w:t>
            </w:r>
            <w:r w:rsidR="00C257E9">
              <w:rPr>
                <w:sz w:val="20"/>
                <w:szCs w:val="20"/>
              </w:rPr>
              <w:t>, and made more coherent</w:t>
            </w:r>
          </w:p>
        </w:tc>
      </w:tr>
      <w:tr w:rsidR="00BE1D3C" w:rsidRPr="00892CA4" w14:paraId="3B83D30F" w14:textId="77777777" w:rsidTr="00BE5D32">
        <w:tc>
          <w:tcPr>
            <w:tcW w:w="3798" w:type="dxa"/>
          </w:tcPr>
          <w:p w14:paraId="3B83D30D" w14:textId="77777777" w:rsidR="00BE1D3C" w:rsidRPr="00892CA4" w:rsidRDefault="007F728E" w:rsidP="00846BB8">
            <w:pPr>
              <w:rPr>
                <w:sz w:val="20"/>
                <w:szCs w:val="20"/>
              </w:rPr>
            </w:pPr>
            <w:r w:rsidRPr="00892CA4">
              <w:rPr>
                <w:sz w:val="20"/>
                <w:szCs w:val="20"/>
              </w:rPr>
              <w:t>Appendices: guidance on English learners</w:t>
            </w:r>
          </w:p>
        </w:tc>
        <w:tc>
          <w:tcPr>
            <w:tcW w:w="10818" w:type="dxa"/>
          </w:tcPr>
          <w:p w14:paraId="3B83D30E" w14:textId="77777777" w:rsidR="00BE1D3C" w:rsidRPr="00892CA4" w:rsidRDefault="007F728E" w:rsidP="007F728E">
            <w:pPr>
              <w:rPr>
                <w:sz w:val="20"/>
                <w:szCs w:val="20"/>
              </w:rPr>
            </w:pPr>
            <w:r w:rsidRPr="00892CA4">
              <w:rPr>
                <w:sz w:val="20"/>
                <w:szCs w:val="20"/>
              </w:rPr>
              <w:t>Section updated to reflect new Federal law (ESSA) as well as policies and practices specific to Massachusetts</w:t>
            </w:r>
          </w:p>
        </w:tc>
      </w:tr>
      <w:tr w:rsidR="007F728E" w:rsidRPr="00892CA4" w14:paraId="3B83D312" w14:textId="77777777" w:rsidTr="00BE5D32">
        <w:tc>
          <w:tcPr>
            <w:tcW w:w="3798" w:type="dxa"/>
          </w:tcPr>
          <w:p w14:paraId="3B83D310" w14:textId="77777777" w:rsidR="007F728E" w:rsidRPr="00892CA4" w:rsidRDefault="00DF0EEC" w:rsidP="00846BB8">
            <w:pPr>
              <w:rPr>
                <w:sz w:val="20"/>
                <w:szCs w:val="20"/>
              </w:rPr>
            </w:pPr>
            <w:r w:rsidRPr="00892CA4">
              <w:rPr>
                <w:sz w:val="20"/>
                <w:szCs w:val="20"/>
              </w:rPr>
              <w:t>Appendices: glossary</w:t>
            </w:r>
          </w:p>
        </w:tc>
        <w:tc>
          <w:tcPr>
            <w:tcW w:w="10818" w:type="dxa"/>
          </w:tcPr>
          <w:p w14:paraId="3B83D311" w14:textId="77777777" w:rsidR="007F728E" w:rsidRPr="00892CA4" w:rsidRDefault="00DF0EEC" w:rsidP="00DF0EEC">
            <w:pPr>
              <w:rPr>
                <w:sz w:val="20"/>
                <w:szCs w:val="20"/>
              </w:rPr>
            </w:pPr>
            <w:r w:rsidRPr="00892CA4">
              <w:rPr>
                <w:sz w:val="20"/>
                <w:szCs w:val="20"/>
              </w:rPr>
              <w:t>Entries reorganized, revised, and supplemented to align with and support standards more fully</w:t>
            </w:r>
          </w:p>
        </w:tc>
      </w:tr>
      <w:tr w:rsidR="007F728E" w14:paraId="3B83D315" w14:textId="77777777" w:rsidTr="00BE5D32">
        <w:tc>
          <w:tcPr>
            <w:tcW w:w="3798" w:type="dxa"/>
          </w:tcPr>
          <w:p w14:paraId="3B83D313" w14:textId="77777777" w:rsidR="007F728E" w:rsidRPr="00892CA4" w:rsidRDefault="00DF0EEC" w:rsidP="00846BB8">
            <w:pPr>
              <w:rPr>
                <w:sz w:val="20"/>
                <w:szCs w:val="20"/>
              </w:rPr>
            </w:pPr>
            <w:r w:rsidRPr="00892CA4">
              <w:rPr>
                <w:sz w:val="20"/>
                <w:szCs w:val="20"/>
              </w:rPr>
              <w:t>Appendices: lists of suggested authors</w:t>
            </w:r>
          </w:p>
        </w:tc>
        <w:tc>
          <w:tcPr>
            <w:tcW w:w="10818" w:type="dxa"/>
          </w:tcPr>
          <w:p w14:paraId="3B83D314" w14:textId="77777777" w:rsidR="007F728E" w:rsidRDefault="00DF0EEC" w:rsidP="00DF0EEC">
            <w:pPr>
              <w:rPr>
                <w:sz w:val="20"/>
                <w:szCs w:val="20"/>
              </w:rPr>
            </w:pPr>
            <w:r w:rsidRPr="00892CA4">
              <w:rPr>
                <w:sz w:val="20"/>
                <w:szCs w:val="20"/>
              </w:rPr>
              <w:t>Name corrected, updated, and in some cases reorganized to recognize authors who wrote across genres</w:t>
            </w:r>
          </w:p>
        </w:tc>
      </w:tr>
    </w:tbl>
    <w:p w14:paraId="3B83D316" w14:textId="77777777" w:rsidR="00D34172" w:rsidRPr="00846BB8" w:rsidRDefault="00D34172" w:rsidP="00846BB8">
      <w:pPr>
        <w:rPr>
          <w:sz w:val="20"/>
          <w:szCs w:val="20"/>
        </w:rPr>
      </w:pPr>
    </w:p>
    <w:sectPr w:rsidR="00D34172" w:rsidRPr="00846BB8" w:rsidSect="0045764A">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3D319" w14:textId="77777777" w:rsidR="009A5B9F" w:rsidRDefault="009A5B9F" w:rsidP="00517E68">
      <w:r>
        <w:separator/>
      </w:r>
    </w:p>
  </w:endnote>
  <w:endnote w:type="continuationSeparator" w:id="0">
    <w:p w14:paraId="3B83D31A" w14:textId="77777777" w:rsidR="009A5B9F" w:rsidRDefault="009A5B9F" w:rsidP="0051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yriadNC-Bold">
    <w:altName w:val="Garamond"/>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oeflerText-Black">
    <w:panose1 w:val="00000000000000000000"/>
    <w:charset w:val="00"/>
    <w:family w:val="auto"/>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3D31C" w14:textId="77777777" w:rsidR="009A5B9F" w:rsidRPr="003A28C0" w:rsidRDefault="009A5B9F" w:rsidP="00D9785D">
    <w:pPr>
      <w:pStyle w:val="Footer"/>
      <w:rPr>
        <w:sz w:val="20"/>
        <w:szCs w:val="20"/>
      </w:rPr>
    </w:pPr>
    <w:r w:rsidRPr="003A28C0">
      <w:rPr>
        <w:sz w:val="20"/>
        <w:szCs w:val="20"/>
      </w:rPr>
      <w:t xml:space="preserve">Proposed Changes to </w:t>
    </w:r>
    <w:r w:rsidR="00110715">
      <w:rPr>
        <w:sz w:val="20"/>
        <w:szCs w:val="20"/>
      </w:rPr>
      <w:t xml:space="preserve">Massachusetts </w:t>
    </w:r>
    <w:r w:rsidRPr="003A28C0">
      <w:rPr>
        <w:sz w:val="20"/>
        <w:szCs w:val="20"/>
      </w:rPr>
      <w:t xml:space="preserve">ELA/Literacy Standards as of </w:t>
    </w:r>
    <w:r>
      <w:rPr>
        <w:sz w:val="20"/>
        <w:szCs w:val="20"/>
      </w:rPr>
      <w:t>November 29,</w:t>
    </w:r>
    <w:r w:rsidRPr="003A28C0">
      <w:rPr>
        <w:sz w:val="20"/>
        <w:szCs w:val="20"/>
      </w:rPr>
      <w:t xml:space="preserve"> 2016</w:t>
    </w:r>
    <w:r w:rsidRPr="003A28C0">
      <w:rPr>
        <w:sz w:val="20"/>
        <w:szCs w:val="20"/>
      </w:rPr>
      <w:tab/>
    </w:r>
    <w:r w:rsidRPr="003A28C0">
      <w:rPr>
        <w:sz w:val="20"/>
        <w:szCs w:val="20"/>
      </w:rPr>
      <w:tab/>
    </w:r>
    <w:r w:rsidRPr="003A28C0">
      <w:rPr>
        <w:sz w:val="20"/>
        <w:szCs w:val="20"/>
      </w:rPr>
      <w:tab/>
    </w:r>
    <w:r w:rsidRPr="003A28C0">
      <w:rPr>
        <w:sz w:val="20"/>
        <w:szCs w:val="20"/>
      </w:rPr>
      <w:tab/>
    </w:r>
    <w:r w:rsidRPr="003A28C0">
      <w:rPr>
        <w:sz w:val="20"/>
        <w:szCs w:val="20"/>
      </w:rPr>
      <w:tab/>
    </w:r>
    <w:r w:rsidRPr="003A28C0">
      <w:rPr>
        <w:sz w:val="20"/>
        <w:szCs w:val="20"/>
      </w:rPr>
      <w:tab/>
    </w:r>
    <w:r w:rsidRPr="003A28C0">
      <w:rPr>
        <w:sz w:val="20"/>
        <w:szCs w:val="20"/>
      </w:rPr>
      <w:tab/>
      <w:t xml:space="preserve">     </w:t>
    </w:r>
    <w:sdt>
      <w:sdtPr>
        <w:rPr>
          <w:sz w:val="20"/>
          <w:szCs w:val="20"/>
        </w:rPr>
        <w:id w:val="3570406"/>
        <w:docPartObj>
          <w:docPartGallery w:val="Page Numbers (Bottom of Page)"/>
          <w:docPartUnique/>
        </w:docPartObj>
      </w:sdtPr>
      <w:sdtEndPr/>
      <w:sdtContent>
        <w:r w:rsidR="0068495F" w:rsidRPr="003A28C0">
          <w:rPr>
            <w:sz w:val="20"/>
            <w:szCs w:val="20"/>
          </w:rPr>
          <w:fldChar w:fldCharType="begin"/>
        </w:r>
        <w:r w:rsidRPr="003A28C0">
          <w:rPr>
            <w:sz w:val="20"/>
            <w:szCs w:val="20"/>
          </w:rPr>
          <w:instrText xml:space="preserve"> PAGE   \* MERGEFORMAT </w:instrText>
        </w:r>
        <w:r w:rsidR="0068495F" w:rsidRPr="003A28C0">
          <w:rPr>
            <w:sz w:val="20"/>
            <w:szCs w:val="20"/>
          </w:rPr>
          <w:fldChar w:fldCharType="separate"/>
        </w:r>
        <w:r w:rsidR="008677A3">
          <w:rPr>
            <w:noProof/>
            <w:sz w:val="20"/>
            <w:szCs w:val="20"/>
          </w:rPr>
          <w:t>3</w:t>
        </w:r>
        <w:r w:rsidR="0068495F" w:rsidRPr="003A28C0">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3D317" w14:textId="77777777" w:rsidR="009A5B9F" w:rsidRDefault="009A5B9F" w:rsidP="00517E68">
      <w:r>
        <w:separator/>
      </w:r>
    </w:p>
  </w:footnote>
  <w:footnote w:type="continuationSeparator" w:id="0">
    <w:p w14:paraId="3B83D318" w14:textId="77777777" w:rsidR="009A5B9F" w:rsidRDefault="009A5B9F" w:rsidP="00517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3D31B" w14:textId="77777777" w:rsidR="0084577C" w:rsidRDefault="0084577C">
    <w:pPr>
      <w:pStyle w:val="Header"/>
    </w:pPr>
    <w:r>
      <w:rPr>
        <w:noProof/>
      </w:rPr>
      <w:drawing>
        <wp:inline distT="0" distB="0" distL="0" distR="0" wp14:anchorId="3B83D31D" wp14:editId="3B83D31E">
          <wp:extent cx="2059131" cy="1001479"/>
          <wp:effectExtent l="1905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Text/288x1401/Master-Logo-Text_2881x1401_color.png"/>
                  <pic:cNvPicPr>
                    <a:picLocks noChangeAspect="1" noChangeArrowheads="1"/>
                  </pic:cNvPicPr>
                </pic:nvPicPr>
                <pic:blipFill>
                  <a:blip r:embed="rId1"/>
                  <a:srcRect/>
                  <a:stretch>
                    <a:fillRect/>
                  </a:stretch>
                </pic:blipFill>
                <pic:spPr bwMode="auto">
                  <a:xfrm>
                    <a:off x="0" y="0"/>
                    <a:ext cx="2065802" cy="100472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826"/>
    <w:multiLevelType w:val="hybridMultilevel"/>
    <w:tmpl w:val="C2085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6617"/>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7B06"/>
    <w:multiLevelType w:val="hybridMultilevel"/>
    <w:tmpl w:val="D436ADD4"/>
    <w:lvl w:ilvl="0" w:tplc="48B2617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95D38"/>
    <w:multiLevelType w:val="hybridMultilevel"/>
    <w:tmpl w:val="6A3E37BE"/>
    <w:lvl w:ilvl="0" w:tplc="D35291D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A141D"/>
    <w:multiLevelType w:val="hybridMultilevel"/>
    <w:tmpl w:val="86A8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734A4"/>
    <w:multiLevelType w:val="hybridMultilevel"/>
    <w:tmpl w:val="26EEC64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61594"/>
    <w:multiLevelType w:val="hybridMultilevel"/>
    <w:tmpl w:val="704ED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30190"/>
    <w:multiLevelType w:val="hybridMultilevel"/>
    <w:tmpl w:val="4A28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91565"/>
    <w:multiLevelType w:val="hybridMultilevel"/>
    <w:tmpl w:val="D436ADD4"/>
    <w:lvl w:ilvl="0" w:tplc="48B2617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6D98"/>
    <w:multiLevelType w:val="hybridMultilevel"/>
    <w:tmpl w:val="84482438"/>
    <w:lvl w:ilvl="0" w:tplc="C06EB13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C3B09"/>
    <w:multiLevelType w:val="hybridMultilevel"/>
    <w:tmpl w:val="6A3E37BE"/>
    <w:lvl w:ilvl="0" w:tplc="D35291D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82640"/>
    <w:multiLevelType w:val="hybridMultilevel"/>
    <w:tmpl w:val="26EEC64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5D6"/>
    <w:multiLevelType w:val="hybridMultilevel"/>
    <w:tmpl w:val="23168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67C9C"/>
    <w:multiLevelType w:val="hybridMultilevel"/>
    <w:tmpl w:val="7AA0C4A2"/>
    <w:lvl w:ilvl="0" w:tplc="18C4F96A">
      <w:start w:val="1"/>
      <w:numFmt w:val="lowerLetter"/>
      <w:lvlText w:val="%1."/>
      <w:lvlJc w:val="left"/>
      <w:pPr>
        <w:ind w:left="720" w:hanging="360"/>
      </w:pPr>
    </w:lvl>
    <w:lvl w:ilvl="1" w:tplc="00030409" w:tentative="1">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14" w15:restartNumberingAfterBreak="0">
    <w:nsid w:val="26F54400"/>
    <w:multiLevelType w:val="hybridMultilevel"/>
    <w:tmpl w:val="28103BEE"/>
    <w:lvl w:ilvl="0" w:tplc="C06EB132">
      <w:start w:val="1"/>
      <w:numFmt w:val="lowerLetter"/>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A5E253D"/>
    <w:multiLevelType w:val="hybridMultilevel"/>
    <w:tmpl w:val="744AC0C2"/>
    <w:lvl w:ilvl="0" w:tplc="6F14BBAC">
      <w:start w:val="1"/>
      <w:numFmt w:val="lowerLetter"/>
      <w:lvlText w:val="%1."/>
      <w:lvlJc w:val="left"/>
      <w:pPr>
        <w:ind w:left="720" w:hanging="360"/>
      </w:pPr>
      <w:rPr>
        <w:rFonts w:eastAsia="Times New Roman"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853B4"/>
    <w:multiLevelType w:val="hybridMultilevel"/>
    <w:tmpl w:val="AAAC0016"/>
    <w:lvl w:ilvl="0" w:tplc="18C4F96A">
      <w:start w:val="1"/>
      <w:numFmt w:val="bullet"/>
      <w:lvlText w:val=""/>
      <w:lvlJc w:val="left"/>
      <w:pPr>
        <w:tabs>
          <w:tab w:val="num" w:pos="360"/>
        </w:tabs>
        <w:ind w:left="360" w:hanging="360"/>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56E92"/>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77C17"/>
    <w:multiLevelType w:val="hybridMultilevel"/>
    <w:tmpl w:val="3B26B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61EF0"/>
    <w:multiLevelType w:val="hybridMultilevel"/>
    <w:tmpl w:val="D436ADD4"/>
    <w:lvl w:ilvl="0" w:tplc="48B2617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139B7"/>
    <w:multiLevelType w:val="hybridMultilevel"/>
    <w:tmpl w:val="D436ADD4"/>
    <w:lvl w:ilvl="0" w:tplc="48B2617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31532"/>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C680D"/>
    <w:multiLevelType w:val="hybridMultilevel"/>
    <w:tmpl w:val="D436ADD4"/>
    <w:lvl w:ilvl="0" w:tplc="48B2617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262CD"/>
    <w:multiLevelType w:val="hybridMultilevel"/>
    <w:tmpl w:val="6812195E"/>
    <w:lvl w:ilvl="0" w:tplc="5532B238">
      <w:start w:val="1"/>
      <w:numFmt w:val="decimal"/>
      <w:lvlText w:val="%1."/>
      <w:lvlJc w:val="left"/>
      <w:pPr>
        <w:tabs>
          <w:tab w:val="num" w:pos="0"/>
        </w:tabs>
        <w:ind w:left="360" w:hanging="360"/>
      </w:pPr>
      <w:rPr>
        <w:rFonts w:hint="default"/>
        <w:b/>
        <w:i w:val="0"/>
        <w:sz w:val="18"/>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61963"/>
    <w:multiLevelType w:val="hybridMultilevel"/>
    <w:tmpl w:val="E5D0F5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90EEF"/>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357CD"/>
    <w:multiLevelType w:val="hybridMultilevel"/>
    <w:tmpl w:val="14568A34"/>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9F4398"/>
    <w:multiLevelType w:val="hybridMultilevel"/>
    <w:tmpl w:val="D436ADD4"/>
    <w:lvl w:ilvl="0" w:tplc="48B2617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FD5479"/>
    <w:multiLevelType w:val="hybridMultilevel"/>
    <w:tmpl w:val="744AC0C2"/>
    <w:lvl w:ilvl="0" w:tplc="6F14BBAC">
      <w:start w:val="1"/>
      <w:numFmt w:val="lowerLetter"/>
      <w:lvlText w:val="%1."/>
      <w:lvlJc w:val="left"/>
      <w:pPr>
        <w:ind w:left="720" w:hanging="360"/>
      </w:pPr>
      <w:rPr>
        <w:rFonts w:eastAsia="Times New Roman"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96F9A"/>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7D4791"/>
    <w:multiLevelType w:val="hybridMultilevel"/>
    <w:tmpl w:val="28C44120"/>
    <w:lvl w:ilvl="0" w:tplc="DB061E6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1F85FFC"/>
    <w:multiLevelType w:val="hybridMultilevel"/>
    <w:tmpl w:val="6A3E37BE"/>
    <w:lvl w:ilvl="0" w:tplc="D35291D2">
      <w:start w:val="1"/>
      <w:numFmt w:val="lowerLetter"/>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A541A88"/>
    <w:multiLevelType w:val="hybridMultilevel"/>
    <w:tmpl w:val="744AC0C2"/>
    <w:lvl w:ilvl="0" w:tplc="6F14BBAC">
      <w:start w:val="1"/>
      <w:numFmt w:val="lowerLetter"/>
      <w:lvlText w:val="%1."/>
      <w:lvlJc w:val="left"/>
      <w:pPr>
        <w:ind w:left="720" w:hanging="360"/>
      </w:pPr>
      <w:rPr>
        <w:rFonts w:eastAsia="Times New Roman"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CA13B2"/>
    <w:multiLevelType w:val="hybridMultilevel"/>
    <w:tmpl w:val="6A3E37BE"/>
    <w:lvl w:ilvl="0" w:tplc="D35291D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23C83"/>
    <w:multiLevelType w:val="hybridMultilevel"/>
    <w:tmpl w:val="C2085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97731"/>
    <w:multiLevelType w:val="hybridMultilevel"/>
    <w:tmpl w:val="C9E4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E2650"/>
    <w:multiLevelType w:val="hybridMultilevel"/>
    <w:tmpl w:val="28C44120"/>
    <w:lvl w:ilvl="0" w:tplc="DB061E6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CC75574"/>
    <w:multiLevelType w:val="hybridMultilevel"/>
    <w:tmpl w:val="B672C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C3688"/>
    <w:multiLevelType w:val="hybridMultilevel"/>
    <w:tmpl w:val="6A3E37BE"/>
    <w:lvl w:ilvl="0" w:tplc="D35291D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43874"/>
    <w:multiLevelType w:val="hybridMultilevel"/>
    <w:tmpl w:val="704ED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196895"/>
    <w:multiLevelType w:val="hybridMultilevel"/>
    <w:tmpl w:val="744AC0C2"/>
    <w:lvl w:ilvl="0" w:tplc="6F14BBAC">
      <w:start w:val="1"/>
      <w:numFmt w:val="lowerLetter"/>
      <w:lvlText w:val="%1."/>
      <w:lvlJc w:val="left"/>
      <w:pPr>
        <w:ind w:left="720" w:hanging="360"/>
      </w:pPr>
      <w:rPr>
        <w:rFonts w:eastAsia="Times New Roman"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432CA"/>
    <w:multiLevelType w:val="hybridMultilevel"/>
    <w:tmpl w:val="36BC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AF7426"/>
    <w:multiLevelType w:val="hybridMultilevel"/>
    <w:tmpl w:val="744AC0C2"/>
    <w:lvl w:ilvl="0" w:tplc="6F14BBAC">
      <w:start w:val="1"/>
      <w:numFmt w:val="lowerLetter"/>
      <w:lvlText w:val="%1."/>
      <w:lvlJc w:val="left"/>
      <w:pPr>
        <w:ind w:left="720" w:hanging="360"/>
      </w:pPr>
      <w:rPr>
        <w:rFonts w:eastAsia="Times New Roman"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356B06"/>
    <w:multiLevelType w:val="hybridMultilevel"/>
    <w:tmpl w:val="085C32A0"/>
    <w:lvl w:ilvl="0" w:tplc="88F0041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4D422A"/>
    <w:multiLevelType w:val="hybridMultilevel"/>
    <w:tmpl w:val="28C44120"/>
    <w:lvl w:ilvl="0" w:tplc="DB061E6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1"/>
  </w:num>
  <w:num w:numId="2">
    <w:abstractNumId w:val="24"/>
  </w:num>
  <w:num w:numId="3">
    <w:abstractNumId w:val="37"/>
  </w:num>
  <w:num w:numId="4">
    <w:abstractNumId w:val="4"/>
  </w:num>
  <w:num w:numId="5">
    <w:abstractNumId w:val="1"/>
  </w:num>
  <w:num w:numId="6">
    <w:abstractNumId w:val="12"/>
  </w:num>
  <w:num w:numId="7">
    <w:abstractNumId w:val="18"/>
  </w:num>
  <w:num w:numId="8">
    <w:abstractNumId w:val="34"/>
  </w:num>
  <w:num w:numId="9">
    <w:abstractNumId w:val="6"/>
  </w:num>
  <w:num w:numId="10">
    <w:abstractNumId w:val="20"/>
  </w:num>
  <w:num w:numId="11">
    <w:abstractNumId w:val="25"/>
  </w:num>
  <w:num w:numId="12">
    <w:abstractNumId w:val="0"/>
  </w:num>
  <w:num w:numId="13">
    <w:abstractNumId w:val="16"/>
  </w:num>
  <w:num w:numId="14">
    <w:abstractNumId w:val="14"/>
  </w:num>
  <w:num w:numId="15">
    <w:abstractNumId w:val="39"/>
  </w:num>
  <w:num w:numId="16">
    <w:abstractNumId w:val="8"/>
  </w:num>
  <w:num w:numId="17">
    <w:abstractNumId w:val="17"/>
  </w:num>
  <w:num w:numId="18">
    <w:abstractNumId w:val="9"/>
  </w:num>
  <w:num w:numId="19">
    <w:abstractNumId w:val="11"/>
  </w:num>
  <w:num w:numId="20">
    <w:abstractNumId w:val="5"/>
  </w:num>
  <w:num w:numId="21">
    <w:abstractNumId w:val="26"/>
  </w:num>
  <w:num w:numId="22">
    <w:abstractNumId w:val="22"/>
  </w:num>
  <w:num w:numId="23">
    <w:abstractNumId w:val="21"/>
  </w:num>
  <w:num w:numId="24">
    <w:abstractNumId w:val="27"/>
  </w:num>
  <w:num w:numId="25">
    <w:abstractNumId w:val="43"/>
  </w:num>
  <w:num w:numId="26">
    <w:abstractNumId w:val="13"/>
  </w:num>
  <w:num w:numId="27">
    <w:abstractNumId w:val="2"/>
  </w:num>
  <w:num w:numId="28">
    <w:abstractNumId w:val="29"/>
  </w:num>
  <w:num w:numId="29">
    <w:abstractNumId w:val="3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8"/>
  </w:num>
  <w:num w:numId="33">
    <w:abstractNumId w:val="44"/>
  </w:num>
  <w:num w:numId="34">
    <w:abstractNumId w:val="28"/>
  </w:num>
  <w:num w:numId="35">
    <w:abstractNumId w:val="31"/>
  </w:num>
  <w:num w:numId="36">
    <w:abstractNumId w:val="10"/>
  </w:num>
  <w:num w:numId="37">
    <w:abstractNumId w:val="42"/>
  </w:num>
  <w:num w:numId="38">
    <w:abstractNumId w:val="33"/>
  </w:num>
  <w:num w:numId="39">
    <w:abstractNumId w:val="35"/>
  </w:num>
  <w:num w:numId="40">
    <w:abstractNumId w:val="7"/>
  </w:num>
  <w:num w:numId="41">
    <w:abstractNumId w:val="36"/>
  </w:num>
  <w:num w:numId="42">
    <w:abstractNumId w:val="40"/>
  </w:num>
  <w:num w:numId="43">
    <w:abstractNumId w:val="32"/>
  </w:num>
  <w:num w:numId="44">
    <w:abstractNumId w:val="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F8"/>
    <w:rsid w:val="0000007A"/>
    <w:rsid w:val="000069FB"/>
    <w:rsid w:val="00006D08"/>
    <w:rsid w:val="00007E65"/>
    <w:rsid w:val="0001174B"/>
    <w:rsid w:val="00011B3F"/>
    <w:rsid w:val="00011EC7"/>
    <w:rsid w:val="0001410D"/>
    <w:rsid w:val="0002479D"/>
    <w:rsid w:val="0002628B"/>
    <w:rsid w:val="00026777"/>
    <w:rsid w:val="00035C6D"/>
    <w:rsid w:val="00035D0E"/>
    <w:rsid w:val="00036EB9"/>
    <w:rsid w:val="000418D9"/>
    <w:rsid w:val="0004264E"/>
    <w:rsid w:val="000432D0"/>
    <w:rsid w:val="000445E7"/>
    <w:rsid w:val="000451C8"/>
    <w:rsid w:val="00052F16"/>
    <w:rsid w:val="000571FB"/>
    <w:rsid w:val="00063916"/>
    <w:rsid w:val="00065A4C"/>
    <w:rsid w:val="0007110D"/>
    <w:rsid w:val="00073305"/>
    <w:rsid w:val="00075EB5"/>
    <w:rsid w:val="00082B3C"/>
    <w:rsid w:val="00084F83"/>
    <w:rsid w:val="00086D1A"/>
    <w:rsid w:val="00091A33"/>
    <w:rsid w:val="00094BBB"/>
    <w:rsid w:val="00096544"/>
    <w:rsid w:val="00096F83"/>
    <w:rsid w:val="000A11AA"/>
    <w:rsid w:val="000A1C8D"/>
    <w:rsid w:val="000A3DAE"/>
    <w:rsid w:val="000A5DE6"/>
    <w:rsid w:val="000A788A"/>
    <w:rsid w:val="000B279A"/>
    <w:rsid w:val="000B4B7F"/>
    <w:rsid w:val="000B52A1"/>
    <w:rsid w:val="000C4690"/>
    <w:rsid w:val="000C4B46"/>
    <w:rsid w:val="000C6DF8"/>
    <w:rsid w:val="000D128D"/>
    <w:rsid w:val="000D1AA0"/>
    <w:rsid w:val="000D2DCE"/>
    <w:rsid w:val="000D30C5"/>
    <w:rsid w:val="000D733F"/>
    <w:rsid w:val="000D76EC"/>
    <w:rsid w:val="000E1FD4"/>
    <w:rsid w:val="000E60BE"/>
    <w:rsid w:val="000F1919"/>
    <w:rsid w:val="000F2874"/>
    <w:rsid w:val="000F69A2"/>
    <w:rsid w:val="000F6B0F"/>
    <w:rsid w:val="0010588D"/>
    <w:rsid w:val="00110715"/>
    <w:rsid w:val="00110F97"/>
    <w:rsid w:val="00114430"/>
    <w:rsid w:val="00114963"/>
    <w:rsid w:val="00120E7C"/>
    <w:rsid w:val="00122187"/>
    <w:rsid w:val="00122BB0"/>
    <w:rsid w:val="00122C6F"/>
    <w:rsid w:val="001230C6"/>
    <w:rsid w:val="00123AA2"/>
    <w:rsid w:val="00123AD1"/>
    <w:rsid w:val="00126EA3"/>
    <w:rsid w:val="001347DD"/>
    <w:rsid w:val="00136D66"/>
    <w:rsid w:val="001417F6"/>
    <w:rsid w:val="00143C96"/>
    <w:rsid w:val="001440DB"/>
    <w:rsid w:val="001449E0"/>
    <w:rsid w:val="0014770B"/>
    <w:rsid w:val="00151F18"/>
    <w:rsid w:val="001525D3"/>
    <w:rsid w:val="00154D1F"/>
    <w:rsid w:val="0015635C"/>
    <w:rsid w:val="001571F0"/>
    <w:rsid w:val="00157317"/>
    <w:rsid w:val="0016221A"/>
    <w:rsid w:val="00165D3C"/>
    <w:rsid w:val="00172030"/>
    <w:rsid w:val="00172775"/>
    <w:rsid w:val="00173108"/>
    <w:rsid w:val="0018173D"/>
    <w:rsid w:val="001846D2"/>
    <w:rsid w:val="00186734"/>
    <w:rsid w:val="00186AF6"/>
    <w:rsid w:val="00186CA4"/>
    <w:rsid w:val="00187CCF"/>
    <w:rsid w:val="00192622"/>
    <w:rsid w:val="00197CBD"/>
    <w:rsid w:val="001A0BE4"/>
    <w:rsid w:val="001A105D"/>
    <w:rsid w:val="001A1DDA"/>
    <w:rsid w:val="001A3915"/>
    <w:rsid w:val="001A4969"/>
    <w:rsid w:val="001B2FFC"/>
    <w:rsid w:val="001B5396"/>
    <w:rsid w:val="001B5AEC"/>
    <w:rsid w:val="001B71E1"/>
    <w:rsid w:val="001B7263"/>
    <w:rsid w:val="001C4E65"/>
    <w:rsid w:val="001C7E7F"/>
    <w:rsid w:val="001D7B8D"/>
    <w:rsid w:val="001E4C5E"/>
    <w:rsid w:val="001E594B"/>
    <w:rsid w:val="001F2BF1"/>
    <w:rsid w:val="001F2C94"/>
    <w:rsid w:val="001F308E"/>
    <w:rsid w:val="002000EC"/>
    <w:rsid w:val="002030A6"/>
    <w:rsid w:val="002047C9"/>
    <w:rsid w:val="00205460"/>
    <w:rsid w:val="00210E44"/>
    <w:rsid w:val="00212031"/>
    <w:rsid w:val="00213ECC"/>
    <w:rsid w:val="00223324"/>
    <w:rsid w:val="00224C1E"/>
    <w:rsid w:val="002316F5"/>
    <w:rsid w:val="00234990"/>
    <w:rsid w:val="00234B97"/>
    <w:rsid w:val="00235178"/>
    <w:rsid w:val="00235543"/>
    <w:rsid w:val="00235F57"/>
    <w:rsid w:val="002366E8"/>
    <w:rsid w:val="002429A4"/>
    <w:rsid w:val="00242F05"/>
    <w:rsid w:val="00243205"/>
    <w:rsid w:val="00251CAB"/>
    <w:rsid w:val="00261A8B"/>
    <w:rsid w:val="00265279"/>
    <w:rsid w:val="002707A1"/>
    <w:rsid w:val="002723B8"/>
    <w:rsid w:val="00281C76"/>
    <w:rsid w:val="00282B5B"/>
    <w:rsid w:val="00283D5C"/>
    <w:rsid w:val="0028508B"/>
    <w:rsid w:val="0029216C"/>
    <w:rsid w:val="002A66B6"/>
    <w:rsid w:val="002A6F6C"/>
    <w:rsid w:val="002B2FAB"/>
    <w:rsid w:val="002C0100"/>
    <w:rsid w:val="002C1B8B"/>
    <w:rsid w:val="002C36E3"/>
    <w:rsid w:val="002C45E5"/>
    <w:rsid w:val="002C7AA7"/>
    <w:rsid w:val="002D07F1"/>
    <w:rsid w:val="002D37E8"/>
    <w:rsid w:val="002D500C"/>
    <w:rsid w:val="002D7048"/>
    <w:rsid w:val="002E57E7"/>
    <w:rsid w:val="002E69CE"/>
    <w:rsid w:val="002F11E7"/>
    <w:rsid w:val="002F3797"/>
    <w:rsid w:val="002F3DAE"/>
    <w:rsid w:val="002F4512"/>
    <w:rsid w:val="002F4663"/>
    <w:rsid w:val="002F70F3"/>
    <w:rsid w:val="003028DF"/>
    <w:rsid w:val="003034F9"/>
    <w:rsid w:val="00305243"/>
    <w:rsid w:val="00305808"/>
    <w:rsid w:val="00306E03"/>
    <w:rsid w:val="00307468"/>
    <w:rsid w:val="00310AF1"/>
    <w:rsid w:val="00312784"/>
    <w:rsid w:val="00317A98"/>
    <w:rsid w:val="00331E69"/>
    <w:rsid w:val="00332878"/>
    <w:rsid w:val="00334842"/>
    <w:rsid w:val="00334D01"/>
    <w:rsid w:val="00352CD0"/>
    <w:rsid w:val="003547FE"/>
    <w:rsid w:val="003562A1"/>
    <w:rsid w:val="00357336"/>
    <w:rsid w:val="0035777F"/>
    <w:rsid w:val="00361121"/>
    <w:rsid w:val="00366879"/>
    <w:rsid w:val="0037140C"/>
    <w:rsid w:val="00377A41"/>
    <w:rsid w:val="00380C90"/>
    <w:rsid w:val="003840CF"/>
    <w:rsid w:val="003919C0"/>
    <w:rsid w:val="00391E73"/>
    <w:rsid w:val="00393000"/>
    <w:rsid w:val="003931C1"/>
    <w:rsid w:val="00396077"/>
    <w:rsid w:val="00397B47"/>
    <w:rsid w:val="003A28C0"/>
    <w:rsid w:val="003A2C3C"/>
    <w:rsid w:val="003B2456"/>
    <w:rsid w:val="003B5600"/>
    <w:rsid w:val="003B6545"/>
    <w:rsid w:val="003B68D7"/>
    <w:rsid w:val="003B72FC"/>
    <w:rsid w:val="003D2EC4"/>
    <w:rsid w:val="003D3102"/>
    <w:rsid w:val="003D49AB"/>
    <w:rsid w:val="003D7B9B"/>
    <w:rsid w:val="003E204A"/>
    <w:rsid w:val="003E20E1"/>
    <w:rsid w:val="003E2D6E"/>
    <w:rsid w:val="003E46E2"/>
    <w:rsid w:val="003F05A3"/>
    <w:rsid w:val="003F0CD5"/>
    <w:rsid w:val="003F2E27"/>
    <w:rsid w:val="003F6F71"/>
    <w:rsid w:val="00403B66"/>
    <w:rsid w:val="00404D29"/>
    <w:rsid w:val="0040583A"/>
    <w:rsid w:val="00407519"/>
    <w:rsid w:val="004112B2"/>
    <w:rsid w:val="00413136"/>
    <w:rsid w:val="00414488"/>
    <w:rsid w:val="004258C0"/>
    <w:rsid w:val="00427EA4"/>
    <w:rsid w:val="0044237E"/>
    <w:rsid w:val="004475BA"/>
    <w:rsid w:val="004535B9"/>
    <w:rsid w:val="00453962"/>
    <w:rsid w:val="00455BCC"/>
    <w:rsid w:val="0045764A"/>
    <w:rsid w:val="004622D2"/>
    <w:rsid w:val="004637A4"/>
    <w:rsid w:val="00464E6B"/>
    <w:rsid w:val="00465F1A"/>
    <w:rsid w:val="004715E9"/>
    <w:rsid w:val="00476D95"/>
    <w:rsid w:val="00480B99"/>
    <w:rsid w:val="004867D2"/>
    <w:rsid w:val="004913C7"/>
    <w:rsid w:val="00495808"/>
    <w:rsid w:val="00495C31"/>
    <w:rsid w:val="00496685"/>
    <w:rsid w:val="004A1248"/>
    <w:rsid w:val="004A2877"/>
    <w:rsid w:val="004B1EDB"/>
    <w:rsid w:val="004B3A1A"/>
    <w:rsid w:val="004B4581"/>
    <w:rsid w:val="004B4A2E"/>
    <w:rsid w:val="004B6010"/>
    <w:rsid w:val="004C4A0F"/>
    <w:rsid w:val="004C74BE"/>
    <w:rsid w:val="004D057D"/>
    <w:rsid w:val="004D1C65"/>
    <w:rsid w:val="004D1C8D"/>
    <w:rsid w:val="004D2818"/>
    <w:rsid w:val="004D4D78"/>
    <w:rsid w:val="004D5AB2"/>
    <w:rsid w:val="004D6563"/>
    <w:rsid w:val="004D6BEC"/>
    <w:rsid w:val="004D769D"/>
    <w:rsid w:val="004D78DB"/>
    <w:rsid w:val="004D7E5B"/>
    <w:rsid w:val="004E4339"/>
    <w:rsid w:val="004E48D9"/>
    <w:rsid w:val="004E4B4D"/>
    <w:rsid w:val="004E79BB"/>
    <w:rsid w:val="004F32A6"/>
    <w:rsid w:val="004F54E1"/>
    <w:rsid w:val="004F6030"/>
    <w:rsid w:val="00500CB2"/>
    <w:rsid w:val="0050610F"/>
    <w:rsid w:val="005103D0"/>
    <w:rsid w:val="005134D8"/>
    <w:rsid w:val="00516C4D"/>
    <w:rsid w:val="00517E68"/>
    <w:rsid w:val="0052153C"/>
    <w:rsid w:val="0053167D"/>
    <w:rsid w:val="00532902"/>
    <w:rsid w:val="00533CC3"/>
    <w:rsid w:val="00546AB2"/>
    <w:rsid w:val="00555A5C"/>
    <w:rsid w:val="00556346"/>
    <w:rsid w:val="00556C29"/>
    <w:rsid w:val="005661ED"/>
    <w:rsid w:val="00572D75"/>
    <w:rsid w:val="00574642"/>
    <w:rsid w:val="00574A89"/>
    <w:rsid w:val="00581F38"/>
    <w:rsid w:val="005861BA"/>
    <w:rsid w:val="00595400"/>
    <w:rsid w:val="005957BD"/>
    <w:rsid w:val="0059772E"/>
    <w:rsid w:val="005A5225"/>
    <w:rsid w:val="005A5670"/>
    <w:rsid w:val="005A5E37"/>
    <w:rsid w:val="005A6FA0"/>
    <w:rsid w:val="005A7B80"/>
    <w:rsid w:val="005B0D07"/>
    <w:rsid w:val="005B585D"/>
    <w:rsid w:val="005C05B5"/>
    <w:rsid w:val="005C0CC7"/>
    <w:rsid w:val="005C115E"/>
    <w:rsid w:val="005C3026"/>
    <w:rsid w:val="005C3CB7"/>
    <w:rsid w:val="005C4A54"/>
    <w:rsid w:val="005D1836"/>
    <w:rsid w:val="005D2639"/>
    <w:rsid w:val="005D2915"/>
    <w:rsid w:val="005D4D12"/>
    <w:rsid w:val="005D57A3"/>
    <w:rsid w:val="005D7D22"/>
    <w:rsid w:val="005F0D52"/>
    <w:rsid w:val="006009AC"/>
    <w:rsid w:val="00606DE1"/>
    <w:rsid w:val="00611CA6"/>
    <w:rsid w:val="00615071"/>
    <w:rsid w:val="0061513A"/>
    <w:rsid w:val="0061522D"/>
    <w:rsid w:val="006176F9"/>
    <w:rsid w:val="00621B55"/>
    <w:rsid w:val="006253AA"/>
    <w:rsid w:val="00626421"/>
    <w:rsid w:val="006271DF"/>
    <w:rsid w:val="00631AF6"/>
    <w:rsid w:val="00631BDB"/>
    <w:rsid w:val="00634F17"/>
    <w:rsid w:val="00640F00"/>
    <w:rsid w:val="00645CEB"/>
    <w:rsid w:val="00647AFD"/>
    <w:rsid w:val="006511DB"/>
    <w:rsid w:val="00652E59"/>
    <w:rsid w:val="00653829"/>
    <w:rsid w:val="0066396D"/>
    <w:rsid w:val="00663FF3"/>
    <w:rsid w:val="00665A85"/>
    <w:rsid w:val="0066725B"/>
    <w:rsid w:val="00671640"/>
    <w:rsid w:val="00674D85"/>
    <w:rsid w:val="0068495F"/>
    <w:rsid w:val="00684A40"/>
    <w:rsid w:val="0069187F"/>
    <w:rsid w:val="00695ED5"/>
    <w:rsid w:val="006A59D0"/>
    <w:rsid w:val="006A716D"/>
    <w:rsid w:val="006A7E84"/>
    <w:rsid w:val="006B32A4"/>
    <w:rsid w:val="006B41DD"/>
    <w:rsid w:val="006B4FFD"/>
    <w:rsid w:val="006C6CB3"/>
    <w:rsid w:val="006D028D"/>
    <w:rsid w:val="006D35F4"/>
    <w:rsid w:val="006D5FF8"/>
    <w:rsid w:val="006D683F"/>
    <w:rsid w:val="006D7085"/>
    <w:rsid w:val="006D7535"/>
    <w:rsid w:val="006D7CBF"/>
    <w:rsid w:val="006E1CB1"/>
    <w:rsid w:val="006E49FC"/>
    <w:rsid w:val="006E754E"/>
    <w:rsid w:val="006F0B35"/>
    <w:rsid w:val="006F49F7"/>
    <w:rsid w:val="006F503E"/>
    <w:rsid w:val="006F5C14"/>
    <w:rsid w:val="006F604E"/>
    <w:rsid w:val="006F62EF"/>
    <w:rsid w:val="006F74BF"/>
    <w:rsid w:val="00703935"/>
    <w:rsid w:val="0072152C"/>
    <w:rsid w:val="007217D6"/>
    <w:rsid w:val="00723502"/>
    <w:rsid w:val="0072461E"/>
    <w:rsid w:val="00732807"/>
    <w:rsid w:val="007362B3"/>
    <w:rsid w:val="0073701C"/>
    <w:rsid w:val="00740ECC"/>
    <w:rsid w:val="00745106"/>
    <w:rsid w:val="00746CC2"/>
    <w:rsid w:val="007470D6"/>
    <w:rsid w:val="00752179"/>
    <w:rsid w:val="0075512F"/>
    <w:rsid w:val="007556BB"/>
    <w:rsid w:val="00755AB3"/>
    <w:rsid w:val="00761717"/>
    <w:rsid w:val="00762DB6"/>
    <w:rsid w:val="007635B8"/>
    <w:rsid w:val="00763648"/>
    <w:rsid w:val="00772A01"/>
    <w:rsid w:val="00774E67"/>
    <w:rsid w:val="00776A67"/>
    <w:rsid w:val="007773DB"/>
    <w:rsid w:val="007800A9"/>
    <w:rsid w:val="00780E38"/>
    <w:rsid w:val="00781AF1"/>
    <w:rsid w:val="00783703"/>
    <w:rsid w:val="0079065F"/>
    <w:rsid w:val="007924C1"/>
    <w:rsid w:val="00792BCE"/>
    <w:rsid w:val="007A0B54"/>
    <w:rsid w:val="007A5CD2"/>
    <w:rsid w:val="007A7103"/>
    <w:rsid w:val="007B65F0"/>
    <w:rsid w:val="007C657C"/>
    <w:rsid w:val="007D0B3B"/>
    <w:rsid w:val="007D1675"/>
    <w:rsid w:val="007D1C20"/>
    <w:rsid w:val="007D512D"/>
    <w:rsid w:val="007D5CA9"/>
    <w:rsid w:val="007D5CD3"/>
    <w:rsid w:val="007D77BA"/>
    <w:rsid w:val="007E1FD1"/>
    <w:rsid w:val="007E24F1"/>
    <w:rsid w:val="007E29AB"/>
    <w:rsid w:val="007F15CB"/>
    <w:rsid w:val="007F227F"/>
    <w:rsid w:val="007F728E"/>
    <w:rsid w:val="00800E0E"/>
    <w:rsid w:val="00801A76"/>
    <w:rsid w:val="008020FC"/>
    <w:rsid w:val="00807DAB"/>
    <w:rsid w:val="008110EE"/>
    <w:rsid w:val="008177F7"/>
    <w:rsid w:val="0082229D"/>
    <w:rsid w:val="00822DF4"/>
    <w:rsid w:val="0082376E"/>
    <w:rsid w:val="00827694"/>
    <w:rsid w:val="0083128F"/>
    <w:rsid w:val="00832109"/>
    <w:rsid w:val="0083297A"/>
    <w:rsid w:val="00840893"/>
    <w:rsid w:val="008411DA"/>
    <w:rsid w:val="008422F7"/>
    <w:rsid w:val="0084480A"/>
    <w:rsid w:val="0084577C"/>
    <w:rsid w:val="008461E7"/>
    <w:rsid w:val="00846BB8"/>
    <w:rsid w:val="008473B7"/>
    <w:rsid w:val="008543CF"/>
    <w:rsid w:val="00855355"/>
    <w:rsid w:val="008620BD"/>
    <w:rsid w:val="0086273B"/>
    <w:rsid w:val="00862ED0"/>
    <w:rsid w:val="008634AB"/>
    <w:rsid w:val="00864B57"/>
    <w:rsid w:val="008677A3"/>
    <w:rsid w:val="0087321A"/>
    <w:rsid w:val="0087358D"/>
    <w:rsid w:val="00885F9C"/>
    <w:rsid w:val="008910AD"/>
    <w:rsid w:val="00891708"/>
    <w:rsid w:val="00891CD3"/>
    <w:rsid w:val="008929B4"/>
    <w:rsid w:val="00892CA4"/>
    <w:rsid w:val="00896633"/>
    <w:rsid w:val="00896C70"/>
    <w:rsid w:val="008A1AFD"/>
    <w:rsid w:val="008C075D"/>
    <w:rsid w:val="008C08E9"/>
    <w:rsid w:val="008C3D38"/>
    <w:rsid w:val="008C629B"/>
    <w:rsid w:val="008D00BF"/>
    <w:rsid w:val="008D5C4C"/>
    <w:rsid w:val="008D72B5"/>
    <w:rsid w:val="008E2C47"/>
    <w:rsid w:val="008E6812"/>
    <w:rsid w:val="008E70CB"/>
    <w:rsid w:val="008E7D06"/>
    <w:rsid w:val="008F2126"/>
    <w:rsid w:val="008F24E7"/>
    <w:rsid w:val="00900A72"/>
    <w:rsid w:val="00900C42"/>
    <w:rsid w:val="00902557"/>
    <w:rsid w:val="00910B21"/>
    <w:rsid w:val="0091196B"/>
    <w:rsid w:val="00912924"/>
    <w:rsid w:val="00913877"/>
    <w:rsid w:val="00914C13"/>
    <w:rsid w:val="00915659"/>
    <w:rsid w:val="0091622C"/>
    <w:rsid w:val="00924E9C"/>
    <w:rsid w:val="00926024"/>
    <w:rsid w:val="0093090A"/>
    <w:rsid w:val="00930F07"/>
    <w:rsid w:val="00932C71"/>
    <w:rsid w:val="0093352A"/>
    <w:rsid w:val="009374FD"/>
    <w:rsid w:val="0093760E"/>
    <w:rsid w:val="009379C7"/>
    <w:rsid w:val="00941821"/>
    <w:rsid w:val="00942373"/>
    <w:rsid w:val="00954106"/>
    <w:rsid w:val="00956014"/>
    <w:rsid w:val="009606BF"/>
    <w:rsid w:val="009626F8"/>
    <w:rsid w:val="00967968"/>
    <w:rsid w:val="00971D46"/>
    <w:rsid w:val="00974DE2"/>
    <w:rsid w:val="00976B74"/>
    <w:rsid w:val="00982476"/>
    <w:rsid w:val="00982E52"/>
    <w:rsid w:val="009850AD"/>
    <w:rsid w:val="00990436"/>
    <w:rsid w:val="00993EC2"/>
    <w:rsid w:val="00994754"/>
    <w:rsid w:val="009A31A7"/>
    <w:rsid w:val="009A5B9F"/>
    <w:rsid w:val="009B08DE"/>
    <w:rsid w:val="009B19CA"/>
    <w:rsid w:val="009B4654"/>
    <w:rsid w:val="009B6782"/>
    <w:rsid w:val="009B75CA"/>
    <w:rsid w:val="009B7BFB"/>
    <w:rsid w:val="009B7EB4"/>
    <w:rsid w:val="009C50B5"/>
    <w:rsid w:val="009C5BF1"/>
    <w:rsid w:val="009C70EA"/>
    <w:rsid w:val="009C7F89"/>
    <w:rsid w:val="009D6434"/>
    <w:rsid w:val="009E39D5"/>
    <w:rsid w:val="009F0998"/>
    <w:rsid w:val="009F4DB7"/>
    <w:rsid w:val="009F66CC"/>
    <w:rsid w:val="009F66DA"/>
    <w:rsid w:val="00A02A06"/>
    <w:rsid w:val="00A02C45"/>
    <w:rsid w:val="00A05021"/>
    <w:rsid w:val="00A05912"/>
    <w:rsid w:val="00A05E28"/>
    <w:rsid w:val="00A069DD"/>
    <w:rsid w:val="00A1645F"/>
    <w:rsid w:val="00A30046"/>
    <w:rsid w:val="00A31108"/>
    <w:rsid w:val="00A42382"/>
    <w:rsid w:val="00A43F50"/>
    <w:rsid w:val="00A448A3"/>
    <w:rsid w:val="00A553BC"/>
    <w:rsid w:val="00A604B8"/>
    <w:rsid w:val="00A62437"/>
    <w:rsid w:val="00A63589"/>
    <w:rsid w:val="00A70D4A"/>
    <w:rsid w:val="00A72215"/>
    <w:rsid w:val="00A9168B"/>
    <w:rsid w:val="00A91DDA"/>
    <w:rsid w:val="00A96C21"/>
    <w:rsid w:val="00A97EFF"/>
    <w:rsid w:val="00AA04B4"/>
    <w:rsid w:val="00AA3CBC"/>
    <w:rsid w:val="00AA4728"/>
    <w:rsid w:val="00AB4F94"/>
    <w:rsid w:val="00AB672D"/>
    <w:rsid w:val="00AB7D36"/>
    <w:rsid w:val="00AC6FD3"/>
    <w:rsid w:val="00AD1ECB"/>
    <w:rsid w:val="00AD3548"/>
    <w:rsid w:val="00AD36A0"/>
    <w:rsid w:val="00AD3DD9"/>
    <w:rsid w:val="00AD5FF4"/>
    <w:rsid w:val="00AE2EF9"/>
    <w:rsid w:val="00AF0D23"/>
    <w:rsid w:val="00AF525E"/>
    <w:rsid w:val="00B00CB8"/>
    <w:rsid w:val="00B10AA1"/>
    <w:rsid w:val="00B13C20"/>
    <w:rsid w:val="00B339BC"/>
    <w:rsid w:val="00B36E26"/>
    <w:rsid w:val="00B45F8F"/>
    <w:rsid w:val="00B531E8"/>
    <w:rsid w:val="00B5452D"/>
    <w:rsid w:val="00B57607"/>
    <w:rsid w:val="00B61DC7"/>
    <w:rsid w:val="00B61F9D"/>
    <w:rsid w:val="00B744E7"/>
    <w:rsid w:val="00B76195"/>
    <w:rsid w:val="00B81BD8"/>
    <w:rsid w:val="00B93B3E"/>
    <w:rsid w:val="00BA2ECB"/>
    <w:rsid w:val="00BA75B5"/>
    <w:rsid w:val="00BB3084"/>
    <w:rsid w:val="00BB48E9"/>
    <w:rsid w:val="00BB7934"/>
    <w:rsid w:val="00BD1893"/>
    <w:rsid w:val="00BD3566"/>
    <w:rsid w:val="00BD356C"/>
    <w:rsid w:val="00BD4059"/>
    <w:rsid w:val="00BD50CF"/>
    <w:rsid w:val="00BD6778"/>
    <w:rsid w:val="00BE1D3C"/>
    <w:rsid w:val="00BE30CA"/>
    <w:rsid w:val="00BE3D7E"/>
    <w:rsid w:val="00BE5D32"/>
    <w:rsid w:val="00BF0EB5"/>
    <w:rsid w:val="00C01DB3"/>
    <w:rsid w:val="00C11C2A"/>
    <w:rsid w:val="00C13B05"/>
    <w:rsid w:val="00C17409"/>
    <w:rsid w:val="00C2060A"/>
    <w:rsid w:val="00C22C90"/>
    <w:rsid w:val="00C236DB"/>
    <w:rsid w:val="00C257E9"/>
    <w:rsid w:val="00C321C8"/>
    <w:rsid w:val="00C33C1A"/>
    <w:rsid w:val="00C341BF"/>
    <w:rsid w:val="00C351B5"/>
    <w:rsid w:val="00C35581"/>
    <w:rsid w:val="00C35AF1"/>
    <w:rsid w:val="00C3738D"/>
    <w:rsid w:val="00C374AB"/>
    <w:rsid w:val="00C434CB"/>
    <w:rsid w:val="00C479C6"/>
    <w:rsid w:val="00C50C19"/>
    <w:rsid w:val="00C52CF6"/>
    <w:rsid w:val="00C53992"/>
    <w:rsid w:val="00C55BCC"/>
    <w:rsid w:val="00C55C95"/>
    <w:rsid w:val="00C62FAA"/>
    <w:rsid w:val="00C63258"/>
    <w:rsid w:val="00C63645"/>
    <w:rsid w:val="00C67B17"/>
    <w:rsid w:val="00C72BF5"/>
    <w:rsid w:val="00C76BF7"/>
    <w:rsid w:val="00C90CB6"/>
    <w:rsid w:val="00C95765"/>
    <w:rsid w:val="00CA1324"/>
    <w:rsid w:val="00CA36A9"/>
    <w:rsid w:val="00CA731E"/>
    <w:rsid w:val="00CB48BE"/>
    <w:rsid w:val="00CB491A"/>
    <w:rsid w:val="00CB54B0"/>
    <w:rsid w:val="00CB5707"/>
    <w:rsid w:val="00CB5A36"/>
    <w:rsid w:val="00CC0C9B"/>
    <w:rsid w:val="00CC14D2"/>
    <w:rsid w:val="00CC6469"/>
    <w:rsid w:val="00CD5590"/>
    <w:rsid w:val="00CD732D"/>
    <w:rsid w:val="00CE0545"/>
    <w:rsid w:val="00CE1840"/>
    <w:rsid w:val="00CE1C99"/>
    <w:rsid w:val="00CE32A2"/>
    <w:rsid w:val="00CE378A"/>
    <w:rsid w:val="00CE4449"/>
    <w:rsid w:val="00CE61E6"/>
    <w:rsid w:val="00CE7037"/>
    <w:rsid w:val="00CF1240"/>
    <w:rsid w:val="00CF165A"/>
    <w:rsid w:val="00CF3279"/>
    <w:rsid w:val="00CF3497"/>
    <w:rsid w:val="00CF4E17"/>
    <w:rsid w:val="00CF610F"/>
    <w:rsid w:val="00D016F7"/>
    <w:rsid w:val="00D01DF8"/>
    <w:rsid w:val="00D038E8"/>
    <w:rsid w:val="00D0407E"/>
    <w:rsid w:val="00D065EF"/>
    <w:rsid w:val="00D07E9D"/>
    <w:rsid w:val="00D11D90"/>
    <w:rsid w:val="00D30B22"/>
    <w:rsid w:val="00D34172"/>
    <w:rsid w:val="00D34302"/>
    <w:rsid w:val="00D34DAA"/>
    <w:rsid w:val="00D34EC3"/>
    <w:rsid w:val="00D37F7A"/>
    <w:rsid w:val="00D40B44"/>
    <w:rsid w:val="00D46EC6"/>
    <w:rsid w:val="00D548E8"/>
    <w:rsid w:val="00D664A8"/>
    <w:rsid w:val="00D722E7"/>
    <w:rsid w:val="00D74D99"/>
    <w:rsid w:val="00D77D55"/>
    <w:rsid w:val="00D811AC"/>
    <w:rsid w:val="00D814C0"/>
    <w:rsid w:val="00D82A97"/>
    <w:rsid w:val="00D837A9"/>
    <w:rsid w:val="00D86122"/>
    <w:rsid w:val="00D87A86"/>
    <w:rsid w:val="00D900F5"/>
    <w:rsid w:val="00D94121"/>
    <w:rsid w:val="00D970D2"/>
    <w:rsid w:val="00D9785D"/>
    <w:rsid w:val="00D97A29"/>
    <w:rsid w:val="00DA4107"/>
    <w:rsid w:val="00DA4950"/>
    <w:rsid w:val="00DA4CA4"/>
    <w:rsid w:val="00DA5901"/>
    <w:rsid w:val="00DB0E8C"/>
    <w:rsid w:val="00DC0F5D"/>
    <w:rsid w:val="00DC2835"/>
    <w:rsid w:val="00DC5C76"/>
    <w:rsid w:val="00DC7283"/>
    <w:rsid w:val="00DD08AF"/>
    <w:rsid w:val="00DD2CAD"/>
    <w:rsid w:val="00DE0852"/>
    <w:rsid w:val="00DE3FFC"/>
    <w:rsid w:val="00DE46EC"/>
    <w:rsid w:val="00DE5A0D"/>
    <w:rsid w:val="00DF0EEC"/>
    <w:rsid w:val="00DF15B6"/>
    <w:rsid w:val="00DF1F49"/>
    <w:rsid w:val="00DF3378"/>
    <w:rsid w:val="00DF51E7"/>
    <w:rsid w:val="00DF752A"/>
    <w:rsid w:val="00DF7DC8"/>
    <w:rsid w:val="00E00F78"/>
    <w:rsid w:val="00E01168"/>
    <w:rsid w:val="00E01B03"/>
    <w:rsid w:val="00E01B1F"/>
    <w:rsid w:val="00E04693"/>
    <w:rsid w:val="00E04F07"/>
    <w:rsid w:val="00E05A62"/>
    <w:rsid w:val="00E07BB5"/>
    <w:rsid w:val="00E100D2"/>
    <w:rsid w:val="00E113D3"/>
    <w:rsid w:val="00E218B2"/>
    <w:rsid w:val="00E269BC"/>
    <w:rsid w:val="00E26D69"/>
    <w:rsid w:val="00E30B06"/>
    <w:rsid w:val="00E31759"/>
    <w:rsid w:val="00E3202A"/>
    <w:rsid w:val="00E33EF7"/>
    <w:rsid w:val="00E4071D"/>
    <w:rsid w:val="00E40736"/>
    <w:rsid w:val="00E41025"/>
    <w:rsid w:val="00E468B6"/>
    <w:rsid w:val="00E47387"/>
    <w:rsid w:val="00E47A9B"/>
    <w:rsid w:val="00E524DD"/>
    <w:rsid w:val="00E52B06"/>
    <w:rsid w:val="00E5674A"/>
    <w:rsid w:val="00E57079"/>
    <w:rsid w:val="00E573D3"/>
    <w:rsid w:val="00E639B3"/>
    <w:rsid w:val="00E64264"/>
    <w:rsid w:val="00E66291"/>
    <w:rsid w:val="00E6641E"/>
    <w:rsid w:val="00E74D13"/>
    <w:rsid w:val="00E82DF2"/>
    <w:rsid w:val="00E83475"/>
    <w:rsid w:val="00E91BEA"/>
    <w:rsid w:val="00E9255C"/>
    <w:rsid w:val="00E929A7"/>
    <w:rsid w:val="00EA1EE5"/>
    <w:rsid w:val="00EA28E8"/>
    <w:rsid w:val="00EA375A"/>
    <w:rsid w:val="00EA39F7"/>
    <w:rsid w:val="00EB23D0"/>
    <w:rsid w:val="00EB5646"/>
    <w:rsid w:val="00EC075E"/>
    <w:rsid w:val="00EC1415"/>
    <w:rsid w:val="00ED11BE"/>
    <w:rsid w:val="00ED1C77"/>
    <w:rsid w:val="00ED3BAB"/>
    <w:rsid w:val="00ED6302"/>
    <w:rsid w:val="00ED6520"/>
    <w:rsid w:val="00EE6EFD"/>
    <w:rsid w:val="00EF0D06"/>
    <w:rsid w:val="00F03306"/>
    <w:rsid w:val="00F0522F"/>
    <w:rsid w:val="00F05E8C"/>
    <w:rsid w:val="00F074E6"/>
    <w:rsid w:val="00F1017F"/>
    <w:rsid w:val="00F117F8"/>
    <w:rsid w:val="00F12373"/>
    <w:rsid w:val="00F12F78"/>
    <w:rsid w:val="00F143C6"/>
    <w:rsid w:val="00F146CB"/>
    <w:rsid w:val="00F17A0F"/>
    <w:rsid w:val="00F221F8"/>
    <w:rsid w:val="00F23F67"/>
    <w:rsid w:val="00F25441"/>
    <w:rsid w:val="00F25CE1"/>
    <w:rsid w:val="00F25D19"/>
    <w:rsid w:val="00F25EED"/>
    <w:rsid w:val="00F26291"/>
    <w:rsid w:val="00F268BE"/>
    <w:rsid w:val="00F30A4D"/>
    <w:rsid w:val="00F347AB"/>
    <w:rsid w:val="00F35A3C"/>
    <w:rsid w:val="00F360A0"/>
    <w:rsid w:val="00F367A0"/>
    <w:rsid w:val="00F37F16"/>
    <w:rsid w:val="00F43867"/>
    <w:rsid w:val="00F4638D"/>
    <w:rsid w:val="00F4719B"/>
    <w:rsid w:val="00F47833"/>
    <w:rsid w:val="00F53C0B"/>
    <w:rsid w:val="00F54C3D"/>
    <w:rsid w:val="00F577AE"/>
    <w:rsid w:val="00F577D4"/>
    <w:rsid w:val="00F65411"/>
    <w:rsid w:val="00F66DEC"/>
    <w:rsid w:val="00F67015"/>
    <w:rsid w:val="00F716F3"/>
    <w:rsid w:val="00F73349"/>
    <w:rsid w:val="00F84663"/>
    <w:rsid w:val="00F84B2B"/>
    <w:rsid w:val="00F85284"/>
    <w:rsid w:val="00F85B44"/>
    <w:rsid w:val="00F9753E"/>
    <w:rsid w:val="00FA232F"/>
    <w:rsid w:val="00FA2647"/>
    <w:rsid w:val="00FB007E"/>
    <w:rsid w:val="00FB2DE8"/>
    <w:rsid w:val="00FB3FBF"/>
    <w:rsid w:val="00FB5BAB"/>
    <w:rsid w:val="00FD1C94"/>
    <w:rsid w:val="00FD7213"/>
    <w:rsid w:val="00FD7F8B"/>
    <w:rsid w:val="00FF03E3"/>
    <w:rsid w:val="00FF1DCB"/>
    <w:rsid w:val="00FF38AB"/>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B83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36"/>
  </w:style>
  <w:style w:type="paragraph" w:styleId="Heading1">
    <w:name w:val="heading 1"/>
    <w:basedOn w:val="Normal"/>
    <w:next w:val="Normal"/>
    <w:link w:val="Heading1Char"/>
    <w:uiPriority w:val="9"/>
    <w:qFormat/>
    <w:rsid w:val="004539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B0F"/>
    <w:pPr>
      <w:ind w:left="720"/>
      <w:contextualSpacing/>
    </w:pPr>
  </w:style>
  <w:style w:type="paragraph" w:customStyle="1" w:styleId="MAstandard">
    <w:name w:val="MA standard"/>
    <w:basedOn w:val="Normal"/>
    <w:qFormat/>
    <w:rsid w:val="00063916"/>
    <w:pPr>
      <w:tabs>
        <w:tab w:val="left" w:pos="360"/>
      </w:tabs>
      <w:ind w:left="720" w:hanging="720"/>
    </w:pPr>
    <w:rPr>
      <w:rFonts w:ascii="Arial" w:eastAsia="Cambria" w:hAnsi="Arial" w:cs="Times New Roman"/>
      <w:sz w:val="18"/>
      <w:szCs w:val="24"/>
    </w:rPr>
  </w:style>
  <w:style w:type="paragraph" w:customStyle="1" w:styleId="MAstandard-partspreK">
    <w:name w:val="MA standard-parts preK"/>
    <w:basedOn w:val="Normal"/>
    <w:qFormat/>
    <w:rsid w:val="00063916"/>
    <w:pPr>
      <w:tabs>
        <w:tab w:val="left" w:pos="360"/>
        <w:tab w:val="left" w:pos="720"/>
      </w:tabs>
      <w:ind w:left="1440" w:hanging="1080"/>
    </w:pPr>
    <w:rPr>
      <w:rFonts w:ascii="Arial" w:eastAsia="Cambria" w:hAnsi="Arial" w:cs="Times New Roman"/>
      <w:sz w:val="18"/>
      <w:szCs w:val="24"/>
    </w:rPr>
  </w:style>
  <w:style w:type="paragraph" w:styleId="CommentText">
    <w:name w:val="annotation text"/>
    <w:basedOn w:val="Normal"/>
    <w:link w:val="CommentTextChar"/>
    <w:unhideWhenUsed/>
    <w:rsid w:val="00261A8B"/>
    <w:rPr>
      <w:rFonts w:ascii="Arial" w:eastAsia="Cambria" w:hAnsi="Arial" w:cs="Times New Roman"/>
      <w:sz w:val="20"/>
      <w:szCs w:val="24"/>
    </w:rPr>
  </w:style>
  <w:style w:type="character" w:customStyle="1" w:styleId="CommentTextChar">
    <w:name w:val="Comment Text Char"/>
    <w:basedOn w:val="DefaultParagraphFont"/>
    <w:link w:val="CommentText"/>
    <w:rsid w:val="00261A8B"/>
    <w:rPr>
      <w:rFonts w:ascii="Arial" w:eastAsia="Cambria" w:hAnsi="Arial" w:cs="Times New Roman"/>
      <w:sz w:val="20"/>
      <w:szCs w:val="24"/>
    </w:rPr>
  </w:style>
  <w:style w:type="paragraph" w:styleId="Header">
    <w:name w:val="header"/>
    <w:basedOn w:val="Normal"/>
    <w:link w:val="HeaderChar"/>
    <w:uiPriority w:val="99"/>
    <w:unhideWhenUsed/>
    <w:rsid w:val="00517E68"/>
    <w:pPr>
      <w:tabs>
        <w:tab w:val="center" w:pos="4680"/>
        <w:tab w:val="right" w:pos="9360"/>
      </w:tabs>
    </w:pPr>
  </w:style>
  <w:style w:type="character" w:customStyle="1" w:styleId="HeaderChar">
    <w:name w:val="Header Char"/>
    <w:basedOn w:val="DefaultParagraphFont"/>
    <w:link w:val="Header"/>
    <w:uiPriority w:val="99"/>
    <w:rsid w:val="00517E68"/>
  </w:style>
  <w:style w:type="paragraph" w:styleId="Footer">
    <w:name w:val="footer"/>
    <w:basedOn w:val="Normal"/>
    <w:link w:val="FooterChar"/>
    <w:uiPriority w:val="99"/>
    <w:unhideWhenUsed/>
    <w:rsid w:val="00517E68"/>
    <w:pPr>
      <w:tabs>
        <w:tab w:val="center" w:pos="4680"/>
        <w:tab w:val="right" w:pos="9360"/>
      </w:tabs>
    </w:pPr>
  </w:style>
  <w:style w:type="character" w:customStyle="1" w:styleId="FooterChar">
    <w:name w:val="Footer Char"/>
    <w:basedOn w:val="DefaultParagraphFont"/>
    <w:link w:val="Footer"/>
    <w:uiPriority w:val="99"/>
    <w:rsid w:val="00517E68"/>
  </w:style>
  <w:style w:type="paragraph" w:customStyle="1" w:styleId="MAstandard-parts">
    <w:name w:val="MA standard-parts"/>
    <w:basedOn w:val="MAstandard"/>
    <w:qFormat/>
    <w:rsid w:val="00752179"/>
    <w:pPr>
      <w:tabs>
        <w:tab w:val="left" w:pos="720"/>
      </w:tabs>
      <w:ind w:left="1080"/>
    </w:pPr>
  </w:style>
  <w:style w:type="paragraph" w:customStyle="1" w:styleId="Heading">
    <w:name w:val="Heading"/>
    <w:basedOn w:val="Heading1"/>
    <w:link w:val="HeadingChar"/>
    <w:qFormat/>
    <w:rsid w:val="00D9785D"/>
    <w:pPr>
      <w:jc w:val="center"/>
    </w:pPr>
    <w:rPr>
      <w:rFonts w:asciiTheme="minorHAnsi" w:hAnsiTheme="minorHAnsi"/>
      <w:color w:val="auto"/>
      <w:sz w:val="24"/>
      <w:szCs w:val="24"/>
    </w:rPr>
  </w:style>
  <w:style w:type="character" w:customStyle="1" w:styleId="Heading1Char">
    <w:name w:val="Heading 1 Char"/>
    <w:basedOn w:val="DefaultParagraphFont"/>
    <w:link w:val="Heading1"/>
    <w:uiPriority w:val="9"/>
    <w:rsid w:val="00453962"/>
    <w:rPr>
      <w:rFonts w:asciiTheme="majorHAnsi" w:eastAsiaTheme="majorEastAsia" w:hAnsiTheme="majorHAnsi" w:cstheme="majorBidi"/>
      <w:b/>
      <w:bCs/>
      <w:color w:val="365F91" w:themeColor="accent1" w:themeShade="BF"/>
      <w:sz w:val="28"/>
      <w:szCs w:val="28"/>
    </w:rPr>
  </w:style>
  <w:style w:type="character" w:customStyle="1" w:styleId="HeadingChar">
    <w:name w:val="Heading Char"/>
    <w:basedOn w:val="DefaultParagraphFont"/>
    <w:link w:val="Heading"/>
    <w:rsid w:val="00D9785D"/>
    <w:rPr>
      <w:rFonts w:eastAsiaTheme="majorEastAsia" w:cstheme="majorBidi"/>
      <w:b/>
      <w:bCs/>
      <w:sz w:val="24"/>
      <w:szCs w:val="24"/>
    </w:rPr>
  </w:style>
  <w:style w:type="paragraph" w:styleId="TOCHeading">
    <w:name w:val="TOC Heading"/>
    <w:basedOn w:val="Heading1"/>
    <w:next w:val="Normal"/>
    <w:uiPriority w:val="39"/>
    <w:semiHidden/>
    <w:unhideWhenUsed/>
    <w:qFormat/>
    <w:rsid w:val="00453962"/>
    <w:pPr>
      <w:spacing w:line="276" w:lineRule="auto"/>
      <w:outlineLvl w:val="9"/>
    </w:pPr>
  </w:style>
  <w:style w:type="paragraph" w:styleId="BalloonText">
    <w:name w:val="Balloon Text"/>
    <w:basedOn w:val="Normal"/>
    <w:link w:val="BalloonTextChar"/>
    <w:uiPriority w:val="99"/>
    <w:semiHidden/>
    <w:unhideWhenUsed/>
    <w:rsid w:val="00453962"/>
    <w:rPr>
      <w:rFonts w:ascii="Tahoma" w:hAnsi="Tahoma" w:cs="Tahoma"/>
      <w:sz w:val="16"/>
      <w:szCs w:val="16"/>
    </w:rPr>
  </w:style>
  <w:style w:type="character" w:customStyle="1" w:styleId="BalloonTextChar">
    <w:name w:val="Balloon Text Char"/>
    <w:basedOn w:val="DefaultParagraphFont"/>
    <w:link w:val="BalloonText"/>
    <w:uiPriority w:val="99"/>
    <w:semiHidden/>
    <w:rsid w:val="00453962"/>
    <w:rPr>
      <w:rFonts w:ascii="Tahoma" w:hAnsi="Tahoma" w:cs="Tahoma"/>
      <w:sz w:val="16"/>
      <w:szCs w:val="16"/>
    </w:rPr>
  </w:style>
  <w:style w:type="paragraph" w:styleId="TOC1">
    <w:name w:val="toc 1"/>
    <w:basedOn w:val="Normal"/>
    <w:next w:val="Normal"/>
    <w:autoRedefine/>
    <w:uiPriority w:val="39"/>
    <w:unhideWhenUsed/>
    <w:rsid w:val="00D9785D"/>
    <w:pPr>
      <w:spacing w:after="100"/>
    </w:pPr>
  </w:style>
  <w:style w:type="character" w:styleId="Hyperlink">
    <w:name w:val="Hyperlink"/>
    <w:basedOn w:val="DefaultParagraphFont"/>
    <w:uiPriority w:val="99"/>
    <w:unhideWhenUsed/>
    <w:rsid w:val="00D978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DESE-231-29583</_dlc_DocId>
    <_dlc_DocIdUrl xmlns="733efe1c-5bbe-4968-87dc-d400e65c879f">
      <Url>https://sharepoint.doemass.org/ese/webteam/cps/_layouts/DocIdRedir.aspx?ID=DESE-231-29583</Url>
      <Description>DESE-231-29583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03109-1F47-492A-8111-D5FCB4636FA4}">
  <ds:schemaRefs>
    <ds:schemaRef ds:uri="http://www.w3.org/XML/1998/namespac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733efe1c-5bbe-4968-87dc-d400e65c879f"/>
    <ds:schemaRef ds:uri="http://purl.org/dc/elements/1.1/"/>
    <ds:schemaRef ds:uri="0a4e05da-b9bc-4326-ad73-01ef31b9556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07DF8E9-28BE-459B-9471-75AD101C8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307C0-E007-49C6-ADD1-8F4CCBA80480}">
  <ds:schemaRefs>
    <ds:schemaRef ds:uri="http://schemas.microsoft.com/sharepoint/events"/>
  </ds:schemaRefs>
</ds:datastoreItem>
</file>

<file path=customXml/itemProps4.xml><?xml version="1.0" encoding="utf-8"?>
<ds:datastoreItem xmlns:ds="http://schemas.openxmlformats.org/officeDocument/2006/customXml" ds:itemID="{67AD2940-A0CA-4F71-9D0E-A0A76BF9B0C1}">
  <ds:schemaRefs>
    <ds:schemaRef ds:uri="http://schemas.microsoft.com/sharepoint/v3/contenttype/forms"/>
  </ds:schemaRefs>
</ds:datastoreItem>
</file>

<file path=customXml/itemProps5.xml><?xml version="1.0" encoding="utf-8"?>
<ds:datastoreItem xmlns:ds="http://schemas.openxmlformats.org/officeDocument/2006/customXml" ds:itemID="{025033D0-CCDE-46E4-8AA1-9744B845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40258</Words>
  <Characters>229472</Characters>
  <Application>Microsoft Office Word</Application>
  <DocSecurity>0</DocSecurity>
  <Lines>1912</Lines>
  <Paragraphs>538</Paragraphs>
  <ScaleCrop>false</ScaleCrop>
  <HeadingPairs>
    <vt:vector size="2" baseType="variant">
      <vt:variant>
        <vt:lpstr>Title</vt:lpstr>
      </vt:variant>
      <vt:variant>
        <vt:i4>1</vt:i4>
      </vt:variant>
    </vt:vector>
  </HeadingPairs>
  <TitlesOfParts>
    <vt:vector size="1" baseType="lpstr">
      <vt:lpstr>Grade-by-Grade Proposed Revisions Pre-Kindergarten to Grade 12 Massachusetts Curriculum Framework for ELA, November 2016</vt:lpstr>
    </vt:vector>
  </TitlesOfParts>
  <LinksUpToDate>false</LinksUpToDate>
  <CharactersWithSpaces>269192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Grade-by-Grade Proposed Revisions Pre-Kindergarten to Grade 12 Massachusetts Curriculum Framework for ELA, November 2016</dc:title>
  <dc:creator/>
  <cp:lastModifiedBy/>
  <cp:revision>1</cp:revision>
  <dcterms:created xsi:type="dcterms:W3CDTF">2016-11-23T15:42:00Z</dcterms:created>
  <dcterms:modified xsi:type="dcterms:W3CDTF">2016-11-23T15:42:00Z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f8d9cf4b-3524-482d-bfb0-a30b2ad4251e</vt:lpwstr>
  </property>
  <property fmtid="{D5CDD505-2E9C-101B-9397-08002B2CF9AE}" pid="4" name="metadate">
    <vt:lpwstr>Nov 23 2016</vt:lpwstr>
  </property>
</Properties>
</file>